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9ED9B" w14:textId="77777777" w:rsidR="00A8297D" w:rsidRPr="00B83DB3" w:rsidRDefault="00A8297D" w:rsidP="00A8297D">
      <w:pPr>
        <w:widowControl w:val="0"/>
        <w:tabs>
          <w:tab w:val="left" w:pos="3828"/>
        </w:tabs>
        <w:spacing w:after="100" w:afterAutospacing="1"/>
        <w:ind w:left="3828" w:firstLine="567"/>
        <w:jc w:val="right"/>
        <w:rPr>
          <w:i/>
          <w:sz w:val="28"/>
          <w:szCs w:val="28"/>
          <w:lang w:val="uk-UA"/>
        </w:rPr>
      </w:pPr>
      <w:proofErr w:type="spellStart"/>
      <w:r w:rsidRPr="00B83DB3">
        <w:rPr>
          <w:i/>
          <w:sz w:val="28"/>
          <w:szCs w:val="28"/>
          <w:lang w:val="uk-UA"/>
        </w:rPr>
        <w:t>Проєкт</w:t>
      </w:r>
      <w:proofErr w:type="spellEnd"/>
    </w:p>
    <w:p w14:paraId="569D536F" w14:textId="77777777" w:rsidR="00A8297D" w:rsidRPr="00B83DB3" w:rsidRDefault="00A8297D" w:rsidP="00A8297D">
      <w:pPr>
        <w:widowControl w:val="0"/>
        <w:spacing w:after="100" w:afterAutospacing="1"/>
        <w:ind w:left="5812"/>
        <w:jc w:val="right"/>
        <w:rPr>
          <w:sz w:val="28"/>
          <w:szCs w:val="28"/>
          <w:lang w:val="uk-UA"/>
        </w:rPr>
      </w:pPr>
      <w:r w:rsidRPr="00B83DB3">
        <w:rPr>
          <w:sz w:val="28"/>
          <w:szCs w:val="28"/>
          <w:lang w:val="uk-UA"/>
        </w:rPr>
        <w:t xml:space="preserve">Вноситься </w:t>
      </w:r>
    </w:p>
    <w:p w14:paraId="6C96BA8A" w14:textId="77777777" w:rsidR="00A8297D" w:rsidRPr="00B83DB3" w:rsidRDefault="00A8297D" w:rsidP="00A8297D">
      <w:pPr>
        <w:widowControl w:val="0"/>
        <w:spacing w:after="100" w:afterAutospacing="1"/>
        <w:ind w:left="5812"/>
        <w:jc w:val="right"/>
        <w:rPr>
          <w:sz w:val="28"/>
          <w:szCs w:val="28"/>
          <w:lang w:val="uk-UA"/>
        </w:rPr>
      </w:pPr>
      <w:r w:rsidRPr="00B83DB3">
        <w:rPr>
          <w:sz w:val="28"/>
          <w:szCs w:val="28"/>
          <w:lang w:val="uk-UA"/>
        </w:rPr>
        <w:t>Кабінетом Міністрів України</w:t>
      </w:r>
    </w:p>
    <w:p w14:paraId="6D7F2B94" w14:textId="77777777" w:rsidR="00A8297D" w:rsidRPr="00B83DB3" w:rsidRDefault="00A8297D" w:rsidP="00A8297D">
      <w:pPr>
        <w:widowControl w:val="0"/>
        <w:spacing w:after="100" w:afterAutospacing="1"/>
        <w:ind w:left="5812"/>
        <w:jc w:val="right"/>
        <w:rPr>
          <w:sz w:val="28"/>
          <w:szCs w:val="28"/>
          <w:lang w:val="uk-UA"/>
        </w:rPr>
      </w:pPr>
      <w:r w:rsidRPr="00B83DB3">
        <w:rPr>
          <w:sz w:val="28"/>
          <w:szCs w:val="28"/>
          <w:lang w:val="uk-UA"/>
        </w:rPr>
        <w:t>Денис ШМИГАЛЬ</w:t>
      </w:r>
    </w:p>
    <w:p w14:paraId="42B7B8E3" w14:textId="314963A4" w:rsidR="00A8297D" w:rsidRPr="00B83DB3" w:rsidRDefault="00A8297D" w:rsidP="00A8297D">
      <w:pPr>
        <w:widowControl w:val="0"/>
        <w:spacing w:after="100" w:afterAutospacing="1"/>
        <w:ind w:left="5812"/>
        <w:jc w:val="right"/>
        <w:rPr>
          <w:sz w:val="28"/>
          <w:szCs w:val="28"/>
          <w:lang w:val="uk-UA"/>
        </w:rPr>
      </w:pPr>
      <w:r w:rsidRPr="00B83DB3">
        <w:rPr>
          <w:sz w:val="28"/>
          <w:szCs w:val="28"/>
          <w:lang w:val="uk-UA"/>
        </w:rPr>
        <w:t>____</w:t>
      </w:r>
      <w:r w:rsidR="0035582E" w:rsidRPr="00B83DB3">
        <w:rPr>
          <w:sz w:val="28"/>
          <w:szCs w:val="28"/>
          <w:lang w:val="uk-UA"/>
        </w:rPr>
        <w:t xml:space="preserve"> </w:t>
      </w:r>
      <w:r w:rsidRPr="00B83DB3">
        <w:rPr>
          <w:sz w:val="28"/>
          <w:szCs w:val="28"/>
          <w:lang w:val="uk-UA"/>
        </w:rPr>
        <w:t xml:space="preserve"> ___________ 2021</w:t>
      </w:r>
      <w:r w:rsidR="00056608" w:rsidRPr="00B83DB3">
        <w:rPr>
          <w:sz w:val="28"/>
          <w:szCs w:val="28"/>
          <w:lang w:val="uk-UA"/>
        </w:rPr>
        <w:t xml:space="preserve"> р.</w:t>
      </w:r>
    </w:p>
    <w:p w14:paraId="3254CA78" w14:textId="4C7522A8" w:rsidR="0062158C" w:rsidRPr="00B83DB3" w:rsidRDefault="0062158C" w:rsidP="00F27575">
      <w:pPr>
        <w:spacing w:after="240"/>
        <w:jc w:val="center"/>
        <w:rPr>
          <w:b/>
          <w:bCs/>
          <w:color w:val="000000"/>
          <w:sz w:val="28"/>
          <w:szCs w:val="28"/>
          <w:lang w:val="uk-UA"/>
        </w:rPr>
      </w:pPr>
      <w:r w:rsidRPr="00B83DB3">
        <w:rPr>
          <w:b/>
          <w:bCs/>
          <w:color w:val="000000"/>
          <w:sz w:val="28"/>
          <w:szCs w:val="28"/>
          <w:lang w:val="uk-UA"/>
        </w:rPr>
        <w:t>ЗАКОН УКРАЇНИ</w:t>
      </w:r>
    </w:p>
    <w:p w14:paraId="79E839C1" w14:textId="795EEB46" w:rsidR="00BD7913" w:rsidRPr="00B83DB3" w:rsidRDefault="001F2AD7" w:rsidP="00A8297D">
      <w:pPr>
        <w:jc w:val="center"/>
        <w:rPr>
          <w:b/>
          <w:bCs/>
          <w:color w:val="000000"/>
          <w:sz w:val="28"/>
          <w:szCs w:val="28"/>
          <w:lang w:val="uk-UA"/>
        </w:rPr>
      </w:pPr>
      <w:bookmarkStart w:id="0" w:name="_Hlk36119301"/>
      <w:r w:rsidRPr="00B83DB3">
        <w:rPr>
          <w:b/>
          <w:bCs/>
          <w:color w:val="000000"/>
          <w:sz w:val="28"/>
          <w:szCs w:val="28"/>
          <w:lang w:val="uk-UA"/>
        </w:rPr>
        <w:t xml:space="preserve">Про внесення змін до деяких </w:t>
      </w:r>
      <w:r w:rsidR="00251259" w:rsidRPr="00B83DB3">
        <w:rPr>
          <w:b/>
          <w:bCs/>
          <w:color w:val="000000"/>
          <w:sz w:val="28"/>
          <w:szCs w:val="28"/>
          <w:lang w:val="uk-UA"/>
        </w:rPr>
        <w:t>законів</w:t>
      </w:r>
      <w:r w:rsidRPr="00B83DB3">
        <w:rPr>
          <w:b/>
          <w:bCs/>
          <w:color w:val="000000"/>
          <w:sz w:val="28"/>
          <w:szCs w:val="28"/>
          <w:lang w:val="uk-UA"/>
        </w:rPr>
        <w:t xml:space="preserve"> України щодо плати за використання автомобільни</w:t>
      </w:r>
      <w:r w:rsidR="00F10119" w:rsidRPr="00B83DB3">
        <w:rPr>
          <w:b/>
          <w:bCs/>
          <w:color w:val="000000"/>
          <w:sz w:val="28"/>
          <w:szCs w:val="28"/>
          <w:lang w:val="uk-UA"/>
        </w:rPr>
        <w:t>х доріг загального користування</w:t>
      </w:r>
      <w:bookmarkEnd w:id="0"/>
    </w:p>
    <w:p w14:paraId="5CFC8AFC" w14:textId="77777777" w:rsidR="00F27575" w:rsidRPr="00B83DB3" w:rsidRDefault="00F27575" w:rsidP="00F27575">
      <w:pPr>
        <w:pStyle w:val="a2"/>
        <w:rPr>
          <w:rFonts w:ascii="Times New Roman" w:hAnsi="Times New Roman"/>
          <w:bCs/>
          <w:sz w:val="28"/>
          <w:szCs w:val="28"/>
        </w:rPr>
      </w:pPr>
      <w:r w:rsidRPr="00B83DB3">
        <w:rPr>
          <w:rFonts w:ascii="Times New Roman" w:hAnsi="Times New Roman"/>
          <w:bCs/>
          <w:sz w:val="28"/>
          <w:szCs w:val="28"/>
        </w:rPr>
        <w:t xml:space="preserve">Верховна Рада України </w:t>
      </w:r>
      <w:r w:rsidRPr="00B83DB3">
        <w:rPr>
          <w:rFonts w:ascii="Times New Roman" w:hAnsi="Times New Roman"/>
          <w:b/>
          <w:bCs/>
          <w:sz w:val="28"/>
          <w:szCs w:val="28"/>
        </w:rPr>
        <w:t>п о с т а н о в л я є</w:t>
      </w:r>
      <w:r w:rsidRPr="00B83DB3">
        <w:rPr>
          <w:rFonts w:ascii="Times New Roman" w:hAnsi="Times New Roman"/>
          <w:bCs/>
          <w:sz w:val="28"/>
          <w:szCs w:val="28"/>
        </w:rPr>
        <w:t>:</w:t>
      </w:r>
    </w:p>
    <w:p w14:paraId="5F6CD8B6" w14:textId="77777777" w:rsidR="001A69E2" w:rsidRPr="00B83DB3" w:rsidRDefault="001A69E2" w:rsidP="00F27575">
      <w:pPr>
        <w:pStyle w:val="a2"/>
        <w:rPr>
          <w:rFonts w:ascii="Times New Roman" w:hAnsi="Times New Roman"/>
          <w:bCs/>
          <w:sz w:val="28"/>
          <w:szCs w:val="28"/>
        </w:rPr>
      </w:pPr>
    </w:p>
    <w:p w14:paraId="6DC29EEC" w14:textId="46C8727E" w:rsidR="00F27575" w:rsidRPr="00B83DB3" w:rsidRDefault="00F27575" w:rsidP="000C6CD2">
      <w:pPr>
        <w:spacing w:after="120" w:line="256" w:lineRule="auto"/>
        <w:ind w:firstLine="709"/>
        <w:jc w:val="both"/>
        <w:rPr>
          <w:bCs/>
          <w:sz w:val="28"/>
          <w:szCs w:val="28"/>
          <w:lang w:val="uk-UA"/>
        </w:rPr>
      </w:pPr>
      <w:r w:rsidRPr="00B83DB3">
        <w:rPr>
          <w:bCs/>
          <w:sz w:val="28"/>
          <w:szCs w:val="28"/>
          <w:lang w:val="uk-UA"/>
        </w:rPr>
        <w:t xml:space="preserve">І. </w:t>
      </w:r>
      <w:proofErr w:type="spellStart"/>
      <w:r w:rsidRPr="00B83DB3">
        <w:rPr>
          <w:bCs/>
          <w:sz w:val="28"/>
          <w:szCs w:val="28"/>
          <w:lang w:val="uk-UA"/>
        </w:rPr>
        <w:t>Внести</w:t>
      </w:r>
      <w:proofErr w:type="spellEnd"/>
      <w:r w:rsidRPr="00B83DB3">
        <w:rPr>
          <w:bCs/>
          <w:sz w:val="28"/>
          <w:szCs w:val="28"/>
          <w:lang w:val="uk-UA"/>
        </w:rPr>
        <w:t xml:space="preserve"> зміни до таких </w:t>
      </w:r>
      <w:r w:rsidR="00251259" w:rsidRPr="00B83DB3">
        <w:rPr>
          <w:bCs/>
          <w:sz w:val="28"/>
          <w:szCs w:val="28"/>
          <w:lang w:val="uk-UA"/>
        </w:rPr>
        <w:t>законів</w:t>
      </w:r>
      <w:r w:rsidRPr="00B83DB3">
        <w:rPr>
          <w:bCs/>
          <w:sz w:val="28"/>
          <w:szCs w:val="28"/>
          <w:lang w:val="uk-UA"/>
        </w:rPr>
        <w:t xml:space="preserve"> України:</w:t>
      </w:r>
    </w:p>
    <w:p w14:paraId="5E57B7A6" w14:textId="3FE73C4C" w:rsidR="00A036C7" w:rsidRPr="00B83DB3" w:rsidRDefault="005948E4" w:rsidP="000C6CD2">
      <w:pPr>
        <w:spacing w:after="120" w:line="256" w:lineRule="auto"/>
        <w:ind w:firstLine="709"/>
        <w:jc w:val="both"/>
        <w:rPr>
          <w:bCs/>
          <w:sz w:val="28"/>
          <w:szCs w:val="28"/>
          <w:lang w:val="uk-UA"/>
        </w:rPr>
      </w:pPr>
      <w:r w:rsidRPr="00B83DB3">
        <w:rPr>
          <w:bCs/>
          <w:sz w:val="28"/>
          <w:szCs w:val="28"/>
          <w:lang w:val="uk-UA"/>
        </w:rPr>
        <w:t xml:space="preserve">1. </w:t>
      </w:r>
      <w:r w:rsidR="00F27575" w:rsidRPr="00B83DB3">
        <w:rPr>
          <w:bCs/>
          <w:sz w:val="28"/>
          <w:szCs w:val="28"/>
          <w:lang w:val="uk-UA"/>
        </w:rPr>
        <w:t xml:space="preserve">У </w:t>
      </w:r>
      <w:r w:rsidRPr="00B83DB3">
        <w:rPr>
          <w:bCs/>
          <w:sz w:val="28"/>
          <w:szCs w:val="28"/>
          <w:lang w:val="uk-UA"/>
        </w:rPr>
        <w:t xml:space="preserve">статті 3 </w:t>
      </w:r>
      <w:r w:rsidR="00F27575" w:rsidRPr="00B83DB3">
        <w:rPr>
          <w:bCs/>
          <w:sz w:val="28"/>
          <w:szCs w:val="28"/>
          <w:lang w:val="uk-UA"/>
        </w:rPr>
        <w:t>Закон</w:t>
      </w:r>
      <w:r w:rsidRPr="00B83DB3">
        <w:rPr>
          <w:bCs/>
          <w:sz w:val="28"/>
          <w:szCs w:val="28"/>
          <w:lang w:val="uk-UA"/>
        </w:rPr>
        <w:t>у</w:t>
      </w:r>
      <w:r w:rsidR="00F27575" w:rsidRPr="00B83DB3">
        <w:rPr>
          <w:bCs/>
          <w:sz w:val="28"/>
          <w:szCs w:val="28"/>
          <w:lang w:val="uk-UA"/>
        </w:rPr>
        <w:t xml:space="preserve"> України</w:t>
      </w:r>
      <w:r w:rsidR="00896754" w:rsidRPr="00B83DB3">
        <w:rPr>
          <w:bCs/>
          <w:sz w:val="28"/>
          <w:szCs w:val="28"/>
          <w:lang w:val="uk-UA"/>
        </w:rPr>
        <w:t xml:space="preserve"> </w:t>
      </w:r>
      <w:r w:rsidR="00F10119" w:rsidRPr="00B83DB3">
        <w:rPr>
          <w:bCs/>
          <w:sz w:val="28"/>
          <w:szCs w:val="28"/>
          <w:lang w:val="uk-UA"/>
        </w:rPr>
        <w:t>«</w:t>
      </w:r>
      <w:r w:rsidR="00896754" w:rsidRPr="00B83DB3">
        <w:rPr>
          <w:bCs/>
          <w:sz w:val="28"/>
          <w:szCs w:val="28"/>
          <w:lang w:val="uk-UA"/>
        </w:rPr>
        <w:t>Про джерела фінансування дорожнього господарства України</w:t>
      </w:r>
      <w:r w:rsidR="00F10119" w:rsidRPr="00B83DB3">
        <w:rPr>
          <w:bCs/>
          <w:sz w:val="28"/>
          <w:szCs w:val="28"/>
          <w:lang w:val="uk-UA"/>
        </w:rPr>
        <w:t>»</w:t>
      </w:r>
      <w:r w:rsidR="00896754" w:rsidRPr="00B83DB3">
        <w:rPr>
          <w:bCs/>
          <w:sz w:val="28"/>
          <w:szCs w:val="28"/>
          <w:lang w:val="uk-UA"/>
        </w:rPr>
        <w:t xml:space="preserve"> (</w:t>
      </w:r>
      <w:r w:rsidR="00A13766" w:rsidRPr="00B83DB3">
        <w:rPr>
          <w:bCs/>
          <w:sz w:val="28"/>
          <w:szCs w:val="28"/>
          <w:lang w:val="uk-UA"/>
        </w:rPr>
        <w:t xml:space="preserve">Відомості Верховної Ради України, </w:t>
      </w:r>
      <w:r w:rsidR="00D7362A" w:rsidRPr="00B83DB3">
        <w:rPr>
          <w:bCs/>
          <w:sz w:val="28"/>
          <w:szCs w:val="28"/>
          <w:shd w:val="clear" w:color="auto" w:fill="FFFFFF"/>
          <w:lang w:val="uk-UA"/>
        </w:rPr>
        <w:t>199</w:t>
      </w:r>
      <w:r w:rsidR="0035582E" w:rsidRPr="00B83DB3">
        <w:rPr>
          <w:bCs/>
          <w:sz w:val="28"/>
          <w:szCs w:val="28"/>
          <w:shd w:val="clear" w:color="auto" w:fill="FFFFFF"/>
          <w:lang w:val="uk-UA"/>
        </w:rPr>
        <w:t>8</w:t>
      </w:r>
      <w:r w:rsidR="00CF149E" w:rsidRPr="00B83DB3">
        <w:rPr>
          <w:bCs/>
          <w:sz w:val="28"/>
          <w:szCs w:val="28"/>
          <w:shd w:val="clear" w:color="auto" w:fill="FFFFFF"/>
          <w:lang w:val="uk-UA"/>
        </w:rPr>
        <w:t xml:space="preserve"> р.</w:t>
      </w:r>
      <w:r w:rsidR="0035582E" w:rsidRPr="00B83DB3">
        <w:rPr>
          <w:bCs/>
          <w:sz w:val="28"/>
          <w:szCs w:val="28"/>
          <w:shd w:val="clear" w:color="auto" w:fill="FFFFFF"/>
          <w:lang w:val="uk-UA"/>
        </w:rPr>
        <w:t>, № 14</w:t>
      </w:r>
      <w:r w:rsidR="00D7362A" w:rsidRPr="00B83DB3">
        <w:rPr>
          <w:bCs/>
          <w:sz w:val="28"/>
          <w:szCs w:val="28"/>
          <w:shd w:val="clear" w:color="auto" w:fill="FFFFFF"/>
          <w:lang w:val="uk-UA"/>
        </w:rPr>
        <w:t>, ст.6</w:t>
      </w:r>
      <w:r w:rsidR="0035582E" w:rsidRPr="00B83DB3">
        <w:rPr>
          <w:bCs/>
          <w:sz w:val="28"/>
          <w:szCs w:val="28"/>
          <w:shd w:val="clear" w:color="auto" w:fill="FFFFFF"/>
          <w:lang w:val="uk-UA"/>
        </w:rPr>
        <w:t>0 із наступними змінами</w:t>
      </w:r>
      <w:r w:rsidR="00D7362A" w:rsidRPr="00B83DB3">
        <w:rPr>
          <w:bCs/>
          <w:sz w:val="28"/>
          <w:szCs w:val="28"/>
          <w:shd w:val="clear" w:color="auto" w:fill="FFFFFF"/>
          <w:lang w:val="uk-UA"/>
        </w:rPr>
        <w:t>):</w:t>
      </w:r>
    </w:p>
    <w:p w14:paraId="6F5C9E1C" w14:textId="77777777" w:rsidR="00896754" w:rsidRPr="00B83DB3" w:rsidRDefault="007B35EC" w:rsidP="000C6CD2">
      <w:pPr>
        <w:spacing w:after="120" w:line="256" w:lineRule="auto"/>
        <w:ind w:firstLine="709"/>
        <w:jc w:val="both"/>
        <w:rPr>
          <w:bCs/>
          <w:color w:val="000000"/>
          <w:sz w:val="28"/>
          <w:szCs w:val="28"/>
          <w:lang w:val="uk-UA"/>
        </w:rPr>
      </w:pPr>
      <w:r w:rsidRPr="00B83DB3">
        <w:rPr>
          <w:bCs/>
          <w:sz w:val="28"/>
          <w:szCs w:val="28"/>
          <w:lang w:val="uk-UA"/>
        </w:rPr>
        <w:t>частину третю доповнити пунктом 6</w:t>
      </w:r>
      <w:r w:rsidRPr="00B83DB3">
        <w:rPr>
          <w:bCs/>
          <w:sz w:val="28"/>
          <w:szCs w:val="28"/>
          <w:vertAlign w:val="superscript"/>
          <w:lang w:val="uk-UA"/>
        </w:rPr>
        <w:t>2</w:t>
      </w:r>
      <w:r w:rsidRPr="00B83DB3">
        <w:rPr>
          <w:bCs/>
          <w:sz w:val="28"/>
          <w:szCs w:val="28"/>
          <w:lang w:val="uk-UA"/>
        </w:rPr>
        <w:t xml:space="preserve"> такого</w:t>
      </w:r>
      <w:r w:rsidRPr="00B83DB3">
        <w:rPr>
          <w:bCs/>
          <w:color w:val="000000"/>
          <w:sz w:val="28"/>
          <w:szCs w:val="28"/>
          <w:lang w:val="uk-UA"/>
        </w:rPr>
        <w:t xml:space="preserve"> змісту</w:t>
      </w:r>
      <w:r w:rsidR="00D46D56" w:rsidRPr="00B83DB3">
        <w:rPr>
          <w:bCs/>
          <w:color w:val="000000"/>
          <w:sz w:val="28"/>
          <w:szCs w:val="28"/>
          <w:lang w:val="uk-UA"/>
        </w:rPr>
        <w:t>:</w:t>
      </w:r>
    </w:p>
    <w:p w14:paraId="4F2A97ED" w14:textId="5C2CF918" w:rsidR="00A036C7" w:rsidRPr="00B83DB3" w:rsidRDefault="00BD28E8" w:rsidP="002F484B">
      <w:pPr>
        <w:spacing w:after="120" w:line="256" w:lineRule="auto"/>
        <w:ind w:firstLine="709"/>
        <w:jc w:val="both"/>
        <w:rPr>
          <w:bCs/>
          <w:sz w:val="28"/>
          <w:szCs w:val="28"/>
          <w:lang w:val="uk-UA"/>
        </w:rPr>
      </w:pPr>
      <w:r w:rsidRPr="00B83DB3">
        <w:rPr>
          <w:bCs/>
          <w:color w:val="000000"/>
          <w:sz w:val="28"/>
          <w:szCs w:val="28"/>
          <w:lang w:val="uk-UA"/>
        </w:rPr>
        <w:t>«</w:t>
      </w:r>
      <w:r w:rsidR="00A036C7" w:rsidRPr="00B83DB3">
        <w:rPr>
          <w:bCs/>
          <w:sz w:val="28"/>
          <w:szCs w:val="28"/>
          <w:lang w:val="uk-UA"/>
        </w:rPr>
        <w:t>6</w:t>
      </w:r>
      <w:r w:rsidR="00A036C7" w:rsidRPr="00B83DB3">
        <w:rPr>
          <w:bCs/>
          <w:sz w:val="28"/>
          <w:szCs w:val="28"/>
          <w:vertAlign w:val="superscript"/>
          <w:lang w:val="uk-UA"/>
        </w:rPr>
        <w:t>2</w:t>
      </w:r>
      <w:r w:rsidR="00A036C7" w:rsidRPr="00B83DB3">
        <w:rPr>
          <w:bCs/>
          <w:sz w:val="28"/>
          <w:szCs w:val="28"/>
          <w:lang w:val="uk-UA"/>
        </w:rPr>
        <w:t xml:space="preserve">) </w:t>
      </w:r>
      <w:r w:rsidR="001632B8" w:rsidRPr="00B83DB3">
        <w:rPr>
          <w:bCs/>
          <w:sz w:val="28"/>
          <w:szCs w:val="28"/>
          <w:lang w:val="uk-UA"/>
        </w:rPr>
        <w:t>плати за використання автомобільних доріг загального користування транспортними засобами з повною масою 12 т і більше та коштів від адміністративних стягнень за порушення вимог законодавства щодо плати за використання автомобільних доріг загального користування</w:t>
      </w:r>
      <w:r w:rsidR="00C40976" w:rsidRPr="00B83DB3">
        <w:rPr>
          <w:bCs/>
          <w:sz w:val="28"/>
          <w:szCs w:val="28"/>
          <w:lang w:val="uk-UA"/>
        </w:rPr>
        <w:t>»</w:t>
      </w:r>
      <w:r w:rsidR="005948E4" w:rsidRPr="00B83DB3">
        <w:rPr>
          <w:bCs/>
          <w:sz w:val="28"/>
          <w:szCs w:val="28"/>
          <w:lang w:val="uk-UA"/>
        </w:rPr>
        <w:t>;</w:t>
      </w:r>
    </w:p>
    <w:p w14:paraId="30132D66" w14:textId="15D06EEB" w:rsidR="002F484B" w:rsidRPr="00B83DB3" w:rsidRDefault="001E2ABA" w:rsidP="002F484B">
      <w:pPr>
        <w:spacing w:after="120" w:line="256" w:lineRule="auto"/>
        <w:ind w:firstLine="709"/>
        <w:jc w:val="both"/>
        <w:rPr>
          <w:bCs/>
          <w:sz w:val="28"/>
          <w:szCs w:val="28"/>
          <w:lang w:val="uk-UA"/>
        </w:rPr>
      </w:pPr>
      <w:bookmarkStart w:id="1" w:name="_Hlk36115701"/>
      <w:r w:rsidRPr="00B83DB3">
        <w:rPr>
          <w:bCs/>
          <w:sz w:val="28"/>
          <w:szCs w:val="28"/>
          <w:lang w:val="uk-UA"/>
        </w:rPr>
        <w:t xml:space="preserve">пункт </w:t>
      </w:r>
      <w:r w:rsidR="005948E4" w:rsidRPr="00B83DB3">
        <w:rPr>
          <w:bCs/>
          <w:sz w:val="28"/>
          <w:szCs w:val="28"/>
          <w:lang w:val="uk-UA"/>
        </w:rPr>
        <w:t>1</w:t>
      </w:r>
      <w:r w:rsidRPr="00B83DB3">
        <w:rPr>
          <w:bCs/>
          <w:sz w:val="28"/>
          <w:szCs w:val="28"/>
          <w:lang w:val="uk-UA"/>
        </w:rPr>
        <w:t xml:space="preserve"> </w:t>
      </w:r>
      <w:r w:rsidR="002F484B" w:rsidRPr="00B83DB3">
        <w:rPr>
          <w:bCs/>
          <w:sz w:val="28"/>
          <w:szCs w:val="28"/>
          <w:lang w:val="uk-UA"/>
        </w:rPr>
        <w:t>частини четверт</w:t>
      </w:r>
      <w:r w:rsidRPr="00B83DB3">
        <w:rPr>
          <w:bCs/>
          <w:sz w:val="28"/>
          <w:szCs w:val="28"/>
          <w:lang w:val="uk-UA"/>
        </w:rPr>
        <w:t xml:space="preserve">ої після слів </w:t>
      </w:r>
      <w:r w:rsidR="009070B0" w:rsidRPr="00B83DB3">
        <w:rPr>
          <w:bCs/>
          <w:sz w:val="28"/>
          <w:szCs w:val="28"/>
          <w:lang w:val="uk-UA"/>
        </w:rPr>
        <w:t>«</w:t>
      </w:r>
      <w:r w:rsidRPr="00B83DB3">
        <w:rPr>
          <w:bCs/>
          <w:sz w:val="28"/>
          <w:szCs w:val="28"/>
          <w:lang w:val="uk-UA"/>
        </w:rPr>
        <w:t>атомній електростанції;</w:t>
      </w:r>
      <w:r w:rsidR="009070B0" w:rsidRPr="00B83DB3">
        <w:rPr>
          <w:bCs/>
          <w:sz w:val="28"/>
          <w:szCs w:val="28"/>
          <w:lang w:val="uk-UA"/>
        </w:rPr>
        <w:t>»</w:t>
      </w:r>
      <w:r w:rsidR="00404BC0" w:rsidRPr="00B83DB3">
        <w:rPr>
          <w:bCs/>
          <w:sz w:val="28"/>
          <w:szCs w:val="28"/>
          <w:lang w:val="uk-UA"/>
        </w:rPr>
        <w:t xml:space="preserve"> доповнити словами </w:t>
      </w:r>
      <w:r w:rsidR="009070B0" w:rsidRPr="00B83DB3">
        <w:rPr>
          <w:bCs/>
          <w:sz w:val="28"/>
          <w:szCs w:val="28"/>
          <w:lang w:val="uk-UA"/>
        </w:rPr>
        <w:t>«</w:t>
      </w:r>
      <w:r w:rsidR="001632B8" w:rsidRPr="00B83DB3">
        <w:rPr>
          <w:bCs/>
          <w:sz w:val="28"/>
          <w:szCs w:val="28"/>
          <w:lang w:val="uk-UA"/>
        </w:rPr>
        <w:t>впровадження, утримання та розвиток системи справляння плати за використання автомобільних доріг загального користування транспортними засобами повною масою 12 т і більше та виконання боргових зобов’язань, пов’язаних з впровадженням, утриманням та розвитком такої системи</w:t>
      </w:r>
      <w:r w:rsidR="005948E4" w:rsidRPr="00B83DB3">
        <w:rPr>
          <w:bCs/>
          <w:sz w:val="28"/>
          <w:szCs w:val="28"/>
          <w:lang w:val="uk-UA"/>
        </w:rPr>
        <w:t>;</w:t>
      </w:r>
      <w:r w:rsidR="00C649DA" w:rsidRPr="00B83DB3">
        <w:rPr>
          <w:bCs/>
          <w:sz w:val="28"/>
          <w:szCs w:val="28"/>
          <w:lang w:val="uk-UA"/>
        </w:rPr>
        <w:t>»</w:t>
      </w:r>
      <w:r w:rsidR="00CE05E8" w:rsidRPr="00B83DB3">
        <w:rPr>
          <w:bCs/>
          <w:sz w:val="28"/>
          <w:szCs w:val="28"/>
          <w:lang w:val="uk-UA"/>
        </w:rPr>
        <w:t>.</w:t>
      </w:r>
    </w:p>
    <w:bookmarkEnd w:id="1"/>
    <w:p w14:paraId="6AC174C6" w14:textId="007DE96C" w:rsidR="0099656C" w:rsidRPr="00B83DB3" w:rsidRDefault="006B274D" w:rsidP="002F484B">
      <w:pPr>
        <w:spacing w:after="120" w:line="256" w:lineRule="auto"/>
        <w:ind w:firstLine="709"/>
        <w:jc w:val="both"/>
        <w:rPr>
          <w:bCs/>
          <w:sz w:val="28"/>
          <w:szCs w:val="28"/>
          <w:lang w:val="uk-UA"/>
        </w:rPr>
      </w:pPr>
      <w:r w:rsidRPr="00B83DB3">
        <w:rPr>
          <w:bCs/>
          <w:sz w:val="28"/>
          <w:szCs w:val="28"/>
          <w:lang w:val="uk-UA"/>
        </w:rPr>
        <w:t>2</w:t>
      </w:r>
      <w:r w:rsidR="00A737E7" w:rsidRPr="00B83DB3">
        <w:rPr>
          <w:bCs/>
          <w:sz w:val="28"/>
          <w:szCs w:val="28"/>
          <w:lang w:val="uk-UA"/>
        </w:rPr>
        <w:t xml:space="preserve">. </w:t>
      </w:r>
      <w:r w:rsidR="002F484B" w:rsidRPr="00B83DB3">
        <w:rPr>
          <w:bCs/>
          <w:sz w:val="28"/>
          <w:szCs w:val="28"/>
          <w:lang w:val="uk-UA"/>
        </w:rPr>
        <w:t xml:space="preserve">У </w:t>
      </w:r>
      <w:r w:rsidR="0077135D" w:rsidRPr="00B83DB3">
        <w:rPr>
          <w:bCs/>
          <w:sz w:val="28"/>
          <w:szCs w:val="28"/>
          <w:lang w:val="uk-UA"/>
        </w:rPr>
        <w:t>Закон</w:t>
      </w:r>
      <w:r w:rsidR="002F484B" w:rsidRPr="00B83DB3">
        <w:rPr>
          <w:bCs/>
          <w:sz w:val="28"/>
          <w:szCs w:val="28"/>
          <w:lang w:val="uk-UA"/>
        </w:rPr>
        <w:t>і</w:t>
      </w:r>
      <w:r w:rsidR="0077135D" w:rsidRPr="00B83DB3">
        <w:rPr>
          <w:bCs/>
          <w:sz w:val="28"/>
          <w:szCs w:val="28"/>
          <w:lang w:val="uk-UA"/>
        </w:rPr>
        <w:t xml:space="preserve"> України </w:t>
      </w:r>
      <w:r w:rsidR="003456A5" w:rsidRPr="00B83DB3">
        <w:rPr>
          <w:bCs/>
          <w:sz w:val="28"/>
          <w:szCs w:val="28"/>
          <w:lang w:val="uk-UA"/>
        </w:rPr>
        <w:t>«</w:t>
      </w:r>
      <w:r w:rsidR="0077135D" w:rsidRPr="00B83DB3">
        <w:rPr>
          <w:bCs/>
          <w:sz w:val="28"/>
          <w:szCs w:val="28"/>
          <w:lang w:val="uk-UA"/>
        </w:rPr>
        <w:t>Про автомобільні дороги</w:t>
      </w:r>
      <w:r w:rsidR="003456A5" w:rsidRPr="00B83DB3">
        <w:rPr>
          <w:bCs/>
          <w:sz w:val="28"/>
          <w:szCs w:val="28"/>
          <w:lang w:val="uk-UA"/>
        </w:rPr>
        <w:t>»</w:t>
      </w:r>
      <w:r w:rsidR="0077135D" w:rsidRPr="00B83DB3">
        <w:rPr>
          <w:bCs/>
          <w:sz w:val="28"/>
          <w:szCs w:val="28"/>
          <w:lang w:val="uk-UA"/>
        </w:rPr>
        <w:t xml:space="preserve"> (</w:t>
      </w:r>
      <w:r w:rsidR="002F484B" w:rsidRPr="00B83DB3">
        <w:rPr>
          <w:bCs/>
          <w:sz w:val="28"/>
          <w:szCs w:val="28"/>
          <w:lang w:val="uk-UA"/>
        </w:rPr>
        <w:t xml:space="preserve">Відомості Верховної Ради України, </w:t>
      </w:r>
      <w:r w:rsidR="00C649DA" w:rsidRPr="00B83DB3">
        <w:rPr>
          <w:bCs/>
          <w:color w:val="000000"/>
          <w:sz w:val="28"/>
          <w:szCs w:val="28"/>
          <w:shd w:val="clear" w:color="auto" w:fill="FFFFFF"/>
          <w:lang w:val="uk-UA"/>
        </w:rPr>
        <w:t>2005 р., № 51, ст. 556</w:t>
      </w:r>
      <w:r w:rsidR="005948E4" w:rsidRPr="00B83DB3">
        <w:rPr>
          <w:bCs/>
          <w:color w:val="000000"/>
          <w:sz w:val="28"/>
          <w:szCs w:val="28"/>
          <w:shd w:val="clear" w:color="auto" w:fill="FFFFFF"/>
          <w:lang w:val="uk-UA"/>
        </w:rPr>
        <w:t xml:space="preserve"> із наступними змінами</w:t>
      </w:r>
      <w:r w:rsidR="00C649DA" w:rsidRPr="00B83DB3">
        <w:rPr>
          <w:bCs/>
          <w:sz w:val="28"/>
          <w:szCs w:val="28"/>
          <w:lang w:val="uk-UA"/>
        </w:rPr>
        <w:t>)</w:t>
      </w:r>
      <w:r w:rsidR="0099656C" w:rsidRPr="00B83DB3">
        <w:rPr>
          <w:bCs/>
          <w:sz w:val="28"/>
          <w:szCs w:val="28"/>
          <w:lang w:val="uk-UA"/>
        </w:rPr>
        <w:t>:</w:t>
      </w:r>
    </w:p>
    <w:p w14:paraId="51B1A92A" w14:textId="7A3618B0" w:rsidR="00B75247" w:rsidRPr="00B83DB3" w:rsidRDefault="0099656C" w:rsidP="002F484B">
      <w:pPr>
        <w:spacing w:after="120" w:line="256" w:lineRule="auto"/>
        <w:ind w:firstLine="709"/>
        <w:jc w:val="both"/>
        <w:rPr>
          <w:bCs/>
          <w:sz w:val="28"/>
          <w:szCs w:val="28"/>
          <w:lang w:val="uk-UA"/>
        </w:rPr>
      </w:pPr>
      <w:r w:rsidRPr="00B83DB3">
        <w:rPr>
          <w:bCs/>
          <w:sz w:val="28"/>
          <w:szCs w:val="28"/>
          <w:lang w:val="uk-UA"/>
        </w:rPr>
        <w:t xml:space="preserve">1) </w:t>
      </w:r>
      <w:r w:rsidR="00B75247" w:rsidRPr="00B83DB3">
        <w:rPr>
          <w:rStyle w:val="rvts46"/>
          <w:bCs/>
          <w:sz w:val="28"/>
          <w:szCs w:val="28"/>
          <w:lang w:val="uk-UA"/>
        </w:rPr>
        <w:t xml:space="preserve">частину другу статті 32 </w:t>
      </w:r>
      <w:r w:rsidR="00B75247" w:rsidRPr="00B83DB3">
        <w:rPr>
          <w:bCs/>
          <w:sz w:val="28"/>
          <w:szCs w:val="28"/>
          <w:lang w:val="uk-UA"/>
        </w:rPr>
        <w:t>доповнити пунктом 8</w:t>
      </w:r>
      <w:r w:rsidR="005948E4" w:rsidRPr="00B83DB3">
        <w:rPr>
          <w:bCs/>
          <w:sz w:val="28"/>
          <w:szCs w:val="28"/>
          <w:lang w:val="uk-UA"/>
        </w:rPr>
        <w:t xml:space="preserve"> такого змісту</w:t>
      </w:r>
      <w:r w:rsidR="00B75247" w:rsidRPr="00B83DB3">
        <w:rPr>
          <w:bCs/>
          <w:sz w:val="28"/>
          <w:szCs w:val="28"/>
          <w:lang w:val="uk-UA"/>
        </w:rPr>
        <w:t>:</w:t>
      </w:r>
    </w:p>
    <w:p w14:paraId="26554D53" w14:textId="639C965F" w:rsidR="00B75247" w:rsidRPr="00B83DB3" w:rsidRDefault="00B75247" w:rsidP="002F484B">
      <w:pPr>
        <w:spacing w:after="120" w:line="256" w:lineRule="auto"/>
        <w:ind w:firstLine="709"/>
        <w:jc w:val="both"/>
        <w:rPr>
          <w:bCs/>
          <w:sz w:val="28"/>
          <w:szCs w:val="28"/>
          <w:lang w:val="uk-UA"/>
        </w:rPr>
      </w:pPr>
      <w:r w:rsidRPr="00B83DB3">
        <w:rPr>
          <w:bCs/>
          <w:sz w:val="28"/>
          <w:szCs w:val="28"/>
          <w:lang w:val="uk-UA"/>
        </w:rPr>
        <w:t xml:space="preserve">«8) </w:t>
      </w:r>
      <w:r w:rsidR="001632B8" w:rsidRPr="00B83DB3">
        <w:rPr>
          <w:bCs/>
          <w:sz w:val="28"/>
          <w:szCs w:val="28"/>
          <w:lang w:val="uk-UA"/>
        </w:rPr>
        <w:t>здійснювати оплату за використання автомобільних доріг загального користування у випадках, передбачених законом</w:t>
      </w:r>
      <w:r w:rsidRPr="00B83DB3">
        <w:rPr>
          <w:bCs/>
          <w:sz w:val="28"/>
          <w:szCs w:val="28"/>
          <w:lang w:val="uk-UA"/>
        </w:rPr>
        <w:t>»</w:t>
      </w:r>
      <w:r w:rsidR="00961EB9" w:rsidRPr="00B83DB3">
        <w:rPr>
          <w:bCs/>
          <w:sz w:val="28"/>
          <w:szCs w:val="28"/>
          <w:lang w:val="uk-UA"/>
        </w:rPr>
        <w:t>;</w:t>
      </w:r>
    </w:p>
    <w:p w14:paraId="1293ABAE" w14:textId="0CE4E78B" w:rsidR="00B74992" w:rsidRPr="00B83DB3" w:rsidRDefault="00961EB9" w:rsidP="002F484B">
      <w:pPr>
        <w:spacing w:after="120" w:line="256" w:lineRule="auto"/>
        <w:ind w:firstLine="709"/>
        <w:jc w:val="both"/>
        <w:rPr>
          <w:bCs/>
          <w:sz w:val="28"/>
          <w:szCs w:val="28"/>
          <w:lang w:val="uk-UA"/>
        </w:rPr>
      </w:pPr>
      <w:r w:rsidRPr="00B83DB3">
        <w:rPr>
          <w:bCs/>
          <w:sz w:val="28"/>
          <w:szCs w:val="28"/>
          <w:lang w:val="uk-UA"/>
        </w:rPr>
        <w:t xml:space="preserve">2) </w:t>
      </w:r>
      <w:r w:rsidR="0099656C" w:rsidRPr="00B83DB3">
        <w:rPr>
          <w:bCs/>
          <w:sz w:val="28"/>
          <w:szCs w:val="28"/>
          <w:lang w:val="uk-UA"/>
        </w:rPr>
        <w:t xml:space="preserve">доповнити </w:t>
      </w:r>
      <w:r w:rsidR="009A20A6" w:rsidRPr="00B83DB3">
        <w:rPr>
          <w:bCs/>
          <w:sz w:val="28"/>
          <w:szCs w:val="28"/>
          <w:lang w:val="uk-UA"/>
        </w:rPr>
        <w:t>статтею 33</w:t>
      </w:r>
      <w:r w:rsidR="0099656C" w:rsidRPr="00B83DB3">
        <w:rPr>
          <w:bCs/>
          <w:color w:val="000000"/>
          <w:sz w:val="28"/>
          <w:szCs w:val="28"/>
          <w:vertAlign w:val="superscript"/>
          <w:lang w:val="uk-UA"/>
        </w:rPr>
        <w:t>1</w:t>
      </w:r>
      <w:r w:rsidR="009A20A6" w:rsidRPr="00B83DB3">
        <w:rPr>
          <w:bCs/>
          <w:sz w:val="28"/>
          <w:szCs w:val="28"/>
          <w:lang w:val="uk-UA"/>
        </w:rPr>
        <w:t xml:space="preserve"> такого змісту</w:t>
      </w:r>
      <w:r w:rsidR="00B74992" w:rsidRPr="00B83DB3">
        <w:rPr>
          <w:bCs/>
          <w:sz w:val="28"/>
          <w:szCs w:val="28"/>
          <w:lang w:val="uk-UA"/>
        </w:rPr>
        <w:t>:</w:t>
      </w:r>
    </w:p>
    <w:p w14:paraId="3E2A116D" w14:textId="77777777" w:rsidR="00B75247" w:rsidRPr="00B83DB3" w:rsidRDefault="00855B46" w:rsidP="00B7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jc w:val="both"/>
        <w:rPr>
          <w:bCs/>
          <w:color w:val="000000"/>
          <w:sz w:val="28"/>
          <w:szCs w:val="28"/>
          <w:lang w:val="uk-UA"/>
        </w:rPr>
      </w:pPr>
      <w:r w:rsidRPr="00B83DB3">
        <w:rPr>
          <w:bCs/>
          <w:color w:val="000000"/>
          <w:sz w:val="28"/>
          <w:szCs w:val="28"/>
          <w:lang w:val="uk-UA"/>
        </w:rPr>
        <w:t>«</w:t>
      </w:r>
      <w:r w:rsidR="00B75247" w:rsidRPr="00B83DB3">
        <w:rPr>
          <w:bCs/>
          <w:color w:val="000000"/>
          <w:sz w:val="28"/>
          <w:szCs w:val="28"/>
          <w:lang w:val="uk-UA"/>
        </w:rPr>
        <w:t>Стаття 33</w:t>
      </w:r>
      <w:r w:rsidR="00B75247" w:rsidRPr="00B83DB3">
        <w:rPr>
          <w:bCs/>
          <w:color w:val="000000"/>
          <w:sz w:val="28"/>
          <w:szCs w:val="28"/>
          <w:vertAlign w:val="superscript"/>
          <w:lang w:val="uk-UA"/>
        </w:rPr>
        <w:t>1</w:t>
      </w:r>
      <w:r w:rsidR="00B75247" w:rsidRPr="00B83DB3">
        <w:rPr>
          <w:bCs/>
          <w:color w:val="000000"/>
          <w:sz w:val="28"/>
          <w:szCs w:val="28"/>
          <w:lang w:val="uk-UA"/>
        </w:rPr>
        <w:t>. Плата за використання автомобільних доріг загального користування</w:t>
      </w:r>
    </w:p>
    <w:p w14:paraId="02D8BDEA" w14:textId="77777777" w:rsidR="001632B8" w:rsidRPr="00B83DB3" w:rsidRDefault="001632B8" w:rsidP="00163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jc w:val="both"/>
        <w:rPr>
          <w:bCs/>
          <w:color w:val="000000"/>
          <w:sz w:val="28"/>
          <w:szCs w:val="28"/>
          <w:lang w:val="uk-UA"/>
        </w:rPr>
      </w:pPr>
      <w:r w:rsidRPr="00B83DB3">
        <w:rPr>
          <w:bCs/>
          <w:color w:val="000000"/>
          <w:sz w:val="28"/>
          <w:szCs w:val="28"/>
          <w:lang w:val="uk-UA"/>
        </w:rPr>
        <w:lastRenderedPageBreak/>
        <w:t xml:space="preserve">Плата за використання автомобільних доріг загального користування справляється за рух транспортних засобів, що мають повну масу 12 т і більше, автомобільними дорогами загального користування державного значення. </w:t>
      </w:r>
    </w:p>
    <w:p w14:paraId="4FFA771C" w14:textId="77777777" w:rsidR="001632B8" w:rsidRPr="00B83DB3" w:rsidRDefault="001632B8" w:rsidP="00163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jc w:val="both"/>
        <w:rPr>
          <w:bCs/>
          <w:color w:val="000000"/>
          <w:sz w:val="28"/>
          <w:szCs w:val="28"/>
          <w:lang w:val="uk-UA"/>
        </w:rPr>
      </w:pPr>
      <w:r w:rsidRPr="00B83DB3">
        <w:rPr>
          <w:bCs/>
          <w:color w:val="000000"/>
          <w:sz w:val="28"/>
          <w:szCs w:val="28"/>
          <w:lang w:val="uk-UA"/>
        </w:rPr>
        <w:t>Плата за використання автомобільних доріг загального користування сплачується власниками або водіями транспортних засобів.</w:t>
      </w:r>
    </w:p>
    <w:p w14:paraId="56B85F1A" w14:textId="77777777" w:rsidR="001632B8" w:rsidRPr="00B83DB3" w:rsidRDefault="001632B8" w:rsidP="00163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jc w:val="both"/>
        <w:rPr>
          <w:bCs/>
          <w:color w:val="000000"/>
          <w:sz w:val="28"/>
          <w:szCs w:val="28"/>
          <w:lang w:val="uk-UA"/>
        </w:rPr>
      </w:pPr>
      <w:r w:rsidRPr="00B83DB3">
        <w:rPr>
          <w:bCs/>
          <w:color w:val="000000"/>
          <w:sz w:val="28"/>
          <w:szCs w:val="28"/>
          <w:lang w:val="uk-UA"/>
        </w:rPr>
        <w:t xml:space="preserve">Плата за використання автомобільних доріг загального користування зараховується до державного бюджету України відповідно до закону.     </w:t>
      </w:r>
    </w:p>
    <w:p w14:paraId="7A254D25" w14:textId="77777777" w:rsidR="001632B8" w:rsidRPr="00B83DB3" w:rsidRDefault="001632B8" w:rsidP="00163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jc w:val="both"/>
        <w:rPr>
          <w:bCs/>
          <w:color w:val="000000"/>
          <w:sz w:val="28"/>
          <w:szCs w:val="28"/>
          <w:lang w:val="uk-UA"/>
        </w:rPr>
      </w:pPr>
      <w:r w:rsidRPr="00B83DB3">
        <w:rPr>
          <w:bCs/>
          <w:color w:val="000000"/>
          <w:sz w:val="28"/>
          <w:szCs w:val="28"/>
          <w:lang w:val="uk-UA"/>
        </w:rPr>
        <w:t>Перелік транспортних засобів, звільнених від плати за використання автомобільних доріг загального користування, встановлюється Кабінетом Міністрів України.</w:t>
      </w:r>
    </w:p>
    <w:p w14:paraId="040D8971" w14:textId="77777777" w:rsidR="001632B8" w:rsidRPr="00B83DB3" w:rsidRDefault="001632B8" w:rsidP="00163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jc w:val="both"/>
        <w:rPr>
          <w:bCs/>
          <w:color w:val="000000"/>
          <w:sz w:val="28"/>
          <w:szCs w:val="28"/>
          <w:lang w:val="uk-UA"/>
        </w:rPr>
      </w:pPr>
      <w:r w:rsidRPr="00B83DB3">
        <w:rPr>
          <w:bCs/>
          <w:color w:val="000000"/>
          <w:sz w:val="28"/>
          <w:szCs w:val="28"/>
          <w:lang w:val="uk-UA"/>
        </w:rPr>
        <w:t>Перелік автомобільних доріг загального користування державного значення або їх окремих ділянок, на яких справляється плата за використання автомобільних доріг загального користування, встановлюється Кабінетом Міністрів України з урахуванням показника рівності проїзної частини доріг.</w:t>
      </w:r>
    </w:p>
    <w:p w14:paraId="165E776A" w14:textId="77777777" w:rsidR="001632B8" w:rsidRPr="00B83DB3" w:rsidRDefault="001632B8" w:rsidP="00163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jc w:val="both"/>
        <w:rPr>
          <w:bCs/>
          <w:color w:val="000000"/>
          <w:sz w:val="28"/>
          <w:szCs w:val="28"/>
          <w:lang w:val="uk-UA"/>
        </w:rPr>
      </w:pPr>
      <w:r w:rsidRPr="00B83DB3">
        <w:rPr>
          <w:bCs/>
          <w:color w:val="000000"/>
          <w:sz w:val="28"/>
          <w:szCs w:val="28"/>
          <w:lang w:val="uk-UA"/>
        </w:rPr>
        <w:t>Перелік автомобільних доріг загального користування державного значення або їх окремих ділянок, на яких справляється плата за використання автомобільних доріг загального користування переглядається щороку до 1 липня.</w:t>
      </w:r>
    </w:p>
    <w:p w14:paraId="4117DC4C" w14:textId="77777777" w:rsidR="001632B8" w:rsidRPr="00B83DB3" w:rsidRDefault="001632B8" w:rsidP="00163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jc w:val="both"/>
        <w:rPr>
          <w:bCs/>
          <w:color w:val="000000"/>
          <w:sz w:val="28"/>
          <w:szCs w:val="28"/>
          <w:lang w:val="uk-UA"/>
        </w:rPr>
      </w:pPr>
      <w:r w:rsidRPr="00B83DB3">
        <w:rPr>
          <w:bCs/>
          <w:color w:val="000000"/>
          <w:sz w:val="28"/>
          <w:szCs w:val="28"/>
          <w:lang w:val="uk-UA"/>
        </w:rPr>
        <w:t>Порядок визначення показників рівності проїзної частини доріг встановлюється центральним органом виконавчої влади, що забезпечує формування та реалізує державну політику у сфері дорожнього господарства.</w:t>
      </w:r>
    </w:p>
    <w:p w14:paraId="4B6B31B1" w14:textId="77777777" w:rsidR="001632B8" w:rsidRPr="00B83DB3" w:rsidRDefault="001632B8" w:rsidP="00163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jc w:val="both"/>
        <w:rPr>
          <w:bCs/>
          <w:color w:val="000000"/>
          <w:sz w:val="28"/>
          <w:szCs w:val="28"/>
          <w:lang w:val="uk-UA"/>
        </w:rPr>
      </w:pPr>
      <w:r w:rsidRPr="00B83DB3">
        <w:rPr>
          <w:bCs/>
          <w:color w:val="000000"/>
          <w:sz w:val="28"/>
          <w:szCs w:val="28"/>
          <w:lang w:val="uk-UA"/>
        </w:rPr>
        <w:t>Тариф та порядок розрахунку вартості плати за використання автомобільних доріг загального користування, а також порядок її справляння, встановлюється Кабінетом Міністрів України.</w:t>
      </w:r>
    </w:p>
    <w:p w14:paraId="6A5E2439" w14:textId="77777777" w:rsidR="001632B8" w:rsidRPr="00B83DB3" w:rsidRDefault="001632B8" w:rsidP="00163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jc w:val="both"/>
        <w:rPr>
          <w:bCs/>
          <w:color w:val="000000"/>
          <w:sz w:val="28"/>
          <w:szCs w:val="28"/>
          <w:lang w:val="uk-UA"/>
        </w:rPr>
      </w:pPr>
      <w:r w:rsidRPr="00B83DB3">
        <w:rPr>
          <w:bCs/>
          <w:color w:val="000000"/>
          <w:sz w:val="28"/>
          <w:szCs w:val="28"/>
          <w:lang w:val="uk-UA"/>
        </w:rPr>
        <w:t>Впровадження, утримання та розвиток системи справляння плати за використання автомобільних доріг загального користування державного значення транспортними засобами, здійснюються центральним органом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w:t>
      </w:r>
    </w:p>
    <w:p w14:paraId="38A07F24" w14:textId="11354602" w:rsidR="001632B8" w:rsidRPr="00B83DB3" w:rsidRDefault="001632B8" w:rsidP="00163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jc w:val="both"/>
        <w:rPr>
          <w:bCs/>
          <w:color w:val="000000"/>
          <w:sz w:val="28"/>
          <w:szCs w:val="28"/>
          <w:lang w:val="uk-UA"/>
        </w:rPr>
      </w:pPr>
      <w:r w:rsidRPr="00B83DB3">
        <w:rPr>
          <w:bCs/>
          <w:color w:val="000000"/>
          <w:sz w:val="28"/>
          <w:szCs w:val="28"/>
          <w:lang w:val="uk-UA"/>
        </w:rPr>
        <w:t>Інформацію про автомобільні дороги загального користування державного значення або їх окремі ділянки, на яких справляється плата за використання автомобільних доріг загального користуванн</w:t>
      </w:r>
      <w:r w:rsidR="00B83DB3">
        <w:rPr>
          <w:bCs/>
          <w:color w:val="000000"/>
          <w:sz w:val="28"/>
          <w:szCs w:val="28"/>
          <w:lang w:val="uk-UA"/>
        </w:rPr>
        <w:t xml:space="preserve">я розміщується на офіційній </w:t>
      </w:r>
      <w:proofErr w:type="spellStart"/>
      <w:r w:rsidR="00B83DB3">
        <w:rPr>
          <w:bCs/>
          <w:color w:val="000000"/>
          <w:sz w:val="28"/>
          <w:szCs w:val="28"/>
          <w:lang w:val="uk-UA"/>
        </w:rPr>
        <w:t>веб</w:t>
      </w:r>
      <w:r w:rsidRPr="00B83DB3">
        <w:rPr>
          <w:bCs/>
          <w:color w:val="000000"/>
          <w:sz w:val="28"/>
          <w:szCs w:val="28"/>
          <w:lang w:val="uk-UA"/>
        </w:rPr>
        <w:t>сторінці</w:t>
      </w:r>
      <w:proofErr w:type="spellEnd"/>
      <w:r w:rsidRPr="00B83DB3">
        <w:rPr>
          <w:bCs/>
          <w:color w:val="000000"/>
          <w:sz w:val="28"/>
          <w:szCs w:val="28"/>
          <w:lang w:val="uk-UA"/>
        </w:rPr>
        <w:t xml:space="preserve"> центрального органу виконавчої влади, який реалізує державну політику у сфері дорожнього господарства та управління автомобільними дорогами загального користування державного значення.</w:t>
      </w:r>
    </w:p>
    <w:p w14:paraId="003A5928" w14:textId="008E128C" w:rsidR="001632B8" w:rsidRPr="00B83DB3" w:rsidRDefault="001632B8" w:rsidP="00163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jc w:val="both"/>
        <w:rPr>
          <w:bCs/>
          <w:color w:val="000000"/>
          <w:sz w:val="28"/>
          <w:szCs w:val="28"/>
          <w:lang w:val="uk-UA"/>
        </w:rPr>
      </w:pPr>
      <w:r w:rsidRPr="00B83DB3">
        <w:rPr>
          <w:bCs/>
          <w:color w:val="000000"/>
          <w:sz w:val="28"/>
          <w:szCs w:val="28"/>
          <w:lang w:val="uk-UA"/>
        </w:rPr>
        <w:t xml:space="preserve">Система справляння плати за використання автомобільних доріг загального користування транспортними засобами включає в себе електронну інформаційну систему справляння плати за використання автомобільних доріг загального користування, а також </w:t>
      </w:r>
      <w:r w:rsidR="00DC27B3" w:rsidRPr="00DC27B3">
        <w:rPr>
          <w:bCs/>
          <w:color w:val="000000" w:themeColor="text1"/>
          <w:sz w:val="28"/>
          <w:szCs w:val="28"/>
          <w:lang w:val="uk-UA"/>
        </w:rPr>
        <w:t>прилади</w:t>
      </w:r>
      <w:r w:rsidRPr="00DC27B3">
        <w:rPr>
          <w:bCs/>
          <w:color w:val="000000" w:themeColor="text1"/>
          <w:sz w:val="28"/>
          <w:szCs w:val="28"/>
          <w:lang w:val="uk-UA"/>
        </w:rPr>
        <w:t xml:space="preserve">, </w:t>
      </w:r>
      <w:r w:rsidRPr="00B83DB3">
        <w:rPr>
          <w:bCs/>
          <w:color w:val="000000"/>
          <w:sz w:val="28"/>
          <w:szCs w:val="28"/>
          <w:lang w:val="uk-UA"/>
        </w:rPr>
        <w:t>які використовуються для визначення напрямку та відстані маршруту руху транспортного засобу.</w:t>
      </w:r>
    </w:p>
    <w:p w14:paraId="597AF52C" w14:textId="77777777" w:rsidR="001632B8" w:rsidRPr="00B83DB3" w:rsidRDefault="001632B8" w:rsidP="00163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jc w:val="both"/>
        <w:rPr>
          <w:bCs/>
          <w:color w:val="000000"/>
          <w:sz w:val="28"/>
          <w:szCs w:val="28"/>
          <w:lang w:val="uk-UA"/>
        </w:rPr>
      </w:pPr>
      <w:r w:rsidRPr="00B83DB3">
        <w:rPr>
          <w:bCs/>
          <w:color w:val="000000"/>
          <w:sz w:val="28"/>
          <w:szCs w:val="28"/>
          <w:lang w:val="uk-UA"/>
        </w:rPr>
        <w:lastRenderedPageBreak/>
        <w:t>Власником і розпорядником електронної інформаційної системи справляння плати за використання автомобільних доріг загального користування є держава в особі центрального органу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w:t>
      </w:r>
    </w:p>
    <w:p w14:paraId="5D1C882E" w14:textId="77777777" w:rsidR="001632B8" w:rsidRPr="00B83DB3" w:rsidRDefault="001632B8" w:rsidP="00163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jc w:val="both"/>
        <w:rPr>
          <w:bCs/>
          <w:color w:val="000000"/>
          <w:sz w:val="28"/>
          <w:szCs w:val="28"/>
          <w:lang w:val="uk-UA"/>
        </w:rPr>
      </w:pPr>
      <w:r w:rsidRPr="00B83DB3">
        <w:rPr>
          <w:bCs/>
          <w:color w:val="000000"/>
          <w:sz w:val="28"/>
          <w:szCs w:val="28"/>
          <w:lang w:val="uk-UA"/>
        </w:rPr>
        <w:t xml:space="preserve">Автоматизований (цифровий) доступ до електронної інформаційної системи справляння плати за використання автомобільних доріг загального користування надається розпорядником на безоплатній основі центральному органу виконавчої влади, що реалізує державну митну політику, Національній поліції. </w:t>
      </w:r>
    </w:p>
    <w:p w14:paraId="2AA123DB" w14:textId="77777777" w:rsidR="001632B8" w:rsidRPr="00B83DB3" w:rsidRDefault="001632B8" w:rsidP="00163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jc w:val="both"/>
        <w:rPr>
          <w:bCs/>
          <w:color w:val="000000"/>
          <w:sz w:val="28"/>
          <w:szCs w:val="28"/>
          <w:lang w:val="uk-UA"/>
        </w:rPr>
      </w:pPr>
      <w:r w:rsidRPr="00B83DB3">
        <w:rPr>
          <w:bCs/>
          <w:color w:val="000000"/>
          <w:sz w:val="28"/>
          <w:szCs w:val="28"/>
          <w:lang w:val="uk-UA"/>
        </w:rPr>
        <w:t>Порядок ведення електронної інформаційної системи справляння плати за використання автомобільних доріг загального користування      встановлюються центральним органом виконавчої влади, що забезпечує формування та реалізує державну політику у сфері дорожнього господарства.</w:t>
      </w:r>
    </w:p>
    <w:p w14:paraId="02E9458E" w14:textId="77777777" w:rsidR="001632B8" w:rsidRPr="00B83DB3" w:rsidRDefault="001632B8" w:rsidP="00163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jc w:val="both"/>
        <w:rPr>
          <w:bCs/>
          <w:color w:val="000000"/>
          <w:sz w:val="28"/>
          <w:szCs w:val="28"/>
          <w:lang w:val="uk-UA"/>
        </w:rPr>
      </w:pPr>
      <w:r w:rsidRPr="00B83DB3">
        <w:rPr>
          <w:bCs/>
          <w:color w:val="000000"/>
          <w:sz w:val="28"/>
          <w:szCs w:val="28"/>
          <w:lang w:val="uk-UA"/>
        </w:rPr>
        <w:t>Фінансування заходів з впровадження, утримання та розвитку системи справляння плати за використання автомобільних доріг загального користування транспортними засобами здійснюється за рахунок коштів державного дорожнього фонду та інших джерел фінансування, не заборонених законодавством.</w:t>
      </w:r>
    </w:p>
    <w:p w14:paraId="4A1E0684" w14:textId="77777777" w:rsidR="001632B8" w:rsidRPr="00B83DB3" w:rsidRDefault="001632B8" w:rsidP="00163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jc w:val="both"/>
        <w:rPr>
          <w:bCs/>
          <w:color w:val="000000"/>
          <w:sz w:val="28"/>
          <w:szCs w:val="28"/>
          <w:lang w:val="uk-UA"/>
        </w:rPr>
      </w:pPr>
      <w:r w:rsidRPr="00B83DB3">
        <w:rPr>
          <w:bCs/>
          <w:color w:val="000000"/>
          <w:sz w:val="28"/>
          <w:szCs w:val="28"/>
          <w:lang w:val="uk-UA"/>
        </w:rPr>
        <w:t>Положення цієї статті не застосовуються до платних автомобільних доріг та їх окремих ділянок.</w:t>
      </w:r>
    </w:p>
    <w:p w14:paraId="765BAE44" w14:textId="4D7DC6E0" w:rsidR="000D654D" w:rsidRPr="00B83DB3" w:rsidRDefault="001632B8" w:rsidP="00163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jc w:val="both"/>
        <w:rPr>
          <w:bCs/>
          <w:color w:val="000000"/>
          <w:sz w:val="28"/>
          <w:szCs w:val="28"/>
          <w:lang w:val="uk-UA"/>
        </w:rPr>
      </w:pPr>
      <w:r w:rsidRPr="00B83DB3">
        <w:rPr>
          <w:bCs/>
          <w:color w:val="000000"/>
          <w:sz w:val="28"/>
          <w:szCs w:val="28"/>
          <w:lang w:val="uk-UA"/>
        </w:rPr>
        <w:t>Виконання вимог, визначених частиною першою цієї статті, не звільняє водіїв та власників транспортних засобів, від виконання вимог, визначених статтею 33 цього Закону</w:t>
      </w:r>
      <w:r w:rsidR="00B75247" w:rsidRPr="00B83DB3">
        <w:rPr>
          <w:bCs/>
          <w:color w:val="000000"/>
          <w:sz w:val="28"/>
          <w:szCs w:val="28"/>
          <w:lang w:val="uk-UA"/>
        </w:rPr>
        <w:t>.</w:t>
      </w:r>
      <w:r w:rsidR="009C7530" w:rsidRPr="00B83DB3">
        <w:rPr>
          <w:bCs/>
          <w:color w:val="000000"/>
          <w:sz w:val="28"/>
          <w:szCs w:val="28"/>
          <w:lang w:val="uk-UA"/>
        </w:rPr>
        <w:t>»</w:t>
      </w:r>
      <w:r w:rsidR="00F108A1" w:rsidRPr="00B83DB3">
        <w:rPr>
          <w:bCs/>
          <w:color w:val="000000"/>
          <w:sz w:val="28"/>
          <w:szCs w:val="28"/>
          <w:lang w:val="uk-UA"/>
        </w:rPr>
        <w:t>.</w:t>
      </w:r>
    </w:p>
    <w:p w14:paraId="4CCED45D" w14:textId="77777777" w:rsidR="00E95D62" w:rsidRPr="00B83DB3" w:rsidRDefault="00E95D62" w:rsidP="00B7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jc w:val="both"/>
        <w:rPr>
          <w:bCs/>
          <w:color w:val="000000"/>
          <w:sz w:val="28"/>
          <w:szCs w:val="28"/>
          <w:lang w:val="uk-UA"/>
        </w:rPr>
      </w:pPr>
    </w:p>
    <w:p w14:paraId="363961D0" w14:textId="3C44E044" w:rsidR="004B614D" w:rsidRPr="00B83DB3" w:rsidRDefault="006B274D" w:rsidP="00CE05E8">
      <w:pPr>
        <w:spacing w:after="120"/>
        <w:ind w:firstLine="709"/>
        <w:jc w:val="both"/>
        <w:rPr>
          <w:bCs/>
          <w:sz w:val="28"/>
          <w:szCs w:val="28"/>
          <w:lang w:val="uk-UA"/>
        </w:rPr>
      </w:pPr>
      <w:r w:rsidRPr="00B83DB3">
        <w:rPr>
          <w:bCs/>
          <w:sz w:val="28"/>
          <w:szCs w:val="28"/>
          <w:lang w:val="uk-UA"/>
        </w:rPr>
        <w:t>3</w:t>
      </w:r>
      <w:r w:rsidR="004B614D" w:rsidRPr="00B83DB3">
        <w:rPr>
          <w:bCs/>
          <w:sz w:val="28"/>
          <w:szCs w:val="28"/>
          <w:lang w:val="uk-UA"/>
        </w:rPr>
        <w:t xml:space="preserve">. У Законі України </w:t>
      </w:r>
      <w:r w:rsidR="00EA49DF" w:rsidRPr="00B83DB3">
        <w:rPr>
          <w:bCs/>
          <w:sz w:val="28"/>
          <w:szCs w:val="28"/>
          <w:lang w:val="uk-UA"/>
        </w:rPr>
        <w:t xml:space="preserve">«Про дорожній рух» </w:t>
      </w:r>
      <w:r w:rsidR="00CE05E8" w:rsidRPr="00B83DB3">
        <w:rPr>
          <w:bCs/>
          <w:sz w:val="28"/>
          <w:szCs w:val="28"/>
          <w:lang w:val="uk-UA"/>
        </w:rPr>
        <w:t>(</w:t>
      </w:r>
      <w:r w:rsidR="00EA49DF" w:rsidRPr="00B83DB3">
        <w:rPr>
          <w:bCs/>
          <w:sz w:val="28"/>
          <w:szCs w:val="28"/>
          <w:lang w:val="uk-UA"/>
        </w:rPr>
        <w:t>Відомості Верховної Ради України, 1993</w:t>
      </w:r>
      <w:r w:rsidR="003C4CFE" w:rsidRPr="00B83DB3">
        <w:rPr>
          <w:bCs/>
          <w:sz w:val="28"/>
          <w:szCs w:val="28"/>
          <w:lang w:val="uk-UA"/>
        </w:rPr>
        <w:t xml:space="preserve"> р.</w:t>
      </w:r>
      <w:r w:rsidR="00EA49DF" w:rsidRPr="00B83DB3">
        <w:rPr>
          <w:bCs/>
          <w:sz w:val="28"/>
          <w:szCs w:val="28"/>
          <w:lang w:val="uk-UA"/>
        </w:rPr>
        <w:t>, № 31, ст.</w:t>
      </w:r>
      <w:r w:rsidR="0035582E" w:rsidRPr="00B83DB3">
        <w:rPr>
          <w:bCs/>
          <w:sz w:val="28"/>
          <w:szCs w:val="28"/>
          <w:lang w:val="uk-UA"/>
        </w:rPr>
        <w:t> </w:t>
      </w:r>
      <w:r w:rsidR="00EA49DF" w:rsidRPr="00B83DB3">
        <w:rPr>
          <w:bCs/>
          <w:sz w:val="28"/>
          <w:szCs w:val="28"/>
          <w:lang w:val="uk-UA"/>
        </w:rPr>
        <w:t>338</w:t>
      </w:r>
      <w:r w:rsidR="00CE05E8" w:rsidRPr="00B83DB3">
        <w:rPr>
          <w:bCs/>
          <w:sz w:val="28"/>
          <w:szCs w:val="28"/>
          <w:lang w:val="uk-UA"/>
        </w:rPr>
        <w:t xml:space="preserve"> із наступними змінами):</w:t>
      </w:r>
    </w:p>
    <w:p w14:paraId="526A2CD2" w14:textId="7A7416C9" w:rsidR="004B614D" w:rsidRPr="00B83DB3" w:rsidRDefault="004B614D" w:rsidP="00CE05E8">
      <w:pPr>
        <w:spacing w:after="120"/>
        <w:ind w:firstLine="709"/>
        <w:jc w:val="both"/>
        <w:rPr>
          <w:bCs/>
          <w:color w:val="000000"/>
          <w:sz w:val="28"/>
          <w:szCs w:val="28"/>
          <w:lang w:val="uk-UA"/>
        </w:rPr>
      </w:pPr>
      <w:r w:rsidRPr="00B83DB3">
        <w:rPr>
          <w:bCs/>
          <w:color w:val="000000"/>
          <w:sz w:val="28"/>
          <w:szCs w:val="28"/>
          <w:lang w:val="uk-UA"/>
        </w:rPr>
        <w:t>1)</w:t>
      </w:r>
      <w:r w:rsidR="00EA49DF" w:rsidRPr="00B83DB3">
        <w:rPr>
          <w:bCs/>
          <w:color w:val="000000"/>
          <w:sz w:val="28"/>
          <w:szCs w:val="28"/>
          <w:lang w:val="uk-UA"/>
        </w:rPr>
        <w:t xml:space="preserve"> </w:t>
      </w:r>
      <w:r w:rsidR="001677BD" w:rsidRPr="00B83DB3">
        <w:rPr>
          <w:bCs/>
          <w:color w:val="000000"/>
          <w:sz w:val="28"/>
          <w:szCs w:val="28"/>
          <w:lang w:val="uk-UA"/>
        </w:rPr>
        <w:t>ч</w:t>
      </w:r>
      <w:r w:rsidR="001677BD" w:rsidRPr="00B83DB3">
        <w:rPr>
          <w:bCs/>
          <w:color w:val="333333"/>
          <w:sz w:val="28"/>
          <w:szCs w:val="28"/>
          <w:shd w:val="clear" w:color="auto" w:fill="FFFFFF"/>
          <w:lang w:val="uk-UA"/>
        </w:rPr>
        <w:t xml:space="preserve">астину другу </w:t>
      </w:r>
      <w:r w:rsidR="00EA49DF" w:rsidRPr="00B83DB3">
        <w:rPr>
          <w:bCs/>
          <w:color w:val="000000"/>
          <w:sz w:val="28"/>
          <w:szCs w:val="28"/>
          <w:lang w:val="uk-UA"/>
        </w:rPr>
        <w:t xml:space="preserve">статті </w:t>
      </w:r>
      <w:r w:rsidR="00EA49DF" w:rsidRPr="00B83DB3">
        <w:rPr>
          <w:bCs/>
          <w:color w:val="333333"/>
          <w:sz w:val="28"/>
          <w:szCs w:val="28"/>
          <w:shd w:val="clear" w:color="auto" w:fill="FFFFFF"/>
          <w:lang w:val="uk-UA"/>
        </w:rPr>
        <w:t>16</w:t>
      </w:r>
      <w:r w:rsidR="001677BD" w:rsidRPr="00B83DB3">
        <w:rPr>
          <w:bCs/>
          <w:color w:val="333333"/>
          <w:sz w:val="28"/>
          <w:szCs w:val="28"/>
          <w:shd w:val="clear" w:color="auto" w:fill="FFFFFF"/>
          <w:lang w:val="uk-UA"/>
        </w:rPr>
        <w:t xml:space="preserve"> </w:t>
      </w:r>
      <w:r w:rsidR="001677BD" w:rsidRPr="00B83DB3">
        <w:rPr>
          <w:bCs/>
          <w:color w:val="000000"/>
          <w:sz w:val="28"/>
          <w:szCs w:val="28"/>
          <w:lang w:val="uk-UA"/>
        </w:rPr>
        <w:t>доповнити новим абзацом такого змісту</w:t>
      </w:r>
      <w:r w:rsidR="00116F95" w:rsidRPr="00B83DB3">
        <w:rPr>
          <w:bCs/>
          <w:color w:val="000000"/>
          <w:sz w:val="28"/>
          <w:szCs w:val="28"/>
          <w:lang w:val="uk-UA"/>
        </w:rPr>
        <w:t>:</w:t>
      </w:r>
    </w:p>
    <w:p w14:paraId="15E87126" w14:textId="2C197A48" w:rsidR="00EA49DF" w:rsidRPr="00B83DB3" w:rsidRDefault="00EA49DF" w:rsidP="00CE05E8">
      <w:pPr>
        <w:spacing w:after="120"/>
        <w:ind w:firstLine="709"/>
        <w:jc w:val="both"/>
        <w:rPr>
          <w:bCs/>
          <w:color w:val="000000"/>
          <w:sz w:val="28"/>
          <w:szCs w:val="28"/>
          <w:lang w:val="uk-UA"/>
        </w:rPr>
      </w:pPr>
      <w:r w:rsidRPr="00B83DB3">
        <w:rPr>
          <w:bCs/>
          <w:color w:val="000000"/>
          <w:sz w:val="28"/>
          <w:szCs w:val="28"/>
          <w:lang w:val="uk-UA"/>
        </w:rPr>
        <w:t>«</w:t>
      </w:r>
      <w:r w:rsidR="001632B8" w:rsidRPr="00B83DB3">
        <w:rPr>
          <w:bCs/>
          <w:color w:val="000000"/>
          <w:sz w:val="28"/>
          <w:szCs w:val="28"/>
          <w:lang w:val="uk-UA"/>
        </w:rPr>
        <w:t>здійснювати рух транспортним засобом автомобільними дорогами загального користування та їх окремими ділянками, щодо яких встановлено плату за використання автомобільних доріг загального користування, за наявності у транспортному засобі приладу у справному стані, який забезпечує передачу інформації щодо використання таких доріг.</w:t>
      </w:r>
      <w:r w:rsidRPr="00B83DB3">
        <w:rPr>
          <w:bCs/>
          <w:color w:val="000000"/>
          <w:sz w:val="28"/>
          <w:szCs w:val="28"/>
          <w:lang w:val="uk-UA"/>
        </w:rPr>
        <w:t>»</w:t>
      </w:r>
      <w:r w:rsidR="001677BD" w:rsidRPr="00B83DB3">
        <w:rPr>
          <w:bCs/>
          <w:color w:val="000000"/>
          <w:sz w:val="28"/>
          <w:szCs w:val="28"/>
          <w:lang w:val="uk-UA"/>
        </w:rPr>
        <w:t>;</w:t>
      </w:r>
    </w:p>
    <w:p w14:paraId="34520187" w14:textId="181BD1A2" w:rsidR="00A758E0" w:rsidRPr="00B83DB3" w:rsidRDefault="00EA49DF" w:rsidP="00433CA6">
      <w:pPr>
        <w:spacing w:after="120"/>
        <w:ind w:firstLine="709"/>
        <w:jc w:val="both"/>
        <w:rPr>
          <w:bCs/>
          <w:color w:val="000000"/>
          <w:sz w:val="28"/>
          <w:szCs w:val="28"/>
          <w:lang w:val="uk-UA"/>
        </w:rPr>
      </w:pPr>
      <w:r w:rsidRPr="00B83DB3">
        <w:rPr>
          <w:bCs/>
          <w:color w:val="000000"/>
          <w:sz w:val="28"/>
          <w:szCs w:val="28"/>
          <w:lang w:val="uk-UA"/>
        </w:rPr>
        <w:t>2</w:t>
      </w:r>
      <w:r w:rsidR="00130B72" w:rsidRPr="00B83DB3">
        <w:rPr>
          <w:bCs/>
          <w:color w:val="000000"/>
          <w:sz w:val="28"/>
          <w:szCs w:val="28"/>
          <w:lang w:val="uk-UA"/>
        </w:rPr>
        <w:t>)</w:t>
      </w:r>
      <w:r w:rsidR="00A758E0" w:rsidRPr="00B83DB3">
        <w:rPr>
          <w:bCs/>
          <w:color w:val="000000"/>
          <w:sz w:val="28"/>
          <w:szCs w:val="28"/>
          <w:lang w:val="uk-UA"/>
        </w:rPr>
        <w:t xml:space="preserve"> </w:t>
      </w:r>
      <w:r w:rsidR="00063B27" w:rsidRPr="00B83DB3">
        <w:rPr>
          <w:bCs/>
          <w:color w:val="000000"/>
          <w:sz w:val="28"/>
          <w:szCs w:val="28"/>
          <w:lang w:val="uk-UA"/>
        </w:rPr>
        <w:t xml:space="preserve">статтю 29 </w:t>
      </w:r>
      <w:r w:rsidR="0051670C" w:rsidRPr="00B83DB3">
        <w:rPr>
          <w:bCs/>
          <w:color w:val="000000"/>
          <w:sz w:val="28"/>
          <w:szCs w:val="28"/>
          <w:lang w:val="uk-UA"/>
        </w:rPr>
        <w:t xml:space="preserve">після частини другої </w:t>
      </w:r>
      <w:r w:rsidR="00A758E0" w:rsidRPr="00B83DB3">
        <w:rPr>
          <w:bCs/>
          <w:color w:val="000000"/>
          <w:sz w:val="28"/>
          <w:szCs w:val="28"/>
          <w:lang w:val="uk-UA"/>
        </w:rPr>
        <w:t>доповнити</w:t>
      </w:r>
      <w:r w:rsidR="008041B6" w:rsidRPr="00B83DB3">
        <w:rPr>
          <w:bCs/>
          <w:color w:val="000000"/>
          <w:sz w:val="28"/>
          <w:szCs w:val="28"/>
          <w:lang w:val="uk-UA"/>
        </w:rPr>
        <w:t xml:space="preserve"> </w:t>
      </w:r>
      <w:r w:rsidR="009A717F" w:rsidRPr="00B83DB3">
        <w:rPr>
          <w:bCs/>
          <w:color w:val="000000"/>
          <w:sz w:val="28"/>
          <w:szCs w:val="28"/>
          <w:lang w:val="uk-UA"/>
        </w:rPr>
        <w:t>частин</w:t>
      </w:r>
      <w:r w:rsidR="00DA619D" w:rsidRPr="00B83DB3">
        <w:rPr>
          <w:bCs/>
          <w:color w:val="000000"/>
          <w:sz w:val="28"/>
          <w:szCs w:val="28"/>
          <w:lang w:val="uk-UA"/>
        </w:rPr>
        <w:t>ами</w:t>
      </w:r>
      <w:r w:rsidR="006B6BED" w:rsidRPr="00B83DB3">
        <w:rPr>
          <w:bCs/>
          <w:color w:val="000000"/>
          <w:sz w:val="28"/>
          <w:szCs w:val="28"/>
          <w:lang w:val="uk-UA"/>
        </w:rPr>
        <w:t xml:space="preserve"> </w:t>
      </w:r>
      <w:r w:rsidR="00B16569" w:rsidRPr="00B83DB3">
        <w:rPr>
          <w:bCs/>
          <w:color w:val="000000"/>
          <w:sz w:val="28"/>
          <w:szCs w:val="28"/>
          <w:lang w:val="uk-UA"/>
        </w:rPr>
        <w:t>третьою</w:t>
      </w:r>
      <w:r w:rsidR="00DA619D" w:rsidRPr="00B83DB3">
        <w:rPr>
          <w:bCs/>
          <w:color w:val="000000"/>
          <w:sz w:val="28"/>
          <w:szCs w:val="28"/>
          <w:lang w:val="uk-UA"/>
        </w:rPr>
        <w:t xml:space="preserve"> та четвертою</w:t>
      </w:r>
      <w:r w:rsidR="00B16569" w:rsidRPr="00B83DB3">
        <w:rPr>
          <w:bCs/>
          <w:color w:val="000000"/>
          <w:sz w:val="28"/>
          <w:szCs w:val="28"/>
          <w:lang w:val="uk-UA"/>
        </w:rPr>
        <w:t xml:space="preserve"> </w:t>
      </w:r>
      <w:r w:rsidR="006B6BED" w:rsidRPr="00B83DB3">
        <w:rPr>
          <w:bCs/>
          <w:color w:val="000000"/>
          <w:sz w:val="28"/>
          <w:szCs w:val="28"/>
          <w:lang w:val="uk-UA"/>
        </w:rPr>
        <w:t>такого змісту</w:t>
      </w:r>
      <w:r w:rsidR="00A758E0" w:rsidRPr="00B83DB3">
        <w:rPr>
          <w:bCs/>
          <w:color w:val="000000"/>
          <w:sz w:val="28"/>
          <w:szCs w:val="28"/>
          <w:lang w:val="uk-UA"/>
        </w:rPr>
        <w:t>:</w:t>
      </w:r>
    </w:p>
    <w:p w14:paraId="5060E3C4" w14:textId="7348ECCC" w:rsidR="001632B8" w:rsidRPr="00B83DB3" w:rsidRDefault="005A3CA0" w:rsidP="001632B8">
      <w:pPr>
        <w:ind w:firstLine="709"/>
        <w:jc w:val="both"/>
        <w:rPr>
          <w:bCs/>
          <w:color w:val="000000"/>
          <w:sz w:val="28"/>
          <w:szCs w:val="28"/>
          <w:lang w:val="uk-UA"/>
        </w:rPr>
      </w:pPr>
      <w:r w:rsidRPr="00B83DB3">
        <w:rPr>
          <w:bCs/>
          <w:color w:val="000000"/>
          <w:sz w:val="28"/>
          <w:szCs w:val="28"/>
          <w:lang w:val="uk-UA"/>
        </w:rPr>
        <w:t>«</w:t>
      </w:r>
      <w:r w:rsidR="001632B8" w:rsidRPr="00B83DB3">
        <w:rPr>
          <w:bCs/>
          <w:color w:val="000000"/>
          <w:sz w:val="28"/>
          <w:szCs w:val="28"/>
          <w:lang w:val="uk-UA"/>
        </w:rPr>
        <w:t>Участь у дорожньому русі транспортних засобів, з яких, відповідно до законодавства, справляється плата за використання автомобільних доріг загального користування, допускається за наявності у транспортному засобі приладу у справному стані, який забезпечує передачу інформації щодо використання автомобільних доріг загального користування</w:t>
      </w:r>
      <w:r w:rsidR="00B83DB3">
        <w:rPr>
          <w:bCs/>
          <w:color w:val="000000"/>
          <w:sz w:val="28"/>
          <w:szCs w:val="28"/>
          <w:lang w:val="uk-UA"/>
        </w:rPr>
        <w:t>,</w:t>
      </w:r>
      <w:r w:rsidR="001632B8" w:rsidRPr="00B83DB3">
        <w:rPr>
          <w:bCs/>
          <w:color w:val="000000"/>
          <w:sz w:val="28"/>
          <w:szCs w:val="28"/>
          <w:lang w:val="uk-UA"/>
        </w:rPr>
        <w:t xml:space="preserve"> та за умови внесення плати за використання автомобільних доріг загального користування, відповідно до порядку, встановленого Кабінетом Міністрів України.</w:t>
      </w:r>
    </w:p>
    <w:p w14:paraId="49115D0D" w14:textId="300EAF12" w:rsidR="00A758E0" w:rsidRPr="00B83DB3" w:rsidRDefault="001632B8" w:rsidP="001632B8">
      <w:pPr>
        <w:ind w:firstLine="709"/>
        <w:jc w:val="both"/>
        <w:rPr>
          <w:bCs/>
          <w:color w:val="000000"/>
          <w:sz w:val="28"/>
          <w:szCs w:val="28"/>
          <w:lang w:val="uk-UA"/>
        </w:rPr>
      </w:pPr>
      <w:r w:rsidRPr="00B83DB3">
        <w:rPr>
          <w:bCs/>
          <w:color w:val="000000"/>
          <w:sz w:val="28"/>
          <w:szCs w:val="28"/>
          <w:lang w:val="uk-UA"/>
        </w:rPr>
        <w:lastRenderedPageBreak/>
        <w:t>Вимоги до приладу, який забезпечує передачу інформації щодо використання доріг загального користування встановлюються центральним органом виконавчої влади, що забезпечує формування та реалізує державну політику у сфері дорожнього господарства.</w:t>
      </w:r>
      <w:r w:rsidR="001677BD" w:rsidRPr="00B83DB3">
        <w:rPr>
          <w:bCs/>
          <w:color w:val="000000"/>
          <w:sz w:val="28"/>
          <w:szCs w:val="28"/>
          <w:lang w:val="uk-UA"/>
        </w:rPr>
        <w:t>»</w:t>
      </w:r>
      <w:r w:rsidR="00D656EE" w:rsidRPr="00B83DB3">
        <w:rPr>
          <w:bCs/>
          <w:color w:val="000000"/>
          <w:sz w:val="28"/>
          <w:szCs w:val="28"/>
          <w:lang w:val="uk-UA"/>
        </w:rPr>
        <w:t>.</w:t>
      </w:r>
    </w:p>
    <w:p w14:paraId="3A2BA0BA" w14:textId="44214F71" w:rsidR="00D656EE" w:rsidRPr="00B83DB3" w:rsidRDefault="00D656EE" w:rsidP="00433CA6">
      <w:pPr>
        <w:spacing w:after="120"/>
        <w:ind w:firstLine="709"/>
        <w:jc w:val="both"/>
        <w:rPr>
          <w:bCs/>
          <w:color w:val="000000"/>
          <w:sz w:val="28"/>
          <w:szCs w:val="28"/>
          <w:lang w:val="uk-UA"/>
        </w:rPr>
      </w:pPr>
      <w:r w:rsidRPr="00B83DB3">
        <w:rPr>
          <w:bCs/>
          <w:color w:val="000000"/>
          <w:sz w:val="28"/>
          <w:szCs w:val="28"/>
          <w:lang w:val="uk-UA"/>
        </w:rPr>
        <w:t xml:space="preserve">У зв’язку з цим частини третю </w:t>
      </w:r>
      <w:r w:rsidR="0035582E" w:rsidRPr="00B83DB3">
        <w:rPr>
          <w:bCs/>
          <w:color w:val="000000"/>
          <w:sz w:val="28"/>
          <w:szCs w:val="28"/>
          <w:lang w:val="uk-UA"/>
        </w:rPr>
        <w:t>–</w:t>
      </w:r>
      <w:r w:rsidRPr="00B83DB3">
        <w:rPr>
          <w:bCs/>
          <w:color w:val="000000"/>
          <w:sz w:val="28"/>
          <w:szCs w:val="28"/>
          <w:lang w:val="uk-UA"/>
        </w:rPr>
        <w:t xml:space="preserve"> п’яту вважати частинами </w:t>
      </w:r>
      <w:r w:rsidR="00B83DB3">
        <w:rPr>
          <w:bCs/>
          <w:color w:val="000000"/>
          <w:sz w:val="28"/>
          <w:szCs w:val="28"/>
          <w:lang w:val="uk-UA"/>
        </w:rPr>
        <w:t>п</w:t>
      </w:r>
      <w:r w:rsidR="00B83DB3" w:rsidRPr="00DC27B3">
        <w:rPr>
          <w:bCs/>
          <w:color w:val="000000"/>
          <w:sz w:val="28"/>
          <w:szCs w:val="28"/>
        </w:rPr>
        <w:t>’</w:t>
      </w:r>
      <w:r w:rsidR="00B83DB3">
        <w:rPr>
          <w:bCs/>
          <w:color w:val="000000"/>
          <w:sz w:val="28"/>
          <w:szCs w:val="28"/>
        </w:rPr>
        <w:t>я</w:t>
      </w:r>
      <w:r w:rsidRPr="00B83DB3">
        <w:rPr>
          <w:bCs/>
          <w:color w:val="000000"/>
          <w:sz w:val="28"/>
          <w:szCs w:val="28"/>
          <w:lang w:val="uk-UA"/>
        </w:rPr>
        <w:t xml:space="preserve">тою </w:t>
      </w:r>
      <w:r w:rsidR="00433CA6" w:rsidRPr="00B83DB3">
        <w:rPr>
          <w:bCs/>
          <w:color w:val="000000"/>
          <w:sz w:val="28"/>
          <w:szCs w:val="28"/>
          <w:lang w:val="uk-UA"/>
        </w:rPr>
        <w:t>–</w:t>
      </w:r>
      <w:r w:rsidR="00B83DB3">
        <w:rPr>
          <w:bCs/>
          <w:color w:val="000000"/>
          <w:sz w:val="28"/>
          <w:szCs w:val="28"/>
          <w:lang w:val="uk-UA"/>
        </w:rPr>
        <w:t xml:space="preserve"> сьом</w:t>
      </w:r>
      <w:r w:rsidRPr="00B83DB3">
        <w:rPr>
          <w:bCs/>
          <w:color w:val="000000"/>
          <w:sz w:val="28"/>
          <w:szCs w:val="28"/>
          <w:lang w:val="uk-UA"/>
        </w:rPr>
        <w:t>ою</w:t>
      </w:r>
      <w:r w:rsidR="001677BD" w:rsidRPr="00B83DB3">
        <w:rPr>
          <w:bCs/>
          <w:color w:val="000000"/>
          <w:sz w:val="28"/>
          <w:szCs w:val="28"/>
          <w:lang w:val="uk-UA"/>
        </w:rPr>
        <w:t>;</w:t>
      </w:r>
    </w:p>
    <w:p w14:paraId="425A2B10" w14:textId="1BBDB7DE" w:rsidR="00BE664C" w:rsidRPr="00B83DB3" w:rsidRDefault="00BE664C" w:rsidP="00433CA6">
      <w:pPr>
        <w:spacing w:after="120"/>
        <w:ind w:firstLine="709"/>
        <w:jc w:val="both"/>
        <w:rPr>
          <w:bCs/>
          <w:color w:val="000000"/>
          <w:sz w:val="28"/>
          <w:szCs w:val="28"/>
          <w:lang w:val="uk-UA"/>
        </w:rPr>
      </w:pPr>
      <w:r w:rsidRPr="00B83DB3">
        <w:rPr>
          <w:bCs/>
          <w:color w:val="000000"/>
          <w:sz w:val="28"/>
          <w:szCs w:val="28"/>
          <w:lang w:val="uk-UA"/>
        </w:rPr>
        <w:t>3) частину першу статті 52</w:t>
      </w:r>
      <w:r w:rsidRPr="00B83DB3">
        <w:rPr>
          <w:bCs/>
          <w:color w:val="000000"/>
          <w:sz w:val="28"/>
          <w:szCs w:val="28"/>
          <w:vertAlign w:val="superscript"/>
          <w:lang w:val="uk-UA"/>
        </w:rPr>
        <w:t>3</w:t>
      </w:r>
      <w:r w:rsidRPr="00B83DB3">
        <w:rPr>
          <w:bCs/>
          <w:color w:val="000000"/>
          <w:sz w:val="28"/>
          <w:szCs w:val="28"/>
          <w:lang w:val="uk-UA"/>
        </w:rPr>
        <w:t xml:space="preserve"> доповнити новим абзацом такого змісту:</w:t>
      </w:r>
    </w:p>
    <w:p w14:paraId="7132EE3F" w14:textId="4700C8CB" w:rsidR="00BE664C" w:rsidRPr="00B83DB3" w:rsidRDefault="00BE664C" w:rsidP="00433CA6">
      <w:pPr>
        <w:spacing w:after="120"/>
        <w:ind w:firstLine="709"/>
        <w:jc w:val="both"/>
        <w:rPr>
          <w:bCs/>
          <w:color w:val="000000"/>
          <w:sz w:val="28"/>
          <w:szCs w:val="28"/>
          <w:lang w:val="uk-UA"/>
        </w:rPr>
      </w:pPr>
      <w:r w:rsidRPr="00B83DB3">
        <w:rPr>
          <w:bCs/>
          <w:sz w:val="28"/>
          <w:szCs w:val="28"/>
          <w:lang w:val="uk-UA"/>
        </w:rPr>
        <w:t>«</w:t>
      </w:r>
      <w:r w:rsidR="001632B8" w:rsidRPr="00B83DB3">
        <w:rPr>
          <w:bCs/>
          <w:sz w:val="28"/>
          <w:szCs w:val="28"/>
          <w:lang w:val="uk-UA"/>
        </w:rPr>
        <w:t>здійснення контролю за наявністю та справним станом приладу, який забезпечує передачу інформації щодо використання автомобільних доріг загального користування та дотриманням вимог законодавства про плату за використання автомобільних доріг загального користування.</w:t>
      </w:r>
      <w:r w:rsidRPr="00B83DB3">
        <w:rPr>
          <w:bCs/>
          <w:color w:val="000000"/>
          <w:sz w:val="28"/>
          <w:szCs w:val="28"/>
          <w:lang w:val="uk-UA"/>
        </w:rPr>
        <w:t>».</w:t>
      </w:r>
    </w:p>
    <w:p w14:paraId="36C1D3B7" w14:textId="3494B975" w:rsidR="00EA49DF" w:rsidRPr="00B83DB3" w:rsidRDefault="00EA49DF" w:rsidP="00EA49DF">
      <w:pPr>
        <w:spacing w:after="120"/>
        <w:ind w:firstLine="709"/>
        <w:jc w:val="both"/>
        <w:rPr>
          <w:bCs/>
          <w:color w:val="000000"/>
          <w:sz w:val="28"/>
          <w:szCs w:val="28"/>
          <w:lang w:val="uk-UA"/>
        </w:rPr>
      </w:pPr>
      <w:r w:rsidRPr="00B83DB3">
        <w:rPr>
          <w:bCs/>
          <w:color w:val="000000"/>
          <w:sz w:val="28"/>
          <w:szCs w:val="28"/>
          <w:lang w:val="uk-UA"/>
        </w:rPr>
        <w:t>4</w:t>
      </w:r>
      <w:r w:rsidR="006B274D" w:rsidRPr="00B83DB3">
        <w:rPr>
          <w:bCs/>
          <w:color w:val="000000"/>
          <w:sz w:val="28"/>
          <w:szCs w:val="28"/>
          <w:lang w:val="uk-UA"/>
        </w:rPr>
        <w:t>.</w:t>
      </w:r>
      <w:r w:rsidRPr="00B83DB3">
        <w:rPr>
          <w:bCs/>
          <w:sz w:val="28"/>
          <w:szCs w:val="28"/>
          <w:lang w:val="uk-UA"/>
        </w:rPr>
        <w:t xml:space="preserve"> У Законі України</w:t>
      </w:r>
      <w:r w:rsidR="008F613E" w:rsidRPr="00B83DB3">
        <w:rPr>
          <w:bCs/>
          <w:color w:val="000000"/>
          <w:sz w:val="28"/>
          <w:szCs w:val="28"/>
          <w:lang w:val="uk-UA"/>
        </w:rPr>
        <w:t xml:space="preserve"> «Про Національну поліцію»</w:t>
      </w:r>
      <w:r w:rsidR="008F613E" w:rsidRPr="00B83DB3">
        <w:rPr>
          <w:bCs/>
          <w:color w:val="333333"/>
          <w:sz w:val="28"/>
          <w:szCs w:val="28"/>
          <w:shd w:val="clear" w:color="auto" w:fill="FFFFFF"/>
          <w:lang w:val="uk-UA"/>
        </w:rPr>
        <w:t xml:space="preserve"> (Відомості Верховної Ради, 2015</w:t>
      </w:r>
      <w:r w:rsidR="00AB6CAC" w:rsidRPr="00B83DB3">
        <w:rPr>
          <w:bCs/>
          <w:color w:val="333333"/>
          <w:sz w:val="28"/>
          <w:szCs w:val="28"/>
          <w:shd w:val="clear" w:color="auto" w:fill="FFFFFF"/>
          <w:lang w:val="uk-UA"/>
        </w:rPr>
        <w:t xml:space="preserve"> р.</w:t>
      </w:r>
      <w:r w:rsidR="008F613E" w:rsidRPr="00B83DB3">
        <w:rPr>
          <w:bCs/>
          <w:color w:val="333333"/>
          <w:sz w:val="28"/>
          <w:szCs w:val="28"/>
          <w:shd w:val="clear" w:color="auto" w:fill="FFFFFF"/>
          <w:lang w:val="uk-UA"/>
        </w:rPr>
        <w:t>, № 40-41, ст.</w:t>
      </w:r>
      <w:r w:rsidR="003C4CFE" w:rsidRPr="00B83DB3">
        <w:rPr>
          <w:bCs/>
          <w:color w:val="333333"/>
          <w:sz w:val="28"/>
          <w:szCs w:val="28"/>
          <w:shd w:val="clear" w:color="auto" w:fill="FFFFFF"/>
          <w:lang w:val="uk-UA"/>
        </w:rPr>
        <w:t xml:space="preserve"> </w:t>
      </w:r>
      <w:r w:rsidR="008F613E" w:rsidRPr="00B83DB3">
        <w:rPr>
          <w:bCs/>
          <w:color w:val="333333"/>
          <w:sz w:val="28"/>
          <w:szCs w:val="28"/>
          <w:shd w:val="clear" w:color="auto" w:fill="FFFFFF"/>
          <w:lang w:val="uk-UA"/>
        </w:rPr>
        <w:t>379</w:t>
      </w:r>
      <w:r w:rsidR="008F613E" w:rsidRPr="00B83DB3">
        <w:rPr>
          <w:bCs/>
          <w:sz w:val="28"/>
          <w:szCs w:val="28"/>
          <w:lang w:val="uk-UA"/>
        </w:rPr>
        <w:t xml:space="preserve"> із наступними змінами</w:t>
      </w:r>
      <w:r w:rsidR="008F613E" w:rsidRPr="00B83DB3">
        <w:rPr>
          <w:bCs/>
          <w:color w:val="333333"/>
          <w:sz w:val="28"/>
          <w:szCs w:val="28"/>
          <w:shd w:val="clear" w:color="auto" w:fill="FFFFFF"/>
          <w:lang w:val="uk-UA"/>
        </w:rPr>
        <w:t>)</w:t>
      </w:r>
      <w:r w:rsidR="00AB6CAC" w:rsidRPr="00B83DB3">
        <w:rPr>
          <w:bCs/>
          <w:color w:val="333333"/>
          <w:sz w:val="28"/>
          <w:szCs w:val="28"/>
          <w:shd w:val="clear" w:color="auto" w:fill="FFFFFF"/>
          <w:lang w:val="uk-UA"/>
        </w:rPr>
        <w:t>:</w:t>
      </w:r>
    </w:p>
    <w:p w14:paraId="2C7EF82F" w14:textId="766BBD84" w:rsidR="006B274D" w:rsidRPr="00B83DB3" w:rsidRDefault="008F613E" w:rsidP="00F311AB">
      <w:pPr>
        <w:spacing w:after="120"/>
        <w:ind w:firstLine="709"/>
        <w:jc w:val="both"/>
        <w:rPr>
          <w:bCs/>
          <w:color w:val="000000"/>
          <w:sz w:val="28"/>
          <w:szCs w:val="28"/>
          <w:lang w:val="uk-UA"/>
        </w:rPr>
      </w:pPr>
      <w:r w:rsidRPr="00B83DB3">
        <w:rPr>
          <w:bCs/>
          <w:color w:val="000000"/>
          <w:sz w:val="28"/>
          <w:szCs w:val="28"/>
          <w:lang w:val="uk-UA"/>
        </w:rPr>
        <w:t>1) пункт 11 частини першої статті 23 викласти в такій редакції:</w:t>
      </w:r>
    </w:p>
    <w:p w14:paraId="76D7494C" w14:textId="42E7D5C2" w:rsidR="008F613E" w:rsidRPr="00B83DB3" w:rsidRDefault="008F613E" w:rsidP="008F613E">
      <w:pPr>
        <w:shd w:val="clear" w:color="auto" w:fill="FFFFFF"/>
        <w:ind w:firstLine="448"/>
        <w:jc w:val="both"/>
        <w:rPr>
          <w:bCs/>
          <w:color w:val="000000"/>
          <w:sz w:val="28"/>
          <w:szCs w:val="28"/>
          <w:lang w:val="uk-UA"/>
        </w:rPr>
      </w:pPr>
      <w:r w:rsidRPr="00B83DB3">
        <w:rPr>
          <w:bCs/>
          <w:color w:val="000000"/>
          <w:sz w:val="28"/>
          <w:szCs w:val="28"/>
          <w:lang w:val="uk-UA"/>
        </w:rPr>
        <w:t>«</w:t>
      </w:r>
      <w:r w:rsidR="00B83DB3">
        <w:rPr>
          <w:bCs/>
          <w:color w:val="333333"/>
          <w:sz w:val="28"/>
          <w:szCs w:val="28"/>
          <w:lang w:val="uk-UA"/>
        </w:rPr>
        <w:t>11)</w:t>
      </w:r>
      <w:r w:rsidR="001632B8" w:rsidRPr="00B83DB3">
        <w:rPr>
          <w:bCs/>
          <w:color w:val="333333"/>
          <w:sz w:val="28"/>
          <w:szCs w:val="28"/>
          <w:lang w:val="uk-UA"/>
        </w:rPr>
        <w:t xml:space="preserve"> регулює дорожній рух, здійснює контроль за дотриманням правил дорожнього руху його учасниками, технічним станом транспортних засобів, правомірністю їх експлуатації на </w:t>
      </w:r>
      <w:proofErr w:type="spellStart"/>
      <w:r w:rsidR="001632B8" w:rsidRPr="00B83DB3">
        <w:rPr>
          <w:bCs/>
          <w:color w:val="333333"/>
          <w:sz w:val="28"/>
          <w:szCs w:val="28"/>
          <w:lang w:val="uk-UA"/>
        </w:rPr>
        <w:t>вулично</w:t>
      </w:r>
      <w:proofErr w:type="spellEnd"/>
      <w:r w:rsidR="001632B8" w:rsidRPr="00B83DB3">
        <w:rPr>
          <w:bCs/>
          <w:color w:val="333333"/>
          <w:sz w:val="28"/>
          <w:szCs w:val="28"/>
          <w:lang w:val="uk-UA"/>
        </w:rPr>
        <w:t>-дорожній мережі та дотриманням вимог законодавства про плату за використання автомобільних доріг загального користування</w:t>
      </w:r>
      <w:r w:rsidRPr="00B83DB3">
        <w:rPr>
          <w:bCs/>
          <w:color w:val="333333"/>
          <w:sz w:val="28"/>
          <w:szCs w:val="28"/>
          <w:lang w:val="uk-UA"/>
        </w:rPr>
        <w:t>;</w:t>
      </w:r>
      <w:r w:rsidR="00AB6CAC" w:rsidRPr="00B83DB3">
        <w:rPr>
          <w:bCs/>
          <w:color w:val="000000"/>
          <w:sz w:val="28"/>
          <w:szCs w:val="28"/>
          <w:lang w:val="uk-UA"/>
        </w:rPr>
        <w:t>»;</w:t>
      </w:r>
    </w:p>
    <w:p w14:paraId="762BD839" w14:textId="77777777" w:rsidR="00DC0CEE" w:rsidRPr="00B83DB3" w:rsidRDefault="00DC0CEE" w:rsidP="008F613E">
      <w:pPr>
        <w:shd w:val="clear" w:color="auto" w:fill="FFFFFF"/>
        <w:ind w:firstLine="448"/>
        <w:jc w:val="both"/>
        <w:rPr>
          <w:bCs/>
          <w:color w:val="000000"/>
          <w:sz w:val="28"/>
          <w:szCs w:val="28"/>
          <w:lang w:val="uk-UA"/>
        </w:rPr>
      </w:pPr>
    </w:p>
    <w:p w14:paraId="2C54B4E3" w14:textId="61634082" w:rsidR="008F613E" w:rsidRPr="00B83DB3" w:rsidRDefault="008F613E" w:rsidP="008F613E">
      <w:pPr>
        <w:shd w:val="clear" w:color="auto" w:fill="FFFFFF"/>
        <w:ind w:firstLine="448"/>
        <w:jc w:val="both"/>
        <w:rPr>
          <w:bCs/>
          <w:color w:val="333333"/>
          <w:sz w:val="28"/>
          <w:szCs w:val="28"/>
          <w:shd w:val="clear" w:color="auto" w:fill="FFFFFF"/>
          <w:lang w:val="uk-UA"/>
        </w:rPr>
      </w:pPr>
      <w:r w:rsidRPr="00B83DB3">
        <w:rPr>
          <w:bCs/>
          <w:color w:val="000000"/>
          <w:sz w:val="28"/>
          <w:szCs w:val="28"/>
          <w:lang w:val="uk-UA"/>
        </w:rPr>
        <w:t xml:space="preserve">2) </w:t>
      </w:r>
      <w:r w:rsidR="00AB6CAC" w:rsidRPr="00B83DB3">
        <w:rPr>
          <w:bCs/>
          <w:color w:val="333333"/>
          <w:sz w:val="28"/>
          <w:szCs w:val="28"/>
          <w:shd w:val="clear" w:color="auto" w:fill="FFFFFF"/>
          <w:lang w:val="uk-UA"/>
        </w:rPr>
        <w:t>ч</w:t>
      </w:r>
      <w:r w:rsidRPr="00B83DB3">
        <w:rPr>
          <w:bCs/>
          <w:color w:val="333333"/>
          <w:sz w:val="28"/>
          <w:szCs w:val="28"/>
          <w:shd w:val="clear" w:color="auto" w:fill="FFFFFF"/>
          <w:lang w:val="uk-UA"/>
        </w:rPr>
        <w:t>астину першу статті 35</w:t>
      </w:r>
      <w:r w:rsidR="00DC0CEE" w:rsidRPr="00B83DB3">
        <w:rPr>
          <w:bCs/>
          <w:color w:val="333333"/>
          <w:sz w:val="28"/>
          <w:szCs w:val="28"/>
          <w:shd w:val="clear" w:color="auto" w:fill="FFFFFF"/>
          <w:lang w:val="uk-UA"/>
        </w:rPr>
        <w:t xml:space="preserve"> доповнити новим пунктом </w:t>
      </w:r>
      <w:r w:rsidR="00AB6CAC" w:rsidRPr="00B83DB3">
        <w:rPr>
          <w:bCs/>
          <w:color w:val="333333"/>
          <w:sz w:val="28"/>
          <w:szCs w:val="28"/>
          <w:shd w:val="clear" w:color="auto" w:fill="FFFFFF"/>
          <w:lang w:val="uk-UA"/>
        </w:rPr>
        <w:t xml:space="preserve">11 </w:t>
      </w:r>
      <w:r w:rsidR="00DC0CEE" w:rsidRPr="00B83DB3">
        <w:rPr>
          <w:bCs/>
          <w:color w:val="333333"/>
          <w:sz w:val="28"/>
          <w:szCs w:val="28"/>
          <w:shd w:val="clear" w:color="auto" w:fill="FFFFFF"/>
          <w:lang w:val="uk-UA"/>
        </w:rPr>
        <w:t>такого змісту:</w:t>
      </w:r>
    </w:p>
    <w:p w14:paraId="4EACEDBF" w14:textId="77777777" w:rsidR="00DC0CEE" w:rsidRPr="00B83DB3" w:rsidRDefault="00DC0CEE" w:rsidP="008F613E">
      <w:pPr>
        <w:shd w:val="clear" w:color="auto" w:fill="FFFFFF"/>
        <w:ind w:firstLine="448"/>
        <w:jc w:val="both"/>
        <w:rPr>
          <w:bCs/>
          <w:color w:val="333333"/>
          <w:sz w:val="28"/>
          <w:szCs w:val="28"/>
          <w:shd w:val="clear" w:color="auto" w:fill="FFFFFF"/>
          <w:lang w:val="uk-UA"/>
        </w:rPr>
      </w:pPr>
    </w:p>
    <w:p w14:paraId="2C44287C" w14:textId="752BABF4" w:rsidR="00DC0CEE" w:rsidRPr="00B83DB3" w:rsidRDefault="00DC0CEE" w:rsidP="008F613E">
      <w:pPr>
        <w:shd w:val="clear" w:color="auto" w:fill="FFFFFF"/>
        <w:ind w:firstLine="448"/>
        <w:jc w:val="both"/>
        <w:rPr>
          <w:bCs/>
          <w:color w:val="000000"/>
          <w:sz w:val="28"/>
          <w:szCs w:val="28"/>
          <w:lang w:val="uk-UA"/>
        </w:rPr>
      </w:pPr>
      <w:r w:rsidRPr="00B83DB3">
        <w:rPr>
          <w:bCs/>
          <w:color w:val="333333"/>
          <w:sz w:val="28"/>
          <w:szCs w:val="28"/>
          <w:shd w:val="clear" w:color="auto" w:fill="FFFFFF"/>
          <w:lang w:val="uk-UA"/>
        </w:rPr>
        <w:t>«</w:t>
      </w:r>
      <w:r w:rsidRPr="00B83DB3">
        <w:rPr>
          <w:bCs/>
          <w:sz w:val="28"/>
          <w:szCs w:val="28"/>
          <w:lang w:val="uk-UA"/>
        </w:rPr>
        <w:t xml:space="preserve">11) </w:t>
      </w:r>
      <w:r w:rsidR="001632B8" w:rsidRPr="00B83DB3">
        <w:rPr>
          <w:bCs/>
          <w:sz w:val="28"/>
          <w:szCs w:val="28"/>
          <w:lang w:val="uk-UA"/>
        </w:rPr>
        <w:t>якщо зупинка транспортного засобу здійснюється з метою контролю наявності та справного стану приладу, який забезпечує передачу інформації щодо використання автомобільних доріг загального користування та за дотриманням вимог законодавства про плату за використання автомобільних доріг загального користування</w:t>
      </w:r>
      <w:r w:rsidRPr="00B83DB3">
        <w:rPr>
          <w:bCs/>
          <w:color w:val="333333"/>
          <w:sz w:val="28"/>
          <w:szCs w:val="28"/>
          <w:shd w:val="clear" w:color="auto" w:fill="FFFFFF"/>
          <w:lang w:val="uk-UA"/>
        </w:rPr>
        <w:t>»</w:t>
      </w:r>
      <w:r w:rsidR="00260311" w:rsidRPr="00B83DB3">
        <w:rPr>
          <w:bCs/>
          <w:color w:val="333333"/>
          <w:sz w:val="28"/>
          <w:szCs w:val="28"/>
          <w:shd w:val="clear" w:color="auto" w:fill="FFFFFF"/>
          <w:lang w:val="uk-UA"/>
        </w:rPr>
        <w:t>.</w:t>
      </w:r>
    </w:p>
    <w:p w14:paraId="4B6EAF1D" w14:textId="77777777" w:rsidR="008F613E" w:rsidRPr="00B83DB3" w:rsidRDefault="008F613E" w:rsidP="008F613E">
      <w:pPr>
        <w:shd w:val="clear" w:color="auto" w:fill="FFFFFF"/>
        <w:ind w:firstLine="448"/>
        <w:jc w:val="both"/>
        <w:rPr>
          <w:bCs/>
          <w:color w:val="000000"/>
          <w:sz w:val="28"/>
          <w:szCs w:val="28"/>
          <w:lang w:val="uk-UA"/>
        </w:rPr>
      </w:pPr>
    </w:p>
    <w:p w14:paraId="1E03F859" w14:textId="77777777" w:rsidR="00282D40" w:rsidRPr="00B83DB3" w:rsidRDefault="006B6BED" w:rsidP="00F311AB">
      <w:pPr>
        <w:spacing w:after="120"/>
        <w:ind w:firstLine="709"/>
        <w:jc w:val="both"/>
        <w:rPr>
          <w:bCs/>
          <w:sz w:val="28"/>
          <w:szCs w:val="28"/>
          <w:lang w:val="uk-UA"/>
        </w:rPr>
      </w:pPr>
      <w:r w:rsidRPr="00B83DB3">
        <w:rPr>
          <w:bCs/>
          <w:sz w:val="28"/>
          <w:szCs w:val="28"/>
          <w:lang w:val="uk-UA"/>
        </w:rPr>
        <w:t>І</w:t>
      </w:r>
      <w:r w:rsidR="00D41B9C" w:rsidRPr="00B83DB3">
        <w:rPr>
          <w:bCs/>
          <w:sz w:val="28"/>
          <w:szCs w:val="28"/>
          <w:lang w:val="uk-UA"/>
        </w:rPr>
        <w:t>І</w:t>
      </w:r>
      <w:r w:rsidR="004C456C" w:rsidRPr="00B83DB3">
        <w:rPr>
          <w:bCs/>
          <w:sz w:val="28"/>
          <w:szCs w:val="28"/>
          <w:lang w:val="uk-UA"/>
        </w:rPr>
        <w:t xml:space="preserve">. Прикінцеві </w:t>
      </w:r>
      <w:r w:rsidR="00642900" w:rsidRPr="00B83DB3">
        <w:rPr>
          <w:bCs/>
          <w:sz w:val="28"/>
          <w:szCs w:val="28"/>
          <w:lang w:val="uk-UA"/>
        </w:rPr>
        <w:t xml:space="preserve">та перехідні положення </w:t>
      </w:r>
    </w:p>
    <w:p w14:paraId="195B2213" w14:textId="5AA70B0D" w:rsidR="00282D40" w:rsidRPr="00B83DB3" w:rsidRDefault="004C456C" w:rsidP="00F311AB">
      <w:pPr>
        <w:spacing w:after="120"/>
        <w:ind w:firstLine="709"/>
        <w:jc w:val="both"/>
        <w:rPr>
          <w:bCs/>
          <w:sz w:val="28"/>
          <w:szCs w:val="28"/>
          <w:lang w:val="uk-UA"/>
        </w:rPr>
      </w:pPr>
      <w:r w:rsidRPr="00B83DB3">
        <w:rPr>
          <w:bCs/>
          <w:sz w:val="28"/>
          <w:szCs w:val="28"/>
          <w:lang w:val="uk-UA"/>
        </w:rPr>
        <w:t xml:space="preserve">1. </w:t>
      </w:r>
      <w:r w:rsidR="00E2243C" w:rsidRPr="00B83DB3">
        <w:rPr>
          <w:bCs/>
          <w:sz w:val="28"/>
          <w:szCs w:val="28"/>
          <w:shd w:val="clear" w:color="auto" w:fill="FFFFFF"/>
          <w:lang w:val="uk-UA"/>
        </w:rPr>
        <w:t>Цей Закон набирає чинності з 1 січня 20</w:t>
      </w:r>
      <w:r w:rsidR="00A346CE" w:rsidRPr="00B83DB3">
        <w:rPr>
          <w:bCs/>
          <w:sz w:val="28"/>
          <w:szCs w:val="28"/>
          <w:shd w:val="clear" w:color="auto" w:fill="FFFFFF"/>
          <w:lang w:val="uk-UA"/>
        </w:rPr>
        <w:t>2</w:t>
      </w:r>
      <w:r w:rsidR="00DC0CEE" w:rsidRPr="00B83DB3">
        <w:rPr>
          <w:bCs/>
          <w:sz w:val="28"/>
          <w:szCs w:val="28"/>
          <w:shd w:val="clear" w:color="auto" w:fill="FFFFFF"/>
          <w:lang w:val="uk-UA"/>
        </w:rPr>
        <w:t>3</w:t>
      </w:r>
      <w:r w:rsidR="00E2243C" w:rsidRPr="00B83DB3">
        <w:rPr>
          <w:bCs/>
          <w:sz w:val="28"/>
          <w:szCs w:val="28"/>
          <w:shd w:val="clear" w:color="auto" w:fill="FFFFFF"/>
          <w:lang w:val="uk-UA"/>
        </w:rPr>
        <w:t xml:space="preserve"> року</w:t>
      </w:r>
      <w:r w:rsidRPr="00B83DB3">
        <w:rPr>
          <w:bCs/>
          <w:sz w:val="28"/>
          <w:szCs w:val="28"/>
          <w:lang w:val="uk-UA"/>
        </w:rPr>
        <w:t>.</w:t>
      </w:r>
    </w:p>
    <w:p w14:paraId="427B1079" w14:textId="6E078CD5" w:rsidR="00203211" w:rsidRPr="00B83DB3" w:rsidRDefault="000F0DB8" w:rsidP="00203211">
      <w:pPr>
        <w:spacing w:after="120"/>
        <w:ind w:firstLine="709"/>
        <w:jc w:val="both"/>
        <w:rPr>
          <w:bCs/>
          <w:sz w:val="28"/>
          <w:szCs w:val="28"/>
          <w:lang w:val="uk-UA"/>
        </w:rPr>
      </w:pPr>
      <w:r w:rsidRPr="00B83DB3">
        <w:rPr>
          <w:bCs/>
          <w:sz w:val="28"/>
          <w:szCs w:val="28"/>
          <w:lang w:val="uk-UA"/>
        </w:rPr>
        <w:t>2</w:t>
      </w:r>
      <w:r w:rsidR="004C456C" w:rsidRPr="00B83DB3">
        <w:rPr>
          <w:bCs/>
          <w:sz w:val="28"/>
          <w:szCs w:val="28"/>
          <w:lang w:val="uk-UA"/>
        </w:rPr>
        <w:t xml:space="preserve">. </w:t>
      </w:r>
      <w:r w:rsidR="00203211" w:rsidRPr="00B83DB3">
        <w:rPr>
          <w:bCs/>
          <w:sz w:val="28"/>
          <w:szCs w:val="28"/>
          <w:lang w:val="uk-UA"/>
        </w:rPr>
        <w:t xml:space="preserve">Кабінету Міністрів України протягом </w:t>
      </w:r>
      <w:r w:rsidR="00260311" w:rsidRPr="00B83DB3">
        <w:rPr>
          <w:bCs/>
          <w:sz w:val="28"/>
          <w:szCs w:val="28"/>
          <w:lang w:val="uk-UA"/>
        </w:rPr>
        <w:t>шести</w:t>
      </w:r>
      <w:r w:rsidR="00203211" w:rsidRPr="00B83DB3">
        <w:rPr>
          <w:bCs/>
          <w:sz w:val="28"/>
          <w:szCs w:val="28"/>
          <w:lang w:val="uk-UA"/>
        </w:rPr>
        <w:t xml:space="preserve"> </w:t>
      </w:r>
      <w:r w:rsidR="00260311" w:rsidRPr="00B83DB3">
        <w:rPr>
          <w:bCs/>
          <w:sz w:val="28"/>
          <w:szCs w:val="28"/>
          <w:lang w:val="uk-UA"/>
        </w:rPr>
        <w:t>місяців</w:t>
      </w:r>
      <w:r w:rsidR="00203211" w:rsidRPr="00B83DB3">
        <w:rPr>
          <w:bCs/>
          <w:sz w:val="28"/>
          <w:szCs w:val="28"/>
          <w:lang w:val="uk-UA"/>
        </w:rPr>
        <w:t xml:space="preserve"> з дня набрання чинності цим Законом:</w:t>
      </w:r>
    </w:p>
    <w:p w14:paraId="0CFE58B2" w14:textId="77777777" w:rsidR="00203211" w:rsidRPr="00B83DB3" w:rsidRDefault="00203211" w:rsidP="00203211">
      <w:pPr>
        <w:spacing w:after="120"/>
        <w:ind w:firstLine="709"/>
        <w:jc w:val="both"/>
        <w:rPr>
          <w:bCs/>
          <w:sz w:val="28"/>
          <w:szCs w:val="28"/>
          <w:lang w:val="uk-UA"/>
        </w:rPr>
      </w:pPr>
      <w:r w:rsidRPr="00B83DB3">
        <w:rPr>
          <w:bCs/>
          <w:sz w:val="28"/>
          <w:szCs w:val="28"/>
          <w:lang w:val="uk-UA"/>
        </w:rPr>
        <w:t>прийняти нормативно-правові акти, необхідні для реалізації цього Закону;</w:t>
      </w:r>
    </w:p>
    <w:p w14:paraId="76CC0666" w14:textId="77777777" w:rsidR="00203211" w:rsidRPr="00B83DB3" w:rsidRDefault="00203211" w:rsidP="00203211">
      <w:pPr>
        <w:spacing w:after="120"/>
        <w:ind w:firstLine="709"/>
        <w:jc w:val="both"/>
        <w:rPr>
          <w:bCs/>
          <w:sz w:val="28"/>
          <w:szCs w:val="28"/>
          <w:lang w:val="uk-UA"/>
        </w:rPr>
      </w:pPr>
      <w:r w:rsidRPr="00B83DB3">
        <w:rPr>
          <w:bCs/>
          <w:sz w:val="28"/>
          <w:szCs w:val="28"/>
          <w:lang w:val="uk-UA"/>
        </w:rPr>
        <w:t>привести свої нормативно-правові акти у відповідність із цим Законом;</w:t>
      </w:r>
    </w:p>
    <w:p w14:paraId="01C964C3" w14:textId="7F4C5202" w:rsidR="00135BF6" w:rsidRPr="00B83DB3" w:rsidRDefault="00203211" w:rsidP="00A14410">
      <w:pPr>
        <w:spacing w:after="120"/>
        <w:ind w:firstLine="709"/>
        <w:jc w:val="both"/>
        <w:rPr>
          <w:bCs/>
          <w:color w:val="000000"/>
          <w:sz w:val="28"/>
          <w:szCs w:val="28"/>
          <w:lang w:val="uk-UA"/>
        </w:rPr>
      </w:pPr>
      <w:r w:rsidRPr="00B83DB3">
        <w:rPr>
          <w:bCs/>
          <w:sz w:val="28"/>
          <w:szCs w:val="28"/>
          <w:lang w:val="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r w:rsidR="004C456C" w:rsidRPr="00B83DB3">
        <w:rPr>
          <w:bCs/>
          <w:sz w:val="28"/>
          <w:szCs w:val="28"/>
          <w:lang w:val="uk-UA"/>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304"/>
        <w:gridCol w:w="6334"/>
      </w:tblGrid>
      <w:tr w:rsidR="00BD1089" w:rsidRPr="00B83DB3" w14:paraId="10510C5C" w14:textId="77777777" w:rsidTr="006E2D68">
        <w:tc>
          <w:tcPr>
            <w:tcW w:w="3348" w:type="dxa"/>
          </w:tcPr>
          <w:p w14:paraId="262B4E1B" w14:textId="170EC736" w:rsidR="00BD1089" w:rsidRPr="00B83DB3" w:rsidRDefault="00BD1089" w:rsidP="00F846CA">
            <w:pPr>
              <w:keepNext/>
              <w:jc w:val="center"/>
              <w:rPr>
                <w:bCs/>
                <w:color w:val="000000"/>
                <w:sz w:val="28"/>
                <w:szCs w:val="28"/>
                <w:lang w:val="uk-UA"/>
              </w:rPr>
            </w:pPr>
            <w:r w:rsidRPr="00B83DB3">
              <w:rPr>
                <w:bCs/>
                <w:color w:val="000000"/>
                <w:sz w:val="28"/>
                <w:szCs w:val="28"/>
                <w:lang w:val="uk-UA"/>
              </w:rPr>
              <w:t>Голова Верховної Ради Україн</w:t>
            </w:r>
            <w:r w:rsidR="008A6785" w:rsidRPr="00B83DB3">
              <w:rPr>
                <w:bCs/>
                <w:color w:val="000000"/>
                <w:sz w:val="28"/>
                <w:szCs w:val="28"/>
                <w:lang w:val="uk-UA"/>
              </w:rPr>
              <w:t>и</w:t>
            </w:r>
          </w:p>
        </w:tc>
        <w:tc>
          <w:tcPr>
            <w:tcW w:w="6480" w:type="dxa"/>
          </w:tcPr>
          <w:p w14:paraId="66601D4D" w14:textId="77777777" w:rsidR="00BD1089" w:rsidRPr="00B83DB3" w:rsidRDefault="00BD1089" w:rsidP="00F846CA">
            <w:pPr>
              <w:keepNext/>
              <w:jc w:val="right"/>
              <w:rPr>
                <w:bCs/>
                <w:color w:val="000000"/>
                <w:sz w:val="28"/>
                <w:szCs w:val="28"/>
                <w:lang w:val="uk-UA"/>
              </w:rPr>
            </w:pPr>
          </w:p>
        </w:tc>
      </w:tr>
    </w:tbl>
    <w:p w14:paraId="1053E2CB" w14:textId="77777777" w:rsidR="004C456C" w:rsidRPr="00B83DB3" w:rsidRDefault="004C456C" w:rsidP="007543EC">
      <w:pPr>
        <w:keepNext/>
        <w:ind w:right="-81"/>
        <w:jc w:val="both"/>
        <w:rPr>
          <w:bCs/>
          <w:color w:val="000000"/>
          <w:sz w:val="28"/>
          <w:szCs w:val="28"/>
          <w:lang w:val="uk-UA"/>
        </w:rPr>
      </w:pPr>
    </w:p>
    <w:sectPr w:rsidR="004C456C" w:rsidRPr="00B83DB3" w:rsidSect="00961EB9">
      <w:headerReference w:type="even" r:id="rId8"/>
      <w:headerReference w:type="default" r:id="rId9"/>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E7491" w14:textId="77777777" w:rsidR="00E30DFB" w:rsidRDefault="00E30DFB">
      <w:r>
        <w:separator/>
      </w:r>
    </w:p>
  </w:endnote>
  <w:endnote w:type="continuationSeparator" w:id="0">
    <w:p w14:paraId="2E69C262" w14:textId="77777777" w:rsidR="00E30DFB" w:rsidRDefault="00E3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rbel"/>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53F0C" w14:textId="77777777" w:rsidR="00E30DFB" w:rsidRDefault="00E30DFB">
      <w:r>
        <w:separator/>
      </w:r>
    </w:p>
  </w:footnote>
  <w:footnote w:type="continuationSeparator" w:id="0">
    <w:p w14:paraId="769B0220" w14:textId="77777777" w:rsidR="00E30DFB" w:rsidRDefault="00E30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FBE4" w14:textId="77777777" w:rsidR="0088689B" w:rsidRDefault="0088689B" w:rsidP="001803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0324E8" w14:textId="77777777" w:rsidR="0088689B" w:rsidRDefault="00886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2E0AC" w14:textId="15121227" w:rsidR="0088689B" w:rsidRDefault="0088689B" w:rsidP="001803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3DB3">
      <w:rPr>
        <w:rStyle w:val="PageNumber"/>
        <w:noProof/>
      </w:rPr>
      <w:t>4</w:t>
    </w:r>
    <w:r>
      <w:rPr>
        <w:rStyle w:val="PageNumber"/>
      </w:rPr>
      <w:fldChar w:fldCharType="end"/>
    </w:r>
  </w:p>
  <w:p w14:paraId="28D21DFF" w14:textId="77777777" w:rsidR="0088689B" w:rsidRDefault="0088689B">
    <w:pPr>
      <w:pStyle w:val="Header"/>
      <w:rPr>
        <w:lang w:val="uk-UA"/>
      </w:rPr>
    </w:pPr>
  </w:p>
  <w:p w14:paraId="1FD58E9D" w14:textId="77777777" w:rsidR="0088689B" w:rsidRPr="00BD7913" w:rsidRDefault="0088689B">
    <w:pPr>
      <w:pStyle w:val="Head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5496"/>
    <w:multiLevelType w:val="hybridMultilevel"/>
    <w:tmpl w:val="42948DF6"/>
    <w:lvl w:ilvl="0" w:tplc="EA602308">
      <w:start w:val="1"/>
      <w:numFmt w:val="decimal"/>
      <w:lvlText w:val="%1."/>
      <w:lvlJc w:val="left"/>
      <w:pPr>
        <w:ind w:left="1229" w:hanging="520"/>
      </w:pPr>
      <w:rPr>
        <w:rFonts w:cs="Times New Roman" w:hint="default"/>
        <w:color w:val="auto"/>
        <w:sz w:val="28"/>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1" w15:restartNumberingAfterBreak="0">
    <w:nsid w:val="19E64F57"/>
    <w:multiLevelType w:val="hybridMultilevel"/>
    <w:tmpl w:val="B6905D72"/>
    <w:lvl w:ilvl="0" w:tplc="491048F0">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2" w15:restartNumberingAfterBreak="0">
    <w:nsid w:val="7FBF1376"/>
    <w:multiLevelType w:val="hybridMultilevel"/>
    <w:tmpl w:val="9084AF92"/>
    <w:lvl w:ilvl="0" w:tplc="00AE6CB4">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5D"/>
    <w:rsid w:val="00003FB3"/>
    <w:rsid w:val="00005A8E"/>
    <w:rsid w:val="000066EF"/>
    <w:rsid w:val="000071F4"/>
    <w:rsid w:val="0001249C"/>
    <w:rsid w:val="00014169"/>
    <w:rsid w:val="0001457C"/>
    <w:rsid w:val="0002111D"/>
    <w:rsid w:val="00025088"/>
    <w:rsid w:val="00031E6C"/>
    <w:rsid w:val="000328F2"/>
    <w:rsid w:val="000341A2"/>
    <w:rsid w:val="00040436"/>
    <w:rsid w:val="00040F0C"/>
    <w:rsid w:val="000438AE"/>
    <w:rsid w:val="00043AB2"/>
    <w:rsid w:val="00051113"/>
    <w:rsid w:val="0005373D"/>
    <w:rsid w:val="0005606C"/>
    <w:rsid w:val="0005637A"/>
    <w:rsid w:val="00056608"/>
    <w:rsid w:val="00056EB6"/>
    <w:rsid w:val="00060178"/>
    <w:rsid w:val="00063B27"/>
    <w:rsid w:val="00063B79"/>
    <w:rsid w:val="00064B54"/>
    <w:rsid w:val="00066515"/>
    <w:rsid w:val="000677ED"/>
    <w:rsid w:val="0007083E"/>
    <w:rsid w:val="00085033"/>
    <w:rsid w:val="00085C7A"/>
    <w:rsid w:val="00085CB2"/>
    <w:rsid w:val="000865CB"/>
    <w:rsid w:val="00091164"/>
    <w:rsid w:val="000918E0"/>
    <w:rsid w:val="000936AB"/>
    <w:rsid w:val="000A2393"/>
    <w:rsid w:val="000B26C3"/>
    <w:rsid w:val="000B305D"/>
    <w:rsid w:val="000B3E53"/>
    <w:rsid w:val="000B7D22"/>
    <w:rsid w:val="000B7F93"/>
    <w:rsid w:val="000C0D08"/>
    <w:rsid w:val="000C269C"/>
    <w:rsid w:val="000C6CD2"/>
    <w:rsid w:val="000C6E5E"/>
    <w:rsid w:val="000D1BEF"/>
    <w:rsid w:val="000D1D33"/>
    <w:rsid w:val="000D6279"/>
    <w:rsid w:val="000D654D"/>
    <w:rsid w:val="000D67E2"/>
    <w:rsid w:val="000E4E3F"/>
    <w:rsid w:val="000F0DB8"/>
    <w:rsid w:val="000F466F"/>
    <w:rsid w:val="000F4723"/>
    <w:rsid w:val="000F551D"/>
    <w:rsid w:val="000F5CA5"/>
    <w:rsid w:val="000F6BE3"/>
    <w:rsid w:val="000F7E41"/>
    <w:rsid w:val="00107DB8"/>
    <w:rsid w:val="00110093"/>
    <w:rsid w:val="0011071B"/>
    <w:rsid w:val="001117F1"/>
    <w:rsid w:val="00116F95"/>
    <w:rsid w:val="0012094F"/>
    <w:rsid w:val="00122894"/>
    <w:rsid w:val="00124B76"/>
    <w:rsid w:val="00125275"/>
    <w:rsid w:val="00127EB8"/>
    <w:rsid w:val="00130118"/>
    <w:rsid w:val="00130B72"/>
    <w:rsid w:val="00132968"/>
    <w:rsid w:val="00135BF6"/>
    <w:rsid w:val="00136DA9"/>
    <w:rsid w:val="00142CE9"/>
    <w:rsid w:val="00143FD9"/>
    <w:rsid w:val="00144BB6"/>
    <w:rsid w:val="001451AC"/>
    <w:rsid w:val="00146919"/>
    <w:rsid w:val="001476D9"/>
    <w:rsid w:val="00152243"/>
    <w:rsid w:val="001527B7"/>
    <w:rsid w:val="00154BBE"/>
    <w:rsid w:val="00161B43"/>
    <w:rsid w:val="0016295C"/>
    <w:rsid w:val="001632B8"/>
    <w:rsid w:val="00167030"/>
    <w:rsid w:val="001677BD"/>
    <w:rsid w:val="001701D8"/>
    <w:rsid w:val="00177298"/>
    <w:rsid w:val="00180362"/>
    <w:rsid w:val="00180CC2"/>
    <w:rsid w:val="00186926"/>
    <w:rsid w:val="001944C9"/>
    <w:rsid w:val="001948AF"/>
    <w:rsid w:val="00195894"/>
    <w:rsid w:val="001964E5"/>
    <w:rsid w:val="001971A4"/>
    <w:rsid w:val="001A497C"/>
    <w:rsid w:val="001A69E2"/>
    <w:rsid w:val="001A6ADC"/>
    <w:rsid w:val="001B06A5"/>
    <w:rsid w:val="001B1F3B"/>
    <w:rsid w:val="001B3BE4"/>
    <w:rsid w:val="001C2C7E"/>
    <w:rsid w:val="001C6164"/>
    <w:rsid w:val="001C7308"/>
    <w:rsid w:val="001D2AD6"/>
    <w:rsid w:val="001D407A"/>
    <w:rsid w:val="001D462B"/>
    <w:rsid w:val="001E2ABA"/>
    <w:rsid w:val="001E3979"/>
    <w:rsid w:val="001E58AD"/>
    <w:rsid w:val="001E76DF"/>
    <w:rsid w:val="001E7EB0"/>
    <w:rsid w:val="001F2AD7"/>
    <w:rsid w:val="001F3C1B"/>
    <w:rsid w:val="001F5E3D"/>
    <w:rsid w:val="001F71C8"/>
    <w:rsid w:val="00201415"/>
    <w:rsid w:val="00203211"/>
    <w:rsid w:val="00203DBF"/>
    <w:rsid w:val="00206FF0"/>
    <w:rsid w:val="00210736"/>
    <w:rsid w:val="00213094"/>
    <w:rsid w:val="00215E2F"/>
    <w:rsid w:val="00222D09"/>
    <w:rsid w:val="00222DB2"/>
    <w:rsid w:val="00223191"/>
    <w:rsid w:val="00231F07"/>
    <w:rsid w:val="00232494"/>
    <w:rsid w:val="00232520"/>
    <w:rsid w:val="00232CAA"/>
    <w:rsid w:val="00234FD8"/>
    <w:rsid w:val="002361C0"/>
    <w:rsid w:val="00236408"/>
    <w:rsid w:val="00243CA4"/>
    <w:rsid w:val="002507E8"/>
    <w:rsid w:val="00251259"/>
    <w:rsid w:val="0025208A"/>
    <w:rsid w:val="002534B7"/>
    <w:rsid w:val="00256270"/>
    <w:rsid w:val="002569EE"/>
    <w:rsid w:val="00260311"/>
    <w:rsid w:val="00265CDF"/>
    <w:rsid w:val="00266311"/>
    <w:rsid w:val="00270B88"/>
    <w:rsid w:val="00270D80"/>
    <w:rsid w:val="002734E0"/>
    <w:rsid w:val="00282D40"/>
    <w:rsid w:val="00283140"/>
    <w:rsid w:val="00286320"/>
    <w:rsid w:val="00290953"/>
    <w:rsid w:val="00291E3F"/>
    <w:rsid w:val="00294611"/>
    <w:rsid w:val="002A2816"/>
    <w:rsid w:val="002B1FBA"/>
    <w:rsid w:val="002B41D8"/>
    <w:rsid w:val="002B450D"/>
    <w:rsid w:val="002C52C8"/>
    <w:rsid w:val="002C66CA"/>
    <w:rsid w:val="002C705F"/>
    <w:rsid w:val="002D20A4"/>
    <w:rsid w:val="002D34B9"/>
    <w:rsid w:val="002D410D"/>
    <w:rsid w:val="002D439D"/>
    <w:rsid w:val="002D66D3"/>
    <w:rsid w:val="002D7252"/>
    <w:rsid w:val="002E0640"/>
    <w:rsid w:val="002E24B6"/>
    <w:rsid w:val="002E3338"/>
    <w:rsid w:val="002E4778"/>
    <w:rsid w:val="002E7381"/>
    <w:rsid w:val="002E75F8"/>
    <w:rsid w:val="002F1021"/>
    <w:rsid w:val="002F19DD"/>
    <w:rsid w:val="002F3269"/>
    <w:rsid w:val="002F484B"/>
    <w:rsid w:val="0030603C"/>
    <w:rsid w:val="00310B74"/>
    <w:rsid w:val="00312194"/>
    <w:rsid w:val="003126CF"/>
    <w:rsid w:val="00314FE2"/>
    <w:rsid w:val="0031511E"/>
    <w:rsid w:val="0031588D"/>
    <w:rsid w:val="00320B3E"/>
    <w:rsid w:val="00321A1E"/>
    <w:rsid w:val="0032251A"/>
    <w:rsid w:val="0032276A"/>
    <w:rsid w:val="0032305F"/>
    <w:rsid w:val="0033167B"/>
    <w:rsid w:val="00331EA7"/>
    <w:rsid w:val="00332C4F"/>
    <w:rsid w:val="00340104"/>
    <w:rsid w:val="00344C6A"/>
    <w:rsid w:val="003454AA"/>
    <w:rsid w:val="003456A5"/>
    <w:rsid w:val="00345EEA"/>
    <w:rsid w:val="00352BB8"/>
    <w:rsid w:val="003534A1"/>
    <w:rsid w:val="0035582E"/>
    <w:rsid w:val="00357F99"/>
    <w:rsid w:val="0036044E"/>
    <w:rsid w:val="00362F43"/>
    <w:rsid w:val="00367DA3"/>
    <w:rsid w:val="00373669"/>
    <w:rsid w:val="0037476E"/>
    <w:rsid w:val="00375EE6"/>
    <w:rsid w:val="003761F1"/>
    <w:rsid w:val="003841C7"/>
    <w:rsid w:val="003877EF"/>
    <w:rsid w:val="00387B5F"/>
    <w:rsid w:val="00390B7F"/>
    <w:rsid w:val="00390DFD"/>
    <w:rsid w:val="00393974"/>
    <w:rsid w:val="0039401A"/>
    <w:rsid w:val="00394E07"/>
    <w:rsid w:val="00394FD1"/>
    <w:rsid w:val="00396AE0"/>
    <w:rsid w:val="003A2279"/>
    <w:rsid w:val="003A38D1"/>
    <w:rsid w:val="003A4063"/>
    <w:rsid w:val="003A424C"/>
    <w:rsid w:val="003A6EF3"/>
    <w:rsid w:val="003B0C8C"/>
    <w:rsid w:val="003B10E4"/>
    <w:rsid w:val="003B20D7"/>
    <w:rsid w:val="003B2D05"/>
    <w:rsid w:val="003B3AC8"/>
    <w:rsid w:val="003B4BC3"/>
    <w:rsid w:val="003B64E4"/>
    <w:rsid w:val="003B7106"/>
    <w:rsid w:val="003B7836"/>
    <w:rsid w:val="003C235B"/>
    <w:rsid w:val="003C4CFE"/>
    <w:rsid w:val="003D0178"/>
    <w:rsid w:val="003D0E66"/>
    <w:rsid w:val="003D2F56"/>
    <w:rsid w:val="003D5FF1"/>
    <w:rsid w:val="003E0D6C"/>
    <w:rsid w:val="003E634B"/>
    <w:rsid w:val="003F13CE"/>
    <w:rsid w:val="003F3EEA"/>
    <w:rsid w:val="003F4007"/>
    <w:rsid w:val="003F7252"/>
    <w:rsid w:val="00400B93"/>
    <w:rsid w:val="00401CF5"/>
    <w:rsid w:val="004030C2"/>
    <w:rsid w:val="00403CD5"/>
    <w:rsid w:val="00404BC0"/>
    <w:rsid w:val="00405BEB"/>
    <w:rsid w:val="004063DC"/>
    <w:rsid w:val="0040780B"/>
    <w:rsid w:val="00410106"/>
    <w:rsid w:val="00410457"/>
    <w:rsid w:val="0041153B"/>
    <w:rsid w:val="00412763"/>
    <w:rsid w:val="004139C0"/>
    <w:rsid w:val="00423208"/>
    <w:rsid w:val="004266C1"/>
    <w:rsid w:val="004324D9"/>
    <w:rsid w:val="00433CA6"/>
    <w:rsid w:val="00436708"/>
    <w:rsid w:val="00436A06"/>
    <w:rsid w:val="00446112"/>
    <w:rsid w:val="0044719D"/>
    <w:rsid w:val="00450D7A"/>
    <w:rsid w:val="004518F2"/>
    <w:rsid w:val="00453514"/>
    <w:rsid w:val="0045412C"/>
    <w:rsid w:val="00461CBC"/>
    <w:rsid w:val="00462CE3"/>
    <w:rsid w:val="00464BEE"/>
    <w:rsid w:val="0046703D"/>
    <w:rsid w:val="00471BAF"/>
    <w:rsid w:val="00474D04"/>
    <w:rsid w:val="004762A2"/>
    <w:rsid w:val="00477698"/>
    <w:rsid w:val="004825CB"/>
    <w:rsid w:val="004840B0"/>
    <w:rsid w:val="00487B49"/>
    <w:rsid w:val="00493327"/>
    <w:rsid w:val="00493F61"/>
    <w:rsid w:val="00494B9A"/>
    <w:rsid w:val="00496330"/>
    <w:rsid w:val="00496415"/>
    <w:rsid w:val="004974F0"/>
    <w:rsid w:val="004A186B"/>
    <w:rsid w:val="004A2D73"/>
    <w:rsid w:val="004B176E"/>
    <w:rsid w:val="004B2DC9"/>
    <w:rsid w:val="004B4D59"/>
    <w:rsid w:val="004B614D"/>
    <w:rsid w:val="004B6C36"/>
    <w:rsid w:val="004C05AA"/>
    <w:rsid w:val="004C1001"/>
    <w:rsid w:val="004C29C8"/>
    <w:rsid w:val="004C3A77"/>
    <w:rsid w:val="004C456C"/>
    <w:rsid w:val="004D0673"/>
    <w:rsid w:val="004D617C"/>
    <w:rsid w:val="004E2649"/>
    <w:rsid w:val="004E499E"/>
    <w:rsid w:val="004E4F90"/>
    <w:rsid w:val="004F642E"/>
    <w:rsid w:val="004F6D14"/>
    <w:rsid w:val="00504269"/>
    <w:rsid w:val="005076C0"/>
    <w:rsid w:val="00507F6F"/>
    <w:rsid w:val="005133E1"/>
    <w:rsid w:val="00513826"/>
    <w:rsid w:val="0051528F"/>
    <w:rsid w:val="005154BF"/>
    <w:rsid w:val="0051628E"/>
    <w:rsid w:val="00516319"/>
    <w:rsid w:val="0051670C"/>
    <w:rsid w:val="005174D2"/>
    <w:rsid w:val="00517B52"/>
    <w:rsid w:val="005202A6"/>
    <w:rsid w:val="00522F6B"/>
    <w:rsid w:val="00523892"/>
    <w:rsid w:val="0054081E"/>
    <w:rsid w:val="005445B2"/>
    <w:rsid w:val="005452B0"/>
    <w:rsid w:val="00555167"/>
    <w:rsid w:val="00555384"/>
    <w:rsid w:val="00556796"/>
    <w:rsid w:val="00564DCC"/>
    <w:rsid w:val="00565AB7"/>
    <w:rsid w:val="00566775"/>
    <w:rsid w:val="005737E8"/>
    <w:rsid w:val="00573F29"/>
    <w:rsid w:val="00574A50"/>
    <w:rsid w:val="00584381"/>
    <w:rsid w:val="005864B6"/>
    <w:rsid w:val="00586CD9"/>
    <w:rsid w:val="00587043"/>
    <w:rsid w:val="005907A2"/>
    <w:rsid w:val="00592494"/>
    <w:rsid w:val="005948E4"/>
    <w:rsid w:val="005A3CA0"/>
    <w:rsid w:val="005A60D0"/>
    <w:rsid w:val="005B1BAD"/>
    <w:rsid w:val="005B4CC0"/>
    <w:rsid w:val="005B6E9D"/>
    <w:rsid w:val="005C016D"/>
    <w:rsid w:val="005C0D33"/>
    <w:rsid w:val="005C2795"/>
    <w:rsid w:val="005E2077"/>
    <w:rsid w:val="005E6E6A"/>
    <w:rsid w:val="005F77DF"/>
    <w:rsid w:val="00611B1D"/>
    <w:rsid w:val="00615572"/>
    <w:rsid w:val="006155C9"/>
    <w:rsid w:val="00615A0B"/>
    <w:rsid w:val="006203D1"/>
    <w:rsid w:val="0062158C"/>
    <w:rsid w:val="006220A4"/>
    <w:rsid w:val="00624FBB"/>
    <w:rsid w:val="00626468"/>
    <w:rsid w:val="00635869"/>
    <w:rsid w:val="00642900"/>
    <w:rsid w:val="006433C8"/>
    <w:rsid w:val="00651708"/>
    <w:rsid w:val="00652D12"/>
    <w:rsid w:val="006561BC"/>
    <w:rsid w:val="00657359"/>
    <w:rsid w:val="00661F6D"/>
    <w:rsid w:val="006660A7"/>
    <w:rsid w:val="00666290"/>
    <w:rsid w:val="0066679D"/>
    <w:rsid w:val="00667918"/>
    <w:rsid w:val="00680C12"/>
    <w:rsid w:val="00682104"/>
    <w:rsid w:val="00683183"/>
    <w:rsid w:val="0069065A"/>
    <w:rsid w:val="0069146E"/>
    <w:rsid w:val="006A40D2"/>
    <w:rsid w:val="006A4519"/>
    <w:rsid w:val="006B274D"/>
    <w:rsid w:val="006B6BED"/>
    <w:rsid w:val="006B750B"/>
    <w:rsid w:val="006B7E10"/>
    <w:rsid w:val="006C1C9C"/>
    <w:rsid w:val="006C1CD2"/>
    <w:rsid w:val="006C3F22"/>
    <w:rsid w:val="006C58CA"/>
    <w:rsid w:val="006C62F1"/>
    <w:rsid w:val="006D2A37"/>
    <w:rsid w:val="006D409C"/>
    <w:rsid w:val="006E079A"/>
    <w:rsid w:val="006E21CF"/>
    <w:rsid w:val="006E2D68"/>
    <w:rsid w:val="006E4E95"/>
    <w:rsid w:val="006E51F3"/>
    <w:rsid w:val="006E74EF"/>
    <w:rsid w:val="006E7875"/>
    <w:rsid w:val="006F3B8B"/>
    <w:rsid w:val="00711B9E"/>
    <w:rsid w:val="00714A2D"/>
    <w:rsid w:val="007159A7"/>
    <w:rsid w:val="0071783B"/>
    <w:rsid w:val="00720DAD"/>
    <w:rsid w:val="00723172"/>
    <w:rsid w:val="00724435"/>
    <w:rsid w:val="00726087"/>
    <w:rsid w:val="007272A9"/>
    <w:rsid w:val="00734888"/>
    <w:rsid w:val="00734A3A"/>
    <w:rsid w:val="0073713B"/>
    <w:rsid w:val="00741A52"/>
    <w:rsid w:val="00741AF5"/>
    <w:rsid w:val="007503F4"/>
    <w:rsid w:val="007525D2"/>
    <w:rsid w:val="00753351"/>
    <w:rsid w:val="007543EC"/>
    <w:rsid w:val="007550C5"/>
    <w:rsid w:val="00757642"/>
    <w:rsid w:val="0076785B"/>
    <w:rsid w:val="00767B3F"/>
    <w:rsid w:val="0077135D"/>
    <w:rsid w:val="00771A13"/>
    <w:rsid w:val="0077478F"/>
    <w:rsid w:val="00782198"/>
    <w:rsid w:val="00782A32"/>
    <w:rsid w:val="007903D6"/>
    <w:rsid w:val="007A04AA"/>
    <w:rsid w:val="007A1C06"/>
    <w:rsid w:val="007A1EAB"/>
    <w:rsid w:val="007A52DE"/>
    <w:rsid w:val="007A6133"/>
    <w:rsid w:val="007A6E13"/>
    <w:rsid w:val="007A7518"/>
    <w:rsid w:val="007B35EC"/>
    <w:rsid w:val="007B4A07"/>
    <w:rsid w:val="007B5AE3"/>
    <w:rsid w:val="007C31E2"/>
    <w:rsid w:val="007D63BA"/>
    <w:rsid w:val="007E0529"/>
    <w:rsid w:val="007E1D70"/>
    <w:rsid w:val="007E650D"/>
    <w:rsid w:val="007F4C85"/>
    <w:rsid w:val="007F6BF2"/>
    <w:rsid w:val="008041B6"/>
    <w:rsid w:val="00805DE1"/>
    <w:rsid w:val="008062C4"/>
    <w:rsid w:val="008103BA"/>
    <w:rsid w:val="00816FCF"/>
    <w:rsid w:val="00820D05"/>
    <w:rsid w:val="00830171"/>
    <w:rsid w:val="00832584"/>
    <w:rsid w:val="008335AE"/>
    <w:rsid w:val="008410B1"/>
    <w:rsid w:val="00844B1C"/>
    <w:rsid w:val="008457FA"/>
    <w:rsid w:val="008470B5"/>
    <w:rsid w:val="0085206D"/>
    <w:rsid w:val="00852205"/>
    <w:rsid w:val="00855B46"/>
    <w:rsid w:val="008565B6"/>
    <w:rsid w:val="0086065C"/>
    <w:rsid w:val="00863186"/>
    <w:rsid w:val="00863614"/>
    <w:rsid w:val="00866467"/>
    <w:rsid w:val="00866C67"/>
    <w:rsid w:val="0087007B"/>
    <w:rsid w:val="00872252"/>
    <w:rsid w:val="00874BBF"/>
    <w:rsid w:val="008839A7"/>
    <w:rsid w:val="0088407B"/>
    <w:rsid w:val="0088689B"/>
    <w:rsid w:val="00891A9E"/>
    <w:rsid w:val="008925A2"/>
    <w:rsid w:val="00896754"/>
    <w:rsid w:val="00896834"/>
    <w:rsid w:val="008A096C"/>
    <w:rsid w:val="008A4BBE"/>
    <w:rsid w:val="008A6785"/>
    <w:rsid w:val="008A7050"/>
    <w:rsid w:val="008B0673"/>
    <w:rsid w:val="008B44C7"/>
    <w:rsid w:val="008B461D"/>
    <w:rsid w:val="008C10C6"/>
    <w:rsid w:val="008C17AA"/>
    <w:rsid w:val="008D179C"/>
    <w:rsid w:val="008D3DA1"/>
    <w:rsid w:val="008D3EC8"/>
    <w:rsid w:val="008D65BB"/>
    <w:rsid w:val="008D7ED6"/>
    <w:rsid w:val="008E357D"/>
    <w:rsid w:val="008E3D9D"/>
    <w:rsid w:val="008E4CF9"/>
    <w:rsid w:val="008E6E28"/>
    <w:rsid w:val="008F00DD"/>
    <w:rsid w:val="008F0AAD"/>
    <w:rsid w:val="008F3B78"/>
    <w:rsid w:val="008F4327"/>
    <w:rsid w:val="008F613E"/>
    <w:rsid w:val="008F64FD"/>
    <w:rsid w:val="00903289"/>
    <w:rsid w:val="009049F7"/>
    <w:rsid w:val="009070B0"/>
    <w:rsid w:val="00925CDC"/>
    <w:rsid w:val="00925E80"/>
    <w:rsid w:val="0092676D"/>
    <w:rsid w:val="00934A68"/>
    <w:rsid w:val="009351CA"/>
    <w:rsid w:val="00935910"/>
    <w:rsid w:val="009448A6"/>
    <w:rsid w:val="009456CA"/>
    <w:rsid w:val="00945B5A"/>
    <w:rsid w:val="00946708"/>
    <w:rsid w:val="009474AA"/>
    <w:rsid w:val="00953258"/>
    <w:rsid w:val="0095442E"/>
    <w:rsid w:val="0095473C"/>
    <w:rsid w:val="00954EE1"/>
    <w:rsid w:val="009560C2"/>
    <w:rsid w:val="00960274"/>
    <w:rsid w:val="00960FDB"/>
    <w:rsid w:val="00961EB9"/>
    <w:rsid w:val="00963166"/>
    <w:rsid w:val="00964416"/>
    <w:rsid w:val="00977E07"/>
    <w:rsid w:val="0098213E"/>
    <w:rsid w:val="0098744C"/>
    <w:rsid w:val="00994D89"/>
    <w:rsid w:val="0099656C"/>
    <w:rsid w:val="009A1AE2"/>
    <w:rsid w:val="009A20A6"/>
    <w:rsid w:val="009A717F"/>
    <w:rsid w:val="009B2237"/>
    <w:rsid w:val="009C0AFD"/>
    <w:rsid w:val="009C17A4"/>
    <w:rsid w:val="009C1EF8"/>
    <w:rsid w:val="009C46B5"/>
    <w:rsid w:val="009C7530"/>
    <w:rsid w:val="009C7B8B"/>
    <w:rsid w:val="009D172B"/>
    <w:rsid w:val="009D32C1"/>
    <w:rsid w:val="009D3A80"/>
    <w:rsid w:val="009D45B4"/>
    <w:rsid w:val="009D6999"/>
    <w:rsid w:val="009E0AD7"/>
    <w:rsid w:val="009E3EEF"/>
    <w:rsid w:val="009F1097"/>
    <w:rsid w:val="009F2A51"/>
    <w:rsid w:val="009F4460"/>
    <w:rsid w:val="00A036C7"/>
    <w:rsid w:val="00A07EE7"/>
    <w:rsid w:val="00A13766"/>
    <w:rsid w:val="00A14410"/>
    <w:rsid w:val="00A3036B"/>
    <w:rsid w:val="00A325B2"/>
    <w:rsid w:val="00A3363F"/>
    <w:rsid w:val="00A346CE"/>
    <w:rsid w:val="00A35AA3"/>
    <w:rsid w:val="00A4340D"/>
    <w:rsid w:val="00A43AA8"/>
    <w:rsid w:val="00A458CF"/>
    <w:rsid w:val="00A54BC0"/>
    <w:rsid w:val="00A606CC"/>
    <w:rsid w:val="00A6180D"/>
    <w:rsid w:val="00A63B69"/>
    <w:rsid w:val="00A656BB"/>
    <w:rsid w:val="00A660AB"/>
    <w:rsid w:val="00A67B02"/>
    <w:rsid w:val="00A70D48"/>
    <w:rsid w:val="00A71506"/>
    <w:rsid w:val="00A71975"/>
    <w:rsid w:val="00A72832"/>
    <w:rsid w:val="00A737E7"/>
    <w:rsid w:val="00A758E0"/>
    <w:rsid w:val="00A7681F"/>
    <w:rsid w:val="00A8297D"/>
    <w:rsid w:val="00A82C68"/>
    <w:rsid w:val="00A83363"/>
    <w:rsid w:val="00A85F9E"/>
    <w:rsid w:val="00A867AF"/>
    <w:rsid w:val="00A938A4"/>
    <w:rsid w:val="00AA0ABD"/>
    <w:rsid w:val="00AA0FB5"/>
    <w:rsid w:val="00AA247A"/>
    <w:rsid w:val="00AA267B"/>
    <w:rsid w:val="00AA338B"/>
    <w:rsid w:val="00AB5C06"/>
    <w:rsid w:val="00AB6CAC"/>
    <w:rsid w:val="00AB6CCA"/>
    <w:rsid w:val="00AB6E6B"/>
    <w:rsid w:val="00AC2982"/>
    <w:rsid w:val="00AC41FD"/>
    <w:rsid w:val="00AC656B"/>
    <w:rsid w:val="00AD4FC7"/>
    <w:rsid w:val="00AD54C9"/>
    <w:rsid w:val="00AE1F27"/>
    <w:rsid w:val="00AE490A"/>
    <w:rsid w:val="00AE63DF"/>
    <w:rsid w:val="00AF27F8"/>
    <w:rsid w:val="00AF3BE1"/>
    <w:rsid w:val="00AF408A"/>
    <w:rsid w:val="00AF419E"/>
    <w:rsid w:val="00AF724D"/>
    <w:rsid w:val="00B017F4"/>
    <w:rsid w:val="00B0262D"/>
    <w:rsid w:val="00B03C7D"/>
    <w:rsid w:val="00B1168C"/>
    <w:rsid w:val="00B12CB8"/>
    <w:rsid w:val="00B1324F"/>
    <w:rsid w:val="00B137F3"/>
    <w:rsid w:val="00B14911"/>
    <w:rsid w:val="00B16569"/>
    <w:rsid w:val="00B17B32"/>
    <w:rsid w:val="00B17B9C"/>
    <w:rsid w:val="00B22695"/>
    <w:rsid w:val="00B26E36"/>
    <w:rsid w:val="00B27DE5"/>
    <w:rsid w:val="00B31BDF"/>
    <w:rsid w:val="00B32C33"/>
    <w:rsid w:val="00B32E91"/>
    <w:rsid w:val="00B35624"/>
    <w:rsid w:val="00B359C6"/>
    <w:rsid w:val="00B37024"/>
    <w:rsid w:val="00B375D0"/>
    <w:rsid w:val="00B459EF"/>
    <w:rsid w:val="00B51AC7"/>
    <w:rsid w:val="00B61CC1"/>
    <w:rsid w:val="00B622C5"/>
    <w:rsid w:val="00B654C8"/>
    <w:rsid w:val="00B659C4"/>
    <w:rsid w:val="00B715CA"/>
    <w:rsid w:val="00B74992"/>
    <w:rsid w:val="00B75247"/>
    <w:rsid w:val="00B82DBE"/>
    <w:rsid w:val="00B83DB3"/>
    <w:rsid w:val="00B86E7B"/>
    <w:rsid w:val="00B877FC"/>
    <w:rsid w:val="00B91146"/>
    <w:rsid w:val="00B91C18"/>
    <w:rsid w:val="00BA1D2B"/>
    <w:rsid w:val="00BA21F4"/>
    <w:rsid w:val="00BA5724"/>
    <w:rsid w:val="00BB024F"/>
    <w:rsid w:val="00BB0985"/>
    <w:rsid w:val="00BB2F70"/>
    <w:rsid w:val="00BB5417"/>
    <w:rsid w:val="00BB7F11"/>
    <w:rsid w:val="00BD1089"/>
    <w:rsid w:val="00BD1DD4"/>
    <w:rsid w:val="00BD2201"/>
    <w:rsid w:val="00BD28E8"/>
    <w:rsid w:val="00BD4C96"/>
    <w:rsid w:val="00BD7913"/>
    <w:rsid w:val="00BE43F5"/>
    <w:rsid w:val="00BE483A"/>
    <w:rsid w:val="00BE664C"/>
    <w:rsid w:val="00BF0EF9"/>
    <w:rsid w:val="00C02A8D"/>
    <w:rsid w:val="00C02FD4"/>
    <w:rsid w:val="00C06824"/>
    <w:rsid w:val="00C07FA8"/>
    <w:rsid w:val="00C166D3"/>
    <w:rsid w:val="00C17DF9"/>
    <w:rsid w:val="00C21524"/>
    <w:rsid w:val="00C30821"/>
    <w:rsid w:val="00C354CE"/>
    <w:rsid w:val="00C364EC"/>
    <w:rsid w:val="00C40976"/>
    <w:rsid w:val="00C469CC"/>
    <w:rsid w:val="00C46C28"/>
    <w:rsid w:val="00C53CCF"/>
    <w:rsid w:val="00C54BAB"/>
    <w:rsid w:val="00C54DE7"/>
    <w:rsid w:val="00C55FF9"/>
    <w:rsid w:val="00C625D0"/>
    <w:rsid w:val="00C638F4"/>
    <w:rsid w:val="00C649DA"/>
    <w:rsid w:val="00C65ADF"/>
    <w:rsid w:val="00C67D0C"/>
    <w:rsid w:val="00C72363"/>
    <w:rsid w:val="00C801A9"/>
    <w:rsid w:val="00C821E3"/>
    <w:rsid w:val="00C843A5"/>
    <w:rsid w:val="00C8522D"/>
    <w:rsid w:val="00C854E3"/>
    <w:rsid w:val="00C867FC"/>
    <w:rsid w:val="00C8720B"/>
    <w:rsid w:val="00C87F47"/>
    <w:rsid w:val="00C903E2"/>
    <w:rsid w:val="00C93F23"/>
    <w:rsid w:val="00C94E1A"/>
    <w:rsid w:val="00C95C3D"/>
    <w:rsid w:val="00C96BB2"/>
    <w:rsid w:val="00C96CAC"/>
    <w:rsid w:val="00C974AE"/>
    <w:rsid w:val="00CA143C"/>
    <w:rsid w:val="00CA193E"/>
    <w:rsid w:val="00CA2085"/>
    <w:rsid w:val="00CB07CF"/>
    <w:rsid w:val="00CB07DF"/>
    <w:rsid w:val="00CB1EC6"/>
    <w:rsid w:val="00CB202B"/>
    <w:rsid w:val="00CB659A"/>
    <w:rsid w:val="00CC0D26"/>
    <w:rsid w:val="00CC13A1"/>
    <w:rsid w:val="00CC257E"/>
    <w:rsid w:val="00CC39C9"/>
    <w:rsid w:val="00CC71D2"/>
    <w:rsid w:val="00CD3515"/>
    <w:rsid w:val="00CD466A"/>
    <w:rsid w:val="00CD5310"/>
    <w:rsid w:val="00CE05E8"/>
    <w:rsid w:val="00CE1B00"/>
    <w:rsid w:val="00CE50B3"/>
    <w:rsid w:val="00CF0C1A"/>
    <w:rsid w:val="00CF149E"/>
    <w:rsid w:val="00CF1AF8"/>
    <w:rsid w:val="00CF419D"/>
    <w:rsid w:val="00CF4FEB"/>
    <w:rsid w:val="00D033AF"/>
    <w:rsid w:val="00D07D09"/>
    <w:rsid w:val="00D10E62"/>
    <w:rsid w:val="00D1165D"/>
    <w:rsid w:val="00D14266"/>
    <w:rsid w:val="00D25DEB"/>
    <w:rsid w:val="00D27BBB"/>
    <w:rsid w:val="00D311E5"/>
    <w:rsid w:val="00D36A48"/>
    <w:rsid w:val="00D412E8"/>
    <w:rsid w:val="00D41B9C"/>
    <w:rsid w:val="00D46D56"/>
    <w:rsid w:val="00D5352C"/>
    <w:rsid w:val="00D64542"/>
    <w:rsid w:val="00D64D6A"/>
    <w:rsid w:val="00D656EE"/>
    <w:rsid w:val="00D661B1"/>
    <w:rsid w:val="00D7362A"/>
    <w:rsid w:val="00D73F00"/>
    <w:rsid w:val="00D77E52"/>
    <w:rsid w:val="00D80741"/>
    <w:rsid w:val="00D826CE"/>
    <w:rsid w:val="00D84281"/>
    <w:rsid w:val="00D90E7E"/>
    <w:rsid w:val="00D93270"/>
    <w:rsid w:val="00D94C04"/>
    <w:rsid w:val="00DA3146"/>
    <w:rsid w:val="00DA500F"/>
    <w:rsid w:val="00DA537B"/>
    <w:rsid w:val="00DA619D"/>
    <w:rsid w:val="00DB180A"/>
    <w:rsid w:val="00DB286C"/>
    <w:rsid w:val="00DB2FB3"/>
    <w:rsid w:val="00DC0CEE"/>
    <w:rsid w:val="00DC26AD"/>
    <w:rsid w:val="00DC27B3"/>
    <w:rsid w:val="00DD44AA"/>
    <w:rsid w:val="00DD6CE9"/>
    <w:rsid w:val="00DD735C"/>
    <w:rsid w:val="00DE00DB"/>
    <w:rsid w:val="00DE44BC"/>
    <w:rsid w:val="00DF08D2"/>
    <w:rsid w:val="00DF0D39"/>
    <w:rsid w:val="00DF1F36"/>
    <w:rsid w:val="00E0244E"/>
    <w:rsid w:val="00E062DD"/>
    <w:rsid w:val="00E06AD4"/>
    <w:rsid w:val="00E11D1F"/>
    <w:rsid w:val="00E2243C"/>
    <w:rsid w:val="00E24D4B"/>
    <w:rsid w:val="00E24FBF"/>
    <w:rsid w:val="00E25FE8"/>
    <w:rsid w:val="00E30DFB"/>
    <w:rsid w:val="00E31F7E"/>
    <w:rsid w:val="00E323C3"/>
    <w:rsid w:val="00E34701"/>
    <w:rsid w:val="00E36D19"/>
    <w:rsid w:val="00E424B4"/>
    <w:rsid w:val="00E4252D"/>
    <w:rsid w:val="00E50B19"/>
    <w:rsid w:val="00E5421E"/>
    <w:rsid w:val="00E56B23"/>
    <w:rsid w:val="00E6059C"/>
    <w:rsid w:val="00E6221D"/>
    <w:rsid w:val="00E65C28"/>
    <w:rsid w:val="00E752B9"/>
    <w:rsid w:val="00E75B43"/>
    <w:rsid w:val="00E75B53"/>
    <w:rsid w:val="00E8294B"/>
    <w:rsid w:val="00E838C2"/>
    <w:rsid w:val="00E873B3"/>
    <w:rsid w:val="00E95953"/>
    <w:rsid w:val="00E95D62"/>
    <w:rsid w:val="00EA0391"/>
    <w:rsid w:val="00EA35A9"/>
    <w:rsid w:val="00EA3B55"/>
    <w:rsid w:val="00EA3D7F"/>
    <w:rsid w:val="00EA3FF1"/>
    <w:rsid w:val="00EA49DF"/>
    <w:rsid w:val="00EA4C17"/>
    <w:rsid w:val="00EB055C"/>
    <w:rsid w:val="00EB05CD"/>
    <w:rsid w:val="00EB31F1"/>
    <w:rsid w:val="00EB3FB5"/>
    <w:rsid w:val="00EB4815"/>
    <w:rsid w:val="00EB71E8"/>
    <w:rsid w:val="00EC0F29"/>
    <w:rsid w:val="00EC102E"/>
    <w:rsid w:val="00EC2283"/>
    <w:rsid w:val="00ED0DCB"/>
    <w:rsid w:val="00ED0E63"/>
    <w:rsid w:val="00ED7A8A"/>
    <w:rsid w:val="00EE09E3"/>
    <w:rsid w:val="00EE51D5"/>
    <w:rsid w:val="00EF39E8"/>
    <w:rsid w:val="00EF69C2"/>
    <w:rsid w:val="00EF6B4B"/>
    <w:rsid w:val="00F10119"/>
    <w:rsid w:val="00F108A1"/>
    <w:rsid w:val="00F14C11"/>
    <w:rsid w:val="00F20E4A"/>
    <w:rsid w:val="00F27575"/>
    <w:rsid w:val="00F311AB"/>
    <w:rsid w:val="00F370B4"/>
    <w:rsid w:val="00F40A4D"/>
    <w:rsid w:val="00F47FC5"/>
    <w:rsid w:val="00F505D4"/>
    <w:rsid w:val="00F53123"/>
    <w:rsid w:val="00F540EF"/>
    <w:rsid w:val="00F56199"/>
    <w:rsid w:val="00F57FB9"/>
    <w:rsid w:val="00F62827"/>
    <w:rsid w:val="00F655BF"/>
    <w:rsid w:val="00F70018"/>
    <w:rsid w:val="00F705FD"/>
    <w:rsid w:val="00F70CA0"/>
    <w:rsid w:val="00F77116"/>
    <w:rsid w:val="00F83D1B"/>
    <w:rsid w:val="00F846CA"/>
    <w:rsid w:val="00F84E1E"/>
    <w:rsid w:val="00F9135F"/>
    <w:rsid w:val="00F93371"/>
    <w:rsid w:val="00F95F85"/>
    <w:rsid w:val="00FA05F8"/>
    <w:rsid w:val="00FA2F8D"/>
    <w:rsid w:val="00FA4E91"/>
    <w:rsid w:val="00FA6729"/>
    <w:rsid w:val="00FA6741"/>
    <w:rsid w:val="00FC067C"/>
    <w:rsid w:val="00FC373D"/>
    <w:rsid w:val="00FD09B3"/>
    <w:rsid w:val="00FD34D4"/>
    <w:rsid w:val="00FD7CCA"/>
    <w:rsid w:val="00FE1F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CB4DF"/>
  <w14:defaultImageDpi w14:val="0"/>
  <w15:docId w15:val="{0AD72B3A-706F-4A01-B95B-EC721FA6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5D"/>
    <w:pPr>
      <w:spacing w:after="0" w:line="240" w:lineRule="auto"/>
    </w:pPr>
    <w:rPr>
      <w:sz w:val="24"/>
      <w:szCs w:val="24"/>
      <w:lang w:val="ru-RU" w:eastAsia="ru-RU"/>
    </w:rPr>
  </w:style>
  <w:style w:type="paragraph" w:styleId="Heading2">
    <w:name w:val="heading 2"/>
    <w:basedOn w:val="Normal"/>
    <w:next w:val="Normal"/>
    <w:link w:val="Heading2Char"/>
    <w:uiPriority w:val="9"/>
    <w:semiHidden/>
    <w:unhideWhenUsed/>
    <w:qFormat/>
    <w:rsid w:val="00F275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link w:val="Heading3Char"/>
    <w:uiPriority w:val="99"/>
    <w:qFormat/>
    <w:rsid w:val="0077135D"/>
    <w:pPr>
      <w:spacing w:before="100" w:beforeAutospacing="1" w:after="100" w:afterAutospacing="1"/>
      <w:outlineLvl w:val="2"/>
    </w:pPr>
    <w:rPr>
      <w:b/>
      <w:bCs/>
      <w:sz w:val="27"/>
      <w:szCs w:val="27"/>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27575"/>
    <w:rPr>
      <w:rFonts w:asciiTheme="majorHAnsi" w:eastAsiaTheme="majorEastAsia" w:hAnsiTheme="majorHAnsi" w:cs="Times New Roman"/>
      <w:b/>
      <w:bCs/>
      <w:i/>
      <w:iCs/>
      <w:sz w:val="28"/>
      <w:szCs w:val="28"/>
      <w:lang w:val="ru-RU" w:eastAsia="ru-RU"/>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ru-RU" w:eastAsia="ru-RU"/>
    </w:rPr>
  </w:style>
  <w:style w:type="paragraph" w:styleId="NormalWeb">
    <w:name w:val="Normal (Web)"/>
    <w:basedOn w:val="Normal"/>
    <w:uiPriority w:val="99"/>
    <w:rsid w:val="0077135D"/>
    <w:pPr>
      <w:spacing w:before="100" w:beforeAutospacing="1" w:after="100" w:afterAutospacing="1"/>
    </w:pPr>
  </w:style>
  <w:style w:type="paragraph" w:customStyle="1" w:styleId="a">
    <w:name w:val="ОбТекст"/>
    <w:basedOn w:val="Normal"/>
    <w:link w:val="a0"/>
    <w:uiPriority w:val="99"/>
    <w:rsid w:val="0077135D"/>
    <w:pPr>
      <w:widowControl w:val="0"/>
      <w:autoSpaceDE w:val="0"/>
      <w:autoSpaceDN w:val="0"/>
      <w:adjustRightInd w:val="0"/>
      <w:spacing w:after="120"/>
      <w:ind w:firstLine="720"/>
      <w:jc w:val="both"/>
    </w:pPr>
    <w:rPr>
      <w:rFonts w:cs="Arial"/>
      <w:sz w:val="28"/>
      <w:szCs w:val="28"/>
      <w:lang w:val="uk-UA" w:eastAsia="en-US"/>
    </w:rPr>
  </w:style>
  <w:style w:type="character" w:customStyle="1" w:styleId="a0">
    <w:name w:val="ОбТекст Знак"/>
    <w:basedOn w:val="DefaultParagraphFont"/>
    <w:link w:val="a"/>
    <w:uiPriority w:val="99"/>
    <w:locked/>
    <w:rsid w:val="0077135D"/>
    <w:rPr>
      <w:rFonts w:eastAsia="Times New Roman" w:cs="Arial"/>
      <w:sz w:val="28"/>
      <w:szCs w:val="28"/>
      <w:lang w:val="uk-UA" w:eastAsia="en-US" w:bidi="ar-SA"/>
    </w:rPr>
  </w:style>
  <w:style w:type="character" w:styleId="CommentReference">
    <w:name w:val="annotation reference"/>
    <w:basedOn w:val="DefaultParagraphFont"/>
    <w:uiPriority w:val="99"/>
    <w:semiHidden/>
    <w:rsid w:val="0077135D"/>
    <w:rPr>
      <w:rFonts w:cs="Times New Roman"/>
      <w:sz w:val="16"/>
      <w:szCs w:val="16"/>
    </w:rPr>
  </w:style>
  <w:style w:type="paragraph" w:styleId="ListParagraph">
    <w:name w:val="List Paragraph"/>
    <w:basedOn w:val="Normal"/>
    <w:uiPriority w:val="99"/>
    <w:qFormat/>
    <w:rsid w:val="0077135D"/>
    <w:pPr>
      <w:ind w:left="720"/>
      <w:contextualSpacing/>
      <w:jc w:val="both"/>
    </w:pPr>
    <w:rPr>
      <w:sz w:val="28"/>
      <w:szCs w:val="22"/>
      <w:lang w:eastAsia="en-US"/>
    </w:rPr>
  </w:style>
  <w:style w:type="paragraph" w:customStyle="1" w:styleId="a1">
    <w:name w:val="Знак Знак"/>
    <w:basedOn w:val="Normal"/>
    <w:uiPriority w:val="99"/>
    <w:rsid w:val="0077135D"/>
    <w:rPr>
      <w:rFonts w:ascii="Verdana" w:hAnsi="Verdana" w:cs="Verdana"/>
      <w:sz w:val="20"/>
      <w:szCs w:val="20"/>
      <w:lang w:val="en-US" w:eastAsia="en-US"/>
    </w:rPr>
  </w:style>
  <w:style w:type="paragraph" w:styleId="Header">
    <w:name w:val="header"/>
    <w:basedOn w:val="Normal"/>
    <w:link w:val="HeaderChar"/>
    <w:uiPriority w:val="99"/>
    <w:rsid w:val="00A737E7"/>
    <w:pPr>
      <w:tabs>
        <w:tab w:val="center" w:pos="4819"/>
        <w:tab w:val="right" w:pos="9639"/>
      </w:tabs>
    </w:pPr>
  </w:style>
  <w:style w:type="character" w:customStyle="1" w:styleId="HeaderChar">
    <w:name w:val="Header Char"/>
    <w:basedOn w:val="DefaultParagraphFont"/>
    <w:link w:val="Header"/>
    <w:uiPriority w:val="99"/>
    <w:semiHidden/>
    <w:locked/>
    <w:rPr>
      <w:rFonts w:cs="Times New Roman"/>
      <w:sz w:val="24"/>
      <w:szCs w:val="24"/>
      <w:lang w:val="ru-RU" w:eastAsia="ru-RU"/>
    </w:rPr>
  </w:style>
  <w:style w:type="character" w:styleId="PageNumber">
    <w:name w:val="page number"/>
    <w:basedOn w:val="DefaultParagraphFont"/>
    <w:uiPriority w:val="99"/>
    <w:rsid w:val="00A737E7"/>
    <w:rPr>
      <w:rFonts w:cs="Times New Roman"/>
    </w:rPr>
  </w:style>
  <w:style w:type="paragraph" w:customStyle="1" w:styleId="a2">
    <w:name w:val="Нормальний текст"/>
    <w:basedOn w:val="Normal"/>
    <w:uiPriority w:val="99"/>
    <w:rsid w:val="004C456C"/>
    <w:pPr>
      <w:spacing w:before="120"/>
      <w:ind w:firstLine="567"/>
      <w:jc w:val="both"/>
    </w:pPr>
    <w:rPr>
      <w:rFonts w:ascii="Antiqua" w:hAnsi="Antiqua"/>
      <w:sz w:val="26"/>
      <w:szCs w:val="20"/>
      <w:lang w:val="uk-UA"/>
    </w:rPr>
  </w:style>
  <w:style w:type="paragraph" w:customStyle="1" w:styleId="StyleZakonu">
    <w:name w:val="StyleZakonu"/>
    <w:basedOn w:val="Normal"/>
    <w:uiPriority w:val="99"/>
    <w:rsid w:val="004C456C"/>
    <w:pPr>
      <w:spacing w:after="60" w:line="220" w:lineRule="exact"/>
      <w:ind w:firstLine="284"/>
      <w:jc w:val="both"/>
    </w:pPr>
    <w:rPr>
      <w:sz w:val="20"/>
      <w:szCs w:val="20"/>
      <w:lang w:val="uk-UA"/>
    </w:rPr>
  </w:style>
  <w:style w:type="paragraph" w:styleId="Footer">
    <w:name w:val="footer"/>
    <w:basedOn w:val="Normal"/>
    <w:link w:val="FooterChar"/>
    <w:uiPriority w:val="99"/>
    <w:rsid w:val="00BD7913"/>
    <w:pPr>
      <w:tabs>
        <w:tab w:val="center" w:pos="4819"/>
        <w:tab w:val="right" w:pos="9639"/>
      </w:tabs>
    </w:pPr>
  </w:style>
  <w:style w:type="character" w:customStyle="1" w:styleId="FooterChar">
    <w:name w:val="Footer Char"/>
    <w:basedOn w:val="DefaultParagraphFont"/>
    <w:link w:val="Footer"/>
    <w:uiPriority w:val="99"/>
    <w:semiHidden/>
    <w:locked/>
    <w:rPr>
      <w:rFonts w:cs="Times New Roman"/>
      <w:sz w:val="24"/>
      <w:szCs w:val="24"/>
      <w:lang w:val="ru-RU" w:eastAsia="ru-RU"/>
    </w:rPr>
  </w:style>
  <w:style w:type="paragraph" w:styleId="BalloonText">
    <w:name w:val="Balloon Text"/>
    <w:basedOn w:val="Normal"/>
    <w:link w:val="BalloonTextChar"/>
    <w:uiPriority w:val="99"/>
    <w:semiHidden/>
    <w:rsid w:val="0083258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ru-RU" w:eastAsia="ru-RU"/>
    </w:rPr>
  </w:style>
  <w:style w:type="table" w:styleId="TableGrid">
    <w:name w:val="Table Grid"/>
    <w:basedOn w:val="TableNormal"/>
    <w:uiPriority w:val="99"/>
    <w:rsid w:val="006E2D6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Знак Знак Знак Знак Знак"/>
    <w:basedOn w:val="Normal"/>
    <w:uiPriority w:val="99"/>
    <w:rsid w:val="00F57FB9"/>
    <w:rPr>
      <w:rFonts w:ascii="Verdana" w:hAnsi="Verdana" w:cs="Verdana"/>
      <w:sz w:val="20"/>
      <w:szCs w:val="20"/>
      <w:lang w:val="en-US" w:eastAsia="en-US"/>
    </w:rPr>
  </w:style>
  <w:style w:type="character" w:customStyle="1" w:styleId="apple-converted-space">
    <w:name w:val="apple-converted-space"/>
    <w:basedOn w:val="DefaultParagraphFont"/>
    <w:uiPriority w:val="99"/>
    <w:rsid w:val="00E2243C"/>
    <w:rPr>
      <w:rFonts w:cs="Times New Roman"/>
    </w:rPr>
  </w:style>
  <w:style w:type="character" w:styleId="IntenseEmphasis">
    <w:name w:val="Intense Emphasis"/>
    <w:basedOn w:val="DefaultParagraphFont"/>
    <w:uiPriority w:val="21"/>
    <w:qFormat/>
    <w:rsid w:val="007F6BF2"/>
    <w:rPr>
      <w:rFonts w:cs="Times New Roman"/>
      <w:i/>
      <w:iCs/>
      <w:color w:val="4472C4" w:themeColor="accent1"/>
    </w:rPr>
  </w:style>
  <w:style w:type="character" w:styleId="Hyperlink">
    <w:name w:val="Hyperlink"/>
    <w:basedOn w:val="DefaultParagraphFont"/>
    <w:uiPriority w:val="99"/>
    <w:semiHidden/>
    <w:unhideWhenUsed/>
    <w:rsid w:val="001F2AD7"/>
    <w:rPr>
      <w:rFonts w:cs="Times New Roman"/>
      <w:color w:val="0000FF"/>
      <w:u w:val="single"/>
    </w:rPr>
  </w:style>
  <w:style w:type="paragraph" w:customStyle="1" w:styleId="rvps2">
    <w:name w:val="rvps2"/>
    <w:basedOn w:val="Normal"/>
    <w:rsid w:val="003E634B"/>
    <w:pPr>
      <w:spacing w:before="100" w:beforeAutospacing="1" w:after="100" w:afterAutospacing="1"/>
    </w:pPr>
  </w:style>
  <w:style w:type="character" w:customStyle="1" w:styleId="rvts9">
    <w:name w:val="rvts9"/>
    <w:rsid w:val="003E634B"/>
  </w:style>
  <w:style w:type="paragraph" w:customStyle="1" w:styleId="1">
    <w:name w:val="Знак Знак1 Знак Знак"/>
    <w:basedOn w:val="Normal"/>
    <w:rsid w:val="00D7362A"/>
    <w:rPr>
      <w:rFonts w:ascii="Verdana" w:hAnsi="Verdana" w:cs="Verdana"/>
      <w:sz w:val="20"/>
      <w:szCs w:val="20"/>
      <w:lang w:val="en-US" w:eastAsia="en-US"/>
    </w:rPr>
  </w:style>
  <w:style w:type="character" w:customStyle="1" w:styleId="rvts46">
    <w:name w:val="rvts46"/>
    <w:rsid w:val="00B75247"/>
  </w:style>
  <w:style w:type="character" w:customStyle="1" w:styleId="rvts37">
    <w:name w:val="rvts37"/>
    <w:basedOn w:val="DefaultParagraphFont"/>
    <w:rsid w:val="00BE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526527">
      <w:marLeft w:val="0"/>
      <w:marRight w:val="0"/>
      <w:marTop w:val="0"/>
      <w:marBottom w:val="0"/>
      <w:divBdr>
        <w:top w:val="none" w:sz="0" w:space="0" w:color="auto"/>
        <w:left w:val="none" w:sz="0" w:space="0" w:color="auto"/>
        <w:bottom w:val="none" w:sz="0" w:space="0" w:color="auto"/>
        <w:right w:val="none" w:sz="0" w:space="0" w:color="auto"/>
      </w:divBdr>
    </w:div>
    <w:div w:id="1728526528">
      <w:marLeft w:val="0"/>
      <w:marRight w:val="0"/>
      <w:marTop w:val="0"/>
      <w:marBottom w:val="0"/>
      <w:divBdr>
        <w:top w:val="none" w:sz="0" w:space="0" w:color="auto"/>
        <w:left w:val="none" w:sz="0" w:space="0" w:color="auto"/>
        <w:bottom w:val="none" w:sz="0" w:space="0" w:color="auto"/>
        <w:right w:val="none" w:sz="0" w:space="0" w:color="auto"/>
      </w:divBdr>
    </w:div>
    <w:div w:id="1728526529">
      <w:marLeft w:val="0"/>
      <w:marRight w:val="0"/>
      <w:marTop w:val="0"/>
      <w:marBottom w:val="0"/>
      <w:divBdr>
        <w:top w:val="none" w:sz="0" w:space="0" w:color="auto"/>
        <w:left w:val="none" w:sz="0" w:space="0" w:color="auto"/>
        <w:bottom w:val="none" w:sz="0" w:space="0" w:color="auto"/>
        <w:right w:val="none" w:sz="0" w:space="0" w:color="auto"/>
      </w:divBdr>
    </w:div>
    <w:div w:id="1728526530">
      <w:marLeft w:val="0"/>
      <w:marRight w:val="0"/>
      <w:marTop w:val="0"/>
      <w:marBottom w:val="0"/>
      <w:divBdr>
        <w:top w:val="none" w:sz="0" w:space="0" w:color="auto"/>
        <w:left w:val="none" w:sz="0" w:space="0" w:color="auto"/>
        <w:bottom w:val="none" w:sz="0" w:space="0" w:color="auto"/>
        <w:right w:val="none" w:sz="0" w:space="0" w:color="auto"/>
      </w:divBdr>
    </w:div>
    <w:div w:id="1728526531">
      <w:marLeft w:val="0"/>
      <w:marRight w:val="0"/>
      <w:marTop w:val="0"/>
      <w:marBottom w:val="0"/>
      <w:divBdr>
        <w:top w:val="none" w:sz="0" w:space="0" w:color="auto"/>
        <w:left w:val="none" w:sz="0" w:space="0" w:color="auto"/>
        <w:bottom w:val="none" w:sz="0" w:space="0" w:color="auto"/>
        <w:right w:val="none" w:sz="0" w:space="0" w:color="auto"/>
      </w:divBdr>
    </w:div>
    <w:div w:id="1728526532">
      <w:marLeft w:val="0"/>
      <w:marRight w:val="0"/>
      <w:marTop w:val="0"/>
      <w:marBottom w:val="0"/>
      <w:divBdr>
        <w:top w:val="none" w:sz="0" w:space="0" w:color="auto"/>
        <w:left w:val="none" w:sz="0" w:space="0" w:color="auto"/>
        <w:bottom w:val="none" w:sz="0" w:space="0" w:color="auto"/>
        <w:right w:val="none" w:sz="0" w:space="0" w:color="auto"/>
      </w:divBdr>
    </w:div>
    <w:div w:id="211663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46EF3-60B2-4B1C-B567-6B4A3BCB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1312</Words>
  <Characters>7485</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 Законі України «Про автомобільні дороги» (Відомості Верховної Ради України, 2005 р</vt:lpstr>
      <vt:lpstr>У Законі України «Про автомобільні дороги» (Відомості Верховної Ради України, 2005 р</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Законі України «Про автомобільні дороги» (Відомості Верховної Ради України, 2005 р</dc:title>
  <dc:subject/>
  <dc:creator>Zhila</dc:creator>
  <cp:keywords/>
  <dc:description/>
  <cp:lastModifiedBy>Microsoft Office User</cp:lastModifiedBy>
  <cp:revision>4</cp:revision>
  <cp:lastPrinted>2021-04-08T14:20:00Z</cp:lastPrinted>
  <dcterms:created xsi:type="dcterms:W3CDTF">2021-05-25T13:54:00Z</dcterms:created>
  <dcterms:modified xsi:type="dcterms:W3CDTF">2021-05-28T15:01:00Z</dcterms:modified>
</cp:coreProperties>
</file>