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C8" w:rsidRDefault="00B248C8" w:rsidP="00B45547">
      <w:pPr>
        <w:spacing w:after="0"/>
        <w:ind w:firstLine="666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357CAD"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:rsidR="00B45547" w:rsidRDefault="00B45547" w:rsidP="00B45547">
      <w:pPr>
        <w:spacing w:after="0"/>
        <w:ind w:firstLine="666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Технічного регламенту</w:t>
      </w:r>
    </w:p>
    <w:p w:rsidR="00B45547" w:rsidRPr="00357CAD" w:rsidRDefault="00B45547" w:rsidP="00B248C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248C8" w:rsidRPr="00357CAD" w:rsidRDefault="00B248C8" w:rsidP="00B24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7CAD">
        <w:rPr>
          <w:rFonts w:ascii="Times New Roman" w:hAnsi="Times New Roman" w:cs="Times New Roman"/>
          <w:b/>
          <w:sz w:val="28"/>
          <w:szCs w:val="28"/>
          <w:lang w:val="uk-UA"/>
        </w:rPr>
        <w:t>ВИМОГИ</w:t>
      </w:r>
    </w:p>
    <w:p w:rsidR="00B248C8" w:rsidRPr="00357CAD" w:rsidRDefault="00B248C8" w:rsidP="00B248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7CAD">
        <w:rPr>
          <w:rFonts w:ascii="Times New Roman" w:hAnsi="Times New Roman" w:cs="Times New Roman"/>
          <w:b/>
          <w:sz w:val="28"/>
          <w:szCs w:val="28"/>
          <w:lang w:val="uk-UA"/>
        </w:rPr>
        <w:t>до призначених органів</w:t>
      </w:r>
    </w:p>
    <w:p w:rsidR="00B248C8" w:rsidRPr="00357CAD" w:rsidRDefault="00B248C8" w:rsidP="00B248C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AD">
        <w:rPr>
          <w:rFonts w:ascii="Times New Roman" w:hAnsi="Times New Roman" w:cs="Times New Roman"/>
          <w:sz w:val="28"/>
          <w:szCs w:val="28"/>
          <w:lang w:val="uk-UA"/>
        </w:rPr>
        <w:t>1.Орган з оцінки відповідності повинен бути незалежним від особи, що надає об’єкт оцінки відповідності, та від особи, що заінтересована в такому об’єкті як споживач чи користувач.</w:t>
      </w:r>
    </w:p>
    <w:p w:rsidR="00B248C8" w:rsidRPr="00357CAD" w:rsidRDefault="00B248C8" w:rsidP="00B248C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AD">
        <w:rPr>
          <w:rFonts w:ascii="Times New Roman" w:hAnsi="Times New Roman" w:cs="Times New Roman"/>
          <w:sz w:val="28"/>
          <w:szCs w:val="28"/>
          <w:lang w:val="uk-UA"/>
        </w:rPr>
        <w:t xml:space="preserve">2. Орган з оцінки відповідності, який є членом об’єднання підприємців, що представляє юридичних осіб та/або фізичних осіб - підприємців, які беруть участь у </w:t>
      </w:r>
      <w:proofErr w:type="spellStart"/>
      <w:r w:rsidR="001B2B5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Pr="00357CAD">
        <w:rPr>
          <w:rFonts w:ascii="Times New Roman" w:hAnsi="Times New Roman" w:cs="Times New Roman"/>
          <w:sz w:val="28"/>
          <w:szCs w:val="28"/>
          <w:lang w:val="uk-UA"/>
        </w:rPr>
        <w:t>уванні</w:t>
      </w:r>
      <w:proofErr w:type="spellEnd"/>
      <w:r w:rsidRPr="00357CAD">
        <w:rPr>
          <w:rFonts w:ascii="Times New Roman" w:hAnsi="Times New Roman" w:cs="Times New Roman"/>
          <w:sz w:val="28"/>
          <w:szCs w:val="28"/>
          <w:lang w:val="uk-UA"/>
        </w:rPr>
        <w:t>, виготовленні, постачанні, складенні, використанні або технічному обслуговуванні  морського обладнання, яке він оцінює, може вважатися третьою стороною за умови доведення незалежності такого органу та відсутності будь-якого конфлікту інтересів.</w:t>
      </w:r>
    </w:p>
    <w:p w:rsidR="00B248C8" w:rsidRPr="00357CAD" w:rsidRDefault="00B248C8" w:rsidP="00B248C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AD">
        <w:rPr>
          <w:rFonts w:ascii="Times New Roman" w:hAnsi="Times New Roman" w:cs="Times New Roman"/>
          <w:sz w:val="28"/>
          <w:szCs w:val="28"/>
          <w:lang w:val="uk-UA"/>
        </w:rPr>
        <w:t xml:space="preserve">3.Орган з оцінки відповідності, його керівник, заступники керівника та персонал, відповідальний за виконання завдань з оцінки відповідності, не повинні бути </w:t>
      </w:r>
      <w:proofErr w:type="spellStart"/>
      <w:r w:rsidR="001B2B5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Pr="00357CAD">
        <w:rPr>
          <w:rFonts w:ascii="Times New Roman" w:hAnsi="Times New Roman" w:cs="Times New Roman"/>
          <w:sz w:val="28"/>
          <w:szCs w:val="28"/>
          <w:lang w:val="uk-UA"/>
        </w:rPr>
        <w:t>увальниками</w:t>
      </w:r>
      <w:proofErr w:type="spellEnd"/>
      <w:r w:rsidRPr="00357CAD">
        <w:rPr>
          <w:rFonts w:ascii="Times New Roman" w:hAnsi="Times New Roman" w:cs="Times New Roman"/>
          <w:sz w:val="28"/>
          <w:szCs w:val="28"/>
          <w:lang w:val="uk-UA"/>
        </w:rPr>
        <w:t>, виробниками, імпортерами, розповсюджувачами, монтажниками, покупцями, власниками, користувачами чи відповідальними за обслуговування морськ</w:t>
      </w:r>
      <w:r w:rsidR="004106DE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57CAD"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обладнання, які вони оцінюють, або представниками будь-якої з цих осіб. Зазначена вимога не виключає можливості використання оцінювано</w:t>
      </w:r>
      <w:r w:rsidR="004106DE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357CAD">
        <w:rPr>
          <w:rFonts w:ascii="Times New Roman" w:hAnsi="Times New Roman" w:cs="Times New Roman"/>
          <w:sz w:val="28"/>
          <w:szCs w:val="28"/>
          <w:lang w:val="uk-UA"/>
        </w:rPr>
        <w:t xml:space="preserve"> морського обладнання, яке є необхідним для роботи органу з оцінки відповідності, чи використання такого  морського обладнання для власних потреб.</w:t>
      </w:r>
    </w:p>
    <w:p w:rsidR="00B248C8" w:rsidRPr="00357CAD" w:rsidRDefault="00B248C8" w:rsidP="00B248C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AD">
        <w:rPr>
          <w:rFonts w:ascii="Times New Roman" w:hAnsi="Times New Roman" w:cs="Times New Roman"/>
          <w:sz w:val="28"/>
          <w:szCs w:val="28"/>
          <w:lang w:val="uk-UA"/>
        </w:rPr>
        <w:t xml:space="preserve">4. Орган з оцінки відповідності, його керівник, заступники керівника та персонал, відповідальний за виконання завдань з оцінки відповідності не повинні брати участі у </w:t>
      </w:r>
      <w:proofErr w:type="spellStart"/>
      <w:r w:rsidR="001B2B5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Pr="00357CAD">
        <w:rPr>
          <w:rFonts w:ascii="Times New Roman" w:hAnsi="Times New Roman" w:cs="Times New Roman"/>
          <w:sz w:val="28"/>
          <w:szCs w:val="28"/>
          <w:lang w:val="uk-UA"/>
        </w:rPr>
        <w:t>уванні</w:t>
      </w:r>
      <w:proofErr w:type="spellEnd"/>
      <w:r w:rsidRPr="00357CAD">
        <w:rPr>
          <w:rFonts w:ascii="Times New Roman" w:hAnsi="Times New Roman" w:cs="Times New Roman"/>
          <w:sz w:val="28"/>
          <w:szCs w:val="28"/>
          <w:lang w:val="uk-UA"/>
        </w:rPr>
        <w:t>, виготовленні, реалізації, монтажі, використанні чи обслуговуванні морського обладнання, яке вони оцінюють, або представляти сторони, що беруть участь у такій діяльності. Вони не повинні провадити будь-яку діяльність, яка може вплинути на незалежність їх суджень або їх доброчесності стосовно діяльності з оцінки відповідності, на провадження якої вони призначаються чи призначені. Така вимога, зокрема, стосується послуг з консультування.</w:t>
      </w:r>
    </w:p>
    <w:p w:rsidR="00B248C8" w:rsidRPr="00357CAD" w:rsidRDefault="00B248C8" w:rsidP="00B248C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AD">
        <w:rPr>
          <w:rFonts w:ascii="Times New Roman" w:hAnsi="Times New Roman" w:cs="Times New Roman"/>
          <w:sz w:val="28"/>
          <w:szCs w:val="28"/>
          <w:lang w:val="uk-UA"/>
        </w:rPr>
        <w:t>5. Органи з оцінки відповідності повинні забезпечувати дотримання субпідрядниками або дочірніми підприємствами, які ними залучаються до виконання робіт з оцінки відповідності, вимог щодо конфіденційності інформації, об’єктивності і неупередженості діяльності з оцінки відповідності таких органів.</w:t>
      </w:r>
    </w:p>
    <w:p w:rsidR="00B248C8" w:rsidRPr="00357CAD" w:rsidRDefault="00B248C8" w:rsidP="00B248C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AD">
        <w:rPr>
          <w:rFonts w:ascii="Times New Roman" w:hAnsi="Times New Roman" w:cs="Times New Roman"/>
          <w:sz w:val="28"/>
          <w:szCs w:val="28"/>
          <w:lang w:val="uk-UA"/>
        </w:rPr>
        <w:t xml:space="preserve">6. Органи з оцінки відповідності і їх персонал повинні провадити діяльність з оцінки відповідності належним чином та із забезпеченням технічної </w:t>
      </w:r>
      <w:r w:rsidRPr="00357CAD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компетентності, не піддаватися будь-якому тиску та спонуканню, зокрема фінансового характеру, які можуть впливати на їх судження або результати їх діяльності з оцінки відповідності, насамперед з боку осіб чи груп осіб, заінтересованих у результатах такої діяльності.</w:t>
      </w:r>
    </w:p>
    <w:p w:rsidR="00B248C8" w:rsidRPr="00357CAD" w:rsidRDefault="00B248C8" w:rsidP="00B248C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AD">
        <w:rPr>
          <w:rFonts w:ascii="Times New Roman" w:hAnsi="Times New Roman" w:cs="Times New Roman"/>
          <w:sz w:val="28"/>
          <w:szCs w:val="28"/>
          <w:lang w:val="uk-UA"/>
        </w:rPr>
        <w:t>7. Органи з оцінки відповідності повинні бути здатними виконувати всі завдання з оцінки відповідності, визначені в пунктах 54-58 цього Технічного регламенту, стосовно яких вони призначаються чи призначені, незалежно від того, чи такі завдання виконуються безпосередньо органами з оцінки відповідності, чи від їх імені та під їх відповідальність.</w:t>
      </w:r>
    </w:p>
    <w:p w:rsidR="00B248C8" w:rsidRPr="00357CAD" w:rsidRDefault="00B248C8" w:rsidP="00AA72DD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AD">
        <w:rPr>
          <w:rFonts w:ascii="Times New Roman" w:hAnsi="Times New Roman" w:cs="Times New Roman"/>
          <w:sz w:val="28"/>
          <w:szCs w:val="28"/>
          <w:lang w:val="uk-UA"/>
        </w:rPr>
        <w:t xml:space="preserve">8. Орган з оцінки відповідності для забезпечення виконання завдань з оцінки відповідності у будь-який час і для кожної процедури оцінки відповідності та кожного типу, категорії чи </w:t>
      </w:r>
      <w:proofErr w:type="spellStart"/>
      <w:r w:rsidRPr="00357CAD">
        <w:rPr>
          <w:rFonts w:ascii="Times New Roman" w:hAnsi="Times New Roman" w:cs="Times New Roman"/>
          <w:sz w:val="28"/>
          <w:szCs w:val="28"/>
          <w:lang w:val="uk-UA"/>
        </w:rPr>
        <w:t>підкатегорії</w:t>
      </w:r>
      <w:proofErr w:type="spellEnd"/>
      <w:r w:rsidRPr="00357CAD">
        <w:rPr>
          <w:rFonts w:ascii="Times New Roman" w:hAnsi="Times New Roman" w:cs="Times New Roman"/>
          <w:sz w:val="28"/>
          <w:szCs w:val="28"/>
          <w:lang w:val="uk-UA"/>
        </w:rPr>
        <w:t xml:space="preserve"> морського обладнання, стосовно яких він призначається чи призначений, повинен мати:</w:t>
      </w:r>
    </w:p>
    <w:p w:rsidR="00B248C8" w:rsidRPr="00357CAD" w:rsidRDefault="00B248C8" w:rsidP="00AA72D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AD">
        <w:rPr>
          <w:rFonts w:ascii="Times New Roman" w:hAnsi="Times New Roman" w:cs="Times New Roman"/>
          <w:sz w:val="28"/>
          <w:szCs w:val="28"/>
          <w:lang w:val="uk-UA"/>
        </w:rPr>
        <w:t>кваліфікований та досвідчений персонал для виконання завдань з оцінки відповідності;</w:t>
      </w:r>
    </w:p>
    <w:p w:rsidR="00B248C8" w:rsidRPr="00357CAD" w:rsidRDefault="00B248C8" w:rsidP="00AA72D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AD">
        <w:rPr>
          <w:rFonts w:ascii="Times New Roman" w:hAnsi="Times New Roman" w:cs="Times New Roman"/>
          <w:sz w:val="28"/>
          <w:szCs w:val="28"/>
          <w:lang w:val="uk-UA"/>
        </w:rPr>
        <w:t>описи процедур, згідно з якими проводиться оцінка відповідності, що забезпечують прозорість і відтворюваність таких процедур.</w:t>
      </w:r>
      <w:r w:rsidR="0011526F" w:rsidRPr="00357C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CAD">
        <w:rPr>
          <w:rFonts w:ascii="Times New Roman" w:hAnsi="Times New Roman" w:cs="Times New Roman"/>
          <w:sz w:val="28"/>
          <w:szCs w:val="28"/>
          <w:lang w:val="uk-UA"/>
        </w:rPr>
        <w:t>Орган з оцінки відповідності повинен застосовувати відповідні правила, методики, настанови та процедури, що дають змогу розрізняти завдання, які він виконує як призначений орган з оцінки відповідності, та іншу діяльність;</w:t>
      </w:r>
    </w:p>
    <w:p w:rsidR="00B248C8" w:rsidRPr="00357CAD" w:rsidRDefault="00B248C8" w:rsidP="0011526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AD">
        <w:rPr>
          <w:rFonts w:ascii="Times New Roman" w:hAnsi="Times New Roman" w:cs="Times New Roman"/>
          <w:sz w:val="28"/>
          <w:szCs w:val="28"/>
          <w:lang w:val="uk-UA"/>
        </w:rPr>
        <w:t>процедури для провадження діяльності з оцінки відповідності з урахуванням величини суб’єкта господарювання, що замовляє роботи з оцінки відповідності, галузі, в якій він провадить діяльність, його структури, ступеня складності технології виробництва відповідного морського обладнання та масового чи серійного характеру виробничого процесу;</w:t>
      </w:r>
    </w:p>
    <w:p w:rsidR="00B248C8" w:rsidRPr="00357CAD" w:rsidRDefault="00B248C8" w:rsidP="0011526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AD">
        <w:rPr>
          <w:rFonts w:ascii="Times New Roman" w:hAnsi="Times New Roman" w:cs="Times New Roman"/>
          <w:sz w:val="28"/>
          <w:szCs w:val="28"/>
          <w:lang w:val="uk-UA"/>
        </w:rPr>
        <w:t>належні стратегії і процедури, які б розрізняли завдання, які він виконує як призначений орган, та інші види діяльності.</w:t>
      </w:r>
    </w:p>
    <w:p w:rsidR="00B248C8" w:rsidRPr="00357CAD" w:rsidRDefault="0011526F" w:rsidP="0011526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AD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444DE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248C8" w:rsidRPr="00357CAD">
        <w:rPr>
          <w:rFonts w:ascii="Times New Roman" w:hAnsi="Times New Roman" w:cs="Times New Roman"/>
          <w:sz w:val="28"/>
          <w:szCs w:val="28"/>
          <w:lang w:val="uk-UA"/>
        </w:rPr>
        <w:t>Орган з оцінки відповідності повинен мати необхідні для виконання в належний спосіб технічних і адміністративних завдань з оцінки відповідності, а також доступ до іншого необхідного обладнання чи матеріально-технічної бази.</w:t>
      </w:r>
    </w:p>
    <w:p w:rsidR="005F4795" w:rsidRDefault="0011526F" w:rsidP="0011526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AD">
        <w:rPr>
          <w:rFonts w:ascii="Times New Roman" w:hAnsi="Times New Roman" w:cs="Times New Roman"/>
          <w:sz w:val="28"/>
          <w:szCs w:val="28"/>
          <w:lang w:val="uk-UA"/>
        </w:rPr>
        <w:t>10. </w:t>
      </w:r>
      <w:r w:rsidR="00B248C8" w:rsidRPr="00357CAD">
        <w:rPr>
          <w:rFonts w:ascii="Times New Roman" w:hAnsi="Times New Roman" w:cs="Times New Roman"/>
          <w:sz w:val="28"/>
          <w:szCs w:val="28"/>
          <w:lang w:val="uk-UA"/>
        </w:rPr>
        <w:t>Персонал органу з оцінки відповідності, відповідальний за виконання завдань з оцінки відповідності, повинен мати:</w:t>
      </w:r>
      <w:r w:rsidR="005F4795" w:rsidRPr="005F4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48C8" w:rsidRPr="00357CAD" w:rsidRDefault="005F4795" w:rsidP="00AA72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AD">
        <w:rPr>
          <w:rFonts w:ascii="Times New Roman" w:hAnsi="Times New Roman" w:cs="Times New Roman"/>
          <w:sz w:val="28"/>
          <w:szCs w:val="28"/>
          <w:lang w:val="uk-UA"/>
        </w:rPr>
        <w:t xml:space="preserve">технічну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CAD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CAD">
        <w:rPr>
          <w:rFonts w:ascii="Times New Roman" w:hAnsi="Times New Roman" w:cs="Times New Roman"/>
          <w:sz w:val="28"/>
          <w:szCs w:val="28"/>
          <w:lang w:val="uk-UA"/>
        </w:rPr>
        <w:t xml:space="preserve">професійну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CAD">
        <w:rPr>
          <w:rFonts w:ascii="Times New Roman" w:hAnsi="Times New Roman" w:cs="Times New Roman"/>
          <w:sz w:val="28"/>
          <w:szCs w:val="28"/>
          <w:lang w:val="uk-UA"/>
        </w:rPr>
        <w:t xml:space="preserve">підготовку,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CAD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CAD">
        <w:rPr>
          <w:rFonts w:ascii="Times New Roman" w:hAnsi="Times New Roman" w:cs="Times New Roman"/>
          <w:sz w:val="28"/>
          <w:szCs w:val="28"/>
          <w:lang w:val="uk-UA"/>
        </w:rPr>
        <w:t xml:space="preserve">охоплює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CAD">
        <w:rPr>
          <w:rFonts w:ascii="Times New Roman" w:hAnsi="Times New Roman" w:cs="Times New Roman"/>
          <w:sz w:val="28"/>
          <w:szCs w:val="28"/>
          <w:lang w:val="uk-UA"/>
        </w:rPr>
        <w:t xml:space="preserve">всю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CAD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CA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57CAD">
        <w:rPr>
          <w:rFonts w:ascii="Times New Roman" w:hAnsi="Times New Roman" w:cs="Times New Roman"/>
          <w:sz w:val="28"/>
          <w:szCs w:val="28"/>
          <w:lang w:val="uk-UA"/>
        </w:rPr>
        <w:t>оцінки</w:t>
      </w:r>
    </w:p>
    <w:p w:rsidR="00B248C8" w:rsidRPr="00357CAD" w:rsidRDefault="00B248C8" w:rsidP="00AA72D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AD">
        <w:rPr>
          <w:rFonts w:ascii="Times New Roman" w:hAnsi="Times New Roman" w:cs="Times New Roman"/>
          <w:sz w:val="28"/>
          <w:szCs w:val="28"/>
          <w:lang w:val="uk-UA"/>
        </w:rPr>
        <w:t>відповідності, стосовно якої орган з оцінки відповідності призначений;</w:t>
      </w:r>
    </w:p>
    <w:p w:rsidR="00B248C8" w:rsidRPr="00357CAD" w:rsidRDefault="00B248C8" w:rsidP="0011526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AD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достатні знання щодо вимог, які стосуються робіт з оцінки відповідності, які він проводить, та відповідні повноваження для проведення таких робіт;</w:t>
      </w:r>
    </w:p>
    <w:p w:rsidR="00B248C8" w:rsidRPr="00357CAD" w:rsidRDefault="00B248C8" w:rsidP="0011526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AD">
        <w:rPr>
          <w:rFonts w:ascii="Times New Roman" w:hAnsi="Times New Roman" w:cs="Times New Roman"/>
          <w:sz w:val="28"/>
          <w:szCs w:val="28"/>
          <w:lang w:val="uk-UA"/>
        </w:rPr>
        <w:t>відповідні знання та розуміння суттєвих вимог, міжнародних стандартів, що застосовуються, положень законодавства щодо умов обігу на ринку морського  обладнання, які він оцінює, а також відповідних положень законодавства ЄС;</w:t>
      </w:r>
    </w:p>
    <w:p w:rsidR="00B248C8" w:rsidRPr="00357CAD" w:rsidRDefault="00B248C8" w:rsidP="0011526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AD">
        <w:rPr>
          <w:rFonts w:ascii="Times New Roman" w:hAnsi="Times New Roman" w:cs="Times New Roman"/>
          <w:sz w:val="28"/>
          <w:szCs w:val="28"/>
          <w:lang w:val="uk-UA"/>
        </w:rPr>
        <w:t>досвід щодо складення сертифікатів, протоколів та звітів, які підтверджують проведення робіт з оцінки відповідності.</w:t>
      </w:r>
    </w:p>
    <w:p w:rsidR="00B248C8" w:rsidRPr="00357CAD" w:rsidRDefault="0011526F" w:rsidP="0011526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AD">
        <w:rPr>
          <w:rFonts w:ascii="Times New Roman" w:hAnsi="Times New Roman" w:cs="Times New Roman"/>
          <w:sz w:val="28"/>
          <w:szCs w:val="28"/>
          <w:lang w:val="uk-UA"/>
        </w:rPr>
        <w:t>11. </w:t>
      </w:r>
      <w:r w:rsidR="00B248C8" w:rsidRPr="00357CAD">
        <w:rPr>
          <w:rFonts w:ascii="Times New Roman" w:hAnsi="Times New Roman" w:cs="Times New Roman"/>
          <w:sz w:val="28"/>
          <w:szCs w:val="28"/>
          <w:lang w:val="uk-UA"/>
        </w:rPr>
        <w:t>Повинна бути забезпечена неупередженість органу з оцінки відповідності, його керівника, заступників керівника та персоналу, відповідального за виконання завдань з оцінки відповідності.</w:t>
      </w:r>
    </w:p>
    <w:p w:rsidR="00B248C8" w:rsidRPr="00357CAD" w:rsidRDefault="0011526F" w:rsidP="0011526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AD">
        <w:rPr>
          <w:rFonts w:ascii="Times New Roman" w:hAnsi="Times New Roman" w:cs="Times New Roman"/>
          <w:sz w:val="28"/>
          <w:szCs w:val="28"/>
          <w:lang w:val="uk-UA"/>
        </w:rPr>
        <w:t>12. </w:t>
      </w:r>
      <w:r w:rsidR="00B248C8" w:rsidRPr="00357CAD">
        <w:rPr>
          <w:rFonts w:ascii="Times New Roman" w:hAnsi="Times New Roman" w:cs="Times New Roman"/>
          <w:sz w:val="28"/>
          <w:szCs w:val="28"/>
          <w:lang w:val="uk-UA"/>
        </w:rPr>
        <w:t>Оплата праці керівника, заступників керівника органу з оцінки відповідності та персоналу, відповідального за виконання завдань з оцінки відповідності, не повинна залежати від кількості проведених робіт з оцінки відповідності чи їх результатів.</w:t>
      </w:r>
    </w:p>
    <w:p w:rsidR="0011526F" w:rsidRPr="00357CAD" w:rsidRDefault="0011526F" w:rsidP="00EE279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AD">
        <w:rPr>
          <w:rFonts w:ascii="Times New Roman" w:hAnsi="Times New Roman" w:cs="Times New Roman"/>
          <w:sz w:val="28"/>
          <w:szCs w:val="28"/>
          <w:lang w:val="uk-UA"/>
        </w:rPr>
        <w:t>13. Персонал органу з оцінки відповідності повинен забезпечувати дотримання вимог щодо конфіденційності інформації, яка захищається в режимі комерційної таємниці, одержаної під час виконання своїх завдань згідно з цим Технічним регламентом, крім її надання у визначених законом випадках відповідним уповноваженим органам. Права власності суб’єктів господарювання на їх власну інформацію повинні бути захищені.</w:t>
      </w:r>
    </w:p>
    <w:p w:rsidR="00B248C8" w:rsidRPr="00357CAD" w:rsidRDefault="0011526F" w:rsidP="00B248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A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57CAD">
        <w:rPr>
          <w:rFonts w:ascii="Times New Roman" w:hAnsi="Times New Roman" w:cs="Times New Roman"/>
          <w:sz w:val="28"/>
          <w:szCs w:val="28"/>
          <w:lang w:val="uk-UA"/>
        </w:rPr>
        <w:tab/>
        <w:t>14. </w:t>
      </w:r>
      <w:r w:rsidR="00B248C8" w:rsidRPr="00357CAD">
        <w:rPr>
          <w:rFonts w:ascii="Times New Roman" w:hAnsi="Times New Roman" w:cs="Times New Roman"/>
          <w:sz w:val="28"/>
          <w:szCs w:val="28"/>
          <w:lang w:val="uk-UA"/>
        </w:rPr>
        <w:t>Органи з оцінки відповідності беруть участь у відповідній діяльності із стандартизації. У разі коли орган з оцінки відповідності не бере участі в такій діяльності, він забезпечує інформування свого персоналу, відповідального за виконання завдань з оцінки відповідності, про таку діяльність.</w:t>
      </w:r>
    </w:p>
    <w:p w:rsidR="00B248C8" w:rsidRPr="00357CAD" w:rsidRDefault="0011526F" w:rsidP="0011526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AD">
        <w:rPr>
          <w:rFonts w:ascii="Times New Roman" w:hAnsi="Times New Roman" w:cs="Times New Roman"/>
          <w:sz w:val="28"/>
          <w:szCs w:val="28"/>
          <w:lang w:val="uk-UA"/>
        </w:rPr>
        <w:t>15. </w:t>
      </w:r>
      <w:r w:rsidR="00B248C8" w:rsidRPr="00357CAD">
        <w:rPr>
          <w:rFonts w:ascii="Times New Roman" w:hAnsi="Times New Roman" w:cs="Times New Roman"/>
          <w:sz w:val="28"/>
          <w:szCs w:val="28"/>
          <w:lang w:val="uk-UA"/>
        </w:rPr>
        <w:t xml:space="preserve">Органи з оцінювання відповідності повинні </w:t>
      </w:r>
      <w:r w:rsidR="00FF30EC">
        <w:rPr>
          <w:rFonts w:ascii="Times New Roman" w:hAnsi="Times New Roman" w:cs="Times New Roman"/>
          <w:sz w:val="28"/>
          <w:szCs w:val="28"/>
          <w:lang w:val="uk-UA"/>
        </w:rPr>
        <w:t xml:space="preserve">бути акредитованими на відповідність </w:t>
      </w:r>
      <w:r w:rsidR="00B248C8" w:rsidRPr="00357CAD">
        <w:rPr>
          <w:rFonts w:ascii="Times New Roman" w:hAnsi="Times New Roman" w:cs="Times New Roman"/>
          <w:sz w:val="28"/>
          <w:szCs w:val="28"/>
          <w:lang w:val="uk-UA"/>
        </w:rPr>
        <w:t xml:space="preserve"> вимогам стандарт</w:t>
      </w:r>
      <w:r w:rsidR="00B55E0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248C8" w:rsidRPr="00357C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30EC">
        <w:rPr>
          <w:rFonts w:ascii="Times New Roman" w:hAnsi="Times New Roman" w:cs="Times New Roman"/>
          <w:sz w:val="28"/>
          <w:szCs w:val="28"/>
          <w:lang w:val="uk-UA"/>
        </w:rPr>
        <w:t xml:space="preserve">ДСТУ </w:t>
      </w:r>
      <w:r w:rsidR="00B248C8" w:rsidRPr="00357CAD">
        <w:rPr>
          <w:rFonts w:ascii="Times New Roman" w:hAnsi="Times New Roman" w:cs="Times New Roman"/>
          <w:sz w:val="28"/>
          <w:szCs w:val="28"/>
          <w:lang w:val="uk-UA"/>
        </w:rPr>
        <w:t>ISO/IEC 17065.</w:t>
      </w:r>
    </w:p>
    <w:p w:rsidR="00E76C9A" w:rsidRDefault="0011526F" w:rsidP="005F479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AD">
        <w:rPr>
          <w:rFonts w:ascii="Times New Roman" w:hAnsi="Times New Roman" w:cs="Times New Roman"/>
          <w:sz w:val="28"/>
          <w:szCs w:val="28"/>
          <w:lang w:val="uk-UA"/>
        </w:rPr>
        <w:t>16. </w:t>
      </w:r>
      <w:r w:rsidR="00B248C8" w:rsidRPr="00357CAD">
        <w:rPr>
          <w:rFonts w:ascii="Times New Roman" w:hAnsi="Times New Roman" w:cs="Times New Roman"/>
          <w:sz w:val="28"/>
          <w:szCs w:val="28"/>
          <w:lang w:val="uk-UA"/>
        </w:rPr>
        <w:t xml:space="preserve">Органи з оцінювання відповідності повинні забезпечити, щоб випробувальні лабораторії, використовувані в цілях оцінювання відповідності, </w:t>
      </w:r>
      <w:r w:rsidR="00EE279B" w:rsidRPr="00EE279B">
        <w:rPr>
          <w:rFonts w:ascii="Times New Roman" w:hAnsi="Times New Roman" w:cs="Times New Roman"/>
          <w:sz w:val="28"/>
          <w:szCs w:val="28"/>
          <w:lang w:val="uk-UA"/>
        </w:rPr>
        <w:t>бу</w:t>
      </w:r>
      <w:r w:rsidR="00EE279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EE279B" w:rsidRPr="00EE279B">
        <w:rPr>
          <w:rFonts w:ascii="Times New Roman" w:hAnsi="Times New Roman" w:cs="Times New Roman"/>
          <w:sz w:val="28"/>
          <w:szCs w:val="28"/>
          <w:lang w:val="uk-UA"/>
        </w:rPr>
        <w:t xml:space="preserve">и акредитованими на відповідність </w:t>
      </w:r>
      <w:r w:rsidR="008045B8">
        <w:rPr>
          <w:rFonts w:ascii="Times New Roman" w:hAnsi="Times New Roman" w:cs="Times New Roman"/>
          <w:sz w:val="28"/>
          <w:szCs w:val="28"/>
          <w:lang w:val="uk-UA"/>
        </w:rPr>
        <w:t xml:space="preserve">вимогам стандарту </w:t>
      </w:r>
      <w:r w:rsidR="00FF30EC">
        <w:rPr>
          <w:rFonts w:ascii="Times New Roman" w:hAnsi="Times New Roman" w:cs="Times New Roman"/>
          <w:sz w:val="28"/>
          <w:szCs w:val="28"/>
          <w:lang w:val="uk-UA"/>
        </w:rPr>
        <w:t>ДСТУ</w:t>
      </w:r>
      <w:r w:rsidR="00B248C8" w:rsidRPr="00357CAD">
        <w:rPr>
          <w:rFonts w:ascii="Times New Roman" w:hAnsi="Times New Roman" w:cs="Times New Roman"/>
          <w:sz w:val="28"/>
          <w:szCs w:val="28"/>
          <w:lang w:val="uk-UA"/>
        </w:rPr>
        <w:t xml:space="preserve"> ISO/IEC 17025.</w:t>
      </w:r>
    </w:p>
    <w:p w:rsidR="00AA72DD" w:rsidRPr="00A91781" w:rsidRDefault="00AA72DD" w:rsidP="005F479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_____________________________  </w:t>
      </w:r>
    </w:p>
    <w:sectPr w:rsidR="00AA72DD" w:rsidRPr="00A91781" w:rsidSect="00AA72DD">
      <w:headerReference w:type="default" r:id="rId6"/>
      <w:pgSz w:w="12240" w:h="15840"/>
      <w:pgMar w:top="709" w:right="552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ED7" w:rsidRDefault="00A75ED7" w:rsidP="00A75ED7">
      <w:pPr>
        <w:spacing w:after="0" w:line="240" w:lineRule="auto"/>
      </w:pPr>
      <w:r>
        <w:separator/>
      </w:r>
    </w:p>
  </w:endnote>
  <w:endnote w:type="continuationSeparator" w:id="0">
    <w:p w:rsidR="00A75ED7" w:rsidRDefault="00A75ED7" w:rsidP="00A7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ED7" w:rsidRDefault="00A75ED7" w:rsidP="00A75ED7">
      <w:pPr>
        <w:spacing w:after="0" w:line="240" w:lineRule="auto"/>
      </w:pPr>
      <w:r>
        <w:separator/>
      </w:r>
    </w:p>
  </w:footnote>
  <w:footnote w:type="continuationSeparator" w:id="0">
    <w:p w:rsidR="00A75ED7" w:rsidRDefault="00A75ED7" w:rsidP="00A75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20657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5ED7" w:rsidRPr="005A2181" w:rsidRDefault="00A75ED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21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21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21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2B5A" w:rsidRPr="001B2B5A">
          <w:rPr>
            <w:rFonts w:ascii="Times New Roman" w:hAnsi="Times New Roman" w:cs="Times New Roman"/>
            <w:noProof/>
            <w:sz w:val="24"/>
            <w:szCs w:val="24"/>
            <w:lang w:val="ru-RU"/>
          </w:rPr>
          <w:t>3</w:t>
        </w:r>
        <w:r w:rsidRPr="005A21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75ED7" w:rsidRPr="00AA72DD" w:rsidRDefault="00AA72DD" w:rsidP="00AA72DD">
    <w:pPr>
      <w:pStyle w:val="a5"/>
      <w:spacing w:after="120"/>
      <w:jc w:val="right"/>
      <w:rPr>
        <w:rFonts w:ascii="Times New Roman" w:hAnsi="Times New Roman" w:cs="Times New Roman"/>
        <w:sz w:val="28"/>
        <w:szCs w:val="28"/>
        <w:lang w:val="uk-UA"/>
      </w:rPr>
    </w:pPr>
    <w:r w:rsidRPr="00AA72DD">
      <w:rPr>
        <w:rFonts w:ascii="Times New Roman" w:hAnsi="Times New Roman" w:cs="Times New Roman"/>
        <w:sz w:val="28"/>
        <w:szCs w:val="28"/>
        <w:lang w:val="uk-UA"/>
      </w:rPr>
      <w:t xml:space="preserve">Продовження </w:t>
    </w:r>
    <w:r w:rsidR="005A2181">
      <w:rPr>
        <w:rFonts w:ascii="Times New Roman" w:hAnsi="Times New Roman" w:cs="Times New Roman"/>
        <w:sz w:val="28"/>
        <w:szCs w:val="28"/>
        <w:lang w:val="uk-UA"/>
      </w:rPr>
      <w:t>д</w:t>
    </w:r>
    <w:r w:rsidRPr="00AA72DD">
      <w:rPr>
        <w:rFonts w:ascii="Times New Roman" w:hAnsi="Times New Roman" w:cs="Times New Roman"/>
        <w:sz w:val="28"/>
        <w:szCs w:val="28"/>
        <w:lang w:val="uk-UA"/>
      </w:rPr>
      <w:t>одатк</w:t>
    </w:r>
    <w:r w:rsidR="005A2181">
      <w:rPr>
        <w:rFonts w:ascii="Times New Roman" w:hAnsi="Times New Roman" w:cs="Times New Roman"/>
        <w:sz w:val="28"/>
        <w:szCs w:val="28"/>
        <w:lang w:val="uk-UA"/>
      </w:rPr>
      <w:t>а</w:t>
    </w:r>
    <w:r w:rsidRPr="00AA72DD">
      <w:rPr>
        <w:rFonts w:ascii="Times New Roman" w:hAnsi="Times New Roman" w:cs="Times New Roman"/>
        <w:sz w:val="28"/>
        <w:szCs w:val="28"/>
        <w:lang w:val="uk-UA"/>
      </w:rPr>
      <w:t xml:space="preserve">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5F"/>
    <w:rsid w:val="0011526F"/>
    <w:rsid w:val="00133A2E"/>
    <w:rsid w:val="001B2B5A"/>
    <w:rsid w:val="00357CAD"/>
    <w:rsid w:val="004106DE"/>
    <w:rsid w:val="00444DEE"/>
    <w:rsid w:val="005836D4"/>
    <w:rsid w:val="005A2181"/>
    <w:rsid w:val="005F4795"/>
    <w:rsid w:val="00786352"/>
    <w:rsid w:val="008045B8"/>
    <w:rsid w:val="00961F5F"/>
    <w:rsid w:val="00A75ED7"/>
    <w:rsid w:val="00A91781"/>
    <w:rsid w:val="00AA72DD"/>
    <w:rsid w:val="00AD5D27"/>
    <w:rsid w:val="00B248C8"/>
    <w:rsid w:val="00B45547"/>
    <w:rsid w:val="00B50A2F"/>
    <w:rsid w:val="00B55E0D"/>
    <w:rsid w:val="00B90547"/>
    <w:rsid w:val="00EE279B"/>
    <w:rsid w:val="00FF30E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E9E1075-87A8-41A8-B896-44E2A81E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78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5ED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5ED7"/>
  </w:style>
  <w:style w:type="paragraph" w:styleId="a7">
    <w:name w:val="footer"/>
    <w:basedOn w:val="a"/>
    <w:link w:val="a8"/>
    <w:uiPriority w:val="99"/>
    <w:unhideWhenUsed/>
    <w:rsid w:val="00A75ED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5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Терлецкая Ирина</dc:creator>
  <cp:keywords/>
  <dc:description/>
  <cp:lastModifiedBy>Терлецкая Ирина</cp:lastModifiedBy>
  <cp:revision>3</cp:revision>
  <cp:lastPrinted>2019-10-07T12:29:00Z</cp:lastPrinted>
  <dcterms:created xsi:type="dcterms:W3CDTF">2019-10-16T10:06:00Z</dcterms:created>
  <dcterms:modified xsi:type="dcterms:W3CDTF">2019-10-16T16:48:00Z</dcterms:modified>
</cp:coreProperties>
</file>