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BF" w:rsidRPr="00480383" w:rsidRDefault="00192EBF" w:rsidP="001D5A51">
      <w:pPr>
        <w:spacing w:after="0" w:line="264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8452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78740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DC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F2312">
        <w:rPr>
          <w:rFonts w:ascii="Times New Roman" w:hAnsi="Times New Roman"/>
          <w:sz w:val="28"/>
          <w:szCs w:val="28"/>
          <w:lang w:val="uk-UA"/>
        </w:rPr>
        <w:t>Інструкці</w:t>
      </w:r>
      <w:r w:rsidR="00904DCF">
        <w:rPr>
          <w:rFonts w:ascii="Times New Roman" w:hAnsi="Times New Roman"/>
          <w:sz w:val="28"/>
          <w:szCs w:val="28"/>
          <w:lang w:val="uk-UA"/>
        </w:rPr>
        <w:t>ї</w:t>
      </w:r>
      <w:r w:rsidR="006F2312">
        <w:rPr>
          <w:rFonts w:ascii="Times New Roman" w:hAnsi="Times New Roman"/>
          <w:sz w:val="28"/>
          <w:szCs w:val="28"/>
          <w:lang w:val="uk-UA"/>
        </w:rPr>
        <w:t xml:space="preserve"> з  оцінки рівня загрози бе</w:t>
      </w:r>
      <w:r w:rsidR="00904DCF">
        <w:rPr>
          <w:rFonts w:ascii="Times New Roman" w:hAnsi="Times New Roman"/>
          <w:sz w:val="28"/>
          <w:szCs w:val="28"/>
          <w:lang w:val="uk-UA"/>
        </w:rPr>
        <w:t>зпеці цивільної авіації України</w:t>
      </w:r>
      <w:r w:rsidR="00480383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754042">
        <w:rPr>
          <w:rFonts w:ascii="Times New Roman" w:hAnsi="Times New Roman"/>
          <w:sz w:val="28"/>
          <w:szCs w:val="28"/>
          <w:lang w:val="uk-UA"/>
        </w:rPr>
        <w:t>пункт 15</w:t>
      </w:r>
      <w:r w:rsidR="00480383">
        <w:rPr>
          <w:rFonts w:ascii="Times New Roman" w:hAnsi="Times New Roman"/>
          <w:sz w:val="28"/>
          <w:szCs w:val="28"/>
          <w:lang w:val="uk-UA"/>
        </w:rPr>
        <w:t xml:space="preserve"> розділу </w:t>
      </w:r>
      <w:r w:rsidR="00480383">
        <w:rPr>
          <w:rFonts w:ascii="Times New Roman" w:hAnsi="Times New Roman"/>
          <w:sz w:val="28"/>
          <w:szCs w:val="28"/>
          <w:lang w:val="en-US"/>
        </w:rPr>
        <w:t>IV)</w:t>
      </w:r>
    </w:p>
    <w:p w:rsidR="00A974E2" w:rsidRDefault="00A974E2" w:rsidP="00A974E2">
      <w:pPr>
        <w:spacing w:after="0"/>
        <w:ind w:left="-42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F2312" w:rsidRDefault="00A974E2" w:rsidP="00A974E2">
      <w:pPr>
        <w:spacing w:after="0"/>
        <w:ind w:left="-42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Таблиця </w:t>
      </w:r>
      <w:r w:rsidR="00787401">
        <w:rPr>
          <w:rFonts w:ascii="Times New Roman" w:hAnsi="Times New Roman"/>
          <w:sz w:val="28"/>
          <w:szCs w:val="28"/>
          <w:lang w:val="uk-UA"/>
        </w:rPr>
        <w:t>1</w:t>
      </w:r>
    </w:p>
    <w:tbl>
      <w:tblPr>
        <w:tblpPr w:leftFromText="180" w:rightFromText="180" w:vertAnchor="page" w:horzAnchor="margin" w:tblpXSpec="center" w:tblpY="3302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902"/>
        <w:gridCol w:w="1485"/>
        <w:gridCol w:w="1276"/>
        <w:gridCol w:w="1559"/>
        <w:gridCol w:w="992"/>
      </w:tblGrid>
      <w:tr w:rsidR="006F2312" w:rsidRPr="00FD6A5B" w:rsidTr="00FD05D2">
        <w:trPr>
          <w:trHeight w:val="561"/>
        </w:trPr>
        <w:tc>
          <w:tcPr>
            <w:tcW w:w="601" w:type="dxa"/>
            <w:shd w:val="clear" w:color="auto" w:fill="D9D9D9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02" w:type="dxa"/>
            <w:shd w:val="clear" w:color="auto" w:fill="D9D9D9"/>
            <w:vAlign w:val="center"/>
          </w:tcPr>
          <w:p w:rsidR="006F2312" w:rsidRPr="00FD6A5B" w:rsidRDefault="006F2312" w:rsidP="00FD05D2">
            <w:pPr>
              <w:spacing w:after="0" w:line="240" w:lineRule="auto"/>
              <w:ind w:left="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Тип загрози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Наслідки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Вразливість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Ризик</w:t>
            </w:r>
          </w:p>
        </w:tc>
      </w:tr>
      <w:tr w:rsidR="006F2312" w:rsidRPr="00FD6A5B" w:rsidTr="00FD05D2">
        <w:trPr>
          <w:trHeight w:val="536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СВП, що перевозиться людиною на тілі чи в ручній поклажі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2" w:rsidRPr="00FD6A5B" w:rsidTr="00FD05D2">
        <w:trPr>
          <w:trHeight w:val="401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СВП у вантажі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2" w:rsidRPr="00FD6A5B" w:rsidTr="00FD05D2">
        <w:trPr>
          <w:trHeight w:val="452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СВП, що перевозиться </w:t>
            </w:r>
            <w:r w:rsidR="00206D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бортовому харчуванні, </w:t>
            </w:r>
            <w:proofErr w:type="spellStart"/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бортприпасах</w:t>
            </w:r>
            <w:proofErr w:type="spellEnd"/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приналежностях</w:t>
            </w:r>
            <w:proofErr w:type="spellEnd"/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2" w:rsidRPr="00FD6A5B" w:rsidTr="00FD05D2">
        <w:trPr>
          <w:trHeight w:val="418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СВП, що перевозиться пасажиром у зареєстрованому багажі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2" w:rsidRPr="00FD6A5B" w:rsidTr="00FD05D2">
        <w:trPr>
          <w:trHeight w:val="469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СВП, що перевозиться на транспортному засобі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2" w:rsidRPr="00FD6A5B" w:rsidTr="00FD05D2">
        <w:trPr>
          <w:trHeight w:val="469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СВП на ПС обслуговуючим персоналом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2" w:rsidRPr="00FD6A5B" w:rsidTr="00FD05D2">
        <w:trPr>
          <w:trHeight w:val="451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02" w:type="dxa"/>
            <w:vAlign w:val="center"/>
          </w:tcPr>
          <w:p w:rsidR="006F2312" w:rsidRPr="00FD6A5B" w:rsidRDefault="00181081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Обстріл/ пош</w:t>
            </w:r>
            <w:r w:rsidR="006F2312"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кодження ПС під час перебування в аеропорту</w:t>
            </w:r>
          </w:p>
        </w:tc>
        <w:tc>
          <w:tcPr>
            <w:tcW w:w="1485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2" w:rsidRPr="00FD6A5B" w:rsidTr="00FD05D2">
        <w:trPr>
          <w:trHeight w:val="436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Захоплення/ угон ПС під час перебування в аеропорту</w:t>
            </w:r>
          </w:p>
        </w:tc>
        <w:tc>
          <w:tcPr>
            <w:tcW w:w="1485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2" w:rsidRPr="00FD6A5B" w:rsidTr="00FD05D2">
        <w:trPr>
          <w:trHeight w:val="451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ПЗРК в зоні збройних конфліктів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2312" w:rsidRPr="00FD6A5B" w:rsidTr="00FD05D2">
        <w:trPr>
          <w:trHeight w:val="217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ПЗРК за межами зони </w:t>
            </w:r>
          </w:p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збройних конфліктів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2312" w:rsidRPr="00FD6A5B" w:rsidTr="00FD05D2">
        <w:trPr>
          <w:trHeight w:val="509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Загрози в польоті – угон ПС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2312" w:rsidRPr="00FD6A5B" w:rsidTr="00FD05D2">
        <w:trPr>
          <w:trHeight w:val="437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Загрози в польоті – використання ПС в якості зброї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312" w:rsidRPr="00206D4A" w:rsidTr="00FD05D2">
        <w:trPr>
          <w:trHeight w:val="469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Обстріл ПС із застосуванням стрілецької зброї під час зльоту/ посадки ПС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2312" w:rsidRPr="00FD6A5B" w:rsidTr="00FD05D2">
        <w:trPr>
          <w:trHeight w:val="1105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Обстріл ПС під час польоту поблизу/ над зоною збройного конфлікту</w:t>
            </w:r>
          </w:p>
        </w:tc>
        <w:tc>
          <w:tcPr>
            <w:tcW w:w="1485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2312" w:rsidRPr="00FD6A5B" w:rsidTr="00FD05D2">
        <w:trPr>
          <w:trHeight w:val="153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Загрози в польоті-дистанційно пілотовані авіаційні системи</w:t>
            </w:r>
          </w:p>
        </w:tc>
        <w:tc>
          <w:tcPr>
            <w:tcW w:w="1485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2312" w:rsidRPr="00FD6A5B" w:rsidTr="00FD05D2">
        <w:trPr>
          <w:trHeight w:val="591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Кібератаки</w:t>
            </w:r>
          </w:p>
        </w:tc>
        <w:tc>
          <w:tcPr>
            <w:tcW w:w="1485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2312" w:rsidRPr="00206D4A" w:rsidTr="00FD05D2">
        <w:trPr>
          <w:trHeight w:val="527"/>
        </w:trPr>
        <w:tc>
          <w:tcPr>
            <w:tcW w:w="601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02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Хімічні, біологічні та радіологічні загрози</w:t>
            </w:r>
          </w:p>
        </w:tc>
        <w:tc>
          <w:tcPr>
            <w:tcW w:w="1485" w:type="dxa"/>
            <w:vAlign w:val="center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F2312" w:rsidRPr="00FD6A5B" w:rsidRDefault="006F231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74E2" w:rsidRPr="00FD6A5B" w:rsidTr="00FD05D2">
        <w:trPr>
          <w:trHeight w:val="705"/>
        </w:trPr>
        <w:tc>
          <w:tcPr>
            <w:tcW w:w="601" w:type="dxa"/>
            <w:vAlign w:val="center"/>
          </w:tcPr>
          <w:p w:rsidR="00A974E2" w:rsidRPr="00FD6A5B" w:rsidRDefault="00A974E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02" w:type="dxa"/>
            <w:vAlign w:val="center"/>
          </w:tcPr>
          <w:p w:rsidR="00FD05D2" w:rsidRPr="00FD6A5B" w:rsidRDefault="00A974E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B">
              <w:rPr>
                <w:rFonts w:ascii="Times New Roman" w:hAnsi="Times New Roman"/>
                <w:sz w:val="24"/>
                <w:szCs w:val="24"/>
                <w:lang w:val="uk-UA"/>
              </w:rPr>
              <w:t>Загрози щодо неконтрольованої зони аеропорту</w:t>
            </w:r>
          </w:p>
        </w:tc>
        <w:tc>
          <w:tcPr>
            <w:tcW w:w="1485" w:type="dxa"/>
            <w:vAlign w:val="center"/>
          </w:tcPr>
          <w:p w:rsidR="00A974E2" w:rsidRPr="00FD6A5B" w:rsidRDefault="00A974E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974E2" w:rsidRPr="00FD6A5B" w:rsidRDefault="00A974E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974E2" w:rsidRPr="00FD6A5B" w:rsidRDefault="00A974E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74E2" w:rsidRPr="00FD6A5B" w:rsidRDefault="00A974E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05D2" w:rsidRPr="00FD6A5B" w:rsidTr="00FD05D2">
        <w:trPr>
          <w:trHeight w:val="384"/>
        </w:trPr>
        <w:tc>
          <w:tcPr>
            <w:tcW w:w="601" w:type="dxa"/>
            <w:vAlign w:val="center"/>
          </w:tcPr>
          <w:p w:rsidR="00FD05D2" w:rsidRPr="00FD05D2" w:rsidRDefault="00FD05D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02" w:type="dxa"/>
            <w:vAlign w:val="center"/>
          </w:tcPr>
          <w:p w:rsidR="00FD05D2" w:rsidRPr="00FD6A5B" w:rsidRDefault="00FD05D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загрози</w:t>
            </w:r>
          </w:p>
        </w:tc>
        <w:tc>
          <w:tcPr>
            <w:tcW w:w="1485" w:type="dxa"/>
            <w:vAlign w:val="center"/>
          </w:tcPr>
          <w:p w:rsidR="00FD05D2" w:rsidRPr="00FD6A5B" w:rsidRDefault="00FD05D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D05D2" w:rsidRPr="00FD6A5B" w:rsidRDefault="00FD05D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D05D2" w:rsidRPr="00FD6A5B" w:rsidRDefault="00FD05D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D05D2" w:rsidRPr="00FD6A5B" w:rsidRDefault="00FD05D2" w:rsidP="00FD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74E2" w:rsidRDefault="00A974E2" w:rsidP="00A974E2">
      <w:pPr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A974E2" w:rsidSect="00FD05D2">
      <w:headerReference w:type="default" r:id="rId6"/>
      <w:footerReference w:type="firs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FE" w:rsidRDefault="00461EFE" w:rsidP="00A974E2">
      <w:pPr>
        <w:spacing w:after="0" w:line="240" w:lineRule="auto"/>
      </w:pPr>
      <w:r>
        <w:separator/>
      </w:r>
    </w:p>
  </w:endnote>
  <w:endnote w:type="continuationSeparator" w:id="0">
    <w:p w:rsidR="00461EFE" w:rsidRDefault="00461EFE" w:rsidP="00A9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E8" w:rsidRPr="00010104" w:rsidRDefault="008D40E8" w:rsidP="008D40E8">
    <w:pPr>
      <w:tabs>
        <w:tab w:val="left" w:pos="851"/>
      </w:tabs>
      <w:spacing w:after="0" w:line="259" w:lineRule="auto"/>
      <w:ind w:left="567"/>
      <w:contextualSpacing/>
      <w:jc w:val="center"/>
      <w:rPr>
        <w:rFonts w:ascii="Times New Roman" w:hAnsi="Times New Roman"/>
        <w:sz w:val="28"/>
        <w:szCs w:val="28"/>
        <w:lang w:val="uk-UA"/>
      </w:rPr>
    </w:pPr>
    <w:r w:rsidRPr="00010104">
      <w:rPr>
        <w:rFonts w:ascii="Times New Roman" w:hAnsi="Times New Roman"/>
        <w:sz w:val="28"/>
        <w:szCs w:val="28"/>
        <w:lang w:val="uk-UA"/>
      </w:rPr>
      <w:t>________________________</w:t>
    </w:r>
  </w:p>
  <w:p w:rsidR="008D40E8" w:rsidRPr="008D40E8" w:rsidRDefault="008D40E8" w:rsidP="008D40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FE" w:rsidRDefault="00461EFE" w:rsidP="00A974E2">
      <w:pPr>
        <w:spacing w:after="0" w:line="240" w:lineRule="auto"/>
      </w:pPr>
      <w:r>
        <w:separator/>
      </w:r>
    </w:p>
  </w:footnote>
  <w:footnote w:type="continuationSeparator" w:id="0">
    <w:p w:rsidR="00461EFE" w:rsidRDefault="00461EFE" w:rsidP="00A9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E2" w:rsidRDefault="00A974E2" w:rsidP="00FD05D2">
    <w:pPr>
      <w:pStyle w:val="a3"/>
    </w:pPr>
  </w:p>
  <w:p w:rsidR="00A974E2" w:rsidRDefault="00A97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9"/>
    <w:rsid w:val="000F1504"/>
    <w:rsid w:val="00181081"/>
    <w:rsid w:val="00192EBF"/>
    <w:rsid w:val="001D5A51"/>
    <w:rsid w:val="00206D4A"/>
    <w:rsid w:val="00250549"/>
    <w:rsid w:val="00461EFE"/>
    <w:rsid w:val="00480383"/>
    <w:rsid w:val="004B3F99"/>
    <w:rsid w:val="004D0F29"/>
    <w:rsid w:val="00564A6C"/>
    <w:rsid w:val="00606C63"/>
    <w:rsid w:val="006F2312"/>
    <w:rsid w:val="00750F62"/>
    <w:rsid w:val="00754042"/>
    <w:rsid w:val="00787401"/>
    <w:rsid w:val="00787810"/>
    <w:rsid w:val="0082476A"/>
    <w:rsid w:val="00843DAF"/>
    <w:rsid w:val="008D40E8"/>
    <w:rsid w:val="00904DCF"/>
    <w:rsid w:val="00A13F55"/>
    <w:rsid w:val="00A974E2"/>
    <w:rsid w:val="00C60849"/>
    <w:rsid w:val="00D473C0"/>
    <w:rsid w:val="00FD05D2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51B75-BF26-EF45-AC7A-63A2D8F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B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4E2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A9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4E2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D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A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MELNYK</dc:creator>
  <cp:keywords/>
  <dc:description/>
  <cp:lastModifiedBy>Копитова Тамара Валеріївна</cp:lastModifiedBy>
  <cp:revision>3</cp:revision>
  <cp:lastPrinted>2018-12-07T08:18:00Z</cp:lastPrinted>
  <dcterms:created xsi:type="dcterms:W3CDTF">2019-07-22T09:43:00Z</dcterms:created>
  <dcterms:modified xsi:type="dcterms:W3CDTF">2019-10-25T08:30:00Z</dcterms:modified>
</cp:coreProperties>
</file>