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BF" w:rsidRDefault="00192EBF" w:rsidP="00244B0D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8452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D06B1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13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D7159">
        <w:rPr>
          <w:rFonts w:ascii="Times New Roman" w:hAnsi="Times New Roman"/>
          <w:sz w:val="28"/>
          <w:szCs w:val="28"/>
          <w:lang w:val="uk-UA"/>
        </w:rPr>
        <w:t>Інструкції</w:t>
      </w:r>
      <w:r w:rsidR="002E7131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</w:t>
      </w:r>
      <w:r w:rsidR="00ED7159">
        <w:rPr>
          <w:rFonts w:ascii="Times New Roman" w:hAnsi="Times New Roman"/>
          <w:sz w:val="28"/>
          <w:szCs w:val="28"/>
          <w:lang w:val="uk-UA"/>
        </w:rPr>
        <w:t>зпеці цивільної авіації України</w:t>
      </w:r>
      <w:r w:rsidR="005A675E">
        <w:rPr>
          <w:rFonts w:ascii="Times New Roman" w:hAnsi="Times New Roman"/>
          <w:sz w:val="28"/>
          <w:szCs w:val="28"/>
          <w:lang w:val="uk-UA"/>
        </w:rPr>
        <w:t xml:space="preserve"> (пункт 1 </w:t>
      </w:r>
      <w:r w:rsidR="00244B0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A675E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5A675E">
        <w:rPr>
          <w:rFonts w:ascii="Times New Roman" w:hAnsi="Times New Roman"/>
          <w:sz w:val="28"/>
          <w:szCs w:val="28"/>
          <w:lang w:val="en-US"/>
        </w:rPr>
        <w:t>IX</w:t>
      </w:r>
      <w:r w:rsidR="005A675E">
        <w:rPr>
          <w:rFonts w:ascii="Times New Roman" w:hAnsi="Times New Roman"/>
          <w:sz w:val="28"/>
          <w:szCs w:val="28"/>
          <w:lang w:val="uk-UA"/>
        </w:rPr>
        <w:t>)</w:t>
      </w:r>
    </w:p>
    <w:p w:rsidR="00883AF6" w:rsidRPr="0088452F" w:rsidRDefault="00883AF6" w:rsidP="00192EBF">
      <w:pPr>
        <w:spacing w:after="0" w:line="264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83AF6" w:rsidRDefault="003B62EC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Оцінка</w:t>
      </w:r>
      <w:bookmarkStart w:id="0" w:name="_GoBack"/>
      <w:bookmarkEnd w:id="0"/>
      <w:r w:rsidR="00883A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загрози вибуху </w:t>
      </w: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6229F8" wp14:editId="16F0F958">
                <wp:simplePos x="0" y="0"/>
                <wp:positionH relativeFrom="column">
                  <wp:posOffset>-166885</wp:posOffset>
                </wp:positionH>
                <wp:positionV relativeFrom="paragraph">
                  <wp:posOffset>6350</wp:posOffset>
                </wp:positionV>
                <wp:extent cx="6123940" cy="6591300"/>
                <wp:effectExtent l="0" t="0" r="29210" b="57150"/>
                <wp:wrapNone/>
                <wp:docPr id="30" name="Групувати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6591300"/>
                          <a:chOff x="1275" y="5562"/>
                          <a:chExt cx="9644" cy="10653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275" y="5562"/>
                            <a:ext cx="9644" cy="10653"/>
                            <a:chOff x="1614" y="1926"/>
                            <a:chExt cx="9644" cy="10653"/>
                          </a:xfrm>
                        </wpg:grpSpPr>
                        <wps:wsp>
                          <wps:cNvPr id="3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0" y="5207"/>
                              <a:ext cx="3124" cy="993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6B14" w:rsidRPr="00CE1E6A" w:rsidRDefault="00D06B14" w:rsidP="00074CA3">
                                <w:pPr>
                                  <w:shd w:val="clear" w:color="auto" w:fill="D9D9D9"/>
                                  <w:spacing w:after="0" w:line="240" w:lineRule="auto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Етап </w:t>
                                </w:r>
                                <w:r w:rsidRPr="00CE1E6A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– Безпосередньо оцінка рівня загрози та прийняття рішення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14" y="6200"/>
                              <a:ext cx="9644" cy="6379"/>
                              <a:chOff x="1542" y="7057"/>
                              <a:chExt cx="9644" cy="6379"/>
                            </a:xfrm>
                          </wpg:grpSpPr>
                          <wps:wsp>
                            <wps:cNvPr id="3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6" y="7750"/>
                                <a:ext cx="3507" cy="1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Позитивна ідентифікація цілі із визначенням конкретного ПС/ об’єкту (споруди)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7" y="7899"/>
                                <a:ext cx="2512" cy="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Негативна ідентифікація цілі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2" y="10791"/>
                                <a:ext cx="1919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Сумніви щодо ефективності здійснених заходів АБ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1" y="10791"/>
                                <a:ext cx="1699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Впевненість у здійснених заходах АБ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2" y="12984"/>
                                <a:ext cx="3097" cy="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Червоний рівень загрози</w:t>
                                  </w:r>
                                </w:p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3" y="12984"/>
                                <a:ext cx="2870" cy="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Жовтий рівень загрози</w:t>
                                  </w:r>
                                </w:p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5" y="9156"/>
                                <a:ext cx="2058" cy="1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695D28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lang w:val="uk-UA"/>
                                    </w:rPr>
                                  </w:pPr>
                                  <w:r w:rsidRPr="00695D28">
                                    <w:rPr>
                                      <w:rFonts w:ascii="Times New Roman" w:hAnsi="Times New Roman"/>
                                      <w:lang w:val="uk-UA"/>
                                    </w:rPr>
                                    <w:t>Конкретне ПС або об’єкт (споруду)</w:t>
                                  </w:r>
                                </w:p>
                                <w:p w:rsidR="00D06B14" w:rsidRPr="00695D28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lang w:val="uk-UA"/>
                                    </w:rPr>
                                  </w:pPr>
                                  <w:r w:rsidRPr="00695D28">
                                    <w:rPr>
                                      <w:rFonts w:ascii="Times New Roman" w:hAnsi="Times New Roman"/>
                                      <w:lang w:val="uk-UA"/>
                                    </w:rPr>
                                    <w:t xml:space="preserve">ідентифіковано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34" y="9156"/>
                                <a:ext cx="1954" cy="1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Конкретне ПС або об’єкт (споруду) не</w:t>
                                  </w:r>
                                </w:p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ідентифіковано </w:t>
                                  </w:r>
                                </w:p>
                                <w:p w:rsidR="00D06B14" w:rsidRPr="00CE1E6A" w:rsidRDefault="00D06B14" w:rsidP="00074C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36" y="12984"/>
                                <a:ext cx="2950" cy="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Зелений рівень загрози</w:t>
                                  </w:r>
                                </w:p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5" y="10791"/>
                                <a:ext cx="2058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Сумніви щодо ефективності здійснених заходів АБ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8" y="10791"/>
                                <a:ext cx="1699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14" w:rsidRPr="00CE1E6A" w:rsidRDefault="00D06B14" w:rsidP="00074CA3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E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Впевненість у здійснених заходах АБ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52" y="9434"/>
                                <a:ext cx="1" cy="1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52" y="9434"/>
                                <a:ext cx="1" cy="1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52" y="9434"/>
                                <a:ext cx="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52" y="8812"/>
                                <a:ext cx="0" cy="6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2" y="8855"/>
                                <a:ext cx="0" cy="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66" y="8855"/>
                                <a:ext cx="0" cy="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2" y="8855"/>
                                <a:ext cx="26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72" y="8647"/>
                                <a:ext cx="1" cy="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9" y="7058"/>
                                <a:ext cx="183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9" y="7059"/>
                                <a:ext cx="0" cy="6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2" y="7057"/>
                                <a:ext cx="1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98" y="7057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2" y="10388"/>
                                <a:ext cx="0" cy="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66" y="10388"/>
                                <a:ext cx="0" cy="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7" y="12070"/>
                                <a:ext cx="0" cy="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0" y="12070"/>
                                <a:ext cx="0" cy="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2" y="12070"/>
                                <a:ext cx="0" cy="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5" y="12070"/>
                                <a:ext cx="0" cy="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3" y="10388"/>
                                <a:ext cx="685" cy="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" y="1926"/>
                              <a:ext cx="3116" cy="70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6B14" w:rsidRPr="00CE1E6A" w:rsidRDefault="00D06B14" w:rsidP="00074CA3">
                                <w:pPr>
                                  <w:shd w:val="clear" w:color="auto" w:fill="D9D9D9"/>
                                  <w:spacing w:after="0" w:line="240" w:lineRule="auto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>Етап 1А – Визначення конкретного ПС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2" y="1926"/>
                              <a:ext cx="4310" cy="70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6B14" w:rsidRPr="00CE1E6A" w:rsidRDefault="00D06B14" w:rsidP="00074CA3">
                                <w:pPr>
                                  <w:shd w:val="clear" w:color="auto" w:fill="D9D9D9"/>
                                  <w:spacing w:after="0" w:line="240" w:lineRule="auto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>Етап 1Б – Визначення конкретного наземного об’єкту (споруди)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8" y="3047"/>
                              <a:ext cx="3547" cy="48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6B14" w:rsidRPr="00CE1E6A" w:rsidRDefault="00D06B14" w:rsidP="00074CA3">
                                <w:pPr>
                                  <w:shd w:val="clear" w:color="auto" w:fill="D9D9D9"/>
                                  <w:spacing w:after="0" w:line="240" w:lineRule="auto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>Етап 2 – Ідентифікація цілі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" y="3935"/>
                              <a:ext cx="5021" cy="80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6B14" w:rsidRPr="00E552A0" w:rsidRDefault="00D06B14" w:rsidP="00074CA3">
                                <w:pPr>
                                  <w:shd w:val="clear" w:color="auto" w:fill="D9D9D9"/>
                                  <w:spacing w:after="0" w:line="240" w:lineRule="auto"/>
                                  <w:contextualSpacing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>Етап 3 – Аналіз допоміжних даних, які можуть посилити або пом’якшити обставини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5" y="2296"/>
                              <a:ext cx="9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3" y="263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3" y="3260"/>
                              <a:ext cx="5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19" y="263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95" y="3260"/>
                              <a:ext cx="4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2" y="4739"/>
                              <a:ext cx="0" cy="4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526" y="7165"/>
                            <a:ext cx="0" cy="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E6229F8" id="Групувати 30" o:spid="_x0000_s1026" style="position:absolute;left:0;text-align:left;margin-left:-13.15pt;margin-top:.5pt;width:482.2pt;height:519pt;z-index:-251658240" coordorigin="1275,5562" coordsize="9644,1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">
                <v:group id="Group 3" o:spid="_x0000_s1027" style="position:absolute;left:1275;top:5562;width:9644;height:10653" coordorigin="1614,1926" coordsize="9644,1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560;top:5207;width:3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" fillcolor="#d8d8d8" strokeweight="1pt">
                    <v:shadow color="#868686"/>
                    <v:textbox>
                      <w:txbxContent>
                        <w:p w:rsidR="00D06B14" w:rsidRPr="00CE1E6A" w:rsidRDefault="00D06B14" w:rsidP="00074CA3">
                          <w:pPr>
                            <w:shd w:val="clear" w:color="auto" w:fill="D9D9D9"/>
                            <w:spacing w:after="0" w:line="240" w:lineRule="auto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 xml:space="preserve">Етап </w:t>
                          </w:r>
                          <w:r w:rsidRPr="00CE1E6A"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 xml:space="preserve"> – Безпосередньо оцінка рівня загрози та прийняття рішення  </w:t>
                          </w:r>
                        </w:p>
                      </w:txbxContent>
                    </v:textbox>
                  </v:shape>
                  <v:group id="Group 5" o:spid="_x0000_s1029" style="position:absolute;left:1614;top:6200;width:9644;height:6379" coordorigin="1542,7057" coordsize="9644,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6" o:spid="_x0000_s1030" type="#_x0000_t202" style="position:absolute;left:1946;top:7750;width:35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Позитивна ідентифікація цілі із визначенням конкретного ПС/ об’єкту (споруди)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7147;top:7899;width:2512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Негативна ідентифікація цілі</w:t>
                            </w:r>
                          </w:p>
                        </w:txbxContent>
                      </v:textbox>
                    </v:shape>
                    <v:shape id="Text Box 8" o:spid="_x0000_s1032" type="#_x0000_t202" style="position:absolute;left:1712;top:10791;width:191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Сумніви щодо ефективності здійснених заходів АБ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4251;top:10791;width:169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Впевненість у здійснених заходах АБ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1542;top:12984;width:309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" fillcolor="#c0504d">
                      <v:shadow on="t" color="#622423" opacity=".5" offset="1pt"/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Червоний рівень загрози</w:t>
                            </w:r>
                          </w:p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5" type="#_x0000_t202" style="position:absolute;left:5023;top:12984;width:287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" fillcolor="#f79646" strokeweight="1pt">
                      <v:shadow on="t" color="#974706" opacity=".5" offset="1pt"/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Жовтий рівень загрози</w:t>
                            </w:r>
                          </w:p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6495;top:9156;width:2058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<v:textbox>
                        <w:txbxContent>
                          <w:p w:rsidR="00D06B14" w:rsidRPr="00695D28" w:rsidRDefault="00D06B14" w:rsidP="00074CA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95D28">
                              <w:rPr>
                                <w:rFonts w:ascii="Times New Roman" w:hAnsi="Times New Roman"/>
                                <w:lang w:val="uk-UA"/>
                              </w:rPr>
                              <w:t>Конкретне ПС або об’єкт (споруду)</w:t>
                            </w:r>
                          </w:p>
                          <w:p w:rsidR="00D06B14" w:rsidRPr="00695D28" w:rsidRDefault="00D06B14" w:rsidP="00074CA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95D28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ідентифіковано 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9134;top:9156;width:1954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Конкретне ПС або об’єкт (споруду) не</w:t>
                            </w:r>
                          </w:p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ідентифіковано </w:t>
                            </w:r>
                          </w:p>
                          <w:p w:rsidR="00D06B14" w:rsidRPr="00CE1E6A" w:rsidRDefault="00D06B14" w:rsidP="00074C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8" type="#_x0000_t202" style="position:absolute;left:8236;top:12984;width:295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" fillcolor="#9bbb59" strokeweight="1pt">
                      <v:shadow on="t" color="#4e6128" opacity=".5" offset="1pt"/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Зелений рівень загрози</w:t>
                            </w:r>
                          </w:p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6495;top:10791;width:2058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Сумніви щодо ефективності здійснених заходів АБ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9238;top:10791;width:169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<v:textbox>
                        <w:txbxContent>
                          <w:p w:rsidR="00D06B14" w:rsidRPr="00CE1E6A" w:rsidRDefault="00D06B14" w:rsidP="00074C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1E6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Впевненість у здійснених заходах АБ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1" type="#_x0000_t32" style="position:absolute;left:2652;top:9434;width:1;height:1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<v:stroke endarrow="block"/>
                    </v:shape>
                    <v:shape id="AutoShape 18" o:spid="_x0000_s1042" type="#_x0000_t32" style="position:absolute;left:5152;top:9434;width:1;height:1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    <v:stroke endarrow="block"/>
                    </v:shape>
                    <v:shape id="AutoShape 19" o:spid="_x0000_s1043" type="#_x0000_t32" style="position:absolute;left:2652;top:9434;width:2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<v:shape id="AutoShape 20" o:spid="_x0000_s1044" type="#_x0000_t32" style="position:absolute;left:3852;top:8812;width: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<v:shape id="AutoShape 21" o:spid="_x0000_s1045" type="#_x0000_t32" style="position:absolute;left:7482;top:8855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  <v:stroke endarrow="block"/>
                    </v:shape>
                    <v:shape id="AutoShape 22" o:spid="_x0000_s1046" type="#_x0000_t32" style="position:absolute;left:10166;top:8855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    <v:stroke endarrow="block"/>
                    </v:shape>
                    <v:shape id="AutoShape 23" o:spid="_x0000_s1047" type="#_x0000_t32" style="position:absolute;left:7482;top:8855;width:2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<v:shape id="AutoShape 24" o:spid="_x0000_s1048" type="#_x0000_t32" style="position:absolute;left:8772;top:8647;width:1;height: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<v:shape id="AutoShape 25" o:spid="_x0000_s1049" type="#_x0000_t32" style="position:absolute;left:3749;top:7058;width:18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<v:shape id="AutoShape 26" o:spid="_x0000_s1050" type="#_x0000_t32" style="position:absolute;left:3749;top:7059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<v:stroke endarrow="block"/>
                    </v:shape>
                    <v:shape id="AutoShape 27" o:spid="_x0000_s1051" type="#_x0000_t32" style="position:absolute;left:8362;top:7057;width:1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  <v:stroke endarrow="block"/>
                    </v:shape>
                    <v:shape id="AutoShape 28" o:spid="_x0000_s1052" type="#_x0000_t32" style="position:absolute;left:7098;top:7057;width:12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  <v:shape id="AutoShape 29" o:spid="_x0000_s1053" type="#_x0000_t32" style="position:absolute;left:7482;top:10388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  <v:stroke endarrow="block"/>
                    </v:shape>
                    <v:shape id="AutoShape 30" o:spid="_x0000_s1054" type="#_x0000_t32" style="position:absolute;left:10166;top:10388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    <v:stroke endarrow="block"/>
                    </v:shape>
                    <v:shape id="AutoShape 31" o:spid="_x0000_s1055" type="#_x0000_t32" style="position:absolute;left:2987;top:12070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    <v:stroke endarrow="block"/>
                    </v:shape>
                    <v:shape id="AutoShape 32" o:spid="_x0000_s1056" type="#_x0000_t32" style="position:absolute;left:5580;top:12070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  <v:stroke endarrow="block"/>
                    </v:shape>
                    <v:shape id="AutoShape 33" o:spid="_x0000_s1057" type="#_x0000_t32" style="position:absolute;left:7482;top:12070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    <v:stroke endarrow="block"/>
                    </v:shape>
                    <v:shape id="AutoShape 34" o:spid="_x0000_s1058" type="#_x0000_t32" style="position:absolute;left:10085;top:12070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    <v:stroke endarrow="block"/>
                    </v:shape>
                    <v:shape id="AutoShape 35" o:spid="_x0000_s1059" type="#_x0000_t32" style="position:absolute;left:8553;top:10388;width:685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        <v:stroke endarrow="block"/>
                    </v:shape>
                  </v:group>
                  <v:shape id="Text Box 36" o:spid="_x0000_s1060" type="#_x0000_t202" style="position:absolute;left:2239;top:1926;width:311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" fillcolor="#d8d8d8" strokeweight="1pt">
                    <v:shadow color="#868686"/>
                    <v:textbox>
                      <w:txbxContent>
                        <w:p w:rsidR="00D06B14" w:rsidRPr="00CE1E6A" w:rsidRDefault="00D06B14" w:rsidP="00074CA3">
                          <w:pPr>
                            <w:shd w:val="clear" w:color="auto" w:fill="D9D9D9"/>
                            <w:spacing w:after="0" w:line="240" w:lineRule="auto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>Етап 1А – Визначення конкретного ПС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6272;top:1926;width:431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" fillcolor="#d8d8d8" strokeweight="1pt">
                    <v:shadow color="#868686"/>
                    <v:textbox>
                      <w:txbxContent>
                        <w:p w:rsidR="00D06B14" w:rsidRPr="00CE1E6A" w:rsidRDefault="00D06B14" w:rsidP="00074CA3">
                          <w:pPr>
                            <w:shd w:val="clear" w:color="auto" w:fill="D9D9D9"/>
                            <w:spacing w:after="0" w:line="240" w:lineRule="auto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>Етап 1Б – Визначення конкретного наземного об’єкту (споруди)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4248;top:3047;width:3547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" fillcolor="#d8d8d8" strokeweight="1pt">
                    <v:shadow color="#868686"/>
                    <v:textbox>
                      <w:txbxContent>
                        <w:p w:rsidR="00D06B14" w:rsidRPr="00CE1E6A" w:rsidRDefault="00D06B14" w:rsidP="00074CA3">
                          <w:pPr>
                            <w:shd w:val="clear" w:color="auto" w:fill="D9D9D9"/>
                            <w:spacing w:after="0" w:line="240" w:lineRule="auto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>Етап 2 – Ідентифікація цілі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3502;top:3935;width:5021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" fillcolor="#d8d8d8" strokeweight="1pt">
                    <v:shadow color="#868686"/>
                    <v:textbox>
                      <w:txbxContent>
                        <w:p w:rsidR="00D06B14" w:rsidRPr="00E552A0" w:rsidRDefault="00D06B14" w:rsidP="00074CA3">
                          <w:pPr>
                            <w:shd w:val="clear" w:color="auto" w:fill="D9D9D9"/>
                            <w:spacing w:after="0" w:line="240" w:lineRule="auto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>Етап 3 – Аналіз допоміжних даних, які можуть посилити або пом’якшити обставини</w:t>
                          </w:r>
                        </w:p>
                      </w:txbxContent>
                    </v:textbox>
                  </v:shape>
                  <v:shape id="AutoShape 40" o:spid="_x0000_s1064" type="#_x0000_t32" style="position:absolute;left:5355;top:2296;width: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41" o:spid="_x0000_s1065" type="#_x0000_t32" style="position:absolute;left:3703;top:263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<v:shape id="AutoShape 42" o:spid="_x0000_s1066" type="#_x0000_t32" style="position:absolute;left:3703;top:3260;width: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  <v:stroke endarrow="block"/>
                  </v:shape>
                  <v:shape id="AutoShape 43" o:spid="_x0000_s1067" type="#_x0000_t32" style="position:absolute;left:8219;top:263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  <v:shape id="AutoShape 44" o:spid="_x0000_s1068" type="#_x0000_t32" style="position:absolute;left:7795;top:3260;width:4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  <v:stroke endarrow="block"/>
                  </v:shape>
                  <v:shape id="AutoShape 45" o:spid="_x0000_s1069" type="#_x0000_t32" style="position:absolute;left:6272;top:4739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  <v:stroke endarrow="block"/>
                  </v:shape>
                </v:group>
                <v:shape id="AutoShape 46" o:spid="_x0000_s1070" type="#_x0000_t32" style="position:absolute;left:5526;top:7165;width:0;height: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883AF6">
      <w:pPr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44246" w:rsidRDefault="00644246" w:rsidP="00644246">
      <w:pPr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50549" w:rsidRPr="00192EBF" w:rsidRDefault="00775935" w:rsidP="00775935">
      <w:pPr>
        <w:tabs>
          <w:tab w:val="left" w:pos="851"/>
        </w:tabs>
        <w:spacing w:after="0" w:line="259" w:lineRule="auto"/>
        <w:ind w:left="567"/>
        <w:contextualSpacing/>
        <w:jc w:val="center"/>
        <w:rPr>
          <w:lang w:val="uk-UA"/>
        </w:rPr>
      </w:pPr>
      <w:r w:rsidRPr="00775935">
        <w:rPr>
          <w:rFonts w:ascii="Times New Roman" w:hAnsi="Times New Roman"/>
          <w:sz w:val="28"/>
          <w:szCs w:val="28"/>
          <w:lang w:val="uk-UA"/>
        </w:rPr>
        <w:t>________________________</w:t>
      </w:r>
    </w:p>
    <w:sectPr w:rsidR="00250549" w:rsidRPr="00192EBF" w:rsidSect="006442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100E9C"/>
    <w:rsid w:val="00192EBF"/>
    <w:rsid w:val="00244B0D"/>
    <w:rsid w:val="00250549"/>
    <w:rsid w:val="002E7131"/>
    <w:rsid w:val="003B62EC"/>
    <w:rsid w:val="005A675E"/>
    <w:rsid w:val="00644246"/>
    <w:rsid w:val="00775935"/>
    <w:rsid w:val="008430B2"/>
    <w:rsid w:val="00883AF6"/>
    <w:rsid w:val="00C60849"/>
    <w:rsid w:val="00D06B14"/>
    <w:rsid w:val="00D81A59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0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2</cp:revision>
  <cp:lastPrinted>2018-12-07T08:21:00Z</cp:lastPrinted>
  <dcterms:created xsi:type="dcterms:W3CDTF">2019-07-22T10:11:00Z</dcterms:created>
  <dcterms:modified xsi:type="dcterms:W3CDTF">2019-07-22T10:11:00Z</dcterms:modified>
</cp:coreProperties>
</file>