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663" w:rsidRPr="00D803A7" w:rsidRDefault="005E5663" w:rsidP="005E5663">
      <w:pPr>
        <w:widowControl w:val="0"/>
        <w:spacing w:after="0" w:line="28" w:lineRule="atLeast"/>
        <w:ind w:left="11340"/>
        <w:contextualSpacing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5E5663" w:rsidRPr="00D803A7" w:rsidRDefault="005E5663" w:rsidP="005E5663">
      <w:pPr>
        <w:widowControl w:val="0"/>
        <w:spacing w:after="0" w:line="28" w:lineRule="atLeast"/>
        <w:ind w:left="1134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803A7">
        <w:rPr>
          <w:rFonts w:ascii="Times New Roman" w:eastAsia="Calibri" w:hAnsi="Times New Roman" w:cs="Times New Roman"/>
          <w:sz w:val="28"/>
          <w:szCs w:val="28"/>
        </w:rPr>
        <w:t xml:space="preserve">Додаток </w:t>
      </w:r>
    </w:p>
    <w:p w:rsidR="005E5663" w:rsidRPr="00D803A7" w:rsidRDefault="005E5663" w:rsidP="005E5663">
      <w:pPr>
        <w:widowControl w:val="0"/>
        <w:spacing w:after="0" w:line="28" w:lineRule="atLeast"/>
        <w:ind w:left="1134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803A7">
        <w:rPr>
          <w:rFonts w:ascii="Times New Roman" w:eastAsia="Calibri" w:hAnsi="Times New Roman" w:cs="Times New Roman"/>
          <w:sz w:val="28"/>
          <w:szCs w:val="28"/>
        </w:rPr>
        <w:t>до пояснювальної записки</w:t>
      </w:r>
    </w:p>
    <w:p w:rsidR="005E5663" w:rsidRPr="00D803A7" w:rsidRDefault="005E5663" w:rsidP="005E5663">
      <w:pPr>
        <w:widowControl w:val="0"/>
        <w:spacing w:after="0" w:line="28" w:lineRule="atLeast"/>
        <w:ind w:left="1134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803A7">
        <w:rPr>
          <w:rFonts w:ascii="Times New Roman" w:eastAsia="Calibri" w:hAnsi="Times New Roman" w:cs="Times New Roman"/>
          <w:sz w:val="28"/>
          <w:szCs w:val="28"/>
        </w:rPr>
        <w:t>(пункт 7)</w:t>
      </w:r>
    </w:p>
    <w:p w:rsidR="005E5663" w:rsidRPr="00D803A7" w:rsidRDefault="005E5663" w:rsidP="005E5663">
      <w:pPr>
        <w:widowControl w:val="0"/>
        <w:spacing w:after="0" w:line="28" w:lineRule="atLeast"/>
        <w:ind w:left="11340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5E5663" w:rsidRPr="00D803A7" w:rsidRDefault="005E5663" w:rsidP="005E5663">
      <w:pPr>
        <w:widowControl w:val="0"/>
        <w:spacing w:after="0" w:line="28" w:lineRule="atLeas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E5663" w:rsidRPr="00D803A7" w:rsidRDefault="005E5663" w:rsidP="005E5663">
      <w:pPr>
        <w:widowControl w:val="0"/>
        <w:spacing w:after="0" w:line="28" w:lineRule="atLeas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03A7">
        <w:rPr>
          <w:rFonts w:ascii="Times New Roman" w:eastAsia="Calibri" w:hAnsi="Times New Roman" w:cs="Times New Roman"/>
          <w:sz w:val="28"/>
          <w:szCs w:val="28"/>
        </w:rPr>
        <w:t>ПРОГНОЗ ВПЛИВУ</w:t>
      </w:r>
    </w:p>
    <w:p w:rsidR="005E5663" w:rsidRPr="00D803A7" w:rsidRDefault="005E5663" w:rsidP="005E5663">
      <w:pPr>
        <w:widowControl w:val="0"/>
        <w:spacing w:after="0" w:line="28" w:lineRule="atLeas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реалізації</w:t>
      </w:r>
      <w:r w:rsidRPr="005E5663">
        <w:rPr>
          <w:rFonts w:ascii="Times New Roman" w:eastAsia="Calibri" w:hAnsi="Times New Roman" w:cs="Times New Roman"/>
          <w:sz w:val="28"/>
          <w:szCs w:val="28"/>
        </w:rPr>
        <w:t xml:space="preserve"> наказу Міністерства інфраструктури Ук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раїни «Про визнання таким, </w:t>
      </w:r>
      <w:r w:rsidRPr="005E5663">
        <w:rPr>
          <w:rFonts w:ascii="Times New Roman" w:eastAsia="Calibri" w:hAnsi="Times New Roman" w:cs="Times New Roman"/>
          <w:sz w:val="28"/>
          <w:szCs w:val="28"/>
        </w:rPr>
        <w:t>що втратив чинність, наказу Міністерства інфраструктури Укр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аїни </w:t>
      </w:r>
      <w:r w:rsidRPr="005E5663">
        <w:rPr>
          <w:rFonts w:ascii="Times New Roman" w:eastAsia="Calibri" w:hAnsi="Times New Roman" w:cs="Times New Roman"/>
          <w:sz w:val="28"/>
          <w:szCs w:val="28"/>
        </w:rPr>
        <w:t>від 20 червня 2012 року № 331»</w:t>
      </w:r>
      <w:r w:rsidRPr="00D803A7">
        <w:rPr>
          <w:rFonts w:ascii="Times New Roman" w:eastAsia="Calibri" w:hAnsi="Times New Roman" w:cs="Times New Roman"/>
          <w:sz w:val="28"/>
          <w:szCs w:val="28"/>
        </w:rPr>
        <w:t xml:space="preserve"> на ключові інтереси заінтересованих сторін</w:t>
      </w:r>
    </w:p>
    <w:p w:rsidR="005E5663" w:rsidRPr="00D803A7" w:rsidRDefault="005E5663" w:rsidP="005E5663">
      <w:pPr>
        <w:widowControl w:val="0"/>
        <w:spacing w:after="0" w:line="28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5663" w:rsidRPr="00CC1A7A" w:rsidRDefault="005E5663" w:rsidP="005E5663">
      <w:pPr>
        <w:widowControl w:val="0"/>
        <w:spacing w:after="0" w:line="28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3A7">
        <w:rPr>
          <w:rFonts w:ascii="Times New Roman" w:eastAsia="Calibri" w:hAnsi="Times New Roman" w:cs="Times New Roman"/>
          <w:color w:val="000000"/>
          <w:sz w:val="28"/>
          <w:szCs w:val="28"/>
        </w:rPr>
        <w:t>1.</w:t>
      </w:r>
      <w:r w:rsidRPr="00D803A7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аказом</w:t>
      </w:r>
      <w:r w:rsidRPr="00D803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Міністерства інфраструктури України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 визнання таким, </w:t>
      </w:r>
      <w:r w:rsidRPr="005E5663">
        <w:rPr>
          <w:rFonts w:ascii="Times New Roman" w:eastAsia="Calibri" w:hAnsi="Times New Roman" w:cs="Times New Roman"/>
          <w:sz w:val="28"/>
          <w:szCs w:val="28"/>
        </w:rPr>
        <w:t>що втратив чинність, наказу Міністерства інфраструктури Укр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аїни </w:t>
      </w:r>
      <w:r w:rsidRPr="005E5663">
        <w:rPr>
          <w:rFonts w:ascii="Times New Roman" w:eastAsia="Calibri" w:hAnsi="Times New Roman" w:cs="Times New Roman"/>
          <w:sz w:val="28"/>
          <w:szCs w:val="28"/>
        </w:rPr>
        <w:t>від 20 червня 2012 року № 331</w:t>
      </w:r>
      <w:r w:rsidRPr="00D803A7">
        <w:rPr>
          <w:rFonts w:ascii="Times New Roman" w:eastAsia="Calibri" w:hAnsi="Times New Roman" w:cs="Times New Roman"/>
          <w:color w:val="000000"/>
          <w:sz w:val="28"/>
          <w:szCs w:val="28"/>
        </w:rPr>
        <w:t>» на ключові інтереси заінтересованих сторін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03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запроваджується </w:t>
      </w:r>
      <w:r>
        <w:rPr>
          <w:rFonts w:ascii="Times New Roman" w:hAnsi="Times New Roman"/>
          <w:sz w:val="28"/>
          <w:szCs w:val="28"/>
        </w:rPr>
        <w:t>зменшення втручання</w:t>
      </w:r>
      <w:r w:rsidRPr="00432D97">
        <w:rPr>
          <w:rFonts w:ascii="Times New Roman" w:hAnsi="Times New Roman"/>
          <w:sz w:val="28"/>
          <w:szCs w:val="28"/>
        </w:rPr>
        <w:t xml:space="preserve"> держави</w:t>
      </w:r>
      <w:r>
        <w:rPr>
          <w:rFonts w:ascii="Times New Roman" w:hAnsi="Times New Roman"/>
          <w:sz w:val="28"/>
          <w:szCs w:val="28"/>
        </w:rPr>
        <w:t xml:space="preserve"> у договірні відносини між суб’єктами</w:t>
      </w:r>
      <w:r w:rsidRPr="00432D97">
        <w:rPr>
          <w:rFonts w:ascii="Times New Roman" w:hAnsi="Times New Roman"/>
          <w:sz w:val="28"/>
          <w:szCs w:val="28"/>
        </w:rPr>
        <w:t xml:space="preserve"> господарювання</w:t>
      </w:r>
      <w:r>
        <w:rPr>
          <w:rFonts w:ascii="Times New Roman" w:hAnsi="Times New Roman"/>
          <w:sz w:val="28"/>
          <w:szCs w:val="28"/>
        </w:rPr>
        <w:t xml:space="preserve"> на ринку пасажирських автомобільних перевезень.</w:t>
      </w:r>
    </w:p>
    <w:p w:rsidR="005E5663" w:rsidRPr="00D803A7" w:rsidRDefault="005E5663" w:rsidP="005E5663">
      <w:pPr>
        <w:widowControl w:val="0"/>
        <w:shd w:val="clear" w:color="auto" w:fill="FFFFFF"/>
        <w:spacing w:after="0" w:line="28" w:lineRule="atLeast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5E5663" w:rsidRDefault="005E5663" w:rsidP="008C170A">
      <w:pPr>
        <w:widowControl w:val="0"/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r w:rsidRPr="00D803A7">
        <w:rPr>
          <w:rFonts w:ascii="Times New Roman" w:eastAsia="Calibri" w:hAnsi="Times New Roman" w:cs="Times New Roman"/>
          <w:color w:val="000000"/>
          <w:sz w:val="28"/>
          <w:szCs w:val="28"/>
        </w:rPr>
        <w:t>Реалізація наказу Міністерства інфраструктури України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 визнання таким, </w:t>
      </w:r>
      <w:r w:rsidRPr="005E5663">
        <w:rPr>
          <w:rFonts w:ascii="Times New Roman" w:eastAsia="Calibri" w:hAnsi="Times New Roman" w:cs="Times New Roman"/>
          <w:sz w:val="28"/>
          <w:szCs w:val="28"/>
        </w:rPr>
        <w:t>що втратив чинність, наказу Міністерства інфраструктури Укр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аїни </w:t>
      </w:r>
      <w:r w:rsidRPr="005E5663">
        <w:rPr>
          <w:rFonts w:ascii="Times New Roman" w:eastAsia="Calibri" w:hAnsi="Times New Roman" w:cs="Times New Roman"/>
          <w:sz w:val="28"/>
          <w:szCs w:val="28"/>
        </w:rPr>
        <w:t>від 20 червня 2012 року № 331</w:t>
      </w:r>
      <w:r w:rsidRPr="00D803A7">
        <w:rPr>
          <w:rFonts w:ascii="Times New Roman" w:eastAsia="Calibri" w:hAnsi="Times New Roman" w:cs="Times New Roman"/>
          <w:color w:val="000000"/>
          <w:sz w:val="28"/>
          <w:szCs w:val="28"/>
        </w:rPr>
        <w:t>»:</w:t>
      </w:r>
      <w:r w:rsidR="008C17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803A7">
        <w:rPr>
          <w:rFonts w:ascii="Times New Roman" w:eastAsia="Calibri" w:hAnsi="Times New Roman" w:cs="Times New Roman"/>
          <w:color w:val="000000"/>
          <w:sz w:val="28"/>
          <w:szCs w:val="28"/>
        </w:rPr>
        <w:t>сприятиме створенню умов для одержання споживачами, представниками бізнесу та суспільством в цілому значних економічних та соціальних переваг щодо існуючого стану;</w:t>
      </w:r>
    </w:p>
    <w:p w:rsidR="005E5663" w:rsidRDefault="005E5663" w:rsidP="008C170A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зменшенню</w:t>
      </w:r>
      <w:r w:rsidRPr="00F103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витрат суб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’єктів господарювання;</w:t>
      </w:r>
    </w:p>
    <w:p w:rsidR="005E5663" w:rsidRDefault="005E5663" w:rsidP="008C170A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створенню підстав</w:t>
      </w:r>
      <w:r w:rsidRPr="00F103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подальшого розвитку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ринку автомобільних перевезень;</w:t>
      </w:r>
    </w:p>
    <w:p w:rsidR="005E5663" w:rsidRDefault="005E5663" w:rsidP="008C170A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803A7">
        <w:rPr>
          <w:rFonts w:ascii="Times New Roman" w:eastAsia="Calibri" w:hAnsi="Times New Roman" w:cs="Times New Roman"/>
          <w:color w:val="000000"/>
          <w:sz w:val="28"/>
          <w:szCs w:val="28"/>
        </w:rPr>
        <w:t>упорядкуванн</w:t>
      </w:r>
      <w:r w:rsidR="008C170A"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Pr="00D803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державного регулювання та розподілу функцій органів виконавчої влади, удосконаленн</w:t>
      </w:r>
      <w:r w:rsidR="008C170A"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Pr="00D803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правових засад діяльності, державного контролю на автомобільному транспо</w:t>
      </w:r>
      <w:r w:rsidR="00054A97">
        <w:rPr>
          <w:rFonts w:ascii="Times New Roman" w:eastAsia="Calibri" w:hAnsi="Times New Roman" w:cs="Times New Roman"/>
          <w:color w:val="000000"/>
          <w:sz w:val="28"/>
          <w:szCs w:val="28"/>
        </w:rPr>
        <w:t>рті.</w:t>
      </w:r>
    </w:p>
    <w:p w:rsidR="005E5663" w:rsidRPr="00D803A7" w:rsidRDefault="005E5663" w:rsidP="005E5663">
      <w:pPr>
        <w:widowControl w:val="0"/>
        <w:shd w:val="clear" w:color="auto" w:fill="FFFFFF"/>
        <w:spacing w:after="0" w:line="28" w:lineRule="atLeast"/>
        <w:ind w:left="567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2977"/>
        <w:gridCol w:w="3118"/>
        <w:gridCol w:w="2977"/>
        <w:gridCol w:w="3260"/>
      </w:tblGrid>
      <w:tr w:rsidR="005E5663" w:rsidRPr="008C170A" w:rsidTr="008C170A">
        <w:trPr>
          <w:trHeight w:val="332"/>
        </w:trPr>
        <w:tc>
          <w:tcPr>
            <w:tcW w:w="254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E5663" w:rsidRPr="008C170A" w:rsidRDefault="005E5663" w:rsidP="00362C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17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Заінтересована</w:t>
            </w:r>
          </w:p>
          <w:p w:rsidR="005E5663" w:rsidRPr="008C170A" w:rsidRDefault="005E5663" w:rsidP="00362C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17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сторона</w:t>
            </w:r>
          </w:p>
          <w:p w:rsidR="005E5663" w:rsidRPr="008C170A" w:rsidRDefault="005E5663" w:rsidP="00362C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5E5663" w:rsidRPr="008C170A" w:rsidRDefault="005E5663" w:rsidP="00362C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5E5663" w:rsidRPr="008C170A" w:rsidRDefault="005E5663" w:rsidP="00362C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E5663" w:rsidRPr="008C170A" w:rsidRDefault="005E5663" w:rsidP="00362C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17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Ключовий інтерес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E5663" w:rsidRPr="008C170A" w:rsidRDefault="005E5663" w:rsidP="00362C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17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Очікуваний (позитивний чи негативний) вплив на ключовий інтерес із зазначенням передбачуваної динаміки змін основних показників (у числовому або якісному вимірі)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5E5663" w:rsidRPr="008C170A" w:rsidRDefault="005E5663" w:rsidP="00362C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17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Пояснення (чому саме реалізація акта призведе до очікуваного впливу)</w:t>
            </w:r>
          </w:p>
        </w:tc>
      </w:tr>
      <w:tr w:rsidR="005E5663" w:rsidRPr="008C170A" w:rsidTr="008C170A">
        <w:tc>
          <w:tcPr>
            <w:tcW w:w="2547" w:type="dxa"/>
            <w:vMerge/>
            <w:shd w:val="clear" w:color="auto" w:fill="auto"/>
          </w:tcPr>
          <w:p w:rsidR="005E5663" w:rsidRPr="008C170A" w:rsidRDefault="005E5663" w:rsidP="00362C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E5663" w:rsidRPr="008C170A" w:rsidRDefault="005E5663" w:rsidP="00362C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8" w:type="dxa"/>
            <w:shd w:val="clear" w:color="auto" w:fill="auto"/>
          </w:tcPr>
          <w:p w:rsidR="005E5663" w:rsidRPr="008C170A" w:rsidRDefault="005E5663" w:rsidP="00362C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17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Короткостроковий</w:t>
            </w:r>
          </w:p>
          <w:p w:rsidR="005E5663" w:rsidRPr="008C170A" w:rsidRDefault="005E5663" w:rsidP="00362C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17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вплив</w:t>
            </w:r>
          </w:p>
          <w:p w:rsidR="005E5663" w:rsidRPr="008C170A" w:rsidRDefault="005E5663" w:rsidP="00362C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17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(до року)</w:t>
            </w:r>
          </w:p>
        </w:tc>
        <w:tc>
          <w:tcPr>
            <w:tcW w:w="2977" w:type="dxa"/>
            <w:shd w:val="clear" w:color="auto" w:fill="auto"/>
          </w:tcPr>
          <w:p w:rsidR="005E5663" w:rsidRPr="008C170A" w:rsidRDefault="005E5663" w:rsidP="00362C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17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Середньостроковий вплив</w:t>
            </w:r>
          </w:p>
          <w:p w:rsidR="005E5663" w:rsidRPr="008C170A" w:rsidRDefault="005E5663" w:rsidP="00362C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17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(більше року)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5E5663" w:rsidRPr="008C170A" w:rsidRDefault="008C170A" w:rsidP="00362C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17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Реалізація</w:t>
            </w:r>
            <w:r w:rsidR="005E5663" w:rsidRPr="008C17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акта сприятиме створенню умов для одержання споживачами, </w:t>
            </w:r>
            <w:r w:rsidR="005E5663" w:rsidRPr="008C17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представниками бізнесу та суспільством в цілому значних економічних та соціальних переваг щодо існуючого стану.</w:t>
            </w:r>
          </w:p>
          <w:p w:rsidR="005E5663" w:rsidRPr="008C170A" w:rsidRDefault="005E5663" w:rsidP="00362C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17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Для суспільства і держави буде досягнуто сталий розвиток сектору економіки, зростання поповнення бюджету, створення умов для розвитку ринку праці та забезпечення соціальних зобов’язань шляхом:</w:t>
            </w:r>
          </w:p>
          <w:p w:rsidR="00054A97" w:rsidRPr="008C170A" w:rsidRDefault="00054A97" w:rsidP="00054A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17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приведення нормативно-правових актів Міністерства інфраструктури</w:t>
            </w:r>
            <w:r w:rsidR="008C17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України</w:t>
            </w:r>
            <w:r w:rsidRPr="008C17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 відповідність </w:t>
            </w:r>
            <w:r w:rsidR="008C17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із</w:t>
            </w:r>
            <w:r w:rsidRPr="008C17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нормативно-правови</w:t>
            </w:r>
            <w:r w:rsidR="008C17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</w:t>
            </w:r>
            <w:r w:rsidRPr="008C17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акт</w:t>
            </w:r>
            <w:r w:rsidR="008C17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ами</w:t>
            </w:r>
            <w:r w:rsidRPr="008C17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вищої юридичної сили;</w:t>
            </w:r>
          </w:p>
          <w:p w:rsidR="00054A97" w:rsidRPr="008C170A" w:rsidRDefault="00054A97" w:rsidP="00054A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17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забезпечення розвитку ринку автомобільних пасажирських перевезень, його детінізація, збільшення надходжень від оподаткування легальної діяльності перевізників;</w:t>
            </w:r>
          </w:p>
          <w:p w:rsidR="00054A97" w:rsidRPr="008C170A" w:rsidRDefault="00054A97" w:rsidP="00054A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17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прийняття чесних правил роботи на ринку перевезень та зменшення корупції;</w:t>
            </w:r>
          </w:p>
          <w:p w:rsidR="005E5663" w:rsidRPr="008C170A" w:rsidRDefault="00054A97" w:rsidP="00054A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17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забезпечення конкуренто</w:t>
            </w:r>
            <w:r w:rsidR="008C17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спроможності</w:t>
            </w:r>
            <w:r w:rsidRPr="008C17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вітчизняних перевізників та захисту ринку перевезень від конкурентів</w:t>
            </w:r>
          </w:p>
          <w:p w:rsidR="005E5663" w:rsidRPr="008C170A" w:rsidRDefault="005E5663" w:rsidP="00362C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E5663" w:rsidRPr="008C170A" w:rsidTr="008C170A">
        <w:trPr>
          <w:trHeight w:val="1932"/>
        </w:trPr>
        <w:tc>
          <w:tcPr>
            <w:tcW w:w="2547" w:type="dxa"/>
            <w:shd w:val="clear" w:color="auto" w:fill="auto"/>
          </w:tcPr>
          <w:p w:rsidR="005E5663" w:rsidRPr="008C170A" w:rsidRDefault="005E5663" w:rsidP="00362C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17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Громадяни  </w:t>
            </w:r>
          </w:p>
        </w:tc>
        <w:tc>
          <w:tcPr>
            <w:tcW w:w="2977" w:type="dxa"/>
            <w:shd w:val="clear" w:color="auto" w:fill="auto"/>
          </w:tcPr>
          <w:p w:rsidR="005E5663" w:rsidRPr="008C170A" w:rsidRDefault="005E5663" w:rsidP="005E56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17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Створення умов для зменшення витрачання часу перед початком перевезення;</w:t>
            </w:r>
          </w:p>
          <w:p w:rsidR="005E5663" w:rsidRPr="008C170A" w:rsidRDefault="005E5663" w:rsidP="005E56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17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захист персональних даних</w:t>
            </w:r>
          </w:p>
        </w:tc>
        <w:tc>
          <w:tcPr>
            <w:tcW w:w="3118" w:type="dxa"/>
            <w:shd w:val="clear" w:color="auto" w:fill="auto"/>
          </w:tcPr>
          <w:p w:rsidR="005E5663" w:rsidRPr="008C170A" w:rsidRDefault="005E5663" w:rsidP="005E5663">
            <w:pPr>
              <w:widowControl w:val="0"/>
              <w:jc w:val="both"/>
              <w:rPr>
                <w:sz w:val="24"/>
                <w:szCs w:val="24"/>
              </w:rPr>
            </w:pPr>
            <w:r w:rsidRPr="008C17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Позитивний вплив (підвищення якості надання послуг,</w:t>
            </w:r>
            <w:r w:rsidRPr="008C170A">
              <w:rPr>
                <w:sz w:val="24"/>
                <w:szCs w:val="24"/>
              </w:rPr>
              <w:t xml:space="preserve"> </w:t>
            </w:r>
            <w:r w:rsidRPr="008C17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усунення дискримінації пасажирів</w:t>
            </w:r>
            <w:r w:rsidR="00054A97" w:rsidRPr="008C17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щодо</w:t>
            </w:r>
            <w:r w:rsidRPr="008C17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054A97" w:rsidRPr="008C17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захисту їх персональних даних</w:t>
            </w:r>
            <w:r w:rsidRPr="008C17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5E5663" w:rsidRPr="008C170A" w:rsidRDefault="005E5663" w:rsidP="00362C0D">
            <w:pPr>
              <w:widowControl w:val="0"/>
              <w:jc w:val="both"/>
              <w:rPr>
                <w:sz w:val="24"/>
                <w:szCs w:val="24"/>
              </w:rPr>
            </w:pPr>
            <w:r w:rsidRPr="008C17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Позитивний вплив (</w:t>
            </w:r>
            <w:r w:rsidR="00054A97" w:rsidRPr="008C17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підвищення якості надання послуг,</w:t>
            </w:r>
            <w:r w:rsidR="00054A97" w:rsidRPr="008C170A">
              <w:rPr>
                <w:sz w:val="24"/>
                <w:szCs w:val="24"/>
              </w:rPr>
              <w:t xml:space="preserve"> </w:t>
            </w:r>
            <w:r w:rsidR="00054A97" w:rsidRPr="008C17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усунення дискримінації пасажирів щодо захисту їх персональних даних</w:t>
            </w:r>
            <w:r w:rsidRPr="008C17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створення нових робочих місць)</w:t>
            </w:r>
          </w:p>
        </w:tc>
        <w:tc>
          <w:tcPr>
            <w:tcW w:w="3260" w:type="dxa"/>
            <w:vMerge/>
            <w:shd w:val="clear" w:color="auto" w:fill="auto"/>
          </w:tcPr>
          <w:p w:rsidR="005E5663" w:rsidRPr="008C170A" w:rsidRDefault="005E5663" w:rsidP="00362C0D">
            <w:pPr>
              <w:widowControl w:val="0"/>
              <w:spacing w:after="0" w:line="2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E5663" w:rsidRPr="008C170A" w:rsidTr="008C170A">
        <w:tc>
          <w:tcPr>
            <w:tcW w:w="2547" w:type="dxa"/>
            <w:shd w:val="clear" w:color="auto" w:fill="auto"/>
          </w:tcPr>
          <w:p w:rsidR="005E5663" w:rsidRPr="008C170A" w:rsidRDefault="005E5663" w:rsidP="00362C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17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Суб’єкти господарювання</w:t>
            </w:r>
          </w:p>
        </w:tc>
        <w:tc>
          <w:tcPr>
            <w:tcW w:w="2977" w:type="dxa"/>
            <w:shd w:val="clear" w:color="auto" w:fill="auto"/>
          </w:tcPr>
          <w:p w:rsidR="005E5663" w:rsidRPr="008C170A" w:rsidRDefault="005E5663" w:rsidP="00362C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17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Зменшення корупції завдяки чітк</w:t>
            </w:r>
            <w:r w:rsidR="008C170A" w:rsidRPr="008C17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ому</w:t>
            </w:r>
            <w:r w:rsidRPr="008C17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8C170A" w:rsidRPr="008C17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визначенню</w:t>
            </w:r>
            <w:r w:rsidRPr="008C17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державного регулювання та розподілу сфери відповідальності між органами виконавчої влади</w:t>
            </w:r>
            <w:r w:rsidR="008C170A" w:rsidRPr="008C17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5E5663" w:rsidRPr="008C170A" w:rsidRDefault="005E5663" w:rsidP="00054A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17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створення справедливих і прозорих правил допуску на ринок,</w:t>
            </w:r>
            <w:r w:rsidR="00054A97" w:rsidRPr="008C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підставі вільних договірних відносин;</w:t>
            </w:r>
            <w:r w:rsidRPr="008C17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застосування умов до з</w:t>
            </w:r>
            <w:r w:rsidR="00054A97" w:rsidRPr="008C17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апровадження чесної конкуренції</w:t>
            </w:r>
          </w:p>
        </w:tc>
        <w:tc>
          <w:tcPr>
            <w:tcW w:w="3118" w:type="dxa"/>
            <w:shd w:val="clear" w:color="auto" w:fill="auto"/>
          </w:tcPr>
          <w:p w:rsidR="005E5663" w:rsidRPr="008C170A" w:rsidRDefault="005E5663" w:rsidP="00362C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17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Позитивний вплив (зменшення витрат суб’єктів господарювання;</w:t>
            </w:r>
            <w:r w:rsidRPr="008C170A">
              <w:rPr>
                <w:sz w:val="24"/>
                <w:szCs w:val="24"/>
              </w:rPr>
              <w:t xml:space="preserve"> </w:t>
            </w:r>
            <w:r w:rsidRPr="008C17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упорядкування державного регулювання та розподілу ф</w:t>
            </w:r>
            <w:r w:rsidR="00054A97" w:rsidRPr="008C17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ункцій органів виконавчої влади</w:t>
            </w:r>
            <w:r w:rsidRPr="008C17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  <w:p w:rsidR="005E5663" w:rsidRPr="008C170A" w:rsidRDefault="005E5663" w:rsidP="00362C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77" w:type="dxa"/>
            <w:shd w:val="clear" w:color="auto" w:fill="auto"/>
          </w:tcPr>
          <w:p w:rsidR="005E5663" w:rsidRPr="008C170A" w:rsidRDefault="005E5663" w:rsidP="00362C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17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Позитивний вплив (створення підстав для подальшого розвитку ринку автомобільних перевезень</w:t>
            </w:r>
            <w:r w:rsidR="00054A97" w:rsidRPr="008C17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="008C170A" w:rsidRPr="008C17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шляхом</w:t>
            </w:r>
            <w:r w:rsidR="00054A97" w:rsidRPr="008C17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8C17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запровадження </w:t>
            </w:r>
            <w:r w:rsidR="00054A97" w:rsidRPr="008C17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вільних договірних відносин; </w:t>
            </w:r>
            <w:r w:rsidRPr="008C17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стимулювання</w:t>
            </w:r>
            <w:r w:rsidR="00054A97" w:rsidRPr="008C17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конкурентоспроможності бізнесу</w:t>
            </w:r>
            <w:r w:rsidRPr="008C17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60" w:type="dxa"/>
            <w:vMerge/>
            <w:shd w:val="clear" w:color="auto" w:fill="auto"/>
          </w:tcPr>
          <w:p w:rsidR="005E5663" w:rsidRPr="008C170A" w:rsidRDefault="005E5663" w:rsidP="00362C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E5663" w:rsidRPr="008C170A" w:rsidRDefault="005E5663" w:rsidP="005E5663">
      <w:pPr>
        <w:widowControl w:val="0"/>
        <w:shd w:val="clear" w:color="auto" w:fill="FFFFFF"/>
        <w:spacing w:after="0" w:line="28" w:lineRule="atLeast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sectPr w:rsidR="005E5663" w:rsidRPr="008C170A" w:rsidSect="00565051">
      <w:headerReference w:type="even" r:id="rId6"/>
      <w:headerReference w:type="default" r:id="rId7"/>
      <w:headerReference w:type="first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C04" w:rsidRDefault="007A6C04">
      <w:pPr>
        <w:spacing w:after="0" w:line="240" w:lineRule="auto"/>
      </w:pPr>
      <w:r>
        <w:separator/>
      </w:r>
    </w:p>
  </w:endnote>
  <w:endnote w:type="continuationSeparator" w:id="0">
    <w:p w:rsidR="007A6C04" w:rsidRDefault="007A6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C04" w:rsidRDefault="007A6C04">
      <w:pPr>
        <w:spacing w:after="0" w:line="240" w:lineRule="auto"/>
      </w:pPr>
      <w:r>
        <w:separator/>
      </w:r>
    </w:p>
  </w:footnote>
  <w:footnote w:type="continuationSeparator" w:id="0">
    <w:p w:rsidR="007A6C04" w:rsidRDefault="007A6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CA3" w:rsidRDefault="00054A97" w:rsidP="00072A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5CA3" w:rsidRDefault="007A6C0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010481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565051" w:rsidRPr="00565051" w:rsidRDefault="00054A97" w:rsidP="00565051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565051">
          <w:rPr>
            <w:rFonts w:ascii="Times New Roman" w:hAnsi="Times New Roman"/>
            <w:sz w:val="28"/>
            <w:szCs w:val="28"/>
          </w:rPr>
          <w:fldChar w:fldCharType="begin"/>
        </w:r>
        <w:r w:rsidRPr="00565051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565051">
          <w:rPr>
            <w:rFonts w:ascii="Times New Roman" w:hAnsi="Times New Roman"/>
            <w:sz w:val="28"/>
            <w:szCs w:val="28"/>
          </w:rPr>
          <w:fldChar w:fldCharType="separate"/>
        </w:r>
        <w:r w:rsidR="005611BE" w:rsidRPr="005611BE">
          <w:rPr>
            <w:rFonts w:ascii="Times New Roman" w:hAnsi="Times New Roman"/>
            <w:noProof/>
            <w:sz w:val="28"/>
            <w:szCs w:val="28"/>
            <w:lang w:val="ru-RU"/>
          </w:rPr>
          <w:t>2</w:t>
        </w:r>
        <w:r w:rsidRPr="00565051">
          <w:rPr>
            <w:rFonts w:ascii="Times New Roman" w:hAnsi="Times New Roman"/>
            <w:sz w:val="28"/>
            <w:szCs w:val="28"/>
          </w:rPr>
          <w:fldChar w:fldCharType="end"/>
        </w:r>
      </w:p>
      <w:p w:rsidR="00565051" w:rsidRPr="00565051" w:rsidRDefault="00054A97" w:rsidP="00565051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565051">
          <w:rPr>
            <w:rFonts w:ascii="Times New Roman" w:hAnsi="Times New Roman"/>
            <w:sz w:val="28"/>
            <w:szCs w:val="28"/>
          </w:rPr>
          <w:tab/>
        </w:r>
        <w:r w:rsidRPr="00565051">
          <w:rPr>
            <w:rFonts w:ascii="Times New Roman" w:hAnsi="Times New Roman"/>
            <w:sz w:val="28"/>
            <w:szCs w:val="28"/>
          </w:rPr>
          <w:tab/>
        </w:r>
        <w:r>
          <w:rPr>
            <w:rFonts w:ascii="Times New Roman" w:hAnsi="Times New Roman"/>
            <w:sz w:val="28"/>
            <w:szCs w:val="28"/>
          </w:rPr>
          <w:tab/>
        </w:r>
        <w:r>
          <w:rPr>
            <w:rFonts w:ascii="Times New Roman" w:hAnsi="Times New Roman"/>
            <w:sz w:val="28"/>
            <w:szCs w:val="28"/>
          </w:rPr>
          <w:tab/>
        </w:r>
        <w:r>
          <w:rPr>
            <w:rFonts w:ascii="Times New Roman" w:hAnsi="Times New Roman"/>
            <w:sz w:val="28"/>
            <w:szCs w:val="28"/>
          </w:rPr>
          <w:tab/>
        </w:r>
        <w:r w:rsidRPr="00565051">
          <w:rPr>
            <w:rFonts w:ascii="Times New Roman" w:hAnsi="Times New Roman"/>
            <w:sz w:val="28"/>
            <w:szCs w:val="28"/>
          </w:rPr>
          <w:t xml:space="preserve">Продовження додатка 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CA3" w:rsidRDefault="007A6C04" w:rsidP="00C16126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663"/>
    <w:rsid w:val="00054A97"/>
    <w:rsid w:val="005611BE"/>
    <w:rsid w:val="005E5663"/>
    <w:rsid w:val="007A6C04"/>
    <w:rsid w:val="008C170A"/>
    <w:rsid w:val="00F41150"/>
    <w:rsid w:val="00FA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E7174-236D-49D2-ACE6-820578A82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5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5663"/>
  </w:style>
  <w:style w:type="character" w:styleId="a5">
    <w:name w:val="page number"/>
    <w:basedOn w:val="a0"/>
    <w:rsid w:val="005E5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2228</Words>
  <Characters>1270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Юсина Лидия</dc:creator>
  <cp:keywords/>
  <dc:description/>
  <cp:lastModifiedBy>Юсина Лидия</cp:lastModifiedBy>
  <cp:revision>2</cp:revision>
  <dcterms:created xsi:type="dcterms:W3CDTF">2018-11-28T10:39:00Z</dcterms:created>
  <dcterms:modified xsi:type="dcterms:W3CDTF">2018-11-28T10:39:00Z</dcterms:modified>
</cp:coreProperties>
</file>