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B46" w:rsidRPr="00AF4B46" w:rsidRDefault="00AE40B6" w:rsidP="00AF4B46">
      <w:pPr>
        <w:pStyle w:val="ShapkaDocumentu"/>
        <w:ind w:left="10206"/>
        <w:jc w:val="left"/>
        <w:rPr>
          <w:rFonts w:ascii="Times New Roman" w:hAnsi="Times New Roman"/>
          <w:sz w:val="28"/>
          <w:szCs w:val="28"/>
        </w:rPr>
      </w:pPr>
      <w:bookmarkStart w:id="0" w:name="_GoBack"/>
      <w:bookmarkEnd w:id="0"/>
      <w:r w:rsidRPr="00AF4B46">
        <w:rPr>
          <w:rFonts w:ascii="Times New Roman" w:hAnsi="Times New Roman"/>
          <w:sz w:val="28"/>
          <w:szCs w:val="28"/>
        </w:rPr>
        <w:t>ПРОЕКТ</w:t>
      </w:r>
      <w:r w:rsidR="00AF4B46" w:rsidRPr="00AF4B46">
        <w:rPr>
          <w:rFonts w:ascii="Times New Roman" w:hAnsi="Times New Roman"/>
          <w:sz w:val="28"/>
          <w:szCs w:val="28"/>
        </w:rPr>
        <w:t xml:space="preserve"> </w:t>
      </w:r>
    </w:p>
    <w:p w:rsidR="00AF4B46" w:rsidRPr="00AF4B46" w:rsidRDefault="00AF4B46" w:rsidP="00AF4B46">
      <w:pPr>
        <w:pStyle w:val="ShapkaDocumentu"/>
        <w:ind w:left="10206"/>
        <w:jc w:val="left"/>
        <w:rPr>
          <w:rFonts w:ascii="Times New Roman" w:hAnsi="Times New Roman"/>
          <w:sz w:val="28"/>
          <w:szCs w:val="28"/>
        </w:rPr>
      </w:pPr>
      <w:r w:rsidRPr="00AF4B46">
        <w:rPr>
          <w:rFonts w:ascii="Times New Roman" w:hAnsi="Times New Roman"/>
          <w:sz w:val="28"/>
          <w:szCs w:val="28"/>
        </w:rPr>
        <w:t>ЗАТВЕРДЖЕНО</w:t>
      </w:r>
      <w:r w:rsidRPr="00AF4B46">
        <w:rPr>
          <w:rFonts w:ascii="Times New Roman" w:hAnsi="Times New Roman"/>
          <w:sz w:val="28"/>
          <w:szCs w:val="28"/>
        </w:rPr>
        <w:br/>
        <w:t>розпорядженням Кабінету Міністрів України</w:t>
      </w:r>
      <w:r w:rsidRPr="00AF4B46">
        <w:rPr>
          <w:rFonts w:ascii="Times New Roman" w:hAnsi="Times New Roman"/>
          <w:sz w:val="28"/>
          <w:szCs w:val="28"/>
        </w:rPr>
        <w:br/>
        <w:t>від ______________ № ____________</w:t>
      </w:r>
    </w:p>
    <w:p w:rsidR="00AF4B46" w:rsidRDefault="00E50CF5" w:rsidP="00AF4B46">
      <w:pPr>
        <w:spacing w:after="0" w:line="360" w:lineRule="atLeast"/>
        <w:jc w:val="center"/>
        <w:textAlignment w:val="baseline"/>
        <w:rPr>
          <w:rFonts w:ascii="Times New Roman" w:eastAsia="Times New Roman" w:hAnsi="Times New Roman" w:cs="Times New Roman"/>
          <w:b/>
          <w:color w:val="1D1D1B"/>
          <w:sz w:val="28"/>
          <w:szCs w:val="28"/>
          <w:lang w:eastAsia="uk-UA"/>
        </w:rPr>
      </w:pPr>
      <w:r>
        <w:rPr>
          <w:rFonts w:ascii="Times New Roman" w:eastAsia="Times New Roman" w:hAnsi="Times New Roman" w:cs="Times New Roman"/>
          <w:b/>
          <w:color w:val="1D1D1B"/>
          <w:sz w:val="28"/>
          <w:szCs w:val="28"/>
          <w:lang w:eastAsia="uk-UA"/>
        </w:rPr>
        <w:t>План</w:t>
      </w:r>
      <w:r w:rsidR="00AF4B46" w:rsidRPr="00630F6A">
        <w:rPr>
          <w:rFonts w:ascii="Times New Roman" w:eastAsia="Times New Roman" w:hAnsi="Times New Roman" w:cs="Times New Roman"/>
          <w:b/>
          <w:color w:val="1D1D1B"/>
          <w:sz w:val="28"/>
          <w:szCs w:val="28"/>
          <w:lang w:eastAsia="uk-UA"/>
        </w:rPr>
        <w:t xml:space="preserve"> заходів на </w:t>
      </w:r>
      <w:r w:rsidR="00AF4B46">
        <w:rPr>
          <w:rFonts w:ascii="Times New Roman" w:eastAsia="Times New Roman" w:hAnsi="Times New Roman" w:cs="Times New Roman"/>
          <w:b/>
          <w:color w:val="1D1D1B"/>
          <w:sz w:val="28"/>
          <w:szCs w:val="28"/>
          <w:lang w:eastAsia="uk-UA"/>
        </w:rPr>
        <w:t>2019-</w:t>
      </w:r>
      <w:r w:rsidR="00AF4B46" w:rsidRPr="00630F6A">
        <w:rPr>
          <w:rFonts w:ascii="Times New Roman" w:eastAsia="Times New Roman" w:hAnsi="Times New Roman" w:cs="Times New Roman"/>
          <w:b/>
          <w:color w:val="1D1D1B"/>
          <w:sz w:val="28"/>
          <w:szCs w:val="28"/>
          <w:lang w:eastAsia="uk-UA"/>
        </w:rPr>
        <w:t>202</w:t>
      </w:r>
      <w:r w:rsidR="00AF4B46">
        <w:rPr>
          <w:rFonts w:ascii="Times New Roman" w:eastAsia="Times New Roman" w:hAnsi="Times New Roman" w:cs="Times New Roman"/>
          <w:b/>
          <w:color w:val="1D1D1B"/>
          <w:sz w:val="28"/>
          <w:szCs w:val="28"/>
          <w:lang w:eastAsia="uk-UA"/>
        </w:rPr>
        <w:t>1 роки</w:t>
      </w:r>
      <w:r w:rsidR="00AF4B46" w:rsidRPr="00630F6A">
        <w:rPr>
          <w:rFonts w:ascii="Times New Roman" w:eastAsia="Times New Roman" w:hAnsi="Times New Roman" w:cs="Times New Roman"/>
          <w:b/>
          <w:color w:val="1D1D1B"/>
          <w:sz w:val="28"/>
          <w:szCs w:val="28"/>
          <w:lang w:eastAsia="uk-UA"/>
        </w:rPr>
        <w:t xml:space="preserve"> з реалізації Національної транспортної стратегії України</w:t>
      </w:r>
    </w:p>
    <w:p w:rsidR="00AF4B46" w:rsidRPr="00630F6A" w:rsidRDefault="00AF4B46" w:rsidP="00AF4B46">
      <w:pPr>
        <w:spacing w:after="0" w:line="360" w:lineRule="atLeast"/>
        <w:jc w:val="center"/>
        <w:textAlignment w:val="baseline"/>
        <w:rPr>
          <w:rFonts w:ascii="Times New Roman" w:eastAsia="Times New Roman" w:hAnsi="Times New Roman" w:cs="Times New Roman"/>
          <w:b/>
          <w:color w:val="1D1D1B"/>
          <w:sz w:val="28"/>
          <w:szCs w:val="28"/>
          <w:lang w:eastAsia="uk-UA"/>
        </w:rPr>
      </w:pPr>
      <w:r>
        <w:rPr>
          <w:rFonts w:ascii="Times New Roman" w:eastAsia="Times New Roman" w:hAnsi="Times New Roman" w:cs="Times New Roman"/>
          <w:b/>
          <w:color w:val="1D1D1B"/>
          <w:sz w:val="28"/>
          <w:szCs w:val="28"/>
          <w:lang w:eastAsia="uk-UA"/>
        </w:rPr>
        <w:t>на період до 2030 року</w:t>
      </w:r>
    </w:p>
    <w:p w:rsidR="00AE40B6" w:rsidRPr="00AE40B6" w:rsidRDefault="00AE40B6">
      <w:pPr>
        <w:rPr>
          <w:rFonts w:ascii="Times New Roman" w:hAnsi="Times New Roman" w:cs="Times New Roman"/>
          <w:b/>
          <w:sz w:val="28"/>
          <w:szCs w:val="28"/>
        </w:rPr>
      </w:pPr>
    </w:p>
    <w:tbl>
      <w:tblPr>
        <w:tblStyle w:val="a3"/>
        <w:tblW w:w="5000" w:type="pct"/>
        <w:tblLayout w:type="fixed"/>
        <w:tblLook w:val="04A0" w:firstRow="1" w:lastRow="0" w:firstColumn="1" w:lastColumn="0" w:noHBand="0" w:noVBand="1"/>
      </w:tblPr>
      <w:tblGrid>
        <w:gridCol w:w="2403"/>
        <w:gridCol w:w="2650"/>
        <w:gridCol w:w="218"/>
        <w:gridCol w:w="2378"/>
        <w:gridCol w:w="97"/>
        <w:gridCol w:w="1552"/>
        <w:gridCol w:w="2402"/>
        <w:gridCol w:w="1691"/>
        <w:gridCol w:w="212"/>
        <w:gridCol w:w="30"/>
        <w:gridCol w:w="1495"/>
      </w:tblGrid>
      <w:tr w:rsidR="00A0126C" w:rsidRPr="00E85CD2" w:rsidTr="00B4593C">
        <w:trPr>
          <w:trHeight w:val="12"/>
        </w:trPr>
        <w:tc>
          <w:tcPr>
            <w:tcW w:w="794" w:type="pct"/>
            <w:shd w:val="clear" w:color="auto" w:fill="auto"/>
            <w:hideMark/>
          </w:tcPr>
          <w:p w:rsidR="005526C3" w:rsidRPr="00E85CD2" w:rsidRDefault="005526C3" w:rsidP="00123A38">
            <w:pPr>
              <w:ind w:left="57"/>
              <w:jc w:val="center"/>
              <w:textAlignment w:val="baseline"/>
              <w:rPr>
                <w:rFonts w:ascii="Times New Roman" w:eastAsia="Times New Roman" w:hAnsi="Times New Roman" w:cs="Times New Roman"/>
                <w:b/>
                <w:sz w:val="24"/>
                <w:szCs w:val="24"/>
                <w:lang w:eastAsia="uk-UA"/>
              </w:rPr>
            </w:pPr>
            <w:r w:rsidRPr="00E85CD2">
              <w:rPr>
                <w:rFonts w:ascii="Times New Roman" w:eastAsia="Times New Roman" w:hAnsi="Times New Roman" w:cs="Times New Roman"/>
                <w:b/>
                <w:sz w:val="24"/>
                <w:szCs w:val="24"/>
                <w:lang w:eastAsia="uk-UA"/>
              </w:rPr>
              <w:t>Найменування завдання</w:t>
            </w:r>
          </w:p>
        </w:tc>
        <w:tc>
          <w:tcPr>
            <w:tcW w:w="876" w:type="pct"/>
            <w:shd w:val="clear" w:color="auto" w:fill="auto"/>
            <w:hideMark/>
          </w:tcPr>
          <w:p w:rsidR="005526C3" w:rsidRPr="00E85CD2" w:rsidRDefault="005526C3" w:rsidP="00123A38">
            <w:pPr>
              <w:ind w:left="57"/>
              <w:jc w:val="center"/>
              <w:textAlignment w:val="baseline"/>
              <w:rPr>
                <w:rFonts w:ascii="Times New Roman" w:eastAsia="Times New Roman" w:hAnsi="Times New Roman" w:cs="Times New Roman"/>
                <w:b/>
                <w:sz w:val="24"/>
                <w:szCs w:val="24"/>
                <w:lang w:eastAsia="uk-UA"/>
              </w:rPr>
            </w:pPr>
            <w:r w:rsidRPr="00E85CD2">
              <w:rPr>
                <w:rFonts w:ascii="Times New Roman" w:eastAsia="Times New Roman" w:hAnsi="Times New Roman" w:cs="Times New Roman"/>
                <w:b/>
                <w:sz w:val="24"/>
                <w:szCs w:val="24"/>
                <w:lang w:eastAsia="uk-UA"/>
              </w:rPr>
              <w:t>Найменування заходу</w:t>
            </w:r>
          </w:p>
        </w:tc>
        <w:tc>
          <w:tcPr>
            <w:tcW w:w="890" w:type="pct"/>
            <w:gridSpan w:val="3"/>
            <w:shd w:val="clear" w:color="auto" w:fill="auto"/>
            <w:hideMark/>
          </w:tcPr>
          <w:p w:rsidR="005526C3" w:rsidRPr="00E85CD2" w:rsidRDefault="005526C3" w:rsidP="00123A38">
            <w:pPr>
              <w:ind w:left="57"/>
              <w:jc w:val="center"/>
              <w:textAlignment w:val="baseline"/>
              <w:rPr>
                <w:rFonts w:ascii="Times New Roman" w:eastAsia="Times New Roman" w:hAnsi="Times New Roman" w:cs="Times New Roman"/>
                <w:b/>
                <w:sz w:val="24"/>
                <w:szCs w:val="24"/>
                <w:lang w:eastAsia="uk-UA"/>
              </w:rPr>
            </w:pPr>
            <w:r w:rsidRPr="00E85CD2">
              <w:rPr>
                <w:rFonts w:ascii="Times New Roman" w:eastAsia="Times New Roman" w:hAnsi="Times New Roman" w:cs="Times New Roman"/>
                <w:b/>
                <w:sz w:val="24"/>
                <w:szCs w:val="24"/>
                <w:lang w:eastAsia="uk-UA"/>
              </w:rPr>
              <w:t>Відповідальний виконавець</w:t>
            </w:r>
          </w:p>
        </w:tc>
        <w:tc>
          <w:tcPr>
            <w:tcW w:w="513" w:type="pct"/>
            <w:shd w:val="clear" w:color="auto" w:fill="auto"/>
            <w:hideMark/>
          </w:tcPr>
          <w:p w:rsidR="005526C3" w:rsidRPr="00E85CD2" w:rsidRDefault="005526C3" w:rsidP="00123A38">
            <w:pPr>
              <w:ind w:left="57"/>
              <w:jc w:val="center"/>
              <w:textAlignment w:val="baseline"/>
              <w:rPr>
                <w:rFonts w:ascii="Times New Roman" w:eastAsia="Times New Roman" w:hAnsi="Times New Roman" w:cs="Times New Roman"/>
                <w:b/>
                <w:sz w:val="24"/>
                <w:szCs w:val="24"/>
                <w:lang w:eastAsia="uk-UA"/>
              </w:rPr>
            </w:pPr>
            <w:r w:rsidRPr="00E85CD2">
              <w:rPr>
                <w:rFonts w:ascii="Times New Roman" w:eastAsia="Times New Roman" w:hAnsi="Times New Roman" w:cs="Times New Roman"/>
                <w:b/>
                <w:sz w:val="24"/>
                <w:szCs w:val="24"/>
                <w:lang w:eastAsia="uk-UA"/>
              </w:rPr>
              <w:t>Строк виконання</w:t>
            </w:r>
          </w:p>
        </w:tc>
        <w:tc>
          <w:tcPr>
            <w:tcW w:w="794" w:type="pct"/>
            <w:shd w:val="clear" w:color="auto" w:fill="auto"/>
            <w:hideMark/>
          </w:tcPr>
          <w:p w:rsidR="005526C3" w:rsidRPr="00E85CD2" w:rsidRDefault="005526C3" w:rsidP="00123A38">
            <w:pPr>
              <w:ind w:left="57"/>
              <w:jc w:val="center"/>
              <w:textAlignment w:val="baseline"/>
              <w:rPr>
                <w:rFonts w:ascii="Times New Roman" w:eastAsia="Times New Roman" w:hAnsi="Times New Roman" w:cs="Times New Roman"/>
                <w:b/>
                <w:sz w:val="24"/>
                <w:szCs w:val="24"/>
                <w:lang w:eastAsia="uk-UA"/>
              </w:rPr>
            </w:pPr>
            <w:r w:rsidRPr="00E85CD2">
              <w:rPr>
                <w:rFonts w:ascii="Times New Roman" w:eastAsia="Times New Roman" w:hAnsi="Times New Roman" w:cs="Times New Roman"/>
                <w:b/>
                <w:sz w:val="24"/>
                <w:szCs w:val="24"/>
                <w:lang w:eastAsia="uk-UA"/>
              </w:rPr>
              <w:t>Очікуваний результат</w:t>
            </w:r>
          </w:p>
        </w:tc>
        <w:tc>
          <w:tcPr>
            <w:tcW w:w="559" w:type="pct"/>
            <w:shd w:val="clear" w:color="auto" w:fill="auto"/>
          </w:tcPr>
          <w:p w:rsidR="005526C3" w:rsidRPr="00E85CD2" w:rsidRDefault="005526C3" w:rsidP="00123A38">
            <w:pPr>
              <w:ind w:left="57"/>
              <w:jc w:val="center"/>
              <w:textAlignment w:val="baseline"/>
              <w:rPr>
                <w:rFonts w:ascii="Times New Roman" w:eastAsia="Times New Roman" w:hAnsi="Times New Roman" w:cs="Times New Roman"/>
                <w:b/>
                <w:sz w:val="24"/>
                <w:szCs w:val="24"/>
                <w:lang w:eastAsia="uk-UA"/>
              </w:rPr>
            </w:pPr>
            <w:r w:rsidRPr="00E85CD2">
              <w:rPr>
                <w:rFonts w:ascii="Times New Roman" w:eastAsia="Times New Roman" w:hAnsi="Times New Roman" w:cs="Times New Roman"/>
                <w:b/>
                <w:sz w:val="24"/>
                <w:szCs w:val="24"/>
                <w:lang w:eastAsia="uk-UA"/>
              </w:rPr>
              <w:t>Джерела</w:t>
            </w:r>
          </w:p>
          <w:p w:rsidR="005526C3" w:rsidRPr="00E85CD2" w:rsidRDefault="005526C3" w:rsidP="00123A38">
            <w:pPr>
              <w:ind w:left="57"/>
              <w:jc w:val="center"/>
              <w:textAlignment w:val="baseline"/>
              <w:rPr>
                <w:rFonts w:ascii="Times New Roman" w:eastAsia="Times New Roman" w:hAnsi="Times New Roman" w:cs="Times New Roman"/>
                <w:b/>
                <w:sz w:val="24"/>
                <w:szCs w:val="24"/>
                <w:lang w:eastAsia="uk-UA"/>
              </w:rPr>
            </w:pPr>
            <w:r w:rsidRPr="00E85CD2">
              <w:rPr>
                <w:rFonts w:ascii="Times New Roman" w:eastAsia="Times New Roman" w:hAnsi="Times New Roman" w:cs="Times New Roman"/>
                <w:b/>
                <w:sz w:val="24"/>
                <w:szCs w:val="24"/>
                <w:lang w:eastAsia="uk-UA"/>
              </w:rPr>
              <w:t xml:space="preserve">Фінансування </w:t>
            </w:r>
          </w:p>
        </w:tc>
        <w:tc>
          <w:tcPr>
            <w:tcW w:w="574" w:type="pct"/>
            <w:gridSpan w:val="3"/>
            <w:shd w:val="clear" w:color="auto" w:fill="auto"/>
          </w:tcPr>
          <w:p w:rsidR="005526C3" w:rsidRPr="00E85CD2" w:rsidRDefault="005526C3" w:rsidP="00123A38">
            <w:pPr>
              <w:ind w:left="57"/>
              <w:jc w:val="center"/>
              <w:textAlignment w:val="baseline"/>
              <w:rPr>
                <w:rFonts w:ascii="Times New Roman" w:eastAsia="Times New Roman" w:hAnsi="Times New Roman" w:cs="Times New Roman"/>
                <w:b/>
                <w:sz w:val="24"/>
                <w:szCs w:val="24"/>
                <w:lang w:eastAsia="uk-UA"/>
              </w:rPr>
            </w:pPr>
            <w:r w:rsidRPr="00E85CD2">
              <w:rPr>
                <w:rFonts w:ascii="Times New Roman" w:eastAsia="Times New Roman" w:hAnsi="Times New Roman" w:cs="Times New Roman"/>
                <w:b/>
                <w:sz w:val="24"/>
                <w:szCs w:val="24"/>
                <w:lang w:eastAsia="uk-UA"/>
              </w:rPr>
              <w:t>Розрахунки</w:t>
            </w:r>
          </w:p>
        </w:tc>
      </w:tr>
      <w:tr w:rsidR="005526C3" w:rsidRPr="00E85CD2" w:rsidTr="003E59ED">
        <w:trPr>
          <w:trHeight w:val="12"/>
        </w:trPr>
        <w:tc>
          <w:tcPr>
            <w:tcW w:w="5000" w:type="pct"/>
            <w:gridSpan w:val="11"/>
            <w:shd w:val="clear" w:color="auto" w:fill="auto"/>
          </w:tcPr>
          <w:p w:rsidR="005526C3" w:rsidRPr="00AF4B46" w:rsidRDefault="005526C3" w:rsidP="00AF4B46">
            <w:pPr>
              <w:pStyle w:val="a4"/>
              <w:numPr>
                <w:ilvl w:val="0"/>
                <w:numId w:val="3"/>
              </w:numPr>
              <w:textAlignment w:val="baseline"/>
              <w:rPr>
                <w:rFonts w:ascii="Times New Roman" w:eastAsia="Times New Roman" w:hAnsi="Times New Roman" w:cs="Times New Roman"/>
                <w:b/>
                <w:sz w:val="24"/>
                <w:szCs w:val="24"/>
                <w:lang w:eastAsia="uk-UA"/>
              </w:rPr>
            </w:pPr>
            <w:r w:rsidRPr="00AF4B46">
              <w:rPr>
                <w:rFonts w:ascii="Times New Roman" w:hAnsi="Times New Roman" w:cs="Times New Roman"/>
                <w:b/>
                <w:sz w:val="28"/>
                <w:szCs w:val="28"/>
              </w:rPr>
              <w:t>Конкурентоспроможна та ефективна транспортна система</w:t>
            </w:r>
          </w:p>
        </w:tc>
      </w:tr>
      <w:tr w:rsidR="00A0126C" w:rsidRPr="00E85CD2" w:rsidTr="00B4593C">
        <w:trPr>
          <w:trHeight w:val="12"/>
        </w:trPr>
        <w:tc>
          <w:tcPr>
            <w:tcW w:w="794" w:type="pct"/>
            <w:vMerge w:val="restart"/>
            <w:shd w:val="clear" w:color="auto" w:fill="auto"/>
          </w:tcPr>
          <w:p w:rsidR="00083DA0" w:rsidRPr="00AF4B46" w:rsidRDefault="00083DA0" w:rsidP="00655D23">
            <w:pPr>
              <w:pStyle w:val="a4"/>
              <w:numPr>
                <w:ilvl w:val="0"/>
                <w:numId w:val="4"/>
              </w:numPr>
              <w:ind w:left="0" w:right="27" w:firstLine="0"/>
              <w:jc w:val="both"/>
              <w:textAlignment w:val="baseline"/>
              <w:rPr>
                <w:rFonts w:ascii="Times New Roman" w:eastAsia="Times New Roman" w:hAnsi="Times New Roman" w:cs="Times New Roman"/>
                <w:sz w:val="24"/>
                <w:szCs w:val="24"/>
                <w:lang w:eastAsia="uk-UA"/>
              </w:rPr>
            </w:pPr>
            <w:r w:rsidRPr="00AF4B46">
              <w:rPr>
                <w:rFonts w:ascii="Times New Roman" w:hAnsi="Times New Roman" w:cs="Times New Roman"/>
                <w:sz w:val="24"/>
                <w:szCs w:val="24"/>
                <w:shd w:val="clear" w:color="auto" w:fill="FFFFFF"/>
              </w:rPr>
              <w:t>Удосконалення системи збору, аналізу та використання статистичних даних</w:t>
            </w:r>
          </w:p>
        </w:tc>
        <w:tc>
          <w:tcPr>
            <w:tcW w:w="876" w:type="pct"/>
            <w:shd w:val="clear" w:color="auto" w:fill="auto"/>
          </w:tcPr>
          <w:p w:rsidR="00083DA0" w:rsidRPr="00AF4B46" w:rsidRDefault="00083DA0" w:rsidP="006E01BF">
            <w:pPr>
              <w:pStyle w:val="a4"/>
              <w:numPr>
                <w:ilvl w:val="0"/>
                <w:numId w:val="12"/>
              </w:numPr>
              <w:ind w:left="0" w:firstLine="0"/>
              <w:jc w:val="both"/>
              <w:textAlignment w:val="baseline"/>
              <w:rPr>
                <w:rFonts w:ascii="Times New Roman" w:eastAsia="Times New Roman" w:hAnsi="Times New Roman" w:cs="Times New Roman"/>
                <w:sz w:val="24"/>
                <w:szCs w:val="24"/>
                <w:lang w:eastAsia="uk-UA"/>
              </w:rPr>
            </w:pPr>
            <w:r w:rsidRPr="00AF4B46">
              <w:rPr>
                <w:rFonts w:ascii="Times New Roman" w:eastAsia="Times New Roman" w:hAnsi="Times New Roman" w:cs="Times New Roman"/>
                <w:sz w:val="24"/>
                <w:szCs w:val="24"/>
                <w:lang w:eastAsia="uk-UA"/>
              </w:rPr>
              <w:t xml:space="preserve">Приведення методології транспортної статистики у відповідність до законодавства ЄС, в </w:t>
            </w:r>
            <w:r w:rsidR="006E01BF">
              <w:rPr>
                <w:rFonts w:ascii="Times New Roman" w:eastAsia="Times New Roman" w:hAnsi="Times New Roman" w:cs="Times New Roman"/>
                <w:sz w:val="24"/>
                <w:szCs w:val="24"/>
                <w:lang w:eastAsia="uk-UA"/>
              </w:rPr>
              <w:t>сфері</w:t>
            </w:r>
            <w:r w:rsidRPr="00AF4B46">
              <w:rPr>
                <w:rFonts w:ascii="Times New Roman" w:eastAsia="Times New Roman" w:hAnsi="Times New Roman" w:cs="Times New Roman"/>
                <w:sz w:val="24"/>
                <w:szCs w:val="24"/>
                <w:lang w:eastAsia="uk-UA"/>
              </w:rPr>
              <w:t xml:space="preserve"> </w:t>
            </w:r>
            <w:r w:rsidR="006E01BF">
              <w:rPr>
                <w:rFonts w:ascii="Times New Roman" w:eastAsia="Times New Roman" w:hAnsi="Times New Roman" w:cs="Times New Roman"/>
                <w:sz w:val="24"/>
                <w:szCs w:val="24"/>
                <w:lang w:eastAsia="uk-UA"/>
              </w:rPr>
              <w:t>статистики відповідно до Додатка</w:t>
            </w:r>
            <w:r w:rsidRPr="00AF4B46">
              <w:rPr>
                <w:rFonts w:ascii="Times New Roman" w:eastAsia="Times New Roman" w:hAnsi="Times New Roman" w:cs="Times New Roman"/>
                <w:sz w:val="24"/>
                <w:szCs w:val="24"/>
                <w:lang w:eastAsia="uk-UA"/>
              </w:rPr>
              <w:t xml:space="preserve"> XXIX до Угоди про асоціацію між Україною та ЄС</w:t>
            </w:r>
            <w:r w:rsidRPr="00AF4B46">
              <w:rPr>
                <w:rFonts w:ascii="Times New Roman" w:eastAsia="Times New Roman" w:hAnsi="Times New Roman" w:cs="Times New Roman"/>
                <w:sz w:val="24"/>
                <w:szCs w:val="24"/>
                <w:lang w:val="ru-RU" w:eastAsia="uk-UA"/>
              </w:rPr>
              <w:t xml:space="preserve"> </w:t>
            </w:r>
            <w:r w:rsidRPr="00AF4B46">
              <w:rPr>
                <w:rFonts w:ascii="Times New Roman" w:eastAsia="Times New Roman" w:hAnsi="Times New Roman" w:cs="Times New Roman"/>
                <w:sz w:val="24"/>
                <w:szCs w:val="24"/>
                <w:lang w:eastAsia="uk-UA"/>
              </w:rPr>
              <w:t xml:space="preserve">та методології </w:t>
            </w:r>
            <w:proofErr w:type="spellStart"/>
            <w:r w:rsidRPr="00AF4B46">
              <w:rPr>
                <w:rFonts w:ascii="Times New Roman" w:eastAsia="Times New Roman" w:hAnsi="Times New Roman" w:cs="Times New Roman"/>
                <w:sz w:val="24"/>
                <w:szCs w:val="24"/>
                <w:lang w:eastAsia="uk-UA"/>
              </w:rPr>
              <w:t>Євростату</w:t>
            </w:r>
            <w:proofErr w:type="spellEnd"/>
          </w:p>
        </w:tc>
        <w:tc>
          <w:tcPr>
            <w:tcW w:w="890" w:type="pct"/>
            <w:gridSpan w:val="3"/>
            <w:shd w:val="clear" w:color="auto" w:fill="auto"/>
          </w:tcPr>
          <w:p w:rsidR="00083DA0" w:rsidRPr="00AF4B46" w:rsidRDefault="00083DA0" w:rsidP="00123A38">
            <w:pPr>
              <w:ind w:left="57"/>
              <w:jc w:val="center"/>
              <w:textAlignment w:val="baseline"/>
              <w:rPr>
                <w:rFonts w:ascii="Times New Roman" w:eastAsia="Times New Roman" w:hAnsi="Times New Roman" w:cs="Times New Roman"/>
                <w:sz w:val="24"/>
                <w:szCs w:val="24"/>
                <w:lang w:eastAsia="uk-UA"/>
              </w:rPr>
            </w:pPr>
            <w:r w:rsidRPr="00AF4B46">
              <w:rPr>
                <w:rFonts w:ascii="Times New Roman" w:eastAsia="Times New Roman" w:hAnsi="Times New Roman" w:cs="Times New Roman"/>
                <w:sz w:val="24"/>
                <w:szCs w:val="24"/>
                <w:lang w:eastAsia="uk-UA"/>
              </w:rPr>
              <w:t>Мінінфраструктури</w:t>
            </w:r>
          </w:p>
          <w:p w:rsidR="00083DA0" w:rsidRPr="00AF4B46" w:rsidRDefault="00083DA0" w:rsidP="00123A38">
            <w:pPr>
              <w:ind w:left="57"/>
              <w:jc w:val="center"/>
              <w:textAlignment w:val="baseline"/>
              <w:rPr>
                <w:rFonts w:ascii="Times New Roman" w:eastAsia="Times New Roman" w:hAnsi="Times New Roman" w:cs="Times New Roman"/>
                <w:sz w:val="24"/>
                <w:szCs w:val="24"/>
                <w:lang w:eastAsia="uk-UA"/>
              </w:rPr>
            </w:pPr>
            <w:proofErr w:type="spellStart"/>
            <w:r w:rsidRPr="00AF4B46">
              <w:rPr>
                <w:rFonts w:ascii="Times New Roman" w:eastAsia="Times New Roman" w:hAnsi="Times New Roman" w:cs="Times New Roman"/>
                <w:sz w:val="24"/>
                <w:szCs w:val="24"/>
                <w:lang w:eastAsia="uk-UA"/>
              </w:rPr>
              <w:t>Держстат</w:t>
            </w:r>
            <w:proofErr w:type="spellEnd"/>
            <w:r w:rsidRPr="00AF4B46">
              <w:rPr>
                <w:rFonts w:ascii="Times New Roman" w:eastAsia="Times New Roman" w:hAnsi="Times New Roman" w:cs="Times New Roman"/>
                <w:sz w:val="24"/>
                <w:szCs w:val="24"/>
                <w:lang w:eastAsia="uk-UA"/>
              </w:rPr>
              <w:t xml:space="preserve"> </w:t>
            </w:r>
            <w:r w:rsidRPr="00AF4B46">
              <w:rPr>
                <w:rFonts w:ascii="Times New Roman" w:eastAsia="Times New Roman" w:hAnsi="Times New Roman" w:cs="Times New Roman"/>
                <w:sz w:val="24"/>
                <w:szCs w:val="24"/>
                <w:lang w:eastAsia="uk-UA"/>
              </w:rPr>
              <w:br/>
              <w:t>інші заінтересовані органи виконавчої влади</w:t>
            </w:r>
          </w:p>
        </w:tc>
        <w:tc>
          <w:tcPr>
            <w:tcW w:w="513" w:type="pct"/>
            <w:shd w:val="clear" w:color="auto" w:fill="auto"/>
          </w:tcPr>
          <w:p w:rsidR="00083DA0" w:rsidRPr="00AF4B46" w:rsidRDefault="00083DA0" w:rsidP="00123A38">
            <w:pPr>
              <w:ind w:left="57"/>
              <w:jc w:val="center"/>
              <w:textAlignment w:val="baseline"/>
              <w:rPr>
                <w:rFonts w:ascii="Times New Roman" w:eastAsia="Times New Roman" w:hAnsi="Times New Roman" w:cs="Times New Roman"/>
                <w:sz w:val="24"/>
                <w:szCs w:val="24"/>
                <w:lang w:eastAsia="uk-UA"/>
              </w:rPr>
            </w:pPr>
            <w:r w:rsidRPr="00AF4B46">
              <w:rPr>
                <w:rFonts w:ascii="Times New Roman" w:eastAsia="Times New Roman" w:hAnsi="Times New Roman" w:cs="Times New Roman"/>
                <w:sz w:val="24"/>
                <w:szCs w:val="24"/>
                <w:lang w:eastAsia="uk-UA"/>
              </w:rPr>
              <w:t>2020</w:t>
            </w:r>
          </w:p>
        </w:tc>
        <w:tc>
          <w:tcPr>
            <w:tcW w:w="794" w:type="pct"/>
            <w:shd w:val="clear" w:color="auto" w:fill="auto"/>
          </w:tcPr>
          <w:p w:rsidR="00083DA0" w:rsidRPr="00AF4B46" w:rsidRDefault="00083DA0" w:rsidP="00221658">
            <w:pPr>
              <w:ind w:left="57"/>
              <w:jc w:val="both"/>
              <w:textAlignment w:val="baseline"/>
              <w:rPr>
                <w:rFonts w:ascii="Times New Roman" w:eastAsia="Times New Roman" w:hAnsi="Times New Roman" w:cs="Times New Roman"/>
                <w:sz w:val="24"/>
                <w:szCs w:val="24"/>
                <w:lang w:eastAsia="uk-UA"/>
              </w:rPr>
            </w:pPr>
            <w:r w:rsidRPr="00AF4B46">
              <w:rPr>
                <w:rFonts w:ascii="Times New Roman" w:eastAsia="Times New Roman" w:hAnsi="Times New Roman" w:cs="Times New Roman"/>
                <w:sz w:val="24"/>
                <w:szCs w:val="24"/>
                <w:lang w:eastAsia="uk-UA"/>
              </w:rPr>
              <w:t>упорядкування збору даних в галузі транспорту шляхом систематичного збору та централізації даних</w:t>
            </w:r>
          </w:p>
        </w:tc>
        <w:tc>
          <w:tcPr>
            <w:tcW w:w="559" w:type="pct"/>
            <w:shd w:val="clear" w:color="auto" w:fill="auto"/>
          </w:tcPr>
          <w:p w:rsidR="00083DA0" w:rsidRPr="00AF4B46" w:rsidRDefault="00083DA0" w:rsidP="00123A38">
            <w:pPr>
              <w:ind w:left="57"/>
              <w:jc w:val="center"/>
              <w:textAlignment w:val="baseline"/>
              <w:rPr>
                <w:rFonts w:ascii="Times New Roman" w:eastAsia="Times New Roman" w:hAnsi="Times New Roman" w:cs="Times New Roman"/>
                <w:sz w:val="24"/>
                <w:szCs w:val="24"/>
                <w:lang w:eastAsia="uk-UA"/>
              </w:rPr>
            </w:pPr>
            <w:r w:rsidRPr="00AF4B46">
              <w:rPr>
                <w:rFonts w:ascii="Times New Roman" w:eastAsia="Times New Roman" w:hAnsi="Times New Roman" w:cs="Times New Roman"/>
                <w:sz w:val="24"/>
                <w:szCs w:val="24"/>
                <w:lang w:eastAsia="uk-UA"/>
              </w:rPr>
              <w:t>не потребує додаткового фінансування</w:t>
            </w:r>
          </w:p>
        </w:tc>
        <w:tc>
          <w:tcPr>
            <w:tcW w:w="574" w:type="pct"/>
            <w:gridSpan w:val="3"/>
            <w:shd w:val="clear" w:color="auto" w:fill="auto"/>
          </w:tcPr>
          <w:p w:rsidR="00083DA0" w:rsidRPr="00AF4B46" w:rsidRDefault="00083DA0" w:rsidP="00123A38">
            <w:pPr>
              <w:ind w:left="57"/>
              <w:jc w:val="center"/>
              <w:textAlignment w:val="baseline"/>
              <w:rPr>
                <w:rFonts w:ascii="Times New Roman" w:eastAsia="Times New Roman" w:hAnsi="Times New Roman" w:cs="Times New Roman"/>
                <w:sz w:val="24"/>
                <w:szCs w:val="24"/>
                <w:lang w:eastAsia="uk-UA"/>
              </w:rPr>
            </w:pPr>
            <w:r w:rsidRPr="00AF4B46">
              <w:rPr>
                <w:rFonts w:ascii="Times New Roman" w:eastAsia="Times New Roman" w:hAnsi="Times New Roman" w:cs="Times New Roman"/>
                <w:sz w:val="24"/>
                <w:szCs w:val="24"/>
                <w:lang w:eastAsia="uk-UA"/>
              </w:rPr>
              <w:t>-</w:t>
            </w:r>
          </w:p>
        </w:tc>
      </w:tr>
      <w:tr w:rsidR="00A0126C" w:rsidRPr="00E85CD2" w:rsidTr="00B4593C">
        <w:trPr>
          <w:trHeight w:val="12"/>
        </w:trPr>
        <w:tc>
          <w:tcPr>
            <w:tcW w:w="794" w:type="pct"/>
            <w:vMerge/>
            <w:shd w:val="clear" w:color="auto" w:fill="auto"/>
          </w:tcPr>
          <w:p w:rsidR="00083DA0" w:rsidRPr="00AF4B46" w:rsidRDefault="00083DA0" w:rsidP="00C471CE">
            <w:pPr>
              <w:pStyle w:val="a4"/>
              <w:ind w:left="0"/>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083DA0" w:rsidRPr="00AF4B46" w:rsidRDefault="00083DA0" w:rsidP="00B248E8">
            <w:pPr>
              <w:pStyle w:val="a4"/>
              <w:numPr>
                <w:ilvl w:val="1"/>
                <w:numId w:val="12"/>
              </w:numPr>
              <w:ind w:left="0" w:firstLine="0"/>
              <w:jc w:val="both"/>
              <w:textAlignment w:val="baseline"/>
              <w:rPr>
                <w:rFonts w:ascii="Times New Roman" w:eastAsia="Times New Roman" w:hAnsi="Times New Roman" w:cs="Times New Roman"/>
                <w:sz w:val="24"/>
                <w:szCs w:val="24"/>
                <w:lang w:val="ru-RU" w:eastAsia="uk-UA"/>
              </w:rPr>
            </w:pPr>
            <w:r w:rsidRPr="00AF4B46">
              <w:rPr>
                <w:rFonts w:ascii="Times New Roman" w:eastAsia="Times New Roman" w:hAnsi="Times New Roman" w:cs="Times New Roman"/>
                <w:sz w:val="24"/>
                <w:szCs w:val="24"/>
                <w:lang w:eastAsia="uk-UA"/>
              </w:rPr>
              <w:t xml:space="preserve"> Формування системи звітності для державних підприємств галузі транспорту та поштового зв’язку </w:t>
            </w:r>
          </w:p>
        </w:tc>
        <w:tc>
          <w:tcPr>
            <w:tcW w:w="890" w:type="pct"/>
            <w:gridSpan w:val="3"/>
            <w:shd w:val="clear" w:color="auto" w:fill="auto"/>
          </w:tcPr>
          <w:p w:rsidR="00083DA0" w:rsidRPr="00AF4B46" w:rsidRDefault="00083DA0" w:rsidP="00B93BC2">
            <w:pPr>
              <w:ind w:left="57"/>
              <w:jc w:val="center"/>
              <w:textAlignment w:val="baseline"/>
              <w:rPr>
                <w:rFonts w:ascii="Times New Roman" w:eastAsia="Times New Roman" w:hAnsi="Times New Roman" w:cs="Times New Roman"/>
                <w:sz w:val="24"/>
                <w:szCs w:val="24"/>
                <w:lang w:eastAsia="uk-UA"/>
              </w:rPr>
            </w:pPr>
            <w:r w:rsidRPr="00AF4B46">
              <w:rPr>
                <w:rFonts w:ascii="Times New Roman" w:eastAsia="Times New Roman" w:hAnsi="Times New Roman" w:cs="Times New Roman"/>
                <w:sz w:val="24"/>
                <w:szCs w:val="24"/>
                <w:lang w:eastAsia="uk-UA"/>
              </w:rPr>
              <w:t>Мінінфраструктури</w:t>
            </w:r>
          </w:p>
          <w:p w:rsidR="00083DA0" w:rsidRPr="00AF4B46" w:rsidRDefault="00083DA0" w:rsidP="00B93BC2">
            <w:pPr>
              <w:ind w:left="57"/>
              <w:jc w:val="center"/>
              <w:textAlignment w:val="baseline"/>
              <w:rPr>
                <w:rFonts w:ascii="Times New Roman" w:eastAsia="Times New Roman" w:hAnsi="Times New Roman" w:cs="Times New Roman"/>
                <w:sz w:val="24"/>
                <w:szCs w:val="24"/>
                <w:lang w:eastAsia="uk-UA"/>
              </w:rPr>
            </w:pPr>
            <w:proofErr w:type="spellStart"/>
            <w:r w:rsidRPr="00AF4B46">
              <w:rPr>
                <w:rFonts w:ascii="Times New Roman" w:eastAsia="Times New Roman" w:hAnsi="Times New Roman" w:cs="Times New Roman"/>
                <w:sz w:val="24"/>
                <w:szCs w:val="24"/>
                <w:lang w:eastAsia="uk-UA"/>
              </w:rPr>
              <w:t>Держстат</w:t>
            </w:r>
            <w:proofErr w:type="spellEnd"/>
            <w:r w:rsidRPr="00AF4B46">
              <w:rPr>
                <w:rFonts w:ascii="Times New Roman" w:eastAsia="Times New Roman" w:hAnsi="Times New Roman" w:cs="Times New Roman"/>
                <w:sz w:val="24"/>
                <w:szCs w:val="24"/>
                <w:lang w:eastAsia="uk-UA"/>
              </w:rPr>
              <w:t xml:space="preserve"> </w:t>
            </w:r>
            <w:r w:rsidRPr="00AF4B46">
              <w:rPr>
                <w:rFonts w:ascii="Times New Roman" w:eastAsia="Times New Roman" w:hAnsi="Times New Roman" w:cs="Times New Roman"/>
                <w:sz w:val="24"/>
                <w:szCs w:val="24"/>
                <w:lang w:eastAsia="uk-UA"/>
              </w:rPr>
              <w:br/>
              <w:t>інші заінтересовані органи виконавчої влади</w:t>
            </w:r>
          </w:p>
        </w:tc>
        <w:tc>
          <w:tcPr>
            <w:tcW w:w="513" w:type="pct"/>
            <w:shd w:val="clear" w:color="auto" w:fill="auto"/>
          </w:tcPr>
          <w:p w:rsidR="00083DA0" w:rsidRPr="00AF4B46" w:rsidRDefault="00083DA0" w:rsidP="00123A38">
            <w:pPr>
              <w:ind w:left="57"/>
              <w:jc w:val="center"/>
              <w:textAlignment w:val="baseline"/>
              <w:rPr>
                <w:rFonts w:ascii="Times New Roman" w:eastAsia="Times New Roman" w:hAnsi="Times New Roman" w:cs="Times New Roman"/>
                <w:sz w:val="24"/>
                <w:szCs w:val="24"/>
                <w:lang w:eastAsia="uk-UA"/>
              </w:rPr>
            </w:pPr>
            <w:r w:rsidRPr="00AF4B46">
              <w:rPr>
                <w:rFonts w:ascii="Times New Roman" w:eastAsia="Times New Roman" w:hAnsi="Times New Roman" w:cs="Times New Roman"/>
                <w:sz w:val="24"/>
                <w:szCs w:val="24"/>
                <w:lang w:eastAsia="uk-UA"/>
              </w:rPr>
              <w:t>2020</w:t>
            </w:r>
          </w:p>
        </w:tc>
        <w:tc>
          <w:tcPr>
            <w:tcW w:w="794" w:type="pct"/>
            <w:shd w:val="clear" w:color="auto" w:fill="auto"/>
          </w:tcPr>
          <w:p w:rsidR="00083DA0" w:rsidRPr="00AF4B46" w:rsidRDefault="00083DA0" w:rsidP="00083DA0">
            <w:pPr>
              <w:jc w:val="both"/>
              <w:textAlignment w:val="baseline"/>
              <w:rPr>
                <w:rFonts w:ascii="Times New Roman" w:eastAsia="Times New Roman" w:hAnsi="Times New Roman" w:cs="Times New Roman"/>
                <w:sz w:val="24"/>
                <w:szCs w:val="24"/>
                <w:lang w:eastAsia="uk-UA"/>
              </w:rPr>
            </w:pPr>
            <w:r w:rsidRPr="00AF4B46">
              <w:rPr>
                <w:rFonts w:ascii="Times New Roman" w:eastAsia="Times New Roman" w:hAnsi="Times New Roman" w:cs="Times New Roman"/>
                <w:sz w:val="24"/>
                <w:szCs w:val="24"/>
                <w:lang w:eastAsia="uk-UA"/>
              </w:rPr>
              <w:t xml:space="preserve">систематичний збір </w:t>
            </w:r>
            <w:r w:rsidRPr="00AF4B46">
              <w:rPr>
                <w:rFonts w:ascii="Times New Roman" w:hAnsi="Times New Roman" w:cs="Times New Roman"/>
                <w:sz w:val="24"/>
                <w:szCs w:val="24"/>
                <w:shd w:val="clear" w:color="auto" w:fill="FFFFFF"/>
              </w:rPr>
              <w:t xml:space="preserve">статистичних даних у </w:t>
            </w:r>
            <w:r w:rsidRPr="00AF4B46">
              <w:rPr>
                <w:rFonts w:ascii="Times New Roman" w:eastAsia="Times New Roman" w:hAnsi="Times New Roman" w:cs="Times New Roman"/>
                <w:sz w:val="24"/>
                <w:szCs w:val="24"/>
                <w:lang w:eastAsia="uk-UA"/>
              </w:rPr>
              <w:t xml:space="preserve">галузі транспорту та поштового зв’язку </w:t>
            </w:r>
          </w:p>
        </w:tc>
        <w:tc>
          <w:tcPr>
            <w:tcW w:w="559" w:type="pct"/>
            <w:shd w:val="clear" w:color="auto" w:fill="auto"/>
          </w:tcPr>
          <w:p w:rsidR="00083DA0" w:rsidRPr="00AF4B46" w:rsidRDefault="00083DA0" w:rsidP="00123A38">
            <w:pPr>
              <w:ind w:left="57"/>
              <w:jc w:val="center"/>
              <w:textAlignment w:val="baseline"/>
              <w:rPr>
                <w:rFonts w:ascii="Times New Roman" w:eastAsia="Times New Roman" w:hAnsi="Times New Roman" w:cs="Times New Roman"/>
                <w:sz w:val="24"/>
                <w:szCs w:val="24"/>
                <w:lang w:eastAsia="uk-UA"/>
              </w:rPr>
            </w:pPr>
            <w:r w:rsidRPr="00AF4B46">
              <w:rPr>
                <w:rFonts w:ascii="Times New Roman" w:eastAsia="Times New Roman" w:hAnsi="Times New Roman" w:cs="Times New Roman"/>
                <w:sz w:val="24"/>
                <w:szCs w:val="24"/>
                <w:lang w:eastAsia="uk-UA"/>
              </w:rPr>
              <w:t>не потребує додаткового фінансування</w:t>
            </w:r>
          </w:p>
        </w:tc>
        <w:tc>
          <w:tcPr>
            <w:tcW w:w="574" w:type="pct"/>
            <w:gridSpan w:val="3"/>
            <w:shd w:val="clear" w:color="auto" w:fill="auto"/>
          </w:tcPr>
          <w:p w:rsidR="00083DA0" w:rsidRPr="00AF4B46" w:rsidRDefault="00083DA0" w:rsidP="00123A38">
            <w:pPr>
              <w:ind w:left="57"/>
              <w:jc w:val="center"/>
              <w:textAlignment w:val="baseline"/>
              <w:rPr>
                <w:rFonts w:ascii="Times New Roman" w:eastAsia="Times New Roman" w:hAnsi="Times New Roman" w:cs="Times New Roman"/>
                <w:sz w:val="24"/>
                <w:szCs w:val="24"/>
                <w:lang w:eastAsia="uk-UA"/>
              </w:rPr>
            </w:pPr>
            <w:r w:rsidRPr="00AF4B46">
              <w:rPr>
                <w:rFonts w:ascii="Times New Roman" w:eastAsia="Times New Roman" w:hAnsi="Times New Roman" w:cs="Times New Roman"/>
                <w:sz w:val="24"/>
                <w:szCs w:val="24"/>
                <w:lang w:eastAsia="uk-UA"/>
              </w:rPr>
              <w:t>-</w:t>
            </w:r>
          </w:p>
        </w:tc>
      </w:tr>
      <w:tr w:rsidR="00A0126C" w:rsidRPr="00E85CD2" w:rsidTr="00B4593C">
        <w:trPr>
          <w:trHeight w:val="12"/>
        </w:trPr>
        <w:tc>
          <w:tcPr>
            <w:tcW w:w="794" w:type="pct"/>
            <w:vMerge/>
            <w:shd w:val="clear" w:color="auto" w:fill="auto"/>
          </w:tcPr>
          <w:p w:rsidR="00083DA0" w:rsidRPr="003759E5" w:rsidRDefault="00083DA0" w:rsidP="00C471CE">
            <w:pPr>
              <w:pStyle w:val="a4"/>
              <w:ind w:left="0"/>
              <w:jc w:val="both"/>
              <w:textAlignment w:val="baseline"/>
              <w:rPr>
                <w:rFonts w:ascii="Times New Roman" w:hAnsi="Times New Roman" w:cs="Times New Roman"/>
                <w:sz w:val="24"/>
                <w:szCs w:val="24"/>
                <w:highlight w:val="yellow"/>
                <w:shd w:val="clear" w:color="auto" w:fill="FFFFFF"/>
              </w:rPr>
            </w:pPr>
          </w:p>
        </w:tc>
        <w:tc>
          <w:tcPr>
            <w:tcW w:w="876" w:type="pct"/>
            <w:shd w:val="clear" w:color="auto" w:fill="auto"/>
          </w:tcPr>
          <w:p w:rsidR="00083DA0" w:rsidRPr="00AF4B46" w:rsidRDefault="00083DA0" w:rsidP="00B248E8">
            <w:pPr>
              <w:pStyle w:val="a4"/>
              <w:numPr>
                <w:ilvl w:val="1"/>
                <w:numId w:val="12"/>
              </w:numPr>
              <w:ind w:left="0" w:firstLine="0"/>
              <w:jc w:val="both"/>
              <w:textAlignment w:val="baseline"/>
              <w:rPr>
                <w:rFonts w:ascii="Times New Roman" w:eastAsia="Times New Roman" w:hAnsi="Times New Roman" w:cs="Times New Roman"/>
                <w:sz w:val="24"/>
                <w:szCs w:val="24"/>
                <w:lang w:eastAsia="uk-UA"/>
              </w:rPr>
            </w:pPr>
            <w:r w:rsidRPr="00AF4B46">
              <w:rPr>
                <w:rFonts w:ascii="Times New Roman" w:eastAsia="Times New Roman" w:hAnsi="Times New Roman" w:cs="Times New Roman"/>
                <w:sz w:val="24"/>
                <w:szCs w:val="24"/>
                <w:lang w:eastAsia="uk-UA"/>
              </w:rPr>
              <w:t xml:space="preserve">Публікація результатів аналізу статистичних даних: показників розвитку та оцінки ризиків </w:t>
            </w:r>
          </w:p>
        </w:tc>
        <w:tc>
          <w:tcPr>
            <w:tcW w:w="890" w:type="pct"/>
            <w:gridSpan w:val="3"/>
            <w:shd w:val="clear" w:color="auto" w:fill="auto"/>
          </w:tcPr>
          <w:p w:rsidR="00083DA0" w:rsidRPr="00AF4B46" w:rsidRDefault="00083DA0" w:rsidP="00083DA0">
            <w:pPr>
              <w:ind w:left="57"/>
              <w:jc w:val="center"/>
              <w:textAlignment w:val="baseline"/>
              <w:rPr>
                <w:rFonts w:ascii="Times New Roman" w:eastAsia="Times New Roman" w:hAnsi="Times New Roman" w:cs="Times New Roman"/>
                <w:sz w:val="24"/>
                <w:szCs w:val="24"/>
                <w:lang w:eastAsia="uk-UA"/>
              </w:rPr>
            </w:pPr>
            <w:r w:rsidRPr="00AF4B46">
              <w:rPr>
                <w:rFonts w:ascii="Times New Roman" w:eastAsia="Times New Roman" w:hAnsi="Times New Roman" w:cs="Times New Roman"/>
                <w:sz w:val="24"/>
                <w:szCs w:val="24"/>
                <w:lang w:eastAsia="uk-UA"/>
              </w:rPr>
              <w:t>Мінінфраструктури</w:t>
            </w:r>
          </w:p>
          <w:p w:rsidR="00083DA0" w:rsidRPr="00AF4B46" w:rsidRDefault="00083DA0" w:rsidP="00083DA0">
            <w:pPr>
              <w:ind w:left="57"/>
              <w:jc w:val="center"/>
              <w:textAlignment w:val="baseline"/>
              <w:rPr>
                <w:rFonts w:ascii="Times New Roman" w:eastAsia="Times New Roman" w:hAnsi="Times New Roman" w:cs="Times New Roman"/>
                <w:sz w:val="24"/>
                <w:szCs w:val="24"/>
                <w:lang w:eastAsia="uk-UA"/>
              </w:rPr>
            </w:pPr>
            <w:proofErr w:type="spellStart"/>
            <w:r w:rsidRPr="00AF4B46">
              <w:rPr>
                <w:rFonts w:ascii="Times New Roman" w:eastAsia="Times New Roman" w:hAnsi="Times New Roman" w:cs="Times New Roman"/>
                <w:sz w:val="24"/>
                <w:szCs w:val="24"/>
                <w:lang w:eastAsia="uk-UA"/>
              </w:rPr>
              <w:t>Держстат</w:t>
            </w:r>
            <w:proofErr w:type="spellEnd"/>
            <w:r w:rsidRPr="00AF4B46">
              <w:rPr>
                <w:rFonts w:ascii="Times New Roman" w:eastAsia="Times New Roman" w:hAnsi="Times New Roman" w:cs="Times New Roman"/>
                <w:sz w:val="24"/>
                <w:szCs w:val="24"/>
                <w:lang w:eastAsia="uk-UA"/>
              </w:rPr>
              <w:t xml:space="preserve"> </w:t>
            </w:r>
            <w:r w:rsidRPr="00AF4B46">
              <w:rPr>
                <w:rFonts w:ascii="Times New Roman" w:eastAsia="Times New Roman" w:hAnsi="Times New Roman" w:cs="Times New Roman"/>
                <w:sz w:val="24"/>
                <w:szCs w:val="24"/>
                <w:lang w:eastAsia="uk-UA"/>
              </w:rPr>
              <w:br/>
              <w:t>інші заінтересовані органи виконавчої влади</w:t>
            </w:r>
          </w:p>
        </w:tc>
        <w:tc>
          <w:tcPr>
            <w:tcW w:w="513" w:type="pct"/>
            <w:shd w:val="clear" w:color="auto" w:fill="auto"/>
          </w:tcPr>
          <w:p w:rsidR="00083DA0" w:rsidRPr="00AF4B46" w:rsidRDefault="00083DA0" w:rsidP="00123A38">
            <w:pPr>
              <w:ind w:left="57"/>
              <w:jc w:val="center"/>
              <w:textAlignment w:val="baseline"/>
              <w:rPr>
                <w:rFonts w:ascii="Times New Roman" w:eastAsia="Times New Roman" w:hAnsi="Times New Roman" w:cs="Times New Roman"/>
                <w:sz w:val="24"/>
                <w:szCs w:val="24"/>
                <w:lang w:eastAsia="uk-UA"/>
              </w:rPr>
            </w:pPr>
            <w:r w:rsidRPr="00AF4B46">
              <w:rPr>
                <w:rFonts w:ascii="Times New Roman" w:eastAsia="Times New Roman" w:hAnsi="Times New Roman" w:cs="Times New Roman"/>
                <w:sz w:val="24"/>
                <w:szCs w:val="24"/>
                <w:lang w:eastAsia="uk-UA"/>
              </w:rPr>
              <w:t>2020</w:t>
            </w:r>
          </w:p>
        </w:tc>
        <w:tc>
          <w:tcPr>
            <w:tcW w:w="794" w:type="pct"/>
            <w:shd w:val="clear" w:color="auto" w:fill="auto"/>
          </w:tcPr>
          <w:p w:rsidR="00083DA0" w:rsidRPr="00AF4B46" w:rsidRDefault="00083DA0" w:rsidP="00083DA0">
            <w:pPr>
              <w:ind w:left="32"/>
              <w:jc w:val="both"/>
              <w:textAlignment w:val="baseline"/>
              <w:rPr>
                <w:rFonts w:ascii="Times New Roman" w:eastAsia="Times New Roman" w:hAnsi="Times New Roman" w:cs="Times New Roman"/>
                <w:sz w:val="24"/>
                <w:szCs w:val="24"/>
                <w:lang w:eastAsia="uk-UA"/>
              </w:rPr>
            </w:pPr>
            <w:r w:rsidRPr="00AF4B46">
              <w:rPr>
                <w:rFonts w:ascii="Times New Roman" w:eastAsia="Times New Roman" w:hAnsi="Times New Roman" w:cs="Times New Roman"/>
                <w:sz w:val="24"/>
                <w:szCs w:val="24"/>
                <w:lang w:eastAsia="uk-UA"/>
              </w:rPr>
              <w:t>щоквартальна публікація даних на офіційних веб-сайтах</w:t>
            </w:r>
          </w:p>
        </w:tc>
        <w:tc>
          <w:tcPr>
            <w:tcW w:w="559" w:type="pct"/>
            <w:shd w:val="clear" w:color="auto" w:fill="auto"/>
          </w:tcPr>
          <w:p w:rsidR="00083DA0" w:rsidRPr="00AF4B46" w:rsidRDefault="00083DA0" w:rsidP="00123A38">
            <w:pPr>
              <w:ind w:left="57"/>
              <w:jc w:val="center"/>
              <w:textAlignment w:val="baseline"/>
              <w:rPr>
                <w:rFonts w:ascii="Times New Roman" w:eastAsia="Times New Roman" w:hAnsi="Times New Roman" w:cs="Times New Roman"/>
                <w:sz w:val="24"/>
                <w:szCs w:val="24"/>
                <w:lang w:eastAsia="uk-UA"/>
              </w:rPr>
            </w:pPr>
            <w:r w:rsidRPr="00AF4B46">
              <w:rPr>
                <w:rFonts w:ascii="Times New Roman" w:eastAsia="Times New Roman" w:hAnsi="Times New Roman" w:cs="Times New Roman"/>
                <w:sz w:val="24"/>
                <w:szCs w:val="24"/>
                <w:lang w:eastAsia="uk-UA"/>
              </w:rPr>
              <w:t>не потребує додаткового фінансування</w:t>
            </w:r>
          </w:p>
        </w:tc>
        <w:tc>
          <w:tcPr>
            <w:tcW w:w="574" w:type="pct"/>
            <w:gridSpan w:val="3"/>
            <w:shd w:val="clear" w:color="auto" w:fill="auto"/>
          </w:tcPr>
          <w:p w:rsidR="00083DA0" w:rsidRPr="00AF4B46" w:rsidRDefault="00083DA0" w:rsidP="00123A38">
            <w:pPr>
              <w:ind w:left="57"/>
              <w:jc w:val="center"/>
              <w:textAlignment w:val="baseline"/>
              <w:rPr>
                <w:rFonts w:ascii="Times New Roman" w:eastAsia="Times New Roman" w:hAnsi="Times New Roman" w:cs="Times New Roman"/>
                <w:sz w:val="24"/>
                <w:szCs w:val="24"/>
                <w:lang w:eastAsia="uk-UA"/>
              </w:rPr>
            </w:pPr>
            <w:r w:rsidRPr="00AF4B46">
              <w:rPr>
                <w:rFonts w:ascii="Times New Roman" w:eastAsia="Times New Roman" w:hAnsi="Times New Roman" w:cs="Times New Roman"/>
                <w:sz w:val="24"/>
                <w:szCs w:val="24"/>
                <w:lang w:eastAsia="uk-UA"/>
              </w:rPr>
              <w:t>-</w:t>
            </w:r>
          </w:p>
        </w:tc>
      </w:tr>
      <w:tr w:rsidR="00A0126C" w:rsidRPr="00E85CD2" w:rsidTr="00B4593C">
        <w:trPr>
          <w:trHeight w:val="12"/>
        </w:trPr>
        <w:tc>
          <w:tcPr>
            <w:tcW w:w="794" w:type="pct"/>
            <w:shd w:val="clear" w:color="auto" w:fill="auto"/>
          </w:tcPr>
          <w:p w:rsidR="005526C3" w:rsidRPr="002469B8" w:rsidRDefault="005526C3" w:rsidP="00D06BF5">
            <w:pPr>
              <w:pStyle w:val="a4"/>
              <w:numPr>
                <w:ilvl w:val="0"/>
                <w:numId w:val="4"/>
              </w:numPr>
              <w:ind w:left="0" w:firstLine="34"/>
              <w:jc w:val="both"/>
              <w:textAlignment w:val="baseline"/>
              <w:rPr>
                <w:rFonts w:ascii="Times New Roman" w:eastAsia="Times New Roman" w:hAnsi="Times New Roman" w:cs="Times New Roman"/>
                <w:sz w:val="24"/>
                <w:szCs w:val="24"/>
                <w:lang w:eastAsia="uk-UA"/>
              </w:rPr>
            </w:pPr>
            <w:r w:rsidRPr="002469B8">
              <w:rPr>
                <w:rFonts w:ascii="Times New Roman" w:hAnsi="Times New Roman" w:cs="Times New Roman"/>
                <w:sz w:val="24"/>
                <w:szCs w:val="24"/>
                <w:shd w:val="clear" w:color="auto" w:fill="FFFFFF"/>
              </w:rPr>
              <w:t>Виконання програм зміцнення потенціалу органів виконавчої влади в транспортній галузі та продуктивності праці державних службовців (система підготовки персоналу) у зазначеній галузі</w:t>
            </w:r>
          </w:p>
        </w:tc>
        <w:tc>
          <w:tcPr>
            <w:tcW w:w="876" w:type="pct"/>
            <w:shd w:val="clear" w:color="auto" w:fill="auto"/>
          </w:tcPr>
          <w:p w:rsidR="005526C3" w:rsidRPr="002469B8" w:rsidRDefault="00655D23" w:rsidP="00B248E8">
            <w:pPr>
              <w:pStyle w:val="a4"/>
              <w:numPr>
                <w:ilvl w:val="0"/>
                <w:numId w:val="30"/>
              </w:numPr>
              <w:ind w:left="30" w:firstLine="0"/>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uk-UA"/>
              </w:rPr>
              <w:t>П</w:t>
            </w:r>
            <w:proofErr w:type="spellStart"/>
            <w:r w:rsidR="005526C3" w:rsidRPr="002469B8">
              <w:rPr>
                <w:rFonts w:ascii="Times New Roman" w:eastAsia="Times New Roman" w:hAnsi="Times New Roman" w:cs="Times New Roman"/>
                <w:sz w:val="24"/>
                <w:szCs w:val="24"/>
                <w:lang w:eastAsia="uk-UA"/>
              </w:rPr>
              <w:t>ідготовка</w:t>
            </w:r>
            <w:proofErr w:type="spellEnd"/>
            <w:r w:rsidR="005526C3" w:rsidRPr="002469B8">
              <w:rPr>
                <w:rFonts w:ascii="Times New Roman" w:eastAsia="Times New Roman" w:hAnsi="Times New Roman" w:cs="Times New Roman"/>
                <w:sz w:val="24"/>
                <w:szCs w:val="24"/>
                <w:lang w:eastAsia="uk-UA"/>
              </w:rPr>
              <w:t xml:space="preserve"> Програми з нарощування потенціалу для органів держав</w:t>
            </w:r>
            <w:r w:rsidR="00827863">
              <w:rPr>
                <w:rFonts w:ascii="Times New Roman" w:eastAsia="Times New Roman" w:hAnsi="Times New Roman" w:cs="Times New Roman"/>
                <w:sz w:val="24"/>
                <w:szCs w:val="24"/>
                <w:lang w:eastAsia="uk-UA"/>
              </w:rPr>
              <w:t>ної влади у транспортній галузі</w:t>
            </w:r>
          </w:p>
          <w:p w:rsidR="005526C3" w:rsidRPr="002469B8" w:rsidRDefault="005526C3" w:rsidP="009135E2">
            <w:pPr>
              <w:textAlignment w:val="baseline"/>
              <w:rPr>
                <w:rFonts w:ascii="Times New Roman" w:eastAsia="Times New Roman" w:hAnsi="Times New Roman" w:cs="Times New Roman"/>
                <w:b/>
                <w:sz w:val="24"/>
                <w:szCs w:val="24"/>
                <w:lang w:eastAsia="uk-UA"/>
              </w:rPr>
            </w:pPr>
          </w:p>
        </w:tc>
        <w:tc>
          <w:tcPr>
            <w:tcW w:w="890" w:type="pct"/>
            <w:gridSpan w:val="3"/>
            <w:shd w:val="clear" w:color="auto" w:fill="auto"/>
          </w:tcPr>
          <w:p w:rsidR="005526C3" w:rsidRPr="002469B8" w:rsidRDefault="005526C3" w:rsidP="00123A38">
            <w:pPr>
              <w:ind w:left="57"/>
              <w:jc w:val="center"/>
              <w:textAlignment w:val="baseline"/>
              <w:rPr>
                <w:rFonts w:ascii="Times New Roman" w:eastAsia="Times New Roman" w:hAnsi="Times New Roman" w:cs="Times New Roman"/>
                <w:sz w:val="24"/>
                <w:szCs w:val="24"/>
                <w:lang w:eastAsia="uk-UA"/>
              </w:rPr>
            </w:pPr>
            <w:r w:rsidRPr="002469B8">
              <w:rPr>
                <w:rFonts w:ascii="Times New Roman" w:eastAsia="Times New Roman" w:hAnsi="Times New Roman" w:cs="Times New Roman"/>
                <w:sz w:val="24"/>
                <w:szCs w:val="24"/>
                <w:lang w:eastAsia="uk-UA"/>
              </w:rPr>
              <w:t>Мінінфраструктури</w:t>
            </w:r>
          </w:p>
        </w:tc>
        <w:tc>
          <w:tcPr>
            <w:tcW w:w="513" w:type="pct"/>
            <w:shd w:val="clear" w:color="auto" w:fill="auto"/>
          </w:tcPr>
          <w:p w:rsidR="005526C3" w:rsidRPr="002469B8" w:rsidRDefault="00E50CF5" w:rsidP="00123A38">
            <w:pPr>
              <w:ind w:left="57"/>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2021</w:t>
            </w:r>
          </w:p>
        </w:tc>
        <w:tc>
          <w:tcPr>
            <w:tcW w:w="794" w:type="pct"/>
            <w:shd w:val="clear" w:color="auto" w:fill="auto"/>
          </w:tcPr>
          <w:p w:rsidR="005526C3" w:rsidRPr="002469B8" w:rsidRDefault="006E01BF" w:rsidP="009135E2">
            <w:pPr>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підготовлено Програму</w:t>
            </w:r>
            <w:r w:rsidR="005526C3" w:rsidRPr="002469B8">
              <w:rPr>
                <w:rFonts w:ascii="Times New Roman" w:eastAsia="Times New Roman" w:hAnsi="Times New Roman" w:cs="Times New Roman"/>
                <w:sz w:val="24"/>
                <w:szCs w:val="24"/>
                <w:lang w:eastAsia="uk-UA"/>
              </w:rPr>
              <w:t xml:space="preserve"> з нарощування потенціалу для органів державної влади за галузями транспорту</w:t>
            </w:r>
          </w:p>
        </w:tc>
        <w:tc>
          <w:tcPr>
            <w:tcW w:w="559" w:type="pct"/>
            <w:shd w:val="clear" w:color="auto" w:fill="auto"/>
          </w:tcPr>
          <w:p w:rsidR="005526C3" w:rsidRPr="002469B8" w:rsidRDefault="005526C3" w:rsidP="00123A38">
            <w:pPr>
              <w:ind w:left="57"/>
              <w:jc w:val="center"/>
              <w:textAlignment w:val="baseline"/>
              <w:rPr>
                <w:rFonts w:ascii="Times New Roman" w:eastAsia="Times New Roman" w:hAnsi="Times New Roman" w:cs="Times New Roman"/>
                <w:sz w:val="24"/>
                <w:szCs w:val="24"/>
                <w:lang w:eastAsia="uk-UA"/>
              </w:rPr>
            </w:pPr>
            <w:r w:rsidRPr="002469B8">
              <w:rPr>
                <w:rFonts w:ascii="Times New Roman" w:eastAsia="Times New Roman" w:hAnsi="Times New Roman" w:cs="Times New Roman"/>
                <w:sz w:val="24"/>
                <w:szCs w:val="24"/>
                <w:lang w:eastAsia="uk-UA"/>
              </w:rPr>
              <w:t>не потребує додаткового фінансування</w:t>
            </w:r>
          </w:p>
        </w:tc>
        <w:tc>
          <w:tcPr>
            <w:tcW w:w="574" w:type="pct"/>
            <w:gridSpan w:val="3"/>
            <w:shd w:val="clear" w:color="auto" w:fill="auto"/>
          </w:tcPr>
          <w:p w:rsidR="005526C3" w:rsidRPr="002469B8" w:rsidRDefault="005526C3" w:rsidP="00123A38">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12"/>
        </w:trPr>
        <w:tc>
          <w:tcPr>
            <w:tcW w:w="794" w:type="pct"/>
            <w:vMerge w:val="restart"/>
            <w:shd w:val="clear" w:color="auto" w:fill="auto"/>
          </w:tcPr>
          <w:p w:rsidR="005526C3" w:rsidRPr="00E85CD2" w:rsidRDefault="005526C3" w:rsidP="00D06BF5">
            <w:pPr>
              <w:pStyle w:val="a4"/>
              <w:numPr>
                <w:ilvl w:val="0"/>
                <w:numId w:val="4"/>
              </w:numPr>
              <w:ind w:left="0" w:firstLine="34"/>
              <w:jc w:val="both"/>
              <w:textAlignment w:val="baseline"/>
              <w:rPr>
                <w:rFonts w:ascii="Times New Roman" w:eastAsia="Times New Roman" w:hAnsi="Times New Roman" w:cs="Times New Roman"/>
                <w:sz w:val="24"/>
                <w:szCs w:val="24"/>
                <w:lang w:eastAsia="ru-RU"/>
              </w:rPr>
            </w:pPr>
            <w:r w:rsidRPr="00E85CD2">
              <w:rPr>
                <w:rFonts w:ascii="Times New Roman" w:hAnsi="Times New Roman" w:cs="Times New Roman"/>
                <w:sz w:val="24"/>
                <w:szCs w:val="24"/>
                <w:shd w:val="clear" w:color="auto" w:fill="FFFFFF"/>
              </w:rPr>
              <w:t xml:space="preserve">Використання кращого світового досвіду для забезпечення розвитку транспортної галузі, підвищення якості та надійності надання транспортно-логістичних послуг з урахуванням зовнішньоекономічних і регіональних </w:t>
            </w:r>
            <w:proofErr w:type="spellStart"/>
            <w:r w:rsidRPr="00E85CD2">
              <w:rPr>
                <w:rFonts w:ascii="Times New Roman" w:hAnsi="Times New Roman" w:cs="Times New Roman"/>
                <w:sz w:val="24"/>
                <w:szCs w:val="24"/>
                <w:shd w:val="clear" w:color="auto" w:fill="FFFFFF"/>
              </w:rPr>
              <w:t>зв’язків</w:t>
            </w:r>
            <w:proofErr w:type="spellEnd"/>
            <w:r w:rsidRPr="00E85CD2">
              <w:rPr>
                <w:rFonts w:ascii="Times New Roman" w:hAnsi="Times New Roman" w:cs="Times New Roman"/>
                <w:sz w:val="24"/>
                <w:szCs w:val="24"/>
                <w:shd w:val="clear" w:color="auto" w:fill="FFFFFF"/>
              </w:rPr>
              <w:t xml:space="preserve"> України та на основі комплексного системного підходу до координації </w:t>
            </w:r>
            <w:r w:rsidRPr="00E85CD2">
              <w:rPr>
                <w:rFonts w:ascii="Times New Roman" w:hAnsi="Times New Roman" w:cs="Times New Roman"/>
                <w:sz w:val="24"/>
                <w:szCs w:val="24"/>
                <w:shd w:val="clear" w:color="auto" w:fill="FFFFFF"/>
              </w:rPr>
              <w:lastRenderedPageBreak/>
              <w:t>роботи всіх видів транспорту та національної транспортної моделі</w:t>
            </w:r>
          </w:p>
        </w:tc>
        <w:tc>
          <w:tcPr>
            <w:tcW w:w="876" w:type="pct"/>
            <w:shd w:val="clear" w:color="auto" w:fill="auto"/>
          </w:tcPr>
          <w:p w:rsidR="005526C3" w:rsidRPr="00E85CD2" w:rsidRDefault="005526C3" w:rsidP="006E01BF">
            <w:pPr>
              <w:pStyle w:val="a4"/>
              <w:numPr>
                <w:ilvl w:val="0"/>
                <w:numId w:val="13"/>
              </w:numPr>
              <w:ind w:left="0" w:firstLine="0"/>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lastRenderedPageBreak/>
              <w:t>Розробка та подання на розгляд Кабінету Міністрів України проекту розпорядження Кабінету Міністрів України «Про затвердження Стратегії розвитку морських портів України на період до 2038 року</w:t>
            </w:r>
            <w:r w:rsidRPr="00205EC0">
              <w:rPr>
                <w:rFonts w:ascii="Times New Roman" w:hAnsi="Times New Roman" w:cs="Times New Roman"/>
                <w:sz w:val="24"/>
                <w:szCs w:val="24"/>
                <w:shd w:val="clear" w:color="auto" w:fill="FFFFFF"/>
              </w:rPr>
              <w:t>»</w:t>
            </w:r>
            <w:r w:rsidR="00E21F4E" w:rsidRPr="00205EC0">
              <w:rPr>
                <w:rFonts w:ascii="Times New Roman" w:hAnsi="Times New Roman" w:cs="Times New Roman"/>
                <w:sz w:val="24"/>
                <w:szCs w:val="24"/>
                <w:shd w:val="clear" w:color="auto" w:fill="FFFFFF"/>
              </w:rPr>
              <w:t xml:space="preserve"> (</w:t>
            </w:r>
            <w:r w:rsidR="006E01BF">
              <w:rPr>
                <w:rFonts w:ascii="Times New Roman" w:hAnsi="Times New Roman" w:cs="Times New Roman"/>
                <w:sz w:val="24"/>
                <w:szCs w:val="24"/>
                <w:shd w:val="clear" w:color="auto" w:fill="FFFFFF"/>
              </w:rPr>
              <w:t xml:space="preserve">нової </w:t>
            </w:r>
            <w:r w:rsidR="00E21F4E" w:rsidRPr="00205EC0">
              <w:rPr>
                <w:rFonts w:ascii="Times New Roman" w:hAnsi="Times New Roman" w:cs="Times New Roman"/>
                <w:sz w:val="24"/>
                <w:szCs w:val="24"/>
                <w:shd w:val="clear" w:color="auto" w:fill="FFFFFF"/>
              </w:rPr>
              <w:t>редакції)</w:t>
            </w:r>
          </w:p>
        </w:tc>
        <w:tc>
          <w:tcPr>
            <w:tcW w:w="890" w:type="pct"/>
            <w:gridSpan w:val="3"/>
            <w:shd w:val="clear" w:color="auto" w:fill="auto"/>
          </w:tcPr>
          <w:p w:rsidR="00EF32AE" w:rsidRPr="00E85CD2" w:rsidRDefault="00EF32AE" w:rsidP="00EF32AE">
            <w:pPr>
              <w:jc w:val="center"/>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Мінінфраструктури</w:t>
            </w:r>
          </w:p>
          <w:p w:rsidR="00EF32AE" w:rsidRPr="00E85CD2" w:rsidRDefault="00EF32AE" w:rsidP="00EF32AE">
            <w:pPr>
              <w:jc w:val="center"/>
              <w:rPr>
                <w:rFonts w:ascii="Times New Roman" w:hAnsi="Times New Roman" w:cs="Times New Roman"/>
                <w:sz w:val="24"/>
                <w:szCs w:val="24"/>
                <w:shd w:val="clear" w:color="auto" w:fill="FFFFFF"/>
              </w:rPr>
            </w:pPr>
            <w:proofErr w:type="spellStart"/>
            <w:r w:rsidRPr="00E85CD2">
              <w:rPr>
                <w:rFonts w:ascii="Times New Roman" w:hAnsi="Times New Roman" w:cs="Times New Roman"/>
                <w:sz w:val="24"/>
                <w:szCs w:val="24"/>
                <w:shd w:val="clear" w:color="auto" w:fill="FFFFFF"/>
              </w:rPr>
              <w:t>Мінекономрозвитку</w:t>
            </w:r>
            <w:proofErr w:type="spellEnd"/>
          </w:p>
          <w:p w:rsidR="00EF32AE" w:rsidRPr="00E85CD2" w:rsidRDefault="00EF32AE" w:rsidP="00EF32AE">
            <w:pPr>
              <w:jc w:val="center"/>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Мінфін</w:t>
            </w:r>
          </w:p>
          <w:p w:rsidR="00E21F4E" w:rsidRPr="00E85CD2" w:rsidRDefault="00EF32AE" w:rsidP="00E21F4E">
            <w:pPr>
              <w:jc w:val="center"/>
              <w:rPr>
                <w:rFonts w:ascii="Times New Roman" w:hAnsi="Times New Roman" w:cs="Times New Roman"/>
                <w:sz w:val="24"/>
                <w:szCs w:val="24"/>
                <w:shd w:val="clear" w:color="auto" w:fill="FFFFFF"/>
              </w:rPr>
            </w:pPr>
            <w:proofErr w:type="spellStart"/>
            <w:r w:rsidRPr="00E85CD2">
              <w:rPr>
                <w:rFonts w:ascii="Times New Roman" w:hAnsi="Times New Roman" w:cs="Times New Roman"/>
                <w:sz w:val="24"/>
                <w:szCs w:val="24"/>
                <w:shd w:val="clear" w:color="auto" w:fill="FFFFFF"/>
              </w:rPr>
              <w:t>Мінрегіон</w:t>
            </w:r>
            <w:proofErr w:type="spellEnd"/>
          </w:p>
          <w:p w:rsidR="00EF32AE" w:rsidRPr="00E85CD2" w:rsidRDefault="00EF32AE" w:rsidP="00EF32AE">
            <w:pPr>
              <w:jc w:val="center"/>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Мінагрополітики</w:t>
            </w:r>
          </w:p>
          <w:p w:rsidR="00EF32AE" w:rsidRPr="00E85CD2" w:rsidRDefault="00EF32AE" w:rsidP="00EF32AE">
            <w:pPr>
              <w:jc w:val="center"/>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ДП «АМПУ»</w:t>
            </w:r>
          </w:p>
          <w:p w:rsidR="005526C3" w:rsidRPr="00E85CD2" w:rsidRDefault="005526C3" w:rsidP="00E21F4E">
            <w:pPr>
              <w:jc w:val="center"/>
              <w:rPr>
                <w:rFonts w:ascii="Times New Roman" w:hAnsi="Times New Roman" w:cs="Times New Roman"/>
                <w:sz w:val="24"/>
                <w:szCs w:val="24"/>
                <w:shd w:val="clear" w:color="auto" w:fill="FFFFFF"/>
              </w:rPr>
            </w:pPr>
          </w:p>
        </w:tc>
        <w:tc>
          <w:tcPr>
            <w:tcW w:w="513" w:type="pct"/>
            <w:shd w:val="clear" w:color="auto" w:fill="auto"/>
          </w:tcPr>
          <w:p w:rsidR="005526C3" w:rsidRPr="00E85CD2" w:rsidRDefault="00E21F4E" w:rsidP="005C7111">
            <w:pPr>
              <w:ind w:left="57"/>
              <w:jc w:val="center"/>
              <w:textAlignment w:val="baseline"/>
              <w:rPr>
                <w:rFonts w:ascii="Times New Roman" w:hAnsi="Times New Roman" w:cs="Times New Roman"/>
                <w:sz w:val="24"/>
                <w:szCs w:val="24"/>
                <w:shd w:val="clear" w:color="auto" w:fill="FFFFFF"/>
              </w:rPr>
            </w:pPr>
            <w:r w:rsidRPr="0001541C">
              <w:rPr>
                <w:rFonts w:ascii="Times New Roman" w:hAnsi="Times New Roman" w:cs="Times New Roman"/>
                <w:sz w:val="24"/>
                <w:szCs w:val="24"/>
                <w:shd w:val="clear" w:color="auto" w:fill="FFFFFF"/>
              </w:rPr>
              <w:t>2019</w:t>
            </w:r>
          </w:p>
        </w:tc>
        <w:tc>
          <w:tcPr>
            <w:tcW w:w="794" w:type="pct"/>
            <w:shd w:val="clear" w:color="auto" w:fill="auto"/>
          </w:tcPr>
          <w:p w:rsidR="005526C3" w:rsidRPr="00E85CD2" w:rsidRDefault="0001541C" w:rsidP="006E01BF">
            <w:pPr>
              <w:ind w:left="57"/>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005526C3" w:rsidRPr="00E85CD2">
              <w:rPr>
                <w:rFonts w:ascii="Times New Roman" w:hAnsi="Times New Roman" w:cs="Times New Roman"/>
                <w:sz w:val="24"/>
                <w:szCs w:val="24"/>
                <w:shd w:val="clear" w:color="auto" w:fill="FFFFFF"/>
              </w:rPr>
              <w:t>рийнято розпорядження Кабінету Міністрів України «Про затвердження Стратегії розвитку морських портів України на період до 2038 року»</w:t>
            </w:r>
            <w:r w:rsidR="00FB6A2A">
              <w:rPr>
                <w:rFonts w:ascii="Times New Roman" w:hAnsi="Times New Roman" w:cs="Times New Roman"/>
                <w:sz w:val="24"/>
                <w:szCs w:val="24"/>
                <w:shd w:val="clear" w:color="auto" w:fill="FFFFFF"/>
              </w:rPr>
              <w:t xml:space="preserve"> </w:t>
            </w:r>
            <w:r w:rsidR="00FB6A2A" w:rsidRPr="00205EC0">
              <w:rPr>
                <w:rFonts w:ascii="Times New Roman" w:hAnsi="Times New Roman" w:cs="Times New Roman"/>
                <w:sz w:val="24"/>
                <w:szCs w:val="24"/>
                <w:shd w:val="clear" w:color="auto" w:fill="FFFFFF"/>
              </w:rPr>
              <w:t>(</w:t>
            </w:r>
            <w:r w:rsidR="006E01BF">
              <w:rPr>
                <w:rFonts w:ascii="Times New Roman" w:hAnsi="Times New Roman" w:cs="Times New Roman"/>
                <w:sz w:val="24"/>
                <w:szCs w:val="24"/>
                <w:shd w:val="clear" w:color="auto" w:fill="FFFFFF"/>
              </w:rPr>
              <w:t>нової</w:t>
            </w:r>
            <w:r w:rsidR="00FB6A2A" w:rsidRPr="00205EC0">
              <w:rPr>
                <w:rFonts w:ascii="Times New Roman" w:hAnsi="Times New Roman" w:cs="Times New Roman"/>
                <w:sz w:val="24"/>
                <w:szCs w:val="24"/>
                <w:shd w:val="clear" w:color="auto" w:fill="FFFFFF"/>
              </w:rPr>
              <w:t xml:space="preserve"> редакції)</w:t>
            </w:r>
          </w:p>
        </w:tc>
        <w:tc>
          <w:tcPr>
            <w:tcW w:w="559" w:type="pct"/>
            <w:shd w:val="clear" w:color="auto" w:fill="auto"/>
          </w:tcPr>
          <w:p w:rsidR="005526C3" w:rsidRPr="00E85CD2" w:rsidRDefault="0001541C" w:rsidP="00123A38">
            <w:pPr>
              <w:ind w:left="57"/>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w:t>
            </w:r>
            <w:r w:rsidR="005526C3" w:rsidRPr="00E85CD2">
              <w:rPr>
                <w:rFonts w:ascii="Times New Roman" w:eastAsia="Times New Roman" w:hAnsi="Times New Roman" w:cs="Times New Roman"/>
                <w:sz w:val="24"/>
                <w:szCs w:val="24"/>
                <w:lang w:eastAsia="uk-UA"/>
              </w:rPr>
              <w:t>е потребує додаткового фінансування</w:t>
            </w:r>
          </w:p>
        </w:tc>
        <w:tc>
          <w:tcPr>
            <w:tcW w:w="574" w:type="pct"/>
            <w:gridSpan w:val="3"/>
            <w:shd w:val="clear" w:color="auto" w:fill="auto"/>
          </w:tcPr>
          <w:p w:rsidR="005526C3" w:rsidRPr="00E85CD2" w:rsidRDefault="005526C3" w:rsidP="00123A38">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w:t>
            </w:r>
          </w:p>
        </w:tc>
      </w:tr>
      <w:tr w:rsidR="00A0126C" w:rsidRPr="00E85CD2" w:rsidTr="00B4593C">
        <w:trPr>
          <w:trHeight w:val="12"/>
        </w:trPr>
        <w:tc>
          <w:tcPr>
            <w:tcW w:w="794" w:type="pct"/>
            <w:vMerge/>
            <w:shd w:val="clear" w:color="auto" w:fill="auto"/>
          </w:tcPr>
          <w:p w:rsidR="00AF2BDD" w:rsidRPr="00E85CD2" w:rsidRDefault="00AF2BDD" w:rsidP="00D06BF5">
            <w:pPr>
              <w:pStyle w:val="a4"/>
              <w:numPr>
                <w:ilvl w:val="0"/>
                <w:numId w:val="4"/>
              </w:numPr>
              <w:ind w:left="0" w:firstLine="34"/>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AF2BDD" w:rsidRPr="00B57B3A" w:rsidRDefault="00B57B3A" w:rsidP="00B248E8">
            <w:pPr>
              <w:pStyle w:val="a4"/>
              <w:numPr>
                <w:ilvl w:val="0"/>
                <w:numId w:val="13"/>
              </w:numPr>
              <w:ind w:left="0" w:firstLine="0"/>
              <w:jc w:val="both"/>
              <w:textAlignment w:val="baseline"/>
              <w:rPr>
                <w:rFonts w:ascii="Times New Roman" w:hAnsi="Times New Roman" w:cs="Times New Roman"/>
                <w:sz w:val="24"/>
                <w:szCs w:val="24"/>
                <w:shd w:val="clear" w:color="auto" w:fill="FFFFFF"/>
              </w:rPr>
            </w:pPr>
            <w:r w:rsidRPr="00B57B3A">
              <w:rPr>
                <w:rFonts w:ascii="Times New Roman" w:hAnsi="Times New Roman" w:cs="Times New Roman"/>
                <w:sz w:val="24"/>
                <w:szCs w:val="24"/>
                <w:shd w:val="clear" w:color="auto" w:fill="FFFFFF"/>
              </w:rPr>
              <w:t>Розробка та затвердження Авіаційної транспортної стратегії України на період до 2030 року</w:t>
            </w:r>
          </w:p>
        </w:tc>
        <w:tc>
          <w:tcPr>
            <w:tcW w:w="890" w:type="pct"/>
            <w:gridSpan w:val="3"/>
            <w:shd w:val="clear" w:color="auto" w:fill="auto"/>
          </w:tcPr>
          <w:p w:rsidR="00AF2BDD" w:rsidRPr="00B57B3A" w:rsidRDefault="00B57B3A" w:rsidP="00810874">
            <w:pPr>
              <w:jc w:val="center"/>
              <w:rPr>
                <w:rFonts w:ascii="Times New Roman" w:hAnsi="Times New Roman" w:cs="Times New Roman"/>
                <w:sz w:val="24"/>
                <w:szCs w:val="24"/>
                <w:shd w:val="clear" w:color="auto" w:fill="FFFFFF"/>
              </w:rPr>
            </w:pPr>
            <w:r w:rsidRPr="00B57B3A">
              <w:rPr>
                <w:rFonts w:ascii="Times New Roman" w:hAnsi="Times New Roman" w:cs="Times New Roman"/>
                <w:sz w:val="24"/>
                <w:szCs w:val="24"/>
                <w:shd w:val="clear" w:color="auto" w:fill="FFFFFF"/>
              </w:rPr>
              <w:t>Мінінфраструктури</w:t>
            </w:r>
          </w:p>
          <w:p w:rsidR="00B57B3A" w:rsidRPr="00B57B3A" w:rsidRDefault="00B57B3A" w:rsidP="00810874">
            <w:pPr>
              <w:jc w:val="center"/>
              <w:rPr>
                <w:rFonts w:ascii="Times New Roman" w:hAnsi="Times New Roman" w:cs="Times New Roman"/>
                <w:sz w:val="24"/>
                <w:szCs w:val="24"/>
                <w:shd w:val="clear" w:color="auto" w:fill="FFFFFF"/>
              </w:rPr>
            </w:pPr>
            <w:proofErr w:type="spellStart"/>
            <w:r w:rsidRPr="00B57B3A">
              <w:rPr>
                <w:rFonts w:ascii="Times New Roman" w:hAnsi="Times New Roman" w:cs="Times New Roman"/>
                <w:sz w:val="24"/>
                <w:szCs w:val="24"/>
                <w:shd w:val="clear" w:color="auto" w:fill="FFFFFF"/>
              </w:rPr>
              <w:t>Державіаслужба</w:t>
            </w:r>
            <w:proofErr w:type="spellEnd"/>
          </w:p>
        </w:tc>
        <w:tc>
          <w:tcPr>
            <w:tcW w:w="513" w:type="pct"/>
            <w:shd w:val="clear" w:color="auto" w:fill="auto"/>
          </w:tcPr>
          <w:p w:rsidR="00AF2BDD" w:rsidRPr="00B57B3A" w:rsidRDefault="00AF2BDD" w:rsidP="005C7111">
            <w:pPr>
              <w:ind w:left="57"/>
              <w:jc w:val="center"/>
              <w:textAlignment w:val="baseline"/>
              <w:rPr>
                <w:rFonts w:ascii="Times New Roman" w:hAnsi="Times New Roman" w:cs="Times New Roman"/>
                <w:sz w:val="24"/>
                <w:szCs w:val="24"/>
                <w:shd w:val="clear" w:color="auto" w:fill="FFFFFF"/>
              </w:rPr>
            </w:pPr>
            <w:r w:rsidRPr="00B57B3A">
              <w:rPr>
                <w:rFonts w:ascii="Times New Roman" w:hAnsi="Times New Roman" w:cs="Times New Roman"/>
                <w:sz w:val="24"/>
                <w:szCs w:val="24"/>
                <w:shd w:val="clear" w:color="auto" w:fill="FFFFFF"/>
              </w:rPr>
              <w:t>2019</w:t>
            </w:r>
          </w:p>
        </w:tc>
        <w:tc>
          <w:tcPr>
            <w:tcW w:w="794" w:type="pct"/>
            <w:shd w:val="clear" w:color="auto" w:fill="auto"/>
          </w:tcPr>
          <w:p w:rsidR="00AF2BDD" w:rsidRPr="00B57B3A" w:rsidRDefault="00B57B3A" w:rsidP="00B57B3A">
            <w:pPr>
              <w:ind w:left="57"/>
              <w:jc w:val="both"/>
              <w:textAlignment w:val="baseline"/>
              <w:rPr>
                <w:rFonts w:ascii="Times New Roman" w:hAnsi="Times New Roman" w:cs="Times New Roman"/>
                <w:sz w:val="24"/>
                <w:szCs w:val="24"/>
                <w:shd w:val="clear" w:color="auto" w:fill="FFFFFF"/>
              </w:rPr>
            </w:pPr>
            <w:r w:rsidRPr="00B57B3A">
              <w:rPr>
                <w:rFonts w:ascii="Times New Roman" w:hAnsi="Times New Roman" w:cs="Times New Roman"/>
                <w:sz w:val="24"/>
                <w:szCs w:val="24"/>
                <w:shd w:val="clear" w:color="auto" w:fill="FFFFFF"/>
              </w:rPr>
              <w:t xml:space="preserve">прийнято розпорядження Кабінету Міністрів України «Про схвалення Авіаційної </w:t>
            </w:r>
            <w:r w:rsidRPr="00B57B3A">
              <w:rPr>
                <w:rFonts w:ascii="Times New Roman" w:hAnsi="Times New Roman" w:cs="Times New Roman"/>
                <w:sz w:val="24"/>
                <w:szCs w:val="24"/>
                <w:shd w:val="clear" w:color="auto" w:fill="FFFFFF"/>
              </w:rPr>
              <w:lastRenderedPageBreak/>
              <w:t>транспортної стратегії України на період до 2030 року»</w:t>
            </w:r>
          </w:p>
        </w:tc>
        <w:tc>
          <w:tcPr>
            <w:tcW w:w="559" w:type="pct"/>
            <w:shd w:val="clear" w:color="auto" w:fill="auto"/>
          </w:tcPr>
          <w:p w:rsidR="00AF2BDD" w:rsidRPr="00FF58E9" w:rsidRDefault="00B57B3A" w:rsidP="00810874">
            <w:pPr>
              <w:ind w:left="57"/>
              <w:jc w:val="center"/>
              <w:textAlignment w:val="baseline"/>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sz w:val="24"/>
                <w:szCs w:val="24"/>
                <w:lang w:eastAsia="uk-UA"/>
              </w:rPr>
              <w:lastRenderedPageBreak/>
              <w:t>н</w:t>
            </w:r>
            <w:r w:rsidRPr="00E85CD2">
              <w:rPr>
                <w:rFonts w:ascii="Times New Roman" w:eastAsia="Times New Roman" w:hAnsi="Times New Roman" w:cs="Times New Roman"/>
                <w:sz w:val="24"/>
                <w:szCs w:val="24"/>
                <w:lang w:eastAsia="uk-UA"/>
              </w:rPr>
              <w:t>е потребує додаткового фінансування</w:t>
            </w:r>
          </w:p>
        </w:tc>
        <w:tc>
          <w:tcPr>
            <w:tcW w:w="574" w:type="pct"/>
            <w:gridSpan w:val="3"/>
            <w:shd w:val="clear" w:color="auto" w:fill="auto"/>
          </w:tcPr>
          <w:p w:rsidR="00AF2BDD" w:rsidRPr="00FF58E9" w:rsidRDefault="00AF2BDD" w:rsidP="00123A38">
            <w:pPr>
              <w:ind w:left="57"/>
              <w:jc w:val="center"/>
              <w:textAlignment w:val="baseline"/>
              <w:rPr>
                <w:rFonts w:ascii="Times New Roman" w:eastAsia="Times New Roman" w:hAnsi="Times New Roman" w:cs="Times New Roman"/>
                <w:sz w:val="24"/>
                <w:szCs w:val="24"/>
                <w:highlight w:val="yellow"/>
                <w:lang w:eastAsia="uk-UA"/>
              </w:rPr>
            </w:pPr>
          </w:p>
        </w:tc>
      </w:tr>
      <w:tr w:rsidR="00A0126C" w:rsidRPr="00E85CD2" w:rsidTr="00B4593C">
        <w:trPr>
          <w:trHeight w:val="12"/>
        </w:trPr>
        <w:tc>
          <w:tcPr>
            <w:tcW w:w="794" w:type="pct"/>
            <w:vMerge/>
            <w:shd w:val="clear" w:color="auto" w:fill="auto"/>
          </w:tcPr>
          <w:p w:rsidR="005526C3" w:rsidRPr="00E85CD2" w:rsidRDefault="005526C3" w:rsidP="00793B99">
            <w:pPr>
              <w:pStyle w:val="a4"/>
              <w:ind w:left="34"/>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5526C3" w:rsidRPr="00E85CD2" w:rsidRDefault="005526C3" w:rsidP="00B248E8">
            <w:pPr>
              <w:pStyle w:val="a4"/>
              <w:numPr>
                <w:ilvl w:val="0"/>
                <w:numId w:val="13"/>
              </w:numPr>
              <w:ind w:left="0" w:firstLine="0"/>
              <w:jc w:val="both"/>
              <w:textAlignment w:val="baseline"/>
              <w:rPr>
                <w:rFonts w:ascii="Times New Roman" w:hAnsi="Times New Roman" w:cs="Times New Roman"/>
                <w:sz w:val="24"/>
                <w:szCs w:val="24"/>
                <w:shd w:val="clear" w:color="auto" w:fill="FFFFFF"/>
              </w:rPr>
            </w:pPr>
            <w:proofErr w:type="spellStart"/>
            <w:r w:rsidRPr="00E85CD2">
              <w:rPr>
                <w:rFonts w:ascii="Times New Roman" w:hAnsi="Times New Roman"/>
                <w:color w:val="000000"/>
                <w:sz w:val="24"/>
                <w:szCs w:val="24"/>
              </w:rPr>
              <w:t>Розроб</w:t>
            </w:r>
            <w:proofErr w:type="spellEnd"/>
            <w:r w:rsidRPr="00E85CD2">
              <w:rPr>
                <w:rFonts w:ascii="Times New Roman" w:hAnsi="Times New Roman"/>
                <w:color w:val="000000"/>
                <w:sz w:val="24"/>
                <w:szCs w:val="24"/>
                <w:lang w:val="ru-RU"/>
              </w:rPr>
              <w:t xml:space="preserve">ка </w:t>
            </w:r>
            <w:r w:rsidRPr="00E85CD2">
              <w:rPr>
                <w:rFonts w:ascii="Times New Roman" w:hAnsi="Times New Roman"/>
                <w:color w:val="000000"/>
                <w:sz w:val="24"/>
                <w:szCs w:val="24"/>
              </w:rPr>
              <w:t>програми розвитку та реконструкції аеропортів України</w:t>
            </w:r>
            <w:r w:rsidR="006E01BF">
              <w:rPr>
                <w:rFonts w:ascii="Times New Roman" w:hAnsi="Times New Roman"/>
                <w:color w:val="000000"/>
                <w:sz w:val="24"/>
                <w:szCs w:val="24"/>
              </w:rPr>
              <w:t xml:space="preserve"> на період до 2030 року</w:t>
            </w:r>
          </w:p>
        </w:tc>
        <w:tc>
          <w:tcPr>
            <w:tcW w:w="890" w:type="pct"/>
            <w:gridSpan w:val="3"/>
            <w:shd w:val="clear" w:color="auto" w:fill="auto"/>
          </w:tcPr>
          <w:p w:rsidR="005526C3" w:rsidRPr="00E85CD2" w:rsidRDefault="005526C3" w:rsidP="00793B99">
            <w:pPr>
              <w:jc w:val="center"/>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Мінінфраструктури</w:t>
            </w:r>
          </w:p>
          <w:p w:rsidR="005526C3" w:rsidRPr="00E85CD2" w:rsidRDefault="005526C3" w:rsidP="00793B99">
            <w:pPr>
              <w:jc w:val="center"/>
              <w:rPr>
                <w:rFonts w:ascii="Times New Roman" w:hAnsi="Times New Roman" w:cs="Times New Roman"/>
                <w:sz w:val="24"/>
                <w:szCs w:val="24"/>
                <w:shd w:val="clear" w:color="auto" w:fill="FFFFFF"/>
              </w:rPr>
            </w:pPr>
            <w:proofErr w:type="spellStart"/>
            <w:r w:rsidRPr="00E85CD2">
              <w:rPr>
                <w:rFonts w:ascii="Times New Roman" w:hAnsi="Times New Roman" w:cs="Times New Roman"/>
                <w:sz w:val="24"/>
                <w:szCs w:val="24"/>
                <w:shd w:val="clear" w:color="auto" w:fill="FFFFFF"/>
              </w:rPr>
              <w:t>Державіаслужба</w:t>
            </w:r>
            <w:proofErr w:type="spellEnd"/>
          </w:p>
          <w:p w:rsidR="005526C3" w:rsidRPr="00E85CD2" w:rsidRDefault="005526C3" w:rsidP="00793B99">
            <w:pPr>
              <w:jc w:val="center"/>
              <w:rPr>
                <w:rFonts w:ascii="Times New Roman" w:hAnsi="Times New Roman" w:cs="Times New Roman"/>
                <w:sz w:val="24"/>
                <w:szCs w:val="24"/>
                <w:shd w:val="clear" w:color="auto" w:fill="FFFFFF"/>
              </w:rPr>
            </w:pPr>
            <w:proofErr w:type="spellStart"/>
            <w:r w:rsidRPr="00E85CD2">
              <w:rPr>
                <w:rFonts w:ascii="Times New Roman" w:hAnsi="Times New Roman" w:cs="Times New Roman"/>
                <w:sz w:val="24"/>
                <w:szCs w:val="24"/>
                <w:shd w:val="clear" w:color="auto" w:fill="FFFFFF"/>
              </w:rPr>
              <w:t>Мінекономрозвитку</w:t>
            </w:r>
            <w:proofErr w:type="spellEnd"/>
          </w:p>
          <w:p w:rsidR="005526C3" w:rsidRPr="00E85CD2" w:rsidRDefault="005526C3" w:rsidP="00793B99">
            <w:pPr>
              <w:jc w:val="center"/>
              <w:rPr>
                <w:rFonts w:ascii="Times New Roman" w:hAnsi="Times New Roman" w:cs="Times New Roman"/>
                <w:sz w:val="24"/>
                <w:szCs w:val="24"/>
                <w:shd w:val="clear" w:color="auto" w:fill="FFFFFF"/>
              </w:rPr>
            </w:pPr>
            <w:proofErr w:type="spellStart"/>
            <w:r w:rsidRPr="00E85CD2">
              <w:rPr>
                <w:rFonts w:ascii="Times New Roman" w:hAnsi="Times New Roman" w:cs="Times New Roman"/>
                <w:sz w:val="24"/>
                <w:szCs w:val="24"/>
                <w:shd w:val="clear" w:color="auto" w:fill="FFFFFF"/>
              </w:rPr>
              <w:t>Мінрегіон</w:t>
            </w:r>
            <w:proofErr w:type="spellEnd"/>
          </w:p>
        </w:tc>
        <w:tc>
          <w:tcPr>
            <w:tcW w:w="513" w:type="pct"/>
            <w:shd w:val="clear" w:color="auto" w:fill="auto"/>
          </w:tcPr>
          <w:p w:rsidR="005526C3" w:rsidRPr="00E85CD2" w:rsidRDefault="005526C3" w:rsidP="005C7111">
            <w:pPr>
              <w:ind w:left="57"/>
              <w:jc w:val="center"/>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2020</w:t>
            </w:r>
          </w:p>
        </w:tc>
        <w:tc>
          <w:tcPr>
            <w:tcW w:w="794" w:type="pct"/>
            <w:shd w:val="clear" w:color="auto" w:fill="auto"/>
          </w:tcPr>
          <w:p w:rsidR="005526C3" w:rsidRPr="00E85CD2" w:rsidRDefault="00CA7A11" w:rsidP="00CA7A11">
            <w:pPr>
              <w:ind w:left="57"/>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005526C3" w:rsidRPr="00E85CD2">
              <w:rPr>
                <w:rFonts w:ascii="Times New Roman" w:hAnsi="Times New Roman" w:cs="Times New Roman"/>
                <w:sz w:val="24"/>
                <w:szCs w:val="24"/>
                <w:shd w:val="clear" w:color="auto" w:fill="FFFFFF"/>
              </w:rPr>
              <w:t>рийнято розпорядження Кабінету Міністрів України «Про програму розвитку та реконструкції аеропортів України на період до 2030 року»</w:t>
            </w:r>
            <w:r>
              <w:rPr>
                <w:rFonts w:ascii="Times New Roman" w:hAnsi="Times New Roman" w:cs="Times New Roman"/>
                <w:sz w:val="24"/>
                <w:szCs w:val="24"/>
                <w:shd w:val="clear" w:color="auto" w:fill="FFFFFF"/>
              </w:rPr>
              <w:t>,</w:t>
            </w:r>
          </w:p>
          <w:p w:rsidR="005526C3" w:rsidRPr="00CA7A11" w:rsidRDefault="00794276" w:rsidP="00CA7A11">
            <w:pPr>
              <w:jc w:val="both"/>
              <w:rPr>
                <w:rFonts w:ascii="Times New Roman" w:hAnsi="Times New Roman" w:cs="Times New Roman"/>
                <w:sz w:val="24"/>
                <w:szCs w:val="24"/>
              </w:rPr>
            </w:pPr>
            <w:r w:rsidRPr="00CA7A11">
              <w:rPr>
                <w:rFonts w:ascii="Times New Roman" w:hAnsi="Times New Roman"/>
                <w:color w:val="000000"/>
                <w:sz w:val="24"/>
                <w:szCs w:val="24"/>
              </w:rPr>
              <w:t xml:space="preserve">яка враховує потреби регіонів у забезпеченні </w:t>
            </w:r>
            <w:r w:rsidRPr="00CA7A11">
              <w:rPr>
                <w:rFonts w:ascii="Times New Roman" w:hAnsi="Times New Roman"/>
                <w:sz w:val="24"/>
                <w:szCs w:val="24"/>
              </w:rPr>
              <w:t>швидкісного наземного транспортного сполучення та наявні сполучення іншими видами тра</w:t>
            </w:r>
            <w:r w:rsidR="00CA7A11">
              <w:rPr>
                <w:rFonts w:ascii="Times New Roman" w:hAnsi="Times New Roman"/>
                <w:sz w:val="24"/>
                <w:szCs w:val="24"/>
              </w:rPr>
              <w:t xml:space="preserve">нспорту, встановлює пріоритети </w:t>
            </w:r>
            <w:r w:rsidRPr="00CA7A11">
              <w:rPr>
                <w:rFonts w:ascii="Times New Roman" w:hAnsi="Times New Roman"/>
                <w:sz w:val="24"/>
                <w:szCs w:val="24"/>
              </w:rPr>
              <w:t>розвитку в залежності від цільового призначення та ринкового позиціювання аеропортів на середньостроко</w:t>
            </w:r>
            <w:r w:rsidR="00CA7A11">
              <w:rPr>
                <w:rFonts w:ascii="Times New Roman" w:hAnsi="Times New Roman"/>
                <w:sz w:val="24"/>
                <w:szCs w:val="24"/>
              </w:rPr>
              <w:t>ву та довгострокову перспективи</w:t>
            </w:r>
          </w:p>
        </w:tc>
        <w:tc>
          <w:tcPr>
            <w:tcW w:w="559" w:type="pct"/>
            <w:shd w:val="clear" w:color="auto" w:fill="auto"/>
          </w:tcPr>
          <w:p w:rsidR="005526C3" w:rsidRPr="00E85CD2" w:rsidRDefault="00CA7A11" w:rsidP="00123A38">
            <w:pPr>
              <w:ind w:left="57"/>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w:t>
            </w:r>
            <w:r w:rsidR="005526C3" w:rsidRPr="00E85CD2">
              <w:rPr>
                <w:rFonts w:ascii="Times New Roman" w:eastAsia="Times New Roman" w:hAnsi="Times New Roman" w:cs="Times New Roman"/>
                <w:sz w:val="24"/>
                <w:szCs w:val="24"/>
                <w:lang w:eastAsia="uk-UA"/>
              </w:rPr>
              <w:t>е потребує додаткового фінансування</w:t>
            </w:r>
          </w:p>
        </w:tc>
        <w:tc>
          <w:tcPr>
            <w:tcW w:w="574" w:type="pct"/>
            <w:gridSpan w:val="3"/>
            <w:shd w:val="clear" w:color="auto" w:fill="auto"/>
          </w:tcPr>
          <w:p w:rsidR="005526C3" w:rsidRPr="00E85CD2" w:rsidRDefault="005526C3" w:rsidP="00123A38">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12"/>
        </w:trPr>
        <w:tc>
          <w:tcPr>
            <w:tcW w:w="794" w:type="pct"/>
            <w:vMerge/>
            <w:shd w:val="clear" w:color="auto" w:fill="auto"/>
          </w:tcPr>
          <w:p w:rsidR="005526C3" w:rsidRPr="00E85CD2" w:rsidRDefault="005526C3" w:rsidP="00793B99">
            <w:pPr>
              <w:pStyle w:val="a4"/>
              <w:ind w:left="34"/>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5526C3" w:rsidRPr="00E85CD2" w:rsidRDefault="0001541C" w:rsidP="00B248E8">
            <w:pPr>
              <w:pStyle w:val="a4"/>
              <w:numPr>
                <w:ilvl w:val="0"/>
                <w:numId w:val="13"/>
              </w:numPr>
              <w:ind w:left="0" w:firstLine="0"/>
              <w:jc w:val="both"/>
              <w:textAlignment w:val="baseline"/>
              <w:rPr>
                <w:rFonts w:ascii="Times New Roman" w:hAnsi="Times New Roman" w:cs="Times New Roman"/>
                <w:sz w:val="24"/>
                <w:szCs w:val="24"/>
                <w:shd w:val="clear" w:color="auto" w:fill="FFFFFF"/>
              </w:rPr>
            </w:pPr>
            <w:r>
              <w:rPr>
                <w:rFonts w:ascii="Times New Roman" w:hAnsi="Times New Roman" w:cs="Times New Roman"/>
                <w:color w:val="000000"/>
                <w:sz w:val="24"/>
                <w:szCs w:val="24"/>
              </w:rPr>
              <w:t xml:space="preserve">Розробка та прийняття </w:t>
            </w:r>
            <w:r w:rsidR="005526C3" w:rsidRPr="00E85CD2">
              <w:rPr>
                <w:rFonts w:ascii="Times New Roman" w:hAnsi="Times New Roman" w:cs="Times New Roman"/>
                <w:color w:val="000000"/>
                <w:sz w:val="24"/>
                <w:szCs w:val="24"/>
              </w:rPr>
              <w:t>Національної програми спрощення формальностей при повітряних перевезеннях, а також створення недержавної організації, уповноваженої за координацію діяльності органів виконавчої влади з питань спрощення формальностей, розвитку міжнародної торгівлі та авіаперевезень відповідно до вимог «Конвенції про міжнародну цивільну авіацію та Додатку 9 «Спрощення формальностей»</w:t>
            </w:r>
          </w:p>
        </w:tc>
        <w:tc>
          <w:tcPr>
            <w:tcW w:w="890" w:type="pct"/>
            <w:gridSpan w:val="3"/>
            <w:shd w:val="clear" w:color="auto" w:fill="auto"/>
          </w:tcPr>
          <w:p w:rsidR="006E01BF" w:rsidRDefault="00E50CF5" w:rsidP="006E01BF">
            <w:pPr>
              <w:jc w:val="center"/>
              <w:rPr>
                <w:rFonts w:ascii="Times New Roman" w:hAnsi="Times New Roman" w:cs="Times New Roman"/>
                <w:sz w:val="24"/>
                <w:szCs w:val="24"/>
              </w:rPr>
            </w:pPr>
            <w:proofErr w:type="spellStart"/>
            <w:r>
              <w:rPr>
                <w:rFonts w:ascii="Times New Roman" w:hAnsi="Times New Roman" w:cs="Times New Roman"/>
                <w:sz w:val="24"/>
                <w:szCs w:val="24"/>
              </w:rPr>
              <w:t>Державіаслужба</w:t>
            </w:r>
            <w:proofErr w:type="spellEnd"/>
          </w:p>
          <w:p w:rsidR="006E01BF" w:rsidRDefault="006E01BF" w:rsidP="006E01BF">
            <w:pPr>
              <w:jc w:val="center"/>
              <w:rPr>
                <w:rFonts w:ascii="Times New Roman" w:hAnsi="Times New Roman" w:cs="Times New Roman"/>
                <w:sz w:val="24"/>
                <w:szCs w:val="24"/>
              </w:rPr>
            </w:pPr>
            <w:r>
              <w:rPr>
                <w:rFonts w:ascii="Times New Roman" w:hAnsi="Times New Roman" w:cs="Times New Roman"/>
                <w:sz w:val="24"/>
                <w:szCs w:val="24"/>
              </w:rPr>
              <w:t>Мінінфраструктури</w:t>
            </w:r>
          </w:p>
          <w:p w:rsidR="005526C3" w:rsidRPr="00E85CD2" w:rsidRDefault="005526C3" w:rsidP="003672D7">
            <w:pPr>
              <w:jc w:val="center"/>
              <w:rPr>
                <w:rFonts w:ascii="Times New Roman" w:hAnsi="Times New Roman" w:cs="Times New Roman"/>
                <w:sz w:val="24"/>
                <w:szCs w:val="24"/>
                <w:shd w:val="clear" w:color="auto" w:fill="FFFFFF"/>
              </w:rPr>
            </w:pPr>
            <w:r w:rsidRPr="00E85CD2">
              <w:rPr>
                <w:rFonts w:ascii="Times New Roman" w:hAnsi="Times New Roman" w:cs="Times New Roman"/>
                <w:sz w:val="24"/>
                <w:szCs w:val="24"/>
              </w:rPr>
              <w:t>ДФС</w:t>
            </w:r>
          </w:p>
        </w:tc>
        <w:tc>
          <w:tcPr>
            <w:tcW w:w="513" w:type="pct"/>
            <w:shd w:val="clear" w:color="auto" w:fill="auto"/>
          </w:tcPr>
          <w:p w:rsidR="005526C3" w:rsidRPr="00E85CD2" w:rsidRDefault="005526C3" w:rsidP="005C7111">
            <w:pPr>
              <w:ind w:left="57"/>
              <w:jc w:val="center"/>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2020</w:t>
            </w:r>
          </w:p>
        </w:tc>
        <w:tc>
          <w:tcPr>
            <w:tcW w:w="794" w:type="pct"/>
            <w:shd w:val="clear" w:color="auto" w:fill="auto"/>
          </w:tcPr>
          <w:p w:rsidR="005526C3" w:rsidRPr="00E85CD2" w:rsidRDefault="0001541C" w:rsidP="003672D7">
            <w:pPr>
              <w:ind w:left="57"/>
              <w:jc w:val="both"/>
              <w:textAlignment w:val="baseline"/>
              <w:rPr>
                <w:rFonts w:ascii="Times New Roman" w:hAnsi="Times New Roman" w:cs="Times New Roman"/>
                <w:sz w:val="24"/>
                <w:szCs w:val="24"/>
                <w:shd w:val="clear" w:color="auto" w:fill="FFFFFF"/>
              </w:rPr>
            </w:pPr>
            <w:r>
              <w:rPr>
                <w:rFonts w:ascii="Times New Roman" w:hAnsi="Times New Roman" w:cs="Times New Roman"/>
                <w:color w:val="000000"/>
                <w:sz w:val="24"/>
                <w:szCs w:val="24"/>
              </w:rPr>
              <w:t>з</w:t>
            </w:r>
            <w:r w:rsidR="005526C3" w:rsidRPr="00E85CD2">
              <w:rPr>
                <w:rFonts w:ascii="Times New Roman" w:hAnsi="Times New Roman" w:cs="Times New Roman"/>
                <w:color w:val="000000"/>
                <w:sz w:val="24"/>
                <w:szCs w:val="24"/>
              </w:rPr>
              <w:t>атверджено Національну програму спрощення формальностей при повітряних перевезеннях</w:t>
            </w:r>
          </w:p>
        </w:tc>
        <w:tc>
          <w:tcPr>
            <w:tcW w:w="559" w:type="pct"/>
            <w:shd w:val="clear" w:color="auto" w:fill="auto"/>
          </w:tcPr>
          <w:p w:rsidR="005526C3" w:rsidRPr="00E85CD2" w:rsidRDefault="0001541C" w:rsidP="0001541C">
            <w:pPr>
              <w:ind w:left="-314"/>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w:t>
            </w:r>
            <w:r w:rsidR="005526C3" w:rsidRPr="00E85CD2">
              <w:rPr>
                <w:rFonts w:ascii="Times New Roman" w:eastAsia="Times New Roman" w:hAnsi="Times New Roman" w:cs="Times New Roman"/>
                <w:sz w:val="24"/>
                <w:szCs w:val="24"/>
                <w:lang w:eastAsia="uk-UA"/>
              </w:rPr>
              <w:t>е потребує додаткового фінансування</w:t>
            </w:r>
          </w:p>
        </w:tc>
        <w:tc>
          <w:tcPr>
            <w:tcW w:w="574" w:type="pct"/>
            <w:gridSpan w:val="3"/>
            <w:shd w:val="clear" w:color="auto" w:fill="auto"/>
          </w:tcPr>
          <w:p w:rsidR="005526C3" w:rsidRPr="00E85CD2" w:rsidRDefault="005526C3" w:rsidP="00123A38">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4952"/>
        </w:trPr>
        <w:tc>
          <w:tcPr>
            <w:tcW w:w="794" w:type="pct"/>
            <w:shd w:val="clear" w:color="auto" w:fill="auto"/>
          </w:tcPr>
          <w:p w:rsidR="00BC2AFB" w:rsidRPr="00E85CD2" w:rsidRDefault="00AF4B46" w:rsidP="00D06BF5">
            <w:pPr>
              <w:pStyle w:val="a4"/>
              <w:numPr>
                <w:ilvl w:val="0"/>
                <w:numId w:val="4"/>
              </w:numPr>
              <w:ind w:left="0" w:firstLine="34"/>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з</w:t>
            </w:r>
            <w:r w:rsidR="00BC2AFB" w:rsidRPr="00E85CD2">
              <w:rPr>
                <w:rFonts w:ascii="Times New Roman" w:hAnsi="Times New Roman" w:cs="Times New Roman"/>
                <w:sz w:val="24"/>
                <w:szCs w:val="24"/>
                <w:shd w:val="clear" w:color="auto" w:fill="FFFFFF"/>
              </w:rPr>
              <w:t>абезпечення розвитку транспортної інфраструктури відповідно до стандартів ЄС, зокрема удосконалення функціонування пунктів пропуску через державний кордон</w:t>
            </w:r>
          </w:p>
        </w:tc>
        <w:tc>
          <w:tcPr>
            <w:tcW w:w="876" w:type="pct"/>
            <w:shd w:val="clear" w:color="auto" w:fill="auto"/>
          </w:tcPr>
          <w:p w:rsidR="00BC2AFB" w:rsidRPr="00BC2AFB" w:rsidRDefault="00BC2AFB" w:rsidP="006E01BF">
            <w:pPr>
              <w:pStyle w:val="a4"/>
              <w:numPr>
                <w:ilvl w:val="0"/>
                <w:numId w:val="14"/>
              </w:numPr>
              <w:ind w:left="0" w:firstLine="0"/>
              <w:jc w:val="both"/>
              <w:textAlignment w:val="baseline"/>
              <w:rPr>
                <w:rFonts w:ascii="Times New Roman" w:eastAsia="Times New Roman" w:hAnsi="Times New Roman" w:cs="Times New Roman"/>
                <w:sz w:val="24"/>
                <w:szCs w:val="24"/>
                <w:lang w:eastAsia="uk-UA"/>
              </w:rPr>
            </w:pPr>
            <w:r w:rsidRPr="00BC2AFB">
              <w:rPr>
                <w:rFonts w:ascii="Times New Roman" w:hAnsi="Times New Roman" w:cs="Times New Roman"/>
                <w:sz w:val="24"/>
                <w:szCs w:val="24"/>
                <w:shd w:val="clear" w:color="auto" w:fill="FFFFFF"/>
              </w:rPr>
              <w:t xml:space="preserve">Впровадження стандартів ІКАО та Всесвітньої митної організації в частині розробки </w:t>
            </w:r>
            <w:r w:rsidR="006E01BF">
              <w:rPr>
                <w:rFonts w:ascii="Times New Roman" w:hAnsi="Times New Roman" w:cs="Times New Roman"/>
                <w:sz w:val="24"/>
                <w:szCs w:val="24"/>
                <w:shd w:val="clear" w:color="auto" w:fill="FFFFFF"/>
              </w:rPr>
              <w:t xml:space="preserve">нормативно-правового </w:t>
            </w:r>
            <w:proofErr w:type="spellStart"/>
            <w:r w:rsidR="006E01BF">
              <w:rPr>
                <w:rFonts w:ascii="Times New Roman" w:hAnsi="Times New Roman" w:cs="Times New Roman"/>
                <w:sz w:val="24"/>
                <w:szCs w:val="24"/>
                <w:shd w:val="clear" w:color="auto" w:fill="FFFFFF"/>
              </w:rPr>
              <w:t>акта</w:t>
            </w:r>
            <w:proofErr w:type="spellEnd"/>
            <w:r w:rsidR="006E01BF">
              <w:rPr>
                <w:rFonts w:ascii="Times New Roman" w:hAnsi="Times New Roman" w:cs="Times New Roman"/>
                <w:sz w:val="24"/>
                <w:szCs w:val="24"/>
                <w:shd w:val="clear" w:color="auto" w:fill="FFFFFF"/>
              </w:rPr>
              <w:t xml:space="preserve"> </w:t>
            </w:r>
            <w:r w:rsidRPr="00BC2AFB">
              <w:rPr>
                <w:rFonts w:ascii="Times New Roman" w:hAnsi="Times New Roman" w:cs="Times New Roman"/>
                <w:sz w:val="24"/>
                <w:szCs w:val="24"/>
                <w:shd w:val="clear" w:color="auto" w:fill="FFFFFF"/>
              </w:rPr>
              <w:t>«Системи рамкових стандартів із забезпечення безпеки та сприяння глобальній торгівлі» (SAFE) та запровадження інституту авторизованого економічного оператору, для безпеки всього логістичного ланцюга вантажів та пошти й спрощення процедур пересування пасажирів</w:t>
            </w:r>
          </w:p>
        </w:tc>
        <w:tc>
          <w:tcPr>
            <w:tcW w:w="890" w:type="pct"/>
            <w:gridSpan w:val="3"/>
            <w:shd w:val="clear" w:color="auto" w:fill="auto"/>
          </w:tcPr>
          <w:p w:rsidR="00BC2AFB" w:rsidRDefault="00BC2AFB" w:rsidP="003672D7">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Мінфін</w:t>
            </w:r>
          </w:p>
          <w:p w:rsidR="00BC2AFB" w:rsidRDefault="00BC2AFB" w:rsidP="003672D7">
            <w:pPr>
              <w:jc w:val="center"/>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ДФС</w:t>
            </w:r>
          </w:p>
          <w:p w:rsidR="00BC2AFB" w:rsidRPr="00121469" w:rsidRDefault="00880F6C" w:rsidP="003672D7">
            <w:pPr>
              <w:jc w:val="center"/>
              <w:rPr>
                <w:rFonts w:ascii="Times New Roman" w:hAnsi="Times New Roman" w:cs="Times New Roman"/>
                <w:sz w:val="24"/>
                <w:szCs w:val="24"/>
                <w:highlight w:val="red"/>
                <w:shd w:val="clear" w:color="auto" w:fill="FFFFFF"/>
              </w:rPr>
            </w:pPr>
            <w:r w:rsidRPr="00A90D82">
              <w:rPr>
                <w:rFonts w:ascii="Times New Roman" w:hAnsi="Times New Roman" w:cs="Times New Roman"/>
                <w:sz w:val="24"/>
                <w:szCs w:val="24"/>
                <w:shd w:val="clear" w:color="auto" w:fill="FFFFFF"/>
              </w:rPr>
              <w:t>Мінінфраструктури</w:t>
            </w:r>
            <w:r w:rsidRPr="00E85CD2">
              <w:rPr>
                <w:rFonts w:ascii="Times New Roman" w:hAnsi="Times New Roman" w:cs="Times New Roman"/>
                <w:sz w:val="24"/>
                <w:szCs w:val="24"/>
                <w:shd w:val="clear" w:color="auto" w:fill="FFFFFF"/>
              </w:rPr>
              <w:t xml:space="preserve"> </w:t>
            </w:r>
            <w:proofErr w:type="spellStart"/>
            <w:r w:rsidR="00BC2AFB" w:rsidRPr="00E85CD2">
              <w:rPr>
                <w:rFonts w:ascii="Times New Roman" w:hAnsi="Times New Roman" w:cs="Times New Roman"/>
                <w:sz w:val="24"/>
                <w:szCs w:val="24"/>
                <w:shd w:val="clear" w:color="auto" w:fill="FFFFFF"/>
              </w:rPr>
              <w:t>Державіаслужба</w:t>
            </w:r>
            <w:proofErr w:type="spellEnd"/>
          </w:p>
        </w:tc>
        <w:tc>
          <w:tcPr>
            <w:tcW w:w="513" w:type="pct"/>
            <w:shd w:val="clear" w:color="auto" w:fill="auto"/>
          </w:tcPr>
          <w:p w:rsidR="00BC2AFB" w:rsidRPr="00BC2AFB" w:rsidRDefault="00BC2AFB" w:rsidP="005C7111">
            <w:pPr>
              <w:ind w:left="57"/>
              <w:jc w:val="center"/>
              <w:textAlignment w:val="baseline"/>
              <w:rPr>
                <w:rFonts w:ascii="Times New Roman" w:hAnsi="Times New Roman" w:cs="Times New Roman"/>
                <w:sz w:val="24"/>
                <w:szCs w:val="24"/>
                <w:shd w:val="clear" w:color="auto" w:fill="FFFFFF"/>
              </w:rPr>
            </w:pPr>
            <w:r w:rsidRPr="00BC2AFB">
              <w:rPr>
                <w:rFonts w:ascii="Times New Roman" w:hAnsi="Times New Roman" w:cs="Times New Roman"/>
                <w:sz w:val="24"/>
                <w:szCs w:val="24"/>
                <w:shd w:val="clear" w:color="auto" w:fill="FFFFFF"/>
              </w:rPr>
              <w:t>2022</w:t>
            </w:r>
          </w:p>
        </w:tc>
        <w:tc>
          <w:tcPr>
            <w:tcW w:w="794" w:type="pct"/>
            <w:shd w:val="clear" w:color="auto" w:fill="auto"/>
          </w:tcPr>
          <w:p w:rsidR="00BC2AFB" w:rsidRPr="00BC2AFB" w:rsidRDefault="009F178E" w:rsidP="003E7E37">
            <w:pPr>
              <w:jc w:val="both"/>
              <w:textAlignment w:val="baseline"/>
              <w:rPr>
                <w:rFonts w:ascii="Times New Roman" w:eastAsia="Times New Roman" w:hAnsi="Times New Roman" w:cs="Times New Roman"/>
                <w:sz w:val="24"/>
                <w:szCs w:val="24"/>
                <w:lang w:eastAsia="uk-UA"/>
              </w:rPr>
            </w:pPr>
            <w:r>
              <w:rPr>
                <w:rFonts w:ascii="Times New Roman" w:hAnsi="Times New Roman" w:cs="Times New Roman"/>
                <w:sz w:val="24"/>
                <w:szCs w:val="24"/>
                <w:shd w:val="clear" w:color="auto" w:fill="FFFFFF"/>
              </w:rPr>
              <w:t>п</w:t>
            </w:r>
            <w:r w:rsidR="00BC2AFB" w:rsidRPr="00BC2AFB">
              <w:rPr>
                <w:rFonts w:ascii="Times New Roman" w:hAnsi="Times New Roman" w:cs="Times New Roman"/>
                <w:sz w:val="24"/>
                <w:szCs w:val="24"/>
                <w:shd w:val="clear" w:color="auto" w:fill="FFFFFF"/>
              </w:rPr>
              <w:t>рийнят</w:t>
            </w:r>
            <w:r>
              <w:rPr>
                <w:rFonts w:ascii="Times New Roman" w:hAnsi="Times New Roman" w:cs="Times New Roman"/>
                <w:sz w:val="24"/>
                <w:szCs w:val="24"/>
                <w:shd w:val="clear" w:color="auto" w:fill="FFFFFF"/>
              </w:rPr>
              <w:t>о</w:t>
            </w:r>
            <w:r w:rsidR="00BC2AFB" w:rsidRPr="00BC2AFB">
              <w:rPr>
                <w:rFonts w:ascii="Times New Roman" w:hAnsi="Times New Roman" w:cs="Times New Roman"/>
                <w:sz w:val="24"/>
                <w:szCs w:val="24"/>
                <w:shd w:val="clear" w:color="auto" w:fill="FFFFFF"/>
              </w:rPr>
              <w:t xml:space="preserve"> нормативно-правов</w:t>
            </w:r>
            <w:r>
              <w:rPr>
                <w:rFonts w:ascii="Times New Roman" w:hAnsi="Times New Roman" w:cs="Times New Roman"/>
                <w:sz w:val="24"/>
                <w:szCs w:val="24"/>
                <w:shd w:val="clear" w:color="auto" w:fill="FFFFFF"/>
              </w:rPr>
              <w:t>ий акт</w:t>
            </w:r>
            <w:r w:rsidR="00BC2AFB" w:rsidRPr="00BC2AFB">
              <w:rPr>
                <w:rFonts w:ascii="Times New Roman" w:hAnsi="Times New Roman" w:cs="Times New Roman"/>
                <w:sz w:val="24"/>
                <w:szCs w:val="24"/>
                <w:shd w:val="clear" w:color="auto" w:fill="FFFFFF"/>
              </w:rPr>
              <w:t xml:space="preserve"> щодо запровадження інституту авторизованого економічного оператора</w:t>
            </w:r>
          </w:p>
        </w:tc>
        <w:tc>
          <w:tcPr>
            <w:tcW w:w="559" w:type="pct"/>
            <w:shd w:val="clear" w:color="auto" w:fill="auto"/>
          </w:tcPr>
          <w:p w:rsidR="00BC2AFB" w:rsidRPr="00BC2AFB" w:rsidRDefault="00BC2AFB" w:rsidP="00123A38">
            <w:pPr>
              <w:ind w:left="57"/>
              <w:jc w:val="center"/>
              <w:textAlignment w:val="baseline"/>
              <w:rPr>
                <w:rFonts w:ascii="Times New Roman" w:eastAsia="Times New Roman" w:hAnsi="Times New Roman" w:cs="Times New Roman"/>
                <w:sz w:val="24"/>
                <w:szCs w:val="24"/>
                <w:lang w:eastAsia="uk-UA"/>
              </w:rPr>
            </w:pPr>
            <w:r w:rsidRPr="00BC2AFB">
              <w:rPr>
                <w:rFonts w:ascii="Times New Roman" w:eastAsia="Times New Roman" w:hAnsi="Times New Roman" w:cs="Times New Roman"/>
                <w:sz w:val="24"/>
                <w:szCs w:val="24"/>
                <w:lang w:eastAsia="uk-UA"/>
              </w:rPr>
              <w:t>не потребує додаткового фінансування</w:t>
            </w:r>
          </w:p>
        </w:tc>
        <w:tc>
          <w:tcPr>
            <w:tcW w:w="574" w:type="pct"/>
            <w:gridSpan w:val="3"/>
            <w:shd w:val="clear" w:color="auto" w:fill="auto"/>
          </w:tcPr>
          <w:p w:rsidR="00BC2AFB" w:rsidRPr="00121469" w:rsidRDefault="00BC2AFB" w:rsidP="00123A38">
            <w:pPr>
              <w:ind w:left="57"/>
              <w:jc w:val="center"/>
              <w:textAlignment w:val="baseline"/>
              <w:rPr>
                <w:rFonts w:ascii="Times New Roman" w:eastAsia="Times New Roman" w:hAnsi="Times New Roman" w:cs="Times New Roman"/>
                <w:sz w:val="24"/>
                <w:szCs w:val="24"/>
                <w:highlight w:val="red"/>
                <w:lang w:eastAsia="uk-UA"/>
              </w:rPr>
            </w:pPr>
          </w:p>
        </w:tc>
      </w:tr>
      <w:tr w:rsidR="005526C3" w:rsidRPr="00E85CD2" w:rsidTr="003E59ED">
        <w:trPr>
          <w:trHeight w:val="12"/>
        </w:trPr>
        <w:tc>
          <w:tcPr>
            <w:tcW w:w="5000" w:type="pct"/>
            <w:gridSpan w:val="11"/>
            <w:shd w:val="clear" w:color="auto" w:fill="auto"/>
          </w:tcPr>
          <w:p w:rsidR="005526C3" w:rsidRPr="00E85CD2" w:rsidRDefault="005526C3" w:rsidP="00D06BF5">
            <w:pPr>
              <w:pStyle w:val="a4"/>
              <w:numPr>
                <w:ilvl w:val="0"/>
                <w:numId w:val="4"/>
              </w:numPr>
              <w:textAlignment w:val="baseline"/>
              <w:rPr>
                <w:rFonts w:ascii="Times New Roman" w:eastAsia="Times New Roman" w:hAnsi="Times New Roman" w:cs="Times New Roman"/>
                <w:i/>
                <w:sz w:val="24"/>
                <w:szCs w:val="24"/>
                <w:lang w:eastAsia="uk-UA"/>
              </w:rPr>
            </w:pPr>
            <w:r w:rsidRPr="00E85CD2">
              <w:rPr>
                <w:rFonts w:ascii="Times New Roman" w:hAnsi="Times New Roman" w:cs="Times New Roman"/>
                <w:i/>
                <w:sz w:val="24"/>
                <w:szCs w:val="24"/>
                <w:shd w:val="clear" w:color="auto" w:fill="FFFFFF"/>
              </w:rPr>
              <w:t>Підвищення відповідальності та прозорості під час прийняття управлінських рішень, зокрема шляхом:</w:t>
            </w:r>
          </w:p>
        </w:tc>
      </w:tr>
      <w:tr w:rsidR="00A0126C" w:rsidRPr="00E85CD2" w:rsidTr="00B4593C">
        <w:trPr>
          <w:trHeight w:val="12"/>
        </w:trPr>
        <w:tc>
          <w:tcPr>
            <w:tcW w:w="794" w:type="pct"/>
            <w:vMerge w:val="restart"/>
            <w:shd w:val="clear" w:color="auto" w:fill="auto"/>
          </w:tcPr>
          <w:p w:rsidR="00A90D82" w:rsidRPr="00AF4B46" w:rsidRDefault="00A90D82" w:rsidP="00D06BF5">
            <w:pPr>
              <w:pStyle w:val="a4"/>
              <w:numPr>
                <w:ilvl w:val="1"/>
                <w:numId w:val="4"/>
              </w:numPr>
              <w:ind w:left="34" w:firstLine="0"/>
              <w:jc w:val="both"/>
              <w:textAlignment w:val="baseline"/>
              <w:rPr>
                <w:rFonts w:ascii="Times New Roman" w:hAnsi="Times New Roman" w:cs="Times New Roman"/>
                <w:color w:val="000000" w:themeColor="text1"/>
                <w:sz w:val="24"/>
                <w:szCs w:val="24"/>
                <w:shd w:val="clear" w:color="auto" w:fill="FFFFFF"/>
              </w:rPr>
            </w:pPr>
            <w:r w:rsidRPr="00E85CD2">
              <w:rPr>
                <w:rFonts w:ascii="Times New Roman" w:hAnsi="Times New Roman" w:cs="Times New Roman"/>
                <w:color w:val="000000" w:themeColor="text1"/>
                <w:sz w:val="24"/>
                <w:szCs w:val="24"/>
                <w:shd w:val="clear" w:color="auto" w:fill="FFFFFF"/>
              </w:rPr>
              <w:t xml:space="preserve"> </w:t>
            </w:r>
            <w:r w:rsidRPr="00AF4B46">
              <w:rPr>
                <w:rFonts w:ascii="Times New Roman" w:hAnsi="Times New Roman" w:cs="Times New Roman"/>
                <w:color w:val="000000" w:themeColor="text1"/>
                <w:sz w:val="24"/>
                <w:szCs w:val="24"/>
                <w:shd w:val="clear" w:color="auto" w:fill="FFFFFF"/>
              </w:rPr>
              <w:t>Розмежування регуляторних та управлінських функцій</w:t>
            </w:r>
          </w:p>
          <w:p w:rsidR="006D7B3F" w:rsidRPr="006D7B3F" w:rsidRDefault="006D7B3F" w:rsidP="006D7B3F">
            <w:pPr>
              <w:jc w:val="both"/>
              <w:textAlignment w:val="baseline"/>
              <w:rPr>
                <w:rFonts w:ascii="Times New Roman" w:hAnsi="Times New Roman" w:cs="Times New Roman"/>
                <w:color w:val="000000" w:themeColor="text1"/>
                <w:sz w:val="24"/>
                <w:szCs w:val="24"/>
                <w:shd w:val="clear" w:color="auto" w:fill="FFFFFF"/>
                <w:lang w:val="en-US"/>
              </w:rPr>
            </w:pPr>
          </w:p>
        </w:tc>
        <w:tc>
          <w:tcPr>
            <w:tcW w:w="876" w:type="pct"/>
            <w:shd w:val="clear" w:color="auto" w:fill="auto"/>
          </w:tcPr>
          <w:p w:rsidR="00A90D82" w:rsidRPr="00E85CD2" w:rsidRDefault="00E50CF5" w:rsidP="00E50CF5">
            <w:pPr>
              <w:ind w:left="57"/>
              <w:textAlignment w:val="baseline"/>
              <w:rPr>
                <w:rFonts w:ascii="Times New Roman" w:eastAsia="Times New Roman" w:hAnsi="Times New Roman" w:cs="Times New Roman"/>
                <w:color w:val="FF0000"/>
                <w:sz w:val="24"/>
                <w:szCs w:val="24"/>
                <w:lang w:eastAsia="uk-UA"/>
              </w:rPr>
            </w:pPr>
            <w:r>
              <w:rPr>
                <w:rFonts w:ascii="Times New Roman" w:hAnsi="Times New Roman" w:cs="Times New Roman"/>
                <w:b/>
                <w:color w:val="000000" w:themeColor="text1"/>
                <w:sz w:val="24"/>
                <w:szCs w:val="24"/>
                <w:shd w:val="clear" w:color="auto" w:fill="FFFFFF"/>
              </w:rPr>
              <w:t xml:space="preserve">Пріоритет 1. 16.5, </w:t>
            </w:r>
            <w:r w:rsidR="00A90D82" w:rsidRPr="00BC2AFB">
              <w:rPr>
                <w:rFonts w:ascii="Times New Roman" w:hAnsi="Times New Roman" w:cs="Times New Roman"/>
                <w:b/>
                <w:color w:val="000000" w:themeColor="text1"/>
                <w:sz w:val="24"/>
                <w:szCs w:val="24"/>
                <w:shd w:val="clear" w:color="auto" w:fill="FFFFFF"/>
              </w:rPr>
              <w:t>12.3</w:t>
            </w:r>
            <w:r>
              <w:rPr>
                <w:rFonts w:ascii="Times New Roman" w:hAnsi="Times New Roman" w:cs="Times New Roman"/>
                <w:b/>
                <w:color w:val="000000" w:themeColor="text1"/>
                <w:sz w:val="24"/>
                <w:szCs w:val="24"/>
                <w:shd w:val="clear" w:color="auto" w:fill="FFFFFF"/>
              </w:rPr>
              <w:t>.</w:t>
            </w:r>
          </w:p>
        </w:tc>
        <w:tc>
          <w:tcPr>
            <w:tcW w:w="890" w:type="pct"/>
            <w:gridSpan w:val="3"/>
            <w:shd w:val="clear" w:color="auto" w:fill="auto"/>
          </w:tcPr>
          <w:p w:rsidR="00A90D82" w:rsidRPr="00E85CD2" w:rsidRDefault="00A90D82" w:rsidP="00123A38">
            <w:pPr>
              <w:ind w:left="57"/>
              <w:jc w:val="center"/>
              <w:textAlignment w:val="baseline"/>
              <w:rPr>
                <w:rFonts w:ascii="Times New Roman" w:eastAsia="Times New Roman" w:hAnsi="Times New Roman" w:cs="Times New Roman"/>
                <w:color w:val="FF0000"/>
                <w:sz w:val="24"/>
                <w:szCs w:val="24"/>
                <w:lang w:eastAsia="uk-UA"/>
              </w:rPr>
            </w:pPr>
          </w:p>
        </w:tc>
        <w:tc>
          <w:tcPr>
            <w:tcW w:w="513" w:type="pct"/>
            <w:shd w:val="clear" w:color="auto" w:fill="auto"/>
          </w:tcPr>
          <w:p w:rsidR="00A90D82" w:rsidRPr="00E85CD2" w:rsidRDefault="00A90D82" w:rsidP="00123A38">
            <w:pPr>
              <w:ind w:left="57"/>
              <w:jc w:val="center"/>
              <w:textAlignment w:val="baseline"/>
              <w:rPr>
                <w:rFonts w:ascii="Times New Roman" w:eastAsia="Times New Roman" w:hAnsi="Times New Roman" w:cs="Times New Roman"/>
                <w:color w:val="FF0000"/>
                <w:sz w:val="24"/>
                <w:szCs w:val="24"/>
                <w:lang w:eastAsia="uk-UA"/>
              </w:rPr>
            </w:pPr>
          </w:p>
        </w:tc>
        <w:tc>
          <w:tcPr>
            <w:tcW w:w="794" w:type="pct"/>
            <w:shd w:val="clear" w:color="auto" w:fill="auto"/>
          </w:tcPr>
          <w:p w:rsidR="00A90D82" w:rsidRPr="00E85CD2" w:rsidRDefault="00A90D82" w:rsidP="00123A38">
            <w:pPr>
              <w:ind w:left="57"/>
              <w:jc w:val="center"/>
              <w:textAlignment w:val="baseline"/>
              <w:rPr>
                <w:rFonts w:ascii="Times New Roman" w:eastAsia="Times New Roman" w:hAnsi="Times New Roman" w:cs="Times New Roman"/>
                <w:color w:val="FF0000"/>
                <w:sz w:val="24"/>
                <w:szCs w:val="24"/>
                <w:lang w:eastAsia="uk-UA"/>
              </w:rPr>
            </w:pPr>
          </w:p>
        </w:tc>
        <w:tc>
          <w:tcPr>
            <w:tcW w:w="559" w:type="pct"/>
            <w:shd w:val="clear" w:color="auto" w:fill="auto"/>
          </w:tcPr>
          <w:p w:rsidR="00A90D82" w:rsidRPr="00E85CD2" w:rsidRDefault="00A90D82" w:rsidP="00123A38">
            <w:pPr>
              <w:ind w:left="57"/>
              <w:jc w:val="center"/>
              <w:textAlignment w:val="baseline"/>
              <w:rPr>
                <w:rFonts w:ascii="Times New Roman" w:eastAsia="Times New Roman" w:hAnsi="Times New Roman" w:cs="Times New Roman"/>
                <w:color w:val="FF0000"/>
                <w:sz w:val="24"/>
                <w:szCs w:val="24"/>
                <w:lang w:eastAsia="uk-UA"/>
              </w:rPr>
            </w:pPr>
          </w:p>
        </w:tc>
        <w:tc>
          <w:tcPr>
            <w:tcW w:w="574" w:type="pct"/>
            <w:gridSpan w:val="3"/>
            <w:shd w:val="clear" w:color="auto" w:fill="auto"/>
          </w:tcPr>
          <w:p w:rsidR="00A90D82" w:rsidRPr="00E85CD2" w:rsidRDefault="00A90D82" w:rsidP="00123A38">
            <w:pPr>
              <w:ind w:left="57"/>
              <w:jc w:val="center"/>
              <w:textAlignment w:val="baseline"/>
              <w:rPr>
                <w:rFonts w:ascii="Times New Roman" w:eastAsia="Times New Roman" w:hAnsi="Times New Roman" w:cs="Times New Roman"/>
                <w:color w:val="FF0000"/>
                <w:sz w:val="24"/>
                <w:szCs w:val="24"/>
                <w:lang w:eastAsia="uk-UA"/>
              </w:rPr>
            </w:pPr>
          </w:p>
        </w:tc>
      </w:tr>
      <w:tr w:rsidR="00A0126C" w:rsidRPr="00E85CD2" w:rsidTr="00B4593C">
        <w:trPr>
          <w:trHeight w:val="12"/>
        </w:trPr>
        <w:tc>
          <w:tcPr>
            <w:tcW w:w="794" w:type="pct"/>
            <w:vMerge/>
            <w:shd w:val="clear" w:color="auto" w:fill="auto"/>
          </w:tcPr>
          <w:p w:rsidR="00A90D82" w:rsidRPr="00E85CD2" w:rsidRDefault="00A90D82" w:rsidP="00A90D82">
            <w:pPr>
              <w:pStyle w:val="a4"/>
              <w:ind w:left="34"/>
              <w:jc w:val="both"/>
              <w:textAlignment w:val="baseline"/>
              <w:rPr>
                <w:rFonts w:ascii="Times New Roman" w:hAnsi="Times New Roman" w:cs="Times New Roman"/>
                <w:color w:val="000000" w:themeColor="text1"/>
                <w:sz w:val="24"/>
                <w:szCs w:val="24"/>
                <w:shd w:val="clear" w:color="auto" w:fill="FFFFFF"/>
              </w:rPr>
            </w:pPr>
          </w:p>
        </w:tc>
        <w:tc>
          <w:tcPr>
            <w:tcW w:w="876" w:type="pct"/>
            <w:shd w:val="clear" w:color="auto" w:fill="auto"/>
          </w:tcPr>
          <w:p w:rsidR="00A90D82" w:rsidRPr="009F178E" w:rsidRDefault="00A90D82" w:rsidP="00B248E8">
            <w:pPr>
              <w:pStyle w:val="a4"/>
              <w:numPr>
                <w:ilvl w:val="0"/>
                <w:numId w:val="49"/>
              </w:numPr>
              <w:ind w:left="0" w:firstLine="0"/>
              <w:jc w:val="both"/>
              <w:textAlignment w:val="baseline"/>
              <w:rPr>
                <w:rFonts w:ascii="Times New Roman" w:hAnsi="Times New Roman" w:cs="Times New Roman"/>
                <w:b/>
                <w:color w:val="000000" w:themeColor="text1"/>
                <w:sz w:val="24"/>
                <w:szCs w:val="24"/>
                <w:shd w:val="clear" w:color="auto" w:fill="FFFFFF"/>
              </w:rPr>
            </w:pPr>
            <w:r w:rsidRPr="009F178E">
              <w:rPr>
                <w:rFonts w:ascii="Times New Roman" w:hAnsi="Times New Roman" w:cs="Times New Roman"/>
                <w:sz w:val="24"/>
                <w:szCs w:val="24"/>
                <w:shd w:val="clear" w:color="auto" w:fill="FFFFFF"/>
              </w:rPr>
              <w:t>Створення юридичної особи державної форми власності з обслуговування річкових водних шляхів відповідно до законодавства з виконанням наступних функцій:</w:t>
            </w:r>
            <w:r w:rsidRPr="009F178E">
              <w:rPr>
                <w:rFonts w:ascii="Times New Roman" w:hAnsi="Times New Roman" w:cs="Times New Roman"/>
                <w:sz w:val="24"/>
                <w:szCs w:val="24"/>
                <w:shd w:val="clear" w:color="auto" w:fill="FFFFFF"/>
              </w:rPr>
              <w:br/>
            </w:r>
            <w:r w:rsidRPr="009F178E">
              <w:rPr>
                <w:rFonts w:ascii="Times New Roman" w:hAnsi="Times New Roman" w:cs="Times New Roman"/>
                <w:sz w:val="24"/>
                <w:szCs w:val="24"/>
                <w:shd w:val="clear" w:color="auto" w:fill="FFFFFF"/>
              </w:rPr>
              <w:lastRenderedPageBreak/>
              <w:t xml:space="preserve">- утримання річкових водних шляхів (промірні роботи, тральні роботи, днопоглиблювальні роботи, </w:t>
            </w:r>
            <w:proofErr w:type="spellStart"/>
            <w:r w:rsidRPr="009F178E">
              <w:rPr>
                <w:rFonts w:ascii="Times New Roman" w:hAnsi="Times New Roman" w:cs="Times New Roman"/>
                <w:sz w:val="24"/>
                <w:szCs w:val="24"/>
                <w:shd w:val="clear" w:color="auto" w:fill="FFFFFF"/>
              </w:rPr>
              <w:t>дноочистні</w:t>
            </w:r>
            <w:proofErr w:type="spellEnd"/>
            <w:r w:rsidRPr="009F178E">
              <w:rPr>
                <w:rFonts w:ascii="Times New Roman" w:hAnsi="Times New Roman" w:cs="Times New Roman"/>
                <w:sz w:val="24"/>
                <w:szCs w:val="24"/>
                <w:shd w:val="clear" w:color="auto" w:fill="FFFFFF"/>
              </w:rPr>
              <w:t xml:space="preserve"> роботи)</w:t>
            </w:r>
            <w:r w:rsidRPr="009F178E">
              <w:rPr>
                <w:rFonts w:ascii="Times New Roman" w:hAnsi="Times New Roman" w:cs="Times New Roman"/>
                <w:sz w:val="24"/>
                <w:szCs w:val="24"/>
                <w:shd w:val="clear" w:color="auto" w:fill="FFFFFF"/>
              </w:rPr>
              <w:br/>
              <w:t xml:space="preserve">- </w:t>
            </w:r>
            <w:proofErr w:type="spellStart"/>
            <w:r w:rsidRPr="009F178E">
              <w:rPr>
                <w:rFonts w:ascii="Times New Roman" w:hAnsi="Times New Roman" w:cs="Times New Roman"/>
                <w:sz w:val="24"/>
                <w:szCs w:val="24"/>
                <w:shd w:val="clear" w:color="auto" w:fill="FFFFFF"/>
              </w:rPr>
              <w:t>навігаційно</w:t>
            </w:r>
            <w:proofErr w:type="spellEnd"/>
            <w:r w:rsidRPr="009F178E">
              <w:rPr>
                <w:rFonts w:ascii="Times New Roman" w:hAnsi="Times New Roman" w:cs="Times New Roman"/>
                <w:sz w:val="24"/>
                <w:szCs w:val="24"/>
                <w:shd w:val="clear" w:color="auto" w:fill="FFFFFF"/>
              </w:rPr>
              <w:t>-гідрографічне забезпечення судноплавства на річкових водних шляхах</w:t>
            </w:r>
            <w:r w:rsidRPr="009F178E">
              <w:rPr>
                <w:rFonts w:ascii="Times New Roman" w:hAnsi="Times New Roman" w:cs="Times New Roman"/>
                <w:sz w:val="24"/>
                <w:szCs w:val="24"/>
                <w:shd w:val="clear" w:color="auto" w:fill="FFFFFF"/>
              </w:rPr>
              <w:br/>
              <w:t xml:space="preserve">- забезпечення функціонування річкової інформаційної служби  </w:t>
            </w:r>
            <w:r w:rsidRPr="009F178E">
              <w:rPr>
                <w:rFonts w:ascii="Times New Roman" w:hAnsi="Times New Roman" w:cs="Times New Roman"/>
                <w:sz w:val="24"/>
                <w:szCs w:val="24"/>
                <w:shd w:val="clear" w:color="auto" w:fill="FFFFFF"/>
              </w:rPr>
              <w:br/>
              <w:t>- утримання стратегічних об’єктів інфраструктури</w:t>
            </w:r>
          </w:p>
        </w:tc>
        <w:tc>
          <w:tcPr>
            <w:tcW w:w="890" w:type="pct"/>
            <w:gridSpan w:val="3"/>
            <w:shd w:val="clear" w:color="auto" w:fill="auto"/>
          </w:tcPr>
          <w:p w:rsidR="00A90D82" w:rsidRPr="00A90D82" w:rsidRDefault="00A90D82" w:rsidP="00E50CF5">
            <w:pPr>
              <w:ind w:left="57"/>
              <w:jc w:val="center"/>
              <w:textAlignment w:val="baseline"/>
              <w:rPr>
                <w:rFonts w:ascii="Times New Roman" w:hAnsi="Times New Roman" w:cs="Times New Roman"/>
                <w:sz w:val="24"/>
                <w:szCs w:val="24"/>
                <w:shd w:val="clear" w:color="auto" w:fill="FFFFFF"/>
              </w:rPr>
            </w:pPr>
            <w:r w:rsidRPr="00A90D82">
              <w:rPr>
                <w:rFonts w:ascii="Times New Roman" w:hAnsi="Times New Roman" w:cs="Times New Roman"/>
                <w:sz w:val="24"/>
                <w:szCs w:val="24"/>
                <w:shd w:val="clear" w:color="auto" w:fill="FFFFFF"/>
              </w:rPr>
              <w:lastRenderedPageBreak/>
              <w:t>Мінінфраструктури</w:t>
            </w:r>
            <w:r w:rsidRPr="00A90D82">
              <w:rPr>
                <w:rFonts w:ascii="Times New Roman" w:hAnsi="Times New Roman" w:cs="Times New Roman"/>
                <w:sz w:val="24"/>
                <w:szCs w:val="24"/>
                <w:shd w:val="clear" w:color="auto" w:fill="FFFFFF"/>
              </w:rPr>
              <w:br/>
              <w:t>ДП «</w:t>
            </w:r>
            <w:proofErr w:type="spellStart"/>
            <w:r w:rsidRPr="00A90D82">
              <w:rPr>
                <w:rFonts w:ascii="Times New Roman" w:hAnsi="Times New Roman" w:cs="Times New Roman"/>
                <w:sz w:val="24"/>
                <w:szCs w:val="24"/>
                <w:shd w:val="clear" w:color="auto" w:fill="FFFFFF"/>
              </w:rPr>
              <w:t>Укрводшлях</w:t>
            </w:r>
            <w:proofErr w:type="spellEnd"/>
            <w:r w:rsidRPr="00A90D82">
              <w:rPr>
                <w:rFonts w:ascii="Times New Roman" w:hAnsi="Times New Roman" w:cs="Times New Roman"/>
                <w:sz w:val="24"/>
                <w:szCs w:val="24"/>
                <w:shd w:val="clear" w:color="auto" w:fill="FFFFFF"/>
              </w:rPr>
              <w:t>»</w:t>
            </w:r>
            <w:r w:rsidRPr="00A90D82">
              <w:rPr>
                <w:rFonts w:ascii="Times New Roman" w:hAnsi="Times New Roman" w:cs="Times New Roman"/>
                <w:sz w:val="24"/>
                <w:szCs w:val="24"/>
                <w:shd w:val="clear" w:color="auto" w:fill="FFFFFF"/>
              </w:rPr>
              <w:br/>
              <w:t>ДП «А</w:t>
            </w:r>
            <w:r w:rsidR="00E50CF5">
              <w:rPr>
                <w:rFonts w:ascii="Times New Roman" w:hAnsi="Times New Roman" w:cs="Times New Roman"/>
                <w:sz w:val="24"/>
                <w:szCs w:val="24"/>
                <w:shd w:val="clear" w:color="auto" w:fill="FFFFFF"/>
              </w:rPr>
              <w:t>дміністрація річкових портів</w:t>
            </w:r>
            <w:r w:rsidRPr="00A90D82">
              <w:rPr>
                <w:rFonts w:ascii="Times New Roman" w:hAnsi="Times New Roman" w:cs="Times New Roman"/>
                <w:sz w:val="24"/>
                <w:szCs w:val="24"/>
                <w:shd w:val="clear" w:color="auto" w:fill="FFFFFF"/>
              </w:rPr>
              <w:t>»</w:t>
            </w:r>
            <w:r w:rsidRPr="00A90D82">
              <w:rPr>
                <w:rFonts w:ascii="Times New Roman" w:hAnsi="Times New Roman" w:cs="Times New Roman"/>
                <w:sz w:val="24"/>
                <w:szCs w:val="24"/>
                <w:shd w:val="clear" w:color="auto" w:fill="FFFFFF"/>
              </w:rPr>
              <w:br/>
              <w:t>ДП «АМПУ»</w:t>
            </w:r>
            <w:r w:rsidRPr="00A90D82">
              <w:rPr>
                <w:rFonts w:ascii="Times New Roman" w:hAnsi="Times New Roman" w:cs="Times New Roman"/>
                <w:sz w:val="24"/>
                <w:szCs w:val="24"/>
                <w:shd w:val="clear" w:color="auto" w:fill="FFFFFF"/>
              </w:rPr>
              <w:br/>
              <w:t>ДУ «</w:t>
            </w:r>
            <w:proofErr w:type="spellStart"/>
            <w:r w:rsidRPr="00A90D82">
              <w:rPr>
                <w:rFonts w:ascii="Times New Roman" w:hAnsi="Times New Roman" w:cs="Times New Roman"/>
                <w:sz w:val="24"/>
                <w:szCs w:val="24"/>
                <w:shd w:val="clear" w:color="auto" w:fill="FFFFFF"/>
              </w:rPr>
              <w:t>Держгідрографія</w:t>
            </w:r>
            <w:proofErr w:type="spellEnd"/>
            <w:r w:rsidRPr="00E85CD2">
              <w:rPr>
                <w:rFonts w:ascii="Times New Roman" w:hAnsi="Times New Roman" w:cs="Times New Roman"/>
                <w:sz w:val="24"/>
                <w:szCs w:val="24"/>
                <w:shd w:val="clear" w:color="auto" w:fill="FFFFFF"/>
              </w:rPr>
              <w:t>»</w:t>
            </w:r>
          </w:p>
        </w:tc>
        <w:tc>
          <w:tcPr>
            <w:tcW w:w="513" w:type="pct"/>
            <w:shd w:val="clear" w:color="auto" w:fill="auto"/>
          </w:tcPr>
          <w:p w:rsidR="00A90D82" w:rsidRPr="00A90D82" w:rsidRDefault="00A90D82" w:rsidP="00123A38">
            <w:pPr>
              <w:ind w:left="57"/>
              <w:jc w:val="center"/>
              <w:textAlignment w:val="baseline"/>
              <w:rPr>
                <w:rFonts w:ascii="Times New Roman" w:hAnsi="Times New Roman" w:cs="Times New Roman"/>
                <w:sz w:val="24"/>
                <w:szCs w:val="24"/>
                <w:shd w:val="clear" w:color="auto" w:fill="FFFFFF"/>
              </w:rPr>
            </w:pPr>
            <w:r w:rsidRPr="00A90D82">
              <w:rPr>
                <w:rFonts w:ascii="Times New Roman" w:hAnsi="Times New Roman" w:cs="Times New Roman"/>
                <w:sz w:val="24"/>
                <w:szCs w:val="24"/>
                <w:shd w:val="clear" w:color="auto" w:fill="FFFFFF"/>
              </w:rPr>
              <w:t>2019</w:t>
            </w:r>
          </w:p>
        </w:tc>
        <w:tc>
          <w:tcPr>
            <w:tcW w:w="794" w:type="pct"/>
            <w:shd w:val="clear" w:color="auto" w:fill="auto"/>
          </w:tcPr>
          <w:p w:rsidR="00A90D82" w:rsidRPr="00A90D82" w:rsidRDefault="00A90D82" w:rsidP="009F178E">
            <w:pPr>
              <w:jc w:val="both"/>
              <w:textAlignment w:val="baseline"/>
              <w:rPr>
                <w:rFonts w:ascii="Times New Roman" w:hAnsi="Times New Roman" w:cs="Times New Roman"/>
                <w:sz w:val="24"/>
                <w:szCs w:val="24"/>
                <w:shd w:val="clear" w:color="auto" w:fill="FFFFFF"/>
              </w:rPr>
            </w:pPr>
            <w:r w:rsidRPr="00A90D82">
              <w:rPr>
                <w:rFonts w:ascii="Times New Roman" w:hAnsi="Times New Roman" w:cs="Times New Roman"/>
                <w:sz w:val="24"/>
                <w:szCs w:val="24"/>
                <w:shd w:val="clear" w:color="auto" w:fill="FFFFFF"/>
              </w:rPr>
              <w:t>надання пропозицій до Кабінету Міністрів України</w:t>
            </w:r>
            <w:r w:rsidR="009F178E">
              <w:rPr>
                <w:rFonts w:ascii="Times New Roman" w:hAnsi="Times New Roman" w:cs="Times New Roman"/>
                <w:sz w:val="24"/>
                <w:szCs w:val="24"/>
                <w:shd w:val="clear" w:color="auto" w:fill="FFFFFF"/>
              </w:rPr>
              <w:t xml:space="preserve"> щодо створення </w:t>
            </w:r>
            <w:r w:rsidR="009F178E" w:rsidRPr="009F178E">
              <w:rPr>
                <w:rFonts w:ascii="Times New Roman" w:hAnsi="Times New Roman" w:cs="Times New Roman"/>
                <w:sz w:val="24"/>
                <w:szCs w:val="24"/>
                <w:shd w:val="clear" w:color="auto" w:fill="FFFFFF"/>
              </w:rPr>
              <w:t>юридичної особи державної форми власності з обслуговування річкових водних шляхів</w:t>
            </w:r>
          </w:p>
        </w:tc>
        <w:tc>
          <w:tcPr>
            <w:tcW w:w="559" w:type="pct"/>
            <w:shd w:val="clear" w:color="auto" w:fill="auto"/>
          </w:tcPr>
          <w:p w:rsidR="00A90D82" w:rsidRPr="00A90D82" w:rsidRDefault="00A90D82" w:rsidP="00123A38">
            <w:pPr>
              <w:ind w:left="57"/>
              <w:jc w:val="center"/>
              <w:textAlignment w:val="baseline"/>
              <w:rPr>
                <w:rFonts w:ascii="Times New Roman" w:hAnsi="Times New Roman" w:cs="Times New Roman"/>
                <w:sz w:val="24"/>
                <w:szCs w:val="24"/>
                <w:shd w:val="clear" w:color="auto" w:fill="FFFFFF"/>
              </w:rPr>
            </w:pPr>
            <w:r w:rsidRPr="00A90D82">
              <w:rPr>
                <w:rFonts w:ascii="Times New Roman" w:hAnsi="Times New Roman" w:cs="Times New Roman"/>
                <w:sz w:val="24"/>
                <w:szCs w:val="24"/>
                <w:shd w:val="clear" w:color="auto" w:fill="FFFFFF"/>
              </w:rPr>
              <w:t>не потребує додаткового фінансування</w:t>
            </w:r>
          </w:p>
        </w:tc>
        <w:tc>
          <w:tcPr>
            <w:tcW w:w="574" w:type="pct"/>
            <w:gridSpan w:val="3"/>
            <w:shd w:val="clear" w:color="auto" w:fill="auto"/>
          </w:tcPr>
          <w:p w:rsidR="00A90D82" w:rsidRPr="00A90D82" w:rsidRDefault="00A90D82" w:rsidP="00123A38">
            <w:pPr>
              <w:ind w:left="57"/>
              <w:jc w:val="center"/>
              <w:textAlignment w:val="baseline"/>
              <w:rPr>
                <w:rFonts w:ascii="Times New Roman" w:hAnsi="Times New Roman" w:cs="Times New Roman"/>
                <w:sz w:val="24"/>
                <w:szCs w:val="24"/>
                <w:shd w:val="clear" w:color="auto" w:fill="FFFFFF"/>
              </w:rPr>
            </w:pPr>
          </w:p>
        </w:tc>
      </w:tr>
      <w:tr w:rsidR="00A0126C" w:rsidRPr="00E85CD2" w:rsidTr="00B4593C">
        <w:trPr>
          <w:trHeight w:val="12"/>
        </w:trPr>
        <w:tc>
          <w:tcPr>
            <w:tcW w:w="794" w:type="pct"/>
            <w:shd w:val="clear" w:color="auto" w:fill="auto"/>
          </w:tcPr>
          <w:p w:rsidR="005526C3" w:rsidRPr="00E85CD2" w:rsidRDefault="005526C3" w:rsidP="00D06BF5">
            <w:pPr>
              <w:pStyle w:val="a4"/>
              <w:numPr>
                <w:ilvl w:val="1"/>
                <w:numId w:val="4"/>
              </w:numPr>
              <w:ind w:left="0" w:firstLine="0"/>
              <w:jc w:val="both"/>
              <w:textAlignment w:val="baseline"/>
              <w:rPr>
                <w:rFonts w:ascii="Times New Roman" w:hAnsi="Times New Roman" w:cs="Times New Roman"/>
                <w:color w:val="000000" w:themeColor="text1"/>
                <w:sz w:val="24"/>
                <w:szCs w:val="24"/>
                <w:shd w:val="clear" w:color="auto" w:fill="FFFFFF"/>
              </w:rPr>
            </w:pPr>
            <w:r w:rsidRPr="00E85CD2">
              <w:rPr>
                <w:rFonts w:ascii="Times New Roman" w:hAnsi="Times New Roman" w:cs="Times New Roman"/>
                <w:color w:val="000000" w:themeColor="text1"/>
                <w:sz w:val="24"/>
                <w:szCs w:val="24"/>
                <w:shd w:val="clear" w:color="auto" w:fill="FFFFFF"/>
              </w:rPr>
              <w:t xml:space="preserve"> Впровадження незалежних наглядових рад на підприємствах державного сектору економіки, систем управління ресурсами підприємств, публічного моніторингу та системи звітності </w:t>
            </w:r>
            <w:r w:rsidRPr="00E85CD2">
              <w:rPr>
                <w:rFonts w:ascii="Times New Roman" w:hAnsi="Times New Roman" w:cs="Times New Roman"/>
                <w:color w:val="000000" w:themeColor="text1"/>
                <w:sz w:val="24"/>
                <w:szCs w:val="24"/>
                <w:shd w:val="clear" w:color="auto" w:fill="FFFFFF"/>
              </w:rPr>
              <w:lastRenderedPageBreak/>
              <w:t>про діяльність та отримані результати</w:t>
            </w:r>
          </w:p>
        </w:tc>
        <w:tc>
          <w:tcPr>
            <w:tcW w:w="876" w:type="pct"/>
            <w:shd w:val="clear" w:color="auto" w:fill="auto"/>
          </w:tcPr>
          <w:p w:rsidR="005526C3" w:rsidRPr="00E12C7E" w:rsidRDefault="00FB6A2A" w:rsidP="00B248E8">
            <w:pPr>
              <w:pStyle w:val="a4"/>
              <w:numPr>
                <w:ilvl w:val="0"/>
                <w:numId w:val="50"/>
              </w:numPr>
              <w:ind w:left="0" w:firstLine="0"/>
              <w:jc w:val="both"/>
              <w:textAlignment w:val="baseline"/>
              <w:rPr>
                <w:rFonts w:ascii="Times New Roman" w:hAnsi="Times New Roman" w:cs="Times New Roman"/>
                <w:color w:val="000000" w:themeColor="text1"/>
                <w:sz w:val="24"/>
                <w:szCs w:val="24"/>
                <w:shd w:val="clear" w:color="auto" w:fill="FFFFFF"/>
              </w:rPr>
            </w:pPr>
            <w:r w:rsidRPr="00E12C7E">
              <w:rPr>
                <w:rFonts w:ascii="Times New Roman" w:hAnsi="Times New Roman" w:cs="Times New Roman"/>
                <w:color w:val="000000" w:themeColor="text1"/>
                <w:sz w:val="24"/>
                <w:szCs w:val="24"/>
                <w:shd w:val="clear" w:color="auto" w:fill="FFFFFF"/>
              </w:rPr>
              <w:lastRenderedPageBreak/>
              <w:t>Утворення та функціонування наглядових рад на підприємствах галузі</w:t>
            </w:r>
          </w:p>
        </w:tc>
        <w:tc>
          <w:tcPr>
            <w:tcW w:w="890" w:type="pct"/>
            <w:gridSpan w:val="3"/>
            <w:shd w:val="clear" w:color="auto" w:fill="auto"/>
          </w:tcPr>
          <w:p w:rsidR="005526C3" w:rsidRPr="00F40FC5" w:rsidRDefault="00F40FC5" w:rsidP="00123A38">
            <w:pPr>
              <w:ind w:left="57"/>
              <w:jc w:val="center"/>
              <w:textAlignment w:val="baseline"/>
              <w:rPr>
                <w:rFonts w:ascii="Times New Roman" w:eastAsia="Times New Roman" w:hAnsi="Times New Roman" w:cs="Times New Roman"/>
                <w:color w:val="000000" w:themeColor="text1"/>
                <w:sz w:val="24"/>
                <w:szCs w:val="24"/>
                <w:lang w:eastAsia="uk-UA"/>
              </w:rPr>
            </w:pPr>
            <w:r w:rsidRPr="00F40FC5">
              <w:rPr>
                <w:rFonts w:ascii="Times New Roman" w:eastAsia="Times New Roman" w:hAnsi="Times New Roman" w:cs="Times New Roman"/>
                <w:color w:val="000000" w:themeColor="text1"/>
                <w:sz w:val="24"/>
                <w:szCs w:val="24"/>
                <w:lang w:eastAsia="uk-UA"/>
              </w:rPr>
              <w:t>Мінінфраструктури</w:t>
            </w:r>
          </w:p>
          <w:p w:rsidR="00F40FC5" w:rsidRPr="00F40FC5" w:rsidRDefault="00F40FC5" w:rsidP="00123A38">
            <w:pPr>
              <w:ind w:left="57"/>
              <w:jc w:val="center"/>
              <w:textAlignment w:val="baseline"/>
              <w:rPr>
                <w:rFonts w:ascii="Times New Roman" w:eastAsia="Times New Roman" w:hAnsi="Times New Roman" w:cs="Times New Roman"/>
                <w:color w:val="000000" w:themeColor="text1"/>
                <w:sz w:val="24"/>
                <w:szCs w:val="24"/>
                <w:lang w:eastAsia="uk-UA"/>
              </w:rPr>
            </w:pPr>
            <w:proofErr w:type="spellStart"/>
            <w:r w:rsidRPr="00F40FC5">
              <w:rPr>
                <w:rFonts w:ascii="Times New Roman" w:eastAsia="Times New Roman" w:hAnsi="Times New Roman" w:cs="Times New Roman"/>
                <w:color w:val="000000" w:themeColor="text1"/>
                <w:sz w:val="24"/>
                <w:szCs w:val="24"/>
                <w:lang w:eastAsia="uk-UA"/>
              </w:rPr>
              <w:t>Мінекономрозвитку</w:t>
            </w:r>
            <w:proofErr w:type="spellEnd"/>
          </w:p>
        </w:tc>
        <w:tc>
          <w:tcPr>
            <w:tcW w:w="513" w:type="pct"/>
            <w:shd w:val="clear" w:color="auto" w:fill="auto"/>
          </w:tcPr>
          <w:p w:rsidR="005526C3" w:rsidRPr="00F40FC5" w:rsidRDefault="00F40FC5" w:rsidP="00123A38">
            <w:pPr>
              <w:ind w:left="57"/>
              <w:jc w:val="center"/>
              <w:textAlignment w:val="baseline"/>
              <w:rPr>
                <w:rFonts w:ascii="Times New Roman" w:eastAsia="Times New Roman" w:hAnsi="Times New Roman" w:cs="Times New Roman"/>
                <w:color w:val="000000" w:themeColor="text1"/>
                <w:sz w:val="24"/>
                <w:szCs w:val="24"/>
                <w:lang w:eastAsia="uk-UA"/>
              </w:rPr>
            </w:pPr>
            <w:r w:rsidRPr="00F40FC5">
              <w:rPr>
                <w:rFonts w:ascii="Times New Roman" w:eastAsia="Times New Roman" w:hAnsi="Times New Roman" w:cs="Times New Roman"/>
                <w:color w:val="000000" w:themeColor="text1"/>
                <w:sz w:val="24"/>
                <w:szCs w:val="24"/>
                <w:lang w:eastAsia="uk-UA"/>
              </w:rPr>
              <w:t>2021</w:t>
            </w:r>
          </w:p>
        </w:tc>
        <w:tc>
          <w:tcPr>
            <w:tcW w:w="794" w:type="pct"/>
            <w:shd w:val="clear" w:color="auto" w:fill="auto"/>
          </w:tcPr>
          <w:p w:rsidR="00F40FC5" w:rsidRPr="00F40FC5" w:rsidRDefault="00F40FC5" w:rsidP="00F40FC5">
            <w:pPr>
              <w:ind w:left="57"/>
              <w:textAlignment w:val="baseline"/>
              <w:rPr>
                <w:rFonts w:ascii="Times New Roman" w:eastAsia="Times New Roman" w:hAnsi="Times New Roman" w:cs="Times New Roman"/>
                <w:color w:val="000000" w:themeColor="text1"/>
                <w:sz w:val="24"/>
                <w:szCs w:val="24"/>
                <w:lang w:eastAsia="uk-UA"/>
              </w:rPr>
            </w:pPr>
            <w:r w:rsidRPr="00F40FC5">
              <w:rPr>
                <w:rFonts w:ascii="Times New Roman" w:eastAsia="Times New Roman" w:hAnsi="Times New Roman" w:cs="Times New Roman"/>
                <w:color w:val="000000" w:themeColor="text1"/>
                <w:sz w:val="24"/>
                <w:szCs w:val="24"/>
                <w:lang w:eastAsia="uk-UA"/>
              </w:rPr>
              <w:t>Утворено наглядові ради на підприємствах:</w:t>
            </w:r>
          </w:p>
          <w:p w:rsidR="00F40FC5" w:rsidRPr="00F40FC5" w:rsidRDefault="00F40FC5" w:rsidP="00F40FC5">
            <w:pPr>
              <w:ind w:left="57"/>
              <w:textAlignment w:val="baseline"/>
              <w:rPr>
                <w:rFonts w:ascii="Times New Roman" w:eastAsia="Times New Roman" w:hAnsi="Times New Roman" w:cs="Times New Roman"/>
                <w:color w:val="000000" w:themeColor="text1"/>
                <w:sz w:val="24"/>
                <w:szCs w:val="24"/>
                <w:lang w:eastAsia="uk-UA"/>
              </w:rPr>
            </w:pPr>
            <w:r w:rsidRPr="00F40FC5">
              <w:rPr>
                <w:rFonts w:ascii="Times New Roman" w:eastAsia="Times New Roman" w:hAnsi="Times New Roman" w:cs="Times New Roman"/>
                <w:color w:val="000000" w:themeColor="text1"/>
                <w:sz w:val="24"/>
                <w:szCs w:val="24"/>
                <w:lang w:eastAsia="uk-UA"/>
              </w:rPr>
              <w:t>ДП «АМПУ»;</w:t>
            </w:r>
          </w:p>
          <w:p w:rsidR="00F40FC5" w:rsidRPr="00F40FC5" w:rsidRDefault="00F40FC5" w:rsidP="00F40FC5">
            <w:pPr>
              <w:ind w:left="57"/>
              <w:textAlignment w:val="baseline"/>
              <w:rPr>
                <w:rFonts w:ascii="Times New Roman" w:eastAsia="Times New Roman" w:hAnsi="Times New Roman" w:cs="Times New Roman"/>
                <w:color w:val="000000" w:themeColor="text1"/>
                <w:sz w:val="24"/>
                <w:szCs w:val="24"/>
                <w:lang w:eastAsia="uk-UA"/>
              </w:rPr>
            </w:pPr>
            <w:r w:rsidRPr="00F40FC5">
              <w:rPr>
                <w:rFonts w:ascii="Times New Roman" w:eastAsia="Times New Roman" w:hAnsi="Times New Roman" w:cs="Times New Roman"/>
                <w:color w:val="000000" w:themeColor="text1"/>
                <w:sz w:val="24"/>
                <w:szCs w:val="24"/>
                <w:lang w:eastAsia="uk-UA"/>
              </w:rPr>
              <w:t xml:space="preserve">ДП «Міжнародний аеропорт «Бориспіль»; </w:t>
            </w:r>
            <w:proofErr w:type="spellStart"/>
            <w:r w:rsidRPr="00F40FC5">
              <w:rPr>
                <w:rFonts w:ascii="Times New Roman" w:eastAsia="Times New Roman" w:hAnsi="Times New Roman" w:cs="Times New Roman"/>
                <w:color w:val="000000" w:themeColor="text1"/>
                <w:sz w:val="24"/>
                <w:szCs w:val="24"/>
                <w:lang w:eastAsia="uk-UA"/>
              </w:rPr>
              <w:t>Украерорух</w:t>
            </w:r>
            <w:proofErr w:type="spellEnd"/>
            <w:r w:rsidRPr="00F40FC5">
              <w:rPr>
                <w:rFonts w:ascii="Times New Roman" w:eastAsia="Times New Roman" w:hAnsi="Times New Roman" w:cs="Times New Roman"/>
                <w:color w:val="000000" w:themeColor="text1"/>
                <w:sz w:val="24"/>
                <w:szCs w:val="24"/>
                <w:lang w:eastAsia="uk-UA"/>
              </w:rPr>
              <w:t>;</w:t>
            </w:r>
          </w:p>
          <w:p w:rsidR="00F40FC5" w:rsidRPr="00F40FC5" w:rsidRDefault="00F40FC5" w:rsidP="00F40FC5">
            <w:pPr>
              <w:ind w:left="57"/>
              <w:textAlignment w:val="baseline"/>
              <w:rPr>
                <w:rFonts w:ascii="Times New Roman" w:eastAsia="Times New Roman" w:hAnsi="Times New Roman" w:cs="Times New Roman"/>
                <w:color w:val="000000" w:themeColor="text1"/>
                <w:sz w:val="24"/>
                <w:szCs w:val="24"/>
                <w:lang w:eastAsia="uk-UA"/>
              </w:rPr>
            </w:pPr>
            <w:r w:rsidRPr="00F40FC5">
              <w:rPr>
                <w:rFonts w:ascii="Times New Roman" w:eastAsia="Times New Roman" w:hAnsi="Times New Roman" w:cs="Times New Roman"/>
                <w:color w:val="000000" w:themeColor="text1"/>
                <w:sz w:val="24"/>
                <w:szCs w:val="24"/>
                <w:lang w:eastAsia="uk-UA"/>
              </w:rPr>
              <w:t>ДП «Морський торговельний порт «</w:t>
            </w:r>
            <w:proofErr w:type="spellStart"/>
            <w:r w:rsidRPr="00F40FC5">
              <w:rPr>
                <w:rFonts w:ascii="Times New Roman" w:eastAsia="Times New Roman" w:hAnsi="Times New Roman" w:cs="Times New Roman"/>
                <w:color w:val="000000" w:themeColor="text1"/>
                <w:sz w:val="24"/>
                <w:szCs w:val="24"/>
                <w:lang w:eastAsia="uk-UA"/>
              </w:rPr>
              <w:t>Южний</w:t>
            </w:r>
            <w:proofErr w:type="spellEnd"/>
            <w:r w:rsidRPr="00F40FC5">
              <w:rPr>
                <w:rFonts w:ascii="Times New Roman" w:eastAsia="Times New Roman" w:hAnsi="Times New Roman" w:cs="Times New Roman"/>
                <w:color w:val="000000" w:themeColor="text1"/>
                <w:sz w:val="24"/>
                <w:szCs w:val="24"/>
                <w:lang w:eastAsia="uk-UA"/>
              </w:rPr>
              <w:t>»;</w:t>
            </w:r>
          </w:p>
          <w:p w:rsidR="00F40FC5" w:rsidRPr="00F40FC5" w:rsidRDefault="00F40FC5" w:rsidP="00F40FC5">
            <w:pPr>
              <w:ind w:left="57"/>
              <w:textAlignment w:val="baseline"/>
              <w:rPr>
                <w:rFonts w:ascii="Times New Roman" w:eastAsia="Times New Roman" w:hAnsi="Times New Roman" w:cs="Times New Roman"/>
                <w:color w:val="000000" w:themeColor="text1"/>
                <w:sz w:val="24"/>
                <w:szCs w:val="24"/>
                <w:lang w:eastAsia="uk-UA"/>
              </w:rPr>
            </w:pPr>
            <w:r w:rsidRPr="00F40FC5">
              <w:rPr>
                <w:rFonts w:ascii="Times New Roman" w:eastAsia="Times New Roman" w:hAnsi="Times New Roman" w:cs="Times New Roman"/>
                <w:color w:val="000000" w:themeColor="text1"/>
                <w:sz w:val="24"/>
                <w:szCs w:val="24"/>
                <w:lang w:eastAsia="uk-UA"/>
              </w:rPr>
              <w:t xml:space="preserve">ДП «Одеський морський торговельний порт»; </w:t>
            </w:r>
            <w:r w:rsidRPr="00F40FC5">
              <w:rPr>
                <w:rFonts w:ascii="Times New Roman" w:eastAsia="Times New Roman" w:hAnsi="Times New Roman" w:cs="Times New Roman"/>
                <w:color w:val="000000" w:themeColor="text1"/>
                <w:sz w:val="24"/>
                <w:szCs w:val="24"/>
                <w:lang w:eastAsia="uk-UA"/>
              </w:rPr>
              <w:lastRenderedPageBreak/>
              <w:t>ДП  «Маріупольський морський торговельний порт»; ДП «Морський торговельний порт «</w:t>
            </w:r>
            <w:proofErr w:type="spellStart"/>
            <w:r w:rsidRPr="00F40FC5">
              <w:rPr>
                <w:rFonts w:ascii="Times New Roman" w:eastAsia="Times New Roman" w:hAnsi="Times New Roman" w:cs="Times New Roman"/>
                <w:color w:val="000000" w:themeColor="text1"/>
                <w:sz w:val="24"/>
                <w:szCs w:val="24"/>
                <w:lang w:eastAsia="uk-UA"/>
              </w:rPr>
              <w:t>Чорноморськ</w:t>
            </w:r>
            <w:proofErr w:type="spellEnd"/>
            <w:r w:rsidRPr="00F40FC5">
              <w:rPr>
                <w:rFonts w:ascii="Times New Roman" w:eastAsia="Times New Roman" w:hAnsi="Times New Roman" w:cs="Times New Roman"/>
                <w:color w:val="000000" w:themeColor="text1"/>
                <w:sz w:val="24"/>
                <w:szCs w:val="24"/>
                <w:lang w:eastAsia="uk-UA"/>
              </w:rPr>
              <w:t>»;</w:t>
            </w:r>
          </w:p>
          <w:p w:rsidR="005526C3" w:rsidRPr="00F40FC5" w:rsidRDefault="00F40FC5" w:rsidP="00F40FC5">
            <w:pPr>
              <w:ind w:left="57"/>
              <w:textAlignment w:val="baseline"/>
              <w:rPr>
                <w:rFonts w:ascii="Times New Roman" w:eastAsia="Times New Roman" w:hAnsi="Times New Roman" w:cs="Times New Roman"/>
                <w:color w:val="000000" w:themeColor="text1"/>
                <w:sz w:val="24"/>
                <w:szCs w:val="24"/>
                <w:lang w:eastAsia="uk-UA"/>
              </w:rPr>
            </w:pPr>
            <w:r w:rsidRPr="00F40FC5">
              <w:rPr>
                <w:rFonts w:ascii="Times New Roman" w:eastAsia="Times New Roman" w:hAnsi="Times New Roman" w:cs="Times New Roman"/>
                <w:color w:val="000000" w:themeColor="text1"/>
                <w:sz w:val="24"/>
                <w:szCs w:val="24"/>
                <w:lang w:eastAsia="uk-UA"/>
              </w:rPr>
              <w:t>ДП «Міжнародний аеропорт «Львів» імені Данила Галицького»;</w:t>
            </w:r>
          </w:p>
          <w:p w:rsidR="00F40FC5" w:rsidRPr="00F40FC5" w:rsidRDefault="00F40FC5" w:rsidP="00F40FC5">
            <w:pPr>
              <w:ind w:left="57"/>
              <w:textAlignment w:val="baseline"/>
              <w:rPr>
                <w:rFonts w:ascii="Times New Roman" w:eastAsia="Times New Roman" w:hAnsi="Times New Roman" w:cs="Times New Roman"/>
                <w:color w:val="000000" w:themeColor="text1"/>
                <w:sz w:val="24"/>
                <w:szCs w:val="24"/>
                <w:lang w:eastAsia="uk-UA"/>
              </w:rPr>
            </w:pPr>
            <w:r w:rsidRPr="00F40FC5">
              <w:rPr>
                <w:rFonts w:ascii="Times New Roman" w:eastAsia="Times New Roman" w:hAnsi="Times New Roman" w:cs="Times New Roman"/>
                <w:color w:val="000000" w:themeColor="text1"/>
                <w:sz w:val="24"/>
                <w:szCs w:val="24"/>
                <w:lang w:eastAsia="uk-UA"/>
              </w:rPr>
              <w:t>УДППЗ «Укрпошта»</w:t>
            </w:r>
          </w:p>
        </w:tc>
        <w:tc>
          <w:tcPr>
            <w:tcW w:w="559" w:type="pct"/>
            <w:shd w:val="clear" w:color="auto" w:fill="auto"/>
          </w:tcPr>
          <w:p w:rsidR="005526C3" w:rsidRPr="00F40FC5" w:rsidRDefault="00F40FC5" w:rsidP="00123A38">
            <w:pPr>
              <w:ind w:left="57"/>
              <w:jc w:val="center"/>
              <w:textAlignment w:val="baseline"/>
              <w:rPr>
                <w:rFonts w:ascii="Times New Roman" w:eastAsia="Times New Roman" w:hAnsi="Times New Roman" w:cs="Times New Roman"/>
                <w:color w:val="000000" w:themeColor="text1"/>
                <w:sz w:val="24"/>
                <w:szCs w:val="24"/>
                <w:lang w:eastAsia="uk-UA"/>
              </w:rPr>
            </w:pPr>
            <w:r w:rsidRPr="00F40FC5">
              <w:rPr>
                <w:rFonts w:ascii="Times New Roman" w:eastAsia="Times New Roman" w:hAnsi="Times New Roman" w:cs="Times New Roman"/>
                <w:color w:val="000000" w:themeColor="text1"/>
                <w:sz w:val="24"/>
                <w:szCs w:val="24"/>
                <w:lang w:eastAsia="uk-UA"/>
              </w:rPr>
              <w:lastRenderedPageBreak/>
              <w:t>не потребує додаткового фінансування</w:t>
            </w:r>
          </w:p>
        </w:tc>
        <w:tc>
          <w:tcPr>
            <w:tcW w:w="574" w:type="pct"/>
            <w:gridSpan w:val="3"/>
            <w:shd w:val="clear" w:color="auto" w:fill="auto"/>
          </w:tcPr>
          <w:p w:rsidR="005526C3" w:rsidRPr="00F40FC5" w:rsidRDefault="005526C3" w:rsidP="00123A38">
            <w:pPr>
              <w:ind w:left="57"/>
              <w:jc w:val="center"/>
              <w:textAlignment w:val="baseline"/>
              <w:rPr>
                <w:rFonts w:ascii="Times New Roman" w:eastAsia="Times New Roman" w:hAnsi="Times New Roman" w:cs="Times New Roman"/>
                <w:color w:val="000000" w:themeColor="text1"/>
                <w:sz w:val="24"/>
                <w:szCs w:val="24"/>
                <w:lang w:eastAsia="uk-UA"/>
              </w:rPr>
            </w:pPr>
          </w:p>
        </w:tc>
      </w:tr>
      <w:tr w:rsidR="00A0126C" w:rsidRPr="00E85CD2" w:rsidTr="00B4593C">
        <w:trPr>
          <w:trHeight w:val="12"/>
        </w:trPr>
        <w:tc>
          <w:tcPr>
            <w:tcW w:w="794" w:type="pct"/>
            <w:shd w:val="clear" w:color="auto" w:fill="auto"/>
          </w:tcPr>
          <w:p w:rsidR="005526C3" w:rsidRPr="002469B8" w:rsidRDefault="005526C3" w:rsidP="00D06BF5">
            <w:pPr>
              <w:pStyle w:val="a4"/>
              <w:numPr>
                <w:ilvl w:val="1"/>
                <w:numId w:val="4"/>
              </w:numPr>
              <w:ind w:left="34" w:firstLine="0"/>
              <w:jc w:val="both"/>
              <w:textAlignment w:val="baseline"/>
              <w:rPr>
                <w:rFonts w:ascii="Times New Roman" w:hAnsi="Times New Roman" w:cs="Times New Roman"/>
                <w:color w:val="000000" w:themeColor="text1"/>
                <w:sz w:val="24"/>
                <w:szCs w:val="24"/>
                <w:shd w:val="clear" w:color="auto" w:fill="FFFFFF"/>
              </w:rPr>
            </w:pPr>
            <w:r w:rsidRPr="002469B8">
              <w:rPr>
                <w:rFonts w:ascii="Times New Roman" w:hAnsi="Times New Roman" w:cs="Times New Roman"/>
                <w:color w:val="000000" w:themeColor="text1"/>
                <w:sz w:val="24"/>
                <w:szCs w:val="24"/>
                <w:shd w:val="clear" w:color="auto" w:fill="FFFFFF"/>
              </w:rPr>
              <w:t>Впровадження системи відкритих даних, електронних сервісів та інших заходів щодо запобігання та протидії корупції</w:t>
            </w:r>
          </w:p>
        </w:tc>
        <w:tc>
          <w:tcPr>
            <w:tcW w:w="876" w:type="pct"/>
            <w:shd w:val="clear" w:color="auto" w:fill="auto"/>
          </w:tcPr>
          <w:p w:rsidR="004543C3" w:rsidRPr="004543C3" w:rsidRDefault="00FB0BE0" w:rsidP="004543C3">
            <w:pPr>
              <w:pStyle w:val="ac"/>
              <w:numPr>
                <w:ilvl w:val="0"/>
                <w:numId w:val="78"/>
              </w:numPr>
              <w:ind w:left="0" w:firstLine="32"/>
              <w:jc w:val="both"/>
              <w:rPr>
                <w:rFonts w:ascii="Times New Roman" w:eastAsiaTheme="minorHAnsi" w:hAnsi="Times New Roman"/>
                <w:color w:val="000000" w:themeColor="text1"/>
                <w:sz w:val="24"/>
                <w:szCs w:val="24"/>
                <w:shd w:val="clear" w:color="auto" w:fill="FFFFFF"/>
                <w:lang w:val="uk-UA"/>
              </w:rPr>
            </w:pPr>
            <w:r w:rsidRPr="004543C3">
              <w:rPr>
                <w:rFonts w:ascii="Times New Roman" w:eastAsiaTheme="minorHAnsi" w:hAnsi="Times New Roman"/>
                <w:color w:val="000000" w:themeColor="text1"/>
                <w:sz w:val="24"/>
                <w:szCs w:val="24"/>
                <w:shd w:val="clear" w:color="auto" w:fill="FFFFFF"/>
                <w:lang w:val="uk-UA"/>
              </w:rPr>
              <w:t>Моніторинг наборів опублікованих даних</w:t>
            </w:r>
            <w:r w:rsidR="004543C3" w:rsidRPr="004543C3">
              <w:rPr>
                <w:rFonts w:ascii="Times New Roman" w:eastAsiaTheme="minorHAnsi" w:hAnsi="Times New Roman"/>
                <w:color w:val="000000" w:themeColor="text1"/>
                <w:sz w:val="24"/>
                <w:szCs w:val="24"/>
                <w:shd w:val="clear" w:color="auto" w:fill="FFFFFF"/>
                <w:lang w:val="uk-UA"/>
              </w:rPr>
              <w:t xml:space="preserve"> на єдиному порталі https://data.gov.ua/</w:t>
            </w:r>
          </w:p>
          <w:p w:rsidR="005526C3" w:rsidRPr="004543C3" w:rsidRDefault="005526C3" w:rsidP="004543C3">
            <w:pPr>
              <w:jc w:val="both"/>
              <w:textAlignment w:val="baseline"/>
              <w:rPr>
                <w:rFonts w:ascii="Times New Roman" w:eastAsia="Times New Roman" w:hAnsi="Times New Roman" w:cs="Times New Roman"/>
                <w:color w:val="000000" w:themeColor="text1"/>
                <w:sz w:val="24"/>
                <w:szCs w:val="24"/>
                <w:lang w:eastAsia="uk-UA"/>
              </w:rPr>
            </w:pPr>
          </w:p>
        </w:tc>
        <w:tc>
          <w:tcPr>
            <w:tcW w:w="890" w:type="pct"/>
            <w:gridSpan w:val="3"/>
            <w:shd w:val="clear" w:color="auto" w:fill="auto"/>
          </w:tcPr>
          <w:p w:rsidR="005526C3" w:rsidRPr="004543C3" w:rsidRDefault="00E50CF5" w:rsidP="00123A38">
            <w:pPr>
              <w:ind w:left="57"/>
              <w:jc w:val="center"/>
              <w:textAlignment w:val="baseline"/>
              <w:rPr>
                <w:rFonts w:ascii="Times New Roman" w:hAnsi="Times New Roman" w:cs="Times New Roman"/>
                <w:color w:val="000000" w:themeColor="text1"/>
                <w:sz w:val="24"/>
                <w:szCs w:val="24"/>
                <w:shd w:val="clear" w:color="auto" w:fill="FFFFFF"/>
              </w:rPr>
            </w:pPr>
            <w:r w:rsidRPr="004543C3">
              <w:rPr>
                <w:rFonts w:ascii="Times New Roman" w:hAnsi="Times New Roman" w:cs="Times New Roman"/>
                <w:color w:val="000000" w:themeColor="text1"/>
                <w:sz w:val="24"/>
                <w:szCs w:val="24"/>
                <w:shd w:val="clear" w:color="auto" w:fill="FFFFFF"/>
              </w:rPr>
              <w:t xml:space="preserve">Мінінфраструктури </w:t>
            </w:r>
          </w:p>
          <w:p w:rsidR="004543C3" w:rsidRPr="002469B8" w:rsidRDefault="004543C3" w:rsidP="00123A38">
            <w:pPr>
              <w:ind w:left="57"/>
              <w:jc w:val="center"/>
              <w:textAlignment w:val="baseline"/>
              <w:rPr>
                <w:rFonts w:ascii="Times New Roman" w:eastAsia="Times New Roman" w:hAnsi="Times New Roman" w:cs="Times New Roman"/>
                <w:color w:val="000000" w:themeColor="text1"/>
                <w:sz w:val="24"/>
                <w:szCs w:val="24"/>
                <w:lang w:eastAsia="uk-UA"/>
              </w:rPr>
            </w:pPr>
            <w:r w:rsidRPr="004543C3">
              <w:rPr>
                <w:rFonts w:ascii="Times New Roman" w:hAnsi="Times New Roman" w:cs="Times New Roman"/>
                <w:color w:val="000000" w:themeColor="text1"/>
                <w:sz w:val="24"/>
                <w:szCs w:val="24"/>
                <w:shd w:val="clear" w:color="auto" w:fill="FFFFFF"/>
              </w:rPr>
              <w:t>ЦОВВ діяльність яких спрямо</w:t>
            </w:r>
            <w:r>
              <w:rPr>
                <w:rFonts w:ascii="Times New Roman" w:hAnsi="Times New Roman" w:cs="Times New Roman"/>
                <w:color w:val="000000" w:themeColor="text1"/>
                <w:sz w:val="24"/>
                <w:szCs w:val="24"/>
                <w:shd w:val="clear" w:color="auto" w:fill="FFFFFF"/>
              </w:rPr>
              <w:t>вується та координується через М</w:t>
            </w:r>
            <w:r w:rsidRPr="004543C3">
              <w:rPr>
                <w:rFonts w:ascii="Times New Roman" w:hAnsi="Times New Roman" w:cs="Times New Roman"/>
                <w:color w:val="000000" w:themeColor="text1"/>
                <w:sz w:val="24"/>
                <w:szCs w:val="24"/>
                <w:shd w:val="clear" w:color="auto" w:fill="FFFFFF"/>
              </w:rPr>
              <w:t>іністра інфраструктури</w:t>
            </w:r>
          </w:p>
        </w:tc>
        <w:tc>
          <w:tcPr>
            <w:tcW w:w="513" w:type="pct"/>
            <w:shd w:val="clear" w:color="auto" w:fill="auto"/>
          </w:tcPr>
          <w:p w:rsidR="005526C3" w:rsidRPr="002469B8" w:rsidRDefault="00FB0BE0" w:rsidP="00123A38">
            <w:pPr>
              <w:ind w:left="57"/>
              <w:jc w:val="center"/>
              <w:textAlignment w:val="baseline"/>
              <w:rPr>
                <w:rFonts w:ascii="Times New Roman" w:eastAsia="Times New Roman" w:hAnsi="Times New Roman" w:cs="Times New Roman"/>
                <w:color w:val="000000" w:themeColor="text1"/>
                <w:sz w:val="24"/>
                <w:szCs w:val="24"/>
                <w:lang w:eastAsia="uk-UA"/>
              </w:rPr>
            </w:pPr>
            <w:r w:rsidRPr="002469B8">
              <w:rPr>
                <w:rFonts w:ascii="Times New Roman" w:eastAsia="Times New Roman" w:hAnsi="Times New Roman" w:cs="Times New Roman"/>
                <w:color w:val="000000" w:themeColor="text1"/>
                <w:sz w:val="24"/>
                <w:szCs w:val="24"/>
                <w:lang w:eastAsia="uk-UA"/>
              </w:rPr>
              <w:t>щороку</w:t>
            </w:r>
          </w:p>
        </w:tc>
        <w:tc>
          <w:tcPr>
            <w:tcW w:w="794" w:type="pct"/>
            <w:shd w:val="clear" w:color="auto" w:fill="auto"/>
          </w:tcPr>
          <w:p w:rsidR="005526C3" w:rsidRPr="002469B8" w:rsidRDefault="00E50CF5" w:rsidP="00E50CF5">
            <w:pPr>
              <w:ind w:left="57"/>
              <w:jc w:val="both"/>
              <w:textAlignment w:val="baseline"/>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підготовлено звіти</w:t>
            </w:r>
          </w:p>
        </w:tc>
        <w:tc>
          <w:tcPr>
            <w:tcW w:w="559" w:type="pct"/>
            <w:shd w:val="clear" w:color="auto" w:fill="auto"/>
          </w:tcPr>
          <w:p w:rsidR="005526C3" w:rsidRPr="002469B8" w:rsidRDefault="00E50CF5" w:rsidP="00123A38">
            <w:pPr>
              <w:ind w:left="57"/>
              <w:jc w:val="center"/>
              <w:textAlignment w:val="baseline"/>
              <w:rPr>
                <w:rFonts w:ascii="Times New Roman" w:eastAsia="Times New Roman" w:hAnsi="Times New Roman" w:cs="Times New Roman"/>
                <w:color w:val="FF0000"/>
                <w:sz w:val="24"/>
                <w:szCs w:val="24"/>
                <w:lang w:eastAsia="uk-UA"/>
              </w:rPr>
            </w:pPr>
            <w:r w:rsidRPr="00F40FC5">
              <w:rPr>
                <w:rFonts w:ascii="Times New Roman" w:eastAsia="Times New Roman" w:hAnsi="Times New Roman" w:cs="Times New Roman"/>
                <w:color w:val="000000" w:themeColor="text1"/>
                <w:sz w:val="24"/>
                <w:szCs w:val="24"/>
                <w:lang w:eastAsia="uk-UA"/>
              </w:rPr>
              <w:t>не потребує додаткового фінансування</w:t>
            </w:r>
          </w:p>
        </w:tc>
        <w:tc>
          <w:tcPr>
            <w:tcW w:w="574" w:type="pct"/>
            <w:gridSpan w:val="3"/>
            <w:shd w:val="clear" w:color="auto" w:fill="auto"/>
          </w:tcPr>
          <w:p w:rsidR="005526C3" w:rsidRPr="002469B8" w:rsidRDefault="005526C3" w:rsidP="00123A38">
            <w:pPr>
              <w:ind w:left="57"/>
              <w:jc w:val="center"/>
              <w:textAlignment w:val="baseline"/>
              <w:rPr>
                <w:rFonts w:ascii="Times New Roman" w:eastAsia="Times New Roman" w:hAnsi="Times New Roman" w:cs="Times New Roman"/>
                <w:color w:val="FF0000"/>
                <w:sz w:val="24"/>
                <w:szCs w:val="24"/>
                <w:lang w:eastAsia="uk-UA"/>
              </w:rPr>
            </w:pPr>
          </w:p>
        </w:tc>
      </w:tr>
      <w:tr w:rsidR="00A0126C" w:rsidRPr="00E85CD2" w:rsidTr="00B4593C">
        <w:trPr>
          <w:trHeight w:val="12"/>
        </w:trPr>
        <w:tc>
          <w:tcPr>
            <w:tcW w:w="794" w:type="pct"/>
            <w:vMerge w:val="restart"/>
            <w:shd w:val="clear" w:color="auto" w:fill="auto"/>
          </w:tcPr>
          <w:p w:rsidR="00E818E1" w:rsidRPr="00AF4B46" w:rsidRDefault="00E818E1" w:rsidP="00D06BF5">
            <w:pPr>
              <w:pStyle w:val="a4"/>
              <w:numPr>
                <w:ilvl w:val="1"/>
                <w:numId w:val="4"/>
              </w:numPr>
              <w:ind w:left="0" w:firstLine="34"/>
              <w:jc w:val="both"/>
              <w:textAlignment w:val="baseline"/>
              <w:rPr>
                <w:rFonts w:ascii="Times New Roman" w:hAnsi="Times New Roman" w:cs="Times New Roman"/>
                <w:sz w:val="24"/>
                <w:szCs w:val="24"/>
                <w:shd w:val="clear" w:color="auto" w:fill="FFFFFF"/>
              </w:rPr>
            </w:pPr>
            <w:r w:rsidRPr="00AF4B46">
              <w:rPr>
                <w:rFonts w:ascii="Times New Roman" w:hAnsi="Times New Roman" w:cs="Times New Roman"/>
                <w:sz w:val="24"/>
                <w:szCs w:val="24"/>
                <w:shd w:val="clear" w:color="auto" w:fill="FFFFFF"/>
              </w:rPr>
              <w:t xml:space="preserve"> Впровадження електронного урядування з метою зниження навантаження і спрощення адміністративних процедур для бізнесу</w:t>
            </w:r>
          </w:p>
        </w:tc>
        <w:tc>
          <w:tcPr>
            <w:tcW w:w="876" w:type="pct"/>
            <w:shd w:val="clear" w:color="auto" w:fill="auto"/>
          </w:tcPr>
          <w:p w:rsidR="00E818E1" w:rsidRPr="00AF4B46" w:rsidRDefault="00E818E1" w:rsidP="00B248E8">
            <w:pPr>
              <w:pStyle w:val="a4"/>
              <w:numPr>
                <w:ilvl w:val="0"/>
                <w:numId w:val="24"/>
              </w:numPr>
              <w:ind w:left="30" w:firstLine="0"/>
              <w:jc w:val="both"/>
              <w:textAlignment w:val="baseline"/>
              <w:rPr>
                <w:rFonts w:ascii="Times New Roman" w:hAnsi="Times New Roman" w:cs="Times New Roman"/>
                <w:sz w:val="24"/>
                <w:szCs w:val="24"/>
                <w:shd w:val="clear" w:color="auto" w:fill="FFFFFF"/>
              </w:rPr>
            </w:pPr>
            <w:r w:rsidRPr="00AF4B46">
              <w:rPr>
                <w:rFonts w:ascii="Times New Roman" w:hAnsi="Times New Roman" w:cs="Times New Roman"/>
                <w:sz w:val="24"/>
                <w:szCs w:val="24"/>
                <w:shd w:val="clear" w:color="auto" w:fill="FFFFFF"/>
              </w:rPr>
              <w:t>Розробка та впровадження єдиної операційно-інформаційної системи «АІС Морська адміністрація»</w:t>
            </w:r>
          </w:p>
        </w:tc>
        <w:tc>
          <w:tcPr>
            <w:tcW w:w="890" w:type="pct"/>
            <w:gridSpan w:val="3"/>
            <w:shd w:val="clear" w:color="auto" w:fill="auto"/>
          </w:tcPr>
          <w:p w:rsidR="00E818E1" w:rsidRPr="00AF4B46" w:rsidRDefault="00E818E1" w:rsidP="00122292">
            <w:pPr>
              <w:tabs>
                <w:tab w:val="left" w:pos="10549"/>
              </w:tabs>
              <w:ind w:left="30"/>
              <w:jc w:val="both"/>
              <w:rPr>
                <w:rFonts w:ascii="Times New Roman" w:hAnsi="Times New Roman" w:cs="Times New Roman"/>
                <w:sz w:val="24"/>
                <w:szCs w:val="24"/>
                <w:shd w:val="clear" w:color="auto" w:fill="FFFFFF"/>
              </w:rPr>
            </w:pPr>
            <w:r w:rsidRPr="00AF4B46">
              <w:rPr>
                <w:rFonts w:ascii="Times New Roman" w:hAnsi="Times New Roman" w:cs="Times New Roman"/>
                <w:sz w:val="24"/>
                <w:szCs w:val="24"/>
                <w:shd w:val="clear" w:color="auto" w:fill="FFFFFF"/>
              </w:rPr>
              <w:t>Мінінфраструктури</w:t>
            </w:r>
          </w:p>
          <w:p w:rsidR="00E818E1" w:rsidRPr="00AF4B46" w:rsidRDefault="00E818E1" w:rsidP="00122292">
            <w:pPr>
              <w:ind w:left="30"/>
              <w:jc w:val="both"/>
              <w:textAlignment w:val="baseline"/>
              <w:rPr>
                <w:rFonts w:ascii="Times New Roman" w:hAnsi="Times New Roman" w:cs="Times New Roman"/>
                <w:sz w:val="24"/>
                <w:szCs w:val="24"/>
                <w:shd w:val="clear" w:color="auto" w:fill="FFFFFF"/>
              </w:rPr>
            </w:pPr>
            <w:r w:rsidRPr="00AF4B46">
              <w:rPr>
                <w:rFonts w:ascii="Times New Roman" w:hAnsi="Times New Roman" w:cs="Times New Roman"/>
                <w:sz w:val="24"/>
                <w:szCs w:val="24"/>
                <w:shd w:val="clear" w:color="auto" w:fill="FFFFFF"/>
              </w:rPr>
              <w:t>Морська адміністрація</w:t>
            </w:r>
          </w:p>
        </w:tc>
        <w:tc>
          <w:tcPr>
            <w:tcW w:w="513" w:type="pct"/>
            <w:shd w:val="clear" w:color="auto" w:fill="auto"/>
          </w:tcPr>
          <w:p w:rsidR="00E818E1" w:rsidRPr="00AF4B46" w:rsidRDefault="00E818E1" w:rsidP="00242C77">
            <w:pPr>
              <w:ind w:left="30"/>
              <w:jc w:val="center"/>
              <w:textAlignment w:val="baseline"/>
              <w:rPr>
                <w:rFonts w:ascii="Times New Roman" w:hAnsi="Times New Roman" w:cs="Times New Roman"/>
                <w:sz w:val="24"/>
                <w:szCs w:val="24"/>
                <w:shd w:val="clear" w:color="auto" w:fill="FFFFFF"/>
              </w:rPr>
            </w:pPr>
            <w:r w:rsidRPr="00AF4B46">
              <w:rPr>
                <w:rFonts w:ascii="Times New Roman" w:hAnsi="Times New Roman" w:cs="Times New Roman"/>
                <w:sz w:val="24"/>
                <w:szCs w:val="24"/>
                <w:shd w:val="clear" w:color="auto" w:fill="FFFFFF"/>
              </w:rPr>
              <w:t>2019</w:t>
            </w:r>
          </w:p>
        </w:tc>
        <w:tc>
          <w:tcPr>
            <w:tcW w:w="794" w:type="pct"/>
            <w:shd w:val="clear" w:color="auto" w:fill="auto"/>
          </w:tcPr>
          <w:p w:rsidR="00E818E1" w:rsidRPr="00AF4B46" w:rsidRDefault="00E818E1" w:rsidP="00122292">
            <w:pPr>
              <w:ind w:left="30"/>
              <w:jc w:val="both"/>
              <w:textAlignment w:val="baseline"/>
              <w:rPr>
                <w:rFonts w:ascii="Times New Roman" w:hAnsi="Times New Roman" w:cs="Times New Roman"/>
                <w:sz w:val="24"/>
                <w:szCs w:val="24"/>
                <w:shd w:val="clear" w:color="auto" w:fill="FFFFFF"/>
              </w:rPr>
            </w:pPr>
            <w:r w:rsidRPr="00AF4B46">
              <w:rPr>
                <w:rFonts w:ascii="Times New Roman" w:hAnsi="Times New Roman" w:cs="Times New Roman"/>
                <w:sz w:val="24"/>
                <w:szCs w:val="24"/>
                <w:shd w:val="clear" w:color="auto" w:fill="FFFFFF"/>
              </w:rPr>
              <w:t xml:space="preserve">Видано наказ Морської адміністрації щодо створення Єдиної операційно-інформаційної системи «АІС Морська Адміністрація» (далі – Система), однією з підсистем якої буде електронна база даних для ведення Державного </w:t>
            </w:r>
            <w:r w:rsidRPr="00AF4B46">
              <w:rPr>
                <w:rFonts w:ascii="Times New Roman" w:hAnsi="Times New Roman" w:cs="Times New Roman"/>
                <w:sz w:val="24"/>
                <w:szCs w:val="24"/>
                <w:shd w:val="clear" w:color="auto" w:fill="FFFFFF"/>
              </w:rPr>
              <w:lastRenderedPageBreak/>
              <w:t>суднового реєстру України та Суднової книги України, яка буде містить у собі вичерпну інформацію щодо суден які мають право плавання під Державним Прапором України із зазначенням їх основних технічних характеристик.</w:t>
            </w:r>
          </w:p>
          <w:p w:rsidR="00E818E1" w:rsidRPr="00AF4B46" w:rsidRDefault="00E818E1" w:rsidP="00122292">
            <w:pPr>
              <w:ind w:left="30"/>
              <w:jc w:val="both"/>
              <w:textAlignment w:val="baseline"/>
              <w:rPr>
                <w:rFonts w:ascii="Times New Roman" w:hAnsi="Times New Roman" w:cs="Times New Roman"/>
                <w:sz w:val="24"/>
                <w:szCs w:val="24"/>
                <w:shd w:val="clear" w:color="auto" w:fill="FFFFFF"/>
              </w:rPr>
            </w:pPr>
            <w:r w:rsidRPr="00AF4B46">
              <w:rPr>
                <w:rFonts w:ascii="Times New Roman" w:hAnsi="Times New Roman" w:cs="Times New Roman"/>
                <w:sz w:val="24"/>
                <w:szCs w:val="24"/>
                <w:shd w:val="clear" w:color="auto" w:fill="FFFFFF"/>
              </w:rPr>
              <w:t>В базі даних буде передбачено можливість взаємодії із зацікавленими учасниками світового ринку торговельного мореплавства, з ЦОВВ через «Трембіта», ведення Реєстрів морської та річкової галузі</w:t>
            </w:r>
          </w:p>
        </w:tc>
        <w:tc>
          <w:tcPr>
            <w:tcW w:w="559" w:type="pct"/>
            <w:shd w:val="clear" w:color="auto" w:fill="auto"/>
          </w:tcPr>
          <w:p w:rsidR="00E818E1" w:rsidRPr="00AF4B46" w:rsidRDefault="00E818E1" w:rsidP="00122292">
            <w:pPr>
              <w:ind w:left="30"/>
              <w:jc w:val="both"/>
              <w:textAlignment w:val="baseline"/>
              <w:rPr>
                <w:rFonts w:ascii="Times New Roman" w:hAnsi="Times New Roman" w:cs="Times New Roman"/>
                <w:sz w:val="24"/>
                <w:szCs w:val="24"/>
                <w:shd w:val="clear" w:color="auto" w:fill="FFFFFF"/>
              </w:rPr>
            </w:pPr>
            <w:r w:rsidRPr="00AF4B46">
              <w:rPr>
                <w:rFonts w:ascii="Times New Roman" w:hAnsi="Times New Roman" w:cs="Times New Roman"/>
                <w:sz w:val="24"/>
                <w:szCs w:val="24"/>
                <w:shd w:val="clear" w:color="auto" w:fill="FFFFFF"/>
              </w:rPr>
              <w:lastRenderedPageBreak/>
              <w:t>Державний бюджет</w:t>
            </w:r>
          </w:p>
          <w:p w:rsidR="00E818E1" w:rsidRPr="00AF4B46" w:rsidRDefault="00E818E1" w:rsidP="00122292">
            <w:pPr>
              <w:ind w:left="30"/>
              <w:jc w:val="both"/>
              <w:textAlignment w:val="baseline"/>
              <w:rPr>
                <w:rFonts w:ascii="Times New Roman" w:hAnsi="Times New Roman" w:cs="Times New Roman"/>
                <w:sz w:val="24"/>
                <w:szCs w:val="24"/>
                <w:shd w:val="clear" w:color="auto" w:fill="FFFFFF"/>
              </w:rPr>
            </w:pPr>
            <w:r w:rsidRPr="00AF4B46">
              <w:rPr>
                <w:rFonts w:ascii="Times New Roman" w:hAnsi="Times New Roman" w:cs="Times New Roman"/>
                <w:sz w:val="24"/>
                <w:szCs w:val="24"/>
                <w:shd w:val="clear" w:color="auto" w:fill="FFFFFF"/>
              </w:rPr>
              <w:t>(бюджетний запит на 2019 рік)</w:t>
            </w:r>
          </w:p>
        </w:tc>
        <w:tc>
          <w:tcPr>
            <w:tcW w:w="574" w:type="pct"/>
            <w:gridSpan w:val="3"/>
            <w:shd w:val="clear" w:color="auto" w:fill="auto"/>
          </w:tcPr>
          <w:p w:rsidR="00E818E1" w:rsidRPr="00AF4B46" w:rsidRDefault="00AF4B46" w:rsidP="00122292">
            <w:pPr>
              <w:ind w:left="30"/>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21000 </w:t>
            </w:r>
            <w:proofErr w:type="spellStart"/>
            <w:r>
              <w:rPr>
                <w:rFonts w:ascii="Times New Roman" w:hAnsi="Times New Roman" w:cs="Times New Roman"/>
                <w:sz w:val="24"/>
                <w:szCs w:val="24"/>
                <w:shd w:val="clear" w:color="auto" w:fill="FFFFFF"/>
              </w:rPr>
              <w:t>тис.грн</w:t>
            </w:r>
            <w:proofErr w:type="spellEnd"/>
          </w:p>
        </w:tc>
      </w:tr>
      <w:tr w:rsidR="00A0126C" w:rsidRPr="00E85CD2" w:rsidTr="00B4593C">
        <w:trPr>
          <w:trHeight w:val="12"/>
        </w:trPr>
        <w:tc>
          <w:tcPr>
            <w:tcW w:w="794" w:type="pct"/>
            <w:vMerge/>
            <w:shd w:val="clear" w:color="auto" w:fill="auto"/>
          </w:tcPr>
          <w:p w:rsidR="00E818E1" w:rsidRPr="00E85CD2" w:rsidRDefault="00E818E1" w:rsidP="00FB0BE0">
            <w:pPr>
              <w:pStyle w:val="a4"/>
              <w:ind w:left="34"/>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E818E1" w:rsidRPr="00E818E1" w:rsidRDefault="00E818E1" w:rsidP="00B248E8">
            <w:pPr>
              <w:pStyle w:val="a4"/>
              <w:numPr>
                <w:ilvl w:val="0"/>
                <w:numId w:val="24"/>
              </w:numPr>
              <w:ind w:left="0" w:firstLine="0"/>
              <w:jc w:val="both"/>
              <w:textAlignment w:val="baseline"/>
              <w:rPr>
                <w:rFonts w:ascii="Times New Roman" w:hAnsi="Times New Roman" w:cs="Times New Roman"/>
                <w:sz w:val="24"/>
                <w:szCs w:val="24"/>
                <w:shd w:val="clear" w:color="auto" w:fill="FFFFFF"/>
              </w:rPr>
            </w:pPr>
            <w:r w:rsidRPr="00E818E1">
              <w:rPr>
                <w:rFonts w:ascii="Times New Roman" w:eastAsia="Times New Roman" w:hAnsi="Times New Roman" w:cs="Times New Roman"/>
                <w:sz w:val="24"/>
                <w:szCs w:val="24"/>
                <w:lang w:eastAsia="uk-UA"/>
              </w:rPr>
              <w:t xml:space="preserve">Впровадження сервісу електронного надання послуг центральними органами виконавчої влади, діяльність яких спрямовується і координується </w:t>
            </w:r>
            <w:r w:rsidRPr="00E818E1">
              <w:rPr>
                <w:rFonts w:ascii="Times New Roman" w:eastAsia="Times New Roman" w:hAnsi="Times New Roman" w:cs="Times New Roman"/>
                <w:sz w:val="24"/>
                <w:szCs w:val="24"/>
                <w:lang w:eastAsia="uk-UA"/>
              </w:rPr>
              <w:lastRenderedPageBreak/>
              <w:t>Кабінетом Міністрів України через Міністра інфраструктури «Електронний кабінет перевізника»</w:t>
            </w:r>
          </w:p>
        </w:tc>
        <w:tc>
          <w:tcPr>
            <w:tcW w:w="890" w:type="pct"/>
            <w:gridSpan w:val="3"/>
            <w:shd w:val="clear" w:color="auto" w:fill="auto"/>
          </w:tcPr>
          <w:p w:rsidR="00E818E1" w:rsidRPr="00FB0BE0" w:rsidRDefault="00E818E1" w:rsidP="00E818E1">
            <w:pPr>
              <w:tabs>
                <w:tab w:val="left" w:pos="10549"/>
              </w:tabs>
              <w:ind w:left="30"/>
              <w:jc w:val="center"/>
              <w:rPr>
                <w:rFonts w:ascii="Times New Roman" w:hAnsi="Times New Roman" w:cs="Times New Roman"/>
                <w:sz w:val="24"/>
                <w:szCs w:val="24"/>
                <w:highlight w:val="red"/>
                <w:shd w:val="clear" w:color="auto" w:fill="FFFFFF"/>
              </w:rPr>
            </w:pPr>
            <w:r w:rsidRPr="00E818E1">
              <w:rPr>
                <w:rFonts w:ascii="Times New Roman" w:eastAsia="Times New Roman" w:hAnsi="Times New Roman" w:cs="Times New Roman"/>
                <w:sz w:val="24"/>
                <w:szCs w:val="24"/>
                <w:lang w:eastAsia="uk-UA"/>
              </w:rPr>
              <w:lastRenderedPageBreak/>
              <w:t xml:space="preserve">Мінінфраструктури </w:t>
            </w:r>
            <w:proofErr w:type="spellStart"/>
            <w:r w:rsidRPr="00E818E1">
              <w:rPr>
                <w:rFonts w:ascii="Times New Roman" w:eastAsia="Times New Roman" w:hAnsi="Times New Roman" w:cs="Times New Roman"/>
                <w:sz w:val="24"/>
                <w:szCs w:val="24"/>
                <w:lang w:eastAsia="uk-UA"/>
              </w:rPr>
              <w:t>Укртрансбезпека</w:t>
            </w:r>
            <w:proofErr w:type="spellEnd"/>
          </w:p>
        </w:tc>
        <w:tc>
          <w:tcPr>
            <w:tcW w:w="513" w:type="pct"/>
            <w:shd w:val="clear" w:color="auto" w:fill="auto"/>
          </w:tcPr>
          <w:p w:rsidR="00E818E1" w:rsidRPr="00FB0BE0" w:rsidRDefault="00E818E1" w:rsidP="00E818E1">
            <w:pPr>
              <w:ind w:left="30"/>
              <w:jc w:val="center"/>
              <w:textAlignment w:val="baseline"/>
              <w:rPr>
                <w:rFonts w:ascii="Times New Roman" w:hAnsi="Times New Roman" w:cs="Times New Roman"/>
                <w:sz w:val="24"/>
                <w:szCs w:val="24"/>
                <w:highlight w:val="red"/>
                <w:shd w:val="clear" w:color="auto" w:fill="FFFFFF"/>
              </w:rPr>
            </w:pPr>
            <w:r w:rsidRPr="00E818E1">
              <w:rPr>
                <w:rFonts w:ascii="Times New Roman" w:hAnsi="Times New Roman" w:cs="Times New Roman"/>
                <w:sz w:val="24"/>
                <w:szCs w:val="24"/>
                <w:shd w:val="clear" w:color="auto" w:fill="FFFFFF"/>
              </w:rPr>
              <w:t>2019</w:t>
            </w:r>
          </w:p>
        </w:tc>
        <w:tc>
          <w:tcPr>
            <w:tcW w:w="794" w:type="pct"/>
            <w:shd w:val="clear" w:color="auto" w:fill="auto"/>
          </w:tcPr>
          <w:p w:rsidR="00E818E1" w:rsidRPr="00FB0BE0" w:rsidRDefault="00E818E1" w:rsidP="00E818E1">
            <w:pPr>
              <w:ind w:left="30"/>
              <w:jc w:val="both"/>
              <w:textAlignment w:val="baseline"/>
              <w:rPr>
                <w:rFonts w:ascii="Times New Roman" w:hAnsi="Times New Roman" w:cs="Times New Roman"/>
                <w:sz w:val="24"/>
                <w:szCs w:val="24"/>
                <w:highlight w:val="red"/>
                <w:shd w:val="clear" w:color="auto" w:fill="FFFFFF"/>
              </w:rPr>
            </w:pPr>
            <w:r w:rsidRPr="00E818E1">
              <w:rPr>
                <w:rFonts w:ascii="Times New Roman" w:eastAsia="Times New Roman" w:hAnsi="Times New Roman" w:cs="Times New Roman"/>
                <w:sz w:val="24"/>
                <w:szCs w:val="24"/>
                <w:lang w:eastAsia="uk-UA"/>
              </w:rPr>
              <w:t xml:space="preserve">Введення в експлуатацію єдиного сервісу надання адміністративних послуг на автомобільному транспорті в </w:t>
            </w:r>
            <w:r w:rsidRPr="00E818E1">
              <w:rPr>
                <w:rFonts w:ascii="Times New Roman" w:eastAsia="Times New Roman" w:hAnsi="Times New Roman" w:cs="Times New Roman"/>
                <w:sz w:val="24"/>
                <w:szCs w:val="24"/>
                <w:lang w:eastAsia="uk-UA"/>
              </w:rPr>
              <w:lastRenderedPageBreak/>
              <w:t>електронній формі (“електронний кабінет перевізника”)</w:t>
            </w:r>
          </w:p>
        </w:tc>
        <w:tc>
          <w:tcPr>
            <w:tcW w:w="559" w:type="pct"/>
            <w:shd w:val="clear" w:color="auto" w:fill="auto"/>
          </w:tcPr>
          <w:p w:rsidR="00E818E1" w:rsidRPr="00FB0BE0" w:rsidRDefault="00E818E1" w:rsidP="00122292">
            <w:pPr>
              <w:ind w:left="30"/>
              <w:jc w:val="both"/>
              <w:textAlignment w:val="baseline"/>
              <w:rPr>
                <w:rFonts w:ascii="Times New Roman" w:hAnsi="Times New Roman" w:cs="Times New Roman"/>
                <w:sz w:val="24"/>
                <w:szCs w:val="24"/>
                <w:highlight w:val="red"/>
                <w:shd w:val="clear" w:color="auto" w:fill="FFFFFF"/>
              </w:rPr>
            </w:pPr>
          </w:p>
        </w:tc>
        <w:tc>
          <w:tcPr>
            <w:tcW w:w="574" w:type="pct"/>
            <w:gridSpan w:val="3"/>
            <w:shd w:val="clear" w:color="auto" w:fill="auto"/>
          </w:tcPr>
          <w:p w:rsidR="00E818E1" w:rsidRPr="00E85CD2" w:rsidRDefault="00E818E1" w:rsidP="00122292">
            <w:pPr>
              <w:ind w:left="30"/>
              <w:jc w:val="both"/>
              <w:textAlignment w:val="baseline"/>
              <w:rPr>
                <w:rFonts w:ascii="Times New Roman" w:hAnsi="Times New Roman" w:cs="Times New Roman"/>
                <w:sz w:val="24"/>
                <w:szCs w:val="24"/>
                <w:shd w:val="clear" w:color="auto" w:fill="FFFFFF"/>
              </w:rPr>
            </w:pPr>
          </w:p>
        </w:tc>
      </w:tr>
      <w:tr w:rsidR="00A0126C" w:rsidRPr="00E85CD2" w:rsidTr="00B4593C">
        <w:trPr>
          <w:trHeight w:val="12"/>
        </w:trPr>
        <w:tc>
          <w:tcPr>
            <w:tcW w:w="794" w:type="pct"/>
            <w:vMerge/>
            <w:shd w:val="clear" w:color="auto" w:fill="auto"/>
          </w:tcPr>
          <w:p w:rsidR="00E818E1" w:rsidRPr="00E85CD2" w:rsidRDefault="00E818E1" w:rsidP="00FB0BE0">
            <w:pPr>
              <w:pStyle w:val="a4"/>
              <w:ind w:left="34"/>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E818E1" w:rsidRPr="00E818E1" w:rsidRDefault="00E818E1" w:rsidP="00B248E8">
            <w:pPr>
              <w:pStyle w:val="a4"/>
              <w:numPr>
                <w:ilvl w:val="0"/>
                <w:numId w:val="24"/>
              </w:numPr>
              <w:ind w:left="30" w:firstLine="0"/>
              <w:jc w:val="both"/>
              <w:textAlignment w:val="baseline"/>
              <w:rPr>
                <w:rFonts w:ascii="Times New Roman" w:eastAsia="Times New Roman" w:hAnsi="Times New Roman" w:cs="Times New Roman"/>
                <w:sz w:val="24"/>
                <w:szCs w:val="24"/>
                <w:lang w:eastAsia="uk-UA"/>
              </w:rPr>
            </w:pPr>
            <w:r w:rsidRPr="00F04299">
              <w:rPr>
                <w:rFonts w:ascii="Times New Roman" w:eastAsia="Times New Roman" w:hAnsi="Times New Roman" w:cs="Times New Roman"/>
                <w:sz w:val="24"/>
                <w:szCs w:val="24"/>
                <w:lang w:eastAsia="uk-UA"/>
              </w:rPr>
              <w:t>Впровадження сервісу електронного оформлення заходів державного нагляду (контролю) у сфері автомобільного транспорту в електронному форматі («Електронний протокол»)</w:t>
            </w:r>
          </w:p>
        </w:tc>
        <w:tc>
          <w:tcPr>
            <w:tcW w:w="890" w:type="pct"/>
            <w:gridSpan w:val="3"/>
            <w:shd w:val="clear" w:color="auto" w:fill="auto"/>
          </w:tcPr>
          <w:p w:rsidR="00E818E1" w:rsidRDefault="00E818E1" w:rsidP="00F04299">
            <w:pPr>
              <w:jc w:val="center"/>
              <w:rPr>
                <w:rFonts w:ascii="Times New Roman" w:eastAsia="Times New Roman" w:hAnsi="Times New Roman" w:cs="Times New Roman"/>
                <w:sz w:val="24"/>
                <w:szCs w:val="24"/>
                <w:lang w:eastAsia="uk-UA"/>
              </w:rPr>
            </w:pPr>
            <w:r w:rsidRPr="00F04299">
              <w:rPr>
                <w:rFonts w:ascii="Times New Roman" w:eastAsia="Times New Roman" w:hAnsi="Times New Roman" w:cs="Times New Roman"/>
                <w:sz w:val="24"/>
                <w:szCs w:val="24"/>
                <w:lang w:eastAsia="uk-UA"/>
              </w:rPr>
              <w:t>Мінінфраструктури</w:t>
            </w:r>
          </w:p>
          <w:p w:rsidR="00E818E1" w:rsidRPr="00F04299" w:rsidRDefault="00E818E1" w:rsidP="00F04299">
            <w:pPr>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Укртрансбезпека</w:t>
            </w:r>
            <w:proofErr w:type="spellEnd"/>
          </w:p>
          <w:p w:rsidR="00E818E1" w:rsidRPr="00F04299" w:rsidRDefault="00E818E1" w:rsidP="00F04299">
            <w:pPr>
              <w:jc w:val="center"/>
              <w:rPr>
                <w:rFonts w:ascii="Times New Roman" w:eastAsia="Times New Roman" w:hAnsi="Times New Roman" w:cs="Times New Roman"/>
                <w:sz w:val="24"/>
                <w:szCs w:val="24"/>
                <w:lang w:eastAsia="uk-UA"/>
              </w:rPr>
            </w:pPr>
            <w:r w:rsidRPr="00F04299">
              <w:rPr>
                <w:rFonts w:ascii="Times New Roman" w:eastAsia="Times New Roman" w:hAnsi="Times New Roman" w:cs="Times New Roman"/>
                <w:sz w:val="24"/>
                <w:szCs w:val="24"/>
                <w:lang w:eastAsia="uk-UA"/>
              </w:rPr>
              <w:t>Державне агентство з питань електронного урядування</w:t>
            </w:r>
          </w:p>
          <w:p w:rsidR="00E818E1" w:rsidRPr="00F04299" w:rsidRDefault="00E818E1" w:rsidP="00F04299">
            <w:pPr>
              <w:jc w:val="center"/>
              <w:rPr>
                <w:rFonts w:ascii="Times New Roman" w:eastAsia="Times New Roman" w:hAnsi="Times New Roman" w:cs="Times New Roman"/>
                <w:sz w:val="24"/>
                <w:szCs w:val="24"/>
                <w:lang w:eastAsia="uk-UA"/>
              </w:rPr>
            </w:pPr>
            <w:r w:rsidRPr="00F04299">
              <w:rPr>
                <w:rFonts w:ascii="Times New Roman" w:eastAsia="Times New Roman" w:hAnsi="Times New Roman" w:cs="Times New Roman"/>
                <w:sz w:val="24"/>
                <w:szCs w:val="24"/>
                <w:lang w:eastAsia="uk-UA"/>
              </w:rPr>
              <w:t>ДРС</w:t>
            </w:r>
          </w:p>
          <w:p w:rsidR="00E818E1" w:rsidRPr="00E818E1" w:rsidRDefault="00E818E1" w:rsidP="00F04299">
            <w:pPr>
              <w:tabs>
                <w:tab w:val="left" w:pos="10549"/>
              </w:tabs>
              <w:ind w:left="30"/>
              <w:jc w:val="center"/>
              <w:rPr>
                <w:rFonts w:ascii="Times New Roman" w:eastAsia="Times New Roman" w:hAnsi="Times New Roman" w:cs="Times New Roman"/>
                <w:sz w:val="24"/>
                <w:szCs w:val="24"/>
                <w:lang w:eastAsia="uk-UA"/>
              </w:rPr>
            </w:pPr>
            <w:r w:rsidRPr="00F04299">
              <w:rPr>
                <w:rFonts w:ascii="Times New Roman" w:eastAsia="Times New Roman" w:hAnsi="Times New Roman" w:cs="Times New Roman"/>
                <w:sz w:val="24"/>
                <w:szCs w:val="24"/>
                <w:lang w:eastAsia="uk-UA"/>
              </w:rPr>
              <w:t>інші центральні органи виконавчої влади</w:t>
            </w:r>
          </w:p>
        </w:tc>
        <w:tc>
          <w:tcPr>
            <w:tcW w:w="513" w:type="pct"/>
            <w:shd w:val="clear" w:color="auto" w:fill="auto"/>
          </w:tcPr>
          <w:p w:rsidR="00E818E1" w:rsidRPr="00E818E1" w:rsidRDefault="00E818E1" w:rsidP="00E818E1">
            <w:pPr>
              <w:ind w:left="30"/>
              <w:jc w:val="center"/>
              <w:textAlignment w:val="baseline"/>
              <w:rPr>
                <w:rFonts w:ascii="Times New Roman" w:eastAsia="Times New Roman" w:hAnsi="Times New Roman" w:cs="Times New Roman"/>
                <w:sz w:val="24"/>
                <w:szCs w:val="24"/>
                <w:lang w:eastAsia="uk-UA"/>
              </w:rPr>
            </w:pPr>
            <w:r w:rsidRPr="00E818E1">
              <w:rPr>
                <w:rFonts w:ascii="Times New Roman" w:eastAsia="Times New Roman" w:hAnsi="Times New Roman" w:cs="Times New Roman"/>
                <w:sz w:val="24"/>
                <w:szCs w:val="24"/>
                <w:lang w:eastAsia="uk-UA"/>
              </w:rPr>
              <w:t>2020</w:t>
            </w:r>
          </w:p>
        </w:tc>
        <w:tc>
          <w:tcPr>
            <w:tcW w:w="794" w:type="pct"/>
            <w:shd w:val="clear" w:color="auto" w:fill="auto"/>
          </w:tcPr>
          <w:p w:rsidR="00E818E1" w:rsidRPr="00E818E1" w:rsidRDefault="00E50CF5" w:rsidP="00E818E1">
            <w:pPr>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w:t>
            </w:r>
            <w:r w:rsidR="00E818E1" w:rsidRPr="00F04299">
              <w:rPr>
                <w:rFonts w:ascii="Times New Roman" w:eastAsia="Times New Roman" w:hAnsi="Times New Roman" w:cs="Times New Roman"/>
                <w:sz w:val="24"/>
                <w:szCs w:val="24"/>
                <w:lang w:eastAsia="uk-UA"/>
              </w:rPr>
              <w:t>ведення в експлуатацію сервісу електронного оформлення заходів державного нагляду (контролю) в електронному форматі («Електронний протокол»)</w:t>
            </w:r>
            <w:r w:rsidR="00E818E1" w:rsidRPr="00E818E1">
              <w:rPr>
                <w:rFonts w:ascii="Times New Roman" w:eastAsia="Times New Roman" w:hAnsi="Times New Roman" w:cs="Times New Roman"/>
                <w:sz w:val="24"/>
                <w:szCs w:val="24"/>
                <w:lang w:eastAsia="uk-UA"/>
              </w:rPr>
              <w:t xml:space="preserve">  </w:t>
            </w:r>
          </w:p>
        </w:tc>
        <w:tc>
          <w:tcPr>
            <w:tcW w:w="559" w:type="pct"/>
            <w:shd w:val="clear" w:color="auto" w:fill="auto"/>
          </w:tcPr>
          <w:p w:rsidR="00E818E1" w:rsidRPr="00E818E1" w:rsidRDefault="00E818E1" w:rsidP="00122292">
            <w:pPr>
              <w:ind w:left="30"/>
              <w:jc w:val="both"/>
              <w:textAlignment w:val="baseline"/>
              <w:rPr>
                <w:rFonts w:ascii="Times New Roman" w:eastAsia="Times New Roman" w:hAnsi="Times New Roman" w:cs="Times New Roman"/>
                <w:sz w:val="24"/>
                <w:szCs w:val="24"/>
                <w:lang w:eastAsia="uk-UA"/>
              </w:rPr>
            </w:pPr>
          </w:p>
        </w:tc>
        <w:tc>
          <w:tcPr>
            <w:tcW w:w="574" w:type="pct"/>
            <w:gridSpan w:val="3"/>
            <w:shd w:val="clear" w:color="auto" w:fill="auto"/>
          </w:tcPr>
          <w:p w:rsidR="00E818E1" w:rsidRPr="00E85CD2" w:rsidRDefault="00E818E1" w:rsidP="00122292">
            <w:pPr>
              <w:ind w:left="30"/>
              <w:jc w:val="both"/>
              <w:textAlignment w:val="baseline"/>
              <w:rPr>
                <w:rFonts w:ascii="Times New Roman" w:hAnsi="Times New Roman" w:cs="Times New Roman"/>
                <w:sz w:val="24"/>
                <w:szCs w:val="24"/>
                <w:shd w:val="clear" w:color="auto" w:fill="FFFFFF"/>
              </w:rPr>
            </w:pPr>
          </w:p>
        </w:tc>
      </w:tr>
      <w:tr w:rsidR="00A0126C" w:rsidRPr="00E85CD2" w:rsidTr="00B4593C">
        <w:trPr>
          <w:trHeight w:val="12"/>
        </w:trPr>
        <w:tc>
          <w:tcPr>
            <w:tcW w:w="794" w:type="pct"/>
            <w:shd w:val="clear" w:color="auto" w:fill="auto"/>
          </w:tcPr>
          <w:p w:rsidR="005526C3" w:rsidRPr="00E85CD2" w:rsidRDefault="005526C3" w:rsidP="00D06BF5">
            <w:pPr>
              <w:pStyle w:val="a4"/>
              <w:numPr>
                <w:ilvl w:val="1"/>
                <w:numId w:val="4"/>
              </w:numPr>
              <w:ind w:left="0" w:firstLine="34"/>
              <w:jc w:val="both"/>
              <w:textAlignment w:val="baseline"/>
              <w:rPr>
                <w:rFonts w:ascii="Times New Roman" w:hAnsi="Times New Roman" w:cs="Times New Roman"/>
                <w:color w:val="FF0000"/>
                <w:sz w:val="24"/>
                <w:szCs w:val="24"/>
                <w:shd w:val="clear" w:color="auto" w:fill="FFFFFF"/>
              </w:rPr>
            </w:pPr>
            <w:r w:rsidRPr="00E85CD2">
              <w:rPr>
                <w:rFonts w:ascii="Times New Roman" w:hAnsi="Times New Roman" w:cs="Times New Roman"/>
                <w:color w:val="000000" w:themeColor="text1"/>
                <w:sz w:val="24"/>
                <w:szCs w:val="24"/>
                <w:shd w:val="clear" w:color="auto" w:fill="FFFFFF"/>
              </w:rPr>
              <w:t xml:space="preserve"> Забезпечення розвитку сервісів доступу до публічної інформації</w:t>
            </w:r>
          </w:p>
        </w:tc>
        <w:tc>
          <w:tcPr>
            <w:tcW w:w="876" w:type="pct"/>
            <w:shd w:val="clear" w:color="auto" w:fill="auto"/>
          </w:tcPr>
          <w:p w:rsidR="005526C3" w:rsidRPr="00E85CD2" w:rsidRDefault="00F40FC5" w:rsidP="00B248E8">
            <w:pPr>
              <w:pStyle w:val="a4"/>
              <w:numPr>
                <w:ilvl w:val="0"/>
                <w:numId w:val="44"/>
              </w:numPr>
              <w:ind w:left="0" w:firstLine="42"/>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w:t>
            </w:r>
            <w:r w:rsidR="0013307D" w:rsidRPr="00E85CD2">
              <w:rPr>
                <w:rFonts w:ascii="Times New Roman" w:eastAsia="Times New Roman" w:hAnsi="Times New Roman" w:cs="Times New Roman"/>
                <w:sz w:val="24"/>
                <w:szCs w:val="24"/>
                <w:lang w:eastAsia="uk-UA"/>
              </w:rPr>
              <w:t>творення «Реєстру міжнародних, міжміських і приміських автобусних маршрутів загального користування»</w:t>
            </w:r>
          </w:p>
        </w:tc>
        <w:tc>
          <w:tcPr>
            <w:tcW w:w="890" w:type="pct"/>
            <w:gridSpan w:val="3"/>
            <w:shd w:val="clear" w:color="auto" w:fill="auto"/>
          </w:tcPr>
          <w:p w:rsidR="005526C3" w:rsidRPr="00E85CD2" w:rsidRDefault="00E50CF5" w:rsidP="00123A38">
            <w:pPr>
              <w:ind w:left="57"/>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Мінінфрастру</w:t>
            </w:r>
            <w:r w:rsidR="0013307D" w:rsidRPr="00E85CD2">
              <w:rPr>
                <w:rFonts w:ascii="Times New Roman" w:eastAsia="Times New Roman" w:hAnsi="Times New Roman" w:cs="Times New Roman"/>
                <w:sz w:val="24"/>
                <w:szCs w:val="24"/>
                <w:lang w:eastAsia="uk-UA"/>
              </w:rPr>
              <w:t>к</w:t>
            </w:r>
            <w:r>
              <w:rPr>
                <w:rFonts w:ascii="Times New Roman" w:eastAsia="Times New Roman" w:hAnsi="Times New Roman" w:cs="Times New Roman"/>
                <w:sz w:val="24"/>
                <w:szCs w:val="24"/>
                <w:lang w:eastAsia="uk-UA"/>
              </w:rPr>
              <w:t>т</w:t>
            </w:r>
            <w:r w:rsidR="0013307D" w:rsidRPr="00E85CD2">
              <w:rPr>
                <w:rFonts w:ascii="Times New Roman" w:eastAsia="Times New Roman" w:hAnsi="Times New Roman" w:cs="Times New Roman"/>
                <w:sz w:val="24"/>
                <w:szCs w:val="24"/>
                <w:lang w:eastAsia="uk-UA"/>
              </w:rPr>
              <w:t>ури</w:t>
            </w:r>
          </w:p>
        </w:tc>
        <w:tc>
          <w:tcPr>
            <w:tcW w:w="513" w:type="pct"/>
            <w:shd w:val="clear" w:color="auto" w:fill="auto"/>
          </w:tcPr>
          <w:p w:rsidR="005526C3" w:rsidRPr="00E85CD2" w:rsidRDefault="0013307D" w:rsidP="00123A38">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2020</w:t>
            </w:r>
          </w:p>
        </w:tc>
        <w:tc>
          <w:tcPr>
            <w:tcW w:w="794" w:type="pct"/>
            <w:shd w:val="clear" w:color="auto" w:fill="auto"/>
          </w:tcPr>
          <w:p w:rsidR="005526C3" w:rsidRPr="00E85CD2" w:rsidRDefault="00F40FC5" w:rsidP="0013307D">
            <w:pPr>
              <w:ind w:left="57"/>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w:t>
            </w:r>
            <w:r w:rsidR="0013307D" w:rsidRPr="00E85CD2">
              <w:rPr>
                <w:rFonts w:ascii="Times New Roman" w:eastAsia="Times New Roman" w:hAnsi="Times New Roman" w:cs="Times New Roman"/>
                <w:sz w:val="24"/>
                <w:szCs w:val="24"/>
                <w:lang w:eastAsia="uk-UA"/>
              </w:rPr>
              <w:t>ідвищення поінформованості користувачів автотранспортних послуг про наявну мережу міжнародних автобусних ма</w:t>
            </w:r>
            <w:r w:rsidR="00925297">
              <w:rPr>
                <w:rFonts w:ascii="Times New Roman" w:eastAsia="Times New Roman" w:hAnsi="Times New Roman" w:cs="Times New Roman"/>
                <w:sz w:val="24"/>
                <w:szCs w:val="24"/>
                <w:lang w:eastAsia="uk-UA"/>
              </w:rPr>
              <w:t xml:space="preserve">ршрутів, міжміських і приміських </w:t>
            </w:r>
            <w:r w:rsidR="0013307D" w:rsidRPr="00E85CD2">
              <w:rPr>
                <w:rFonts w:ascii="Times New Roman" w:eastAsia="Times New Roman" w:hAnsi="Times New Roman" w:cs="Times New Roman"/>
                <w:sz w:val="24"/>
                <w:szCs w:val="24"/>
                <w:lang w:eastAsia="uk-UA"/>
              </w:rPr>
              <w:t xml:space="preserve">маршрутів загального користування; оптимізація роботи автоперевізників, що планують здійснювати пасажирські </w:t>
            </w:r>
            <w:r w:rsidR="0013307D" w:rsidRPr="00E85CD2">
              <w:rPr>
                <w:rFonts w:ascii="Times New Roman" w:eastAsia="Times New Roman" w:hAnsi="Times New Roman" w:cs="Times New Roman"/>
                <w:sz w:val="24"/>
                <w:szCs w:val="24"/>
                <w:lang w:eastAsia="uk-UA"/>
              </w:rPr>
              <w:lastRenderedPageBreak/>
              <w:t>перевезення; використання статистичної інформації яка є результатом роботи реєстру у роботі органами державної влади</w:t>
            </w:r>
          </w:p>
        </w:tc>
        <w:tc>
          <w:tcPr>
            <w:tcW w:w="559" w:type="pct"/>
            <w:shd w:val="clear" w:color="auto" w:fill="auto"/>
          </w:tcPr>
          <w:p w:rsidR="005526C3" w:rsidRPr="00E85CD2" w:rsidRDefault="005526C3" w:rsidP="00123A38">
            <w:pPr>
              <w:ind w:left="57"/>
              <w:jc w:val="center"/>
              <w:textAlignment w:val="baseline"/>
              <w:rPr>
                <w:rFonts w:ascii="Times New Roman" w:eastAsia="Times New Roman" w:hAnsi="Times New Roman" w:cs="Times New Roman"/>
                <w:sz w:val="24"/>
                <w:szCs w:val="24"/>
                <w:lang w:eastAsia="uk-UA"/>
              </w:rPr>
            </w:pPr>
          </w:p>
        </w:tc>
        <w:tc>
          <w:tcPr>
            <w:tcW w:w="574" w:type="pct"/>
            <w:gridSpan w:val="3"/>
            <w:shd w:val="clear" w:color="auto" w:fill="auto"/>
          </w:tcPr>
          <w:p w:rsidR="005526C3" w:rsidRPr="00E85CD2" w:rsidRDefault="005526C3" w:rsidP="00123A38">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12"/>
        </w:trPr>
        <w:tc>
          <w:tcPr>
            <w:tcW w:w="794" w:type="pct"/>
            <w:vMerge w:val="restart"/>
            <w:shd w:val="clear" w:color="auto" w:fill="auto"/>
          </w:tcPr>
          <w:p w:rsidR="005526C3" w:rsidRPr="00E85CD2" w:rsidRDefault="005526C3" w:rsidP="00D06BF5">
            <w:pPr>
              <w:pStyle w:val="a4"/>
              <w:numPr>
                <w:ilvl w:val="1"/>
                <w:numId w:val="4"/>
              </w:numPr>
              <w:ind w:left="0" w:firstLine="34"/>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 xml:space="preserve"> Посилення діалогу між споживачами послуг, органами державної влади та органами місцевого самоврядування</w:t>
            </w:r>
          </w:p>
        </w:tc>
        <w:tc>
          <w:tcPr>
            <w:tcW w:w="876" w:type="pct"/>
            <w:shd w:val="clear" w:color="auto" w:fill="auto"/>
          </w:tcPr>
          <w:p w:rsidR="005526C3" w:rsidRPr="00E85CD2" w:rsidRDefault="005526C3" w:rsidP="00B248E8">
            <w:pPr>
              <w:pStyle w:val="a4"/>
              <w:numPr>
                <w:ilvl w:val="0"/>
                <w:numId w:val="31"/>
              </w:numPr>
              <w:ind w:left="0" w:firstLine="0"/>
              <w:jc w:val="both"/>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проведення опитування щодо з</w:t>
            </w:r>
            <w:r w:rsidR="00861495" w:rsidRPr="00E85CD2">
              <w:rPr>
                <w:rFonts w:ascii="Times New Roman" w:eastAsia="Times New Roman" w:hAnsi="Times New Roman" w:cs="Times New Roman"/>
                <w:sz w:val="24"/>
                <w:szCs w:val="24"/>
                <w:lang w:eastAsia="uk-UA"/>
              </w:rPr>
              <w:t>адоволеності споживачів послуг та користувачів автомобільними дорогами України</w:t>
            </w:r>
          </w:p>
        </w:tc>
        <w:tc>
          <w:tcPr>
            <w:tcW w:w="890" w:type="pct"/>
            <w:gridSpan w:val="3"/>
            <w:shd w:val="clear" w:color="auto" w:fill="auto"/>
          </w:tcPr>
          <w:p w:rsidR="005526C3" w:rsidRPr="00E85CD2" w:rsidRDefault="005526C3" w:rsidP="00123A38">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Мінінфраструктури</w:t>
            </w:r>
          </w:p>
          <w:p w:rsidR="005526C3" w:rsidRPr="00E85CD2" w:rsidRDefault="005526C3" w:rsidP="00123A38">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Укравтодор</w:t>
            </w:r>
          </w:p>
          <w:p w:rsidR="005526C3" w:rsidRPr="00E85CD2" w:rsidRDefault="005526C3" w:rsidP="00123A38">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ОДА</w:t>
            </w:r>
          </w:p>
          <w:p w:rsidR="005526C3" w:rsidRPr="00E85CD2" w:rsidRDefault="005526C3" w:rsidP="00123A38">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Виконкоми місцевих рад</w:t>
            </w:r>
          </w:p>
        </w:tc>
        <w:tc>
          <w:tcPr>
            <w:tcW w:w="513" w:type="pct"/>
            <w:shd w:val="clear" w:color="auto" w:fill="auto"/>
          </w:tcPr>
          <w:p w:rsidR="005526C3" w:rsidRPr="00E85CD2" w:rsidRDefault="005526C3" w:rsidP="00123A38">
            <w:pPr>
              <w:ind w:left="57"/>
              <w:jc w:val="center"/>
              <w:textAlignment w:val="baseline"/>
              <w:rPr>
                <w:rFonts w:ascii="Times New Roman" w:eastAsia="Times New Roman" w:hAnsi="Times New Roman" w:cs="Times New Roman"/>
                <w:sz w:val="24"/>
                <w:szCs w:val="24"/>
                <w:lang w:eastAsia="uk-UA"/>
              </w:rPr>
            </w:pPr>
            <w:proofErr w:type="spellStart"/>
            <w:r w:rsidRPr="00E85CD2">
              <w:rPr>
                <w:rFonts w:ascii="Times New Roman" w:eastAsia="Times New Roman" w:hAnsi="Times New Roman" w:cs="Times New Roman"/>
                <w:sz w:val="24"/>
                <w:szCs w:val="24"/>
                <w:lang w:eastAsia="uk-UA"/>
              </w:rPr>
              <w:t>щопівроку</w:t>
            </w:r>
            <w:proofErr w:type="spellEnd"/>
          </w:p>
        </w:tc>
        <w:tc>
          <w:tcPr>
            <w:tcW w:w="794" w:type="pct"/>
            <w:shd w:val="clear" w:color="auto" w:fill="auto"/>
          </w:tcPr>
          <w:p w:rsidR="005526C3" w:rsidRPr="00E85CD2" w:rsidRDefault="005526C3" w:rsidP="001A7E7F">
            <w:pPr>
              <w:ind w:left="57"/>
              <w:jc w:val="both"/>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підготовлено пропозиції щодо покращення процедури надання послуг за результатами опитувань</w:t>
            </w:r>
          </w:p>
        </w:tc>
        <w:tc>
          <w:tcPr>
            <w:tcW w:w="559" w:type="pct"/>
            <w:shd w:val="clear" w:color="auto" w:fill="auto"/>
          </w:tcPr>
          <w:p w:rsidR="005526C3" w:rsidRPr="00E85CD2" w:rsidRDefault="005526C3" w:rsidP="00123A38">
            <w:pPr>
              <w:ind w:left="57"/>
              <w:jc w:val="center"/>
              <w:textAlignment w:val="baseline"/>
              <w:rPr>
                <w:rFonts w:ascii="Times New Roman" w:eastAsia="Times New Roman" w:hAnsi="Times New Roman" w:cs="Times New Roman"/>
                <w:sz w:val="24"/>
                <w:szCs w:val="24"/>
                <w:lang w:eastAsia="uk-UA"/>
              </w:rPr>
            </w:pPr>
          </w:p>
        </w:tc>
        <w:tc>
          <w:tcPr>
            <w:tcW w:w="574" w:type="pct"/>
            <w:gridSpan w:val="3"/>
            <w:shd w:val="clear" w:color="auto" w:fill="auto"/>
          </w:tcPr>
          <w:p w:rsidR="005526C3" w:rsidRPr="00E85CD2" w:rsidRDefault="005526C3" w:rsidP="00123A38">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12"/>
        </w:trPr>
        <w:tc>
          <w:tcPr>
            <w:tcW w:w="794" w:type="pct"/>
            <w:vMerge/>
            <w:shd w:val="clear" w:color="auto" w:fill="auto"/>
          </w:tcPr>
          <w:p w:rsidR="005526C3" w:rsidRPr="00E85CD2" w:rsidRDefault="005526C3" w:rsidP="001A7E7F">
            <w:pPr>
              <w:pStyle w:val="a4"/>
              <w:ind w:left="34"/>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5526C3" w:rsidRPr="00E85CD2" w:rsidRDefault="005526C3" w:rsidP="00B248E8">
            <w:pPr>
              <w:pStyle w:val="a4"/>
              <w:numPr>
                <w:ilvl w:val="0"/>
                <w:numId w:val="31"/>
              </w:numPr>
              <w:ind w:left="0" w:firstLine="0"/>
              <w:jc w:val="both"/>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врахування зворотного зв'язку від користувачів шляхом аналізу звернень, які надаються через офіцій</w:t>
            </w:r>
            <w:r w:rsidR="005247C9">
              <w:rPr>
                <w:rFonts w:ascii="Times New Roman" w:eastAsia="Times New Roman" w:hAnsi="Times New Roman" w:cs="Times New Roman"/>
                <w:sz w:val="24"/>
                <w:szCs w:val="24"/>
                <w:lang w:eastAsia="uk-UA"/>
              </w:rPr>
              <w:t>ні сайти, соціальні мережі тощо</w:t>
            </w:r>
          </w:p>
        </w:tc>
        <w:tc>
          <w:tcPr>
            <w:tcW w:w="890" w:type="pct"/>
            <w:gridSpan w:val="3"/>
            <w:shd w:val="clear" w:color="auto" w:fill="auto"/>
          </w:tcPr>
          <w:p w:rsidR="005526C3" w:rsidRPr="00E85CD2" w:rsidRDefault="005526C3" w:rsidP="001A7E7F">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Мінінфраструктури</w:t>
            </w:r>
          </w:p>
          <w:p w:rsidR="005526C3" w:rsidRPr="00E85CD2" w:rsidRDefault="005526C3" w:rsidP="001A7E7F">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Укравтодор</w:t>
            </w:r>
          </w:p>
          <w:p w:rsidR="005526C3" w:rsidRPr="00E85CD2" w:rsidRDefault="005526C3" w:rsidP="001A7E7F">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ПАТ «Укрзалізниця»</w:t>
            </w:r>
          </w:p>
          <w:p w:rsidR="005526C3" w:rsidRPr="00E85CD2" w:rsidRDefault="005526C3" w:rsidP="001A7E7F">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ОДА</w:t>
            </w:r>
          </w:p>
          <w:p w:rsidR="005526C3" w:rsidRPr="00E85CD2" w:rsidRDefault="005526C3" w:rsidP="001A7E7F">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Виконкоми місцевих рад</w:t>
            </w:r>
          </w:p>
        </w:tc>
        <w:tc>
          <w:tcPr>
            <w:tcW w:w="513" w:type="pct"/>
            <w:shd w:val="clear" w:color="auto" w:fill="auto"/>
          </w:tcPr>
          <w:p w:rsidR="005526C3" w:rsidRPr="00E85CD2" w:rsidRDefault="005526C3" w:rsidP="00123A38">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постійно</w:t>
            </w:r>
          </w:p>
        </w:tc>
        <w:tc>
          <w:tcPr>
            <w:tcW w:w="794" w:type="pct"/>
            <w:shd w:val="clear" w:color="auto" w:fill="auto"/>
          </w:tcPr>
          <w:p w:rsidR="005526C3" w:rsidRPr="00E85CD2" w:rsidRDefault="005526C3" w:rsidP="001A7E7F">
            <w:pPr>
              <w:ind w:left="57"/>
              <w:jc w:val="both"/>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підготовлено пропозиції щодо покращення процедури надання послуг за результатами опитувань</w:t>
            </w:r>
          </w:p>
        </w:tc>
        <w:tc>
          <w:tcPr>
            <w:tcW w:w="559" w:type="pct"/>
            <w:shd w:val="clear" w:color="auto" w:fill="auto"/>
          </w:tcPr>
          <w:p w:rsidR="005526C3" w:rsidRPr="00E85CD2" w:rsidRDefault="00F40FC5" w:rsidP="00123A38">
            <w:pPr>
              <w:ind w:left="57"/>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не потребує додаткового фінансування</w:t>
            </w:r>
          </w:p>
        </w:tc>
        <w:tc>
          <w:tcPr>
            <w:tcW w:w="574" w:type="pct"/>
            <w:gridSpan w:val="3"/>
            <w:shd w:val="clear" w:color="auto" w:fill="auto"/>
          </w:tcPr>
          <w:p w:rsidR="005526C3" w:rsidRPr="00E85CD2" w:rsidRDefault="005526C3" w:rsidP="00123A38">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12"/>
        </w:trPr>
        <w:tc>
          <w:tcPr>
            <w:tcW w:w="794" w:type="pct"/>
            <w:vMerge w:val="restart"/>
            <w:shd w:val="clear" w:color="auto" w:fill="auto"/>
          </w:tcPr>
          <w:p w:rsidR="005526C3" w:rsidRPr="00E85CD2" w:rsidRDefault="005526C3" w:rsidP="00D06BF5">
            <w:pPr>
              <w:pStyle w:val="a4"/>
              <w:numPr>
                <w:ilvl w:val="1"/>
                <w:numId w:val="4"/>
              </w:numPr>
              <w:ind w:left="0" w:firstLine="34"/>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 xml:space="preserve"> Впровадження сервісів електронного надання адміністративних послуг в транспортній галузі</w:t>
            </w:r>
          </w:p>
        </w:tc>
        <w:tc>
          <w:tcPr>
            <w:tcW w:w="876" w:type="pct"/>
            <w:shd w:val="clear" w:color="auto" w:fill="auto"/>
          </w:tcPr>
          <w:p w:rsidR="005526C3" w:rsidRPr="00E50CF5" w:rsidRDefault="00F40FC5" w:rsidP="00E50CF5">
            <w:pPr>
              <w:ind w:left="-112" w:right="-107"/>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5526C3" w:rsidRPr="00E85CD2">
              <w:rPr>
                <w:rFonts w:ascii="Times New Roman" w:hAnsi="Times New Roman" w:cs="Times New Roman"/>
                <w:sz w:val="24"/>
                <w:szCs w:val="24"/>
                <w:shd w:val="clear" w:color="auto" w:fill="FFFFFF"/>
              </w:rPr>
              <w:t>.</w:t>
            </w:r>
            <w:r w:rsidR="00D1578A">
              <w:rPr>
                <w:rFonts w:ascii="Times New Roman" w:hAnsi="Times New Roman" w:cs="Times New Roman"/>
                <w:b/>
                <w:sz w:val="24"/>
                <w:szCs w:val="24"/>
                <w:shd w:val="clear" w:color="auto" w:fill="FFFFFF"/>
              </w:rPr>
              <w:t>Пріоритет 1</w:t>
            </w:r>
            <w:r w:rsidR="00D1578A" w:rsidRPr="00D1578A">
              <w:rPr>
                <w:rFonts w:ascii="Times New Roman" w:hAnsi="Times New Roman" w:cs="Times New Roman"/>
                <w:b/>
                <w:sz w:val="24"/>
                <w:szCs w:val="24"/>
                <w:shd w:val="clear" w:color="auto" w:fill="FFFFFF"/>
              </w:rPr>
              <w:t xml:space="preserve"> </w:t>
            </w:r>
            <w:r w:rsidR="00B12273" w:rsidRPr="00B12273">
              <w:rPr>
                <w:rFonts w:ascii="Times New Roman" w:hAnsi="Times New Roman" w:cs="Times New Roman"/>
                <w:b/>
                <w:sz w:val="24"/>
                <w:szCs w:val="24"/>
                <w:shd w:val="clear" w:color="auto" w:fill="FFFFFF"/>
              </w:rPr>
              <w:t>п. 5.4. пп.1,2,3.</w:t>
            </w:r>
          </w:p>
        </w:tc>
        <w:tc>
          <w:tcPr>
            <w:tcW w:w="890" w:type="pct"/>
            <w:gridSpan w:val="3"/>
            <w:shd w:val="clear" w:color="auto" w:fill="auto"/>
          </w:tcPr>
          <w:p w:rsidR="005526C3" w:rsidRPr="00E85CD2" w:rsidRDefault="005526C3" w:rsidP="00123A38">
            <w:pPr>
              <w:ind w:left="57"/>
              <w:jc w:val="center"/>
              <w:textAlignment w:val="baseline"/>
              <w:rPr>
                <w:rFonts w:ascii="Times New Roman" w:hAnsi="Times New Roman" w:cs="Times New Roman"/>
                <w:sz w:val="24"/>
                <w:szCs w:val="24"/>
                <w:shd w:val="clear" w:color="auto" w:fill="FFFFFF"/>
              </w:rPr>
            </w:pPr>
          </w:p>
        </w:tc>
        <w:tc>
          <w:tcPr>
            <w:tcW w:w="513" w:type="pct"/>
            <w:shd w:val="clear" w:color="auto" w:fill="auto"/>
          </w:tcPr>
          <w:p w:rsidR="005526C3" w:rsidRPr="00E85CD2" w:rsidRDefault="005526C3" w:rsidP="00123A38">
            <w:pPr>
              <w:ind w:left="57"/>
              <w:jc w:val="center"/>
              <w:textAlignment w:val="baseline"/>
              <w:rPr>
                <w:rFonts w:ascii="Times New Roman" w:hAnsi="Times New Roman" w:cs="Times New Roman"/>
                <w:sz w:val="24"/>
                <w:szCs w:val="24"/>
                <w:shd w:val="clear" w:color="auto" w:fill="FFFFFF"/>
              </w:rPr>
            </w:pPr>
          </w:p>
        </w:tc>
        <w:tc>
          <w:tcPr>
            <w:tcW w:w="794" w:type="pct"/>
            <w:shd w:val="clear" w:color="auto" w:fill="auto"/>
          </w:tcPr>
          <w:p w:rsidR="005526C3" w:rsidRPr="00E85CD2" w:rsidRDefault="005526C3" w:rsidP="003672D7">
            <w:pPr>
              <w:ind w:left="-110"/>
              <w:jc w:val="both"/>
              <w:textAlignment w:val="baseline"/>
              <w:rPr>
                <w:rFonts w:ascii="Times New Roman" w:hAnsi="Times New Roman" w:cs="Times New Roman"/>
                <w:sz w:val="24"/>
                <w:szCs w:val="24"/>
                <w:shd w:val="clear" w:color="auto" w:fill="FFFFFF"/>
              </w:rPr>
            </w:pPr>
          </w:p>
        </w:tc>
        <w:tc>
          <w:tcPr>
            <w:tcW w:w="559" w:type="pct"/>
            <w:shd w:val="clear" w:color="auto" w:fill="auto"/>
          </w:tcPr>
          <w:p w:rsidR="005526C3" w:rsidRPr="00E85CD2" w:rsidRDefault="005526C3" w:rsidP="00123A38">
            <w:pPr>
              <w:ind w:left="57"/>
              <w:jc w:val="center"/>
              <w:textAlignment w:val="baseline"/>
              <w:rPr>
                <w:rFonts w:ascii="Times New Roman" w:eastAsia="Times New Roman" w:hAnsi="Times New Roman" w:cs="Times New Roman"/>
                <w:sz w:val="24"/>
                <w:szCs w:val="24"/>
                <w:lang w:eastAsia="uk-UA"/>
              </w:rPr>
            </w:pPr>
          </w:p>
        </w:tc>
        <w:tc>
          <w:tcPr>
            <w:tcW w:w="574" w:type="pct"/>
            <w:gridSpan w:val="3"/>
            <w:shd w:val="clear" w:color="auto" w:fill="auto"/>
          </w:tcPr>
          <w:p w:rsidR="005526C3" w:rsidRPr="00E85CD2" w:rsidRDefault="005526C3" w:rsidP="00123A38">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w:t>
            </w:r>
          </w:p>
        </w:tc>
      </w:tr>
      <w:tr w:rsidR="00A0126C" w:rsidRPr="00E85CD2" w:rsidTr="00B4593C">
        <w:trPr>
          <w:trHeight w:val="12"/>
        </w:trPr>
        <w:tc>
          <w:tcPr>
            <w:tcW w:w="794" w:type="pct"/>
            <w:vMerge/>
            <w:shd w:val="clear" w:color="auto" w:fill="auto"/>
          </w:tcPr>
          <w:p w:rsidR="00B12273" w:rsidRPr="00E85CD2" w:rsidRDefault="00B12273" w:rsidP="00B12273">
            <w:pPr>
              <w:pStyle w:val="a4"/>
              <w:numPr>
                <w:ilvl w:val="1"/>
                <w:numId w:val="4"/>
              </w:numPr>
              <w:ind w:left="0" w:firstLine="34"/>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B12273" w:rsidRDefault="00B12273" w:rsidP="00B12273">
            <w:pPr>
              <w:ind w:left="-100" w:right="-107"/>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Pr="00B12273">
              <w:rPr>
                <w:rFonts w:ascii="Times New Roman" w:hAnsi="Times New Roman" w:cs="Times New Roman"/>
                <w:sz w:val="24"/>
                <w:szCs w:val="24"/>
                <w:shd w:val="clear" w:color="auto" w:fill="FFFFFF"/>
              </w:rPr>
              <w:t>Розробка та прийняття наказу Мінінфраструктури</w:t>
            </w:r>
          </w:p>
          <w:p w:rsidR="00B12273" w:rsidRPr="00B12273" w:rsidRDefault="00B12273" w:rsidP="00B12273">
            <w:pPr>
              <w:ind w:left="-100" w:right="-107"/>
              <w:jc w:val="both"/>
              <w:textAlignment w:val="baseline"/>
              <w:rPr>
                <w:rFonts w:ascii="Times New Roman" w:hAnsi="Times New Roman" w:cs="Times New Roman"/>
                <w:sz w:val="24"/>
                <w:szCs w:val="24"/>
                <w:shd w:val="clear" w:color="auto" w:fill="FFFFFF"/>
              </w:rPr>
            </w:pPr>
            <w:r w:rsidRPr="00B12273">
              <w:rPr>
                <w:rFonts w:ascii="Times New Roman" w:hAnsi="Times New Roman" w:cs="Times New Roman"/>
                <w:sz w:val="24"/>
                <w:szCs w:val="24"/>
                <w:shd w:val="clear" w:color="auto" w:fill="FFFFFF"/>
              </w:rPr>
              <w:t xml:space="preserve">«Про затвердження змін до Правил надання послуг у морських портах України», затверджених наказом Міністерства інфраструктури України від 05 червня 2013 року </w:t>
            </w:r>
            <w:r w:rsidRPr="00B12273">
              <w:rPr>
                <w:rFonts w:ascii="Times New Roman" w:hAnsi="Times New Roman" w:cs="Times New Roman"/>
                <w:sz w:val="24"/>
                <w:szCs w:val="24"/>
                <w:shd w:val="clear" w:color="auto" w:fill="FFFFFF"/>
              </w:rPr>
              <w:lastRenderedPageBreak/>
              <w:t>№ 348», зареєстрованих у Міністерстві юстиції України 15 серпня 2013 року за № 1401/23933</w:t>
            </w:r>
          </w:p>
        </w:tc>
        <w:tc>
          <w:tcPr>
            <w:tcW w:w="890" w:type="pct"/>
            <w:gridSpan w:val="3"/>
            <w:shd w:val="clear" w:color="auto" w:fill="auto"/>
          </w:tcPr>
          <w:p w:rsidR="00B12273" w:rsidRPr="00E85CD2" w:rsidRDefault="00B12273" w:rsidP="00B12273">
            <w:pPr>
              <w:ind w:left="57"/>
              <w:jc w:val="center"/>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lastRenderedPageBreak/>
              <w:t xml:space="preserve">Мінінфраструктури </w:t>
            </w:r>
          </w:p>
        </w:tc>
        <w:tc>
          <w:tcPr>
            <w:tcW w:w="513" w:type="pct"/>
            <w:shd w:val="clear" w:color="auto" w:fill="auto"/>
          </w:tcPr>
          <w:p w:rsidR="00B12273" w:rsidRPr="00E85CD2" w:rsidRDefault="00B12273" w:rsidP="00B12273">
            <w:pPr>
              <w:ind w:left="57"/>
              <w:jc w:val="center"/>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2019</w:t>
            </w:r>
          </w:p>
        </w:tc>
        <w:tc>
          <w:tcPr>
            <w:tcW w:w="794" w:type="pct"/>
            <w:shd w:val="clear" w:color="auto" w:fill="auto"/>
          </w:tcPr>
          <w:p w:rsidR="00B12273" w:rsidRPr="00E85CD2" w:rsidRDefault="00B12273" w:rsidP="00B12273">
            <w:pPr>
              <w:ind w:left="-110"/>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 xml:space="preserve">прийнято наказ Мінінфраструктури «Про затвердження Змін до Правил надання послуг у морських портах України», затверджених наказом Міністерства інфраструктури </w:t>
            </w:r>
            <w:r w:rsidRPr="00E85CD2">
              <w:rPr>
                <w:rFonts w:ascii="Times New Roman" w:hAnsi="Times New Roman" w:cs="Times New Roman"/>
                <w:sz w:val="24"/>
                <w:szCs w:val="24"/>
                <w:shd w:val="clear" w:color="auto" w:fill="FFFFFF"/>
              </w:rPr>
              <w:lastRenderedPageBreak/>
              <w:t>України від 05 червня 2013 року № 348, зареєстрованих у Міністерстві юстиції України 15 серпня 2013 року за № 1401/23933</w:t>
            </w:r>
          </w:p>
        </w:tc>
        <w:tc>
          <w:tcPr>
            <w:tcW w:w="559" w:type="pct"/>
            <w:shd w:val="clear" w:color="auto" w:fill="auto"/>
          </w:tcPr>
          <w:p w:rsidR="00B12273" w:rsidRDefault="00B12273" w:rsidP="00B12273">
            <w:pPr>
              <w:ind w:left="57"/>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н</w:t>
            </w:r>
            <w:r w:rsidRPr="00E85CD2">
              <w:rPr>
                <w:rFonts w:ascii="Times New Roman" w:eastAsia="Times New Roman" w:hAnsi="Times New Roman" w:cs="Times New Roman"/>
                <w:sz w:val="24"/>
                <w:szCs w:val="24"/>
                <w:lang w:eastAsia="uk-UA"/>
              </w:rPr>
              <w:t>е потребує додаткового фінансування</w:t>
            </w: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12"/>
        </w:trPr>
        <w:tc>
          <w:tcPr>
            <w:tcW w:w="794" w:type="pct"/>
            <w:vMerge/>
            <w:shd w:val="clear" w:color="auto" w:fill="auto"/>
          </w:tcPr>
          <w:p w:rsidR="00B12273" w:rsidRPr="00E85CD2" w:rsidRDefault="00B12273" w:rsidP="00B12273">
            <w:pPr>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F40FC5" w:rsidRDefault="00B12273" w:rsidP="00B12273">
            <w:pPr>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 </w:t>
            </w:r>
            <w:r w:rsidRPr="00F40FC5">
              <w:rPr>
                <w:rFonts w:ascii="Times New Roman" w:hAnsi="Times New Roman" w:cs="Times New Roman"/>
                <w:sz w:val="24"/>
                <w:szCs w:val="24"/>
                <w:shd w:val="clear" w:color="auto" w:fill="FFFFFF"/>
              </w:rPr>
              <w:t xml:space="preserve">Внесення змін до постанови Кабінету Міністрів України від 26.09.1997 № 1069 «Про затвердження Порядку ведення Державного суднового реєстру України і Суднової книги України» та </w:t>
            </w:r>
            <w:r w:rsidR="004543C3">
              <w:rPr>
                <w:rFonts w:ascii="Times New Roman" w:hAnsi="Times New Roman" w:cs="Times New Roman"/>
                <w:sz w:val="24"/>
                <w:szCs w:val="24"/>
                <w:shd w:val="clear" w:color="auto" w:fill="FFFFFF"/>
              </w:rPr>
              <w:t xml:space="preserve">до </w:t>
            </w:r>
            <w:r w:rsidRPr="00F40FC5">
              <w:rPr>
                <w:rFonts w:ascii="Times New Roman" w:hAnsi="Times New Roman" w:cs="Times New Roman"/>
                <w:sz w:val="24"/>
                <w:szCs w:val="24"/>
                <w:shd w:val="clear" w:color="auto" w:fill="FFFFFF"/>
              </w:rPr>
              <w:t>Кодексу торговельного мореплавства України</w:t>
            </w:r>
          </w:p>
        </w:tc>
        <w:tc>
          <w:tcPr>
            <w:tcW w:w="890" w:type="pct"/>
            <w:gridSpan w:val="3"/>
            <w:shd w:val="clear" w:color="auto" w:fill="auto"/>
          </w:tcPr>
          <w:p w:rsidR="00B12273" w:rsidRPr="00E85CD2" w:rsidRDefault="00B12273" w:rsidP="00B12273">
            <w:pPr>
              <w:ind w:left="57"/>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 xml:space="preserve">Мінінфраструктури </w:t>
            </w:r>
          </w:p>
        </w:tc>
        <w:tc>
          <w:tcPr>
            <w:tcW w:w="513" w:type="pct"/>
            <w:shd w:val="clear" w:color="auto" w:fill="auto"/>
          </w:tcPr>
          <w:p w:rsidR="00B12273" w:rsidRPr="00E85CD2" w:rsidRDefault="00B12273" w:rsidP="00B12273">
            <w:pPr>
              <w:ind w:left="57"/>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2020</w:t>
            </w:r>
          </w:p>
        </w:tc>
        <w:tc>
          <w:tcPr>
            <w:tcW w:w="794" w:type="pct"/>
            <w:shd w:val="clear" w:color="auto" w:fill="auto"/>
          </w:tcPr>
          <w:p w:rsidR="00B12273" w:rsidRPr="00E85CD2" w:rsidRDefault="00B12273" w:rsidP="00B12273">
            <w:pPr>
              <w:ind w:left="-110"/>
              <w:jc w:val="both"/>
              <w:textAlignment w:val="baseline"/>
              <w:rPr>
                <w:rFonts w:ascii="Times New Roman" w:hAnsi="Times New Roman" w:cs="Times New Roman"/>
                <w:sz w:val="24"/>
                <w:szCs w:val="24"/>
                <w:shd w:val="clear" w:color="auto" w:fill="FFFFFF"/>
              </w:rPr>
            </w:pPr>
            <w:proofErr w:type="spellStart"/>
            <w:r w:rsidRPr="00E85CD2">
              <w:rPr>
                <w:rFonts w:ascii="Times New Roman" w:hAnsi="Times New Roman" w:cs="Times New Roman"/>
                <w:sz w:val="24"/>
                <w:szCs w:val="24"/>
                <w:shd w:val="clear" w:color="auto" w:fill="FFFFFF"/>
              </w:rPr>
              <w:t>Внесено</w:t>
            </w:r>
            <w:proofErr w:type="spellEnd"/>
            <w:r w:rsidRPr="00E85CD2">
              <w:rPr>
                <w:rFonts w:ascii="Times New Roman" w:hAnsi="Times New Roman" w:cs="Times New Roman"/>
                <w:sz w:val="24"/>
                <w:szCs w:val="24"/>
                <w:shd w:val="clear" w:color="auto" w:fill="FFFFFF"/>
              </w:rPr>
              <w:t xml:space="preserve"> зміни до </w:t>
            </w:r>
            <w:r w:rsidRPr="00F40FC5">
              <w:rPr>
                <w:rFonts w:ascii="Times New Roman" w:hAnsi="Times New Roman" w:cs="Times New Roman"/>
                <w:sz w:val="24"/>
                <w:szCs w:val="24"/>
                <w:shd w:val="clear" w:color="auto" w:fill="FFFFFF"/>
              </w:rPr>
              <w:t xml:space="preserve">постанови Кабінету Міністрів України від 26.09.1997 № 1069 «Про затвердження Порядку ведення Державного суднового реєстру України і Суднової книги України» та </w:t>
            </w:r>
            <w:r w:rsidR="004543C3">
              <w:rPr>
                <w:rFonts w:ascii="Times New Roman" w:hAnsi="Times New Roman" w:cs="Times New Roman"/>
                <w:sz w:val="24"/>
                <w:szCs w:val="24"/>
                <w:shd w:val="clear" w:color="auto" w:fill="FFFFFF"/>
              </w:rPr>
              <w:t xml:space="preserve">до </w:t>
            </w:r>
            <w:r w:rsidRPr="00F40FC5">
              <w:rPr>
                <w:rFonts w:ascii="Times New Roman" w:hAnsi="Times New Roman" w:cs="Times New Roman"/>
                <w:sz w:val="24"/>
                <w:szCs w:val="24"/>
                <w:shd w:val="clear" w:color="auto" w:fill="FFFFFF"/>
              </w:rPr>
              <w:t>Кодексу торговельного мореплавства України</w:t>
            </w:r>
            <w:r>
              <w:rPr>
                <w:rFonts w:ascii="Times New Roman" w:hAnsi="Times New Roman" w:cs="Times New Roman"/>
                <w:sz w:val="24"/>
                <w:szCs w:val="24"/>
                <w:shd w:val="clear" w:color="auto" w:fill="FFFFFF"/>
              </w:rPr>
              <w:t xml:space="preserve"> щодо в</w:t>
            </w:r>
            <w:r w:rsidRPr="00E85CD2">
              <w:rPr>
                <w:rFonts w:ascii="Times New Roman" w:hAnsi="Times New Roman" w:cs="Times New Roman"/>
                <w:sz w:val="24"/>
                <w:szCs w:val="24"/>
                <w:shd w:val="clear" w:color="auto" w:fill="FFFFFF"/>
              </w:rPr>
              <w:t>провадження сервісів електронного надання адміністративних послуг в транспортній галузі</w:t>
            </w:r>
          </w:p>
        </w:tc>
        <w:tc>
          <w:tcPr>
            <w:tcW w:w="559"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не потребує додаткового фінансування</w:t>
            </w: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w:t>
            </w:r>
          </w:p>
        </w:tc>
      </w:tr>
      <w:tr w:rsidR="00B12273" w:rsidRPr="00E85CD2" w:rsidTr="003E59ED">
        <w:trPr>
          <w:trHeight w:val="12"/>
        </w:trPr>
        <w:tc>
          <w:tcPr>
            <w:tcW w:w="5000" w:type="pct"/>
            <w:gridSpan w:val="11"/>
            <w:shd w:val="clear" w:color="auto" w:fill="auto"/>
          </w:tcPr>
          <w:p w:rsidR="00B12273" w:rsidRPr="00E85CD2" w:rsidRDefault="00B12273" w:rsidP="00B12273">
            <w:pPr>
              <w:pStyle w:val="a4"/>
              <w:numPr>
                <w:ilvl w:val="0"/>
                <w:numId w:val="4"/>
              </w:numPr>
              <w:ind w:left="34" w:firstLine="23"/>
              <w:textAlignment w:val="baseline"/>
              <w:rPr>
                <w:rFonts w:ascii="Times New Roman" w:eastAsia="Times New Roman" w:hAnsi="Times New Roman" w:cs="Times New Roman"/>
                <w:i/>
                <w:sz w:val="24"/>
                <w:szCs w:val="24"/>
                <w:lang w:eastAsia="uk-UA"/>
              </w:rPr>
            </w:pPr>
            <w:r w:rsidRPr="00E85CD2">
              <w:rPr>
                <w:rFonts w:ascii="Times New Roman" w:hAnsi="Times New Roman" w:cs="Times New Roman"/>
                <w:i/>
                <w:sz w:val="24"/>
                <w:szCs w:val="24"/>
                <w:shd w:val="clear" w:color="auto" w:fill="FFFFFF"/>
              </w:rPr>
              <w:t>Визначення системи показників реструктуризації державних компаній з метою комерціалізації, демонополізації і відкритої конкуренції, підвищення прозорості, боротьби з корупцією, зменшення транспортних витрат та збільшення ефективності транспорту шляхом:</w:t>
            </w:r>
          </w:p>
        </w:tc>
      </w:tr>
      <w:tr w:rsidR="00A0126C" w:rsidRPr="00E85CD2" w:rsidTr="00B4593C">
        <w:trPr>
          <w:trHeight w:val="12"/>
        </w:trPr>
        <w:tc>
          <w:tcPr>
            <w:tcW w:w="794" w:type="pct"/>
            <w:shd w:val="clear" w:color="auto" w:fill="auto"/>
          </w:tcPr>
          <w:p w:rsidR="00B12273" w:rsidRPr="00E85CD2" w:rsidRDefault="00B12273" w:rsidP="00B12273">
            <w:pPr>
              <w:pStyle w:val="a4"/>
              <w:numPr>
                <w:ilvl w:val="1"/>
                <w:numId w:val="4"/>
              </w:numPr>
              <w:ind w:left="0" w:firstLine="0"/>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 xml:space="preserve"> Оптимізації та покращення управління державними ресурсами</w:t>
            </w:r>
          </w:p>
        </w:tc>
        <w:tc>
          <w:tcPr>
            <w:tcW w:w="876" w:type="pct"/>
            <w:shd w:val="clear" w:color="auto" w:fill="auto"/>
          </w:tcPr>
          <w:p w:rsidR="00B12273" w:rsidRPr="00531602" w:rsidRDefault="00B12273" w:rsidP="00B12273">
            <w:pPr>
              <w:ind w:left="57"/>
              <w:jc w:val="center"/>
              <w:textAlignment w:val="baseline"/>
              <w:rPr>
                <w:rFonts w:ascii="Times New Roman" w:eastAsia="Times New Roman" w:hAnsi="Times New Roman" w:cs="Times New Roman"/>
                <w:b/>
                <w:sz w:val="24"/>
                <w:szCs w:val="24"/>
                <w:lang w:eastAsia="uk-UA"/>
              </w:rPr>
            </w:pPr>
            <w:r w:rsidRPr="004A6D27">
              <w:rPr>
                <w:rFonts w:ascii="Times New Roman" w:eastAsia="Times New Roman" w:hAnsi="Times New Roman" w:cs="Times New Roman"/>
                <w:b/>
                <w:sz w:val="24"/>
                <w:szCs w:val="24"/>
                <w:lang w:eastAsia="uk-UA"/>
              </w:rPr>
              <w:t>Пріоритет 1 п. 5.2.</w:t>
            </w:r>
          </w:p>
        </w:tc>
        <w:tc>
          <w:tcPr>
            <w:tcW w:w="890"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c>
          <w:tcPr>
            <w:tcW w:w="513"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c>
          <w:tcPr>
            <w:tcW w:w="794"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c>
          <w:tcPr>
            <w:tcW w:w="559"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12"/>
        </w:trPr>
        <w:tc>
          <w:tcPr>
            <w:tcW w:w="794" w:type="pct"/>
            <w:vMerge w:val="restart"/>
            <w:shd w:val="clear" w:color="auto" w:fill="auto"/>
          </w:tcPr>
          <w:p w:rsidR="00B12273" w:rsidRPr="00D1578A" w:rsidRDefault="00B12273" w:rsidP="00B12273">
            <w:pPr>
              <w:pStyle w:val="a4"/>
              <w:numPr>
                <w:ilvl w:val="1"/>
                <w:numId w:val="4"/>
              </w:numPr>
              <w:ind w:left="34" w:firstLine="0"/>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lastRenderedPageBreak/>
              <w:t xml:space="preserve"> </w:t>
            </w:r>
            <w:r w:rsidRPr="00D1578A">
              <w:rPr>
                <w:rFonts w:ascii="Times New Roman" w:hAnsi="Times New Roman" w:cs="Times New Roman"/>
                <w:sz w:val="24"/>
                <w:szCs w:val="24"/>
                <w:shd w:val="clear" w:color="auto" w:fill="FFFFFF"/>
              </w:rPr>
              <w:t>Завершення структурної реформи ПАТ “Укрзалізниця”, зокрема запровадження вертикально-інтегрованої системи управління з належним стратегічним плануванням ресурсів в короткостроковій перспективі, а також забезпечення відокремлення оператора інфраструктури від вантажних та пасажирських перевізників</w:t>
            </w:r>
          </w:p>
          <w:p w:rsidR="00B12273" w:rsidRPr="00E85CD2" w:rsidRDefault="00B12273" w:rsidP="00D1578A">
            <w:pPr>
              <w:pStyle w:val="a4"/>
              <w:ind w:left="34"/>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E85CD2" w:rsidRDefault="00B12273" w:rsidP="00B12273">
            <w:pPr>
              <w:ind w:left="57"/>
              <w:jc w:val="both"/>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1.</w:t>
            </w:r>
            <w:r w:rsidRPr="00E85CD2">
              <w:rPr>
                <w:rFonts w:ascii="Times New Roman" w:hAnsi="Times New Roman" w:cs="Times New Roman"/>
                <w:sz w:val="24"/>
                <w:szCs w:val="24"/>
              </w:rPr>
              <w:t xml:space="preserve"> Розробка та затвердження дор</w:t>
            </w:r>
            <w:r>
              <w:rPr>
                <w:rFonts w:ascii="Times New Roman" w:hAnsi="Times New Roman" w:cs="Times New Roman"/>
                <w:sz w:val="24"/>
                <w:szCs w:val="24"/>
              </w:rPr>
              <w:t>ожньої карти структурних реформ та</w:t>
            </w:r>
            <w:r w:rsidRPr="00E85CD2">
              <w:rPr>
                <w:rFonts w:ascii="Times New Roman" w:hAnsi="Times New Roman" w:cs="Times New Roman"/>
                <w:sz w:val="24"/>
                <w:szCs w:val="24"/>
              </w:rPr>
              <w:t xml:space="preserve"> стратегії розвитку ПАТ «Укрзалізниця», визначення та затвердження переліку показників ефективності  діяльності ПАТ «Укрзалізниця»</w:t>
            </w:r>
          </w:p>
        </w:tc>
        <w:tc>
          <w:tcPr>
            <w:tcW w:w="890"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Calibri" w:hAnsi="Times New Roman" w:cs="Times New Roman"/>
                <w:sz w:val="24"/>
                <w:szCs w:val="24"/>
              </w:rPr>
              <w:t>ПАТ «Укрзалізниця»</w:t>
            </w:r>
          </w:p>
        </w:tc>
        <w:tc>
          <w:tcPr>
            <w:tcW w:w="513" w:type="pct"/>
            <w:shd w:val="clear" w:color="auto" w:fill="auto"/>
          </w:tcPr>
          <w:p w:rsidR="00B12273" w:rsidRPr="00E85CD2" w:rsidRDefault="00B12273" w:rsidP="00242C77">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2019</w:t>
            </w:r>
          </w:p>
        </w:tc>
        <w:tc>
          <w:tcPr>
            <w:tcW w:w="794" w:type="pct"/>
            <w:shd w:val="clear" w:color="auto" w:fill="auto"/>
          </w:tcPr>
          <w:p w:rsidR="00B12273" w:rsidRPr="00E85CD2" w:rsidRDefault="00B12273" w:rsidP="00B12273">
            <w:pPr>
              <w:ind w:left="57"/>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uk-UA"/>
              </w:rPr>
              <w:t>п</w:t>
            </w:r>
            <w:r w:rsidRPr="00E85CD2">
              <w:rPr>
                <w:rFonts w:ascii="Times New Roman" w:eastAsia="Times New Roman" w:hAnsi="Times New Roman" w:cs="Times New Roman"/>
                <w:sz w:val="24"/>
                <w:szCs w:val="24"/>
                <w:lang w:eastAsia="uk-UA"/>
              </w:rPr>
              <w:t xml:space="preserve">рийнято нормативно-правовий акт щодо </w:t>
            </w:r>
            <w:r w:rsidRPr="00E85CD2">
              <w:rPr>
                <w:rFonts w:ascii="Times New Roman" w:hAnsi="Times New Roman" w:cs="Times New Roman"/>
                <w:sz w:val="24"/>
                <w:szCs w:val="24"/>
              </w:rPr>
              <w:t>стратегії розвитку ПАТ «Укрзалізниця».</w:t>
            </w:r>
          </w:p>
          <w:p w:rsidR="00B12273" w:rsidRPr="00E85CD2" w:rsidRDefault="00B12273" w:rsidP="00B12273">
            <w:pPr>
              <w:ind w:left="57"/>
              <w:jc w:val="both"/>
              <w:textAlignment w:val="baseline"/>
              <w:rPr>
                <w:rFonts w:ascii="Times New Roman" w:hAnsi="Times New Roman" w:cs="Times New Roman"/>
                <w:sz w:val="24"/>
                <w:szCs w:val="24"/>
              </w:rPr>
            </w:pPr>
            <w:proofErr w:type="spellStart"/>
            <w:r w:rsidRPr="00E85CD2">
              <w:rPr>
                <w:rFonts w:ascii="Times New Roman" w:hAnsi="Times New Roman" w:cs="Times New Roman"/>
                <w:sz w:val="24"/>
                <w:szCs w:val="24"/>
              </w:rPr>
              <w:t>Затверджнено</w:t>
            </w:r>
            <w:proofErr w:type="spellEnd"/>
            <w:r w:rsidRPr="00E85CD2">
              <w:rPr>
                <w:rFonts w:ascii="Times New Roman" w:hAnsi="Times New Roman" w:cs="Times New Roman"/>
                <w:sz w:val="24"/>
                <w:szCs w:val="24"/>
              </w:rPr>
              <w:t xml:space="preserve"> дорожню карту структурних реформ, перелік показників ефективності  діяльності ПАТ «Укрзалізниця»</w:t>
            </w:r>
          </w:p>
          <w:p w:rsidR="00B12273" w:rsidRPr="00E85CD2" w:rsidRDefault="00B12273" w:rsidP="00B12273">
            <w:pPr>
              <w:ind w:left="57"/>
              <w:jc w:val="both"/>
              <w:textAlignment w:val="baseline"/>
              <w:rPr>
                <w:rFonts w:ascii="Times New Roman" w:eastAsia="Times New Roman" w:hAnsi="Times New Roman" w:cs="Times New Roman"/>
                <w:sz w:val="24"/>
                <w:szCs w:val="24"/>
                <w:lang w:eastAsia="uk-UA"/>
              </w:rPr>
            </w:pPr>
          </w:p>
        </w:tc>
        <w:tc>
          <w:tcPr>
            <w:tcW w:w="559"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інші джерела (власні кошти ПАТ «Укрзалізниця»)</w:t>
            </w: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12"/>
        </w:trPr>
        <w:tc>
          <w:tcPr>
            <w:tcW w:w="794" w:type="pct"/>
            <w:vMerge/>
            <w:shd w:val="clear" w:color="auto" w:fill="auto"/>
          </w:tcPr>
          <w:p w:rsidR="00B12273" w:rsidRPr="00E85CD2" w:rsidRDefault="00B12273" w:rsidP="00B12273">
            <w:pPr>
              <w:pStyle w:val="a4"/>
              <w:ind w:left="34"/>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E85CD2" w:rsidRDefault="00242C77" w:rsidP="00242C77">
            <w:pPr>
              <w:pStyle w:val="a4"/>
              <w:numPr>
                <w:ilvl w:val="0"/>
                <w:numId w:val="3"/>
              </w:numPr>
              <w:ind w:left="0" w:firstLine="0"/>
              <w:jc w:val="both"/>
              <w:textAlignment w:val="baseline"/>
              <w:rPr>
                <w:rFonts w:ascii="Times New Roman" w:eastAsia="Times New Roman" w:hAnsi="Times New Roman" w:cs="Times New Roman"/>
                <w:sz w:val="24"/>
                <w:szCs w:val="24"/>
                <w:lang w:eastAsia="uk-UA"/>
              </w:rPr>
            </w:pPr>
            <w:r>
              <w:rPr>
                <w:rFonts w:ascii="Times New Roman" w:hAnsi="Times New Roman" w:cs="Times New Roman"/>
                <w:sz w:val="24"/>
                <w:szCs w:val="24"/>
                <w:lang w:val="ru-RU"/>
              </w:rPr>
              <w:t>У</w:t>
            </w:r>
            <w:r w:rsidR="00B12273" w:rsidRPr="00E85CD2">
              <w:rPr>
                <w:rFonts w:ascii="Times New Roman" w:hAnsi="Times New Roman" w:cs="Times New Roman"/>
                <w:sz w:val="24"/>
                <w:szCs w:val="24"/>
              </w:rPr>
              <w:t>творення філій ПАТ «Укрзалізниця» за видами діяльності</w:t>
            </w:r>
          </w:p>
        </w:tc>
        <w:tc>
          <w:tcPr>
            <w:tcW w:w="890"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Calibri" w:hAnsi="Times New Roman" w:cs="Times New Roman"/>
                <w:sz w:val="24"/>
                <w:szCs w:val="24"/>
              </w:rPr>
              <w:t>ПАТ «Укрзалізниця»</w:t>
            </w:r>
          </w:p>
        </w:tc>
        <w:tc>
          <w:tcPr>
            <w:tcW w:w="513" w:type="pct"/>
            <w:shd w:val="clear" w:color="auto" w:fill="auto"/>
          </w:tcPr>
          <w:p w:rsidR="00B12273" w:rsidRPr="00E85CD2" w:rsidRDefault="00B12273" w:rsidP="00242C77">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2022</w:t>
            </w:r>
          </w:p>
        </w:tc>
        <w:tc>
          <w:tcPr>
            <w:tcW w:w="794" w:type="pct"/>
            <w:shd w:val="clear" w:color="auto" w:fill="auto"/>
          </w:tcPr>
          <w:p w:rsidR="00B12273" w:rsidRPr="00E85CD2" w:rsidRDefault="00B12273" w:rsidP="00B12273">
            <w:pPr>
              <w:jc w:val="both"/>
              <w:rPr>
                <w:rFonts w:ascii="Times New Roman" w:hAnsi="Times New Roman" w:cs="Times New Roman"/>
                <w:b/>
                <w:sz w:val="24"/>
                <w:szCs w:val="24"/>
              </w:rPr>
            </w:pPr>
            <w:r>
              <w:rPr>
                <w:rFonts w:ascii="Times New Roman" w:hAnsi="Times New Roman" w:cs="Times New Roman"/>
                <w:sz w:val="24"/>
                <w:szCs w:val="24"/>
              </w:rPr>
              <w:t>р</w:t>
            </w:r>
            <w:r w:rsidRPr="00E85CD2">
              <w:rPr>
                <w:rFonts w:ascii="Times New Roman" w:hAnsi="Times New Roman" w:cs="Times New Roman"/>
                <w:sz w:val="24"/>
                <w:szCs w:val="24"/>
              </w:rPr>
              <w:t xml:space="preserve">озмежування діяльності ПАТ «Укрзалізниця» з управління інфраструктурою, вантажними та пасажирськими перевезеннями шляхом </w:t>
            </w:r>
          </w:p>
          <w:p w:rsidR="00B12273" w:rsidRPr="00E85CD2" w:rsidRDefault="00B12273" w:rsidP="00B12273">
            <w:pPr>
              <w:ind w:left="57"/>
              <w:jc w:val="both"/>
              <w:textAlignment w:val="baseline"/>
              <w:rPr>
                <w:rFonts w:ascii="Times New Roman" w:eastAsia="Times New Roman" w:hAnsi="Times New Roman" w:cs="Times New Roman"/>
                <w:sz w:val="24"/>
                <w:szCs w:val="24"/>
                <w:lang w:eastAsia="uk-UA"/>
              </w:rPr>
            </w:pPr>
            <w:r>
              <w:rPr>
                <w:rFonts w:ascii="Times New Roman" w:hAnsi="Times New Roman" w:cs="Times New Roman"/>
                <w:sz w:val="24"/>
                <w:szCs w:val="24"/>
              </w:rPr>
              <w:t xml:space="preserve">Створення не менше </w:t>
            </w:r>
            <w:r w:rsidRPr="00E85CD2">
              <w:rPr>
                <w:rFonts w:ascii="Times New Roman" w:hAnsi="Times New Roman" w:cs="Times New Roman"/>
                <w:sz w:val="24"/>
                <w:szCs w:val="24"/>
              </w:rPr>
              <w:t xml:space="preserve">6 бізнес-структур в складі ПАТ «Укрзалізниця» з окремими балансами та системою взаєморозрахунків між ними, одна з бізнес-структур – </w:t>
            </w:r>
            <w:r w:rsidRPr="00E85CD2">
              <w:rPr>
                <w:rFonts w:ascii="Times New Roman" w:hAnsi="Times New Roman" w:cs="Times New Roman"/>
                <w:sz w:val="24"/>
                <w:szCs w:val="24"/>
              </w:rPr>
              <w:lastRenderedPageBreak/>
              <w:t>оператор інфраструктури</w:t>
            </w:r>
          </w:p>
        </w:tc>
        <w:tc>
          <w:tcPr>
            <w:tcW w:w="559"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lastRenderedPageBreak/>
              <w:t>Інші джерела (власні кошти ПАТ «Укрзалізниця»)</w:t>
            </w: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12"/>
        </w:trPr>
        <w:tc>
          <w:tcPr>
            <w:tcW w:w="794" w:type="pct"/>
            <w:vMerge w:val="restart"/>
            <w:shd w:val="clear" w:color="auto" w:fill="auto"/>
          </w:tcPr>
          <w:p w:rsidR="00B12273" w:rsidRPr="00E85CD2" w:rsidRDefault="00B12273" w:rsidP="00B12273">
            <w:pPr>
              <w:pStyle w:val="a4"/>
              <w:numPr>
                <w:ilvl w:val="1"/>
                <w:numId w:val="4"/>
              </w:numPr>
              <w:ind w:left="34" w:firstLine="0"/>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 xml:space="preserve"> Позбавлення невластивих функцій державного управління державного підприємства “Адміністрація морських портів України”</w:t>
            </w:r>
          </w:p>
        </w:tc>
        <w:tc>
          <w:tcPr>
            <w:tcW w:w="876" w:type="pct"/>
            <w:shd w:val="clear" w:color="auto" w:fill="auto"/>
          </w:tcPr>
          <w:p w:rsidR="00B12273" w:rsidRPr="004543C3" w:rsidRDefault="004543C3" w:rsidP="004543C3">
            <w:pPr>
              <w:pStyle w:val="a4"/>
              <w:numPr>
                <w:ilvl w:val="0"/>
                <w:numId w:val="79"/>
              </w:numPr>
              <w:ind w:left="32" w:firstLine="0"/>
              <w:jc w:val="both"/>
              <w:textAlignment w:val="baseline"/>
              <w:rPr>
                <w:rFonts w:ascii="Times New Roman" w:hAnsi="Times New Roman" w:cs="Times New Roman"/>
                <w:sz w:val="24"/>
                <w:szCs w:val="24"/>
                <w:shd w:val="clear" w:color="auto" w:fill="FFFFFF"/>
              </w:rPr>
            </w:pPr>
            <w:r w:rsidRPr="004543C3">
              <w:rPr>
                <w:rFonts w:ascii="Times New Roman" w:hAnsi="Times New Roman" w:cs="Times New Roman"/>
                <w:sz w:val="24"/>
                <w:szCs w:val="24"/>
                <w:shd w:val="clear" w:color="auto" w:fill="FFFFFF"/>
              </w:rPr>
              <w:t xml:space="preserve">Розробка наказу </w:t>
            </w:r>
            <w:proofErr w:type="spellStart"/>
            <w:r w:rsidRPr="004543C3">
              <w:rPr>
                <w:rFonts w:ascii="Times New Roman" w:hAnsi="Times New Roman" w:cs="Times New Roman"/>
                <w:sz w:val="24"/>
                <w:szCs w:val="24"/>
                <w:shd w:val="clear" w:color="auto" w:fill="FFFFFF"/>
              </w:rPr>
              <w:t>Мінінфраструткури</w:t>
            </w:r>
            <w:proofErr w:type="spellEnd"/>
            <w:r w:rsidRPr="004543C3">
              <w:rPr>
                <w:rFonts w:ascii="Times New Roman" w:hAnsi="Times New Roman" w:cs="Times New Roman"/>
                <w:sz w:val="24"/>
                <w:szCs w:val="24"/>
                <w:shd w:val="clear" w:color="auto" w:fill="FFFFFF"/>
              </w:rPr>
              <w:t xml:space="preserve"> щодо виключення ДП «АМПУ» із переліку підприємств на яких покладено обов’язок сплати членських внесків </w:t>
            </w:r>
            <w:r w:rsidR="00B12273" w:rsidRPr="004543C3">
              <w:rPr>
                <w:rFonts w:ascii="Times New Roman" w:hAnsi="Times New Roman" w:cs="Times New Roman"/>
                <w:sz w:val="24"/>
                <w:szCs w:val="24"/>
                <w:shd w:val="clear" w:color="auto" w:fill="FFFFFF"/>
              </w:rPr>
              <w:t>до міжнародних орга</w:t>
            </w:r>
            <w:r w:rsidRPr="004543C3">
              <w:rPr>
                <w:rFonts w:ascii="Times New Roman" w:hAnsi="Times New Roman" w:cs="Times New Roman"/>
                <w:sz w:val="24"/>
                <w:szCs w:val="24"/>
                <w:shd w:val="clear" w:color="auto" w:fill="FFFFFF"/>
              </w:rPr>
              <w:t>нізацій, членом яких є Україна</w:t>
            </w:r>
          </w:p>
        </w:tc>
        <w:tc>
          <w:tcPr>
            <w:tcW w:w="890" w:type="pct"/>
            <w:gridSpan w:val="3"/>
            <w:shd w:val="clear" w:color="auto" w:fill="auto"/>
          </w:tcPr>
          <w:p w:rsidR="00B12273" w:rsidRPr="00E85CD2" w:rsidRDefault="00B12273" w:rsidP="004543C3">
            <w:pPr>
              <w:ind w:left="57"/>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 xml:space="preserve">Мінінфраструктури </w:t>
            </w:r>
            <w:r w:rsidRPr="00E85CD2">
              <w:rPr>
                <w:rFonts w:ascii="Times New Roman" w:hAnsi="Times New Roman" w:cs="Times New Roman"/>
                <w:sz w:val="24"/>
                <w:szCs w:val="24"/>
                <w:shd w:val="clear" w:color="auto" w:fill="FFFFFF"/>
              </w:rPr>
              <w:br/>
            </w:r>
            <w:r w:rsidR="004543C3">
              <w:rPr>
                <w:rFonts w:ascii="Times New Roman" w:hAnsi="Times New Roman" w:cs="Times New Roman"/>
                <w:sz w:val="24"/>
                <w:szCs w:val="24"/>
                <w:shd w:val="clear" w:color="auto" w:fill="FFFFFF"/>
              </w:rPr>
              <w:t>Морська адміністрація</w:t>
            </w:r>
            <w:r w:rsidRPr="00E85CD2">
              <w:rPr>
                <w:rFonts w:ascii="Times New Roman" w:hAnsi="Times New Roman" w:cs="Times New Roman"/>
                <w:sz w:val="24"/>
                <w:szCs w:val="24"/>
                <w:shd w:val="clear" w:color="auto" w:fill="FFFFFF"/>
              </w:rPr>
              <w:br/>
              <w:t>ДП "АМПУ"</w:t>
            </w:r>
          </w:p>
        </w:tc>
        <w:tc>
          <w:tcPr>
            <w:tcW w:w="513" w:type="pct"/>
            <w:shd w:val="clear" w:color="auto" w:fill="auto"/>
          </w:tcPr>
          <w:p w:rsidR="00B12273" w:rsidRPr="00E85CD2" w:rsidRDefault="00B12273" w:rsidP="00B12273">
            <w:pPr>
              <w:ind w:left="57"/>
              <w:jc w:val="center"/>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2019</w:t>
            </w:r>
          </w:p>
        </w:tc>
        <w:tc>
          <w:tcPr>
            <w:tcW w:w="794" w:type="pct"/>
            <w:shd w:val="clear" w:color="auto" w:fill="auto"/>
          </w:tcPr>
          <w:p w:rsidR="00B12273" w:rsidRPr="00E85CD2" w:rsidRDefault="00B12273" w:rsidP="00B12273">
            <w:pPr>
              <w:ind w:left="57"/>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Pr="00E85CD2">
              <w:rPr>
                <w:rFonts w:ascii="Times New Roman" w:hAnsi="Times New Roman" w:cs="Times New Roman"/>
                <w:sz w:val="24"/>
                <w:szCs w:val="24"/>
                <w:shd w:val="clear" w:color="auto" w:fill="FFFFFF"/>
              </w:rPr>
              <w:t>рийнято наказ Мінінфраструктури про виключення ДП «АМПУ» із переліку підприємств на яких покладено обов’язок сплати членських внесків</w:t>
            </w:r>
          </w:p>
          <w:p w:rsidR="00B12273" w:rsidRPr="00E85CD2" w:rsidRDefault="00B12273" w:rsidP="00B12273">
            <w:pPr>
              <w:ind w:left="57"/>
              <w:jc w:val="both"/>
              <w:textAlignment w:val="baseline"/>
              <w:rPr>
                <w:rFonts w:ascii="Times New Roman" w:hAnsi="Times New Roman" w:cs="Times New Roman"/>
                <w:sz w:val="24"/>
                <w:szCs w:val="24"/>
                <w:shd w:val="clear" w:color="auto" w:fill="FFFFFF"/>
              </w:rPr>
            </w:pPr>
          </w:p>
        </w:tc>
        <w:tc>
          <w:tcPr>
            <w:tcW w:w="559"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w:t>
            </w:r>
            <w:r w:rsidRPr="00E85CD2">
              <w:rPr>
                <w:rFonts w:ascii="Times New Roman" w:eastAsia="Times New Roman" w:hAnsi="Times New Roman" w:cs="Times New Roman"/>
                <w:sz w:val="24"/>
                <w:szCs w:val="24"/>
                <w:lang w:eastAsia="uk-UA"/>
              </w:rPr>
              <w:t>е потребує додаткового фінансування</w:t>
            </w: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w:t>
            </w:r>
          </w:p>
        </w:tc>
      </w:tr>
      <w:tr w:rsidR="00A0126C" w:rsidRPr="00E85CD2" w:rsidTr="00B4593C">
        <w:trPr>
          <w:trHeight w:val="12"/>
        </w:trPr>
        <w:tc>
          <w:tcPr>
            <w:tcW w:w="794" w:type="pct"/>
            <w:vMerge/>
            <w:shd w:val="clear" w:color="auto" w:fill="auto"/>
          </w:tcPr>
          <w:p w:rsidR="00B12273" w:rsidRPr="00E85CD2" w:rsidRDefault="00B12273" w:rsidP="00B12273">
            <w:pPr>
              <w:pStyle w:val="a4"/>
              <w:ind w:left="34"/>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E85CD2" w:rsidRDefault="004543C3" w:rsidP="004543C3">
            <w:pPr>
              <w:pStyle w:val="a4"/>
              <w:numPr>
                <w:ilvl w:val="0"/>
                <w:numId w:val="79"/>
              </w:numPr>
              <w:ind w:left="0" w:firstLine="0"/>
              <w:jc w:val="both"/>
              <w:textAlignment w:val="baseline"/>
              <w:rPr>
                <w:rFonts w:ascii="Times New Roman" w:hAnsi="Times New Roman" w:cs="Times New Roman"/>
                <w:sz w:val="24"/>
                <w:szCs w:val="24"/>
                <w:shd w:val="clear" w:color="auto" w:fill="FFFFFF"/>
              </w:rPr>
            </w:pPr>
            <w:r w:rsidRPr="004543C3">
              <w:rPr>
                <w:rFonts w:ascii="Times New Roman" w:hAnsi="Times New Roman" w:cs="Times New Roman"/>
                <w:sz w:val="24"/>
                <w:szCs w:val="24"/>
                <w:shd w:val="clear" w:color="auto" w:fill="FFFFFF"/>
              </w:rPr>
              <w:t xml:space="preserve">Розробка наказу </w:t>
            </w:r>
            <w:proofErr w:type="spellStart"/>
            <w:r w:rsidRPr="004543C3">
              <w:rPr>
                <w:rFonts w:ascii="Times New Roman" w:hAnsi="Times New Roman" w:cs="Times New Roman"/>
                <w:sz w:val="24"/>
                <w:szCs w:val="24"/>
                <w:shd w:val="clear" w:color="auto" w:fill="FFFFFF"/>
              </w:rPr>
              <w:t>Мінінфраструткури</w:t>
            </w:r>
            <w:proofErr w:type="spellEnd"/>
            <w:r w:rsidRPr="004543C3">
              <w:rPr>
                <w:rFonts w:ascii="Times New Roman" w:hAnsi="Times New Roman" w:cs="Times New Roman"/>
                <w:sz w:val="24"/>
                <w:szCs w:val="24"/>
                <w:shd w:val="clear" w:color="auto" w:fill="FFFFFF"/>
              </w:rPr>
              <w:t xml:space="preserve"> щодо </w:t>
            </w:r>
            <w:r>
              <w:rPr>
                <w:rFonts w:ascii="Times New Roman" w:hAnsi="Times New Roman" w:cs="Times New Roman"/>
                <w:sz w:val="24"/>
                <w:szCs w:val="24"/>
                <w:shd w:val="clear" w:color="auto" w:fill="FFFFFF"/>
              </w:rPr>
              <w:t xml:space="preserve">зняття з </w:t>
            </w:r>
            <w:r w:rsidR="00B12273" w:rsidRPr="00E85CD2">
              <w:rPr>
                <w:rFonts w:ascii="Times New Roman" w:hAnsi="Times New Roman" w:cs="Times New Roman"/>
                <w:sz w:val="24"/>
                <w:szCs w:val="24"/>
                <w:shd w:val="clear" w:color="auto" w:fill="FFFFFF"/>
              </w:rPr>
              <w:t xml:space="preserve">ДП «АМПУ» зобов’язань із виконання функцій річкової інформаційної служби (РІС) </w:t>
            </w:r>
          </w:p>
        </w:tc>
        <w:tc>
          <w:tcPr>
            <w:tcW w:w="890" w:type="pct"/>
            <w:gridSpan w:val="3"/>
            <w:shd w:val="clear" w:color="auto" w:fill="auto"/>
          </w:tcPr>
          <w:p w:rsidR="00B12273" w:rsidRPr="00E85CD2" w:rsidRDefault="00B12273" w:rsidP="004543C3">
            <w:pPr>
              <w:ind w:left="57"/>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 xml:space="preserve">Мінінфраструктури </w:t>
            </w:r>
            <w:r w:rsidRPr="00E85CD2">
              <w:rPr>
                <w:rFonts w:ascii="Times New Roman" w:hAnsi="Times New Roman" w:cs="Times New Roman"/>
                <w:sz w:val="24"/>
                <w:szCs w:val="24"/>
                <w:shd w:val="clear" w:color="auto" w:fill="FFFFFF"/>
              </w:rPr>
              <w:br/>
            </w:r>
            <w:r w:rsidR="004543C3">
              <w:rPr>
                <w:rFonts w:ascii="Times New Roman" w:hAnsi="Times New Roman" w:cs="Times New Roman"/>
                <w:sz w:val="24"/>
                <w:szCs w:val="24"/>
                <w:shd w:val="clear" w:color="auto" w:fill="FFFFFF"/>
              </w:rPr>
              <w:t>Морська адміністрація</w:t>
            </w:r>
            <w:r w:rsidRPr="00E85CD2">
              <w:rPr>
                <w:rFonts w:ascii="Times New Roman" w:hAnsi="Times New Roman" w:cs="Times New Roman"/>
                <w:sz w:val="24"/>
                <w:szCs w:val="24"/>
                <w:shd w:val="clear" w:color="auto" w:fill="FFFFFF"/>
              </w:rPr>
              <w:br/>
              <w:t>ДП «АМПУ»</w:t>
            </w:r>
          </w:p>
        </w:tc>
        <w:tc>
          <w:tcPr>
            <w:tcW w:w="513" w:type="pct"/>
            <w:shd w:val="clear" w:color="auto" w:fill="auto"/>
          </w:tcPr>
          <w:p w:rsidR="00B12273" w:rsidRPr="00E85CD2" w:rsidRDefault="00B12273" w:rsidP="00242C77">
            <w:pPr>
              <w:ind w:left="57"/>
              <w:jc w:val="center"/>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2020</w:t>
            </w:r>
          </w:p>
        </w:tc>
        <w:tc>
          <w:tcPr>
            <w:tcW w:w="794" w:type="pct"/>
            <w:shd w:val="clear" w:color="auto" w:fill="auto"/>
          </w:tcPr>
          <w:p w:rsidR="00B12273" w:rsidRPr="00E85CD2" w:rsidRDefault="00B12273" w:rsidP="00242C77">
            <w:pPr>
              <w:ind w:left="8"/>
              <w:jc w:val="both"/>
              <w:textAlignment w:val="baseline"/>
              <w:rPr>
                <w:rFonts w:ascii="Times New Roman" w:hAnsi="Times New Roman" w:cs="Times New Roman"/>
                <w:sz w:val="24"/>
                <w:szCs w:val="24"/>
                <w:shd w:val="clear" w:color="auto" w:fill="FFFFFF"/>
              </w:rPr>
            </w:pPr>
            <w:proofErr w:type="spellStart"/>
            <w:r w:rsidRPr="00E85CD2">
              <w:rPr>
                <w:rFonts w:ascii="Times New Roman" w:hAnsi="Times New Roman" w:cs="Times New Roman"/>
                <w:sz w:val="24"/>
                <w:szCs w:val="24"/>
                <w:shd w:val="clear" w:color="auto" w:fill="FFFFFF"/>
              </w:rPr>
              <w:t>Внесено</w:t>
            </w:r>
            <w:proofErr w:type="spellEnd"/>
            <w:r w:rsidRPr="00E85CD2">
              <w:rPr>
                <w:rFonts w:ascii="Times New Roman" w:hAnsi="Times New Roman" w:cs="Times New Roman"/>
                <w:sz w:val="24"/>
                <w:szCs w:val="24"/>
                <w:shd w:val="clear" w:color="auto" w:fill="FFFFFF"/>
              </w:rPr>
              <w:t xml:space="preserve"> зміни до </w:t>
            </w:r>
            <w:r w:rsidR="00242C77" w:rsidRPr="00045788">
              <w:rPr>
                <w:rFonts w:ascii="Times New Roman" w:hAnsi="Times New Roman" w:cs="Times New Roman"/>
                <w:sz w:val="24"/>
                <w:szCs w:val="24"/>
                <w:shd w:val="clear" w:color="auto" w:fill="FFFFFF"/>
              </w:rPr>
              <w:t>Н</w:t>
            </w:r>
            <w:r w:rsidRPr="00E85CD2">
              <w:rPr>
                <w:rFonts w:ascii="Times New Roman" w:hAnsi="Times New Roman" w:cs="Times New Roman"/>
                <w:sz w:val="24"/>
                <w:szCs w:val="24"/>
                <w:shd w:val="clear" w:color="auto" w:fill="FFFFFF"/>
              </w:rPr>
              <w:t xml:space="preserve">аказу Мінінфраструктури від 25.02.2011 № 7 «Про комплекс заходів щодо створення річкової інформаційної служби на внутрішніх водних шляхах України», зареєстрованого в Міністерстві юстиції України 19.05.2011 за № 606/19344 щодо покладення таких функцій на державне підприємство, основним видом діяльності якої є тримання та </w:t>
            </w:r>
            <w:r w:rsidRPr="00E85CD2">
              <w:rPr>
                <w:rFonts w:ascii="Times New Roman" w:hAnsi="Times New Roman" w:cs="Times New Roman"/>
                <w:sz w:val="24"/>
                <w:szCs w:val="24"/>
                <w:shd w:val="clear" w:color="auto" w:fill="FFFFFF"/>
              </w:rPr>
              <w:lastRenderedPageBreak/>
              <w:t>експлуатація внутрішніх водних шляхів загального користування і судноплавних гідротехнічних споруд (шлюзів)</w:t>
            </w:r>
            <w:r w:rsidRPr="00E85CD2">
              <w:rPr>
                <w:rFonts w:ascii="Times New Roman" w:hAnsi="Times New Roman" w:cs="Times New Roman"/>
                <w:color w:val="FF0000"/>
                <w:sz w:val="24"/>
                <w:szCs w:val="24"/>
                <w:shd w:val="clear" w:color="auto" w:fill="FFFFFF"/>
              </w:rPr>
              <w:t xml:space="preserve"> </w:t>
            </w:r>
            <w:r w:rsidRPr="00EC055E">
              <w:rPr>
                <w:rFonts w:ascii="Times New Roman" w:hAnsi="Times New Roman" w:cs="Times New Roman"/>
                <w:color w:val="000000" w:themeColor="text1"/>
                <w:sz w:val="24"/>
                <w:szCs w:val="24"/>
                <w:shd w:val="clear" w:color="auto" w:fill="FFFFFF"/>
              </w:rPr>
              <w:t>внесе</w:t>
            </w:r>
            <w:r w:rsidRPr="00E85CD2">
              <w:rPr>
                <w:rFonts w:ascii="Times New Roman" w:hAnsi="Times New Roman" w:cs="Times New Roman"/>
                <w:sz w:val="24"/>
                <w:szCs w:val="24"/>
                <w:shd w:val="clear" w:color="auto" w:fill="FFFFFF"/>
              </w:rPr>
              <w:t xml:space="preserve">ння змін до наказу Міністерства транспорту та зв'язку України від 14.06.2007 № 498 «Про затвердження Положення про навігаційне забезпечення судноплавства на внутрішніх водних шляхах України» (зі змінами), зареєстрованого в Міністерстві юстиції України 07.08.2007 за № 905/14172, згідно якого на ДП «АМПУ» відповідно покладається забезпечення, зокрема, надійного зв'язку із суднами, що перебувають на підходах та в зоні дії річкової інформаційної </w:t>
            </w:r>
            <w:r w:rsidRPr="00E85CD2">
              <w:rPr>
                <w:rFonts w:ascii="Times New Roman" w:hAnsi="Times New Roman" w:cs="Times New Roman"/>
                <w:sz w:val="24"/>
                <w:szCs w:val="24"/>
                <w:shd w:val="clear" w:color="auto" w:fill="FFFFFF"/>
              </w:rPr>
              <w:lastRenderedPageBreak/>
              <w:t>служби (РІС); своєчасне інформування судновласників щодо змін у роботі навігаційного обладнання, зміщення зі своїх місць засобів навігаційного обладнання (ЗНО), розкладу роботи мостів у зоні дії РІС та метеоінформацію; проведення промірних, тральних, днопоглиблювальних та дноочисних робіт на внутрішніх судноплавних шляхах</w:t>
            </w:r>
          </w:p>
        </w:tc>
        <w:tc>
          <w:tcPr>
            <w:tcW w:w="559" w:type="pct"/>
            <w:shd w:val="clear" w:color="auto" w:fill="auto"/>
          </w:tcPr>
          <w:p w:rsidR="00B12273" w:rsidRPr="00E85CD2" w:rsidRDefault="004543C3" w:rsidP="00B12273">
            <w:pPr>
              <w:ind w:left="57"/>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н</w:t>
            </w:r>
            <w:r w:rsidR="00B12273" w:rsidRPr="00E85CD2">
              <w:rPr>
                <w:rFonts w:ascii="Times New Roman" w:eastAsia="Times New Roman" w:hAnsi="Times New Roman" w:cs="Times New Roman"/>
                <w:sz w:val="24"/>
                <w:szCs w:val="24"/>
                <w:lang w:eastAsia="uk-UA"/>
              </w:rPr>
              <w:t>е потребує додаткового фінансування</w:t>
            </w: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w:t>
            </w:r>
          </w:p>
        </w:tc>
      </w:tr>
      <w:tr w:rsidR="00A0126C" w:rsidRPr="00E85CD2" w:rsidTr="00B4593C">
        <w:trPr>
          <w:trHeight w:val="12"/>
        </w:trPr>
        <w:tc>
          <w:tcPr>
            <w:tcW w:w="794" w:type="pct"/>
            <w:vMerge/>
            <w:shd w:val="clear" w:color="auto" w:fill="auto"/>
          </w:tcPr>
          <w:p w:rsidR="00B12273" w:rsidRPr="00E85CD2" w:rsidRDefault="00B12273" w:rsidP="00B12273">
            <w:pPr>
              <w:pStyle w:val="a4"/>
              <w:ind w:left="34"/>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E85CD2" w:rsidRDefault="00B12273" w:rsidP="004543C3">
            <w:pPr>
              <w:pStyle w:val="a4"/>
              <w:numPr>
                <w:ilvl w:val="0"/>
                <w:numId w:val="79"/>
              </w:numPr>
              <w:ind w:left="30" w:firstLine="0"/>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 xml:space="preserve">Завершення процесу перерозподілу об’єктів між ДП «Адміністрація морських портів України» та державними </w:t>
            </w:r>
            <w:proofErr w:type="spellStart"/>
            <w:r w:rsidRPr="00E85CD2">
              <w:rPr>
                <w:rFonts w:ascii="Times New Roman" w:hAnsi="Times New Roman" w:cs="Times New Roman"/>
                <w:sz w:val="24"/>
                <w:szCs w:val="24"/>
                <w:shd w:val="clear" w:color="auto" w:fill="FFFFFF"/>
              </w:rPr>
              <w:t>стивідорними</w:t>
            </w:r>
            <w:proofErr w:type="spellEnd"/>
            <w:r w:rsidRPr="00E85CD2">
              <w:rPr>
                <w:rFonts w:ascii="Times New Roman" w:hAnsi="Times New Roman" w:cs="Times New Roman"/>
                <w:sz w:val="24"/>
                <w:szCs w:val="24"/>
                <w:shd w:val="clear" w:color="auto" w:fill="FFFFFF"/>
              </w:rPr>
              <w:t xml:space="preserve"> компаніями – морськими торговельними портами</w:t>
            </w:r>
          </w:p>
        </w:tc>
        <w:tc>
          <w:tcPr>
            <w:tcW w:w="890" w:type="pct"/>
            <w:gridSpan w:val="3"/>
            <w:shd w:val="clear" w:color="auto" w:fill="auto"/>
          </w:tcPr>
          <w:p w:rsidR="00B12273" w:rsidRPr="00E85CD2" w:rsidRDefault="00B12273" w:rsidP="00B12273">
            <w:pPr>
              <w:ind w:left="57"/>
              <w:jc w:val="both"/>
              <w:textAlignment w:val="baseline"/>
              <w:rPr>
                <w:rFonts w:ascii="Times New Roman" w:hAnsi="Times New Roman" w:cs="Times New Roman"/>
                <w:sz w:val="24"/>
                <w:szCs w:val="24"/>
                <w:shd w:val="clear" w:color="auto" w:fill="FFFFFF"/>
              </w:rPr>
            </w:pPr>
            <w:proofErr w:type="spellStart"/>
            <w:r w:rsidRPr="00E85CD2">
              <w:rPr>
                <w:rFonts w:ascii="Times New Roman" w:hAnsi="Times New Roman" w:cs="Times New Roman"/>
                <w:sz w:val="24"/>
                <w:szCs w:val="24"/>
                <w:shd w:val="clear" w:color="auto" w:fill="FFFFFF"/>
              </w:rPr>
              <w:t>Мінінфраструткури</w:t>
            </w:r>
            <w:proofErr w:type="spellEnd"/>
            <w:r w:rsidRPr="00E85CD2">
              <w:rPr>
                <w:rFonts w:ascii="Times New Roman" w:hAnsi="Times New Roman" w:cs="Times New Roman"/>
                <w:sz w:val="24"/>
                <w:szCs w:val="24"/>
                <w:shd w:val="clear" w:color="auto" w:fill="FFFFFF"/>
              </w:rPr>
              <w:t xml:space="preserve"> </w:t>
            </w:r>
            <w:r w:rsidRPr="00E85CD2">
              <w:rPr>
                <w:rFonts w:ascii="Times New Roman" w:hAnsi="Times New Roman" w:cs="Times New Roman"/>
                <w:sz w:val="24"/>
                <w:szCs w:val="24"/>
                <w:shd w:val="clear" w:color="auto" w:fill="FFFFFF"/>
              </w:rPr>
              <w:br/>
              <w:t xml:space="preserve">Державні </w:t>
            </w:r>
            <w:proofErr w:type="spellStart"/>
            <w:r w:rsidRPr="00E85CD2">
              <w:rPr>
                <w:rFonts w:ascii="Times New Roman" w:hAnsi="Times New Roman" w:cs="Times New Roman"/>
                <w:sz w:val="24"/>
                <w:szCs w:val="24"/>
                <w:shd w:val="clear" w:color="auto" w:fill="FFFFFF"/>
              </w:rPr>
              <w:t>стивідорні</w:t>
            </w:r>
            <w:proofErr w:type="spellEnd"/>
            <w:r w:rsidRPr="00E85CD2">
              <w:rPr>
                <w:rFonts w:ascii="Times New Roman" w:hAnsi="Times New Roman" w:cs="Times New Roman"/>
                <w:sz w:val="24"/>
                <w:szCs w:val="24"/>
                <w:shd w:val="clear" w:color="auto" w:fill="FFFFFF"/>
              </w:rPr>
              <w:t xml:space="preserve"> компанії</w:t>
            </w:r>
            <w:r w:rsidRPr="00E85CD2">
              <w:rPr>
                <w:rFonts w:ascii="Times New Roman" w:hAnsi="Times New Roman" w:cs="Times New Roman"/>
                <w:sz w:val="24"/>
                <w:szCs w:val="24"/>
                <w:shd w:val="clear" w:color="auto" w:fill="FFFFFF"/>
              </w:rPr>
              <w:br/>
              <w:t>ДП «АМПУ»</w:t>
            </w:r>
          </w:p>
        </w:tc>
        <w:tc>
          <w:tcPr>
            <w:tcW w:w="513" w:type="pct"/>
            <w:shd w:val="clear" w:color="auto" w:fill="auto"/>
          </w:tcPr>
          <w:p w:rsidR="00B12273" w:rsidRPr="00E85CD2" w:rsidRDefault="00B12273" w:rsidP="00B12273">
            <w:pPr>
              <w:ind w:left="57"/>
              <w:jc w:val="center"/>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2019</w:t>
            </w:r>
          </w:p>
        </w:tc>
        <w:tc>
          <w:tcPr>
            <w:tcW w:w="794" w:type="pct"/>
            <w:shd w:val="clear" w:color="auto" w:fill="auto"/>
          </w:tcPr>
          <w:p w:rsidR="00B12273" w:rsidRPr="00E85CD2" w:rsidRDefault="00242C77" w:rsidP="00242C77">
            <w:pPr>
              <w:ind w:left="57"/>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ru-RU"/>
              </w:rPr>
              <w:t>П</w:t>
            </w:r>
            <w:proofErr w:type="spellStart"/>
            <w:r w:rsidR="00B12273" w:rsidRPr="00E85CD2">
              <w:rPr>
                <w:rFonts w:ascii="Times New Roman" w:hAnsi="Times New Roman" w:cs="Times New Roman"/>
                <w:sz w:val="24"/>
                <w:szCs w:val="24"/>
                <w:shd w:val="clear" w:color="auto" w:fill="FFFFFF"/>
              </w:rPr>
              <w:t>рийнят</w:t>
            </w:r>
            <w:r>
              <w:rPr>
                <w:rFonts w:ascii="Times New Roman" w:hAnsi="Times New Roman" w:cs="Times New Roman"/>
                <w:sz w:val="24"/>
                <w:szCs w:val="24"/>
                <w:shd w:val="clear" w:color="auto" w:fill="FFFFFF"/>
                <w:lang w:val="ru-RU"/>
              </w:rPr>
              <w:t>ия</w:t>
            </w:r>
            <w:proofErr w:type="spellEnd"/>
            <w:r w:rsidR="00B12273" w:rsidRPr="00E85CD2">
              <w:rPr>
                <w:rFonts w:ascii="Times New Roman" w:hAnsi="Times New Roman" w:cs="Times New Roman"/>
                <w:sz w:val="24"/>
                <w:szCs w:val="24"/>
                <w:shd w:val="clear" w:color="auto" w:fill="FFFFFF"/>
              </w:rPr>
              <w:t xml:space="preserve"> наказ</w:t>
            </w:r>
            <w:r>
              <w:rPr>
                <w:rFonts w:ascii="Times New Roman" w:hAnsi="Times New Roman" w:cs="Times New Roman"/>
                <w:sz w:val="24"/>
                <w:szCs w:val="24"/>
                <w:shd w:val="clear" w:color="auto" w:fill="FFFFFF"/>
                <w:lang w:val="ru-RU"/>
              </w:rPr>
              <w:t>у</w:t>
            </w:r>
            <w:r w:rsidR="00B12273" w:rsidRPr="00E85CD2">
              <w:rPr>
                <w:rFonts w:ascii="Times New Roman" w:hAnsi="Times New Roman" w:cs="Times New Roman"/>
                <w:sz w:val="24"/>
                <w:szCs w:val="24"/>
                <w:shd w:val="clear" w:color="auto" w:fill="FFFFFF"/>
              </w:rPr>
              <w:t xml:space="preserve"> Мінінфраструктури про затвердження оновлених розподільчих балансів</w:t>
            </w:r>
          </w:p>
        </w:tc>
        <w:tc>
          <w:tcPr>
            <w:tcW w:w="559"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w:t>
            </w:r>
            <w:r w:rsidRPr="00E85CD2">
              <w:rPr>
                <w:rFonts w:ascii="Times New Roman" w:eastAsia="Times New Roman" w:hAnsi="Times New Roman" w:cs="Times New Roman"/>
                <w:sz w:val="24"/>
                <w:szCs w:val="24"/>
                <w:lang w:eastAsia="uk-UA"/>
              </w:rPr>
              <w:t>е потребує додаткового фінансування</w:t>
            </w: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w:t>
            </w:r>
          </w:p>
        </w:tc>
      </w:tr>
      <w:tr w:rsidR="00A0126C" w:rsidRPr="00E85CD2" w:rsidTr="00B4593C">
        <w:trPr>
          <w:trHeight w:val="12"/>
        </w:trPr>
        <w:tc>
          <w:tcPr>
            <w:tcW w:w="794" w:type="pct"/>
            <w:vMerge w:val="restart"/>
            <w:shd w:val="clear" w:color="auto" w:fill="auto"/>
          </w:tcPr>
          <w:p w:rsidR="00B12273" w:rsidRPr="00E85CD2" w:rsidRDefault="00B12273" w:rsidP="00B12273">
            <w:pPr>
              <w:pStyle w:val="a4"/>
              <w:numPr>
                <w:ilvl w:val="1"/>
                <w:numId w:val="4"/>
              </w:numPr>
              <w:ind w:left="34" w:firstLine="0"/>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lastRenderedPageBreak/>
              <w:t>Удосконалення управління державними активами в авіаційній інфраструктурі</w:t>
            </w:r>
          </w:p>
        </w:tc>
        <w:tc>
          <w:tcPr>
            <w:tcW w:w="876" w:type="pct"/>
            <w:shd w:val="clear" w:color="auto" w:fill="auto"/>
          </w:tcPr>
          <w:p w:rsidR="00B12273" w:rsidRPr="00E85CD2" w:rsidRDefault="00B12273" w:rsidP="00B12273">
            <w:pPr>
              <w:pStyle w:val="a4"/>
              <w:ind w:left="0"/>
              <w:jc w:val="both"/>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 xml:space="preserve">1. </w:t>
            </w:r>
            <w:r w:rsidRPr="00E12C7E">
              <w:rPr>
                <w:rFonts w:ascii="Times New Roman" w:hAnsi="Times New Roman"/>
                <w:sz w:val="24"/>
                <w:szCs w:val="24"/>
              </w:rPr>
              <w:t>Створення холдингової компанії з управління державними активами в аеропортах України (або цілісними майновими комплексами у випадку з державними аеропортами)</w:t>
            </w:r>
          </w:p>
        </w:tc>
        <w:tc>
          <w:tcPr>
            <w:tcW w:w="890"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Мінінфраструктури</w:t>
            </w:r>
          </w:p>
        </w:tc>
        <w:tc>
          <w:tcPr>
            <w:tcW w:w="513"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2020</w:t>
            </w:r>
          </w:p>
        </w:tc>
        <w:tc>
          <w:tcPr>
            <w:tcW w:w="794" w:type="pct"/>
            <w:shd w:val="clear" w:color="auto" w:fill="auto"/>
          </w:tcPr>
          <w:p w:rsidR="00B12273" w:rsidRPr="00E85CD2" w:rsidRDefault="00242C77" w:rsidP="00242C77">
            <w:pPr>
              <w:ind w:left="57"/>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uk-UA"/>
              </w:rPr>
              <w:t>П</w:t>
            </w:r>
            <w:proofErr w:type="spellStart"/>
            <w:r w:rsidR="00B12273" w:rsidRPr="00E85CD2">
              <w:rPr>
                <w:rFonts w:ascii="Times New Roman" w:eastAsia="Times New Roman" w:hAnsi="Times New Roman" w:cs="Times New Roman"/>
                <w:sz w:val="24"/>
                <w:szCs w:val="24"/>
                <w:lang w:eastAsia="uk-UA"/>
              </w:rPr>
              <w:t>рийнят</w:t>
            </w:r>
            <w:r>
              <w:rPr>
                <w:rFonts w:ascii="Times New Roman" w:eastAsia="Times New Roman" w:hAnsi="Times New Roman" w:cs="Times New Roman"/>
                <w:sz w:val="24"/>
                <w:szCs w:val="24"/>
                <w:lang w:val="ru-RU" w:eastAsia="uk-UA"/>
              </w:rPr>
              <w:t>тя</w:t>
            </w:r>
            <w:proofErr w:type="spellEnd"/>
            <w:r w:rsidR="00B12273" w:rsidRPr="00E85CD2">
              <w:rPr>
                <w:rFonts w:ascii="Times New Roman" w:eastAsia="Times New Roman" w:hAnsi="Times New Roman" w:cs="Times New Roman"/>
                <w:sz w:val="24"/>
                <w:szCs w:val="24"/>
                <w:lang w:eastAsia="uk-UA"/>
              </w:rPr>
              <w:t xml:space="preserve"> </w:t>
            </w:r>
            <w:r w:rsidR="00B12273">
              <w:rPr>
                <w:rFonts w:ascii="Times New Roman" w:eastAsia="Times New Roman" w:hAnsi="Times New Roman" w:cs="Times New Roman"/>
                <w:sz w:val="24"/>
                <w:szCs w:val="24"/>
                <w:lang w:eastAsia="uk-UA"/>
              </w:rPr>
              <w:t>нормативно-</w:t>
            </w:r>
            <w:proofErr w:type="spellStart"/>
            <w:r w:rsidR="00B12273">
              <w:rPr>
                <w:rFonts w:ascii="Times New Roman" w:eastAsia="Times New Roman" w:hAnsi="Times New Roman" w:cs="Times New Roman"/>
                <w:sz w:val="24"/>
                <w:szCs w:val="24"/>
                <w:lang w:eastAsia="uk-UA"/>
              </w:rPr>
              <w:t>правов</w:t>
            </w:r>
            <w:proofErr w:type="spellEnd"/>
            <w:r>
              <w:rPr>
                <w:rFonts w:ascii="Times New Roman" w:eastAsia="Times New Roman" w:hAnsi="Times New Roman" w:cs="Times New Roman"/>
                <w:sz w:val="24"/>
                <w:szCs w:val="24"/>
                <w:lang w:val="ru-RU" w:eastAsia="uk-UA"/>
              </w:rPr>
              <w:t>ого</w:t>
            </w:r>
            <w:r w:rsidR="00B12273">
              <w:rPr>
                <w:rFonts w:ascii="Times New Roman" w:eastAsia="Times New Roman" w:hAnsi="Times New Roman" w:cs="Times New Roman"/>
                <w:sz w:val="24"/>
                <w:szCs w:val="24"/>
                <w:lang w:eastAsia="uk-UA"/>
              </w:rPr>
              <w:t xml:space="preserve"> </w:t>
            </w:r>
            <w:r w:rsidR="00B12273" w:rsidRPr="00E85CD2">
              <w:rPr>
                <w:rFonts w:ascii="Times New Roman" w:eastAsia="Times New Roman" w:hAnsi="Times New Roman" w:cs="Times New Roman"/>
                <w:sz w:val="24"/>
                <w:szCs w:val="24"/>
                <w:lang w:eastAsia="uk-UA"/>
              </w:rPr>
              <w:t>акт</w:t>
            </w:r>
            <w:r>
              <w:rPr>
                <w:rFonts w:ascii="Times New Roman" w:eastAsia="Times New Roman" w:hAnsi="Times New Roman" w:cs="Times New Roman"/>
                <w:sz w:val="24"/>
                <w:szCs w:val="24"/>
                <w:lang w:val="ru-RU" w:eastAsia="uk-UA"/>
              </w:rPr>
              <w:t>у</w:t>
            </w:r>
            <w:r w:rsidR="00B12273" w:rsidRPr="00E85CD2">
              <w:rPr>
                <w:rFonts w:ascii="Times New Roman" w:eastAsia="Times New Roman" w:hAnsi="Times New Roman" w:cs="Times New Roman"/>
                <w:sz w:val="24"/>
                <w:szCs w:val="24"/>
                <w:lang w:eastAsia="uk-UA"/>
              </w:rPr>
              <w:t xml:space="preserve"> Кабінету Міністрів України про погодження утворення  холдингової компанії</w:t>
            </w:r>
          </w:p>
        </w:tc>
        <w:tc>
          <w:tcPr>
            <w:tcW w:w="559"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w:t>
            </w:r>
            <w:r w:rsidRPr="00E85CD2">
              <w:rPr>
                <w:rFonts w:ascii="Times New Roman" w:eastAsia="Times New Roman" w:hAnsi="Times New Roman" w:cs="Times New Roman"/>
                <w:sz w:val="24"/>
                <w:szCs w:val="24"/>
                <w:lang w:eastAsia="uk-UA"/>
              </w:rPr>
              <w:t>е потребує додаткового фінансування</w:t>
            </w: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12"/>
        </w:trPr>
        <w:tc>
          <w:tcPr>
            <w:tcW w:w="794" w:type="pct"/>
            <w:vMerge/>
            <w:shd w:val="clear" w:color="auto" w:fill="auto"/>
          </w:tcPr>
          <w:p w:rsidR="00B12273" w:rsidRPr="00E85CD2" w:rsidRDefault="00B12273" w:rsidP="00B12273">
            <w:pPr>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E85CD2" w:rsidRDefault="00B12273" w:rsidP="00B12273">
            <w:pPr>
              <w:rPr>
                <w:rFonts w:ascii="Times New Roman" w:hAnsi="Times New Roman"/>
                <w:sz w:val="24"/>
                <w:szCs w:val="24"/>
              </w:rPr>
            </w:pPr>
            <w:r w:rsidRPr="004A6D27">
              <w:rPr>
                <w:rFonts w:ascii="Times New Roman" w:eastAsia="Times New Roman" w:hAnsi="Times New Roman" w:cs="Times New Roman"/>
                <w:sz w:val="24"/>
                <w:szCs w:val="24"/>
                <w:lang w:eastAsia="uk-UA"/>
              </w:rPr>
              <w:t>2.</w:t>
            </w:r>
            <w:r>
              <w:rPr>
                <w:rFonts w:ascii="Times New Roman" w:hAnsi="Times New Roman"/>
                <w:sz w:val="24"/>
                <w:szCs w:val="24"/>
              </w:rPr>
              <w:t xml:space="preserve"> Розробка та подання до Верховної Ради України проекту Закону України «Про а</w:t>
            </w:r>
            <w:r w:rsidRPr="00E85CD2">
              <w:rPr>
                <w:rFonts w:ascii="Times New Roman" w:hAnsi="Times New Roman"/>
                <w:sz w:val="24"/>
                <w:szCs w:val="24"/>
              </w:rPr>
              <w:t>еропорти»</w:t>
            </w:r>
            <w:r>
              <w:rPr>
                <w:rFonts w:ascii="Times New Roman" w:hAnsi="Times New Roman"/>
                <w:sz w:val="24"/>
                <w:szCs w:val="24"/>
              </w:rPr>
              <w:t xml:space="preserve"> та розробка і затвердження</w:t>
            </w:r>
            <w:r w:rsidRPr="00E85CD2">
              <w:rPr>
                <w:rFonts w:ascii="Times New Roman" w:hAnsi="Times New Roman"/>
                <w:sz w:val="24"/>
                <w:szCs w:val="24"/>
              </w:rPr>
              <w:t xml:space="preserve"> </w:t>
            </w:r>
          </w:p>
          <w:p w:rsidR="00B12273" w:rsidRPr="00F32F3F" w:rsidRDefault="00B12273" w:rsidP="00B12273">
            <w:pPr>
              <w:jc w:val="both"/>
              <w:textAlignment w:val="baseline"/>
              <w:rPr>
                <w:rFonts w:ascii="Times New Roman" w:eastAsia="Times New Roman" w:hAnsi="Times New Roman" w:cs="Times New Roman"/>
                <w:sz w:val="24"/>
                <w:szCs w:val="24"/>
                <w:lang w:eastAsia="uk-UA"/>
              </w:rPr>
            </w:pPr>
            <w:r w:rsidRPr="00E85CD2">
              <w:rPr>
                <w:rFonts w:ascii="Times New Roman" w:hAnsi="Times New Roman"/>
                <w:sz w:val="24"/>
                <w:szCs w:val="24"/>
              </w:rPr>
              <w:t>Державн</w:t>
            </w:r>
            <w:r>
              <w:rPr>
                <w:rFonts w:ascii="Times New Roman" w:hAnsi="Times New Roman"/>
                <w:sz w:val="24"/>
                <w:szCs w:val="24"/>
              </w:rPr>
              <w:t>ої програми</w:t>
            </w:r>
            <w:r w:rsidRPr="00E85CD2">
              <w:rPr>
                <w:rFonts w:ascii="Times New Roman" w:hAnsi="Times New Roman"/>
                <w:sz w:val="24"/>
                <w:szCs w:val="24"/>
              </w:rPr>
              <w:t xml:space="preserve"> розвитку регіональних аеропортів</w:t>
            </w:r>
            <w:r w:rsidRPr="00F32F3F">
              <w:rPr>
                <w:rFonts w:eastAsia="Times New Roman"/>
                <w:lang w:val="ru-RU" w:eastAsia="uk-UA"/>
              </w:rPr>
              <w:t xml:space="preserve"> </w:t>
            </w:r>
          </w:p>
        </w:tc>
        <w:tc>
          <w:tcPr>
            <w:tcW w:w="890" w:type="pct"/>
            <w:gridSpan w:val="3"/>
            <w:shd w:val="clear" w:color="auto" w:fill="auto"/>
          </w:tcPr>
          <w:p w:rsidR="00B12273" w:rsidRPr="00E85CD2" w:rsidRDefault="00B12273" w:rsidP="00B12273">
            <w:pPr>
              <w:rPr>
                <w:rFonts w:ascii="Times New Roman" w:eastAsia="Calibri" w:hAnsi="Times New Roman" w:cs="Times New Roman"/>
                <w:sz w:val="24"/>
                <w:szCs w:val="24"/>
              </w:rPr>
            </w:pPr>
            <w:r w:rsidRPr="00E85CD2">
              <w:rPr>
                <w:rFonts w:ascii="Times New Roman" w:eastAsia="Calibri" w:hAnsi="Times New Roman" w:cs="Times New Roman"/>
                <w:sz w:val="24"/>
                <w:szCs w:val="24"/>
              </w:rPr>
              <w:t>Мінінфраструктури</w:t>
            </w:r>
          </w:p>
          <w:p w:rsidR="00B12273" w:rsidRPr="00E85CD2" w:rsidRDefault="00B12273" w:rsidP="00B12273">
            <w:pPr>
              <w:rPr>
                <w:rFonts w:ascii="Times New Roman" w:eastAsia="Calibri" w:hAnsi="Times New Roman" w:cs="Times New Roman"/>
                <w:sz w:val="24"/>
                <w:szCs w:val="24"/>
              </w:rPr>
            </w:pPr>
            <w:proofErr w:type="spellStart"/>
            <w:r w:rsidRPr="00E85CD2">
              <w:rPr>
                <w:rFonts w:ascii="Times New Roman" w:eastAsia="Calibri" w:hAnsi="Times New Roman" w:cs="Times New Roman"/>
                <w:sz w:val="24"/>
                <w:szCs w:val="24"/>
              </w:rPr>
              <w:t>Мінекономрозвитку</w:t>
            </w:r>
            <w:proofErr w:type="spellEnd"/>
          </w:p>
          <w:p w:rsidR="00B12273" w:rsidRPr="00E85CD2" w:rsidRDefault="00B12273" w:rsidP="004543C3">
            <w:pPr>
              <w:rPr>
                <w:rFonts w:ascii="Times New Roman" w:eastAsia="Times New Roman" w:hAnsi="Times New Roman" w:cs="Times New Roman"/>
                <w:sz w:val="24"/>
                <w:szCs w:val="24"/>
                <w:lang w:eastAsia="uk-UA"/>
              </w:rPr>
            </w:pPr>
          </w:p>
        </w:tc>
        <w:tc>
          <w:tcPr>
            <w:tcW w:w="513" w:type="pct"/>
            <w:shd w:val="clear" w:color="auto" w:fill="auto"/>
          </w:tcPr>
          <w:p w:rsidR="00B12273" w:rsidRPr="00E85CD2" w:rsidRDefault="00E50CF5" w:rsidP="00B12273">
            <w:pPr>
              <w:ind w:left="57"/>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2021</w:t>
            </w:r>
          </w:p>
        </w:tc>
        <w:tc>
          <w:tcPr>
            <w:tcW w:w="794" w:type="pct"/>
            <w:shd w:val="clear" w:color="auto" w:fill="auto"/>
          </w:tcPr>
          <w:p w:rsidR="00B12273" w:rsidRPr="00E85CD2" w:rsidRDefault="00242C77" w:rsidP="00B12273">
            <w:pPr>
              <w:jc w:val="both"/>
              <w:rPr>
                <w:rFonts w:ascii="Times New Roman" w:eastAsia="Times New Roman" w:hAnsi="Times New Roman" w:cs="Times New Roman"/>
                <w:sz w:val="24"/>
                <w:szCs w:val="24"/>
                <w:lang w:eastAsia="uk-UA"/>
              </w:rPr>
            </w:pPr>
            <w:r>
              <w:rPr>
                <w:rFonts w:ascii="Times New Roman" w:hAnsi="Times New Roman"/>
                <w:sz w:val="24"/>
                <w:szCs w:val="24"/>
                <w:lang w:val="ru-RU"/>
              </w:rPr>
              <w:t>П</w:t>
            </w:r>
            <w:proofErr w:type="spellStart"/>
            <w:r w:rsidR="00B12273" w:rsidRPr="004A6D27">
              <w:rPr>
                <w:rFonts w:ascii="Times New Roman" w:hAnsi="Times New Roman"/>
                <w:sz w:val="24"/>
                <w:szCs w:val="24"/>
              </w:rPr>
              <w:t>ідвищення</w:t>
            </w:r>
            <w:proofErr w:type="spellEnd"/>
            <w:r w:rsidR="00B12273" w:rsidRPr="004A6D27">
              <w:rPr>
                <w:rFonts w:ascii="Times New Roman" w:hAnsi="Times New Roman"/>
                <w:sz w:val="24"/>
                <w:szCs w:val="24"/>
              </w:rPr>
              <w:t xml:space="preserve"> рівня захисту аеропортів як цілісних майнових комплексів, в тому числі через проведення їх корпоратизації без права приватизації</w:t>
            </w:r>
          </w:p>
        </w:tc>
        <w:tc>
          <w:tcPr>
            <w:tcW w:w="559"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w:t>
            </w:r>
            <w:r w:rsidRPr="00E85CD2">
              <w:rPr>
                <w:rFonts w:ascii="Times New Roman" w:eastAsia="Times New Roman" w:hAnsi="Times New Roman" w:cs="Times New Roman"/>
                <w:sz w:val="24"/>
                <w:szCs w:val="24"/>
                <w:lang w:eastAsia="uk-UA"/>
              </w:rPr>
              <w:t xml:space="preserve">е потребує додаткового фінансування  </w:t>
            </w: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12"/>
        </w:trPr>
        <w:tc>
          <w:tcPr>
            <w:tcW w:w="794" w:type="pct"/>
            <w:vMerge/>
            <w:shd w:val="clear" w:color="auto" w:fill="auto"/>
          </w:tcPr>
          <w:p w:rsidR="00B12273" w:rsidRPr="00E85CD2" w:rsidRDefault="00B12273" w:rsidP="00B12273">
            <w:pPr>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E85CD2" w:rsidRDefault="00B12273" w:rsidP="00B12273">
            <w:pPr>
              <w:pStyle w:val="a4"/>
              <w:numPr>
                <w:ilvl w:val="0"/>
                <w:numId w:val="3"/>
              </w:numPr>
              <w:ind w:left="30" w:firstLine="0"/>
              <w:jc w:val="both"/>
              <w:textAlignment w:val="baseline"/>
              <w:rPr>
                <w:rFonts w:ascii="Times New Roman" w:eastAsia="Times New Roman" w:hAnsi="Times New Roman" w:cs="Times New Roman"/>
                <w:sz w:val="24"/>
                <w:szCs w:val="24"/>
                <w:lang w:eastAsia="uk-UA"/>
              </w:rPr>
            </w:pPr>
            <w:r w:rsidRPr="00E85CD2">
              <w:rPr>
                <w:rFonts w:ascii="Times New Roman" w:hAnsi="Times New Roman" w:cs="Times New Roman"/>
                <w:sz w:val="24"/>
                <w:szCs w:val="24"/>
              </w:rPr>
              <w:t>Спрощення процедур отримання міжнародного статусу регіональними аеропортами</w:t>
            </w:r>
          </w:p>
        </w:tc>
        <w:tc>
          <w:tcPr>
            <w:tcW w:w="890" w:type="pct"/>
            <w:gridSpan w:val="3"/>
            <w:shd w:val="clear" w:color="auto" w:fill="auto"/>
          </w:tcPr>
          <w:p w:rsidR="004543C3" w:rsidRDefault="004543C3" w:rsidP="00B12273">
            <w:pPr>
              <w:rPr>
                <w:rFonts w:ascii="Times New Roman" w:eastAsia="Calibri" w:hAnsi="Times New Roman" w:cs="Times New Roman"/>
                <w:sz w:val="24"/>
                <w:szCs w:val="24"/>
              </w:rPr>
            </w:pPr>
            <w:r>
              <w:rPr>
                <w:rFonts w:ascii="Times New Roman" w:eastAsia="Calibri" w:hAnsi="Times New Roman" w:cs="Times New Roman"/>
                <w:sz w:val="24"/>
                <w:szCs w:val="24"/>
              </w:rPr>
              <w:t xml:space="preserve">Мінінфраструктури </w:t>
            </w:r>
            <w:proofErr w:type="spellStart"/>
            <w:r>
              <w:rPr>
                <w:rFonts w:ascii="Times New Roman" w:eastAsia="Calibri" w:hAnsi="Times New Roman" w:cs="Times New Roman"/>
                <w:sz w:val="24"/>
                <w:szCs w:val="24"/>
              </w:rPr>
              <w:t>Державіаслужба</w:t>
            </w:r>
            <w:proofErr w:type="spellEnd"/>
          </w:p>
          <w:p w:rsidR="00B12273" w:rsidRPr="00E85CD2" w:rsidRDefault="00B12273" w:rsidP="00B12273">
            <w:pPr>
              <w:rPr>
                <w:rFonts w:ascii="Times New Roman" w:eastAsia="Calibri" w:hAnsi="Times New Roman" w:cs="Times New Roman"/>
                <w:sz w:val="24"/>
                <w:szCs w:val="24"/>
              </w:rPr>
            </w:pPr>
            <w:r w:rsidRPr="00E85CD2">
              <w:rPr>
                <w:rFonts w:ascii="Times New Roman" w:eastAsia="Calibri" w:hAnsi="Times New Roman" w:cs="Times New Roman"/>
                <w:sz w:val="24"/>
                <w:szCs w:val="24"/>
              </w:rPr>
              <w:t>ДФС</w:t>
            </w:r>
          </w:p>
          <w:p w:rsidR="00B12273" w:rsidRPr="00E85CD2" w:rsidRDefault="00B12273" w:rsidP="00B12273">
            <w:pPr>
              <w:rPr>
                <w:rFonts w:ascii="Times New Roman" w:eastAsia="Calibri" w:hAnsi="Times New Roman" w:cs="Times New Roman"/>
                <w:sz w:val="24"/>
                <w:szCs w:val="24"/>
              </w:rPr>
            </w:pPr>
            <w:r w:rsidRPr="00E85CD2">
              <w:rPr>
                <w:rFonts w:ascii="Times New Roman" w:eastAsia="Calibri" w:hAnsi="Times New Roman" w:cs="Times New Roman"/>
                <w:sz w:val="24"/>
                <w:szCs w:val="24"/>
              </w:rPr>
              <w:t>Адміністрація державної прикордонної служби України</w:t>
            </w:r>
          </w:p>
          <w:p w:rsidR="00B12273" w:rsidRPr="00E85CD2" w:rsidRDefault="00B12273" w:rsidP="004543C3">
            <w:pPr>
              <w:rPr>
                <w:rFonts w:ascii="Times New Roman" w:eastAsia="Times New Roman" w:hAnsi="Times New Roman" w:cs="Times New Roman"/>
                <w:sz w:val="24"/>
                <w:szCs w:val="24"/>
                <w:lang w:eastAsia="uk-UA"/>
              </w:rPr>
            </w:pPr>
          </w:p>
        </w:tc>
        <w:tc>
          <w:tcPr>
            <w:tcW w:w="513"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2019</w:t>
            </w:r>
          </w:p>
        </w:tc>
        <w:tc>
          <w:tcPr>
            <w:tcW w:w="794" w:type="pct"/>
            <w:shd w:val="clear" w:color="auto" w:fill="auto"/>
          </w:tcPr>
          <w:p w:rsidR="00B12273" w:rsidRPr="00E85CD2" w:rsidRDefault="00242C77" w:rsidP="00B12273">
            <w:pPr>
              <w:ind w:left="57"/>
              <w:jc w:val="both"/>
              <w:textAlignment w:val="baseline"/>
              <w:rPr>
                <w:rFonts w:ascii="Times New Roman" w:eastAsia="Times New Roman" w:hAnsi="Times New Roman" w:cs="Times New Roman"/>
                <w:sz w:val="24"/>
                <w:szCs w:val="24"/>
                <w:lang w:eastAsia="uk-UA"/>
              </w:rPr>
            </w:pPr>
            <w:r>
              <w:rPr>
                <w:rFonts w:ascii="Times New Roman" w:hAnsi="Times New Roman"/>
                <w:sz w:val="24"/>
                <w:szCs w:val="24"/>
                <w:lang w:val="ru-RU"/>
              </w:rPr>
              <w:t>П</w:t>
            </w:r>
            <w:proofErr w:type="spellStart"/>
            <w:r w:rsidR="00B12273" w:rsidRPr="00E85CD2">
              <w:rPr>
                <w:rFonts w:ascii="Times New Roman" w:hAnsi="Times New Roman"/>
                <w:sz w:val="24"/>
                <w:szCs w:val="24"/>
              </w:rPr>
              <w:t>ідвищення</w:t>
            </w:r>
            <w:proofErr w:type="spellEnd"/>
            <w:r w:rsidR="00B12273" w:rsidRPr="00E85CD2">
              <w:rPr>
                <w:rFonts w:ascii="Times New Roman" w:hAnsi="Times New Roman"/>
                <w:sz w:val="24"/>
                <w:szCs w:val="24"/>
              </w:rPr>
              <w:t xml:space="preserve"> інвестиційної та туристичної привабливості регіонів через можливість запуску прямих міжнародних </w:t>
            </w:r>
            <w:proofErr w:type="spellStart"/>
            <w:r w:rsidR="00B12273" w:rsidRPr="00E85CD2">
              <w:rPr>
                <w:rFonts w:ascii="Times New Roman" w:hAnsi="Times New Roman"/>
                <w:sz w:val="24"/>
                <w:szCs w:val="24"/>
              </w:rPr>
              <w:t>авіасполучень</w:t>
            </w:r>
            <w:proofErr w:type="spellEnd"/>
          </w:p>
        </w:tc>
        <w:tc>
          <w:tcPr>
            <w:tcW w:w="559"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Pr>
                <w:rFonts w:ascii="Times New Roman" w:hAnsi="Times New Roman" w:cs="Times New Roman"/>
                <w:sz w:val="24"/>
                <w:szCs w:val="24"/>
              </w:rPr>
              <w:t>с</w:t>
            </w:r>
            <w:r w:rsidRPr="00E85CD2">
              <w:rPr>
                <w:rFonts w:ascii="Times New Roman" w:hAnsi="Times New Roman" w:cs="Times New Roman"/>
                <w:sz w:val="24"/>
                <w:szCs w:val="24"/>
              </w:rPr>
              <w:t xml:space="preserve">пецфонд </w:t>
            </w:r>
            <w:proofErr w:type="spellStart"/>
            <w:r w:rsidRPr="00E85CD2">
              <w:rPr>
                <w:rFonts w:ascii="Times New Roman" w:hAnsi="Times New Roman" w:cs="Times New Roman"/>
                <w:sz w:val="24"/>
                <w:szCs w:val="24"/>
              </w:rPr>
              <w:t>Державіаслужби</w:t>
            </w:r>
            <w:proofErr w:type="spellEnd"/>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12"/>
        </w:trPr>
        <w:tc>
          <w:tcPr>
            <w:tcW w:w="794" w:type="pct"/>
            <w:vMerge/>
            <w:shd w:val="clear" w:color="auto" w:fill="auto"/>
          </w:tcPr>
          <w:p w:rsidR="00B12273" w:rsidRPr="00E85CD2" w:rsidRDefault="00B12273" w:rsidP="00B12273">
            <w:pPr>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E85CD2" w:rsidRDefault="00B12273" w:rsidP="00B12273">
            <w:pPr>
              <w:pStyle w:val="a4"/>
              <w:numPr>
                <w:ilvl w:val="0"/>
                <w:numId w:val="3"/>
              </w:numPr>
              <w:ind w:left="30" w:firstLine="27"/>
              <w:jc w:val="both"/>
              <w:textAlignment w:val="baseline"/>
              <w:rPr>
                <w:rFonts w:ascii="Times New Roman" w:hAnsi="Times New Roman"/>
                <w:sz w:val="24"/>
                <w:szCs w:val="24"/>
              </w:rPr>
            </w:pPr>
            <w:r w:rsidRPr="00E85CD2">
              <w:rPr>
                <w:rFonts w:ascii="Times New Roman" w:hAnsi="Times New Roman" w:cs="Times New Roman"/>
                <w:sz w:val="24"/>
                <w:szCs w:val="24"/>
              </w:rPr>
              <w:t xml:space="preserve">Запровадження правових механізмів для спрощеної процедури передачі чи продажу за залишковою вартістю </w:t>
            </w:r>
            <w:r w:rsidRPr="00E85CD2">
              <w:rPr>
                <w:rFonts w:ascii="Times New Roman" w:hAnsi="Times New Roman" w:cs="Times New Roman"/>
                <w:sz w:val="24"/>
                <w:szCs w:val="24"/>
              </w:rPr>
              <w:lastRenderedPageBreak/>
              <w:t>надлишкового майна державних авіаційних підприємств (в тому числі наземної техніки та обладнання), на користь комунальних аеропортів, державних авіаційних музеїв тощо</w:t>
            </w:r>
          </w:p>
        </w:tc>
        <w:tc>
          <w:tcPr>
            <w:tcW w:w="890" w:type="pct"/>
            <w:gridSpan w:val="3"/>
            <w:shd w:val="clear" w:color="auto" w:fill="auto"/>
          </w:tcPr>
          <w:p w:rsidR="00B12273" w:rsidRPr="00E85CD2" w:rsidRDefault="00B12273" w:rsidP="00B12273">
            <w:pPr>
              <w:rPr>
                <w:rFonts w:ascii="Times New Roman" w:eastAsia="Calibri" w:hAnsi="Times New Roman" w:cs="Times New Roman"/>
                <w:sz w:val="24"/>
                <w:szCs w:val="24"/>
              </w:rPr>
            </w:pPr>
            <w:r w:rsidRPr="00E85CD2">
              <w:rPr>
                <w:rFonts w:ascii="Times New Roman" w:eastAsia="Calibri" w:hAnsi="Times New Roman" w:cs="Times New Roman"/>
                <w:sz w:val="24"/>
                <w:szCs w:val="24"/>
              </w:rPr>
              <w:lastRenderedPageBreak/>
              <w:t>Фонд державного майна України</w:t>
            </w:r>
          </w:p>
          <w:p w:rsidR="00B12273" w:rsidRPr="00E85CD2" w:rsidRDefault="00B12273" w:rsidP="00B12273">
            <w:pPr>
              <w:rPr>
                <w:rFonts w:ascii="Times New Roman" w:eastAsia="Calibri" w:hAnsi="Times New Roman" w:cs="Times New Roman"/>
                <w:sz w:val="24"/>
                <w:szCs w:val="24"/>
              </w:rPr>
            </w:pPr>
            <w:r w:rsidRPr="00E85CD2">
              <w:rPr>
                <w:rFonts w:ascii="Times New Roman" w:eastAsia="Calibri" w:hAnsi="Times New Roman" w:cs="Times New Roman"/>
                <w:sz w:val="24"/>
                <w:szCs w:val="24"/>
              </w:rPr>
              <w:t>Мінінфраструктури</w:t>
            </w:r>
          </w:p>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Calibri" w:hAnsi="Times New Roman" w:cs="Times New Roman"/>
                <w:sz w:val="24"/>
                <w:szCs w:val="24"/>
              </w:rPr>
              <w:t>АМКУ</w:t>
            </w:r>
          </w:p>
        </w:tc>
        <w:tc>
          <w:tcPr>
            <w:tcW w:w="513"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 xml:space="preserve">2019 </w:t>
            </w:r>
          </w:p>
        </w:tc>
        <w:tc>
          <w:tcPr>
            <w:tcW w:w="794" w:type="pct"/>
            <w:shd w:val="clear" w:color="auto" w:fill="auto"/>
          </w:tcPr>
          <w:p w:rsidR="00B12273" w:rsidRPr="00E85CD2" w:rsidRDefault="00242C77" w:rsidP="00B12273">
            <w:pPr>
              <w:jc w:val="both"/>
              <w:rPr>
                <w:rFonts w:ascii="Times New Roman" w:hAnsi="Times New Roman"/>
                <w:sz w:val="24"/>
                <w:szCs w:val="24"/>
              </w:rPr>
            </w:pPr>
            <w:r>
              <w:rPr>
                <w:rFonts w:ascii="Times New Roman" w:eastAsia="Times New Roman" w:hAnsi="Times New Roman" w:cs="Times New Roman"/>
                <w:sz w:val="24"/>
                <w:szCs w:val="24"/>
                <w:lang w:val="ru-RU" w:eastAsia="uk-UA"/>
              </w:rPr>
              <w:t>П</w:t>
            </w:r>
            <w:proofErr w:type="spellStart"/>
            <w:r w:rsidR="00B12273" w:rsidRPr="00E85CD2">
              <w:rPr>
                <w:rFonts w:ascii="Times New Roman" w:eastAsia="Times New Roman" w:hAnsi="Times New Roman" w:cs="Times New Roman"/>
                <w:sz w:val="24"/>
                <w:szCs w:val="24"/>
                <w:lang w:eastAsia="uk-UA"/>
              </w:rPr>
              <w:t>рийняття</w:t>
            </w:r>
            <w:proofErr w:type="spellEnd"/>
            <w:r w:rsidR="00B12273" w:rsidRPr="00E85CD2">
              <w:rPr>
                <w:rFonts w:ascii="Times New Roman" w:eastAsia="Times New Roman" w:hAnsi="Times New Roman" w:cs="Times New Roman"/>
                <w:sz w:val="24"/>
                <w:szCs w:val="24"/>
                <w:lang w:eastAsia="uk-UA"/>
              </w:rPr>
              <w:t xml:space="preserve"> нормативно правових актів щодо </w:t>
            </w:r>
            <w:r w:rsidR="00B12273" w:rsidRPr="00E85CD2">
              <w:rPr>
                <w:rFonts w:ascii="Times New Roman" w:hAnsi="Times New Roman"/>
                <w:sz w:val="24"/>
                <w:szCs w:val="24"/>
              </w:rPr>
              <w:t xml:space="preserve">зменшення витрат державних підприємств на </w:t>
            </w:r>
            <w:r w:rsidR="00B12273" w:rsidRPr="00E85CD2">
              <w:rPr>
                <w:rFonts w:ascii="Times New Roman" w:hAnsi="Times New Roman"/>
                <w:sz w:val="24"/>
                <w:szCs w:val="24"/>
              </w:rPr>
              <w:lastRenderedPageBreak/>
              <w:t>утримання залишкових основних засобів</w:t>
            </w:r>
          </w:p>
          <w:p w:rsidR="00B12273" w:rsidRPr="00E85CD2" w:rsidRDefault="00B12273" w:rsidP="00B12273">
            <w:pPr>
              <w:ind w:left="57"/>
              <w:jc w:val="both"/>
              <w:textAlignment w:val="baseline"/>
              <w:rPr>
                <w:rFonts w:ascii="Times New Roman" w:eastAsia="Times New Roman" w:hAnsi="Times New Roman" w:cs="Times New Roman"/>
                <w:sz w:val="24"/>
                <w:szCs w:val="24"/>
                <w:lang w:eastAsia="uk-UA"/>
              </w:rPr>
            </w:pPr>
          </w:p>
        </w:tc>
        <w:tc>
          <w:tcPr>
            <w:tcW w:w="559"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hAnsi="Times New Roman" w:cs="Times New Roman"/>
                <w:sz w:val="24"/>
                <w:szCs w:val="24"/>
              </w:rPr>
              <w:lastRenderedPageBreak/>
              <w:t xml:space="preserve">Спецфонд </w:t>
            </w:r>
            <w:proofErr w:type="spellStart"/>
            <w:r w:rsidRPr="00E85CD2">
              <w:rPr>
                <w:rFonts w:ascii="Times New Roman" w:hAnsi="Times New Roman" w:cs="Times New Roman"/>
                <w:sz w:val="24"/>
                <w:szCs w:val="24"/>
              </w:rPr>
              <w:t>Державіаслужби</w:t>
            </w:r>
            <w:proofErr w:type="spellEnd"/>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12"/>
        </w:trPr>
        <w:tc>
          <w:tcPr>
            <w:tcW w:w="794" w:type="pct"/>
            <w:vMerge/>
            <w:shd w:val="clear" w:color="auto" w:fill="auto"/>
          </w:tcPr>
          <w:p w:rsidR="00B12273" w:rsidRPr="00E85CD2" w:rsidRDefault="00B12273" w:rsidP="00B12273">
            <w:pPr>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E85CD2" w:rsidRDefault="00B12273" w:rsidP="00702291">
            <w:pPr>
              <w:pStyle w:val="a4"/>
              <w:numPr>
                <w:ilvl w:val="0"/>
                <w:numId w:val="3"/>
              </w:numPr>
              <w:ind w:left="30" w:firstLine="27"/>
              <w:jc w:val="both"/>
              <w:textAlignment w:val="baseline"/>
              <w:rPr>
                <w:rFonts w:ascii="Times New Roman" w:hAnsi="Times New Roman" w:cs="Times New Roman"/>
                <w:sz w:val="24"/>
                <w:szCs w:val="24"/>
              </w:rPr>
            </w:pPr>
            <w:r w:rsidRPr="00E85CD2">
              <w:rPr>
                <w:rFonts w:ascii="Times New Roman" w:hAnsi="Times New Roman" w:cs="Times New Roman"/>
                <w:sz w:val="24"/>
                <w:szCs w:val="24"/>
              </w:rPr>
              <w:t>Впорядкування правових, операційних та фінансових відносин між різними провайдерами аеронавігаційного обслуговування на аеродромі</w:t>
            </w:r>
          </w:p>
        </w:tc>
        <w:tc>
          <w:tcPr>
            <w:tcW w:w="890" w:type="pct"/>
            <w:gridSpan w:val="3"/>
            <w:shd w:val="clear" w:color="auto" w:fill="auto"/>
          </w:tcPr>
          <w:p w:rsidR="00B12273" w:rsidRPr="00E85CD2" w:rsidRDefault="00B12273" w:rsidP="00B12273">
            <w:pPr>
              <w:jc w:val="center"/>
              <w:rPr>
                <w:rFonts w:ascii="Times New Roman" w:eastAsia="Calibri" w:hAnsi="Times New Roman" w:cs="Times New Roman"/>
                <w:sz w:val="24"/>
                <w:szCs w:val="24"/>
              </w:rPr>
            </w:pPr>
            <w:r w:rsidRPr="00E85CD2">
              <w:rPr>
                <w:rFonts w:ascii="Times New Roman" w:eastAsia="Calibri" w:hAnsi="Times New Roman" w:cs="Times New Roman"/>
                <w:sz w:val="24"/>
                <w:szCs w:val="24"/>
              </w:rPr>
              <w:t>Мінінфраструктури</w:t>
            </w:r>
          </w:p>
          <w:p w:rsidR="00B12273" w:rsidRPr="00E85CD2" w:rsidRDefault="00B12273" w:rsidP="00B12273">
            <w:pPr>
              <w:jc w:val="center"/>
              <w:rPr>
                <w:rFonts w:ascii="Times New Roman" w:eastAsia="Calibri" w:hAnsi="Times New Roman" w:cs="Times New Roman"/>
                <w:sz w:val="24"/>
                <w:szCs w:val="24"/>
              </w:rPr>
            </w:pPr>
            <w:proofErr w:type="spellStart"/>
            <w:r w:rsidRPr="00E85CD2">
              <w:rPr>
                <w:rFonts w:ascii="Times New Roman" w:eastAsia="Calibri" w:hAnsi="Times New Roman" w:cs="Times New Roman"/>
                <w:sz w:val="24"/>
                <w:szCs w:val="24"/>
              </w:rPr>
              <w:t>Державіаслужба</w:t>
            </w:r>
            <w:proofErr w:type="spellEnd"/>
          </w:p>
          <w:p w:rsidR="00B12273" w:rsidRPr="00E85CD2" w:rsidRDefault="00B12273" w:rsidP="00B12273">
            <w:pPr>
              <w:jc w:val="center"/>
              <w:rPr>
                <w:rFonts w:ascii="Times New Roman" w:eastAsia="Calibri" w:hAnsi="Times New Roman" w:cs="Times New Roman"/>
                <w:sz w:val="24"/>
                <w:szCs w:val="24"/>
              </w:rPr>
            </w:pPr>
            <w:r w:rsidRPr="00E85CD2">
              <w:rPr>
                <w:rFonts w:ascii="Times New Roman" w:eastAsia="Calibri" w:hAnsi="Times New Roman" w:cs="Times New Roman"/>
                <w:sz w:val="24"/>
                <w:szCs w:val="24"/>
              </w:rPr>
              <w:t>ДП «</w:t>
            </w:r>
            <w:proofErr w:type="spellStart"/>
            <w:r w:rsidRPr="00E85CD2">
              <w:rPr>
                <w:rFonts w:ascii="Times New Roman" w:eastAsia="Calibri" w:hAnsi="Times New Roman" w:cs="Times New Roman"/>
                <w:sz w:val="24"/>
                <w:szCs w:val="24"/>
              </w:rPr>
              <w:t>Украерорух</w:t>
            </w:r>
            <w:proofErr w:type="spellEnd"/>
            <w:r w:rsidRPr="00E85CD2">
              <w:rPr>
                <w:rFonts w:ascii="Times New Roman" w:eastAsia="Calibri" w:hAnsi="Times New Roman" w:cs="Times New Roman"/>
                <w:sz w:val="24"/>
                <w:szCs w:val="24"/>
              </w:rPr>
              <w:t>»</w:t>
            </w:r>
          </w:p>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Calibri" w:hAnsi="Times New Roman" w:cs="Times New Roman"/>
                <w:sz w:val="24"/>
                <w:szCs w:val="24"/>
              </w:rPr>
              <w:t>Аеропорти</w:t>
            </w:r>
          </w:p>
          <w:p w:rsidR="00B12273" w:rsidRPr="00E85CD2" w:rsidRDefault="00B12273" w:rsidP="00B12273">
            <w:pPr>
              <w:rPr>
                <w:rFonts w:ascii="Times New Roman" w:eastAsia="Times New Roman" w:hAnsi="Times New Roman" w:cs="Times New Roman"/>
                <w:sz w:val="24"/>
                <w:szCs w:val="24"/>
                <w:lang w:eastAsia="uk-UA"/>
              </w:rPr>
            </w:pPr>
          </w:p>
          <w:p w:rsidR="00B12273" w:rsidRPr="00E85CD2" w:rsidRDefault="00B12273" w:rsidP="00B12273">
            <w:pPr>
              <w:jc w:val="center"/>
              <w:rPr>
                <w:rFonts w:ascii="Times New Roman" w:eastAsia="Times New Roman" w:hAnsi="Times New Roman" w:cs="Times New Roman"/>
                <w:sz w:val="24"/>
                <w:szCs w:val="24"/>
                <w:lang w:eastAsia="uk-UA"/>
              </w:rPr>
            </w:pPr>
          </w:p>
        </w:tc>
        <w:tc>
          <w:tcPr>
            <w:tcW w:w="513"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2019</w:t>
            </w:r>
          </w:p>
        </w:tc>
        <w:tc>
          <w:tcPr>
            <w:tcW w:w="794" w:type="pct"/>
            <w:shd w:val="clear" w:color="auto" w:fill="auto"/>
          </w:tcPr>
          <w:p w:rsidR="00B12273" w:rsidRPr="00E85CD2" w:rsidRDefault="00242C77" w:rsidP="00B12273">
            <w:pPr>
              <w:ind w:left="57"/>
              <w:jc w:val="both"/>
              <w:textAlignment w:val="baseline"/>
              <w:rPr>
                <w:rFonts w:ascii="Times New Roman" w:eastAsia="Times New Roman" w:hAnsi="Times New Roman" w:cs="Times New Roman"/>
                <w:sz w:val="24"/>
                <w:szCs w:val="24"/>
                <w:lang w:eastAsia="uk-UA"/>
              </w:rPr>
            </w:pPr>
            <w:r w:rsidRPr="00045788">
              <w:rPr>
                <w:rFonts w:ascii="Times New Roman" w:eastAsia="Times New Roman" w:hAnsi="Times New Roman" w:cs="Times New Roman"/>
                <w:sz w:val="24"/>
                <w:szCs w:val="24"/>
                <w:lang w:eastAsia="uk-UA"/>
              </w:rPr>
              <w:t>П</w:t>
            </w:r>
            <w:r w:rsidR="00B12273" w:rsidRPr="00E85CD2">
              <w:rPr>
                <w:rFonts w:ascii="Times New Roman" w:eastAsia="Times New Roman" w:hAnsi="Times New Roman" w:cs="Times New Roman"/>
                <w:sz w:val="24"/>
                <w:szCs w:val="24"/>
                <w:lang w:eastAsia="uk-UA"/>
              </w:rPr>
              <w:t>рийняття нормативно правових актів щодо у</w:t>
            </w:r>
            <w:r w:rsidR="00B12273" w:rsidRPr="00E85CD2">
              <w:rPr>
                <w:rFonts w:ascii="Times New Roman" w:hAnsi="Times New Roman"/>
                <w:sz w:val="24"/>
                <w:szCs w:val="24"/>
              </w:rPr>
              <w:t>досконалення системи стягнення аеронавігаційних зборів та ефективне покриття витрат всіх учасників надання аеронавігаційних послуг в аеропортах</w:t>
            </w:r>
          </w:p>
        </w:tc>
        <w:tc>
          <w:tcPr>
            <w:tcW w:w="559"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hAnsi="Times New Roman" w:cs="Times New Roman"/>
                <w:sz w:val="24"/>
                <w:szCs w:val="24"/>
              </w:rPr>
              <w:t xml:space="preserve">Спецфонд </w:t>
            </w:r>
            <w:proofErr w:type="spellStart"/>
            <w:r w:rsidRPr="00E85CD2">
              <w:rPr>
                <w:rFonts w:ascii="Times New Roman" w:hAnsi="Times New Roman" w:cs="Times New Roman"/>
                <w:sz w:val="24"/>
                <w:szCs w:val="24"/>
              </w:rPr>
              <w:t>Державіаслужби</w:t>
            </w:r>
            <w:proofErr w:type="spellEnd"/>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r>
      <w:tr w:rsidR="004F5963" w:rsidRPr="00E85CD2" w:rsidTr="00B4593C">
        <w:trPr>
          <w:trHeight w:val="12"/>
        </w:trPr>
        <w:tc>
          <w:tcPr>
            <w:tcW w:w="794" w:type="pct"/>
            <w:vMerge w:val="restart"/>
            <w:shd w:val="clear" w:color="auto" w:fill="auto"/>
          </w:tcPr>
          <w:p w:rsidR="004F5963" w:rsidRPr="00E85CD2" w:rsidRDefault="004F5963" w:rsidP="00B12273">
            <w:pPr>
              <w:pStyle w:val="a4"/>
              <w:numPr>
                <w:ilvl w:val="0"/>
                <w:numId w:val="4"/>
              </w:numPr>
              <w:ind w:left="0" w:firstLine="34"/>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 xml:space="preserve">Підвищення ефективності внутрішніх логістичних операцій вантажного транспорту через усунення існуючих перешкод та вдосконалення відповідної інфраструктури, а також її поєднання з міжнародною та Транс’європейською </w:t>
            </w:r>
            <w:r w:rsidRPr="00E85CD2">
              <w:rPr>
                <w:rFonts w:ascii="Times New Roman" w:hAnsi="Times New Roman" w:cs="Times New Roman"/>
                <w:sz w:val="24"/>
                <w:szCs w:val="24"/>
                <w:shd w:val="clear" w:color="auto" w:fill="FFFFFF"/>
              </w:rPr>
              <w:lastRenderedPageBreak/>
              <w:t>транспортною мережею (TEN-T)</w:t>
            </w:r>
          </w:p>
        </w:tc>
        <w:tc>
          <w:tcPr>
            <w:tcW w:w="876" w:type="pct"/>
            <w:shd w:val="clear" w:color="auto" w:fill="auto"/>
          </w:tcPr>
          <w:p w:rsidR="004F5963" w:rsidRPr="00E85CD2" w:rsidRDefault="004F5963" w:rsidP="00B248E8">
            <w:pPr>
              <w:pStyle w:val="a4"/>
              <w:numPr>
                <w:ilvl w:val="0"/>
                <w:numId w:val="20"/>
              </w:numPr>
              <w:ind w:left="0" w:firstLine="30"/>
              <w:jc w:val="both"/>
              <w:rPr>
                <w:rFonts w:ascii="Times New Roman" w:hAnsi="Times New Roman" w:cs="Times New Roman"/>
                <w:sz w:val="24"/>
                <w:szCs w:val="24"/>
              </w:rPr>
            </w:pPr>
            <w:r w:rsidRPr="00E85CD2">
              <w:rPr>
                <w:rFonts w:ascii="Times New Roman" w:hAnsi="Times New Roman"/>
                <w:sz w:val="24"/>
                <w:szCs w:val="24"/>
              </w:rPr>
              <w:lastRenderedPageBreak/>
              <w:t>Відновлення європейської колії 1435 мм українського сегменту пан’європейс</w:t>
            </w:r>
            <w:r w:rsidR="00355667">
              <w:rPr>
                <w:rFonts w:ascii="Times New Roman" w:hAnsi="Times New Roman"/>
                <w:sz w:val="24"/>
                <w:szCs w:val="24"/>
              </w:rPr>
              <w:t xml:space="preserve">ьких залізничних сполучень від </w:t>
            </w:r>
            <w:r w:rsidRPr="00E85CD2">
              <w:rPr>
                <w:rFonts w:ascii="Times New Roman" w:hAnsi="Times New Roman"/>
                <w:sz w:val="24"/>
                <w:szCs w:val="24"/>
              </w:rPr>
              <w:t xml:space="preserve">польського до румунського кордону через Львів – Івано-Франківськ – Чернівці, для поєднання основних  TEN-T коридорів ЄС в обхід Карпат </w:t>
            </w:r>
          </w:p>
        </w:tc>
        <w:tc>
          <w:tcPr>
            <w:tcW w:w="890" w:type="pct"/>
            <w:gridSpan w:val="3"/>
            <w:shd w:val="clear" w:color="auto" w:fill="auto"/>
          </w:tcPr>
          <w:p w:rsidR="004F5963" w:rsidRPr="00E85CD2" w:rsidRDefault="004F5963" w:rsidP="00B12273">
            <w:pPr>
              <w:rPr>
                <w:rFonts w:ascii="Times New Roman" w:eastAsia="Calibri" w:hAnsi="Times New Roman" w:cs="Times New Roman"/>
                <w:sz w:val="24"/>
                <w:szCs w:val="24"/>
              </w:rPr>
            </w:pPr>
            <w:r w:rsidRPr="00E85CD2">
              <w:rPr>
                <w:rFonts w:ascii="Times New Roman" w:eastAsia="Calibri" w:hAnsi="Times New Roman" w:cs="Times New Roman"/>
                <w:sz w:val="24"/>
                <w:szCs w:val="24"/>
              </w:rPr>
              <w:t>ПАТ «Укрзалізниця»</w:t>
            </w:r>
          </w:p>
          <w:p w:rsidR="004F5963" w:rsidRPr="00E85CD2" w:rsidRDefault="004F5963" w:rsidP="00B12273">
            <w:pPr>
              <w:ind w:left="57"/>
              <w:jc w:val="center"/>
              <w:textAlignment w:val="baseline"/>
              <w:rPr>
                <w:rFonts w:ascii="Times New Roman" w:hAnsi="Times New Roman" w:cs="Times New Roman"/>
                <w:sz w:val="24"/>
                <w:szCs w:val="24"/>
              </w:rPr>
            </w:pPr>
          </w:p>
        </w:tc>
        <w:tc>
          <w:tcPr>
            <w:tcW w:w="513" w:type="pct"/>
            <w:shd w:val="clear" w:color="auto" w:fill="auto"/>
          </w:tcPr>
          <w:p w:rsidR="004F5963" w:rsidRPr="00E85CD2" w:rsidRDefault="004F5963" w:rsidP="00B12273">
            <w:pPr>
              <w:ind w:left="57"/>
              <w:jc w:val="center"/>
              <w:textAlignment w:val="baseline"/>
              <w:rPr>
                <w:rFonts w:ascii="Times New Roman" w:hAnsi="Times New Roman" w:cs="Times New Roman"/>
                <w:sz w:val="24"/>
                <w:szCs w:val="24"/>
              </w:rPr>
            </w:pPr>
            <w:r w:rsidRPr="00E85CD2">
              <w:rPr>
                <w:rFonts w:ascii="Times New Roman" w:hAnsi="Times New Roman" w:cs="Times New Roman"/>
                <w:sz w:val="24"/>
                <w:szCs w:val="24"/>
              </w:rPr>
              <w:t>2020</w:t>
            </w:r>
          </w:p>
        </w:tc>
        <w:tc>
          <w:tcPr>
            <w:tcW w:w="794" w:type="pct"/>
            <w:shd w:val="clear" w:color="auto" w:fill="auto"/>
          </w:tcPr>
          <w:p w:rsidR="004F5963" w:rsidRPr="0002179B" w:rsidRDefault="004F5963" w:rsidP="00B12273">
            <w:pPr>
              <w:jc w:val="both"/>
              <w:rPr>
                <w:rFonts w:ascii="Times New Roman" w:hAnsi="Times New Roman"/>
                <w:sz w:val="24"/>
                <w:szCs w:val="24"/>
              </w:rPr>
            </w:pPr>
            <w:r>
              <w:rPr>
                <w:rFonts w:ascii="Times New Roman" w:hAnsi="Times New Roman"/>
                <w:sz w:val="24"/>
                <w:szCs w:val="24"/>
              </w:rPr>
              <w:t xml:space="preserve">Проведено роботи з відновлення </w:t>
            </w:r>
            <w:r w:rsidRPr="00E85CD2">
              <w:rPr>
                <w:rFonts w:ascii="Times New Roman" w:hAnsi="Times New Roman"/>
                <w:sz w:val="24"/>
                <w:szCs w:val="24"/>
              </w:rPr>
              <w:t xml:space="preserve">європейської колії 1435 мм українського сегменту пан’європейських залізничних сполучень </w:t>
            </w:r>
            <w:r>
              <w:rPr>
                <w:rFonts w:ascii="Times New Roman" w:hAnsi="Times New Roman"/>
                <w:sz w:val="24"/>
                <w:szCs w:val="24"/>
              </w:rPr>
              <w:t>п</w:t>
            </w:r>
            <w:r w:rsidRPr="00E85CD2">
              <w:rPr>
                <w:rFonts w:ascii="Times New Roman" w:hAnsi="Times New Roman"/>
                <w:sz w:val="24"/>
                <w:szCs w:val="24"/>
              </w:rPr>
              <w:t xml:space="preserve">ротяжність 420 км (за базовим варіантом) між </w:t>
            </w:r>
            <w:proofErr w:type="spellStart"/>
            <w:r w:rsidRPr="00E85CD2">
              <w:rPr>
                <w:rFonts w:ascii="Times New Roman" w:hAnsi="Times New Roman"/>
                <w:sz w:val="24"/>
                <w:szCs w:val="24"/>
              </w:rPr>
              <w:t>станціми</w:t>
            </w:r>
            <w:proofErr w:type="spellEnd"/>
            <w:r w:rsidRPr="00E85CD2">
              <w:rPr>
                <w:rFonts w:ascii="Times New Roman" w:hAnsi="Times New Roman"/>
                <w:sz w:val="24"/>
                <w:szCs w:val="24"/>
              </w:rPr>
              <w:t xml:space="preserve"> </w:t>
            </w:r>
            <w:proofErr w:type="spellStart"/>
            <w:r w:rsidRPr="00E85CD2">
              <w:rPr>
                <w:rFonts w:ascii="Times New Roman" w:hAnsi="Times New Roman"/>
                <w:sz w:val="24"/>
                <w:szCs w:val="24"/>
              </w:rPr>
              <w:t>Вадул-Сірет</w:t>
            </w:r>
            <w:proofErr w:type="spellEnd"/>
            <w:r>
              <w:rPr>
                <w:rFonts w:ascii="Times New Roman" w:hAnsi="Times New Roman"/>
                <w:sz w:val="24"/>
                <w:szCs w:val="24"/>
              </w:rPr>
              <w:t xml:space="preserve"> та </w:t>
            </w:r>
            <w:proofErr w:type="spellStart"/>
            <w:r>
              <w:rPr>
                <w:rFonts w:ascii="Times New Roman" w:hAnsi="Times New Roman"/>
                <w:sz w:val="24"/>
                <w:szCs w:val="24"/>
              </w:rPr>
              <w:t>Мостиська</w:t>
            </w:r>
            <w:proofErr w:type="spellEnd"/>
            <w:r>
              <w:rPr>
                <w:rFonts w:ascii="Times New Roman" w:hAnsi="Times New Roman"/>
                <w:sz w:val="24"/>
                <w:szCs w:val="24"/>
              </w:rPr>
              <w:t xml:space="preserve"> (або Рава-Руська)</w:t>
            </w:r>
          </w:p>
        </w:tc>
        <w:tc>
          <w:tcPr>
            <w:tcW w:w="559" w:type="pct"/>
            <w:shd w:val="clear" w:color="auto" w:fill="auto"/>
          </w:tcPr>
          <w:p w:rsidR="004F5963" w:rsidRPr="00E85CD2" w:rsidRDefault="004F596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hAnsi="Times New Roman" w:cs="Times New Roman"/>
                <w:sz w:val="24"/>
                <w:szCs w:val="24"/>
              </w:rPr>
              <w:t>грантові кошти</w:t>
            </w:r>
          </w:p>
        </w:tc>
        <w:tc>
          <w:tcPr>
            <w:tcW w:w="574" w:type="pct"/>
            <w:gridSpan w:val="3"/>
            <w:shd w:val="clear" w:color="auto" w:fill="auto"/>
          </w:tcPr>
          <w:p w:rsidR="004F5963" w:rsidRPr="00E85CD2" w:rsidRDefault="004F5963" w:rsidP="00B12273">
            <w:pPr>
              <w:jc w:val="both"/>
              <w:rPr>
                <w:rFonts w:ascii="Times New Roman" w:hAnsi="Times New Roman"/>
                <w:sz w:val="24"/>
                <w:szCs w:val="24"/>
              </w:rPr>
            </w:pPr>
            <w:r w:rsidRPr="00E85CD2">
              <w:rPr>
                <w:rFonts w:ascii="Times New Roman" w:hAnsi="Times New Roman"/>
                <w:sz w:val="24"/>
                <w:szCs w:val="24"/>
              </w:rPr>
              <w:t>175,0 млн грн</w:t>
            </w:r>
          </w:p>
          <w:p w:rsidR="004F5963" w:rsidRPr="00E85CD2" w:rsidRDefault="004F5963" w:rsidP="00B12273">
            <w:pPr>
              <w:ind w:left="57"/>
              <w:jc w:val="center"/>
              <w:textAlignment w:val="baseline"/>
              <w:rPr>
                <w:rFonts w:ascii="Times New Roman" w:eastAsia="Times New Roman" w:hAnsi="Times New Roman" w:cs="Times New Roman"/>
                <w:sz w:val="24"/>
                <w:szCs w:val="24"/>
                <w:lang w:eastAsia="uk-UA"/>
              </w:rPr>
            </w:pPr>
          </w:p>
        </w:tc>
      </w:tr>
      <w:tr w:rsidR="004F5963" w:rsidRPr="00E85CD2" w:rsidTr="00B4593C">
        <w:trPr>
          <w:trHeight w:val="12"/>
        </w:trPr>
        <w:tc>
          <w:tcPr>
            <w:tcW w:w="794" w:type="pct"/>
            <w:vMerge/>
            <w:shd w:val="clear" w:color="auto" w:fill="auto"/>
          </w:tcPr>
          <w:p w:rsidR="004F5963" w:rsidRPr="00E85CD2" w:rsidRDefault="004F5963" w:rsidP="00B12273">
            <w:pPr>
              <w:pStyle w:val="a4"/>
              <w:ind w:left="34"/>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4F5963" w:rsidRPr="00E85CD2" w:rsidRDefault="004F5963" w:rsidP="00B248E8">
            <w:pPr>
              <w:pStyle w:val="a4"/>
              <w:numPr>
                <w:ilvl w:val="0"/>
                <w:numId w:val="20"/>
              </w:numPr>
              <w:ind w:left="0" w:firstLine="0"/>
              <w:rPr>
                <w:rFonts w:ascii="Times New Roman" w:hAnsi="Times New Roman"/>
                <w:sz w:val="24"/>
                <w:szCs w:val="24"/>
              </w:rPr>
            </w:pPr>
            <w:r w:rsidRPr="00E85CD2">
              <w:rPr>
                <w:rFonts w:ascii="Times New Roman" w:hAnsi="Times New Roman"/>
                <w:sz w:val="24"/>
                <w:szCs w:val="24"/>
              </w:rPr>
              <w:t>Реконструкція залізничної колії 1435 мм на дільниці Ковель-Ягодин-Держкор</w:t>
            </w:r>
            <w:r>
              <w:rPr>
                <w:rFonts w:ascii="Times New Roman" w:hAnsi="Times New Roman"/>
                <w:sz w:val="24"/>
                <w:szCs w:val="24"/>
              </w:rPr>
              <w:t>дон з подальшою електрифікацією</w:t>
            </w:r>
          </w:p>
          <w:p w:rsidR="004F5963" w:rsidRPr="00E85CD2" w:rsidRDefault="004F5963" w:rsidP="00B12273">
            <w:pPr>
              <w:jc w:val="both"/>
              <w:rPr>
                <w:rFonts w:ascii="Times New Roman" w:hAnsi="Times New Roman"/>
                <w:sz w:val="24"/>
                <w:szCs w:val="24"/>
              </w:rPr>
            </w:pPr>
            <w:r>
              <w:rPr>
                <w:rFonts w:ascii="Times New Roman" w:hAnsi="Times New Roman"/>
                <w:sz w:val="24"/>
                <w:szCs w:val="24"/>
              </w:rPr>
              <w:t>(</w:t>
            </w:r>
            <w:r w:rsidRPr="00E85CD2">
              <w:rPr>
                <w:rFonts w:ascii="Times New Roman" w:hAnsi="Times New Roman"/>
                <w:sz w:val="24"/>
                <w:szCs w:val="24"/>
              </w:rPr>
              <w:t>Волинська область</w:t>
            </w:r>
            <w:r>
              <w:rPr>
                <w:rFonts w:ascii="Times New Roman" w:hAnsi="Times New Roman"/>
                <w:sz w:val="24"/>
                <w:szCs w:val="24"/>
              </w:rPr>
              <w:t>)</w:t>
            </w:r>
          </w:p>
        </w:tc>
        <w:tc>
          <w:tcPr>
            <w:tcW w:w="890" w:type="pct"/>
            <w:gridSpan w:val="3"/>
            <w:shd w:val="clear" w:color="auto" w:fill="auto"/>
          </w:tcPr>
          <w:p w:rsidR="004F5963" w:rsidRPr="00E85CD2" w:rsidRDefault="004F5963" w:rsidP="00B12273">
            <w:pPr>
              <w:rPr>
                <w:rFonts w:ascii="Times New Roman" w:eastAsia="Calibri" w:hAnsi="Times New Roman" w:cs="Times New Roman"/>
                <w:sz w:val="24"/>
                <w:szCs w:val="24"/>
              </w:rPr>
            </w:pPr>
            <w:r w:rsidRPr="00E85CD2">
              <w:rPr>
                <w:rFonts w:ascii="Times New Roman" w:eastAsia="Calibri" w:hAnsi="Times New Roman" w:cs="Times New Roman"/>
                <w:sz w:val="24"/>
                <w:szCs w:val="24"/>
              </w:rPr>
              <w:t>ПАТ «Укрзалізниця»</w:t>
            </w:r>
          </w:p>
          <w:p w:rsidR="004F5963" w:rsidRPr="00E85CD2" w:rsidRDefault="004F5963" w:rsidP="00B12273">
            <w:pPr>
              <w:rPr>
                <w:rFonts w:ascii="Times New Roman" w:eastAsia="Calibri" w:hAnsi="Times New Roman" w:cs="Times New Roman"/>
                <w:sz w:val="24"/>
                <w:szCs w:val="24"/>
              </w:rPr>
            </w:pPr>
          </w:p>
        </w:tc>
        <w:tc>
          <w:tcPr>
            <w:tcW w:w="513" w:type="pct"/>
            <w:shd w:val="clear" w:color="auto" w:fill="auto"/>
          </w:tcPr>
          <w:p w:rsidR="004F5963" w:rsidRPr="00E85CD2" w:rsidRDefault="004F5963" w:rsidP="00B12273">
            <w:pPr>
              <w:ind w:left="57"/>
              <w:jc w:val="center"/>
              <w:textAlignment w:val="baseline"/>
              <w:rPr>
                <w:rFonts w:ascii="Times New Roman" w:hAnsi="Times New Roman" w:cs="Times New Roman"/>
                <w:sz w:val="24"/>
                <w:szCs w:val="24"/>
              </w:rPr>
            </w:pPr>
            <w:r w:rsidRPr="00E85CD2">
              <w:rPr>
                <w:rFonts w:ascii="Times New Roman" w:hAnsi="Times New Roman" w:cs="Times New Roman"/>
                <w:sz w:val="24"/>
                <w:szCs w:val="24"/>
              </w:rPr>
              <w:t>2021</w:t>
            </w:r>
          </w:p>
        </w:tc>
        <w:tc>
          <w:tcPr>
            <w:tcW w:w="794" w:type="pct"/>
            <w:shd w:val="clear" w:color="auto" w:fill="auto"/>
          </w:tcPr>
          <w:p w:rsidR="004F5963" w:rsidRDefault="004F5963" w:rsidP="00242C77">
            <w:pPr>
              <w:jc w:val="both"/>
              <w:rPr>
                <w:rFonts w:ascii="Times New Roman" w:hAnsi="Times New Roman"/>
                <w:sz w:val="24"/>
                <w:szCs w:val="24"/>
              </w:rPr>
            </w:pPr>
            <w:r>
              <w:rPr>
                <w:rFonts w:ascii="Times New Roman" w:hAnsi="Times New Roman"/>
                <w:sz w:val="24"/>
                <w:szCs w:val="24"/>
              </w:rPr>
              <w:t xml:space="preserve">Проведено роботи з </w:t>
            </w:r>
          </w:p>
          <w:p w:rsidR="004F5963" w:rsidRPr="00E85CD2" w:rsidRDefault="004F5963" w:rsidP="00B12273">
            <w:pPr>
              <w:ind w:firstLine="459"/>
              <w:jc w:val="both"/>
              <w:rPr>
                <w:rFonts w:ascii="Times New Roman" w:hAnsi="Times New Roman"/>
                <w:sz w:val="24"/>
                <w:szCs w:val="24"/>
              </w:rPr>
            </w:pPr>
            <w:r>
              <w:rPr>
                <w:rFonts w:ascii="Times New Roman" w:hAnsi="Times New Roman"/>
                <w:sz w:val="24"/>
                <w:szCs w:val="24"/>
              </w:rPr>
              <w:t xml:space="preserve">- реконструкції </w:t>
            </w:r>
            <w:r w:rsidRPr="00E85CD2">
              <w:rPr>
                <w:rFonts w:ascii="Times New Roman" w:hAnsi="Times New Roman"/>
                <w:sz w:val="24"/>
                <w:szCs w:val="24"/>
              </w:rPr>
              <w:t>колії - 64,4 км;</w:t>
            </w:r>
          </w:p>
          <w:p w:rsidR="004F5963" w:rsidRPr="00E85CD2" w:rsidRDefault="004F5963" w:rsidP="00B12273">
            <w:pPr>
              <w:ind w:firstLine="459"/>
              <w:jc w:val="both"/>
              <w:rPr>
                <w:rFonts w:ascii="Times New Roman" w:hAnsi="Times New Roman"/>
                <w:sz w:val="24"/>
                <w:szCs w:val="24"/>
              </w:rPr>
            </w:pPr>
            <w:r>
              <w:rPr>
                <w:rFonts w:ascii="Times New Roman" w:hAnsi="Times New Roman"/>
                <w:sz w:val="24"/>
                <w:szCs w:val="24"/>
              </w:rPr>
              <w:t>- заміни</w:t>
            </w:r>
            <w:r w:rsidRPr="00E85CD2">
              <w:rPr>
                <w:rFonts w:ascii="Times New Roman" w:hAnsi="Times New Roman"/>
                <w:sz w:val="24"/>
                <w:szCs w:val="24"/>
              </w:rPr>
              <w:t xml:space="preserve"> стрілочних переводів - 35 комплектів;</w:t>
            </w:r>
          </w:p>
          <w:p w:rsidR="004F5963" w:rsidRPr="00E85CD2" w:rsidRDefault="004F5963" w:rsidP="00B12273">
            <w:pPr>
              <w:ind w:firstLine="459"/>
              <w:jc w:val="both"/>
              <w:rPr>
                <w:rFonts w:ascii="Times New Roman" w:hAnsi="Times New Roman"/>
                <w:sz w:val="24"/>
                <w:szCs w:val="24"/>
              </w:rPr>
            </w:pPr>
            <w:r w:rsidRPr="00E85CD2">
              <w:rPr>
                <w:rFonts w:ascii="Times New Roman" w:hAnsi="Times New Roman"/>
                <w:sz w:val="24"/>
                <w:szCs w:val="24"/>
              </w:rPr>
              <w:t>- ре</w:t>
            </w:r>
            <w:r>
              <w:rPr>
                <w:rFonts w:ascii="Times New Roman" w:hAnsi="Times New Roman"/>
                <w:sz w:val="24"/>
                <w:szCs w:val="24"/>
              </w:rPr>
              <w:t>конструкції</w:t>
            </w:r>
            <w:r w:rsidRPr="00E85CD2">
              <w:rPr>
                <w:rFonts w:ascii="Times New Roman" w:hAnsi="Times New Roman"/>
                <w:sz w:val="24"/>
                <w:szCs w:val="24"/>
              </w:rPr>
              <w:t xml:space="preserve"> горловин 4-х станцій;</w:t>
            </w:r>
          </w:p>
          <w:p w:rsidR="004F5963" w:rsidRPr="00E85CD2" w:rsidRDefault="004F5963" w:rsidP="00B12273">
            <w:pPr>
              <w:ind w:firstLine="459"/>
              <w:jc w:val="both"/>
              <w:rPr>
                <w:rFonts w:ascii="Times New Roman" w:hAnsi="Times New Roman"/>
                <w:sz w:val="24"/>
                <w:szCs w:val="24"/>
              </w:rPr>
            </w:pPr>
            <w:r>
              <w:rPr>
                <w:rFonts w:ascii="Times New Roman" w:hAnsi="Times New Roman"/>
                <w:sz w:val="24"/>
                <w:szCs w:val="24"/>
              </w:rPr>
              <w:t>- реконструкції</w:t>
            </w:r>
            <w:r w:rsidRPr="00E85CD2">
              <w:rPr>
                <w:rFonts w:ascii="Times New Roman" w:hAnsi="Times New Roman"/>
                <w:sz w:val="24"/>
                <w:szCs w:val="24"/>
              </w:rPr>
              <w:t xml:space="preserve"> 5 </w:t>
            </w:r>
            <w:proofErr w:type="spellStart"/>
            <w:r w:rsidRPr="00E85CD2">
              <w:rPr>
                <w:rFonts w:ascii="Times New Roman" w:hAnsi="Times New Roman"/>
                <w:sz w:val="24"/>
                <w:szCs w:val="24"/>
              </w:rPr>
              <w:t>од.переїздів</w:t>
            </w:r>
            <w:proofErr w:type="spellEnd"/>
            <w:r w:rsidRPr="00E85CD2">
              <w:rPr>
                <w:rFonts w:ascii="Times New Roman" w:hAnsi="Times New Roman"/>
                <w:sz w:val="24"/>
                <w:szCs w:val="24"/>
              </w:rPr>
              <w:t>;</w:t>
            </w:r>
          </w:p>
          <w:p w:rsidR="004F5963" w:rsidRPr="00E85CD2" w:rsidRDefault="004F5963" w:rsidP="00B12273">
            <w:pPr>
              <w:ind w:firstLine="459"/>
              <w:jc w:val="both"/>
              <w:rPr>
                <w:rFonts w:ascii="Times New Roman" w:hAnsi="Times New Roman"/>
                <w:sz w:val="24"/>
                <w:szCs w:val="24"/>
              </w:rPr>
            </w:pPr>
            <w:r>
              <w:rPr>
                <w:rFonts w:ascii="Times New Roman" w:hAnsi="Times New Roman"/>
                <w:sz w:val="24"/>
                <w:szCs w:val="24"/>
              </w:rPr>
              <w:t>- електрифікації</w:t>
            </w:r>
            <w:r w:rsidRPr="00E85CD2">
              <w:rPr>
                <w:rFonts w:ascii="Times New Roman" w:hAnsi="Times New Roman"/>
                <w:sz w:val="24"/>
                <w:szCs w:val="24"/>
              </w:rPr>
              <w:t xml:space="preserve"> колії 1435 мм з реконструкцією рей</w:t>
            </w:r>
            <w:r>
              <w:rPr>
                <w:rFonts w:ascii="Times New Roman" w:hAnsi="Times New Roman"/>
                <w:sz w:val="24"/>
                <w:szCs w:val="24"/>
              </w:rPr>
              <w:t>кових кіл СЦБ протяжність 60 км</w:t>
            </w:r>
          </w:p>
        </w:tc>
        <w:tc>
          <w:tcPr>
            <w:tcW w:w="559" w:type="pct"/>
            <w:shd w:val="clear" w:color="auto" w:fill="auto"/>
          </w:tcPr>
          <w:p w:rsidR="004F5963" w:rsidRPr="00E85CD2" w:rsidRDefault="004F5963" w:rsidP="00B12273">
            <w:pPr>
              <w:ind w:left="57"/>
              <w:jc w:val="center"/>
              <w:textAlignment w:val="baseline"/>
              <w:rPr>
                <w:rFonts w:ascii="Times New Roman" w:hAnsi="Times New Roman"/>
                <w:sz w:val="24"/>
                <w:szCs w:val="24"/>
              </w:rPr>
            </w:pPr>
            <w:r w:rsidRPr="00E85CD2">
              <w:rPr>
                <w:rFonts w:ascii="Times New Roman" w:hAnsi="Times New Roman"/>
                <w:sz w:val="24"/>
                <w:szCs w:val="24"/>
              </w:rPr>
              <w:t>власні кошти ПАТ «Укрзалізниця»</w:t>
            </w:r>
          </w:p>
          <w:p w:rsidR="004F5963" w:rsidRPr="00E85CD2" w:rsidRDefault="004F5963" w:rsidP="00B12273">
            <w:pPr>
              <w:ind w:left="57"/>
              <w:jc w:val="center"/>
              <w:textAlignment w:val="baseline"/>
              <w:rPr>
                <w:rFonts w:ascii="Times New Roman" w:hAnsi="Times New Roman" w:cs="Times New Roman"/>
                <w:sz w:val="24"/>
                <w:szCs w:val="24"/>
              </w:rPr>
            </w:pPr>
            <w:r w:rsidRPr="00E85CD2">
              <w:rPr>
                <w:rFonts w:ascii="Times New Roman" w:hAnsi="Times New Roman"/>
                <w:sz w:val="24"/>
                <w:szCs w:val="24"/>
              </w:rPr>
              <w:t>грантові кошти</w:t>
            </w:r>
            <w:r w:rsidR="00355667">
              <w:rPr>
                <w:rFonts w:ascii="Times New Roman" w:hAnsi="Times New Roman"/>
                <w:sz w:val="24"/>
                <w:szCs w:val="24"/>
              </w:rPr>
              <w:t xml:space="preserve"> </w:t>
            </w:r>
          </w:p>
        </w:tc>
        <w:tc>
          <w:tcPr>
            <w:tcW w:w="574" w:type="pct"/>
            <w:gridSpan w:val="3"/>
            <w:shd w:val="clear" w:color="auto" w:fill="auto"/>
          </w:tcPr>
          <w:p w:rsidR="004F5963" w:rsidRPr="00E85CD2" w:rsidRDefault="004F5963" w:rsidP="00B12273">
            <w:pPr>
              <w:jc w:val="both"/>
              <w:rPr>
                <w:rFonts w:ascii="Times New Roman" w:hAnsi="Times New Roman"/>
                <w:sz w:val="24"/>
                <w:szCs w:val="24"/>
              </w:rPr>
            </w:pPr>
            <w:r w:rsidRPr="00E85CD2">
              <w:rPr>
                <w:rFonts w:ascii="Times New Roman" w:hAnsi="Times New Roman"/>
                <w:sz w:val="24"/>
                <w:szCs w:val="24"/>
              </w:rPr>
              <w:t>1253,0 млн грн</w:t>
            </w:r>
          </w:p>
        </w:tc>
      </w:tr>
      <w:tr w:rsidR="004F5963" w:rsidRPr="00E85CD2" w:rsidTr="00B4593C">
        <w:trPr>
          <w:trHeight w:val="12"/>
        </w:trPr>
        <w:tc>
          <w:tcPr>
            <w:tcW w:w="794" w:type="pct"/>
            <w:vMerge/>
            <w:shd w:val="clear" w:color="auto" w:fill="auto"/>
          </w:tcPr>
          <w:p w:rsidR="004F5963" w:rsidRPr="00E85CD2" w:rsidRDefault="004F5963" w:rsidP="00B12273">
            <w:pPr>
              <w:pStyle w:val="a4"/>
              <w:ind w:left="34"/>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4F5963" w:rsidRPr="00E85CD2" w:rsidRDefault="00702291" w:rsidP="00B248E8">
            <w:pPr>
              <w:pStyle w:val="a4"/>
              <w:numPr>
                <w:ilvl w:val="0"/>
                <w:numId w:val="20"/>
              </w:numPr>
              <w:ind w:left="0" w:firstLine="0"/>
              <w:jc w:val="both"/>
              <w:rPr>
                <w:rFonts w:ascii="Times New Roman" w:hAnsi="Times New Roman"/>
                <w:sz w:val="24"/>
                <w:szCs w:val="24"/>
              </w:rPr>
            </w:pPr>
            <w:r>
              <w:rPr>
                <w:rFonts w:ascii="Times New Roman" w:hAnsi="Times New Roman"/>
                <w:sz w:val="24"/>
                <w:szCs w:val="24"/>
              </w:rPr>
              <w:t xml:space="preserve">Будівництво суміщеної колії 1435 мм та 1520 мм: </w:t>
            </w:r>
            <w:r w:rsidR="004F5963" w:rsidRPr="00E85CD2">
              <w:rPr>
                <w:rFonts w:ascii="Times New Roman" w:hAnsi="Times New Roman"/>
                <w:sz w:val="24"/>
                <w:szCs w:val="24"/>
              </w:rPr>
              <w:t>«</w:t>
            </w:r>
            <w:proofErr w:type="spellStart"/>
            <w:r w:rsidR="004F5963" w:rsidRPr="00E85CD2">
              <w:rPr>
                <w:rFonts w:ascii="Times New Roman" w:hAnsi="Times New Roman"/>
                <w:sz w:val="24"/>
                <w:szCs w:val="24"/>
              </w:rPr>
              <w:t>Євроколія</w:t>
            </w:r>
            <w:proofErr w:type="spellEnd"/>
            <w:r w:rsidR="004F5963" w:rsidRPr="00E85CD2">
              <w:rPr>
                <w:rFonts w:ascii="Times New Roman" w:hAnsi="Times New Roman"/>
                <w:sz w:val="24"/>
                <w:szCs w:val="24"/>
              </w:rPr>
              <w:t xml:space="preserve"> «Сухий порт» (</w:t>
            </w:r>
            <w:proofErr w:type="spellStart"/>
            <w:r w:rsidR="004F5963" w:rsidRPr="00E85CD2">
              <w:rPr>
                <w:rFonts w:ascii="Times New Roman" w:hAnsi="Times New Roman"/>
                <w:sz w:val="24"/>
                <w:szCs w:val="24"/>
              </w:rPr>
              <w:t>Мостиська</w:t>
            </w:r>
            <w:proofErr w:type="spellEnd"/>
            <w:r w:rsidR="004F5963" w:rsidRPr="00E85CD2">
              <w:rPr>
                <w:rFonts w:ascii="Times New Roman" w:hAnsi="Times New Roman"/>
                <w:sz w:val="24"/>
                <w:szCs w:val="24"/>
              </w:rPr>
              <w:t xml:space="preserve"> – </w:t>
            </w:r>
            <w:proofErr w:type="spellStart"/>
            <w:r w:rsidR="004F5963" w:rsidRPr="00E85CD2">
              <w:rPr>
                <w:rFonts w:ascii="Times New Roman" w:hAnsi="Times New Roman"/>
                <w:sz w:val="24"/>
                <w:szCs w:val="24"/>
              </w:rPr>
              <w:t>Родатичі</w:t>
            </w:r>
            <w:proofErr w:type="spellEnd"/>
            <w:r w:rsidR="004F5963" w:rsidRPr="00E85CD2">
              <w:rPr>
                <w:rFonts w:ascii="Times New Roman" w:hAnsi="Times New Roman"/>
                <w:sz w:val="24"/>
                <w:szCs w:val="24"/>
              </w:rPr>
              <w:t>) Львівська область</w:t>
            </w:r>
          </w:p>
        </w:tc>
        <w:tc>
          <w:tcPr>
            <w:tcW w:w="890" w:type="pct"/>
            <w:gridSpan w:val="3"/>
            <w:shd w:val="clear" w:color="auto" w:fill="auto"/>
          </w:tcPr>
          <w:p w:rsidR="004F5963" w:rsidRPr="00E85CD2" w:rsidRDefault="004F5963" w:rsidP="00B12273">
            <w:pPr>
              <w:rPr>
                <w:rFonts w:ascii="Times New Roman" w:eastAsia="Calibri" w:hAnsi="Times New Roman" w:cs="Times New Roman"/>
                <w:sz w:val="24"/>
                <w:szCs w:val="24"/>
              </w:rPr>
            </w:pPr>
            <w:r w:rsidRPr="00E85CD2">
              <w:rPr>
                <w:rFonts w:ascii="Times New Roman" w:eastAsia="Calibri" w:hAnsi="Times New Roman" w:cs="Times New Roman"/>
                <w:sz w:val="24"/>
                <w:szCs w:val="24"/>
              </w:rPr>
              <w:t>ПАТ «Укрзалізниця»</w:t>
            </w:r>
          </w:p>
          <w:p w:rsidR="004F5963" w:rsidRPr="00E85CD2" w:rsidRDefault="004F5963" w:rsidP="00B12273">
            <w:pPr>
              <w:rPr>
                <w:rFonts w:ascii="Times New Roman" w:eastAsia="Calibri" w:hAnsi="Times New Roman" w:cs="Times New Roman"/>
                <w:sz w:val="24"/>
                <w:szCs w:val="24"/>
              </w:rPr>
            </w:pPr>
          </w:p>
        </w:tc>
        <w:tc>
          <w:tcPr>
            <w:tcW w:w="513" w:type="pct"/>
            <w:shd w:val="clear" w:color="auto" w:fill="auto"/>
          </w:tcPr>
          <w:p w:rsidR="004F5963" w:rsidRPr="00E85CD2" w:rsidRDefault="004F5963" w:rsidP="00B12273">
            <w:pPr>
              <w:ind w:left="57"/>
              <w:jc w:val="center"/>
              <w:textAlignment w:val="baseline"/>
              <w:rPr>
                <w:rFonts w:ascii="Times New Roman" w:hAnsi="Times New Roman" w:cs="Times New Roman"/>
                <w:sz w:val="24"/>
                <w:szCs w:val="24"/>
              </w:rPr>
            </w:pPr>
            <w:r w:rsidRPr="00E85CD2">
              <w:rPr>
                <w:rFonts w:ascii="Times New Roman" w:hAnsi="Times New Roman" w:cs="Times New Roman"/>
                <w:sz w:val="24"/>
                <w:szCs w:val="24"/>
              </w:rPr>
              <w:t>2019</w:t>
            </w:r>
          </w:p>
        </w:tc>
        <w:tc>
          <w:tcPr>
            <w:tcW w:w="794" w:type="pct"/>
            <w:shd w:val="clear" w:color="auto" w:fill="auto"/>
          </w:tcPr>
          <w:p w:rsidR="004F5963" w:rsidRPr="00E85CD2" w:rsidRDefault="004F5963" w:rsidP="00B12273">
            <w:pPr>
              <w:jc w:val="both"/>
              <w:rPr>
                <w:rFonts w:ascii="Times New Roman" w:hAnsi="Times New Roman"/>
                <w:sz w:val="24"/>
                <w:szCs w:val="24"/>
              </w:rPr>
            </w:pPr>
            <w:r>
              <w:rPr>
                <w:rFonts w:ascii="Times New Roman" w:hAnsi="Times New Roman"/>
                <w:sz w:val="24"/>
                <w:szCs w:val="24"/>
              </w:rPr>
              <w:t xml:space="preserve">Проведено роботи </w:t>
            </w:r>
            <w:r w:rsidRPr="00E85CD2">
              <w:rPr>
                <w:rFonts w:ascii="Times New Roman" w:hAnsi="Times New Roman"/>
                <w:sz w:val="24"/>
                <w:szCs w:val="24"/>
              </w:rPr>
              <w:t xml:space="preserve">з будівництва суміщеної колії 1435 мм та 1520 мм на дільниці Мостиська-1 – </w:t>
            </w:r>
            <w:proofErr w:type="spellStart"/>
            <w:r w:rsidRPr="00E85CD2">
              <w:rPr>
                <w:rFonts w:ascii="Times New Roman" w:hAnsi="Times New Roman"/>
                <w:sz w:val="24"/>
                <w:szCs w:val="24"/>
              </w:rPr>
              <w:t>Родатичі</w:t>
            </w:r>
            <w:proofErr w:type="spellEnd"/>
            <w:r w:rsidRPr="00E85CD2">
              <w:rPr>
                <w:rFonts w:ascii="Times New Roman" w:hAnsi="Times New Roman"/>
                <w:sz w:val="24"/>
                <w:szCs w:val="24"/>
              </w:rPr>
              <w:t xml:space="preserve"> Львівської області.</w:t>
            </w:r>
          </w:p>
        </w:tc>
        <w:tc>
          <w:tcPr>
            <w:tcW w:w="559" w:type="pct"/>
            <w:shd w:val="clear" w:color="auto" w:fill="auto"/>
          </w:tcPr>
          <w:p w:rsidR="004F5963" w:rsidRPr="00E85CD2" w:rsidRDefault="004F5963" w:rsidP="00B12273">
            <w:pPr>
              <w:ind w:left="57"/>
              <w:jc w:val="center"/>
              <w:textAlignment w:val="baseline"/>
              <w:rPr>
                <w:rFonts w:ascii="Times New Roman" w:hAnsi="Times New Roman" w:cs="Times New Roman"/>
                <w:sz w:val="24"/>
                <w:szCs w:val="24"/>
              </w:rPr>
            </w:pPr>
            <w:r w:rsidRPr="00E85CD2">
              <w:rPr>
                <w:rFonts w:ascii="Times New Roman" w:hAnsi="Times New Roman"/>
                <w:sz w:val="24"/>
                <w:szCs w:val="24"/>
              </w:rPr>
              <w:t>грантові кошти</w:t>
            </w:r>
          </w:p>
        </w:tc>
        <w:tc>
          <w:tcPr>
            <w:tcW w:w="574" w:type="pct"/>
            <w:gridSpan w:val="3"/>
            <w:shd w:val="clear" w:color="auto" w:fill="auto"/>
          </w:tcPr>
          <w:p w:rsidR="004F5963" w:rsidRPr="00E85CD2" w:rsidRDefault="004F5963" w:rsidP="00B12273">
            <w:pPr>
              <w:jc w:val="both"/>
              <w:rPr>
                <w:rFonts w:ascii="Times New Roman" w:hAnsi="Times New Roman"/>
                <w:sz w:val="24"/>
                <w:szCs w:val="24"/>
              </w:rPr>
            </w:pPr>
            <w:r w:rsidRPr="00E85CD2">
              <w:rPr>
                <w:rFonts w:ascii="Times New Roman" w:hAnsi="Times New Roman"/>
                <w:sz w:val="24"/>
                <w:szCs w:val="24"/>
              </w:rPr>
              <w:t>385,0 млн грн.</w:t>
            </w:r>
          </w:p>
          <w:p w:rsidR="004F5963" w:rsidRPr="00E85CD2" w:rsidRDefault="004F5963" w:rsidP="00B12273">
            <w:pPr>
              <w:jc w:val="both"/>
              <w:rPr>
                <w:rFonts w:ascii="Times New Roman" w:hAnsi="Times New Roman"/>
                <w:sz w:val="24"/>
                <w:szCs w:val="24"/>
              </w:rPr>
            </w:pPr>
          </w:p>
        </w:tc>
      </w:tr>
      <w:tr w:rsidR="004F5963" w:rsidRPr="00E85CD2" w:rsidTr="00B4593C">
        <w:trPr>
          <w:trHeight w:val="12"/>
        </w:trPr>
        <w:tc>
          <w:tcPr>
            <w:tcW w:w="794" w:type="pct"/>
            <w:vMerge/>
            <w:shd w:val="clear" w:color="auto" w:fill="auto"/>
          </w:tcPr>
          <w:p w:rsidR="004F5963" w:rsidRPr="00E85CD2" w:rsidRDefault="004F5963" w:rsidP="00B12273">
            <w:pPr>
              <w:pStyle w:val="a4"/>
              <w:ind w:left="34"/>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4F5963" w:rsidRPr="00E85CD2" w:rsidRDefault="00702291" w:rsidP="00B248E8">
            <w:pPr>
              <w:pStyle w:val="a4"/>
              <w:numPr>
                <w:ilvl w:val="0"/>
                <w:numId w:val="20"/>
              </w:numPr>
              <w:ind w:left="-28" w:firstLine="0"/>
              <w:jc w:val="both"/>
              <w:rPr>
                <w:rFonts w:ascii="Times New Roman" w:hAnsi="Times New Roman"/>
                <w:sz w:val="24"/>
                <w:szCs w:val="24"/>
              </w:rPr>
            </w:pPr>
            <w:r>
              <w:rPr>
                <w:rFonts w:ascii="Times New Roman" w:hAnsi="Times New Roman"/>
                <w:sz w:val="24"/>
                <w:szCs w:val="24"/>
              </w:rPr>
              <w:t xml:space="preserve">Будівництво суміщеної колії 1435 мм та 1520 мм: </w:t>
            </w:r>
            <w:r w:rsidR="004F5963" w:rsidRPr="00E85CD2">
              <w:rPr>
                <w:rFonts w:ascii="Times New Roman" w:hAnsi="Times New Roman"/>
                <w:sz w:val="24"/>
                <w:szCs w:val="24"/>
              </w:rPr>
              <w:t>«</w:t>
            </w:r>
            <w:proofErr w:type="spellStart"/>
            <w:r w:rsidR="004F5963" w:rsidRPr="00E85CD2">
              <w:rPr>
                <w:rFonts w:ascii="Times New Roman" w:hAnsi="Times New Roman"/>
                <w:sz w:val="24"/>
                <w:szCs w:val="24"/>
              </w:rPr>
              <w:t>Євроколія</w:t>
            </w:r>
            <w:proofErr w:type="spellEnd"/>
            <w:r w:rsidR="004F5963" w:rsidRPr="00E85CD2">
              <w:rPr>
                <w:rFonts w:ascii="Times New Roman" w:hAnsi="Times New Roman"/>
                <w:sz w:val="24"/>
                <w:szCs w:val="24"/>
              </w:rPr>
              <w:t xml:space="preserve"> Львів-Рава-Руська – Варшава» Львівська область</w:t>
            </w:r>
          </w:p>
        </w:tc>
        <w:tc>
          <w:tcPr>
            <w:tcW w:w="890" w:type="pct"/>
            <w:gridSpan w:val="3"/>
            <w:shd w:val="clear" w:color="auto" w:fill="auto"/>
          </w:tcPr>
          <w:p w:rsidR="004F5963" w:rsidRPr="00E85CD2" w:rsidRDefault="004F5963" w:rsidP="00B12273">
            <w:pPr>
              <w:rPr>
                <w:rFonts w:ascii="Times New Roman" w:eastAsia="Calibri" w:hAnsi="Times New Roman" w:cs="Times New Roman"/>
                <w:sz w:val="24"/>
                <w:szCs w:val="24"/>
              </w:rPr>
            </w:pPr>
            <w:r w:rsidRPr="00E85CD2">
              <w:rPr>
                <w:rFonts w:ascii="Times New Roman" w:eastAsia="Calibri" w:hAnsi="Times New Roman" w:cs="Times New Roman"/>
                <w:sz w:val="24"/>
                <w:szCs w:val="24"/>
              </w:rPr>
              <w:t>ПАТ «Укрзалізниця»</w:t>
            </w:r>
          </w:p>
          <w:p w:rsidR="004F5963" w:rsidRPr="00E85CD2" w:rsidRDefault="004F5963" w:rsidP="00B12273">
            <w:pPr>
              <w:rPr>
                <w:rFonts w:ascii="Times New Roman" w:eastAsia="Calibri" w:hAnsi="Times New Roman" w:cs="Times New Roman"/>
                <w:sz w:val="24"/>
                <w:szCs w:val="24"/>
              </w:rPr>
            </w:pPr>
          </w:p>
        </w:tc>
        <w:tc>
          <w:tcPr>
            <w:tcW w:w="513" w:type="pct"/>
            <w:shd w:val="clear" w:color="auto" w:fill="auto"/>
          </w:tcPr>
          <w:p w:rsidR="004F5963" w:rsidRPr="00E85CD2" w:rsidRDefault="004F5963" w:rsidP="00B12273">
            <w:pPr>
              <w:ind w:left="57"/>
              <w:jc w:val="center"/>
              <w:textAlignment w:val="baseline"/>
              <w:rPr>
                <w:rFonts w:ascii="Times New Roman" w:hAnsi="Times New Roman" w:cs="Times New Roman"/>
                <w:sz w:val="24"/>
                <w:szCs w:val="24"/>
              </w:rPr>
            </w:pPr>
            <w:r w:rsidRPr="00E85CD2">
              <w:rPr>
                <w:rFonts w:ascii="Times New Roman" w:hAnsi="Times New Roman" w:cs="Times New Roman"/>
                <w:sz w:val="24"/>
                <w:szCs w:val="24"/>
              </w:rPr>
              <w:t>2020</w:t>
            </w:r>
          </w:p>
        </w:tc>
        <w:tc>
          <w:tcPr>
            <w:tcW w:w="794" w:type="pct"/>
            <w:shd w:val="clear" w:color="auto" w:fill="auto"/>
          </w:tcPr>
          <w:p w:rsidR="004F5963" w:rsidRPr="00E85CD2" w:rsidRDefault="00242C77" w:rsidP="00B12273">
            <w:pPr>
              <w:jc w:val="both"/>
              <w:rPr>
                <w:rFonts w:ascii="Times New Roman" w:hAnsi="Times New Roman"/>
                <w:sz w:val="24"/>
                <w:szCs w:val="24"/>
              </w:rPr>
            </w:pPr>
            <w:r>
              <w:rPr>
                <w:rFonts w:ascii="Times New Roman" w:hAnsi="Times New Roman"/>
                <w:sz w:val="24"/>
                <w:szCs w:val="24"/>
                <w:lang w:val="ru-RU"/>
              </w:rPr>
              <w:t>П</w:t>
            </w:r>
            <w:proofErr w:type="spellStart"/>
            <w:r w:rsidR="004F5963">
              <w:rPr>
                <w:rFonts w:ascii="Times New Roman" w:hAnsi="Times New Roman"/>
                <w:sz w:val="24"/>
                <w:szCs w:val="24"/>
              </w:rPr>
              <w:t>роведено</w:t>
            </w:r>
            <w:proofErr w:type="spellEnd"/>
            <w:r w:rsidR="004F5963">
              <w:rPr>
                <w:rFonts w:ascii="Times New Roman" w:hAnsi="Times New Roman"/>
                <w:sz w:val="24"/>
                <w:szCs w:val="24"/>
              </w:rPr>
              <w:t xml:space="preserve"> роботи з будівництва</w:t>
            </w:r>
            <w:r w:rsidR="004F5963" w:rsidRPr="00E85CD2">
              <w:rPr>
                <w:rFonts w:ascii="Times New Roman" w:hAnsi="Times New Roman"/>
                <w:sz w:val="24"/>
                <w:szCs w:val="24"/>
              </w:rPr>
              <w:t xml:space="preserve"> суміщеної колії на дільниці Рава-Руська-Львів (до ст.. </w:t>
            </w:r>
            <w:proofErr w:type="spellStart"/>
            <w:r w:rsidR="004F5963" w:rsidRPr="00E85CD2">
              <w:rPr>
                <w:rFonts w:ascii="Times New Roman" w:hAnsi="Times New Roman"/>
                <w:sz w:val="24"/>
                <w:szCs w:val="24"/>
              </w:rPr>
              <w:t>Брюховичі</w:t>
            </w:r>
            <w:proofErr w:type="spellEnd"/>
            <w:r w:rsidR="004F5963" w:rsidRPr="00E85CD2">
              <w:rPr>
                <w:rFonts w:ascii="Times New Roman" w:hAnsi="Times New Roman"/>
                <w:sz w:val="24"/>
                <w:szCs w:val="24"/>
              </w:rPr>
              <w:t xml:space="preserve">), для будівництва нової суміщеної залізничної колії зі ст. Рава-Руська до ст. </w:t>
            </w:r>
            <w:proofErr w:type="spellStart"/>
            <w:r w:rsidR="004F5963" w:rsidRPr="00E85CD2">
              <w:rPr>
                <w:rFonts w:ascii="Times New Roman" w:hAnsi="Times New Roman"/>
                <w:sz w:val="24"/>
                <w:szCs w:val="24"/>
              </w:rPr>
              <w:lastRenderedPageBreak/>
              <w:t>Брюховичі</w:t>
            </w:r>
            <w:proofErr w:type="spellEnd"/>
            <w:r w:rsidR="004F5963" w:rsidRPr="00E85CD2">
              <w:rPr>
                <w:rFonts w:ascii="Times New Roman" w:hAnsi="Times New Roman"/>
                <w:sz w:val="24"/>
                <w:szCs w:val="24"/>
              </w:rPr>
              <w:t xml:space="preserve"> необхідно вкласти 67 км колії</w:t>
            </w:r>
          </w:p>
        </w:tc>
        <w:tc>
          <w:tcPr>
            <w:tcW w:w="559" w:type="pct"/>
            <w:shd w:val="clear" w:color="auto" w:fill="auto"/>
          </w:tcPr>
          <w:p w:rsidR="004F5963" w:rsidRPr="00E85CD2" w:rsidRDefault="004F5963" w:rsidP="00B12273">
            <w:pPr>
              <w:ind w:left="57"/>
              <w:jc w:val="center"/>
              <w:textAlignment w:val="baseline"/>
              <w:rPr>
                <w:rFonts w:ascii="Times New Roman" w:hAnsi="Times New Roman"/>
                <w:sz w:val="24"/>
                <w:szCs w:val="24"/>
              </w:rPr>
            </w:pPr>
            <w:r w:rsidRPr="00E85CD2">
              <w:rPr>
                <w:rFonts w:ascii="Times New Roman" w:hAnsi="Times New Roman"/>
                <w:sz w:val="24"/>
                <w:szCs w:val="24"/>
              </w:rPr>
              <w:lastRenderedPageBreak/>
              <w:t>грантові кошти</w:t>
            </w:r>
          </w:p>
        </w:tc>
        <w:tc>
          <w:tcPr>
            <w:tcW w:w="574" w:type="pct"/>
            <w:gridSpan w:val="3"/>
            <w:shd w:val="clear" w:color="auto" w:fill="auto"/>
          </w:tcPr>
          <w:p w:rsidR="004F5963" w:rsidRPr="00E85CD2" w:rsidRDefault="004F5963" w:rsidP="00B12273">
            <w:pPr>
              <w:jc w:val="both"/>
              <w:rPr>
                <w:rFonts w:ascii="Times New Roman" w:hAnsi="Times New Roman"/>
                <w:sz w:val="24"/>
                <w:szCs w:val="24"/>
              </w:rPr>
            </w:pPr>
            <w:r w:rsidRPr="00E85CD2">
              <w:rPr>
                <w:rFonts w:ascii="Times New Roman" w:hAnsi="Times New Roman"/>
                <w:sz w:val="24"/>
                <w:szCs w:val="24"/>
              </w:rPr>
              <w:t>1750 млн грн.</w:t>
            </w:r>
          </w:p>
          <w:p w:rsidR="004F5963" w:rsidRPr="00E85CD2" w:rsidRDefault="004F5963" w:rsidP="00B12273">
            <w:pPr>
              <w:jc w:val="both"/>
              <w:rPr>
                <w:rFonts w:ascii="Times New Roman" w:hAnsi="Times New Roman"/>
                <w:sz w:val="24"/>
                <w:szCs w:val="24"/>
              </w:rPr>
            </w:pPr>
          </w:p>
        </w:tc>
      </w:tr>
      <w:tr w:rsidR="004F5963" w:rsidRPr="00E85CD2" w:rsidTr="00B4593C">
        <w:trPr>
          <w:trHeight w:val="12"/>
        </w:trPr>
        <w:tc>
          <w:tcPr>
            <w:tcW w:w="794" w:type="pct"/>
            <w:vMerge/>
            <w:shd w:val="clear" w:color="auto" w:fill="auto"/>
          </w:tcPr>
          <w:p w:rsidR="004F5963" w:rsidRPr="00E85CD2" w:rsidRDefault="004F5963" w:rsidP="00B12273">
            <w:pPr>
              <w:pStyle w:val="a4"/>
              <w:ind w:left="34"/>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4F5963" w:rsidRPr="00E85CD2" w:rsidRDefault="004F5963" w:rsidP="00B248E8">
            <w:pPr>
              <w:pStyle w:val="a4"/>
              <w:numPr>
                <w:ilvl w:val="0"/>
                <w:numId w:val="20"/>
              </w:numPr>
              <w:ind w:left="-28" w:firstLine="0"/>
              <w:jc w:val="both"/>
              <w:rPr>
                <w:rFonts w:ascii="Times New Roman" w:hAnsi="Times New Roman"/>
                <w:sz w:val="24"/>
                <w:szCs w:val="24"/>
              </w:rPr>
            </w:pPr>
            <w:r>
              <w:rPr>
                <w:rFonts w:ascii="Times New Roman" w:hAnsi="Times New Roman"/>
                <w:sz w:val="24"/>
                <w:szCs w:val="24"/>
              </w:rPr>
              <w:t>Міжнародний аеропорт «Одеса»</w:t>
            </w:r>
            <w:r w:rsidRPr="00C327C7">
              <w:rPr>
                <w:rFonts w:ascii="Times New Roman" w:hAnsi="Times New Roman"/>
                <w:sz w:val="24"/>
                <w:szCs w:val="24"/>
              </w:rPr>
              <w:t>: Будівництво нової злітно-посадкової смуги та пасажирського термінального комплексу</w:t>
            </w:r>
          </w:p>
        </w:tc>
        <w:tc>
          <w:tcPr>
            <w:tcW w:w="890" w:type="pct"/>
            <w:gridSpan w:val="3"/>
            <w:shd w:val="clear" w:color="auto" w:fill="auto"/>
          </w:tcPr>
          <w:p w:rsidR="004F5963" w:rsidRPr="00404DB4" w:rsidRDefault="004F5963" w:rsidP="00B12273">
            <w:pPr>
              <w:pStyle w:val="a4"/>
              <w:ind w:left="0"/>
              <w:jc w:val="both"/>
              <w:rPr>
                <w:rFonts w:ascii="Times New Roman" w:hAnsi="Times New Roman"/>
                <w:sz w:val="24"/>
                <w:szCs w:val="24"/>
              </w:rPr>
            </w:pPr>
            <w:r>
              <w:rPr>
                <w:rFonts w:ascii="Times New Roman" w:hAnsi="Times New Roman"/>
                <w:sz w:val="24"/>
                <w:szCs w:val="24"/>
              </w:rPr>
              <w:t>Міжнародний аеропорт «Одеса»</w:t>
            </w:r>
          </w:p>
          <w:p w:rsidR="004F5963" w:rsidRPr="00E85CD2" w:rsidRDefault="004F5963" w:rsidP="00B12273">
            <w:pPr>
              <w:jc w:val="both"/>
              <w:rPr>
                <w:rFonts w:ascii="Times New Roman" w:eastAsia="Calibri" w:hAnsi="Times New Roman" w:cs="Times New Roman"/>
                <w:sz w:val="24"/>
                <w:szCs w:val="24"/>
              </w:rPr>
            </w:pPr>
            <w:r w:rsidRPr="00404DB4">
              <w:rPr>
                <w:rFonts w:ascii="Times New Roman" w:hAnsi="Times New Roman"/>
                <w:sz w:val="24"/>
                <w:szCs w:val="24"/>
              </w:rPr>
              <w:t>Одеська ОДА</w:t>
            </w:r>
          </w:p>
        </w:tc>
        <w:tc>
          <w:tcPr>
            <w:tcW w:w="513" w:type="pct"/>
            <w:shd w:val="clear" w:color="auto" w:fill="auto"/>
          </w:tcPr>
          <w:p w:rsidR="004F5963" w:rsidRPr="00E85CD2" w:rsidRDefault="004F5963" w:rsidP="00B12273">
            <w:pPr>
              <w:ind w:left="57"/>
              <w:jc w:val="center"/>
              <w:textAlignment w:val="baseline"/>
              <w:rPr>
                <w:rFonts w:ascii="Times New Roman" w:hAnsi="Times New Roman" w:cs="Times New Roman"/>
                <w:sz w:val="24"/>
                <w:szCs w:val="24"/>
              </w:rPr>
            </w:pPr>
            <w:r>
              <w:rPr>
                <w:rFonts w:ascii="Times New Roman" w:hAnsi="Times New Roman" w:cs="Times New Roman"/>
                <w:sz w:val="24"/>
                <w:szCs w:val="24"/>
              </w:rPr>
              <w:t>2021</w:t>
            </w:r>
          </w:p>
        </w:tc>
        <w:tc>
          <w:tcPr>
            <w:tcW w:w="794" w:type="pct"/>
            <w:shd w:val="clear" w:color="auto" w:fill="auto"/>
          </w:tcPr>
          <w:p w:rsidR="004F5963" w:rsidRPr="00404DB4" w:rsidRDefault="00242C77" w:rsidP="00B12273">
            <w:pPr>
              <w:jc w:val="both"/>
              <w:rPr>
                <w:rFonts w:ascii="Times New Roman" w:hAnsi="Times New Roman"/>
                <w:sz w:val="24"/>
                <w:szCs w:val="24"/>
              </w:rPr>
            </w:pPr>
            <w:r w:rsidRPr="00045788">
              <w:rPr>
                <w:rFonts w:ascii="Times New Roman" w:hAnsi="Times New Roman"/>
                <w:sz w:val="24"/>
                <w:szCs w:val="24"/>
              </w:rPr>
              <w:t>Б</w:t>
            </w:r>
            <w:r w:rsidR="004F5963" w:rsidRPr="00404DB4">
              <w:rPr>
                <w:rFonts w:ascii="Times New Roman" w:hAnsi="Times New Roman"/>
                <w:sz w:val="24"/>
                <w:szCs w:val="24"/>
              </w:rPr>
              <w:t xml:space="preserve">удівництво злітно-посадкової смуги, </w:t>
            </w:r>
            <w:proofErr w:type="spellStart"/>
            <w:r w:rsidR="004F5963" w:rsidRPr="00404DB4">
              <w:rPr>
                <w:rFonts w:ascii="Times New Roman" w:hAnsi="Times New Roman"/>
                <w:sz w:val="24"/>
                <w:szCs w:val="24"/>
              </w:rPr>
              <w:t>руліжних</w:t>
            </w:r>
            <w:proofErr w:type="spellEnd"/>
            <w:r w:rsidR="004F5963" w:rsidRPr="00404DB4">
              <w:rPr>
                <w:rFonts w:ascii="Times New Roman" w:hAnsi="Times New Roman"/>
                <w:sz w:val="24"/>
                <w:szCs w:val="24"/>
              </w:rPr>
              <w:t xml:space="preserve"> доріжок та інше устаткування</w:t>
            </w:r>
          </w:p>
        </w:tc>
        <w:tc>
          <w:tcPr>
            <w:tcW w:w="559" w:type="pct"/>
            <w:shd w:val="clear" w:color="auto" w:fill="auto"/>
          </w:tcPr>
          <w:p w:rsidR="004F5963" w:rsidRPr="00404DB4" w:rsidRDefault="004F5963" w:rsidP="00B12273">
            <w:pPr>
              <w:ind w:left="57"/>
              <w:jc w:val="center"/>
              <w:textAlignment w:val="baseline"/>
              <w:rPr>
                <w:rFonts w:ascii="Times New Roman" w:hAnsi="Times New Roman"/>
                <w:sz w:val="24"/>
                <w:szCs w:val="24"/>
              </w:rPr>
            </w:pPr>
            <w:r w:rsidRPr="00404DB4">
              <w:rPr>
                <w:rFonts w:ascii="Times New Roman" w:hAnsi="Times New Roman"/>
                <w:sz w:val="24"/>
                <w:szCs w:val="24"/>
              </w:rPr>
              <w:t>інвестиційні кошти, державний бюджет</w:t>
            </w:r>
          </w:p>
        </w:tc>
        <w:tc>
          <w:tcPr>
            <w:tcW w:w="574" w:type="pct"/>
            <w:gridSpan w:val="3"/>
            <w:shd w:val="clear" w:color="auto" w:fill="auto"/>
          </w:tcPr>
          <w:p w:rsidR="004F5963" w:rsidRPr="00404DB4" w:rsidRDefault="004F5963" w:rsidP="00B12273">
            <w:pPr>
              <w:jc w:val="both"/>
              <w:rPr>
                <w:rFonts w:ascii="Times New Roman" w:hAnsi="Times New Roman"/>
                <w:sz w:val="24"/>
                <w:szCs w:val="24"/>
              </w:rPr>
            </w:pPr>
            <w:r w:rsidRPr="00404DB4">
              <w:rPr>
                <w:rFonts w:ascii="Times New Roman" w:hAnsi="Times New Roman"/>
                <w:sz w:val="24"/>
                <w:szCs w:val="24"/>
              </w:rPr>
              <w:t>3585,1 млн грн.</w:t>
            </w:r>
          </w:p>
          <w:p w:rsidR="004F5963" w:rsidRPr="00404DB4" w:rsidRDefault="004F5963" w:rsidP="00B12273">
            <w:pPr>
              <w:jc w:val="both"/>
              <w:rPr>
                <w:rFonts w:ascii="Times New Roman" w:hAnsi="Times New Roman"/>
                <w:sz w:val="24"/>
                <w:szCs w:val="24"/>
              </w:rPr>
            </w:pPr>
          </w:p>
        </w:tc>
      </w:tr>
      <w:tr w:rsidR="004F5963" w:rsidRPr="00E85CD2" w:rsidTr="00B4593C">
        <w:trPr>
          <w:trHeight w:val="12"/>
        </w:trPr>
        <w:tc>
          <w:tcPr>
            <w:tcW w:w="794" w:type="pct"/>
            <w:vMerge/>
            <w:shd w:val="clear" w:color="auto" w:fill="auto"/>
          </w:tcPr>
          <w:p w:rsidR="004F5963" w:rsidRPr="00E85CD2" w:rsidRDefault="004F5963" w:rsidP="00B12273">
            <w:pPr>
              <w:pStyle w:val="a4"/>
              <w:ind w:left="34"/>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4F5963" w:rsidRPr="0048342B" w:rsidRDefault="004F5963" w:rsidP="00B248E8">
            <w:pPr>
              <w:pStyle w:val="a4"/>
              <w:numPr>
                <w:ilvl w:val="0"/>
                <w:numId w:val="20"/>
              </w:numPr>
              <w:ind w:left="-28" w:firstLine="0"/>
              <w:jc w:val="both"/>
              <w:rPr>
                <w:rFonts w:ascii="Times New Roman" w:hAnsi="Times New Roman"/>
                <w:sz w:val="24"/>
                <w:szCs w:val="24"/>
              </w:rPr>
            </w:pPr>
            <w:r w:rsidRPr="0048342B">
              <w:rPr>
                <w:rFonts w:ascii="Times New Roman" w:hAnsi="Times New Roman"/>
                <w:sz w:val="24"/>
                <w:szCs w:val="24"/>
              </w:rPr>
              <w:t>Завершення будівництва нового термінального комплексу в міжнародному аеропорту «Одеса»</w:t>
            </w:r>
          </w:p>
        </w:tc>
        <w:tc>
          <w:tcPr>
            <w:tcW w:w="890" w:type="pct"/>
            <w:gridSpan w:val="3"/>
            <w:shd w:val="clear" w:color="auto" w:fill="auto"/>
          </w:tcPr>
          <w:p w:rsidR="004F5963" w:rsidRPr="0048342B" w:rsidRDefault="004F5963" w:rsidP="00B12273">
            <w:pPr>
              <w:pStyle w:val="a4"/>
              <w:ind w:left="0"/>
              <w:jc w:val="both"/>
              <w:rPr>
                <w:rFonts w:ascii="Times New Roman" w:hAnsi="Times New Roman"/>
                <w:sz w:val="24"/>
                <w:szCs w:val="24"/>
              </w:rPr>
            </w:pPr>
            <w:r w:rsidRPr="0048342B">
              <w:rPr>
                <w:rFonts w:ascii="Times New Roman" w:hAnsi="Times New Roman"/>
                <w:sz w:val="24"/>
                <w:szCs w:val="24"/>
              </w:rPr>
              <w:t>Міжнародний аеропорт "Одеса"</w:t>
            </w:r>
          </w:p>
          <w:p w:rsidR="004F5963" w:rsidRPr="0048342B" w:rsidRDefault="004F5963" w:rsidP="00B12273">
            <w:pPr>
              <w:pStyle w:val="a4"/>
              <w:ind w:left="0"/>
              <w:jc w:val="both"/>
              <w:rPr>
                <w:rFonts w:ascii="Times New Roman" w:hAnsi="Times New Roman"/>
                <w:sz w:val="24"/>
                <w:szCs w:val="24"/>
              </w:rPr>
            </w:pPr>
            <w:r w:rsidRPr="0048342B">
              <w:rPr>
                <w:rFonts w:ascii="Times New Roman" w:hAnsi="Times New Roman"/>
                <w:sz w:val="24"/>
                <w:szCs w:val="24"/>
              </w:rPr>
              <w:t>Одеська ОДА</w:t>
            </w:r>
          </w:p>
        </w:tc>
        <w:tc>
          <w:tcPr>
            <w:tcW w:w="513" w:type="pct"/>
            <w:shd w:val="clear" w:color="auto" w:fill="auto"/>
          </w:tcPr>
          <w:p w:rsidR="004F5963" w:rsidRPr="0048342B" w:rsidRDefault="004F5963" w:rsidP="00B12273">
            <w:pPr>
              <w:ind w:left="57"/>
              <w:jc w:val="center"/>
              <w:textAlignment w:val="baseline"/>
              <w:rPr>
                <w:rFonts w:ascii="Times New Roman" w:hAnsi="Times New Roman" w:cs="Times New Roman"/>
                <w:sz w:val="24"/>
                <w:szCs w:val="24"/>
              </w:rPr>
            </w:pPr>
            <w:r w:rsidRPr="0048342B">
              <w:rPr>
                <w:rFonts w:ascii="Times New Roman" w:hAnsi="Times New Roman" w:cs="Times New Roman"/>
                <w:sz w:val="24"/>
                <w:szCs w:val="24"/>
              </w:rPr>
              <w:t>2019</w:t>
            </w:r>
          </w:p>
        </w:tc>
        <w:tc>
          <w:tcPr>
            <w:tcW w:w="794" w:type="pct"/>
            <w:shd w:val="clear" w:color="auto" w:fill="auto"/>
          </w:tcPr>
          <w:p w:rsidR="004F5963" w:rsidRPr="0048342B" w:rsidRDefault="00242C77" w:rsidP="00B12273">
            <w:pPr>
              <w:jc w:val="both"/>
              <w:rPr>
                <w:rFonts w:ascii="Times New Roman" w:hAnsi="Times New Roman"/>
                <w:sz w:val="24"/>
                <w:szCs w:val="24"/>
              </w:rPr>
            </w:pPr>
            <w:r>
              <w:rPr>
                <w:rFonts w:ascii="Times New Roman" w:hAnsi="Times New Roman"/>
                <w:sz w:val="24"/>
                <w:szCs w:val="24"/>
              </w:rPr>
              <w:t>З</w:t>
            </w:r>
            <w:r w:rsidR="004F5963" w:rsidRPr="0048342B">
              <w:rPr>
                <w:rFonts w:ascii="Times New Roman" w:hAnsi="Times New Roman"/>
                <w:sz w:val="24"/>
                <w:szCs w:val="24"/>
              </w:rPr>
              <w:t>більшення пропускної спроможності нового пасажирського термінального комплексу 1000 пас./год, що дозволить обслуговувати до 2,5 млн пасажирів на рік при максимальній завантаженості до 3,5 млн пасажирів</w:t>
            </w:r>
          </w:p>
        </w:tc>
        <w:tc>
          <w:tcPr>
            <w:tcW w:w="559" w:type="pct"/>
            <w:shd w:val="clear" w:color="auto" w:fill="auto"/>
          </w:tcPr>
          <w:p w:rsidR="004F5963" w:rsidRPr="0048342B" w:rsidRDefault="004F5963" w:rsidP="00B12273">
            <w:pPr>
              <w:ind w:left="57"/>
              <w:jc w:val="center"/>
              <w:textAlignment w:val="baseline"/>
              <w:rPr>
                <w:rFonts w:ascii="Times New Roman" w:hAnsi="Times New Roman"/>
                <w:sz w:val="24"/>
                <w:szCs w:val="24"/>
              </w:rPr>
            </w:pPr>
            <w:r w:rsidRPr="0048342B">
              <w:rPr>
                <w:rFonts w:ascii="Times New Roman" w:hAnsi="Times New Roman"/>
                <w:sz w:val="24"/>
                <w:szCs w:val="24"/>
              </w:rPr>
              <w:t>інвестиційні кошти</w:t>
            </w:r>
          </w:p>
        </w:tc>
        <w:tc>
          <w:tcPr>
            <w:tcW w:w="574" w:type="pct"/>
            <w:gridSpan w:val="3"/>
            <w:shd w:val="clear" w:color="auto" w:fill="auto"/>
          </w:tcPr>
          <w:p w:rsidR="004F5963" w:rsidRPr="0048342B" w:rsidRDefault="004F5963" w:rsidP="00B12273">
            <w:pPr>
              <w:jc w:val="both"/>
              <w:rPr>
                <w:rFonts w:ascii="Times New Roman" w:hAnsi="Times New Roman"/>
                <w:sz w:val="24"/>
                <w:szCs w:val="24"/>
              </w:rPr>
            </w:pPr>
            <w:r w:rsidRPr="0048342B">
              <w:rPr>
                <w:rFonts w:ascii="Times New Roman" w:hAnsi="Times New Roman"/>
                <w:sz w:val="24"/>
                <w:szCs w:val="24"/>
              </w:rPr>
              <w:t>1906,1 млн грн.</w:t>
            </w:r>
          </w:p>
        </w:tc>
      </w:tr>
      <w:tr w:rsidR="004F5963" w:rsidRPr="00E85CD2" w:rsidTr="00B4593C">
        <w:trPr>
          <w:trHeight w:val="12"/>
        </w:trPr>
        <w:tc>
          <w:tcPr>
            <w:tcW w:w="794" w:type="pct"/>
            <w:vMerge/>
            <w:shd w:val="clear" w:color="auto" w:fill="auto"/>
          </w:tcPr>
          <w:p w:rsidR="004F5963" w:rsidRPr="00E85CD2" w:rsidRDefault="004F5963" w:rsidP="00B12273">
            <w:pPr>
              <w:pStyle w:val="a4"/>
              <w:ind w:left="34"/>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4F5963" w:rsidRPr="00F14723" w:rsidRDefault="004F5963" w:rsidP="00B248E8">
            <w:pPr>
              <w:pStyle w:val="a4"/>
              <w:numPr>
                <w:ilvl w:val="0"/>
                <w:numId w:val="20"/>
              </w:numPr>
              <w:ind w:left="-28" w:firstLine="0"/>
              <w:jc w:val="both"/>
              <w:rPr>
                <w:rFonts w:ascii="Times New Roman" w:hAnsi="Times New Roman"/>
                <w:sz w:val="24"/>
                <w:szCs w:val="24"/>
              </w:rPr>
            </w:pPr>
            <w:r w:rsidRPr="00F14723">
              <w:rPr>
                <w:rFonts w:ascii="Times New Roman" w:hAnsi="Times New Roman"/>
                <w:sz w:val="24"/>
                <w:szCs w:val="24"/>
              </w:rPr>
              <w:t>Завершення реконструкції аеродромного комплексу аеропорту «Харків», передбаченою програмою підготовки до Євро-2012</w:t>
            </w:r>
          </w:p>
        </w:tc>
        <w:tc>
          <w:tcPr>
            <w:tcW w:w="890" w:type="pct"/>
            <w:gridSpan w:val="3"/>
            <w:shd w:val="clear" w:color="auto" w:fill="auto"/>
          </w:tcPr>
          <w:p w:rsidR="004F5963" w:rsidRPr="00F14723" w:rsidRDefault="004F5963" w:rsidP="00B12273">
            <w:pPr>
              <w:pStyle w:val="a4"/>
              <w:ind w:left="0"/>
              <w:jc w:val="both"/>
              <w:rPr>
                <w:rFonts w:ascii="Times New Roman" w:hAnsi="Times New Roman"/>
                <w:sz w:val="24"/>
                <w:szCs w:val="24"/>
              </w:rPr>
            </w:pPr>
            <w:proofErr w:type="spellStart"/>
            <w:r w:rsidRPr="00F14723">
              <w:rPr>
                <w:rFonts w:ascii="Times New Roman" w:hAnsi="Times New Roman"/>
                <w:sz w:val="24"/>
                <w:szCs w:val="24"/>
              </w:rPr>
              <w:t>Мініфрастурктури</w:t>
            </w:r>
            <w:proofErr w:type="spellEnd"/>
          </w:p>
          <w:p w:rsidR="004F5963" w:rsidRPr="00F14723" w:rsidRDefault="004F5963" w:rsidP="00B12273">
            <w:pPr>
              <w:pStyle w:val="a4"/>
              <w:ind w:left="0"/>
              <w:jc w:val="both"/>
              <w:rPr>
                <w:rFonts w:ascii="Times New Roman" w:hAnsi="Times New Roman"/>
                <w:sz w:val="24"/>
                <w:szCs w:val="24"/>
              </w:rPr>
            </w:pPr>
            <w:r w:rsidRPr="00F14723">
              <w:rPr>
                <w:rFonts w:ascii="Times New Roman" w:hAnsi="Times New Roman"/>
                <w:sz w:val="24"/>
                <w:szCs w:val="24"/>
              </w:rPr>
              <w:t>аеропорт «Харків»</w:t>
            </w:r>
          </w:p>
        </w:tc>
        <w:tc>
          <w:tcPr>
            <w:tcW w:w="513" w:type="pct"/>
            <w:shd w:val="clear" w:color="auto" w:fill="auto"/>
          </w:tcPr>
          <w:p w:rsidR="004F5963" w:rsidRPr="00F14723" w:rsidRDefault="004F5963" w:rsidP="00B12273">
            <w:pPr>
              <w:ind w:left="57"/>
              <w:jc w:val="center"/>
              <w:textAlignment w:val="baseline"/>
              <w:rPr>
                <w:rFonts w:ascii="Times New Roman" w:hAnsi="Times New Roman" w:cs="Times New Roman"/>
                <w:sz w:val="24"/>
                <w:szCs w:val="24"/>
              </w:rPr>
            </w:pPr>
            <w:r w:rsidRPr="00F14723">
              <w:rPr>
                <w:rFonts w:ascii="Times New Roman" w:hAnsi="Times New Roman" w:cs="Times New Roman"/>
                <w:sz w:val="24"/>
                <w:szCs w:val="24"/>
              </w:rPr>
              <w:t>2020</w:t>
            </w:r>
          </w:p>
        </w:tc>
        <w:tc>
          <w:tcPr>
            <w:tcW w:w="794" w:type="pct"/>
            <w:shd w:val="clear" w:color="auto" w:fill="auto"/>
          </w:tcPr>
          <w:p w:rsidR="004F5963" w:rsidRPr="00F14723" w:rsidRDefault="00242C77" w:rsidP="00B12273">
            <w:pPr>
              <w:ind w:left="8"/>
              <w:jc w:val="both"/>
              <w:rPr>
                <w:rFonts w:ascii="Times New Roman" w:hAnsi="Times New Roman"/>
                <w:sz w:val="24"/>
                <w:szCs w:val="24"/>
              </w:rPr>
            </w:pPr>
            <w:r>
              <w:rPr>
                <w:rFonts w:ascii="Times New Roman" w:hAnsi="Times New Roman"/>
                <w:sz w:val="24"/>
                <w:szCs w:val="24"/>
                <w:lang w:val="ru-RU"/>
              </w:rPr>
              <w:t>В</w:t>
            </w:r>
            <w:r w:rsidR="004F5963" w:rsidRPr="00F14723">
              <w:rPr>
                <w:rFonts w:ascii="Times New Roman" w:hAnsi="Times New Roman"/>
                <w:sz w:val="24"/>
                <w:szCs w:val="24"/>
              </w:rPr>
              <w:t>становлення в повному обсязі світло-сигнального обладнання злітно-посадкової смуги;</w:t>
            </w:r>
          </w:p>
          <w:p w:rsidR="004F5963" w:rsidRPr="00F14723" w:rsidRDefault="004F5963" w:rsidP="00B12273">
            <w:pPr>
              <w:ind w:left="8"/>
              <w:jc w:val="both"/>
              <w:rPr>
                <w:rFonts w:ascii="Times New Roman" w:hAnsi="Times New Roman"/>
                <w:sz w:val="24"/>
                <w:szCs w:val="24"/>
              </w:rPr>
            </w:pPr>
            <w:r w:rsidRPr="00F14723">
              <w:rPr>
                <w:rFonts w:ascii="Times New Roman" w:hAnsi="Times New Roman"/>
                <w:sz w:val="24"/>
                <w:szCs w:val="24"/>
              </w:rPr>
              <w:t>завершення будівництва огородження периметру аеродрому з системою сигналізації;</w:t>
            </w:r>
          </w:p>
          <w:p w:rsidR="004F5963" w:rsidRPr="00F14723" w:rsidRDefault="004F5963" w:rsidP="00B12273">
            <w:pPr>
              <w:ind w:left="8"/>
              <w:jc w:val="both"/>
              <w:rPr>
                <w:rFonts w:ascii="Times New Roman" w:hAnsi="Times New Roman"/>
                <w:sz w:val="24"/>
                <w:szCs w:val="24"/>
              </w:rPr>
            </w:pPr>
            <w:r w:rsidRPr="00F14723">
              <w:rPr>
                <w:rFonts w:ascii="Times New Roman" w:hAnsi="Times New Roman"/>
                <w:sz w:val="24"/>
                <w:szCs w:val="24"/>
              </w:rPr>
              <w:lastRenderedPageBreak/>
              <w:t>завершення будівництва аварійно-рятувальної станції;</w:t>
            </w:r>
          </w:p>
          <w:p w:rsidR="004F5963" w:rsidRPr="00F14723" w:rsidRDefault="004F5963" w:rsidP="00B12273">
            <w:pPr>
              <w:ind w:left="8"/>
              <w:jc w:val="both"/>
              <w:rPr>
                <w:rFonts w:ascii="Times New Roman" w:hAnsi="Times New Roman"/>
                <w:sz w:val="24"/>
                <w:szCs w:val="24"/>
              </w:rPr>
            </w:pPr>
            <w:r w:rsidRPr="00F14723">
              <w:rPr>
                <w:rFonts w:ascii="Times New Roman" w:hAnsi="Times New Roman"/>
                <w:sz w:val="24"/>
                <w:szCs w:val="24"/>
              </w:rPr>
              <w:t>будівництво патрульної дороги уздовж периметру аеродромного комплексу;</w:t>
            </w:r>
          </w:p>
          <w:p w:rsidR="004F5963" w:rsidRPr="00F14723" w:rsidRDefault="004F5963" w:rsidP="00B12273">
            <w:pPr>
              <w:ind w:left="8"/>
              <w:jc w:val="both"/>
              <w:rPr>
                <w:rFonts w:ascii="Times New Roman" w:hAnsi="Times New Roman"/>
                <w:sz w:val="24"/>
                <w:szCs w:val="24"/>
              </w:rPr>
            </w:pPr>
            <w:r w:rsidRPr="00F14723">
              <w:rPr>
                <w:rFonts w:ascii="Times New Roman" w:hAnsi="Times New Roman"/>
                <w:sz w:val="24"/>
                <w:szCs w:val="24"/>
              </w:rPr>
              <w:t>зведення споруд для відводу дощових та талих вод</w:t>
            </w:r>
          </w:p>
        </w:tc>
        <w:tc>
          <w:tcPr>
            <w:tcW w:w="559" w:type="pct"/>
            <w:shd w:val="clear" w:color="auto" w:fill="auto"/>
          </w:tcPr>
          <w:p w:rsidR="004F5963" w:rsidRPr="00F14723" w:rsidRDefault="004F5963" w:rsidP="00B12273">
            <w:pPr>
              <w:ind w:left="8"/>
              <w:jc w:val="center"/>
              <w:rPr>
                <w:rFonts w:ascii="Times New Roman" w:hAnsi="Times New Roman"/>
                <w:sz w:val="24"/>
                <w:szCs w:val="24"/>
              </w:rPr>
            </w:pPr>
            <w:r w:rsidRPr="00F14723">
              <w:rPr>
                <w:rFonts w:ascii="Times New Roman" w:hAnsi="Times New Roman"/>
                <w:sz w:val="24"/>
                <w:szCs w:val="24"/>
              </w:rPr>
              <w:lastRenderedPageBreak/>
              <w:t>Державний бюджет</w:t>
            </w:r>
          </w:p>
          <w:p w:rsidR="004F5963" w:rsidRPr="00F14723" w:rsidRDefault="004F5963" w:rsidP="00B12273">
            <w:pPr>
              <w:ind w:left="8"/>
              <w:jc w:val="center"/>
              <w:rPr>
                <w:rFonts w:ascii="Times New Roman" w:hAnsi="Times New Roman"/>
                <w:sz w:val="24"/>
                <w:szCs w:val="24"/>
              </w:rPr>
            </w:pPr>
            <w:r w:rsidRPr="00F14723">
              <w:rPr>
                <w:rFonts w:ascii="Times New Roman" w:hAnsi="Times New Roman"/>
                <w:sz w:val="24"/>
                <w:szCs w:val="24"/>
              </w:rPr>
              <w:t>Інвестиційні кошти</w:t>
            </w:r>
          </w:p>
          <w:p w:rsidR="004F5963" w:rsidRPr="00F14723" w:rsidRDefault="004F5963" w:rsidP="00B12273">
            <w:pPr>
              <w:ind w:left="8"/>
              <w:jc w:val="center"/>
              <w:rPr>
                <w:rFonts w:ascii="Times New Roman" w:hAnsi="Times New Roman"/>
                <w:sz w:val="24"/>
                <w:szCs w:val="24"/>
              </w:rPr>
            </w:pPr>
            <w:r w:rsidRPr="00F14723">
              <w:rPr>
                <w:rFonts w:ascii="Times New Roman" w:hAnsi="Times New Roman"/>
                <w:sz w:val="24"/>
                <w:szCs w:val="24"/>
              </w:rPr>
              <w:t>гранти міжнародних фінансових організацій</w:t>
            </w:r>
          </w:p>
        </w:tc>
        <w:tc>
          <w:tcPr>
            <w:tcW w:w="574" w:type="pct"/>
            <w:gridSpan w:val="3"/>
            <w:shd w:val="clear" w:color="auto" w:fill="auto"/>
          </w:tcPr>
          <w:p w:rsidR="004F5963" w:rsidRPr="00F14723" w:rsidRDefault="004F5963" w:rsidP="00B12273">
            <w:pPr>
              <w:jc w:val="both"/>
              <w:rPr>
                <w:rFonts w:ascii="Times New Roman" w:hAnsi="Times New Roman"/>
                <w:sz w:val="24"/>
                <w:szCs w:val="24"/>
              </w:rPr>
            </w:pPr>
            <w:r w:rsidRPr="00F14723">
              <w:rPr>
                <w:rFonts w:ascii="Times New Roman" w:hAnsi="Times New Roman"/>
                <w:sz w:val="24"/>
                <w:szCs w:val="24"/>
              </w:rPr>
              <w:t xml:space="preserve">960 </w:t>
            </w:r>
            <w:proofErr w:type="spellStart"/>
            <w:r w:rsidRPr="00F14723">
              <w:rPr>
                <w:rFonts w:ascii="Times New Roman" w:hAnsi="Times New Roman"/>
                <w:sz w:val="24"/>
                <w:szCs w:val="24"/>
              </w:rPr>
              <w:t>млн.грн</w:t>
            </w:r>
            <w:proofErr w:type="spellEnd"/>
            <w:r w:rsidRPr="00F14723">
              <w:rPr>
                <w:rFonts w:ascii="Times New Roman" w:hAnsi="Times New Roman"/>
                <w:sz w:val="24"/>
                <w:szCs w:val="24"/>
              </w:rPr>
              <w:t>.</w:t>
            </w:r>
          </w:p>
        </w:tc>
      </w:tr>
      <w:tr w:rsidR="004F5963" w:rsidRPr="00E85CD2" w:rsidTr="00B4593C">
        <w:trPr>
          <w:trHeight w:val="12"/>
        </w:trPr>
        <w:tc>
          <w:tcPr>
            <w:tcW w:w="794" w:type="pct"/>
            <w:vMerge/>
            <w:shd w:val="clear" w:color="auto" w:fill="auto"/>
          </w:tcPr>
          <w:p w:rsidR="004F5963" w:rsidRPr="006E322A" w:rsidRDefault="004F5963" w:rsidP="00B12273">
            <w:pPr>
              <w:pStyle w:val="a4"/>
              <w:ind w:left="34"/>
              <w:jc w:val="both"/>
              <w:textAlignment w:val="baseline"/>
              <w:rPr>
                <w:rFonts w:ascii="Times New Roman" w:hAnsi="Times New Roman"/>
                <w:sz w:val="24"/>
                <w:szCs w:val="24"/>
              </w:rPr>
            </w:pPr>
          </w:p>
        </w:tc>
        <w:tc>
          <w:tcPr>
            <w:tcW w:w="876" w:type="pct"/>
            <w:shd w:val="clear" w:color="auto" w:fill="auto"/>
          </w:tcPr>
          <w:p w:rsidR="004F5963" w:rsidRPr="006E322A" w:rsidRDefault="004F5963" w:rsidP="00B248E8">
            <w:pPr>
              <w:pStyle w:val="a4"/>
              <w:numPr>
                <w:ilvl w:val="0"/>
                <w:numId w:val="20"/>
              </w:numPr>
              <w:ind w:left="-28" w:firstLine="0"/>
              <w:jc w:val="both"/>
              <w:rPr>
                <w:rFonts w:ascii="Times New Roman" w:hAnsi="Times New Roman"/>
                <w:sz w:val="24"/>
                <w:szCs w:val="24"/>
              </w:rPr>
            </w:pPr>
            <w:r w:rsidRPr="006E322A">
              <w:rPr>
                <w:rFonts w:ascii="Times New Roman" w:hAnsi="Times New Roman"/>
                <w:sz w:val="24"/>
                <w:szCs w:val="24"/>
              </w:rPr>
              <w:t>Будівництво</w:t>
            </w:r>
            <w:r>
              <w:rPr>
                <w:rFonts w:ascii="Times New Roman" w:hAnsi="Times New Roman"/>
                <w:sz w:val="24"/>
                <w:szCs w:val="24"/>
              </w:rPr>
              <w:t>, реконструкція</w:t>
            </w:r>
            <w:r w:rsidRPr="006E322A">
              <w:rPr>
                <w:rFonts w:ascii="Times New Roman" w:hAnsi="Times New Roman"/>
                <w:sz w:val="24"/>
                <w:szCs w:val="24"/>
              </w:rPr>
              <w:t xml:space="preserve"> та капітальний</w:t>
            </w:r>
            <w:r>
              <w:rPr>
                <w:rFonts w:ascii="Times New Roman" w:hAnsi="Times New Roman"/>
                <w:sz w:val="24"/>
                <w:szCs w:val="24"/>
              </w:rPr>
              <w:t xml:space="preserve"> ремонт</w:t>
            </w:r>
            <w:r w:rsidRPr="006E322A">
              <w:rPr>
                <w:rFonts w:ascii="Times New Roman" w:hAnsi="Times New Roman"/>
                <w:sz w:val="24"/>
                <w:szCs w:val="24"/>
              </w:rPr>
              <w:t xml:space="preserve"> автомобільної дороги М-03 Київ-Харків -</w:t>
            </w:r>
            <w:proofErr w:type="spellStart"/>
            <w:r w:rsidRPr="006E322A">
              <w:rPr>
                <w:rFonts w:ascii="Times New Roman" w:hAnsi="Times New Roman"/>
                <w:sz w:val="24"/>
                <w:szCs w:val="24"/>
              </w:rPr>
              <w:t>Довжанський</w:t>
            </w:r>
            <w:proofErr w:type="spellEnd"/>
            <w:r w:rsidRPr="006E322A">
              <w:rPr>
                <w:rFonts w:ascii="Times New Roman" w:hAnsi="Times New Roman"/>
                <w:sz w:val="24"/>
                <w:szCs w:val="24"/>
              </w:rPr>
              <w:t xml:space="preserve"> (на </w:t>
            </w:r>
            <w:proofErr w:type="spellStart"/>
            <w:r w:rsidRPr="006E322A">
              <w:rPr>
                <w:rFonts w:ascii="Times New Roman" w:hAnsi="Times New Roman"/>
                <w:sz w:val="24"/>
                <w:szCs w:val="24"/>
              </w:rPr>
              <w:t>м.Ростов</w:t>
            </w:r>
            <w:proofErr w:type="spellEnd"/>
            <w:r w:rsidRPr="006E322A">
              <w:rPr>
                <w:rFonts w:ascii="Times New Roman" w:hAnsi="Times New Roman"/>
                <w:sz w:val="24"/>
                <w:szCs w:val="24"/>
              </w:rPr>
              <w:t xml:space="preserve"> - на-Дону) на ділянці  від Полтавської області до Донецької області, Харківська область. </w:t>
            </w:r>
          </w:p>
          <w:p w:rsidR="004F5963" w:rsidRPr="006E322A" w:rsidRDefault="004F5963" w:rsidP="00B12273">
            <w:pPr>
              <w:ind w:left="-28"/>
              <w:jc w:val="both"/>
              <w:rPr>
                <w:rFonts w:ascii="Times New Roman" w:hAnsi="Times New Roman"/>
                <w:sz w:val="24"/>
                <w:szCs w:val="24"/>
              </w:rPr>
            </w:pPr>
            <w:r w:rsidRPr="006E322A">
              <w:rPr>
                <w:rFonts w:ascii="Times New Roman" w:hAnsi="Times New Roman"/>
                <w:sz w:val="24"/>
                <w:szCs w:val="24"/>
              </w:rPr>
              <w:t>Ділянки автомобільної  дороги М-03 Київ-Харків-</w:t>
            </w:r>
            <w:proofErr w:type="spellStart"/>
            <w:r w:rsidRPr="006E322A">
              <w:rPr>
                <w:rFonts w:ascii="Times New Roman" w:hAnsi="Times New Roman"/>
                <w:sz w:val="24"/>
                <w:szCs w:val="24"/>
              </w:rPr>
              <w:t>Довжанський</w:t>
            </w:r>
            <w:proofErr w:type="spellEnd"/>
            <w:r w:rsidRPr="006E322A">
              <w:rPr>
                <w:rFonts w:ascii="Times New Roman" w:hAnsi="Times New Roman"/>
                <w:sz w:val="24"/>
                <w:szCs w:val="24"/>
              </w:rPr>
              <w:t xml:space="preserve"> на обходах населених пунктів від м. Полтава до межі з Харківською областю</w:t>
            </w:r>
            <w:r w:rsidR="007674C5">
              <w:rPr>
                <w:rFonts w:ascii="Times New Roman" w:hAnsi="Times New Roman"/>
                <w:sz w:val="24"/>
                <w:szCs w:val="24"/>
              </w:rPr>
              <w:t xml:space="preserve"> (2 етап)</w:t>
            </w:r>
          </w:p>
        </w:tc>
        <w:tc>
          <w:tcPr>
            <w:tcW w:w="890" w:type="pct"/>
            <w:gridSpan w:val="3"/>
            <w:shd w:val="clear" w:color="auto" w:fill="auto"/>
          </w:tcPr>
          <w:p w:rsidR="004F5963" w:rsidRPr="006E322A" w:rsidRDefault="004F5963" w:rsidP="00B12273">
            <w:pPr>
              <w:pStyle w:val="a4"/>
              <w:ind w:left="0"/>
              <w:jc w:val="center"/>
              <w:rPr>
                <w:rFonts w:ascii="Times New Roman" w:hAnsi="Times New Roman"/>
                <w:sz w:val="24"/>
                <w:szCs w:val="24"/>
                <w:lang w:val="ru-RU"/>
              </w:rPr>
            </w:pPr>
            <w:r>
              <w:rPr>
                <w:rFonts w:ascii="Times New Roman" w:hAnsi="Times New Roman"/>
                <w:sz w:val="24"/>
                <w:szCs w:val="24"/>
                <w:lang w:val="ru-RU"/>
              </w:rPr>
              <w:t>Укравтодор</w:t>
            </w:r>
          </w:p>
        </w:tc>
        <w:tc>
          <w:tcPr>
            <w:tcW w:w="513" w:type="pct"/>
            <w:shd w:val="clear" w:color="auto" w:fill="auto"/>
          </w:tcPr>
          <w:p w:rsidR="004F5963" w:rsidRPr="006E322A" w:rsidRDefault="007674C5" w:rsidP="00B12273">
            <w:pPr>
              <w:ind w:left="57"/>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2021</w:t>
            </w:r>
          </w:p>
        </w:tc>
        <w:tc>
          <w:tcPr>
            <w:tcW w:w="794" w:type="pct"/>
            <w:shd w:val="clear" w:color="auto" w:fill="auto"/>
          </w:tcPr>
          <w:p w:rsidR="004F5963" w:rsidRPr="006E322A" w:rsidRDefault="007674C5" w:rsidP="00242C77">
            <w:pPr>
              <w:pStyle w:val="a4"/>
              <w:ind w:left="8"/>
              <w:jc w:val="both"/>
              <w:rPr>
                <w:rFonts w:ascii="Times New Roman" w:hAnsi="Times New Roman"/>
                <w:sz w:val="24"/>
                <w:szCs w:val="24"/>
              </w:rPr>
            </w:pPr>
            <w:r>
              <w:rPr>
                <w:rFonts w:ascii="Times New Roman" w:hAnsi="Times New Roman"/>
                <w:sz w:val="24"/>
                <w:szCs w:val="24"/>
                <w:lang w:val="ru-RU"/>
              </w:rPr>
              <w:t xml:space="preserve">Проведено </w:t>
            </w:r>
            <w:proofErr w:type="spellStart"/>
            <w:r>
              <w:rPr>
                <w:rFonts w:ascii="Times New Roman" w:hAnsi="Times New Roman"/>
                <w:sz w:val="24"/>
                <w:szCs w:val="24"/>
                <w:lang w:val="ru-RU"/>
              </w:rPr>
              <w:t>роботи</w:t>
            </w:r>
            <w:proofErr w:type="spellEnd"/>
            <w:r>
              <w:rPr>
                <w:rFonts w:ascii="Times New Roman" w:hAnsi="Times New Roman"/>
                <w:sz w:val="24"/>
                <w:szCs w:val="24"/>
                <w:lang w:val="ru-RU"/>
              </w:rPr>
              <w:t xml:space="preserve"> з </w:t>
            </w:r>
            <w:proofErr w:type="spellStart"/>
            <w:r>
              <w:rPr>
                <w:rFonts w:ascii="Times New Roman" w:hAnsi="Times New Roman"/>
                <w:sz w:val="24"/>
                <w:szCs w:val="24"/>
                <w:lang w:val="ru-RU"/>
              </w:rPr>
              <w:t>реконструкції</w:t>
            </w:r>
            <w:proofErr w:type="spellEnd"/>
            <w:r>
              <w:rPr>
                <w:rFonts w:ascii="Times New Roman" w:hAnsi="Times New Roman"/>
                <w:sz w:val="24"/>
                <w:szCs w:val="24"/>
              </w:rPr>
              <w:t xml:space="preserve"> </w:t>
            </w:r>
            <w:r w:rsidR="004F5963" w:rsidRPr="006E322A">
              <w:rPr>
                <w:rFonts w:ascii="Times New Roman" w:hAnsi="Times New Roman"/>
                <w:sz w:val="24"/>
                <w:szCs w:val="24"/>
              </w:rPr>
              <w:t>автомобільної дороги державного значення М-03 Київ-Харків-</w:t>
            </w:r>
            <w:proofErr w:type="spellStart"/>
            <w:r w:rsidR="004F5963" w:rsidRPr="006E322A">
              <w:rPr>
                <w:rFonts w:ascii="Times New Roman" w:hAnsi="Times New Roman"/>
                <w:sz w:val="24"/>
                <w:szCs w:val="24"/>
              </w:rPr>
              <w:t>Довжанський</w:t>
            </w:r>
            <w:proofErr w:type="spellEnd"/>
            <w:r w:rsidR="004F5963" w:rsidRPr="006E322A">
              <w:rPr>
                <w:rFonts w:ascii="Times New Roman" w:hAnsi="Times New Roman"/>
                <w:sz w:val="24"/>
                <w:szCs w:val="24"/>
              </w:rPr>
              <w:t xml:space="preserve"> (на м. Ростов на Дону) (км 431+407-км440+480),.</w:t>
            </w:r>
            <w:r>
              <w:rPr>
                <w:rFonts w:ascii="Times New Roman" w:hAnsi="Times New Roman"/>
                <w:sz w:val="24"/>
                <w:szCs w:val="24"/>
              </w:rPr>
              <w:t xml:space="preserve">капітального ремонту </w:t>
            </w:r>
            <w:r w:rsidR="004F5963" w:rsidRPr="006E322A">
              <w:rPr>
                <w:rFonts w:ascii="Times New Roman" w:hAnsi="Times New Roman"/>
                <w:sz w:val="24"/>
                <w:szCs w:val="24"/>
              </w:rPr>
              <w:t xml:space="preserve"> (км 440+480-км452+040)</w:t>
            </w:r>
          </w:p>
          <w:p w:rsidR="004F5963" w:rsidRPr="007674C5" w:rsidRDefault="004F5963" w:rsidP="007674C5">
            <w:pPr>
              <w:ind w:left="8"/>
              <w:jc w:val="both"/>
              <w:rPr>
                <w:rFonts w:ascii="Times New Roman" w:hAnsi="Times New Roman"/>
                <w:sz w:val="24"/>
                <w:szCs w:val="24"/>
              </w:rPr>
            </w:pPr>
          </w:p>
        </w:tc>
        <w:tc>
          <w:tcPr>
            <w:tcW w:w="559" w:type="pct"/>
            <w:shd w:val="clear" w:color="auto" w:fill="auto"/>
          </w:tcPr>
          <w:p w:rsidR="004F5963" w:rsidRPr="00F14723" w:rsidRDefault="004F5963" w:rsidP="00B12273">
            <w:pPr>
              <w:ind w:left="8"/>
              <w:jc w:val="center"/>
              <w:rPr>
                <w:rFonts w:ascii="Times New Roman" w:hAnsi="Times New Roman"/>
                <w:sz w:val="24"/>
                <w:szCs w:val="24"/>
              </w:rPr>
            </w:pPr>
            <w:r w:rsidRPr="006E322A">
              <w:rPr>
                <w:rFonts w:ascii="Times New Roman" w:hAnsi="Times New Roman"/>
                <w:sz w:val="24"/>
                <w:szCs w:val="24"/>
              </w:rPr>
              <w:t>державний бюджет (окрема бюджетна програма), кредити МФО (світовий банк, ЄБРР, ЄІБ тощо), концесія</w:t>
            </w:r>
          </w:p>
        </w:tc>
        <w:tc>
          <w:tcPr>
            <w:tcW w:w="574" w:type="pct"/>
            <w:gridSpan w:val="3"/>
            <w:shd w:val="clear" w:color="auto" w:fill="auto"/>
          </w:tcPr>
          <w:p w:rsidR="004F5963" w:rsidRPr="00F14723" w:rsidRDefault="007674C5" w:rsidP="00B12273">
            <w:pPr>
              <w:jc w:val="both"/>
              <w:rPr>
                <w:rFonts w:ascii="Times New Roman" w:hAnsi="Times New Roman"/>
                <w:sz w:val="24"/>
                <w:szCs w:val="24"/>
              </w:rPr>
            </w:pPr>
            <w:r>
              <w:rPr>
                <w:rFonts w:ascii="Times New Roman" w:hAnsi="Times New Roman"/>
                <w:sz w:val="24"/>
                <w:szCs w:val="24"/>
              </w:rPr>
              <w:t>875</w:t>
            </w:r>
            <w:r w:rsidR="004F5963" w:rsidRPr="006E322A">
              <w:rPr>
                <w:rFonts w:ascii="Times New Roman" w:hAnsi="Times New Roman"/>
                <w:sz w:val="24"/>
                <w:szCs w:val="24"/>
              </w:rPr>
              <w:t>,0 млн грн</w:t>
            </w:r>
          </w:p>
        </w:tc>
      </w:tr>
      <w:tr w:rsidR="004F5963" w:rsidRPr="00E85CD2" w:rsidTr="00B4593C">
        <w:trPr>
          <w:trHeight w:val="12"/>
        </w:trPr>
        <w:tc>
          <w:tcPr>
            <w:tcW w:w="794" w:type="pct"/>
            <w:vMerge/>
            <w:shd w:val="clear" w:color="auto" w:fill="auto"/>
          </w:tcPr>
          <w:p w:rsidR="004F5963" w:rsidRPr="006E322A" w:rsidRDefault="004F5963" w:rsidP="00B12273">
            <w:pPr>
              <w:pStyle w:val="a4"/>
              <w:ind w:left="34"/>
              <w:jc w:val="both"/>
              <w:textAlignment w:val="baseline"/>
              <w:rPr>
                <w:rFonts w:ascii="Times New Roman" w:hAnsi="Times New Roman"/>
                <w:sz w:val="24"/>
                <w:szCs w:val="24"/>
              </w:rPr>
            </w:pPr>
          </w:p>
        </w:tc>
        <w:tc>
          <w:tcPr>
            <w:tcW w:w="876" w:type="pct"/>
            <w:shd w:val="clear" w:color="auto" w:fill="auto"/>
          </w:tcPr>
          <w:p w:rsidR="004F5963" w:rsidRPr="00F61922" w:rsidRDefault="004F5963" w:rsidP="00B248E8">
            <w:pPr>
              <w:pStyle w:val="a4"/>
              <w:numPr>
                <w:ilvl w:val="0"/>
                <w:numId w:val="20"/>
              </w:numPr>
              <w:ind w:left="0" w:firstLine="0"/>
              <w:jc w:val="both"/>
              <w:rPr>
                <w:rFonts w:ascii="Times New Roman" w:hAnsi="Times New Roman"/>
                <w:color w:val="000000"/>
                <w:sz w:val="24"/>
                <w:szCs w:val="24"/>
              </w:rPr>
            </w:pPr>
            <w:r w:rsidRPr="00F61922">
              <w:rPr>
                <w:rFonts w:ascii="Times New Roman" w:hAnsi="Times New Roman"/>
                <w:color w:val="000000"/>
                <w:sz w:val="24"/>
                <w:szCs w:val="24"/>
              </w:rPr>
              <w:t xml:space="preserve">Будівництво та капітальний ремонт транспортної розв’язки в різних рівнях на </w:t>
            </w:r>
            <w:r w:rsidRPr="00F61922">
              <w:rPr>
                <w:rFonts w:ascii="Times New Roman" w:hAnsi="Times New Roman"/>
                <w:color w:val="000000"/>
                <w:sz w:val="24"/>
                <w:szCs w:val="24"/>
              </w:rPr>
              <w:lastRenderedPageBreak/>
              <w:t>автомобільної дороги М-05 Київ-Одеса:</w:t>
            </w:r>
          </w:p>
          <w:p w:rsidR="004F5963" w:rsidRPr="00F61922" w:rsidRDefault="004F5963" w:rsidP="00B12273">
            <w:pPr>
              <w:jc w:val="both"/>
              <w:rPr>
                <w:rFonts w:ascii="Times New Roman" w:hAnsi="Times New Roman"/>
                <w:color w:val="000000"/>
                <w:sz w:val="24"/>
                <w:szCs w:val="24"/>
              </w:rPr>
            </w:pPr>
            <w:r w:rsidRPr="00F61922">
              <w:rPr>
                <w:rFonts w:ascii="Times New Roman" w:hAnsi="Times New Roman"/>
                <w:color w:val="000000"/>
                <w:sz w:val="24"/>
                <w:szCs w:val="24"/>
              </w:rPr>
              <w:t>км 15+390</w:t>
            </w:r>
          </w:p>
          <w:p w:rsidR="004F5963" w:rsidRPr="00F61922" w:rsidRDefault="004F5963" w:rsidP="00B12273">
            <w:pPr>
              <w:jc w:val="both"/>
              <w:rPr>
                <w:rFonts w:ascii="Times New Roman" w:hAnsi="Times New Roman"/>
                <w:color w:val="000000"/>
                <w:sz w:val="24"/>
                <w:szCs w:val="24"/>
              </w:rPr>
            </w:pPr>
            <w:r w:rsidRPr="00F61922">
              <w:rPr>
                <w:rFonts w:ascii="Times New Roman" w:hAnsi="Times New Roman"/>
                <w:color w:val="000000"/>
                <w:sz w:val="24"/>
                <w:szCs w:val="24"/>
              </w:rPr>
              <w:t>км 21+847</w:t>
            </w:r>
          </w:p>
          <w:p w:rsidR="004F5963" w:rsidRPr="00F61922" w:rsidRDefault="004F5963" w:rsidP="00B12273">
            <w:pPr>
              <w:jc w:val="both"/>
              <w:rPr>
                <w:rFonts w:ascii="Times New Roman" w:hAnsi="Times New Roman"/>
                <w:color w:val="000000"/>
                <w:sz w:val="24"/>
                <w:szCs w:val="24"/>
              </w:rPr>
            </w:pPr>
            <w:r w:rsidRPr="00F61922">
              <w:rPr>
                <w:rFonts w:ascii="Times New Roman" w:hAnsi="Times New Roman"/>
                <w:color w:val="000000"/>
                <w:sz w:val="24"/>
                <w:szCs w:val="24"/>
              </w:rPr>
              <w:t>км 35+290</w:t>
            </w:r>
          </w:p>
          <w:p w:rsidR="004F5963" w:rsidRPr="00F61922" w:rsidRDefault="004F5963" w:rsidP="00B12273">
            <w:pPr>
              <w:jc w:val="both"/>
              <w:rPr>
                <w:rFonts w:ascii="Times New Roman" w:hAnsi="Times New Roman"/>
                <w:color w:val="000000"/>
                <w:sz w:val="24"/>
                <w:szCs w:val="24"/>
              </w:rPr>
            </w:pPr>
            <w:r w:rsidRPr="00F61922">
              <w:rPr>
                <w:rFonts w:ascii="Times New Roman" w:hAnsi="Times New Roman"/>
                <w:color w:val="000000"/>
                <w:sz w:val="24"/>
                <w:szCs w:val="24"/>
              </w:rPr>
              <w:t>км 87+000 –  128+028</w:t>
            </w:r>
          </w:p>
          <w:p w:rsidR="004F5963" w:rsidRPr="00F61922" w:rsidRDefault="004F5963" w:rsidP="00B12273">
            <w:pPr>
              <w:jc w:val="both"/>
              <w:rPr>
                <w:rFonts w:ascii="Times New Roman" w:hAnsi="Times New Roman"/>
                <w:color w:val="000000"/>
                <w:sz w:val="24"/>
                <w:szCs w:val="24"/>
              </w:rPr>
            </w:pPr>
            <w:r w:rsidRPr="00F61922">
              <w:rPr>
                <w:rFonts w:ascii="Times New Roman" w:hAnsi="Times New Roman"/>
                <w:color w:val="000000"/>
                <w:sz w:val="24"/>
                <w:szCs w:val="24"/>
              </w:rPr>
              <w:t>Київська область</w:t>
            </w:r>
          </w:p>
        </w:tc>
        <w:tc>
          <w:tcPr>
            <w:tcW w:w="890" w:type="pct"/>
            <w:gridSpan w:val="3"/>
            <w:shd w:val="clear" w:color="auto" w:fill="auto"/>
          </w:tcPr>
          <w:p w:rsidR="004F5963" w:rsidRPr="00F61922" w:rsidRDefault="004F5963" w:rsidP="00B12273">
            <w:pPr>
              <w:pStyle w:val="a4"/>
              <w:ind w:left="0"/>
              <w:jc w:val="center"/>
              <w:rPr>
                <w:rFonts w:ascii="Times New Roman" w:hAnsi="Times New Roman"/>
                <w:sz w:val="24"/>
                <w:szCs w:val="24"/>
              </w:rPr>
            </w:pPr>
            <w:r w:rsidRPr="00F61922">
              <w:rPr>
                <w:rFonts w:ascii="Times New Roman" w:hAnsi="Times New Roman"/>
                <w:sz w:val="24"/>
                <w:szCs w:val="24"/>
              </w:rPr>
              <w:lastRenderedPageBreak/>
              <w:t>Укравтодор</w:t>
            </w:r>
          </w:p>
        </w:tc>
        <w:tc>
          <w:tcPr>
            <w:tcW w:w="513" w:type="pct"/>
            <w:shd w:val="clear" w:color="auto" w:fill="auto"/>
          </w:tcPr>
          <w:p w:rsidR="004F5963" w:rsidRPr="00F61922" w:rsidRDefault="00D76054" w:rsidP="00B12273">
            <w:pPr>
              <w:ind w:left="57"/>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2020</w:t>
            </w:r>
          </w:p>
        </w:tc>
        <w:tc>
          <w:tcPr>
            <w:tcW w:w="794" w:type="pct"/>
            <w:shd w:val="clear" w:color="auto" w:fill="auto"/>
          </w:tcPr>
          <w:p w:rsidR="004F5963" w:rsidRPr="00F61922" w:rsidRDefault="00242C77" w:rsidP="00B12273">
            <w:pPr>
              <w:jc w:val="both"/>
              <w:rPr>
                <w:rFonts w:ascii="Times New Roman" w:hAnsi="Times New Roman"/>
                <w:color w:val="000000"/>
                <w:sz w:val="24"/>
                <w:szCs w:val="24"/>
              </w:rPr>
            </w:pPr>
            <w:r>
              <w:rPr>
                <w:rFonts w:ascii="Times New Roman" w:hAnsi="Times New Roman"/>
                <w:color w:val="000000"/>
                <w:sz w:val="24"/>
                <w:szCs w:val="24"/>
                <w:lang w:val="ru-RU"/>
              </w:rPr>
              <w:t>П</w:t>
            </w:r>
            <w:proofErr w:type="spellStart"/>
            <w:r w:rsidR="004F5963" w:rsidRPr="00F61922">
              <w:rPr>
                <w:rFonts w:ascii="Times New Roman" w:hAnsi="Times New Roman"/>
                <w:color w:val="000000"/>
                <w:sz w:val="24"/>
                <w:szCs w:val="24"/>
              </w:rPr>
              <w:t>роведено</w:t>
            </w:r>
            <w:proofErr w:type="spellEnd"/>
            <w:r w:rsidR="004F5963" w:rsidRPr="00F61922">
              <w:rPr>
                <w:rFonts w:ascii="Times New Roman" w:hAnsi="Times New Roman"/>
                <w:color w:val="000000"/>
                <w:sz w:val="24"/>
                <w:szCs w:val="24"/>
              </w:rPr>
              <w:t xml:space="preserve"> роботи з:</w:t>
            </w:r>
          </w:p>
          <w:p w:rsidR="004F5963" w:rsidRPr="00F61922" w:rsidRDefault="004F5963" w:rsidP="00B248E8">
            <w:pPr>
              <w:pStyle w:val="a4"/>
              <w:numPr>
                <w:ilvl w:val="0"/>
                <w:numId w:val="48"/>
              </w:numPr>
              <w:ind w:left="0" w:firstLine="0"/>
              <w:jc w:val="both"/>
              <w:rPr>
                <w:rFonts w:ascii="Times New Roman" w:hAnsi="Times New Roman"/>
                <w:color w:val="000000"/>
                <w:sz w:val="24"/>
                <w:szCs w:val="24"/>
              </w:rPr>
            </w:pPr>
            <w:r w:rsidRPr="00F61922">
              <w:rPr>
                <w:rFonts w:ascii="Times New Roman" w:hAnsi="Times New Roman"/>
                <w:color w:val="000000"/>
                <w:sz w:val="24"/>
                <w:szCs w:val="24"/>
              </w:rPr>
              <w:t xml:space="preserve">будівництва транспортної розв’язки км 15+390 </w:t>
            </w:r>
            <w:r w:rsidRPr="00F61922">
              <w:rPr>
                <w:rFonts w:ascii="Times New Roman" w:hAnsi="Times New Roman"/>
                <w:color w:val="000000"/>
                <w:sz w:val="24"/>
                <w:szCs w:val="24"/>
              </w:rPr>
              <w:lastRenderedPageBreak/>
              <w:t xml:space="preserve">автомобільної дороги М-05 Київ-Одеса, що забезпечить рух автотранспорту напрямків  Київ-Чабани, </w:t>
            </w:r>
            <w:proofErr w:type="spellStart"/>
            <w:r w:rsidRPr="00F61922">
              <w:rPr>
                <w:rFonts w:ascii="Times New Roman" w:hAnsi="Times New Roman"/>
                <w:color w:val="000000"/>
                <w:sz w:val="24"/>
                <w:szCs w:val="24"/>
              </w:rPr>
              <w:t>Гатне</w:t>
            </w:r>
            <w:proofErr w:type="spellEnd"/>
            <w:r w:rsidRPr="00F61922">
              <w:rPr>
                <w:rFonts w:ascii="Times New Roman" w:hAnsi="Times New Roman"/>
                <w:color w:val="000000"/>
                <w:sz w:val="24"/>
                <w:szCs w:val="24"/>
              </w:rPr>
              <w:t xml:space="preserve">-Чабани, </w:t>
            </w:r>
            <w:proofErr w:type="spellStart"/>
            <w:r w:rsidRPr="00F61922">
              <w:rPr>
                <w:rFonts w:ascii="Times New Roman" w:hAnsi="Times New Roman"/>
                <w:color w:val="000000"/>
                <w:sz w:val="24"/>
                <w:szCs w:val="24"/>
              </w:rPr>
              <w:t>Гатне</w:t>
            </w:r>
            <w:proofErr w:type="spellEnd"/>
            <w:r w:rsidRPr="00F61922">
              <w:rPr>
                <w:rFonts w:ascii="Times New Roman" w:hAnsi="Times New Roman"/>
                <w:color w:val="000000"/>
                <w:sz w:val="24"/>
                <w:szCs w:val="24"/>
              </w:rPr>
              <w:t xml:space="preserve">-Київ. </w:t>
            </w:r>
          </w:p>
          <w:p w:rsidR="004F5963" w:rsidRPr="00F61922" w:rsidRDefault="004F5963" w:rsidP="00B12273">
            <w:pPr>
              <w:jc w:val="both"/>
              <w:rPr>
                <w:rFonts w:ascii="Times New Roman" w:hAnsi="Times New Roman"/>
                <w:color w:val="000000"/>
                <w:sz w:val="24"/>
                <w:szCs w:val="24"/>
              </w:rPr>
            </w:pPr>
            <w:r w:rsidRPr="00F61922">
              <w:rPr>
                <w:rFonts w:ascii="Times New Roman" w:hAnsi="Times New Roman"/>
                <w:color w:val="000000"/>
                <w:sz w:val="24"/>
                <w:szCs w:val="24"/>
              </w:rPr>
              <w:t>будівництва даної транспортної розв’язки км 21+847 автомобільної дороги М-05 Київ-Одеса, що</w:t>
            </w:r>
          </w:p>
          <w:p w:rsidR="004F5963" w:rsidRPr="00F61922" w:rsidRDefault="004F5963" w:rsidP="00D76054">
            <w:pPr>
              <w:jc w:val="both"/>
              <w:rPr>
                <w:rFonts w:ascii="Times New Roman" w:hAnsi="Times New Roman"/>
                <w:color w:val="000000"/>
                <w:sz w:val="24"/>
                <w:szCs w:val="24"/>
              </w:rPr>
            </w:pPr>
            <w:r w:rsidRPr="00F61922">
              <w:rPr>
                <w:rFonts w:ascii="Times New Roman" w:hAnsi="Times New Roman"/>
                <w:color w:val="000000"/>
                <w:sz w:val="24"/>
                <w:szCs w:val="24"/>
              </w:rPr>
              <w:t xml:space="preserve">забезпечить рух автотранспорту в напрямках  до м. </w:t>
            </w:r>
            <w:proofErr w:type="spellStart"/>
            <w:r w:rsidRPr="00F61922">
              <w:rPr>
                <w:rFonts w:ascii="Times New Roman" w:hAnsi="Times New Roman"/>
                <w:color w:val="000000"/>
                <w:sz w:val="24"/>
                <w:szCs w:val="24"/>
              </w:rPr>
              <w:t>Боряка</w:t>
            </w:r>
            <w:proofErr w:type="spellEnd"/>
            <w:r w:rsidRPr="00F61922">
              <w:rPr>
                <w:rFonts w:ascii="Times New Roman" w:hAnsi="Times New Roman"/>
                <w:color w:val="000000"/>
                <w:sz w:val="24"/>
                <w:szCs w:val="24"/>
              </w:rPr>
              <w:t xml:space="preserve"> та с. Віта Поштова;</w:t>
            </w:r>
          </w:p>
        </w:tc>
        <w:tc>
          <w:tcPr>
            <w:tcW w:w="559" w:type="pct"/>
            <w:shd w:val="clear" w:color="auto" w:fill="auto"/>
          </w:tcPr>
          <w:p w:rsidR="004F5963" w:rsidRPr="00F61922" w:rsidRDefault="004F5963" w:rsidP="00B12273">
            <w:pPr>
              <w:ind w:left="8"/>
              <w:jc w:val="center"/>
              <w:rPr>
                <w:rFonts w:ascii="Times New Roman" w:hAnsi="Times New Roman"/>
                <w:color w:val="000000"/>
                <w:sz w:val="24"/>
                <w:szCs w:val="24"/>
              </w:rPr>
            </w:pPr>
            <w:r w:rsidRPr="00F61922">
              <w:rPr>
                <w:rFonts w:ascii="Times New Roman" w:hAnsi="Times New Roman"/>
                <w:color w:val="000000"/>
                <w:sz w:val="24"/>
                <w:szCs w:val="24"/>
              </w:rPr>
              <w:lastRenderedPageBreak/>
              <w:t>державний бюджет, МФО, ЄІБ</w:t>
            </w:r>
          </w:p>
        </w:tc>
        <w:tc>
          <w:tcPr>
            <w:tcW w:w="574" w:type="pct"/>
            <w:gridSpan w:val="3"/>
            <w:shd w:val="clear" w:color="auto" w:fill="auto"/>
          </w:tcPr>
          <w:p w:rsidR="004F5963" w:rsidRPr="00F61922" w:rsidRDefault="00D76054" w:rsidP="00B12273">
            <w:pPr>
              <w:jc w:val="both"/>
              <w:rPr>
                <w:rFonts w:ascii="Times New Roman" w:hAnsi="Times New Roman"/>
                <w:color w:val="000000"/>
                <w:sz w:val="24"/>
                <w:szCs w:val="24"/>
              </w:rPr>
            </w:pPr>
            <w:r>
              <w:rPr>
                <w:rFonts w:ascii="Times New Roman" w:hAnsi="Times New Roman"/>
                <w:color w:val="000000"/>
                <w:sz w:val="24"/>
                <w:szCs w:val="24"/>
              </w:rPr>
              <w:t>222</w:t>
            </w:r>
            <w:r w:rsidR="004F5963" w:rsidRPr="00F61922">
              <w:rPr>
                <w:rFonts w:ascii="Times New Roman" w:hAnsi="Times New Roman"/>
                <w:color w:val="000000"/>
                <w:sz w:val="24"/>
                <w:szCs w:val="24"/>
              </w:rPr>
              <w:t>,6 млн грн</w:t>
            </w:r>
          </w:p>
        </w:tc>
      </w:tr>
      <w:tr w:rsidR="004F5963" w:rsidRPr="00E85CD2" w:rsidTr="00B4593C">
        <w:trPr>
          <w:trHeight w:val="12"/>
        </w:trPr>
        <w:tc>
          <w:tcPr>
            <w:tcW w:w="794" w:type="pct"/>
            <w:vMerge/>
            <w:shd w:val="clear" w:color="auto" w:fill="auto"/>
          </w:tcPr>
          <w:p w:rsidR="004F5963" w:rsidRPr="006E322A" w:rsidRDefault="004F5963" w:rsidP="00B12273">
            <w:pPr>
              <w:pStyle w:val="a4"/>
              <w:ind w:left="34"/>
              <w:jc w:val="both"/>
              <w:textAlignment w:val="baseline"/>
              <w:rPr>
                <w:rFonts w:ascii="Times New Roman" w:hAnsi="Times New Roman"/>
                <w:sz w:val="24"/>
                <w:szCs w:val="24"/>
              </w:rPr>
            </w:pPr>
          </w:p>
        </w:tc>
        <w:tc>
          <w:tcPr>
            <w:tcW w:w="876" w:type="pct"/>
            <w:shd w:val="clear" w:color="auto" w:fill="auto"/>
          </w:tcPr>
          <w:p w:rsidR="004F5963" w:rsidRPr="00F61922" w:rsidRDefault="004F5963" w:rsidP="00B248E8">
            <w:pPr>
              <w:pStyle w:val="a4"/>
              <w:numPr>
                <w:ilvl w:val="0"/>
                <w:numId w:val="20"/>
              </w:numPr>
              <w:ind w:left="0" w:firstLine="0"/>
              <w:jc w:val="both"/>
              <w:rPr>
                <w:rFonts w:ascii="Times New Roman" w:hAnsi="Times New Roman"/>
                <w:color w:val="000000"/>
                <w:sz w:val="24"/>
                <w:szCs w:val="24"/>
              </w:rPr>
            </w:pPr>
            <w:r w:rsidRPr="00F61922">
              <w:rPr>
                <w:rFonts w:ascii="Times New Roman" w:hAnsi="Times New Roman"/>
                <w:color w:val="000000"/>
                <w:sz w:val="24"/>
                <w:szCs w:val="24"/>
              </w:rPr>
              <w:t>Будівництво автомобільної дороги М-09 Тернопіль - Львів - Рава Руська на ділянці км 135 - км 143 (обхід смт. Куликів), Львівська область</w:t>
            </w:r>
          </w:p>
        </w:tc>
        <w:tc>
          <w:tcPr>
            <w:tcW w:w="890" w:type="pct"/>
            <w:gridSpan w:val="3"/>
            <w:shd w:val="clear" w:color="auto" w:fill="auto"/>
          </w:tcPr>
          <w:p w:rsidR="004F5963" w:rsidRPr="00F61922" w:rsidRDefault="004F5963" w:rsidP="00B12273">
            <w:pPr>
              <w:pStyle w:val="a4"/>
              <w:ind w:left="0"/>
              <w:jc w:val="center"/>
              <w:rPr>
                <w:rFonts w:ascii="Times New Roman" w:hAnsi="Times New Roman"/>
                <w:sz w:val="24"/>
                <w:szCs w:val="24"/>
              </w:rPr>
            </w:pPr>
            <w:r w:rsidRPr="00F61922">
              <w:rPr>
                <w:rFonts w:ascii="Times New Roman" w:hAnsi="Times New Roman"/>
                <w:sz w:val="24"/>
                <w:szCs w:val="24"/>
              </w:rPr>
              <w:t>Укравтодор</w:t>
            </w:r>
          </w:p>
        </w:tc>
        <w:tc>
          <w:tcPr>
            <w:tcW w:w="513" w:type="pct"/>
            <w:shd w:val="clear" w:color="auto" w:fill="auto"/>
          </w:tcPr>
          <w:p w:rsidR="004F5963" w:rsidRPr="00F61922" w:rsidRDefault="004F5963" w:rsidP="00B12273">
            <w:pPr>
              <w:ind w:left="57"/>
              <w:jc w:val="center"/>
              <w:textAlignment w:val="baseline"/>
              <w:rPr>
                <w:rFonts w:ascii="Times New Roman" w:hAnsi="Times New Roman" w:cs="Times New Roman"/>
                <w:sz w:val="24"/>
                <w:szCs w:val="24"/>
                <w:lang w:val="ru-RU"/>
              </w:rPr>
            </w:pPr>
            <w:r w:rsidRPr="00F61922">
              <w:rPr>
                <w:rFonts w:ascii="Times New Roman" w:hAnsi="Times New Roman" w:cs="Times New Roman"/>
                <w:sz w:val="24"/>
                <w:szCs w:val="24"/>
                <w:lang w:val="ru-RU"/>
              </w:rPr>
              <w:t>2021</w:t>
            </w:r>
          </w:p>
        </w:tc>
        <w:tc>
          <w:tcPr>
            <w:tcW w:w="794" w:type="pct"/>
            <w:shd w:val="clear" w:color="auto" w:fill="auto"/>
          </w:tcPr>
          <w:p w:rsidR="004F5963" w:rsidRPr="00F61922" w:rsidRDefault="00242C77" w:rsidP="00B12273">
            <w:pPr>
              <w:jc w:val="both"/>
              <w:rPr>
                <w:rFonts w:ascii="Times New Roman" w:hAnsi="Times New Roman"/>
                <w:color w:val="000000"/>
                <w:sz w:val="24"/>
                <w:szCs w:val="24"/>
              </w:rPr>
            </w:pPr>
            <w:r>
              <w:rPr>
                <w:rFonts w:ascii="Times New Roman" w:hAnsi="Times New Roman"/>
                <w:color w:val="000000"/>
                <w:sz w:val="24"/>
                <w:szCs w:val="24"/>
                <w:lang w:val="ru-RU"/>
              </w:rPr>
              <w:t>П</w:t>
            </w:r>
            <w:proofErr w:type="spellStart"/>
            <w:r w:rsidR="004F5963" w:rsidRPr="00F61922">
              <w:rPr>
                <w:rFonts w:ascii="Times New Roman" w:hAnsi="Times New Roman"/>
                <w:color w:val="000000"/>
                <w:sz w:val="24"/>
                <w:szCs w:val="24"/>
              </w:rPr>
              <w:t>роведено</w:t>
            </w:r>
            <w:proofErr w:type="spellEnd"/>
            <w:r w:rsidR="004F5963" w:rsidRPr="00F61922">
              <w:rPr>
                <w:rFonts w:ascii="Times New Roman" w:hAnsi="Times New Roman"/>
                <w:color w:val="000000"/>
                <w:sz w:val="24"/>
                <w:szCs w:val="24"/>
              </w:rPr>
              <w:t xml:space="preserve"> роботи з будівництва ділянки дороги довжиною 7,0 км  за параметрами І-б категорії з 4 смугами руху, чотирьох шляхопроводів довжиною 24 м, 42 м, 48 м та 64 м і моста довжиною 18 м</w:t>
            </w:r>
          </w:p>
        </w:tc>
        <w:tc>
          <w:tcPr>
            <w:tcW w:w="559" w:type="pct"/>
            <w:shd w:val="clear" w:color="auto" w:fill="auto"/>
          </w:tcPr>
          <w:p w:rsidR="004F5963" w:rsidRPr="00F61922" w:rsidRDefault="004F5963" w:rsidP="00B12273">
            <w:pPr>
              <w:ind w:left="8"/>
              <w:jc w:val="center"/>
              <w:rPr>
                <w:rFonts w:ascii="Times New Roman" w:hAnsi="Times New Roman"/>
                <w:color w:val="000000"/>
                <w:sz w:val="24"/>
                <w:szCs w:val="24"/>
              </w:rPr>
            </w:pPr>
            <w:r w:rsidRPr="00F61922">
              <w:rPr>
                <w:rFonts w:ascii="Times New Roman" w:hAnsi="Times New Roman"/>
                <w:color w:val="000000"/>
                <w:sz w:val="24"/>
                <w:szCs w:val="24"/>
              </w:rPr>
              <w:t>державний бюджет</w:t>
            </w:r>
          </w:p>
          <w:p w:rsidR="004F5963" w:rsidRPr="00F61922" w:rsidRDefault="004F5963" w:rsidP="00B12273">
            <w:pPr>
              <w:ind w:left="8"/>
              <w:jc w:val="center"/>
              <w:rPr>
                <w:rFonts w:ascii="Times New Roman" w:hAnsi="Times New Roman"/>
                <w:color w:val="000000"/>
                <w:sz w:val="24"/>
                <w:szCs w:val="24"/>
              </w:rPr>
            </w:pPr>
            <w:r w:rsidRPr="00F61922">
              <w:rPr>
                <w:rFonts w:ascii="Times New Roman" w:hAnsi="Times New Roman"/>
                <w:color w:val="000000"/>
                <w:sz w:val="24"/>
                <w:szCs w:val="24"/>
              </w:rPr>
              <w:t>кошти МФО</w:t>
            </w:r>
          </w:p>
        </w:tc>
        <w:tc>
          <w:tcPr>
            <w:tcW w:w="574" w:type="pct"/>
            <w:gridSpan w:val="3"/>
            <w:shd w:val="clear" w:color="auto" w:fill="auto"/>
          </w:tcPr>
          <w:p w:rsidR="004F5963" w:rsidRPr="00F61922" w:rsidRDefault="004F5963" w:rsidP="00B12273">
            <w:pPr>
              <w:jc w:val="both"/>
              <w:rPr>
                <w:rFonts w:ascii="Times New Roman" w:hAnsi="Times New Roman"/>
                <w:color w:val="000000"/>
                <w:sz w:val="24"/>
                <w:szCs w:val="24"/>
              </w:rPr>
            </w:pPr>
            <w:r w:rsidRPr="00F61922">
              <w:rPr>
                <w:rFonts w:ascii="Times New Roman" w:hAnsi="Times New Roman"/>
                <w:color w:val="000000"/>
                <w:sz w:val="24"/>
                <w:szCs w:val="24"/>
              </w:rPr>
              <w:t>2800,0 млн грн</w:t>
            </w:r>
          </w:p>
        </w:tc>
      </w:tr>
      <w:tr w:rsidR="004F5963" w:rsidRPr="00E85CD2" w:rsidTr="00B4593C">
        <w:trPr>
          <w:trHeight w:val="12"/>
        </w:trPr>
        <w:tc>
          <w:tcPr>
            <w:tcW w:w="794" w:type="pct"/>
            <w:vMerge/>
            <w:shd w:val="clear" w:color="auto" w:fill="auto"/>
          </w:tcPr>
          <w:p w:rsidR="004F5963" w:rsidRPr="00F4427D" w:rsidRDefault="004F5963" w:rsidP="00B12273">
            <w:pPr>
              <w:jc w:val="both"/>
              <w:textAlignment w:val="baseline"/>
              <w:rPr>
                <w:rFonts w:ascii="Times New Roman" w:hAnsi="Times New Roman"/>
                <w:sz w:val="24"/>
                <w:szCs w:val="24"/>
              </w:rPr>
            </w:pPr>
          </w:p>
        </w:tc>
        <w:tc>
          <w:tcPr>
            <w:tcW w:w="876" w:type="pct"/>
            <w:shd w:val="clear" w:color="auto" w:fill="auto"/>
          </w:tcPr>
          <w:p w:rsidR="004F5963" w:rsidRPr="00E91D24" w:rsidRDefault="00D76054" w:rsidP="00B12273">
            <w:pPr>
              <w:jc w:val="both"/>
              <w:rPr>
                <w:rFonts w:ascii="Times New Roman" w:hAnsi="Times New Roman"/>
                <w:color w:val="000000"/>
                <w:sz w:val="24"/>
                <w:szCs w:val="24"/>
              </w:rPr>
            </w:pPr>
            <w:r>
              <w:rPr>
                <w:rFonts w:ascii="Times New Roman" w:hAnsi="Times New Roman"/>
                <w:color w:val="000000"/>
                <w:sz w:val="24"/>
                <w:szCs w:val="24"/>
              </w:rPr>
              <w:t>11</w:t>
            </w:r>
            <w:r w:rsidR="004F5963" w:rsidRPr="00E91D24">
              <w:rPr>
                <w:rFonts w:ascii="Times New Roman" w:hAnsi="Times New Roman"/>
                <w:color w:val="000000"/>
                <w:sz w:val="24"/>
                <w:szCs w:val="24"/>
              </w:rPr>
              <w:t xml:space="preserve">. Виконання ремонтно-будівельних робіт за напрямком </w:t>
            </w:r>
            <w:r w:rsidR="004F5963" w:rsidRPr="00E91D24">
              <w:rPr>
                <w:rFonts w:ascii="Times New Roman" w:hAnsi="Times New Roman"/>
                <w:color w:val="000000"/>
                <w:sz w:val="24"/>
                <w:szCs w:val="24"/>
              </w:rPr>
              <w:lastRenderedPageBreak/>
              <w:t>Львів-Одеса (Гданськ-Одеса):</w:t>
            </w:r>
          </w:p>
          <w:p w:rsidR="004F5963" w:rsidRPr="00E91D24" w:rsidRDefault="004F5963" w:rsidP="00B12273">
            <w:pPr>
              <w:jc w:val="both"/>
              <w:rPr>
                <w:rFonts w:ascii="Times New Roman" w:hAnsi="Times New Roman"/>
                <w:color w:val="000000"/>
                <w:sz w:val="24"/>
                <w:szCs w:val="24"/>
              </w:rPr>
            </w:pPr>
            <w:r w:rsidRPr="00E91D24">
              <w:rPr>
                <w:rFonts w:ascii="Times New Roman" w:hAnsi="Times New Roman"/>
                <w:color w:val="000000"/>
                <w:sz w:val="24"/>
                <w:szCs w:val="24"/>
              </w:rPr>
              <w:t>Тернопіль будівництво об’їзної дороги.</w:t>
            </w:r>
          </w:p>
          <w:p w:rsidR="004F5963" w:rsidRPr="00E91D24" w:rsidRDefault="004F5963" w:rsidP="00B12273">
            <w:pPr>
              <w:tabs>
                <w:tab w:val="left" w:pos="13"/>
              </w:tabs>
              <w:jc w:val="both"/>
              <w:rPr>
                <w:rFonts w:ascii="Times New Roman" w:hAnsi="Times New Roman"/>
                <w:color w:val="000000"/>
                <w:sz w:val="24"/>
                <w:szCs w:val="24"/>
              </w:rPr>
            </w:pPr>
          </w:p>
        </w:tc>
        <w:tc>
          <w:tcPr>
            <w:tcW w:w="890" w:type="pct"/>
            <w:gridSpan w:val="3"/>
            <w:shd w:val="clear" w:color="auto" w:fill="auto"/>
          </w:tcPr>
          <w:p w:rsidR="004F5963" w:rsidRPr="00E91D24" w:rsidRDefault="004F5963" w:rsidP="00B12273">
            <w:pPr>
              <w:pStyle w:val="a4"/>
              <w:ind w:left="0"/>
              <w:jc w:val="center"/>
              <w:rPr>
                <w:rFonts w:ascii="Times New Roman" w:hAnsi="Times New Roman"/>
                <w:sz w:val="24"/>
                <w:szCs w:val="24"/>
                <w:lang w:val="ru-RU"/>
              </w:rPr>
            </w:pPr>
            <w:r w:rsidRPr="00E91D24">
              <w:rPr>
                <w:rFonts w:ascii="Times New Roman" w:hAnsi="Times New Roman"/>
                <w:sz w:val="24"/>
                <w:szCs w:val="24"/>
                <w:lang w:val="ru-RU"/>
              </w:rPr>
              <w:lastRenderedPageBreak/>
              <w:t>Укравтодор</w:t>
            </w:r>
          </w:p>
        </w:tc>
        <w:tc>
          <w:tcPr>
            <w:tcW w:w="513" w:type="pct"/>
            <w:shd w:val="clear" w:color="auto" w:fill="auto"/>
          </w:tcPr>
          <w:p w:rsidR="004F5963" w:rsidRPr="00E91D24" w:rsidRDefault="004F5963" w:rsidP="00B12273">
            <w:pPr>
              <w:ind w:left="57"/>
              <w:jc w:val="center"/>
              <w:textAlignment w:val="baseline"/>
              <w:rPr>
                <w:rFonts w:ascii="Times New Roman" w:hAnsi="Times New Roman" w:cs="Times New Roman"/>
                <w:sz w:val="24"/>
                <w:szCs w:val="24"/>
                <w:lang w:val="ru-RU"/>
              </w:rPr>
            </w:pPr>
            <w:r w:rsidRPr="00E91D24">
              <w:rPr>
                <w:rFonts w:ascii="Times New Roman" w:hAnsi="Times New Roman" w:cs="Times New Roman"/>
                <w:sz w:val="24"/>
                <w:szCs w:val="24"/>
                <w:lang w:val="ru-RU"/>
              </w:rPr>
              <w:t>2022</w:t>
            </w:r>
          </w:p>
        </w:tc>
        <w:tc>
          <w:tcPr>
            <w:tcW w:w="794" w:type="pct"/>
            <w:shd w:val="clear" w:color="auto" w:fill="auto"/>
          </w:tcPr>
          <w:p w:rsidR="004F5963" w:rsidRPr="00E91D24" w:rsidRDefault="00242C77" w:rsidP="00D76054">
            <w:pPr>
              <w:ind w:firstLine="8"/>
              <w:jc w:val="both"/>
              <w:rPr>
                <w:rFonts w:ascii="Times New Roman" w:hAnsi="Times New Roman"/>
                <w:sz w:val="24"/>
                <w:szCs w:val="24"/>
              </w:rPr>
            </w:pPr>
            <w:r>
              <w:rPr>
                <w:rFonts w:ascii="Times New Roman" w:hAnsi="Times New Roman"/>
                <w:color w:val="000000"/>
                <w:sz w:val="24"/>
                <w:szCs w:val="24"/>
                <w:lang w:val="ru-RU"/>
              </w:rPr>
              <w:t>П</w:t>
            </w:r>
            <w:proofErr w:type="spellStart"/>
            <w:r w:rsidR="004F5963" w:rsidRPr="00E91D24">
              <w:rPr>
                <w:rFonts w:ascii="Times New Roman" w:hAnsi="Times New Roman"/>
                <w:color w:val="000000"/>
                <w:sz w:val="24"/>
                <w:szCs w:val="24"/>
              </w:rPr>
              <w:t>роведено</w:t>
            </w:r>
            <w:proofErr w:type="spellEnd"/>
            <w:r w:rsidR="004F5963" w:rsidRPr="00E91D24">
              <w:rPr>
                <w:rFonts w:ascii="Times New Roman" w:hAnsi="Times New Roman"/>
                <w:color w:val="000000"/>
                <w:sz w:val="24"/>
                <w:szCs w:val="24"/>
              </w:rPr>
              <w:t xml:space="preserve"> роботи з: </w:t>
            </w:r>
          </w:p>
          <w:p w:rsidR="004F5963" w:rsidRPr="00E91D24" w:rsidRDefault="004F5963" w:rsidP="00D76054">
            <w:pPr>
              <w:ind w:firstLine="8"/>
              <w:jc w:val="both"/>
              <w:rPr>
                <w:rFonts w:ascii="Times New Roman" w:hAnsi="Times New Roman"/>
                <w:sz w:val="24"/>
                <w:szCs w:val="24"/>
              </w:rPr>
            </w:pPr>
            <w:r w:rsidRPr="00E91D24">
              <w:rPr>
                <w:rFonts w:ascii="Times New Roman" w:hAnsi="Times New Roman"/>
                <w:sz w:val="24"/>
                <w:szCs w:val="24"/>
              </w:rPr>
              <w:t xml:space="preserve">будівництва ділянки об’їзної дороги (8.3 км) навколо м. </w:t>
            </w:r>
            <w:r w:rsidRPr="00E91D24">
              <w:rPr>
                <w:rFonts w:ascii="Times New Roman" w:hAnsi="Times New Roman"/>
                <w:sz w:val="24"/>
                <w:szCs w:val="24"/>
              </w:rPr>
              <w:lastRenderedPageBreak/>
              <w:t>Тернопіль для з’єднання автомагістралей М12/Е50-М19/Е85 з метою мінімізації руху через місто та покращ</w:t>
            </w:r>
            <w:r w:rsidR="00D76054">
              <w:rPr>
                <w:rFonts w:ascii="Times New Roman" w:hAnsi="Times New Roman"/>
                <w:sz w:val="24"/>
                <w:szCs w:val="24"/>
              </w:rPr>
              <w:t>ення сполучення цих магістралей</w:t>
            </w:r>
          </w:p>
        </w:tc>
        <w:tc>
          <w:tcPr>
            <w:tcW w:w="559" w:type="pct"/>
            <w:shd w:val="clear" w:color="auto" w:fill="auto"/>
          </w:tcPr>
          <w:p w:rsidR="004F5963" w:rsidRPr="00E91D24" w:rsidRDefault="004F5963" w:rsidP="00B12273">
            <w:pPr>
              <w:ind w:left="-30"/>
              <w:jc w:val="both"/>
              <w:rPr>
                <w:rFonts w:ascii="Times New Roman" w:hAnsi="Times New Roman"/>
                <w:sz w:val="24"/>
                <w:szCs w:val="24"/>
              </w:rPr>
            </w:pPr>
            <w:r w:rsidRPr="00E91D24">
              <w:rPr>
                <w:rFonts w:ascii="Times New Roman" w:hAnsi="Times New Roman"/>
                <w:sz w:val="24"/>
                <w:szCs w:val="24"/>
              </w:rPr>
              <w:lastRenderedPageBreak/>
              <w:t>Кошти МФО приватних інвесторів  державний</w:t>
            </w:r>
          </w:p>
          <w:p w:rsidR="004F5963" w:rsidRPr="00E91D24" w:rsidRDefault="004F5963" w:rsidP="00B12273">
            <w:pPr>
              <w:ind w:left="-30"/>
              <w:jc w:val="both"/>
              <w:rPr>
                <w:rFonts w:ascii="Times New Roman" w:hAnsi="Times New Roman"/>
                <w:sz w:val="24"/>
                <w:szCs w:val="24"/>
              </w:rPr>
            </w:pPr>
            <w:r w:rsidRPr="00E91D24">
              <w:rPr>
                <w:rFonts w:ascii="Times New Roman" w:hAnsi="Times New Roman"/>
                <w:sz w:val="24"/>
                <w:szCs w:val="24"/>
              </w:rPr>
              <w:lastRenderedPageBreak/>
              <w:t>бюджет</w:t>
            </w:r>
          </w:p>
          <w:p w:rsidR="004F5963" w:rsidRPr="00E91D24" w:rsidRDefault="004F5963" w:rsidP="00B12273">
            <w:pPr>
              <w:ind w:left="8"/>
              <w:rPr>
                <w:rFonts w:ascii="Times New Roman" w:hAnsi="Times New Roman"/>
                <w:sz w:val="24"/>
                <w:szCs w:val="24"/>
              </w:rPr>
            </w:pPr>
          </w:p>
        </w:tc>
        <w:tc>
          <w:tcPr>
            <w:tcW w:w="574" w:type="pct"/>
            <w:gridSpan w:val="3"/>
            <w:shd w:val="clear" w:color="auto" w:fill="auto"/>
          </w:tcPr>
          <w:p w:rsidR="004F5963" w:rsidRPr="00E91D24" w:rsidRDefault="00D76054" w:rsidP="00B12273">
            <w:pPr>
              <w:ind w:left="-57"/>
              <w:jc w:val="both"/>
              <w:rPr>
                <w:rFonts w:ascii="Times New Roman" w:hAnsi="Times New Roman"/>
                <w:sz w:val="24"/>
                <w:szCs w:val="24"/>
              </w:rPr>
            </w:pPr>
            <w:r>
              <w:rPr>
                <w:rFonts w:ascii="Times New Roman" w:hAnsi="Times New Roman"/>
                <w:sz w:val="24"/>
                <w:szCs w:val="24"/>
              </w:rPr>
              <w:lastRenderedPageBreak/>
              <w:t>700,0</w:t>
            </w:r>
            <w:r w:rsidR="004F5963" w:rsidRPr="00E91D24">
              <w:rPr>
                <w:rFonts w:ascii="Times New Roman" w:hAnsi="Times New Roman"/>
                <w:sz w:val="24"/>
                <w:szCs w:val="24"/>
              </w:rPr>
              <w:t xml:space="preserve"> млн грн</w:t>
            </w:r>
          </w:p>
          <w:p w:rsidR="004F5963" w:rsidRPr="00E91D24" w:rsidRDefault="004F5963" w:rsidP="00B12273">
            <w:pPr>
              <w:jc w:val="both"/>
              <w:rPr>
                <w:rFonts w:ascii="Times New Roman" w:hAnsi="Times New Roman"/>
                <w:sz w:val="24"/>
                <w:szCs w:val="24"/>
              </w:rPr>
            </w:pPr>
          </w:p>
        </w:tc>
      </w:tr>
      <w:tr w:rsidR="004F5963" w:rsidRPr="00E85CD2" w:rsidTr="00B4593C">
        <w:trPr>
          <w:trHeight w:val="12"/>
        </w:trPr>
        <w:tc>
          <w:tcPr>
            <w:tcW w:w="794" w:type="pct"/>
            <w:vMerge/>
            <w:shd w:val="clear" w:color="auto" w:fill="auto"/>
          </w:tcPr>
          <w:p w:rsidR="004F5963" w:rsidRPr="00F4427D" w:rsidRDefault="004F5963" w:rsidP="00B12273">
            <w:pPr>
              <w:jc w:val="both"/>
              <w:textAlignment w:val="baseline"/>
              <w:rPr>
                <w:rFonts w:ascii="Times New Roman" w:hAnsi="Times New Roman"/>
                <w:sz w:val="24"/>
                <w:szCs w:val="24"/>
              </w:rPr>
            </w:pPr>
          </w:p>
        </w:tc>
        <w:tc>
          <w:tcPr>
            <w:tcW w:w="876" w:type="pct"/>
            <w:shd w:val="clear" w:color="auto" w:fill="auto"/>
          </w:tcPr>
          <w:p w:rsidR="004F5963" w:rsidRPr="005F059C" w:rsidRDefault="00D76054" w:rsidP="00B12273">
            <w:pPr>
              <w:jc w:val="both"/>
              <w:rPr>
                <w:rFonts w:ascii="Times New Roman" w:hAnsi="Times New Roman"/>
                <w:color w:val="000000"/>
                <w:sz w:val="24"/>
                <w:szCs w:val="24"/>
              </w:rPr>
            </w:pPr>
            <w:r>
              <w:rPr>
                <w:rFonts w:ascii="Times New Roman" w:hAnsi="Times New Roman"/>
                <w:color w:val="000000"/>
                <w:sz w:val="24"/>
                <w:szCs w:val="24"/>
              </w:rPr>
              <w:t>12</w:t>
            </w:r>
            <w:r w:rsidR="004F5963" w:rsidRPr="005F059C">
              <w:rPr>
                <w:rFonts w:ascii="Times New Roman" w:hAnsi="Times New Roman"/>
                <w:color w:val="000000"/>
                <w:sz w:val="24"/>
                <w:szCs w:val="24"/>
              </w:rPr>
              <w:t xml:space="preserve">. Реконструкція та капітальний ремонт автомобільної дороги загального користування державного значення </w:t>
            </w:r>
          </w:p>
          <w:p w:rsidR="004F5963" w:rsidRPr="005F059C" w:rsidRDefault="004F5963" w:rsidP="00B12273">
            <w:pPr>
              <w:pStyle w:val="a4"/>
              <w:ind w:left="0"/>
              <w:jc w:val="both"/>
              <w:rPr>
                <w:rFonts w:ascii="Times New Roman" w:hAnsi="Times New Roman"/>
                <w:color w:val="000000"/>
                <w:sz w:val="24"/>
                <w:szCs w:val="24"/>
              </w:rPr>
            </w:pPr>
            <w:r w:rsidRPr="005F059C">
              <w:rPr>
                <w:rFonts w:ascii="Times New Roman" w:hAnsi="Times New Roman"/>
                <w:color w:val="000000"/>
                <w:sz w:val="24"/>
                <w:szCs w:val="24"/>
              </w:rPr>
              <w:t xml:space="preserve">М-14 Одеса — Мелітополь — </w:t>
            </w:r>
            <w:proofErr w:type="spellStart"/>
            <w:r w:rsidRPr="005F059C">
              <w:rPr>
                <w:rFonts w:ascii="Times New Roman" w:hAnsi="Times New Roman"/>
                <w:color w:val="000000"/>
                <w:sz w:val="24"/>
                <w:szCs w:val="24"/>
              </w:rPr>
              <w:t>Новоазовськ</w:t>
            </w:r>
            <w:proofErr w:type="spellEnd"/>
            <w:r w:rsidRPr="005F059C">
              <w:rPr>
                <w:rFonts w:ascii="Times New Roman" w:hAnsi="Times New Roman"/>
                <w:color w:val="000000"/>
                <w:sz w:val="24"/>
                <w:szCs w:val="24"/>
              </w:rPr>
              <w:t xml:space="preserve"> (на м. Таганрог) на ділянці Одеса – Миколаїв – Херсон (кордон Херсонської області -  об'їзна м. Херсона)</w:t>
            </w:r>
          </w:p>
        </w:tc>
        <w:tc>
          <w:tcPr>
            <w:tcW w:w="890" w:type="pct"/>
            <w:gridSpan w:val="3"/>
            <w:shd w:val="clear" w:color="auto" w:fill="auto"/>
          </w:tcPr>
          <w:p w:rsidR="004F5963" w:rsidRPr="005F059C" w:rsidRDefault="004F5963" w:rsidP="00B12273">
            <w:pPr>
              <w:pStyle w:val="a4"/>
              <w:ind w:left="0"/>
              <w:jc w:val="center"/>
              <w:rPr>
                <w:rFonts w:ascii="Times New Roman" w:hAnsi="Times New Roman"/>
                <w:sz w:val="24"/>
                <w:szCs w:val="24"/>
              </w:rPr>
            </w:pPr>
            <w:r w:rsidRPr="005F059C">
              <w:rPr>
                <w:rFonts w:ascii="Times New Roman" w:hAnsi="Times New Roman"/>
                <w:sz w:val="24"/>
                <w:szCs w:val="24"/>
              </w:rPr>
              <w:t>Укравтодор</w:t>
            </w:r>
          </w:p>
        </w:tc>
        <w:tc>
          <w:tcPr>
            <w:tcW w:w="513" w:type="pct"/>
            <w:shd w:val="clear" w:color="auto" w:fill="auto"/>
          </w:tcPr>
          <w:p w:rsidR="004F5963" w:rsidRPr="005F059C" w:rsidRDefault="004F5963" w:rsidP="00B12273">
            <w:pPr>
              <w:ind w:left="57"/>
              <w:jc w:val="center"/>
              <w:textAlignment w:val="baseline"/>
              <w:rPr>
                <w:rFonts w:ascii="Times New Roman" w:hAnsi="Times New Roman" w:cs="Times New Roman"/>
                <w:sz w:val="24"/>
                <w:szCs w:val="24"/>
                <w:lang w:val="ru-RU"/>
              </w:rPr>
            </w:pPr>
            <w:proofErr w:type="spellStart"/>
            <w:r w:rsidRPr="005F059C">
              <w:rPr>
                <w:rFonts w:ascii="Times New Roman" w:hAnsi="Times New Roman" w:cs="Times New Roman"/>
                <w:sz w:val="24"/>
                <w:szCs w:val="24"/>
                <w:lang w:val="ru-RU"/>
              </w:rPr>
              <w:t>Етап</w:t>
            </w:r>
            <w:proofErr w:type="spellEnd"/>
            <w:r w:rsidRPr="005F059C">
              <w:rPr>
                <w:rFonts w:ascii="Times New Roman" w:hAnsi="Times New Roman" w:cs="Times New Roman"/>
                <w:sz w:val="24"/>
                <w:szCs w:val="24"/>
                <w:lang w:val="ru-RU"/>
              </w:rPr>
              <w:t xml:space="preserve"> 1. 2020</w:t>
            </w:r>
          </w:p>
          <w:p w:rsidR="004F5963" w:rsidRPr="005F059C" w:rsidRDefault="004F5963" w:rsidP="00B12273">
            <w:pPr>
              <w:ind w:left="57"/>
              <w:jc w:val="center"/>
              <w:textAlignment w:val="baseline"/>
              <w:rPr>
                <w:rFonts w:ascii="Times New Roman" w:hAnsi="Times New Roman" w:cs="Times New Roman"/>
                <w:sz w:val="24"/>
                <w:szCs w:val="24"/>
                <w:lang w:val="ru-RU"/>
              </w:rPr>
            </w:pPr>
            <w:proofErr w:type="spellStart"/>
            <w:r w:rsidRPr="005F059C">
              <w:rPr>
                <w:rFonts w:ascii="Times New Roman" w:hAnsi="Times New Roman" w:cs="Times New Roman"/>
                <w:sz w:val="24"/>
                <w:szCs w:val="24"/>
                <w:lang w:val="ru-RU"/>
              </w:rPr>
              <w:t>Етап</w:t>
            </w:r>
            <w:proofErr w:type="spellEnd"/>
            <w:r w:rsidRPr="005F059C">
              <w:rPr>
                <w:rFonts w:ascii="Times New Roman" w:hAnsi="Times New Roman" w:cs="Times New Roman"/>
                <w:sz w:val="24"/>
                <w:szCs w:val="24"/>
                <w:lang w:val="ru-RU"/>
              </w:rPr>
              <w:t xml:space="preserve"> 2. </w:t>
            </w:r>
          </w:p>
          <w:p w:rsidR="004F5963" w:rsidRPr="005F059C" w:rsidRDefault="004F5963" w:rsidP="00B12273">
            <w:pPr>
              <w:ind w:left="57"/>
              <w:jc w:val="center"/>
              <w:textAlignment w:val="baseline"/>
              <w:rPr>
                <w:rFonts w:ascii="Times New Roman" w:hAnsi="Times New Roman" w:cs="Times New Roman"/>
                <w:sz w:val="24"/>
                <w:szCs w:val="24"/>
                <w:lang w:val="ru-RU"/>
              </w:rPr>
            </w:pPr>
            <w:r w:rsidRPr="005F059C">
              <w:rPr>
                <w:rFonts w:ascii="Times New Roman" w:hAnsi="Times New Roman" w:cs="Times New Roman"/>
                <w:sz w:val="24"/>
                <w:szCs w:val="24"/>
                <w:lang w:val="ru-RU"/>
              </w:rPr>
              <w:t>2021</w:t>
            </w:r>
          </w:p>
        </w:tc>
        <w:tc>
          <w:tcPr>
            <w:tcW w:w="794" w:type="pct"/>
            <w:shd w:val="clear" w:color="auto" w:fill="auto"/>
          </w:tcPr>
          <w:p w:rsidR="004F5963" w:rsidRPr="005F059C" w:rsidRDefault="004F5963" w:rsidP="00B12273">
            <w:pPr>
              <w:ind w:firstLine="8"/>
              <w:jc w:val="both"/>
              <w:rPr>
                <w:rFonts w:ascii="Times New Roman" w:hAnsi="Times New Roman"/>
                <w:sz w:val="24"/>
                <w:szCs w:val="24"/>
              </w:rPr>
            </w:pPr>
            <w:r w:rsidRPr="005F059C">
              <w:rPr>
                <w:rFonts w:ascii="Times New Roman" w:hAnsi="Times New Roman"/>
                <w:sz w:val="24"/>
                <w:szCs w:val="24"/>
              </w:rPr>
              <w:t xml:space="preserve">Етап 1. Завершено роботи з реконструкції М-14 Одеса </w:t>
            </w:r>
            <w:r w:rsidR="00242C77">
              <w:rPr>
                <w:rFonts w:ascii="Times New Roman" w:hAnsi="Times New Roman"/>
                <w:sz w:val="24"/>
                <w:szCs w:val="24"/>
                <w:lang w:val="ru-RU"/>
              </w:rPr>
              <w:t>-</w:t>
            </w:r>
            <w:r w:rsidRPr="005F059C">
              <w:rPr>
                <w:rFonts w:ascii="Times New Roman" w:hAnsi="Times New Roman"/>
                <w:sz w:val="24"/>
                <w:szCs w:val="24"/>
              </w:rPr>
              <w:t xml:space="preserve"> Мелітополь </w:t>
            </w:r>
            <w:r w:rsidR="00242C77">
              <w:rPr>
                <w:rFonts w:ascii="Times New Roman" w:hAnsi="Times New Roman"/>
                <w:sz w:val="24"/>
                <w:szCs w:val="24"/>
                <w:lang w:val="ru-RU"/>
              </w:rPr>
              <w:t>-</w:t>
            </w:r>
            <w:r w:rsidRPr="005F059C">
              <w:rPr>
                <w:rFonts w:ascii="Times New Roman" w:hAnsi="Times New Roman"/>
                <w:sz w:val="24"/>
                <w:szCs w:val="24"/>
              </w:rPr>
              <w:t xml:space="preserve"> </w:t>
            </w:r>
            <w:proofErr w:type="spellStart"/>
            <w:r w:rsidRPr="005F059C">
              <w:rPr>
                <w:rFonts w:ascii="Times New Roman" w:hAnsi="Times New Roman"/>
                <w:sz w:val="24"/>
                <w:szCs w:val="24"/>
              </w:rPr>
              <w:t>Новоазовськ</w:t>
            </w:r>
            <w:proofErr w:type="spellEnd"/>
            <w:r w:rsidRPr="005F059C">
              <w:rPr>
                <w:rFonts w:ascii="Times New Roman" w:hAnsi="Times New Roman"/>
                <w:sz w:val="24"/>
                <w:szCs w:val="24"/>
              </w:rPr>
              <w:t xml:space="preserve"> (на </w:t>
            </w:r>
            <w:proofErr w:type="spellStart"/>
            <w:r w:rsidRPr="005F059C">
              <w:rPr>
                <w:rFonts w:ascii="Times New Roman" w:hAnsi="Times New Roman"/>
                <w:sz w:val="24"/>
                <w:szCs w:val="24"/>
              </w:rPr>
              <w:t>м.Таганрог</w:t>
            </w:r>
            <w:proofErr w:type="spellEnd"/>
            <w:r w:rsidRPr="005F059C">
              <w:rPr>
                <w:rFonts w:ascii="Times New Roman" w:hAnsi="Times New Roman"/>
                <w:sz w:val="24"/>
                <w:szCs w:val="24"/>
              </w:rPr>
              <w:t>) на ділянках:</w:t>
            </w:r>
          </w:p>
          <w:p w:rsidR="004F5963" w:rsidRPr="005F059C" w:rsidRDefault="004F5963" w:rsidP="00B12273">
            <w:pPr>
              <w:ind w:firstLine="8"/>
              <w:jc w:val="both"/>
              <w:rPr>
                <w:rFonts w:ascii="Times New Roman" w:hAnsi="Times New Roman"/>
                <w:sz w:val="24"/>
                <w:szCs w:val="24"/>
              </w:rPr>
            </w:pPr>
            <w:r w:rsidRPr="005F059C">
              <w:rPr>
                <w:rFonts w:ascii="Times New Roman" w:hAnsi="Times New Roman"/>
                <w:sz w:val="24"/>
                <w:szCs w:val="24"/>
              </w:rPr>
              <w:t>км 176 + 631 - км 177 + 731 (1,188 км);</w:t>
            </w:r>
          </w:p>
          <w:p w:rsidR="004F5963" w:rsidRPr="005F059C" w:rsidRDefault="004F5963" w:rsidP="00B12273">
            <w:pPr>
              <w:ind w:firstLine="8"/>
              <w:jc w:val="both"/>
              <w:rPr>
                <w:rFonts w:ascii="Times New Roman" w:hAnsi="Times New Roman"/>
                <w:sz w:val="24"/>
                <w:szCs w:val="24"/>
              </w:rPr>
            </w:pPr>
            <w:r w:rsidRPr="005F059C">
              <w:rPr>
                <w:rFonts w:ascii="Times New Roman" w:hAnsi="Times New Roman"/>
                <w:sz w:val="24"/>
                <w:szCs w:val="24"/>
              </w:rPr>
              <w:t>км 177 + 731 - км 179 + 331 (1,6 км);</w:t>
            </w:r>
          </w:p>
          <w:p w:rsidR="004F5963" w:rsidRPr="005F059C" w:rsidRDefault="004F5963" w:rsidP="00B12273">
            <w:pPr>
              <w:ind w:firstLine="8"/>
              <w:jc w:val="both"/>
              <w:rPr>
                <w:rFonts w:ascii="Times New Roman" w:hAnsi="Times New Roman"/>
                <w:sz w:val="24"/>
                <w:szCs w:val="24"/>
              </w:rPr>
            </w:pPr>
            <w:r w:rsidRPr="005F059C">
              <w:rPr>
                <w:rFonts w:ascii="Times New Roman" w:hAnsi="Times New Roman"/>
                <w:sz w:val="24"/>
                <w:szCs w:val="24"/>
              </w:rPr>
              <w:t>км 179 + 331-км 180 + 931 (1,6 км, обхід с. Посад-Покровське);</w:t>
            </w:r>
          </w:p>
          <w:p w:rsidR="004F5963" w:rsidRPr="005F059C" w:rsidRDefault="004F5963" w:rsidP="00B12273">
            <w:pPr>
              <w:ind w:firstLine="8"/>
              <w:jc w:val="both"/>
              <w:rPr>
                <w:rFonts w:ascii="Times New Roman" w:hAnsi="Times New Roman"/>
                <w:sz w:val="24"/>
                <w:szCs w:val="24"/>
              </w:rPr>
            </w:pPr>
            <w:r w:rsidRPr="005F059C">
              <w:rPr>
                <w:rFonts w:ascii="Times New Roman" w:hAnsi="Times New Roman"/>
                <w:sz w:val="24"/>
                <w:szCs w:val="24"/>
              </w:rPr>
              <w:t>км 180 + 931-км 182 + 531 (1,6 км, обхід с. Посад-Покровське);</w:t>
            </w:r>
          </w:p>
          <w:p w:rsidR="004F5963" w:rsidRPr="005F059C" w:rsidRDefault="004F5963" w:rsidP="00B12273">
            <w:pPr>
              <w:ind w:firstLine="8"/>
              <w:jc w:val="both"/>
              <w:rPr>
                <w:rFonts w:ascii="Times New Roman" w:hAnsi="Times New Roman"/>
                <w:sz w:val="24"/>
                <w:szCs w:val="24"/>
              </w:rPr>
            </w:pPr>
            <w:r w:rsidRPr="005F059C">
              <w:rPr>
                <w:rFonts w:ascii="Times New Roman" w:hAnsi="Times New Roman"/>
                <w:sz w:val="24"/>
                <w:szCs w:val="24"/>
              </w:rPr>
              <w:t>км 182 + 531-км 184 + 281 (2,332 км, обхід с. Посад-Покровське);</w:t>
            </w:r>
          </w:p>
          <w:p w:rsidR="004F5963" w:rsidRPr="005F059C" w:rsidRDefault="004F5963" w:rsidP="00B12273">
            <w:pPr>
              <w:ind w:firstLine="8"/>
              <w:jc w:val="both"/>
              <w:rPr>
                <w:rFonts w:ascii="Times New Roman" w:hAnsi="Times New Roman"/>
                <w:sz w:val="24"/>
                <w:szCs w:val="24"/>
              </w:rPr>
            </w:pPr>
            <w:r w:rsidRPr="005F059C">
              <w:rPr>
                <w:rFonts w:ascii="Times New Roman" w:hAnsi="Times New Roman"/>
                <w:sz w:val="24"/>
                <w:szCs w:val="24"/>
              </w:rPr>
              <w:t>км 207+548 - км 210+130 (2,6 км);</w:t>
            </w:r>
          </w:p>
          <w:p w:rsidR="004F5963" w:rsidRPr="005F059C" w:rsidRDefault="004F5963" w:rsidP="00B12273">
            <w:pPr>
              <w:ind w:firstLine="8"/>
              <w:jc w:val="both"/>
              <w:rPr>
                <w:rFonts w:ascii="Times New Roman" w:hAnsi="Times New Roman"/>
                <w:sz w:val="24"/>
                <w:szCs w:val="24"/>
              </w:rPr>
            </w:pPr>
            <w:r w:rsidRPr="005F059C">
              <w:rPr>
                <w:rFonts w:ascii="Times New Roman" w:hAnsi="Times New Roman"/>
                <w:sz w:val="24"/>
                <w:szCs w:val="24"/>
              </w:rPr>
              <w:t>км 210+130-км 212+630  (2,5 км);</w:t>
            </w:r>
          </w:p>
          <w:p w:rsidR="004F5963" w:rsidRPr="005F059C" w:rsidRDefault="004F5963" w:rsidP="00B12273">
            <w:pPr>
              <w:ind w:firstLine="8"/>
              <w:jc w:val="both"/>
              <w:rPr>
                <w:rFonts w:ascii="Times New Roman" w:hAnsi="Times New Roman"/>
                <w:sz w:val="24"/>
                <w:szCs w:val="24"/>
              </w:rPr>
            </w:pPr>
            <w:r w:rsidRPr="005F059C">
              <w:rPr>
                <w:rFonts w:ascii="Times New Roman" w:hAnsi="Times New Roman"/>
                <w:sz w:val="24"/>
                <w:szCs w:val="24"/>
              </w:rPr>
              <w:lastRenderedPageBreak/>
              <w:t>Капітальний ремонт М-14 Під'їзд до м. Херсона км 0+000 - км 4+100 (4,1 км).</w:t>
            </w:r>
          </w:p>
          <w:p w:rsidR="004F5963" w:rsidRPr="005F059C" w:rsidRDefault="004F5963" w:rsidP="00B12273">
            <w:pPr>
              <w:ind w:firstLine="8"/>
              <w:jc w:val="both"/>
              <w:rPr>
                <w:rFonts w:ascii="Times New Roman" w:hAnsi="Times New Roman"/>
                <w:sz w:val="24"/>
                <w:szCs w:val="24"/>
              </w:rPr>
            </w:pPr>
            <w:r w:rsidRPr="005F059C">
              <w:rPr>
                <w:rFonts w:ascii="Times New Roman" w:hAnsi="Times New Roman"/>
                <w:sz w:val="24"/>
                <w:szCs w:val="24"/>
              </w:rPr>
              <w:t xml:space="preserve">Завершено роботи з капітального ремонту мосту на км 2+589 автомобільної дороги М-14 Під'їзд до м. Херсона (34,9 </w:t>
            </w:r>
            <w:proofErr w:type="spellStart"/>
            <w:r w:rsidRPr="005F059C">
              <w:rPr>
                <w:rFonts w:ascii="Times New Roman" w:hAnsi="Times New Roman"/>
                <w:sz w:val="24"/>
                <w:szCs w:val="24"/>
              </w:rPr>
              <w:t>п.м</w:t>
            </w:r>
            <w:proofErr w:type="spellEnd"/>
            <w:r w:rsidRPr="005F059C">
              <w:rPr>
                <w:rFonts w:ascii="Times New Roman" w:hAnsi="Times New Roman"/>
                <w:sz w:val="24"/>
                <w:szCs w:val="24"/>
              </w:rPr>
              <w:t>.)</w:t>
            </w:r>
          </w:p>
          <w:p w:rsidR="004F5963" w:rsidRPr="005F059C" w:rsidRDefault="004F5963" w:rsidP="00B12273">
            <w:pPr>
              <w:ind w:firstLine="8"/>
              <w:jc w:val="both"/>
              <w:rPr>
                <w:rFonts w:ascii="Times New Roman" w:hAnsi="Times New Roman"/>
                <w:sz w:val="24"/>
                <w:szCs w:val="24"/>
              </w:rPr>
            </w:pPr>
            <w:r w:rsidRPr="005F059C">
              <w:rPr>
                <w:rFonts w:ascii="Times New Roman" w:hAnsi="Times New Roman"/>
                <w:sz w:val="24"/>
                <w:szCs w:val="24"/>
              </w:rPr>
              <w:t xml:space="preserve">Етап 2. Завершено роботи з капітального ремонту М-14 Одеса </w:t>
            </w:r>
            <w:r w:rsidR="00242C77">
              <w:rPr>
                <w:rFonts w:ascii="Times New Roman" w:hAnsi="Times New Roman"/>
                <w:sz w:val="24"/>
                <w:szCs w:val="24"/>
                <w:lang w:val="ru-RU"/>
              </w:rPr>
              <w:t>-</w:t>
            </w:r>
            <w:r w:rsidRPr="005F059C">
              <w:rPr>
                <w:rFonts w:ascii="Times New Roman" w:hAnsi="Times New Roman"/>
                <w:sz w:val="24"/>
                <w:szCs w:val="24"/>
              </w:rPr>
              <w:t xml:space="preserve"> Мелітополь </w:t>
            </w:r>
            <w:r w:rsidR="00242C77">
              <w:rPr>
                <w:rFonts w:ascii="Times New Roman" w:hAnsi="Times New Roman"/>
                <w:sz w:val="24"/>
                <w:szCs w:val="24"/>
                <w:lang w:val="ru-RU"/>
              </w:rPr>
              <w:t>-</w:t>
            </w:r>
            <w:r w:rsidRPr="005F059C">
              <w:rPr>
                <w:rFonts w:ascii="Times New Roman" w:hAnsi="Times New Roman"/>
                <w:sz w:val="24"/>
                <w:szCs w:val="24"/>
              </w:rPr>
              <w:t xml:space="preserve"> </w:t>
            </w:r>
            <w:proofErr w:type="spellStart"/>
            <w:r w:rsidRPr="005F059C">
              <w:rPr>
                <w:rFonts w:ascii="Times New Roman" w:hAnsi="Times New Roman"/>
                <w:sz w:val="24"/>
                <w:szCs w:val="24"/>
              </w:rPr>
              <w:t>Новоазовськ</w:t>
            </w:r>
            <w:proofErr w:type="spellEnd"/>
            <w:r w:rsidRPr="005F059C">
              <w:rPr>
                <w:rFonts w:ascii="Times New Roman" w:hAnsi="Times New Roman"/>
                <w:sz w:val="24"/>
                <w:szCs w:val="24"/>
              </w:rPr>
              <w:t xml:space="preserve"> (на м. Таганрог) на ділянках:</w:t>
            </w:r>
          </w:p>
          <w:p w:rsidR="004F5963" w:rsidRPr="005F059C" w:rsidRDefault="004F5963" w:rsidP="00B12273">
            <w:pPr>
              <w:ind w:firstLine="8"/>
              <w:jc w:val="both"/>
              <w:rPr>
                <w:rFonts w:ascii="Times New Roman" w:hAnsi="Times New Roman"/>
                <w:sz w:val="24"/>
                <w:szCs w:val="24"/>
              </w:rPr>
            </w:pPr>
            <w:r w:rsidRPr="005F059C">
              <w:rPr>
                <w:rFonts w:ascii="Times New Roman" w:hAnsi="Times New Roman"/>
                <w:sz w:val="24"/>
                <w:szCs w:val="24"/>
              </w:rPr>
              <w:t>км 194+981 - км 206+179 (11,198 км);</w:t>
            </w:r>
          </w:p>
          <w:p w:rsidR="004F5963" w:rsidRPr="005F059C" w:rsidRDefault="004F5963" w:rsidP="00B12273">
            <w:pPr>
              <w:ind w:firstLine="8"/>
              <w:jc w:val="both"/>
              <w:rPr>
                <w:rFonts w:ascii="Times New Roman" w:hAnsi="Times New Roman"/>
                <w:sz w:val="24"/>
                <w:szCs w:val="24"/>
              </w:rPr>
            </w:pPr>
            <w:r w:rsidRPr="005F059C">
              <w:rPr>
                <w:rFonts w:ascii="Times New Roman" w:hAnsi="Times New Roman"/>
                <w:sz w:val="24"/>
                <w:szCs w:val="24"/>
              </w:rPr>
              <w:t>км 206+179 - км 207+237 з під'їздом до м. Херсон з боку м. Миколаїв км 0+000 - км 0+800;</w:t>
            </w:r>
          </w:p>
          <w:p w:rsidR="004F5963" w:rsidRPr="005F059C" w:rsidRDefault="004F5963" w:rsidP="00B12273">
            <w:pPr>
              <w:ind w:firstLine="8"/>
              <w:jc w:val="both"/>
              <w:rPr>
                <w:rFonts w:ascii="Times New Roman" w:hAnsi="Times New Roman"/>
                <w:sz w:val="24"/>
                <w:szCs w:val="24"/>
              </w:rPr>
            </w:pPr>
            <w:r w:rsidRPr="005F059C">
              <w:rPr>
                <w:rFonts w:ascii="Times New Roman" w:hAnsi="Times New Roman"/>
                <w:sz w:val="24"/>
                <w:szCs w:val="24"/>
              </w:rPr>
              <w:t>км 212+630-км  215+130 (2,5 км).</w:t>
            </w:r>
          </w:p>
          <w:p w:rsidR="004F5963" w:rsidRPr="005F059C" w:rsidRDefault="004F5963" w:rsidP="00B12273">
            <w:pPr>
              <w:ind w:firstLine="8"/>
              <w:jc w:val="both"/>
              <w:rPr>
                <w:rFonts w:ascii="Times New Roman" w:hAnsi="Times New Roman"/>
                <w:color w:val="000000"/>
                <w:sz w:val="24"/>
                <w:szCs w:val="24"/>
              </w:rPr>
            </w:pPr>
            <w:r w:rsidRPr="005F059C">
              <w:rPr>
                <w:rFonts w:ascii="Times New Roman" w:hAnsi="Times New Roman"/>
                <w:color w:val="000000"/>
                <w:sz w:val="24"/>
                <w:szCs w:val="24"/>
              </w:rPr>
              <w:t>Завершено роботи:</w:t>
            </w:r>
          </w:p>
          <w:p w:rsidR="004F5963" w:rsidRPr="005F059C" w:rsidRDefault="004F5963" w:rsidP="00B12273">
            <w:pPr>
              <w:ind w:firstLine="8"/>
              <w:jc w:val="both"/>
              <w:rPr>
                <w:rFonts w:ascii="Times New Roman" w:hAnsi="Times New Roman"/>
                <w:sz w:val="24"/>
                <w:szCs w:val="24"/>
              </w:rPr>
            </w:pPr>
            <w:r w:rsidRPr="005F059C">
              <w:rPr>
                <w:rFonts w:ascii="Times New Roman" w:hAnsi="Times New Roman"/>
                <w:color w:val="000000"/>
                <w:sz w:val="24"/>
                <w:szCs w:val="24"/>
              </w:rPr>
              <w:t xml:space="preserve">з </w:t>
            </w:r>
            <w:r w:rsidRPr="005F059C">
              <w:rPr>
                <w:rFonts w:ascii="Times New Roman" w:hAnsi="Times New Roman"/>
                <w:sz w:val="24"/>
                <w:szCs w:val="24"/>
              </w:rPr>
              <w:t xml:space="preserve">будівництва транспортної розв’язки в різних рівнях на км 207+237 автодороги М-14 </w:t>
            </w:r>
            <w:r w:rsidRPr="005F059C">
              <w:rPr>
                <w:rFonts w:ascii="Times New Roman" w:hAnsi="Times New Roman"/>
                <w:sz w:val="24"/>
                <w:szCs w:val="24"/>
              </w:rPr>
              <w:lastRenderedPageBreak/>
              <w:t xml:space="preserve">Одеса </w:t>
            </w:r>
            <w:r w:rsidR="00242C77">
              <w:rPr>
                <w:rFonts w:ascii="Times New Roman" w:hAnsi="Times New Roman"/>
                <w:sz w:val="24"/>
                <w:szCs w:val="24"/>
                <w:lang w:val="ru-RU"/>
              </w:rPr>
              <w:t>-</w:t>
            </w:r>
            <w:r w:rsidRPr="005F059C">
              <w:rPr>
                <w:rFonts w:ascii="Times New Roman" w:hAnsi="Times New Roman"/>
                <w:sz w:val="24"/>
                <w:szCs w:val="24"/>
              </w:rPr>
              <w:t xml:space="preserve"> Мелітополь </w:t>
            </w:r>
            <w:r w:rsidR="00242C77">
              <w:rPr>
                <w:rFonts w:ascii="Times New Roman" w:hAnsi="Times New Roman"/>
                <w:sz w:val="24"/>
                <w:szCs w:val="24"/>
                <w:lang w:val="ru-RU"/>
              </w:rPr>
              <w:t>-</w:t>
            </w:r>
            <w:r w:rsidRPr="005F059C">
              <w:rPr>
                <w:rFonts w:ascii="Times New Roman" w:hAnsi="Times New Roman"/>
                <w:sz w:val="24"/>
                <w:szCs w:val="24"/>
              </w:rPr>
              <w:t xml:space="preserve"> </w:t>
            </w:r>
            <w:proofErr w:type="spellStart"/>
            <w:r w:rsidRPr="005F059C">
              <w:rPr>
                <w:rFonts w:ascii="Times New Roman" w:hAnsi="Times New Roman"/>
                <w:sz w:val="24"/>
                <w:szCs w:val="24"/>
              </w:rPr>
              <w:t>Новоазовськ</w:t>
            </w:r>
            <w:proofErr w:type="spellEnd"/>
            <w:r w:rsidRPr="005F059C">
              <w:rPr>
                <w:rFonts w:ascii="Times New Roman" w:hAnsi="Times New Roman"/>
                <w:sz w:val="24"/>
                <w:szCs w:val="24"/>
              </w:rPr>
              <w:t xml:space="preserve"> (на м. Таганрог), (шляхопровід 67 </w:t>
            </w:r>
            <w:proofErr w:type="spellStart"/>
            <w:r w:rsidRPr="005F059C">
              <w:rPr>
                <w:rFonts w:ascii="Times New Roman" w:hAnsi="Times New Roman"/>
                <w:sz w:val="24"/>
                <w:szCs w:val="24"/>
              </w:rPr>
              <w:t>п.м</w:t>
            </w:r>
            <w:proofErr w:type="spellEnd"/>
            <w:r w:rsidRPr="005F059C">
              <w:rPr>
                <w:rFonts w:ascii="Times New Roman" w:hAnsi="Times New Roman"/>
                <w:sz w:val="24"/>
                <w:szCs w:val="24"/>
              </w:rPr>
              <w:t>.);</w:t>
            </w:r>
          </w:p>
          <w:p w:rsidR="004F5963" w:rsidRPr="005F059C" w:rsidRDefault="004F5963" w:rsidP="00242C77">
            <w:pPr>
              <w:jc w:val="both"/>
              <w:rPr>
                <w:rFonts w:ascii="Times New Roman" w:hAnsi="Times New Roman"/>
                <w:color w:val="000000"/>
                <w:sz w:val="24"/>
                <w:szCs w:val="24"/>
              </w:rPr>
            </w:pPr>
            <w:r w:rsidRPr="005F059C">
              <w:rPr>
                <w:rFonts w:ascii="Times New Roman" w:hAnsi="Times New Roman"/>
                <w:sz w:val="24"/>
                <w:szCs w:val="24"/>
              </w:rPr>
              <w:t xml:space="preserve">з реконструкції  шляхопроводу через залізницю на км 209+905 автодороги М-14 Одеса </w:t>
            </w:r>
            <w:r w:rsidR="00242C77">
              <w:rPr>
                <w:rFonts w:ascii="Times New Roman" w:hAnsi="Times New Roman"/>
                <w:sz w:val="24"/>
                <w:szCs w:val="24"/>
                <w:lang w:val="ru-RU"/>
              </w:rPr>
              <w:t>-</w:t>
            </w:r>
            <w:r w:rsidRPr="005F059C">
              <w:rPr>
                <w:rFonts w:ascii="Times New Roman" w:hAnsi="Times New Roman"/>
                <w:sz w:val="24"/>
                <w:szCs w:val="24"/>
              </w:rPr>
              <w:t xml:space="preserve"> Мелітополь </w:t>
            </w:r>
            <w:r w:rsidR="00242C77">
              <w:rPr>
                <w:rFonts w:ascii="Times New Roman" w:hAnsi="Times New Roman"/>
                <w:sz w:val="24"/>
                <w:szCs w:val="24"/>
                <w:lang w:val="ru-RU"/>
              </w:rPr>
              <w:t>-</w:t>
            </w:r>
            <w:r w:rsidRPr="005F059C">
              <w:rPr>
                <w:rFonts w:ascii="Times New Roman" w:hAnsi="Times New Roman"/>
                <w:sz w:val="24"/>
                <w:szCs w:val="24"/>
              </w:rPr>
              <w:t xml:space="preserve"> </w:t>
            </w:r>
            <w:proofErr w:type="spellStart"/>
            <w:r w:rsidRPr="005F059C">
              <w:rPr>
                <w:rFonts w:ascii="Times New Roman" w:hAnsi="Times New Roman"/>
                <w:sz w:val="24"/>
                <w:szCs w:val="24"/>
              </w:rPr>
              <w:t>Новоазовськ</w:t>
            </w:r>
            <w:proofErr w:type="spellEnd"/>
            <w:r w:rsidRPr="005F059C">
              <w:rPr>
                <w:rFonts w:ascii="Times New Roman" w:hAnsi="Times New Roman"/>
                <w:sz w:val="24"/>
                <w:szCs w:val="24"/>
              </w:rPr>
              <w:t xml:space="preserve"> (на м. Таганрог), (66 </w:t>
            </w:r>
            <w:proofErr w:type="spellStart"/>
            <w:r w:rsidRPr="005F059C">
              <w:rPr>
                <w:rFonts w:ascii="Times New Roman" w:hAnsi="Times New Roman"/>
                <w:sz w:val="24"/>
                <w:szCs w:val="24"/>
              </w:rPr>
              <w:t>п.м</w:t>
            </w:r>
            <w:proofErr w:type="spellEnd"/>
            <w:r w:rsidRPr="005F059C">
              <w:rPr>
                <w:rFonts w:ascii="Times New Roman" w:hAnsi="Times New Roman"/>
                <w:sz w:val="24"/>
                <w:szCs w:val="24"/>
              </w:rPr>
              <w:t>.)</w:t>
            </w:r>
          </w:p>
        </w:tc>
        <w:tc>
          <w:tcPr>
            <w:tcW w:w="559" w:type="pct"/>
            <w:shd w:val="clear" w:color="auto" w:fill="auto"/>
          </w:tcPr>
          <w:p w:rsidR="000C5DA1" w:rsidRPr="00E91D24" w:rsidRDefault="000C5DA1" w:rsidP="000C5DA1">
            <w:pPr>
              <w:ind w:left="8"/>
              <w:jc w:val="center"/>
              <w:rPr>
                <w:rFonts w:ascii="Times New Roman" w:hAnsi="Times New Roman"/>
                <w:sz w:val="24"/>
                <w:szCs w:val="24"/>
              </w:rPr>
            </w:pPr>
            <w:r w:rsidRPr="00E91D24">
              <w:rPr>
                <w:rFonts w:ascii="Times New Roman" w:hAnsi="Times New Roman"/>
                <w:sz w:val="24"/>
                <w:szCs w:val="24"/>
              </w:rPr>
              <w:lastRenderedPageBreak/>
              <w:t>Державний бюджет</w:t>
            </w:r>
          </w:p>
          <w:p w:rsidR="004F5963" w:rsidRPr="005F059C" w:rsidRDefault="000C5DA1" w:rsidP="000C5DA1">
            <w:pPr>
              <w:ind w:left="8"/>
              <w:jc w:val="center"/>
              <w:rPr>
                <w:rFonts w:ascii="Times New Roman" w:hAnsi="Times New Roman"/>
                <w:sz w:val="24"/>
                <w:szCs w:val="24"/>
              </w:rPr>
            </w:pPr>
            <w:r w:rsidRPr="00E91D24">
              <w:rPr>
                <w:rFonts w:ascii="Times New Roman" w:hAnsi="Times New Roman"/>
                <w:sz w:val="24"/>
                <w:szCs w:val="24"/>
              </w:rPr>
              <w:t>(</w:t>
            </w:r>
            <w:r>
              <w:rPr>
                <w:rFonts w:ascii="Times New Roman" w:hAnsi="Times New Roman"/>
                <w:color w:val="000000"/>
                <w:sz w:val="24"/>
                <w:szCs w:val="24"/>
              </w:rPr>
              <w:t xml:space="preserve">в рамках фінансування </w:t>
            </w:r>
            <w:r w:rsidRPr="001609D0">
              <w:rPr>
                <w:rFonts w:ascii="Times New Roman" w:hAnsi="Times New Roman"/>
                <w:color w:val="000000"/>
                <w:sz w:val="24"/>
                <w:szCs w:val="24"/>
              </w:rPr>
              <w:t>Державної цільової економічної програми розвитку автомобільних доріг загального користування державного значення на 2018—2022 роки</w:t>
            </w:r>
            <w:r>
              <w:rPr>
                <w:rFonts w:ascii="Times New Roman" w:hAnsi="Times New Roman"/>
                <w:color w:val="000000"/>
                <w:sz w:val="24"/>
                <w:szCs w:val="24"/>
              </w:rPr>
              <w:t>, затвердженої постановою Кабінету Міністрів України від</w:t>
            </w:r>
            <w:r w:rsidRPr="007D20CB">
              <w:rPr>
                <w:rFonts w:ascii="Times New Roman" w:hAnsi="Times New Roman"/>
                <w:color w:val="000000"/>
                <w:sz w:val="24"/>
                <w:szCs w:val="24"/>
              </w:rPr>
              <w:t xml:space="preserve"> 21.03.2018 № 382</w:t>
            </w:r>
            <w:r w:rsidRPr="001609D0">
              <w:rPr>
                <w:rFonts w:ascii="Times New Roman" w:hAnsi="Times New Roman"/>
                <w:color w:val="000000"/>
                <w:sz w:val="24"/>
                <w:szCs w:val="24"/>
              </w:rPr>
              <w:t>)</w:t>
            </w:r>
          </w:p>
        </w:tc>
        <w:tc>
          <w:tcPr>
            <w:tcW w:w="574" w:type="pct"/>
            <w:gridSpan w:val="3"/>
            <w:shd w:val="clear" w:color="auto" w:fill="auto"/>
          </w:tcPr>
          <w:p w:rsidR="00D76054" w:rsidRPr="005F059C" w:rsidRDefault="00D76054" w:rsidP="00B12273">
            <w:pPr>
              <w:jc w:val="both"/>
              <w:rPr>
                <w:rFonts w:ascii="Times New Roman" w:hAnsi="Times New Roman"/>
                <w:sz w:val="24"/>
                <w:szCs w:val="24"/>
              </w:rPr>
            </w:pPr>
          </w:p>
          <w:p w:rsidR="004F5963" w:rsidRPr="005F059C" w:rsidRDefault="004F5963" w:rsidP="00B12273">
            <w:pPr>
              <w:jc w:val="both"/>
              <w:rPr>
                <w:rFonts w:ascii="Times New Roman" w:hAnsi="Times New Roman"/>
                <w:sz w:val="24"/>
                <w:szCs w:val="24"/>
              </w:rPr>
            </w:pPr>
          </w:p>
          <w:p w:rsidR="004F5963" w:rsidRPr="005F059C" w:rsidRDefault="004F5963" w:rsidP="00B12273">
            <w:pPr>
              <w:ind w:left="-57"/>
              <w:jc w:val="both"/>
              <w:rPr>
                <w:rFonts w:ascii="Times New Roman" w:hAnsi="Times New Roman"/>
                <w:sz w:val="24"/>
                <w:szCs w:val="24"/>
              </w:rPr>
            </w:pPr>
          </w:p>
        </w:tc>
      </w:tr>
      <w:tr w:rsidR="004F5963" w:rsidRPr="00E85CD2" w:rsidTr="00B4593C">
        <w:trPr>
          <w:trHeight w:val="12"/>
        </w:trPr>
        <w:tc>
          <w:tcPr>
            <w:tcW w:w="794" w:type="pct"/>
            <w:vMerge/>
            <w:shd w:val="clear" w:color="auto" w:fill="auto"/>
          </w:tcPr>
          <w:p w:rsidR="004F5963" w:rsidRPr="00F4427D" w:rsidRDefault="004F5963" w:rsidP="00B12273">
            <w:pPr>
              <w:jc w:val="both"/>
              <w:textAlignment w:val="baseline"/>
              <w:rPr>
                <w:rFonts w:ascii="Times New Roman" w:hAnsi="Times New Roman"/>
                <w:sz w:val="24"/>
                <w:szCs w:val="24"/>
              </w:rPr>
            </w:pPr>
          </w:p>
        </w:tc>
        <w:tc>
          <w:tcPr>
            <w:tcW w:w="876" w:type="pct"/>
            <w:shd w:val="clear" w:color="auto" w:fill="auto"/>
          </w:tcPr>
          <w:p w:rsidR="004F5963" w:rsidRPr="00E91D24" w:rsidRDefault="000C5DA1" w:rsidP="00B12273">
            <w:pPr>
              <w:jc w:val="both"/>
              <w:rPr>
                <w:rFonts w:ascii="Times New Roman" w:hAnsi="Times New Roman"/>
                <w:color w:val="000000"/>
                <w:sz w:val="24"/>
                <w:szCs w:val="24"/>
              </w:rPr>
            </w:pPr>
            <w:r>
              <w:rPr>
                <w:rFonts w:ascii="Times New Roman" w:hAnsi="Times New Roman"/>
                <w:sz w:val="24"/>
                <w:szCs w:val="24"/>
              </w:rPr>
              <w:t>13</w:t>
            </w:r>
            <w:r w:rsidR="004F5963" w:rsidRPr="00E91D24">
              <w:rPr>
                <w:rFonts w:ascii="Times New Roman" w:hAnsi="Times New Roman"/>
                <w:sz w:val="24"/>
                <w:szCs w:val="24"/>
              </w:rPr>
              <w:t xml:space="preserve">. </w:t>
            </w:r>
            <w:r w:rsidR="004F5963" w:rsidRPr="00E91D24">
              <w:rPr>
                <w:rFonts w:ascii="Times New Roman" w:hAnsi="Times New Roman"/>
                <w:color w:val="000000"/>
                <w:sz w:val="24"/>
                <w:szCs w:val="24"/>
              </w:rPr>
              <w:t>Запровадження інтелектуальних транспортних систем – вагового контролю в русі, контролю швидкості та оплати за користування дорогами</w:t>
            </w:r>
          </w:p>
          <w:p w:rsidR="004F5963" w:rsidRPr="00E91D24" w:rsidRDefault="004F5963" w:rsidP="00B12273">
            <w:pPr>
              <w:jc w:val="both"/>
              <w:rPr>
                <w:rFonts w:ascii="Times New Roman" w:hAnsi="Times New Roman"/>
                <w:sz w:val="24"/>
                <w:szCs w:val="24"/>
              </w:rPr>
            </w:pPr>
          </w:p>
        </w:tc>
        <w:tc>
          <w:tcPr>
            <w:tcW w:w="890" w:type="pct"/>
            <w:gridSpan w:val="3"/>
            <w:shd w:val="clear" w:color="auto" w:fill="auto"/>
          </w:tcPr>
          <w:p w:rsidR="004F5963" w:rsidRPr="00E91D24" w:rsidRDefault="004F5963" w:rsidP="00B12273">
            <w:pPr>
              <w:pStyle w:val="a4"/>
              <w:ind w:left="0"/>
              <w:jc w:val="center"/>
              <w:rPr>
                <w:rFonts w:ascii="Times New Roman" w:hAnsi="Times New Roman"/>
                <w:sz w:val="24"/>
                <w:szCs w:val="24"/>
              </w:rPr>
            </w:pPr>
            <w:r w:rsidRPr="00E91D24">
              <w:rPr>
                <w:rFonts w:ascii="Times New Roman" w:hAnsi="Times New Roman"/>
                <w:sz w:val="24"/>
                <w:szCs w:val="24"/>
              </w:rPr>
              <w:t>Укравтодор</w:t>
            </w:r>
          </w:p>
        </w:tc>
        <w:tc>
          <w:tcPr>
            <w:tcW w:w="513" w:type="pct"/>
            <w:shd w:val="clear" w:color="auto" w:fill="auto"/>
          </w:tcPr>
          <w:p w:rsidR="004F5963" w:rsidRPr="00E91D24" w:rsidRDefault="004F5963" w:rsidP="00B12273">
            <w:pPr>
              <w:ind w:left="57"/>
              <w:jc w:val="center"/>
              <w:textAlignment w:val="baseline"/>
              <w:rPr>
                <w:rFonts w:ascii="Times New Roman" w:hAnsi="Times New Roman" w:cs="Times New Roman"/>
                <w:sz w:val="24"/>
                <w:szCs w:val="24"/>
              </w:rPr>
            </w:pPr>
            <w:r w:rsidRPr="00E91D24">
              <w:rPr>
                <w:rFonts w:ascii="Times New Roman" w:hAnsi="Times New Roman" w:cs="Times New Roman"/>
                <w:sz w:val="24"/>
                <w:szCs w:val="24"/>
              </w:rPr>
              <w:t>2020</w:t>
            </w:r>
          </w:p>
        </w:tc>
        <w:tc>
          <w:tcPr>
            <w:tcW w:w="794" w:type="pct"/>
            <w:shd w:val="clear" w:color="auto" w:fill="auto"/>
          </w:tcPr>
          <w:p w:rsidR="004F5963" w:rsidRPr="00E91D24" w:rsidRDefault="004F5963" w:rsidP="00B12273">
            <w:pPr>
              <w:ind w:left="8"/>
              <w:jc w:val="both"/>
              <w:rPr>
                <w:rFonts w:ascii="Times New Roman" w:hAnsi="Times New Roman"/>
                <w:sz w:val="24"/>
                <w:szCs w:val="24"/>
              </w:rPr>
            </w:pPr>
            <w:r w:rsidRPr="00E91D24">
              <w:rPr>
                <w:rFonts w:ascii="Times New Roman" w:hAnsi="Times New Roman"/>
                <w:color w:val="000000"/>
                <w:sz w:val="24"/>
                <w:szCs w:val="24"/>
              </w:rPr>
              <w:t>Запроваджено інтелектуальних транспортних систем – вагового контролю в русі, контролю швидкості та оплати за користування дорогами</w:t>
            </w:r>
          </w:p>
        </w:tc>
        <w:tc>
          <w:tcPr>
            <w:tcW w:w="559" w:type="pct"/>
            <w:shd w:val="clear" w:color="auto" w:fill="auto"/>
          </w:tcPr>
          <w:p w:rsidR="004F5963" w:rsidRPr="00E91D24" w:rsidRDefault="004F5963" w:rsidP="00B12273">
            <w:pPr>
              <w:ind w:left="8"/>
              <w:jc w:val="center"/>
              <w:rPr>
                <w:rFonts w:ascii="Times New Roman" w:hAnsi="Times New Roman"/>
                <w:sz w:val="24"/>
                <w:szCs w:val="24"/>
              </w:rPr>
            </w:pPr>
            <w:r w:rsidRPr="00E91D24">
              <w:rPr>
                <w:rFonts w:ascii="Times New Roman" w:hAnsi="Times New Roman"/>
                <w:sz w:val="24"/>
                <w:szCs w:val="24"/>
              </w:rPr>
              <w:t>фонд ЄС</w:t>
            </w:r>
          </w:p>
        </w:tc>
        <w:tc>
          <w:tcPr>
            <w:tcW w:w="574" w:type="pct"/>
            <w:gridSpan w:val="3"/>
            <w:shd w:val="clear" w:color="auto" w:fill="auto"/>
          </w:tcPr>
          <w:p w:rsidR="004F5963" w:rsidRPr="00E91D24" w:rsidRDefault="004F5963" w:rsidP="00B12273">
            <w:pPr>
              <w:jc w:val="both"/>
              <w:rPr>
                <w:rFonts w:ascii="Times New Roman" w:hAnsi="Times New Roman"/>
                <w:sz w:val="24"/>
                <w:szCs w:val="24"/>
              </w:rPr>
            </w:pPr>
            <w:r w:rsidRPr="00E91D24">
              <w:rPr>
                <w:rFonts w:ascii="Times New Roman" w:hAnsi="Times New Roman"/>
                <w:sz w:val="24"/>
                <w:szCs w:val="24"/>
              </w:rPr>
              <w:t>1270,00 млн грн</w:t>
            </w:r>
          </w:p>
        </w:tc>
      </w:tr>
      <w:tr w:rsidR="004F5963" w:rsidRPr="00E85CD2" w:rsidTr="00B4593C">
        <w:trPr>
          <w:trHeight w:val="12"/>
        </w:trPr>
        <w:tc>
          <w:tcPr>
            <w:tcW w:w="794" w:type="pct"/>
            <w:vMerge/>
            <w:shd w:val="clear" w:color="auto" w:fill="auto"/>
          </w:tcPr>
          <w:p w:rsidR="004F5963" w:rsidRPr="00F4427D" w:rsidRDefault="004F5963" w:rsidP="00B12273">
            <w:pPr>
              <w:jc w:val="both"/>
              <w:textAlignment w:val="baseline"/>
              <w:rPr>
                <w:rFonts w:ascii="Times New Roman" w:hAnsi="Times New Roman"/>
                <w:sz w:val="24"/>
                <w:szCs w:val="24"/>
              </w:rPr>
            </w:pPr>
          </w:p>
        </w:tc>
        <w:tc>
          <w:tcPr>
            <w:tcW w:w="876" w:type="pct"/>
            <w:shd w:val="clear" w:color="auto" w:fill="auto"/>
          </w:tcPr>
          <w:p w:rsidR="004F5963" w:rsidRPr="00E91D24" w:rsidRDefault="00702291" w:rsidP="004F5963">
            <w:pPr>
              <w:jc w:val="both"/>
              <w:rPr>
                <w:rFonts w:ascii="Times New Roman" w:hAnsi="Times New Roman"/>
                <w:sz w:val="24"/>
                <w:szCs w:val="24"/>
              </w:rPr>
            </w:pPr>
            <w:r>
              <w:rPr>
                <w:rFonts w:ascii="Times New Roman" w:hAnsi="Times New Roman" w:cs="Times New Roman"/>
                <w:sz w:val="24"/>
                <w:szCs w:val="24"/>
                <w:shd w:val="clear" w:color="auto" w:fill="FFFFFF"/>
              </w:rPr>
              <w:t>14</w:t>
            </w:r>
            <w:r w:rsidR="004F5963">
              <w:rPr>
                <w:rFonts w:ascii="Times New Roman" w:hAnsi="Times New Roman" w:cs="Times New Roman"/>
                <w:sz w:val="24"/>
                <w:szCs w:val="24"/>
                <w:shd w:val="clear" w:color="auto" w:fill="FFFFFF"/>
              </w:rPr>
              <w:t xml:space="preserve">. </w:t>
            </w:r>
            <w:r w:rsidR="004F5963" w:rsidRPr="0041337E">
              <w:rPr>
                <w:rFonts w:ascii="Times New Roman" w:hAnsi="Times New Roman" w:cs="Times New Roman"/>
                <w:sz w:val="24"/>
                <w:szCs w:val="24"/>
                <w:shd w:val="clear" w:color="auto" w:fill="FFFFFF"/>
              </w:rPr>
              <w:t>Відновлення річкового шляху Е40</w:t>
            </w:r>
            <w:r w:rsidR="004F5963">
              <w:rPr>
                <w:rFonts w:ascii="Times New Roman" w:hAnsi="Times New Roman" w:cs="Times New Roman"/>
                <w:sz w:val="24"/>
                <w:szCs w:val="24"/>
                <w:shd w:val="clear" w:color="auto" w:fill="FFFFFF"/>
              </w:rPr>
              <w:t xml:space="preserve"> (вантажні перевезення), який з’єднує Чорне та Балтійське моря через коридор «Вісла-Дніпро», днопоглиблення </w:t>
            </w:r>
            <w:proofErr w:type="spellStart"/>
            <w:r w:rsidR="004F5963">
              <w:rPr>
                <w:rFonts w:ascii="Times New Roman" w:hAnsi="Times New Roman" w:cs="Times New Roman"/>
                <w:sz w:val="24"/>
                <w:szCs w:val="24"/>
                <w:shd w:val="clear" w:color="auto" w:fill="FFFFFF"/>
              </w:rPr>
              <w:t>внутрішньоводних</w:t>
            </w:r>
            <w:proofErr w:type="spellEnd"/>
            <w:r w:rsidR="004F5963">
              <w:rPr>
                <w:rFonts w:ascii="Times New Roman" w:hAnsi="Times New Roman" w:cs="Times New Roman"/>
                <w:sz w:val="24"/>
                <w:szCs w:val="24"/>
                <w:shd w:val="clear" w:color="auto" w:fill="FFFFFF"/>
              </w:rPr>
              <w:t xml:space="preserve"> шляхів </w:t>
            </w:r>
            <w:r w:rsidR="004F5963" w:rsidRPr="0041337E">
              <w:rPr>
                <w:rFonts w:ascii="Times New Roman" w:hAnsi="Times New Roman" w:cs="Times New Roman"/>
                <w:sz w:val="24"/>
                <w:szCs w:val="24"/>
                <w:shd w:val="clear" w:color="auto" w:fill="FFFFFF"/>
              </w:rPr>
              <w:t>Е40</w:t>
            </w:r>
          </w:p>
        </w:tc>
        <w:tc>
          <w:tcPr>
            <w:tcW w:w="890" w:type="pct"/>
            <w:gridSpan w:val="3"/>
            <w:shd w:val="clear" w:color="auto" w:fill="auto"/>
          </w:tcPr>
          <w:p w:rsidR="004F5963" w:rsidRPr="00E91D24" w:rsidRDefault="004F5963" w:rsidP="00B12273">
            <w:pPr>
              <w:pStyle w:val="a4"/>
              <w:ind w:left="0"/>
              <w:jc w:val="center"/>
              <w:rPr>
                <w:rFonts w:ascii="Times New Roman" w:hAnsi="Times New Roman"/>
                <w:sz w:val="24"/>
                <w:szCs w:val="24"/>
              </w:rPr>
            </w:pPr>
            <w:r>
              <w:rPr>
                <w:rFonts w:ascii="Times New Roman" w:hAnsi="Times New Roman" w:cs="Times New Roman"/>
                <w:sz w:val="24"/>
                <w:szCs w:val="24"/>
                <w:shd w:val="clear" w:color="auto" w:fill="FFFFFF"/>
              </w:rPr>
              <w:t>Мінінфраструк</w:t>
            </w:r>
            <w:r w:rsidRPr="0041337E">
              <w:rPr>
                <w:rFonts w:ascii="Times New Roman" w:hAnsi="Times New Roman" w:cs="Times New Roman"/>
                <w:sz w:val="24"/>
                <w:szCs w:val="24"/>
                <w:shd w:val="clear" w:color="auto" w:fill="FFFFFF"/>
              </w:rPr>
              <w:t>тури</w:t>
            </w:r>
          </w:p>
        </w:tc>
        <w:tc>
          <w:tcPr>
            <w:tcW w:w="513" w:type="pct"/>
            <w:shd w:val="clear" w:color="auto" w:fill="auto"/>
          </w:tcPr>
          <w:p w:rsidR="004F5963" w:rsidRPr="00E91D24" w:rsidRDefault="004F5963" w:rsidP="00B12273">
            <w:pPr>
              <w:ind w:left="57"/>
              <w:jc w:val="center"/>
              <w:textAlignment w:val="baseline"/>
              <w:rPr>
                <w:rFonts w:ascii="Times New Roman" w:hAnsi="Times New Roman" w:cs="Times New Roman"/>
                <w:sz w:val="24"/>
                <w:szCs w:val="24"/>
              </w:rPr>
            </w:pPr>
            <w:r>
              <w:rPr>
                <w:rFonts w:ascii="Times New Roman" w:hAnsi="Times New Roman" w:cs="Times New Roman"/>
                <w:sz w:val="24"/>
                <w:szCs w:val="24"/>
              </w:rPr>
              <w:t>2021</w:t>
            </w:r>
          </w:p>
        </w:tc>
        <w:tc>
          <w:tcPr>
            <w:tcW w:w="794" w:type="pct"/>
            <w:shd w:val="clear" w:color="auto" w:fill="auto"/>
          </w:tcPr>
          <w:p w:rsidR="004F5963" w:rsidRPr="00E91D24" w:rsidRDefault="00242C77" w:rsidP="00B12273">
            <w:pPr>
              <w:ind w:left="8"/>
              <w:jc w:val="both"/>
              <w:rPr>
                <w:rFonts w:ascii="Times New Roman" w:hAnsi="Times New Roman"/>
                <w:color w:val="000000"/>
                <w:sz w:val="24"/>
                <w:szCs w:val="24"/>
              </w:rPr>
            </w:pPr>
            <w:r>
              <w:rPr>
                <w:rFonts w:ascii="Times New Roman" w:hAnsi="Times New Roman" w:cs="Times New Roman"/>
                <w:sz w:val="24"/>
                <w:szCs w:val="24"/>
                <w:shd w:val="clear" w:color="auto" w:fill="FFFFFF"/>
                <w:lang w:val="ru-RU"/>
              </w:rPr>
              <w:t>З</w:t>
            </w:r>
            <w:proofErr w:type="spellStart"/>
            <w:r w:rsidR="00F367E7" w:rsidRPr="0041337E">
              <w:rPr>
                <w:rFonts w:ascii="Times New Roman" w:hAnsi="Times New Roman" w:cs="Times New Roman"/>
                <w:sz w:val="24"/>
                <w:szCs w:val="24"/>
                <w:shd w:val="clear" w:color="auto" w:fill="FFFFFF"/>
              </w:rPr>
              <w:t>більшення</w:t>
            </w:r>
            <w:proofErr w:type="spellEnd"/>
            <w:r w:rsidR="00F367E7" w:rsidRPr="0041337E">
              <w:rPr>
                <w:rFonts w:ascii="Times New Roman" w:hAnsi="Times New Roman" w:cs="Times New Roman"/>
                <w:sz w:val="24"/>
                <w:szCs w:val="24"/>
                <w:shd w:val="clear" w:color="auto" w:fill="FFFFFF"/>
              </w:rPr>
              <w:t xml:space="preserve"> обсягів перевезень річковим транспортом з Республікою Білорусь (</w:t>
            </w:r>
            <w:r w:rsidR="00F367E7">
              <w:rPr>
                <w:rFonts w:ascii="Times New Roman" w:hAnsi="Times New Roman" w:cs="Times New Roman"/>
                <w:sz w:val="24"/>
                <w:szCs w:val="24"/>
                <w:shd w:val="clear" w:color="auto" w:fill="FFFFFF"/>
              </w:rPr>
              <w:t xml:space="preserve">забезпечення глибин 3,65 м. для завантаження суден до 4000 тис. </w:t>
            </w:r>
            <w:proofErr w:type="spellStart"/>
            <w:r w:rsidR="00F367E7">
              <w:rPr>
                <w:rFonts w:ascii="Times New Roman" w:hAnsi="Times New Roman" w:cs="Times New Roman"/>
                <w:sz w:val="24"/>
                <w:szCs w:val="24"/>
                <w:shd w:val="clear" w:color="auto" w:fill="FFFFFF"/>
              </w:rPr>
              <w:t>тонн</w:t>
            </w:r>
            <w:proofErr w:type="spellEnd"/>
            <w:r w:rsidR="00F367E7" w:rsidRPr="0041337E">
              <w:rPr>
                <w:rFonts w:ascii="Times New Roman" w:hAnsi="Times New Roman" w:cs="Times New Roman"/>
                <w:sz w:val="24"/>
                <w:szCs w:val="24"/>
                <w:shd w:val="clear" w:color="auto" w:fill="FFFFFF"/>
              </w:rPr>
              <w:t>)</w:t>
            </w:r>
          </w:p>
        </w:tc>
        <w:tc>
          <w:tcPr>
            <w:tcW w:w="559" w:type="pct"/>
            <w:shd w:val="clear" w:color="auto" w:fill="auto"/>
          </w:tcPr>
          <w:p w:rsidR="00F367E7" w:rsidRDefault="00F367E7" w:rsidP="00F367E7">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ДП «</w:t>
            </w:r>
            <w:proofErr w:type="spellStart"/>
            <w:r>
              <w:rPr>
                <w:rFonts w:ascii="Times New Roman" w:eastAsia="Times New Roman" w:hAnsi="Times New Roman" w:cs="Times New Roman"/>
                <w:sz w:val="24"/>
                <w:szCs w:val="24"/>
                <w:lang w:eastAsia="uk-UA"/>
              </w:rPr>
              <w:t>Укрводшлях</w:t>
            </w:r>
            <w:proofErr w:type="spellEnd"/>
            <w:r>
              <w:rPr>
                <w:rFonts w:ascii="Times New Roman" w:eastAsia="Times New Roman" w:hAnsi="Times New Roman" w:cs="Times New Roman"/>
                <w:sz w:val="24"/>
                <w:szCs w:val="24"/>
                <w:lang w:eastAsia="uk-UA"/>
              </w:rPr>
              <w:t>»</w:t>
            </w:r>
          </w:p>
          <w:p w:rsidR="004F5963" w:rsidRPr="00E91D24" w:rsidRDefault="00F367E7" w:rsidP="00F367E7">
            <w:pPr>
              <w:ind w:left="8"/>
              <w:jc w:val="center"/>
              <w:rPr>
                <w:rFonts w:ascii="Times New Roman" w:hAnsi="Times New Roman"/>
                <w:sz w:val="24"/>
                <w:szCs w:val="24"/>
              </w:rPr>
            </w:pPr>
            <w:r>
              <w:rPr>
                <w:rFonts w:ascii="Times New Roman" w:eastAsia="Times New Roman" w:hAnsi="Times New Roman" w:cs="Times New Roman"/>
                <w:sz w:val="24"/>
                <w:szCs w:val="24"/>
                <w:lang w:eastAsia="uk-UA"/>
              </w:rPr>
              <w:t>інвестиційні кошти</w:t>
            </w:r>
          </w:p>
        </w:tc>
        <w:tc>
          <w:tcPr>
            <w:tcW w:w="574" w:type="pct"/>
            <w:gridSpan w:val="3"/>
            <w:shd w:val="clear" w:color="auto" w:fill="auto"/>
          </w:tcPr>
          <w:p w:rsidR="00F367E7" w:rsidRDefault="00F367E7" w:rsidP="00F367E7">
            <w:pPr>
              <w:ind w:left="57"/>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260,0</w:t>
            </w:r>
          </w:p>
          <w:p w:rsidR="00F367E7" w:rsidRPr="0041337E" w:rsidRDefault="00F367E7" w:rsidP="00F367E7">
            <w:pPr>
              <w:ind w:left="57"/>
              <w:jc w:val="center"/>
              <w:textAlignment w:val="baseline"/>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млн.грн</w:t>
            </w:r>
            <w:proofErr w:type="spellEnd"/>
            <w:r>
              <w:rPr>
                <w:rFonts w:ascii="Times New Roman" w:eastAsia="Times New Roman" w:hAnsi="Times New Roman" w:cs="Times New Roman"/>
                <w:sz w:val="24"/>
                <w:szCs w:val="24"/>
                <w:lang w:eastAsia="uk-UA"/>
              </w:rPr>
              <w:t>.</w:t>
            </w:r>
          </w:p>
          <w:p w:rsidR="004F5963" w:rsidRPr="00E91D24" w:rsidRDefault="004F5963" w:rsidP="00B12273">
            <w:pPr>
              <w:jc w:val="both"/>
              <w:rPr>
                <w:rFonts w:ascii="Times New Roman" w:hAnsi="Times New Roman"/>
                <w:sz w:val="24"/>
                <w:szCs w:val="24"/>
              </w:rPr>
            </w:pPr>
          </w:p>
        </w:tc>
      </w:tr>
      <w:tr w:rsidR="00B12273" w:rsidRPr="00E85CD2" w:rsidTr="003E59ED">
        <w:trPr>
          <w:trHeight w:val="12"/>
        </w:trPr>
        <w:tc>
          <w:tcPr>
            <w:tcW w:w="5000" w:type="pct"/>
            <w:gridSpan w:val="11"/>
            <w:shd w:val="clear" w:color="auto" w:fill="auto"/>
          </w:tcPr>
          <w:p w:rsidR="00B12273" w:rsidRPr="00AF4B46" w:rsidRDefault="00B12273" w:rsidP="00AF4B46">
            <w:pPr>
              <w:pStyle w:val="a4"/>
              <w:numPr>
                <w:ilvl w:val="0"/>
                <w:numId w:val="4"/>
              </w:numPr>
              <w:ind w:left="34" w:firstLine="0"/>
              <w:textAlignment w:val="baseline"/>
              <w:rPr>
                <w:rFonts w:ascii="Times New Roman" w:eastAsia="Times New Roman" w:hAnsi="Times New Roman" w:cs="Times New Roman"/>
                <w:i/>
                <w:sz w:val="24"/>
                <w:szCs w:val="24"/>
                <w:lang w:eastAsia="uk-UA"/>
              </w:rPr>
            </w:pPr>
            <w:r w:rsidRPr="00AF4B46">
              <w:rPr>
                <w:rFonts w:ascii="Times New Roman" w:hAnsi="Times New Roman" w:cs="Times New Roman"/>
                <w:i/>
                <w:sz w:val="24"/>
                <w:szCs w:val="24"/>
                <w:shd w:val="clear" w:color="auto" w:fill="FFFFFF"/>
              </w:rPr>
              <w:t xml:space="preserve">Забезпечення комплексного вирішення питань, зокрема підготовка та реалізація відповідної концепції або виконання програми (планів) розвитку мультимодальних перевезень та логістичних технологій, що передбачає: </w:t>
            </w:r>
          </w:p>
        </w:tc>
      </w:tr>
      <w:tr w:rsidR="00B4593C" w:rsidRPr="00E85CD2" w:rsidTr="00B4593C">
        <w:trPr>
          <w:trHeight w:val="12"/>
        </w:trPr>
        <w:tc>
          <w:tcPr>
            <w:tcW w:w="794" w:type="pct"/>
            <w:vMerge w:val="restart"/>
            <w:shd w:val="clear" w:color="auto" w:fill="auto"/>
          </w:tcPr>
          <w:p w:rsidR="00B4593C" w:rsidRPr="00E85CD2" w:rsidRDefault="00B4593C" w:rsidP="00B12273">
            <w:pPr>
              <w:pStyle w:val="a4"/>
              <w:numPr>
                <w:ilvl w:val="1"/>
                <w:numId w:val="4"/>
              </w:numPr>
              <w:ind w:left="0" w:firstLine="0"/>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lastRenderedPageBreak/>
              <w:t xml:space="preserve">Удосконалення нормативно-правової бази розвитку </w:t>
            </w:r>
            <w:proofErr w:type="spellStart"/>
            <w:r w:rsidRPr="00E85CD2">
              <w:rPr>
                <w:rFonts w:ascii="Times New Roman" w:hAnsi="Times New Roman" w:cs="Times New Roman"/>
                <w:sz w:val="24"/>
                <w:szCs w:val="24"/>
                <w:shd w:val="clear" w:color="auto" w:fill="FFFFFF"/>
              </w:rPr>
              <w:t>інтермодальних</w:t>
            </w:r>
            <w:proofErr w:type="spellEnd"/>
            <w:r w:rsidRPr="00E85CD2">
              <w:rPr>
                <w:rFonts w:ascii="Times New Roman" w:hAnsi="Times New Roman" w:cs="Times New Roman"/>
                <w:sz w:val="24"/>
                <w:szCs w:val="24"/>
                <w:shd w:val="clear" w:color="auto" w:fill="FFFFFF"/>
              </w:rPr>
              <w:t>, мультимодальних перевезень, транспортної логістики</w:t>
            </w:r>
          </w:p>
        </w:tc>
        <w:tc>
          <w:tcPr>
            <w:tcW w:w="876" w:type="pct"/>
            <w:shd w:val="clear" w:color="auto" w:fill="auto"/>
          </w:tcPr>
          <w:p w:rsidR="00B4593C" w:rsidRPr="00AF4B46" w:rsidRDefault="00B4593C" w:rsidP="00702291">
            <w:pPr>
              <w:pStyle w:val="a4"/>
              <w:numPr>
                <w:ilvl w:val="0"/>
                <w:numId w:val="21"/>
              </w:numPr>
              <w:ind w:left="30" w:firstLine="0"/>
              <w:jc w:val="both"/>
              <w:textAlignment w:val="baseline"/>
              <w:rPr>
                <w:rFonts w:ascii="Times New Roman" w:eastAsia="Times New Roman" w:hAnsi="Times New Roman" w:cs="Times New Roman"/>
                <w:sz w:val="24"/>
                <w:szCs w:val="24"/>
                <w:lang w:eastAsia="uk-UA"/>
              </w:rPr>
            </w:pPr>
            <w:r w:rsidRPr="00AF4B46">
              <w:rPr>
                <w:rFonts w:ascii="Times New Roman" w:eastAsia="Times New Roman" w:hAnsi="Times New Roman" w:cs="Times New Roman"/>
                <w:sz w:val="24"/>
                <w:szCs w:val="24"/>
                <w:lang w:eastAsia="uk-UA"/>
              </w:rPr>
              <w:t>Розроб</w:t>
            </w:r>
            <w:r w:rsidR="00702291">
              <w:rPr>
                <w:rFonts w:ascii="Times New Roman" w:eastAsia="Times New Roman" w:hAnsi="Times New Roman" w:cs="Times New Roman"/>
                <w:sz w:val="24"/>
                <w:szCs w:val="24"/>
                <w:lang w:eastAsia="uk-UA"/>
              </w:rPr>
              <w:t>лення</w:t>
            </w:r>
            <w:r w:rsidRPr="00AF4B46">
              <w:rPr>
                <w:rFonts w:ascii="Times New Roman" w:eastAsia="Times New Roman" w:hAnsi="Times New Roman" w:cs="Times New Roman"/>
                <w:sz w:val="24"/>
                <w:szCs w:val="24"/>
                <w:lang w:eastAsia="uk-UA"/>
              </w:rPr>
              <w:t xml:space="preserve"> та подання до Кабінету Міністрів України проекту Закону України «Про мультимодальні перевезення»</w:t>
            </w:r>
          </w:p>
        </w:tc>
        <w:tc>
          <w:tcPr>
            <w:tcW w:w="858" w:type="pct"/>
            <w:gridSpan w:val="2"/>
            <w:shd w:val="clear" w:color="auto" w:fill="auto"/>
          </w:tcPr>
          <w:p w:rsidR="00B4593C" w:rsidRPr="00AF4B46" w:rsidRDefault="00B4593C" w:rsidP="00B12273">
            <w:pPr>
              <w:ind w:left="57"/>
              <w:jc w:val="center"/>
              <w:textAlignment w:val="baseline"/>
              <w:rPr>
                <w:rFonts w:ascii="Times New Roman" w:eastAsia="Times New Roman" w:hAnsi="Times New Roman" w:cs="Times New Roman"/>
                <w:sz w:val="24"/>
                <w:szCs w:val="24"/>
                <w:lang w:eastAsia="uk-UA"/>
              </w:rPr>
            </w:pPr>
            <w:proofErr w:type="spellStart"/>
            <w:r w:rsidRPr="00AF4B46">
              <w:rPr>
                <w:rFonts w:ascii="Times New Roman" w:eastAsia="Times New Roman" w:hAnsi="Times New Roman" w:cs="Times New Roman"/>
                <w:sz w:val="24"/>
                <w:szCs w:val="24"/>
                <w:lang w:eastAsia="uk-UA"/>
              </w:rPr>
              <w:t>Мінінфрастурктури</w:t>
            </w:r>
            <w:proofErr w:type="spellEnd"/>
            <w:r w:rsidRPr="00AF4B46">
              <w:rPr>
                <w:rFonts w:ascii="Times New Roman" w:eastAsia="Times New Roman" w:hAnsi="Times New Roman" w:cs="Times New Roman"/>
                <w:sz w:val="24"/>
                <w:szCs w:val="24"/>
                <w:lang w:eastAsia="uk-UA"/>
              </w:rPr>
              <w:t xml:space="preserve"> </w:t>
            </w:r>
          </w:p>
          <w:p w:rsidR="00B4593C" w:rsidRPr="00AF4B46" w:rsidRDefault="00B4593C" w:rsidP="00B12273">
            <w:pPr>
              <w:ind w:left="57"/>
              <w:jc w:val="center"/>
              <w:textAlignment w:val="baseline"/>
              <w:rPr>
                <w:rFonts w:ascii="Times New Roman" w:eastAsia="Times New Roman" w:hAnsi="Times New Roman" w:cs="Times New Roman"/>
                <w:sz w:val="24"/>
                <w:szCs w:val="24"/>
                <w:lang w:eastAsia="uk-UA"/>
              </w:rPr>
            </w:pPr>
            <w:proofErr w:type="spellStart"/>
            <w:r w:rsidRPr="00AF4B46">
              <w:rPr>
                <w:rFonts w:ascii="Times New Roman" w:eastAsia="Times New Roman" w:hAnsi="Times New Roman" w:cs="Times New Roman"/>
                <w:sz w:val="24"/>
                <w:szCs w:val="24"/>
                <w:lang w:eastAsia="uk-UA"/>
              </w:rPr>
              <w:t>Мінекономрозвитку</w:t>
            </w:r>
            <w:proofErr w:type="spellEnd"/>
            <w:r w:rsidRPr="00AF4B46">
              <w:rPr>
                <w:rFonts w:ascii="Times New Roman" w:eastAsia="Times New Roman" w:hAnsi="Times New Roman" w:cs="Times New Roman"/>
                <w:sz w:val="24"/>
                <w:szCs w:val="24"/>
                <w:lang w:eastAsia="uk-UA"/>
              </w:rPr>
              <w:t xml:space="preserve"> </w:t>
            </w:r>
          </w:p>
          <w:p w:rsidR="00B4593C" w:rsidRPr="00AF4B46" w:rsidRDefault="00B4593C" w:rsidP="00B12273">
            <w:pPr>
              <w:ind w:left="57"/>
              <w:jc w:val="center"/>
              <w:textAlignment w:val="baseline"/>
              <w:rPr>
                <w:rFonts w:ascii="Times New Roman" w:eastAsia="Times New Roman" w:hAnsi="Times New Roman" w:cs="Times New Roman"/>
                <w:sz w:val="24"/>
                <w:szCs w:val="24"/>
                <w:lang w:eastAsia="uk-UA"/>
              </w:rPr>
            </w:pPr>
            <w:r w:rsidRPr="00AF4B46">
              <w:rPr>
                <w:rFonts w:ascii="Times New Roman" w:eastAsia="Times New Roman" w:hAnsi="Times New Roman" w:cs="Times New Roman"/>
                <w:sz w:val="24"/>
                <w:szCs w:val="24"/>
                <w:lang w:eastAsia="uk-UA"/>
              </w:rPr>
              <w:t>Мінфін</w:t>
            </w:r>
          </w:p>
          <w:p w:rsidR="00B4593C" w:rsidRPr="00AF4B46" w:rsidRDefault="00B4593C" w:rsidP="00B12273">
            <w:pPr>
              <w:ind w:left="57"/>
              <w:jc w:val="center"/>
              <w:textAlignment w:val="baseline"/>
              <w:rPr>
                <w:rFonts w:ascii="Times New Roman" w:eastAsia="Times New Roman" w:hAnsi="Times New Roman" w:cs="Times New Roman"/>
                <w:sz w:val="24"/>
                <w:szCs w:val="24"/>
                <w:lang w:eastAsia="uk-UA"/>
              </w:rPr>
            </w:pPr>
            <w:r w:rsidRPr="00AF4B46">
              <w:rPr>
                <w:rFonts w:ascii="Times New Roman" w:eastAsia="Times New Roman" w:hAnsi="Times New Roman" w:cs="Times New Roman"/>
                <w:sz w:val="24"/>
                <w:szCs w:val="24"/>
                <w:lang w:eastAsia="uk-UA"/>
              </w:rPr>
              <w:t xml:space="preserve">ДРС </w:t>
            </w:r>
          </w:p>
          <w:p w:rsidR="00B4593C" w:rsidRPr="00AF4B46" w:rsidRDefault="00B4593C" w:rsidP="00B12273">
            <w:pPr>
              <w:ind w:left="57"/>
              <w:jc w:val="center"/>
              <w:textAlignment w:val="baseline"/>
              <w:rPr>
                <w:rFonts w:ascii="Times New Roman" w:eastAsia="Times New Roman" w:hAnsi="Times New Roman" w:cs="Times New Roman"/>
                <w:sz w:val="24"/>
                <w:szCs w:val="24"/>
                <w:lang w:eastAsia="uk-UA"/>
              </w:rPr>
            </w:pPr>
            <w:r w:rsidRPr="00AF4B46">
              <w:rPr>
                <w:rFonts w:ascii="Times New Roman" w:eastAsia="Times New Roman" w:hAnsi="Times New Roman" w:cs="Times New Roman"/>
                <w:sz w:val="24"/>
                <w:szCs w:val="24"/>
                <w:lang w:eastAsia="uk-UA"/>
              </w:rPr>
              <w:t>Мін</w:t>
            </w:r>
            <w:r w:rsidR="00E50CF5">
              <w:rPr>
                <w:rFonts w:ascii="Times New Roman" w:eastAsia="Times New Roman" w:hAnsi="Times New Roman" w:cs="Times New Roman"/>
                <w:sz w:val="24"/>
                <w:szCs w:val="24"/>
                <w:lang w:eastAsia="uk-UA"/>
              </w:rPr>
              <w:t>'</w:t>
            </w:r>
            <w:r w:rsidRPr="00AF4B46">
              <w:rPr>
                <w:rFonts w:ascii="Times New Roman" w:eastAsia="Times New Roman" w:hAnsi="Times New Roman" w:cs="Times New Roman"/>
                <w:sz w:val="24"/>
                <w:szCs w:val="24"/>
                <w:lang w:eastAsia="uk-UA"/>
              </w:rPr>
              <w:t>юст</w:t>
            </w:r>
          </w:p>
        </w:tc>
        <w:tc>
          <w:tcPr>
            <w:tcW w:w="545" w:type="pct"/>
            <w:gridSpan w:val="2"/>
            <w:shd w:val="clear" w:color="auto" w:fill="auto"/>
          </w:tcPr>
          <w:p w:rsidR="00B4593C" w:rsidRPr="00E85CD2" w:rsidRDefault="00B4593C" w:rsidP="00B12273">
            <w:pPr>
              <w:ind w:left="57"/>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2019</w:t>
            </w:r>
          </w:p>
        </w:tc>
        <w:tc>
          <w:tcPr>
            <w:tcW w:w="794" w:type="pct"/>
            <w:shd w:val="clear" w:color="auto" w:fill="auto"/>
          </w:tcPr>
          <w:p w:rsidR="00B4593C" w:rsidRPr="00E85CD2" w:rsidRDefault="00242C77" w:rsidP="00B12273">
            <w:pPr>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uk-UA"/>
              </w:rPr>
              <w:t>З</w:t>
            </w:r>
            <w:proofErr w:type="spellStart"/>
            <w:r w:rsidR="00B4593C" w:rsidRPr="00E85CD2">
              <w:rPr>
                <w:rFonts w:ascii="Times New Roman" w:eastAsia="Times New Roman" w:hAnsi="Times New Roman" w:cs="Times New Roman"/>
                <w:sz w:val="24"/>
                <w:szCs w:val="24"/>
                <w:lang w:eastAsia="uk-UA"/>
              </w:rPr>
              <w:t>ареєстровано</w:t>
            </w:r>
            <w:proofErr w:type="spellEnd"/>
            <w:r w:rsidR="00B4593C" w:rsidRPr="00E85CD2">
              <w:rPr>
                <w:rFonts w:ascii="Times New Roman" w:eastAsia="Times New Roman" w:hAnsi="Times New Roman" w:cs="Times New Roman"/>
                <w:sz w:val="24"/>
                <w:szCs w:val="24"/>
                <w:lang w:eastAsia="uk-UA"/>
              </w:rPr>
              <w:t xml:space="preserve"> у Верховній Раді України </w:t>
            </w:r>
            <w:r w:rsidR="00B4593C">
              <w:rPr>
                <w:rFonts w:ascii="Times New Roman" w:eastAsia="Times New Roman" w:hAnsi="Times New Roman" w:cs="Times New Roman"/>
                <w:sz w:val="24"/>
                <w:szCs w:val="24"/>
                <w:lang w:eastAsia="uk-UA"/>
              </w:rPr>
              <w:t>п</w:t>
            </w:r>
            <w:r w:rsidR="00B4593C" w:rsidRPr="00E85CD2">
              <w:rPr>
                <w:rFonts w:ascii="Times New Roman" w:eastAsia="Times New Roman" w:hAnsi="Times New Roman" w:cs="Times New Roman"/>
                <w:sz w:val="24"/>
                <w:szCs w:val="24"/>
                <w:lang w:eastAsia="uk-UA"/>
              </w:rPr>
              <w:t xml:space="preserve">роект Закону України «Про мультимодальні перевезення» </w:t>
            </w:r>
          </w:p>
        </w:tc>
        <w:tc>
          <w:tcPr>
            <w:tcW w:w="559" w:type="pct"/>
            <w:shd w:val="clear" w:color="auto" w:fill="auto"/>
          </w:tcPr>
          <w:p w:rsidR="00B4593C" w:rsidRPr="00E85CD2" w:rsidRDefault="00B4593C" w:rsidP="00B12273">
            <w:pPr>
              <w:ind w:left="57"/>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w:t>
            </w:r>
            <w:r w:rsidRPr="00E85CD2">
              <w:rPr>
                <w:rFonts w:ascii="Times New Roman" w:eastAsia="Times New Roman" w:hAnsi="Times New Roman" w:cs="Times New Roman"/>
                <w:sz w:val="24"/>
                <w:szCs w:val="24"/>
                <w:lang w:eastAsia="uk-UA"/>
              </w:rPr>
              <w:t>е потребує додаткового фінансування</w:t>
            </w:r>
          </w:p>
        </w:tc>
        <w:tc>
          <w:tcPr>
            <w:tcW w:w="574" w:type="pct"/>
            <w:gridSpan w:val="3"/>
            <w:shd w:val="clear" w:color="auto" w:fill="auto"/>
          </w:tcPr>
          <w:p w:rsidR="00B4593C" w:rsidRPr="00E85CD2" w:rsidRDefault="00B4593C"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w:t>
            </w:r>
          </w:p>
        </w:tc>
      </w:tr>
      <w:tr w:rsidR="00B4593C" w:rsidRPr="00E85CD2" w:rsidTr="00B4593C">
        <w:trPr>
          <w:trHeight w:val="12"/>
        </w:trPr>
        <w:tc>
          <w:tcPr>
            <w:tcW w:w="794" w:type="pct"/>
            <w:vMerge/>
            <w:shd w:val="clear" w:color="auto" w:fill="auto"/>
          </w:tcPr>
          <w:p w:rsidR="00B4593C" w:rsidRPr="00E85CD2" w:rsidRDefault="00B4593C" w:rsidP="00B12273">
            <w:pPr>
              <w:pStyle w:val="a4"/>
              <w:numPr>
                <w:ilvl w:val="1"/>
                <w:numId w:val="4"/>
              </w:numPr>
              <w:ind w:left="0" w:firstLine="0"/>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B4593C" w:rsidRPr="00044708" w:rsidRDefault="00B4593C" w:rsidP="00B12273">
            <w:pPr>
              <w:jc w:val="both"/>
              <w:textAlignment w:val="baseline"/>
              <w:rPr>
                <w:rFonts w:ascii="Times New Roman" w:eastAsia="Times New Roman" w:hAnsi="Times New Roman" w:cs="Times New Roman"/>
                <w:sz w:val="24"/>
                <w:szCs w:val="24"/>
                <w:lang w:eastAsia="uk-UA"/>
              </w:rPr>
            </w:pPr>
            <w:r w:rsidRPr="00044708">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eastAsia="uk-UA"/>
              </w:rPr>
              <w:t xml:space="preserve"> </w:t>
            </w:r>
            <w:r w:rsidR="00702291">
              <w:rPr>
                <w:rFonts w:ascii="Times New Roman" w:eastAsia="Times New Roman" w:hAnsi="Times New Roman" w:cs="Times New Roman"/>
                <w:sz w:val="24"/>
                <w:szCs w:val="24"/>
                <w:lang w:eastAsia="uk-UA"/>
              </w:rPr>
              <w:t>Розроблення</w:t>
            </w:r>
            <w:r w:rsidRPr="00044708">
              <w:rPr>
                <w:rFonts w:ascii="Times New Roman" w:eastAsia="Times New Roman" w:hAnsi="Times New Roman" w:cs="Times New Roman"/>
                <w:sz w:val="24"/>
                <w:szCs w:val="24"/>
                <w:lang w:eastAsia="uk-UA"/>
              </w:rPr>
              <w:t xml:space="preserve"> підзаконних нормативних актів щодо </w:t>
            </w:r>
            <w:r w:rsidRPr="00044708">
              <w:rPr>
                <w:rFonts w:ascii="Times New Roman" w:hAnsi="Times New Roman" w:cs="Times New Roman"/>
                <w:sz w:val="24"/>
                <w:szCs w:val="24"/>
                <w:shd w:val="clear" w:color="auto" w:fill="FFFFFF"/>
              </w:rPr>
              <w:t xml:space="preserve">розвитку </w:t>
            </w:r>
            <w:proofErr w:type="spellStart"/>
            <w:r w:rsidRPr="00044708">
              <w:rPr>
                <w:rFonts w:ascii="Times New Roman" w:hAnsi="Times New Roman" w:cs="Times New Roman"/>
                <w:sz w:val="24"/>
                <w:szCs w:val="24"/>
                <w:shd w:val="clear" w:color="auto" w:fill="FFFFFF"/>
              </w:rPr>
              <w:t>інтермодальних</w:t>
            </w:r>
            <w:proofErr w:type="spellEnd"/>
            <w:r w:rsidRPr="00044708">
              <w:rPr>
                <w:rFonts w:ascii="Times New Roman" w:hAnsi="Times New Roman" w:cs="Times New Roman"/>
                <w:sz w:val="24"/>
                <w:szCs w:val="24"/>
                <w:shd w:val="clear" w:color="auto" w:fill="FFFFFF"/>
              </w:rPr>
              <w:t>, мультимодальних перевезень</w:t>
            </w:r>
          </w:p>
        </w:tc>
        <w:tc>
          <w:tcPr>
            <w:tcW w:w="858" w:type="pct"/>
            <w:gridSpan w:val="2"/>
            <w:shd w:val="clear" w:color="auto" w:fill="auto"/>
          </w:tcPr>
          <w:p w:rsidR="00B4593C" w:rsidRDefault="00B4593C" w:rsidP="00B12273">
            <w:pPr>
              <w:ind w:left="57"/>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Мінінфраструктури</w:t>
            </w:r>
          </w:p>
          <w:p w:rsidR="00B4593C" w:rsidRPr="00E85CD2" w:rsidRDefault="00B4593C" w:rsidP="00B12273">
            <w:pPr>
              <w:ind w:left="57"/>
              <w:jc w:val="center"/>
              <w:textAlignment w:val="baseline"/>
              <w:rPr>
                <w:rFonts w:ascii="Times New Roman" w:eastAsia="Times New Roman" w:hAnsi="Times New Roman" w:cs="Times New Roman"/>
                <w:sz w:val="24"/>
                <w:szCs w:val="24"/>
                <w:lang w:eastAsia="uk-UA"/>
              </w:rPr>
            </w:pPr>
            <w:proofErr w:type="spellStart"/>
            <w:r w:rsidRPr="00E85CD2">
              <w:rPr>
                <w:rFonts w:ascii="Times New Roman" w:eastAsia="Times New Roman" w:hAnsi="Times New Roman" w:cs="Times New Roman"/>
                <w:sz w:val="24"/>
                <w:szCs w:val="24"/>
                <w:lang w:eastAsia="uk-UA"/>
              </w:rPr>
              <w:t>Мінекономрозвитку</w:t>
            </w:r>
            <w:proofErr w:type="spellEnd"/>
            <w:r w:rsidRPr="00E85CD2">
              <w:rPr>
                <w:rFonts w:ascii="Times New Roman" w:eastAsia="Times New Roman" w:hAnsi="Times New Roman" w:cs="Times New Roman"/>
                <w:sz w:val="24"/>
                <w:szCs w:val="24"/>
                <w:lang w:eastAsia="uk-UA"/>
              </w:rPr>
              <w:t xml:space="preserve"> </w:t>
            </w:r>
          </w:p>
          <w:p w:rsidR="00B4593C" w:rsidRPr="00E85CD2" w:rsidRDefault="00B4593C"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Мінфін</w:t>
            </w:r>
          </w:p>
          <w:p w:rsidR="00B4593C" w:rsidRPr="00E85CD2" w:rsidRDefault="00B4593C"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 xml:space="preserve">ДРС </w:t>
            </w:r>
          </w:p>
          <w:p w:rsidR="00B4593C" w:rsidRPr="00E85CD2" w:rsidRDefault="00B4593C"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Мін</w:t>
            </w:r>
            <w:r w:rsidR="00E50CF5">
              <w:rPr>
                <w:rFonts w:ascii="Times New Roman" w:eastAsia="Times New Roman" w:hAnsi="Times New Roman" w:cs="Times New Roman"/>
                <w:sz w:val="24"/>
                <w:szCs w:val="24"/>
                <w:lang w:eastAsia="uk-UA"/>
              </w:rPr>
              <w:t>'</w:t>
            </w:r>
            <w:r w:rsidRPr="00E85CD2">
              <w:rPr>
                <w:rFonts w:ascii="Times New Roman" w:eastAsia="Times New Roman" w:hAnsi="Times New Roman" w:cs="Times New Roman"/>
                <w:sz w:val="24"/>
                <w:szCs w:val="24"/>
                <w:lang w:eastAsia="uk-UA"/>
              </w:rPr>
              <w:t>юст</w:t>
            </w:r>
          </w:p>
        </w:tc>
        <w:tc>
          <w:tcPr>
            <w:tcW w:w="545" w:type="pct"/>
            <w:gridSpan w:val="2"/>
            <w:shd w:val="clear" w:color="auto" w:fill="auto"/>
          </w:tcPr>
          <w:p w:rsidR="00B4593C" w:rsidRPr="00E85CD2" w:rsidRDefault="00B4593C" w:rsidP="00B12273">
            <w:pPr>
              <w:ind w:left="57"/>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2021</w:t>
            </w:r>
          </w:p>
        </w:tc>
        <w:tc>
          <w:tcPr>
            <w:tcW w:w="794" w:type="pct"/>
            <w:shd w:val="clear" w:color="auto" w:fill="auto"/>
          </w:tcPr>
          <w:p w:rsidR="00B4593C" w:rsidRPr="00E85CD2" w:rsidRDefault="00242C77" w:rsidP="00242C77">
            <w:pP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uk-UA"/>
              </w:rPr>
              <w:t>П</w:t>
            </w:r>
            <w:proofErr w:type="spellStart"/>
            <w:r w:rsidR="00B4593C">
              <w:rPr>
                <w:rFonts w:ascii="Times New Roman" w:eastAsia="Times New Roman" w:hAnsi="Times New Roman" w:cs="Times New Roman"/>
                <w:sz w:val="24"/>
                <w:szCs w:val="24"/>
                <w:lang w:eastAsia="uk-UA"/>
              </w:rPr>
              <w:t>рийнят</w:t>
            </w:r>
            <w:r>
              <w:rPr>
                <w:rFonts w:ascii="Times New Roman" w:eastAsia="Times New Roman" w:hAnsi="Times New Roman" w:cs="Times New Roman"/>
                <w:sz w:val="24"/>
                <w:szCs w:val="24"/>
                <w:lang w:val="ru-RU" w:eastAsia="uk-UA"/>
              </w:rPr>
              <w:t>тя</w:t>
            </w:r>
            <w:proofErr w:type="spellEnd"/>
            <w:r w:rsidR="00B4593C">
              <w:rPr>
                <w:rFonts w:ascii="Times New Roman" w:eastAsia="Times New Roman" w:hAnsi="Times New Roman" w:cs="Times New Roman"/>
                <w:sz w:val="24"/>
                <w:szCs w:val="24"/>
                <w:lang w:eastAsia="uk-UA"/>
              </w:rPr>
              <w:t xml:space="preserve"> нормативно-правові акти щодо </w:t>
            </w:r>
            <w:r w:rsidR="00B4593C" w:rsidRPr="00E85CD2">
              <w:rPr>
                <w:rFonts w:ascii="Times New Roman" w:hAnsi="Times New Roman" w:cs="Times New Roman"/>
                <w:sz w:val="24"/>
                <w:szCs w:val="24"/>
                <w:shd w:val="clear" w:color="auto" w:fill="FFFFFF"/>
              </w:rPr>
              <w:t xml:space="preserve">розвитку </w:t>
            </w:r>
            <w:proofErr w:type="spellStart"/>
            <w:r w:rsidR="00B4593C" w:rsidRPr="00E85CD2">
              <w:rPr>
                <w:rFonts w:ascii="Times New Roman" w:hAnsi="Times New Roman" w:cs="Times New Roman"/>
                <w:sz w:val="24"/>
                <w:szCs w:val="24"/>
                <w:shd w:val="clear" w:color="auto" w:fill="FFFFFF"/>
              </w:rPr>
              <w:t>інтермодальних</w:t>
            </w:r>
            <w:proofErr w:type="spellEnd"/>
            <w:r w:rsidR="00B4593C" w:rsidRPr="00E85CD2">
              <w:rPr>
                <w:rFonts w:ascii="Times New Roman" w:hAnsi="Times New Roman" w:cs="Times New Roman"/>
                <w:sz w:val="24"/>
                <w:szCs w:val="24"/>
                <w:shd w:val="clear" w:color="auto" w:fill="FFFFFF"/>
              </w:rPr>
              <w:t>, мультимодальних перевезень</w:t>
            </w:r>
          </w:p>
        </w:tc>
        <w:tc>
          <w:tcPr>
            <w:tcW w:w="559" w:type="pct"/>
            <w:shd w:val="clear" w:color="auto" w:fill="auto"/>
          </w:tcPr>
          <w:p w:rsidR="00B4593C" w:rsidRPr="00E85CD2" w:rsidRDefault="00B4593C" w:rsidP="00B12273">
            <w:pPr>
              <w:ind w:left="57"/>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w:t>
            </w:r>
            <w:r w:rsidRPr="00E85CD2">
              <w:rPr>
                <w:rFonts w:ascii="Times New Roman" w:eastAsia="Times New Roman" w:hAnsi="Times New Roman" w:cs="Times New Roman"/>
                <w:sz w:val="24"/>
                <w:szCs w:val="24"/>
                <w:lang w:eastAsia="uk-UA"/>
              </w:rPr>
              <w:t>е потребує додаткового фінансування</w:t>
            </w:r>
          </w:p>
        </w:tc>
        <w:tc>
          <w:tcPr>
            <w:tcW w:w="574" w:type="pct"/>
            <w:gridSpan w:val="3"/>
            <w:shd w:val="clear" w:color="auto" w:fill="auto"/>
          </w:tcPr>
          <w:p w:rsidR="00B4593C" w:rsidRPr="00E85CD2" w:rsidRDefault="00B4593C" w:rsidP="00B12273">
            <w:pPr>
              <w:ind w:left="57"/>
              <w:jc w:val="center"/>
              <w:textAlignment w:val="baseline"/>
              <w:rPr>
                <w:rFonts w:ascii="Times New Roman" w:eastAsia="Times New Roman" w:hAnsi="Times New Roman" w:cs="Times New Roman"/>
                <w:sz w:val="24"/>
                <w:szCs w:val="24"/>
                <w:lang w:eastAsia="uk-UA"/>
              </w:rPr>
            </w:pPr>
          </w:p>
        </w:tc>
      </w:tr>
      <w:tr w:rsidR="00B4593C" w:rsidRPr="00E85CD2" w:rsidTr="00B4593C">
        <w:trPr>
          <w:trHeight w:val="12"/>
        </w:trPr>
        <w:tc>
          <w:tcPr>
            <w:tcW w:w="794" w:type="pct"/>
            <w:vMerge/>
            <w:shd w:val="clear" w:color="auto" w:fill="auto"/>
          </w:tcPr>
          <w:p w:rsidR="00B4593C" w:rsidRPr="00E85CD2" w:rsidRDefault="00B4593C" w:rsidP="00B12273">
            <w:pPr>
              <w:pStyle w:val="a4"/>
              <w:ind w:left="0"/>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B4593C" w:rsidRPr="00044708" w:rsidRDefault="00702291" w:rsidP="00B248E8">
            <w:pPr>
              <w:pStyle w:val="a4"/>
              <w:numPr>
                <w:ilvl w:val="0"/>
                <w:numId w:val="51"/>
              </w:numPr>
              <w:ind w:left="42" w:hanging="42"/>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Розроблення</w:t>
            </w:r>
            <w:r w:rsidR="00B4593C" w:rsidRPr="00044708">
              <w:rPr>
                <w:rFonts w:ascii="Times New Roman" w:eastAsia="Times New Roman" w:hAnsi="Times New Roman" w:cs="Times New Roman"/>
                <w:sz w:val="24"/>
                <w:szCs w:val="24"/>
                <w:lang w:eastAsia="uk-UA"/>
              </w:rPr>
              <w:t xml:space="preserve"> та подання до Кабінету Міністрів України</w:t>
            </w:r>
            <w:r>
              <w:rPr>
                <w:rFonts w:ascii="Times New Roman" w:eastAsia="Times New Roman" w:hAnsi="Times New Roman" w:cs="Times New Roman"/>
                <w:sz w:val="24"/>
                <w:szCs w:val="24"/>
                <w:lang w:eastAsia="uk-UA"/>
              </w:rPr>
              <w:t xml:space="preserve"> на розгляд</w:t>
            </w:r>
            <w:r w:rsidR="00B4593C" w:rsidRPr="00044708">
              <w:rPr>
                <w:rFonts w:ascii="Times New Roman" w:eastAsia="Times New Roman" w:hAnsi="Times New Roman" w:cs="Times New Roman"/>
                <w:sz w:val="24"/>
                <w:szCs w:val="24"/>
                <w:lang w:eastAsia="uk-UA"/>
              </w:rPr>
              <w:t xml:space="preserve"> проекту Логістичної стратегії  України</w:t>
            </w:r>
          </w:p>
        </w:tc>
        <w:tc>
          <w:tcPr>
            <w:tcW w:w="858" w:type="pct"/>
            <w:gridSpan w:val="2"/>
            <w:shd w:val="clear" w:color="auto" w:fill="auto"/>
          </w:tcPr>
          <w:p w:rsidR="00B4593C" w:rsidRPr="00E12C7E" w:rsidRDefault="00B4593C" w:rsidP="00B12273">
            <w:pPr>
              <w:ind w:left="57"/>
              <w:jc w:val="center"/>
              <w:textAlignment w:val="baseline"/>
              <w:rPr>
                <w:rFonts w:ascii="Times New Roman" w:eastAsia="Times New Roman" w:hAnsi="Times New Roman" w:cs="Times New Roman"/>
                <w:sz w:val="24"/>
                <w:szCs w:val="24"/>
                <w:lang w:eastAsia="uk-UA"/>
              </w:rPr>
            </w:pPr>
            <w:r w:rsidRPr="00E12C7E">
              <w:rPr>
                <w:rFonts w:ascii="Times New Roman" w:eastAsia="Times New Roman" w:hAnsi="Times New Roman" w:cs="Times New Roman"/>
                <w:sz w:val="24"/>
                <w:szCs w:val="24"/>
                <w:lang w:eastAsia="uk-UA"/>
              </w:rPr>
              <w:t>Мінінфраструктури</w:t>
            </w:r>
          </w:p>
        </w:tc>
        <w:tc>
          <w:tcPr>
            <w:tcW w:w="545" w:type="pct"/>
            <w:gridSpan w:val="2"/>
            <w:shd w:val="clear" w:color="auto" w:fill="auto"/>
          </w:tcPr>
          <w:p w:rsidR="00B4593C" w:rsidRPr="00242C77" w:rsidRDefault="00B4593C" w:rsidP="00242C77">
            <w:pPr>
              <w:ind w:left="57"/>
              <w:jc w:val="center"/>
              <w:textAlignment w:val="baseline"/>
              <w:rPr>
                <w:rFonts w:ascii="Times New Roman" w:eastAsia="Times New Roman" w:hAnsi="Times New Roman" w:cs="Times New Roman"/>
                <w:sz w:val="24"/>
                <w:szCs w:val="24"/>
                <w:lang w:val="ru-RU" w:eastAsia="uk-UA"/>
              </w:rPr>
            </w:pPr>
            <w:r w:rsidRPr="00E12C7E">
              <w:rPr>
                <w:rFonts w:ascii="Times New Roman" w:eastAsia="Times New Roman" w:hAnsi="Times New Roman" w:cs="Times New Roman"/>
                <w:sz w:val="24"/>
                <w:szCs w:val="24"/>
                <w:lang w:eastAsia="uk-UA"/>
              </w:rPr>
              <w:t>20</w:t>
            </w:r>
            <w:r w:rsidR="00242C77">
              <w:rPr>
                <w:rFonts w:ascii="Times New Roman" w:eastAsia="Times New Roman" w:hAnsi="Times New Roman" w:cs="Times New Roman"/>
                <w:sz w:val="24"/>
                <w:szCs w:val="24"/>
                <w:lang w:val="ru-RU" w:eastAsia="uk-UA"/>
              </w:rPr>
              <w:t>20</w:t>
            </w:r>
          </w:p>
        </w:tc>
        <w:tc>
          <w:tcPr>
            <w:tcW w:w="794" w:type="pct"/>
            <w:shd w:val="clear" w:color="auto" w:fill="auto"/>
          </w:tcPr>
          <w:p w:rsidR="00B4593C" w:rsidRPr="00E12C7E" w:rsidRDefault="00242C77" w:rsidP="00242C77">
            <w:pPr>
              <w:ind w:left="57"/>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uk-UA"/>
              </w:rPr>
              <w:t>П</w:t>
            </w:r>
            <w:proofErr w:type="spellStart"/>
            <w:r w:rsidR="00B4593C" w:rsidRPr="00E12C7E">
              <w:rPr>
                <w:rFonts w:ascii="Times New Roman" w:eastAsia="Times New Roman" w:hAnsi="Times New Roman" w:cs="Times New Roman"/>
                <w:sz w:val="24"/>
                <w:szCs w:val="24"/>
                <w:lang w:eastAsia="uk-UA"/>
              </w:rPr>
              <w:t>рийнят</w:t>
            </w:r>
            <w:r>
              <w:rPr>
                <w:rFonts w:ascii="Times New Roman" w:eastAsia="Times New Roman" w:hAnsi="Times New Roman" w:cs="Times New Roman"/>
                <w:sz w:val="24"/>
                <w:szCs w:val="24"/>
                <w:lang w:val="ru-RU" w:eastAsia="uk-UA"/>
              </w:rPr>
              <w:t>тя</w:t>
            </w:r>
            <w:proofErr w:type="spellEnd"/>
            <w:r w:rsidR="00B4593C" w:rsidRPr="00E12C7E">
              <w:rPr>
                <w:rFonts w:ascii="Times New Roman" w:eastAsia="Times New Roman" w:hAnsi="Times New Roman" w:cs="Times New Roman"/>
                <w:sz w:val="24"/>
                <w:szCs w:val="24"/>
                <w:lang w:eastAsia="uk-UA"/>
              </w:rPr>
              <w:t xml:space="preserve"> розпорядження Кабінету Міністрів України про схвалення Логістичної стратегії  України</w:t>
            </w:r>
          </w:p>
        </w:tc>
        <w:tc>
          <w:tcPr>
            <w:tcW w:w="559" w:type="pct"/>
            <w:shd w:val="clear" w:color="auto" w:fill="auto"/>
          </w:tcPr>
          <w:p w:rsidR="00B4593C" w:rsidRPr="00E12C7E" w:rsidRDefault="00B4593C" w:rsidP="00B12273">
            <w:pPr>
              <w:ind w:left="57"/>
              <w:jc w:val="center"/>
              <w:textAlignment w:val="baseline"/>
              <w:rPr>
                <w:rFonts w:ascii="Times New Roman" w:eastAsia="Times New Roman" w:hAnsi="Times New Roman" w:cs="Times New Roman"/>
                <w:sz w:val="24"/>
                <w:szCs w:val="24"/>
                <w:lang w:eastAsia="uk-UA"/>
              </w:rPr>
            </w:pPr>
            <w:r w:rsidRPr="00E12C7E">
              <w:rPr>
                <w:rFonts w:ascii="Times New Roman" w:eastAsia="Times New Roman" w:hAnsi="Times New Roman" w:cs="Times New Roman"/>
                <w:sz w:val="24"/>
                <w:szCs w:val="24"/>
                <w:lang w:eastAsia="uk-UA"/>
              </w:rPr>
              <w:t>не потребує додаткового фінансування</w:t>
            </w:r>
          </w:p>
        </w:tc>
        <w:tc>
          <w:tcPr>
            <w:tcW w:w="574" w:type="pct"/>
            <w:gridSpan w:val="3"/>
            <w:shd w:val="clear" w:color="auto" w:fill="auto"/>
          </w:tcPr>
          <w:p w:rsidR="00B4593C" w:rsidRPr="00E12C7E" w:rsidRDefault="00B4593C" w:rsidP="00B12273">
            <w:pPr>
              <w:ind w:left="57"/>
              <w:jc w:val="center"/>
              <w:textAlignment w:val="baseline"/>
              <w:rPr>
                <w:rFonts w:ascii="Times New Roman" w:eastAsia="Times New Roman" w:hAnsi="Times New Roman" w:cs="Times New Roman"/>
                <w:sz w:val="24"/>
                <w:szCs w:val="24"/>
                <w:lang w:eastAsia="uk-UA"/>
              </w:rPr>
            </w:pPr>
            <w:r w:rsidRPr="00E12C7E">
              <w:rPr>
                <w:rFonts w:ascii="Times New Roman" w:eastAsia="Times New Roman" w:hAnsi="Times New Roman" w:cs="Times New Roman"/>
                <w:sz w:val="24"/>
                <w:szCs w:val="24"/>
                <w:lang w:eastAsia="uk-UA"/>
              </w:rPr>
              <w:t>-</w:t>
            </w:r>
          </w:p>
        </w:tc>
      </w:tr>
      <w:tr w:rsidR="00B4593C" w:rsidRPr="00E85CD2" w:rsidTr="00B4593C">
        <w:trPr>
          <w:trHeight w:val="12"/>
        </w:trPr>
        <w:tc>
          <w:tcPr>
            <w:tcW w:w="794" w:type="pct"/>
            <w:vMerge/>
            <w:shd w:val="clear" w:color="auto" w:fill="auto"/>
          </w:tcPr>
          <w:p w:rsidR="00B4593C" w:rsidRPr="00E85CD2" w:rsidRDefault="00B4593C" w:rsidP="00B12273">
            <w:pPr>
              <w:pStyle w:val="a4"/>
              <w:ind w:left="0"/>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B4593C" w:rsidRPr="00AF4B46" w:rsidRDefault="00B4593C" w:rsidP="00702291">
            <w:pPr>
              <w:pStyle w:val="a4"/>
              <w:numPr>
                <w:ilvl w:val="0"/>
                <w:numId w:val="52"/>
              </w:numPr>
              <w:ind w:left="0" w:firstLine="0"/>
              <w:jc w:val="both"/>
              <w:textAlignment w:val="baseline"/>
              <w:rPr>
                <w:rFonts w:ascii="Times New Roman" w:eastAsia="Times New Roman" w:hAnsi="Times New Roman" w:cs="Times New Roman"/>
                <w:sz w:val="24"/>
                <w:szCs w:val="24"/>
                <w:lang w:eastAsia="uk-UA"/>
              </w:rPr>
            </w:pPr>
            <w:r w:rsidRPr="00AF4B46">
              <w:rPr>
                <w:rFonts w:ascii="Times New Roman" w:eastAsia="Times New Roman" w:hAnsi="Times New Roman" w:cs="Times New Roman"/>
                <w:sz w:val="24"/>
                <w:szCs w:val="24"/>
                <w:lang w:eastAsia="uk-UA"/>
              </w:rPr>
              <w:t>Розроб</w:t>
            </w:r>
            <w:r w:rsidR="00702291">
              <w:rPr>
                <w:rFonts w:ascii="Times New Roman" w:eastAsia="Times New Roman" w:hAnsi="Times New Roman" w:cs="Times New Roman"/>
                <w:sz w:val="24"/>
                <w:szCs w:val="24"/>
                <w:lang w:eastAsia="uk-UA"/>
              </w:rPr>
              <w:t xml:space="preserve">лення </w:t>
            </w:r>
            <w:r w:rsidRPr="00AF4B46">
              <w:rPr>
                <w:rFonts w:ascii="Times New Roman" w:eastAsia="Times New Roman" w:hAnsi="Times New Roman" w:cs="Times New Roman"/>
                <w:sz w:val="24"/>
                <w:szCs w:val="24"/>
                <w:lang w:eastAsia="uk-UA"/>
              </w:rPr>
              <w:t xml:space="preserve">Програми розвитку мультимодального транспорту, що визначатиме основні логістичні вузли та план дій щодо їх розвитку, відповідно до основних пріоритетів державної політики з розвитку мультимодального </w:t>
            </w:r>
            <w:r w:rsidRPr="00AF4B46">
              <w:rPr>
                <w:rFonts w:ascii="Times New Roman" w:eastAsia="Times New Roman" w:hAnsi="Times New Roman" w:cs="Times New Roman"/>
                <w:sz w:val="24"/>
                <w:szCs w:val="24"/>
                <w:lang w:eastAsia="uk-UA"/>
              </w:rPr>
              <w:lastRenderedPageBreak/>
              <w:t>транспорту та логістики</w:t>
            </w:r>
          </w:p>
        </w:tc>
        <w:tc>
          <w:tcPr>
            <w:tcW w:w="858" w:type="pct"/>
            <w:gridSpan w:val="2"/>
            <w:shd w:val="clear" w:color="auto" w:fill="auto"/>
          </w:tcPr>
          <w:p w:rsidR="00B4593C" w:rsidRPr="00AF4B46" w:rsidRDefault="00B4593C" w:rsidP="00B12273">
            <w:pPr>
              <w:ind w:left="57"/>
              <w:jc w:val="center"/>
              <w:textAlignment w:val="baseline"/>
              <w:rPr>
                <w:rFonts w:ascii="Times New Roman" w:eastAsia="Times New Roman" w:hAnsi="Times New Roman" w:cs="Times New Roman"/>
                <w:sz w:val="24"/>
                <w:szCs w:val="24"/>
                <w:lang w:eastAsia="uk-UA"/>
              </w:rPr>
            </w:pPr>
            <w:r w:rsidRPr="00AF4B46">
              <w:rPr>
                <w:rFonts w:ascii="Times New Roman" w:eastAsia="Times New Roman" w:hAnsi="Times New Roman" w:cs="Times New Roman"/>
                <w:sz w:val="24"/>
                <w:szCs w:val="24"/>
                <w:lang w:eastAsia="uk-UA"/>
              </w:rPr>
              <w:lastRenderedPageBreak/>
              <w:t>Мінінфраструктури</w:t>
            </w:r>
          </w:p>
          <w:p w:rsidR="00B4593C" w:rsidRDefault="00B4593C" w:rsidP="00B12273">
            <w:pPr>
              <w:ind w:left="57"/>
              <w:jc w:val="center"/>
              <w:textAlignment w:val="baseline"/>
              <w:rPr>
                <w:rFonts w:ascii="Times New Roman" w:eastAsia="Times New Roman" w:hAnsi="Times New Roman" w:cs="Times New Roman"/>
                <w:sz w:val="24"/>
                <w:szCs w:val="24"/>
                <w:lang w:eastAsia="uk-UA"/>
              </w:rPr>
            </w:pPr>
            <w:proofErr w:type="spellStart"/>
            <w:r w:rsidRPr="00AF4B46">
              <w:rPr>
                <w:rFonts w:ascii="Times New Roman" w:eastAsia="Times New Roman" w:hAnsi="Times New Roman" w:cs="Times New Roman"/>
                <w:sz w:val="24"/>
                <w:szCs w:val="24"/>
                <w:lang w:eastAsia="uk-UA"/>
              </w:rPr>
              <w:t>Мінекономрозвитку</w:t>
            </w:r>
            <w:proofErr w:type="spellEnd"/>
          </w:p>
          <w:p w:rsidR="00AF06D9" w:rsidRDefault="00AF06D9" w:rsidP="00AF06D9">
            <w:pPr>
              <w:ind w:left="57"/>
              <w:jc w:val="center"/>
              <w:textAlignment w:val="baseline"/>
              <w:rPr>
                <w:rFonts w:ascii="Times New Roman" w:eastAsia="Times New Roman" w:hAnsi="Times New Roman" w:cs="Times New Roman"/>
                <w:sz w:val="24"/>
                <w:szCs w:val="24"/>
                <w:lang w:val="ru-RU" w:eastAsia="uk-UA"/>
              </w:rPr>
            </w:pPr>
            <w:proofErr w:type="spellStart"/>
            <w:r>
              <w:rPr>
                <w:rFonts w:ascii="Times New Roman" w:eastAsia="Times New Roman" w:hAnsi="Times New Roman" w:cs="Times New Roman"/>
                <w:sz w:val="24"/>
                <w:szCs w:val="24"/>
                <w:lang w:val="ru-RU" w:eastAsia="uk-UA"/>
              </w:rPr>
              <w:t>Мінфін</w:t>
            </w:r>
            <w:proofErr w:type="spellEnd"/>
            <w:r>
              <w:rPr>
                <w:rFonts w:ascii="Times New Roman" w:eastAsia="Times New Roman" w:hAnsi="Times New Roman" w:cs="Times New Roman"/>
                <w:sz w:val="24"/>
                <w:szCs w:val="24"/>
                <w:lang w:val="ru-RU" w:eastAsia="uk-UA"/>
              </w:rPr>
              <w:t xml:space="preserve">, </w:t>
            </w:r>
          </w:p>
          <w:p w:rsidR="00AF06D9" w:rsidRDefault="00242C77" w:rsidP="00AF06D9">
            <w:pPr>
              <w:ind w:left="57"/>
              <w:jc w:val="center"/>
              <w:textAlignment w:val="baseline"/>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ДФС,</w:t>
            </w:r>
            <w:r w:rsidR="00AF06D9">
              <w:rPr>
                <w:rFonts w:ascii="Times New Roman" w:eastAsia="Times New Roman" w:hAnsi="Times New Roman" w:cs="Times New Roman"/>
                <w:sz w:val="24"/>
                <w:szCs w:val="24"/>
                <w:lang w:val="ru-RU" w:eastAsia="uk-UA"/>
              </w:rPr>
              <w:t xml:space="preserve"> </w:t>
            </w:r>
          </w:p>
          <w:p w:rsidR="00AF06D9" w:rsidRDefault="00AF06D9" w:rsidP="00AF06D9">
            <w:pPr>
              <w:ind w:left="57"/>
              <w:jc w:val="center"/>
              <w:textAlignment w:val="baseline"/>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МВС,</w:t>
            </w:r>
          </w:p>
          <w:p w:rsidR="00242C77" w:rsidRPr="00242C77" w:rsidRDefault="00242C77" w:rsidP="00AF06D9">
            <w:pPr>
              <w:ind w:left="57" w:right="-110"/>
              <w:jc w:val="center"/>
              <w:textAlignment w:val="baseline"/>
              <w:rPr>
                <w:rFonts w:ascii="Times New Roman" w:eastAsia="Times New Roman" w:hAnsi="Times New Roman" w:cs="Times New Roman"/>
                <w:sz w:val="24"/>
                <w:szCs w:val="24"/>
                <w:lang w:val="ru-RU" w:eastAsia="uk-UA"/>
              </w:rPr>
            </w:pPr>
            <w:proofErr w:type="spellStart"/>
            <w:r>
              <w:rPr>
                <w:rFonts w:ascii="Times New Roman" w:eastAsia="Times New Roman" w:hAnsi="Times New Roman" w:cs="Times New Roman"/>
                <w:sz w:val="24"/>
                <w:szCs w:val="24"/>
                <w:lang w:val="ru-RU" w:eastAsia="uk-UA"/>
              </w:rPr>
              <w:t>Держприкордонслужб</w:t>
            </w:r>
            <w:r w:rsidR="00AF06D9">
              <w:rPr>
                <w:rFonts w:ascii="Times New Roman" w:eastAsia="Times New Roman" w:hAnsi="Times New Roman" w:cs="Times New Roman"/>
                <w:sz w:val="24"/>
                <w:szCs w:val="24"/>
                <w:lang w:val="ru-RU" w:eastAsia="uk-UA"/>
              </w:rPr>
              <w:t>а</w:t>
            </w:r>
            <w:proofErr w:type="spellEnd"/>
          </w:p>
          <w:p w:rsidR="00B4593C" w:rsidRPr="00AF4B46" w:rsidRDefault="00B4593C" w:rsidP="00B12273">
            <w:pPr>
              <w:ind w:left="57"/>
              <w:jc w:val="center"/>
              <w:textAlignment w:val="baseline"/>
              <w:rPr>
                <w:rFonts w:ascii="Times New Roman" w:eastAsia="Times New Roman" w:hAnsi="Times New Roman" w:cs="Times New Roman"/>
                <w:sz w:val="24"/>
                <w:szCs w:val="24"/>
                <w:lang w:eastAsia="uk-UA"/>
              </w:rPr>
            </w:pPr>
            <w:r w:rsidRPr="00AF4B46">
              <w:rPr>
                <w:rFonts w:ascii="Times New Roman" w:eastAsia="Times New Roman" w:hAnsi="Times New Roman" w:cs="Times New Roman"/>
                <w:sz w:val="24"/>
                <w:szCs w:val="24"/>
                <w:lang w:eastAsia="uk-UA"/>
              </w:rPr>
              <w:t>Укравтодор</w:t>
            </w:r>
          </w:p>
          <w:p w:rsidR="00B4593C" w:rsidRPr="00AF4B46" w:rsidRDefault="00B4593C" w:rsidP="00B12273">
            <w:pPr>
              <w:ind w:left="57"/>
              <w:jc w:val="center"/>
              <w:textAlignment w:val="baseline"/>
              <w:rPr>
                <w:rFonts w:ascii="Times New Roman" w:eastAsia="Times New Roman" w:hAnsi="Times New Roman" w:cs="Times New Roman"/>
                <w:sz w:val="24"/>
                <w:szCs w:val="24"/>
                <w:lang w:eastAsia="uk-UA"/>
              </w:rPr>
            </w:pPr>
            <w:proofErr w:type="spellStart"/>
            <w:r w:rsidRPr="00AF4B46">
              <w:rPr>
                <w:rFonts w:ascii="Times New Roman" w:eastAsia="Times New Roman" w:hAnsi="Times New Roman" w:cs="Times New Roman"/>
                <w:sz w:val="24"/>
                <w:szCs w:val="24"/>
                <w:lang w:eastAsia="uk-UA"/>
              </w:rPr>
              <w:t>Державіаслужба</w:t>
            </w:r>
            <w:proofErr w:type="spellEnd"/>
          </w:p>
          <w:p w:rsidR="00B4593C" w:rsidRPr="00AF4B46" w:rsidRDefault="00B4593C" w:rsidP="00B12273">
            <w:pPr>
              <w:ind w:left="57"/>
              <w:jc w:val="center"/>
              <w:textAlignment w:val="baseline"/>
              <w:rPr>
                <w:rFonts w:ascii="Times New Roman" w:eastAsia="Times New Roman" w:hAnsi="Times New Roman" w:cs="Times New Roman"/>
                <w:sz w:val="24"/>
                <w:szCs w:val="24"/>
                <w:lang w:eastAsia="uk-UA"/>
              </w:rPr>
            </w:pPr>
            <w:r w:rsidRPr="00AF4B46">
              <w:rPr>
                <w:rFonts w:ascii="Times New Roman" w:eastAsia="Times New Roman" w:hAnsi="Times New Roman" w:cs="Times New Roman"/>
                <w:sz w:val="24"/>
                <w:szCs w:val="24"/>
                <w:lang w:eastAsia="uk-UA"/>
              </w:rPr>
              <w:t>Морська адміністрація</w:t>
            </w:r>
          </w:p>
          <w:p w:rsidR="00B4593C" w:rsidRPr="00AF4B46" w:rsidRDefault="00B4593C" w:rsidP="00B12273">
            <w:pPr>
              <w:ind w:left="57"/>
              <w:jc w:val="center"/>
              <w:textAlignment w:val="baseline"/>
              <w:rPr>
                <w:rFonts w:ascii="Times New Roman" w:eastAsia="Times New Roman" w:hAnsi="Times New Roman" w:cs="Times New Roman"/>
                <w:sz w:val="24"/>
                <w:szCs w:val="24"/>
                <w:lang w:eastAsia="uk-UA"/>
              </w:rPr>
            </w:pPr>
            <w:proofErr w:type="spellStart"/>
            <w:r w:rsidRPr="00AF4B46">
              <w:rPr>
                <w:rFonts w:ascii="Times New Roman" w:eastAsia="Times New Roman" w:hAnsi="Times New Roman" w:cs="Times New Roman"/>
                <w:sz w:val="24"/>
                <w:szCs w:val="24"/>
                <w:lang w:eastAsia="uk-UA"/>
              </w:rPr>
              <w:t>Укртрансбезпека</w:t>
            </w:r>
            <w:proofErr w:type="spellEnd"/>
          </w:p>
          <w:p w:rsidR="00B4593C" w:rsidRPr="00AF4B46" w:rsidRDefault="00B4593C" w:rsidP="00B12273">
            <w:pPr>
              <w:ind w:left="57"/>
              <w:jc w:val="center"/>
              <w:textAlignment w:val="baseline"/>
              <w:rPr>
                <w:rFonts w:ascii="Times New Roman" w:eastAsia="Times New Roman" w:hAnsi="Times New Roman" w:cs="Times New Roman"/>
                <w:sz w:val="24"/>
                <w:szCs w:val="24"/>
                <w:lang w:eastAsia="uk-UA"/>
              </w:rPr>
            </w:pPr>
            <w:r w:rsidRPr="00AF4B46">
              <w:rPr>
                <w:rFonts w:ascii="Times New Roman" w:eastAsia="Times New Roman" w:hAnsi="Times New Roman" w:cs="Times New Roman"/>
                <w:sz w:val="24"/>
                <w:szCs w:val="24"/>
                <w:lang w:eastAsia="uk-UA"/>
              </w:rPr>
              <w:t>ДП «АМПУ»</w:t>
            </w:r>
          </w:p>
          <w:p w:rsidR="00B4593C" w:rsidRPr="00AF4B46" w:rsidRDefault="00B4593C" w:rsidP="00B12273">
            <w:pPr>
              <w:ind w:left="57"/>
              <w:jc w:val="center"/>
              <w:textAlignment w:val="baseline"/>
              <w:rPr>
                <w:rFonts w:ascii="Times New Roman" w:eastAsia="Times New Roman" w:hAnsi="Times New Roman" w:cs="Times New Roman"/>
                <w:sz w:val="24"/>
                <w:szCs w:val="24"/>
                <w:lang w:eastAsia="uk-UA"/>
              </w:rPr>
            </w:pPr>
            <w:r w:rsidRPr="00AF4B46">
              <w:rPr>
                <w:rFonts w:ascii="Times New Roman" w:eastAsia="Times New Roman" w:hAnsi="Times New Roman" w:cs="Times New Roman"/>
                <w:sz w:val="24"/>
                <w:szCs w:val="24"/>
                <w:lang w:eastAsia="uk-UA"/>
              </w:rPr>
              <w:t xml:space="preserve">ПАТ «Укрзалізниця» </w:t>
            </w:r>
          </w:p>
          <w:p w:rsidR="00B4593C" w:rsidRPr="00AF4B46" w:rsidRDefault="00B4593C" w:rsidP="00B12273">
            <w:pPr>
              <w:ind w:left="57"/>
              <w:jc w:val="center"/>
              <w:textAlignment w:val="baseline"/>
              <w:rPr>
                <w:rFonts w:ascii="Times New Roman" w:eastAsia="Times New Roman" w:hAnsi="Times New Roman" w:cs="Times New Roman"/>
                <w:sz w:val="24"/>
                <w:szCs w:val="24"/>
                <w:lang w:eastAsia="uk-UA"/>
              </w:rPr>
            </w:pPr>
          </w:p>
        </w:tc>
        <w:tc>
          <w:tcPr>
            <w:tcW w:w="545" w:type="pct"/>
            <w:gridSpan w:val="2"/>
            <w:shd w:val="clear" w:color="auto" w:fill="auto"/>
          </w:tcPr>
          <w:p w:rsidR="00B4593C" w:rsidRPr="00AF4B46" w:rsidRDefault="00B4593C" w:rsidP="00B12273">
            <w:pPr>
              <w:ind w:left="57"/>
              <w:jc w:val="center"/>
              <w:textAlignment w:val="baseline"/>
              <w:rPr>
                <w:rFonts w:ascii="Times New Roman" w:eastAsia="Times New Roman" w:hAnsi="Times New Roman" w:cs="Times New Roman"/>
                <w:sz w:val="24"/>
                <w:szCs w:val="24"/>
                <w:lang w:eastAsia="uk-UA"/>
              </w:rPr>
            </w:pPr>
            <w:r w:rsidRPr="00AF4B46">
              <w:rPr>
                <w:rFonts w:ascii="Times New Roman" w:eastAsia="Times New Roman" w:hAnsi="Times New Roman" w:cs="Times New Roman"/>
                <w:sz w:val="24"/>
                <w:szCs w:val="24"/>
                <w:lang w:eastAsia="uk-UA"/>
              </w:rPr>
              <w:lastRenderedPageBreak/>
              <w:t>2020</w:t>
            </w:r>
          </w:p>
        </w:tc>
        <w:tc>
          <w:tcPr>
            <w:tcW w:w="794" w:type="pct"/>
            <w:shd w:val="clear" w:color="auto" w:fill="auto"/>
          </w:tcPr>
          <w:p w:rsidR="00B4593C" w:rsidRPr="00AF4B46" w:rsidRDefault="00242C77" w:rsidP="00242C77">
            <w:pPr>
              <w:ind w:left="57"/>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Затвердження</w:t>
            </w:r>
            <w:r w:rsidR="00B4593C" w:rsidRPr="00AF4B46">
              <w:rPr>
                <w:rFonts w:ascii="Times New Roman" w:eastAsia="Times New Roman" w:hAnsi="Times New Roman" w:cs="Times New Roman"/>
                <w:sz w:val="24"/>
                <w:szCs w:val="24"/>
                <w:lang w:eastAsia="uk-UA"/>
              </w:rPr>
              <w:t xml:space="preserve"> Програм</w:t>
            </w:r>
            <w:r>
              <w:rPr>
                <w:rFonts w:ascii="Times New Roman" w:eastAsia="Times New Roman" w:hAnsi="Times New Roman" w:cs="Times New Roman"/>
                <w:sz w:val="24"/>
                <w:szCs w:val="24"/>
                <w:lang w:val="ru-RU" w:eastAsia="uk-UA"/>
              </w:rPr>
              <w:t>и</w:t>
            </w:r>
            <w:r w:rsidR="00B4593C" w:rsidRPr="00AF4B46">
              <w:rPr>
                <w:rFonts w:ascii="Times New Roman" w:eastAsia="Times New Roman" w:hAnsi="Times New Roman" w:cs="Times New Roman"/>
                <w:sz w:val="24"/>
                <w:szCs w:val="24"/>
                <w:lang w:eastAsia="uk-UA"/>
              </w:rPr>
              <w:t xml:space="preserve"> розвитку мультимодального транспорту, що включає основні логістичні вузли та </w:t>
            </w:r>
            <w:r>
              <w:rPr>
                <w:rFonts w:ascii="Times New Roman" w:eastAsia="Times New Roman" w:hAnsi="Times New Roman" w:cs="Times New Roman"/>
                <w:sz w:val="24"/>
                <w:szCs w:val="24"/>
                <w:lang w:val="ru-RU" w:eastAsia="uk-UA"/>
              </w:rPr>
              <w:t>заходи</w:t>
            </w:r>
            <w:r w:rsidR="00B4593C" w:rsidRPr="00AF4B46">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val="ru-RU" w:eastAsia="uk-UA"/>
              </w:rPr>
              <w:t>щодо</w:t>
            </w:r>
            <w:proofErr w:type="spellEnd"/>
            <w:r>
              <w:rPr>
                <w:rFonts w:ascii="Times New Roman" w:eastAsia="Times New Roman" w:hAnsi="Times New Roman" w:cs="Times New Roman"/>
                <w:sz w:val="24"/>
                <w:szCs w:val="24"/>
                <w:lang w:val="ru-RU" w:eastAsia="uk-UA"/>
              </w:rPr>
              <w:t xml:space="preserve"> </w:t>
            </w:r>
            <w:r w:rsidR="00B4593C" w:rsidRPr="00AF4B46">
              <w:rPr>
                <w:rFonts w:ascii="Times New Roman" w:eastAsia="Times New Roman" w:hAnsi="Times New Roman" w:cs="Times New Roman"/>
                <w:sz w:val="24"/>
                <w:szCs w:val="24"/>
                <w:lang w:eastAsia="uk-UA"/>
              </w:rPr>
              <w:t>їх розвитку</w:t>
            </w:r>
          </w:p>
        </w:tc>
        <w:tc>
          <w:tcPr>
            <w:tcW w:w="559" w:type="pct"/>
            <w:shd w:val="clear" w:color="auto" w:fill="auto"/>
          </w:tcPr>
          <w:p w:rsidR="00B4593C" w:rsidRPr="00AF4B46" w:rsidRDefault="00B4593C" w:rsidP="00B12273">
            <w:pPr>
              <w:ind w:left="57"/>
              <w:jc w:val="center"/>
              <w:textAlignment w:val="baseline"/>
              <w:rPr>
                <w:rFonts w:ascii="Times New Roman" w:eastAsia="Times New Roman" w:hAnsi="Times New Roman" w:cs="Times New Roman"/>
                <w:sz w:val="24"/>
                <w:szCs w:val="24"/>
                <w:lang w:eastAsia="uk-UA"/>
              </w:rPr>
            </w:pPr>
            <w:r w:rsidRPr="00AF4B46">
              <w:rPr>
                <w:rFonts w:ascii="Times New Roman" w:eastAsia="Times New Roman" w:hAnsi="Times New Roman" w:cs="Times New Roman"/>
                <w:sz w:val="24"/>
                <w:szCs w:val="24"/>
                <w:lang w:eastAsia="uk-UA"/>
              </w:rPr>
              <w:t>Міжнародна технічна допомога</w:t>
            </w:r>
          </w:p>
        </w:tc>
        <w:tc>
          <w:tcPr>
            <w:tcW w:w="574" w:type="pct"/>
            <w:gridSpan w:val="3"/>
            <w:shd w:val="clear" w:color="auto" w:fill="auto"/>
          </w:tcPr>
          <w:p w:rsidR="00B4593C" w:rsidRPr="00AF4B46" w:rsidRDefault="00B4593C" w:rsidP="00B12273">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12"/>
        </w:trPr>
        <w:tc>
          <w:tcPr>
            <w:tcW w:w="794" w:type="pct"/>
            <w:vMerge w:val="restart"/>
            <w:shd w:val="clear" w:color="auto" w:fill="auto"/>
          </w:tcPr>
          <w:p w:rsidR="00B12273" w:rsidRPr="00D545C3" w:rsidRDefault="00B12273" w:rsidP="00B12273">
            <w:pPr>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8.2.</w:t>
            </w:r>
            <w:r w:rsidRPr="00D545C3">
              <w:rPr>
                <w:rFonts w:ascii="Times New Roman" w:hAnsi="Times New Roman" w:cs="Times New Roman"/>
                <w:sz w:val="24"/>
                <w:szCs w:val="24"/>
                <w:shd w:val="clear" w:color="auto" w:fill="FFFFFF"/>
              </w:rPr>
              <w:t xml:space="preserve"> Забезпечення розвитку мультимодальних транспортних технологій та інфраструктурних комплексів для забезпечення взаємодії різних видів транспорту</w:t>
            </w:r>
          </w:p>
        </w:tc>
        <w:tc>
          <w:tcPr>
            <w:tcW w:w="876" w:type="pct"/>
            <w:shd w:val="clear" w:color="auto" w:fill="auto"/>
          </w:tcPr>
          <w:p w:rsidR="00B12273" w:rsidRPr="00AF4B46" w:rsidRDefault="00B12273" w:rsidP="00B248E8">
            <w:pPr>
              <w:pStyle w:val="a4"/>
              <w:numPr>
                <w:ilvl w:val="0"/>
                <w:numId w:val="53"/>
              </w:numPr>
              <w:ind w:left="0" w:firstLine="0"/>
              <w:jc w:val="both"/>
              <w:textAlignment w:val="baseline"/>
              <w:rPr>
                <w:rFonts w:ascii="Times New Roman" w:hAnsi="Times New Roman" w:cs="Times New Roman"/>
                <w:sz w:val="24"/>
                <w:szCs w:val="24"/>
                <w:shd w:val="clear" w:color="auto" w:fill="FFFFFF"/>
              </w:rPr>
            </w:pPr>
            <w:r w:rsidRPr="00AF4B46">
              <w:rPr>
                <w:rFonts w:ascii="Times New Roman" w:hAnsi="Times New Roman" w:cs="Times New Roman"/>
                <w:sz w:val="24"/>
                <w:szCs w:val="24"/>
                <w:shd w:val="clear" w:color="auto" w:fill="FFFFFF"/>
              </w:rPr>
              <w:t xml:space="preserve">Проведення аналізу на основі </w:t>
            </w:r>
            <w:r w:rsidR="00E21CFB" w:rsidRPr="00AF4B46">
              <w:rPr>
                <w:rFonts w:ascii="Times New Roman" w:hAnsi="Times New Roman" w:cs="Times New Roman"/>
                <w:sz w:val="24"/>
                <w:szCs w:val="24"/>
                <w:shd w:val="clear" w:color="auto" w:fill="FFFFFF"/>
              </w:rPr>
              <w:t>Програми</w:t>
            </w:r>
            <w:r w:rsidRPr="00AF4B46">
              <w:rPr>
                <w:rFonts w:ascii="Times New Roman" w:hAnsi="Times New Roman" w:cs="Times New Roman"/>
                <w:sz w:val="24"/>
                <w:szCs w:val="24"/>
                <w:shd w:val="clear" w:color="auto" w:fill="FFFFFF"/>
              </w:rPr>
              <w:t xml:space="preserve"> розвитку мультимодальн</w:t>
            </w:r>
            <w:r w:rsidR="00702291">
              <w:rPr>
                <w:rFonts w:ascii="Times New Roman" w:hAnsi="Times New Roman" w:cs="Times New Roman"/>
                <w:sz w:val="24"/>
                <w:szCs w:val="24"/>
                <w:shd w:val="clear" w:color="auto" w:fill="FFFFFF"/>
              </w:rPr>
              <w:t>их</w:t>
            </w:r>
            <w:r w:rsidRPr="00AF4B46">
              <w:rPr>
                <w:rFonts w:ascii="Times New Roman" w:hAnsi="Times New Roman" w:cs="Times New Roman"/>
                <w:sz w:val="24"/>
                <w:szCs w:val="24"/>
                <w:shd w:val="clear" w:color="auto" w:fill="FFFFFF"/>
              </w:rPr>
              <w:t xml:space="preserve"> </w:t>
            </w:r>
            <w:r w:rsidR="00702291">
              <w:rPr>
                <w:rFonts w:ascii="Times New Roman" w:hAnsi="Times New Roman" w:cs="Times New Roman"/>
                <w:sz w:val="24"/>
                <w:szCs w:val="24"/>
                <w:shd w:val="clear" w:color="auto" w:fill="FFFFFF"/>
              </w:rPr>
              <w:t>перевезень</w:t>
            </w:r>
            <w:r w:rsidRPr="00AF4B46">
              <w:rPr>
                <w:rFonts w:ascii="Times New Roman" w:hAnsi="Times New Roman" w:cs="Times New Roman"/>
                <w:sz w:val="24"/>
                <w:szCs w:val="24"/>
                <w:shd w:val="clear" w:color="auto" w:fill="FFFFFF"/>
              </w:rPr>
              <w:t xml:space="preserve"> щодо:</w:t>
            </w:r>
          </w:p>
          <w:p w:rsidR="00B12273" w:rsidRPr="00AF4B46" w:rsidRDefault="00B12273" w:rsidP="00B248E8">
            <w:pPr>
              <w:pStyle w:val="a4"/>
              <w:numPr>
                <w:ilvl w:val="0"/>
                <w:numId w:val="48"/>
              </w:numPr>
              <w:ind w:left="32" w:firstLine="0"/>
              <w:jc w:val="both"/>
              <w:textAlignment w:val="baseline"/>
              <w:rPr>
                <w:rFonts w:ascii="Times New Roman" w:hAnsi="Times New Roman" w:cs="Times New Roman"/>
                <w:sz w:val="24"/>
                <w:szCs w:val="24"/>
                <w:shd w:val="clear" w:color="auto" w:fill="FFFFFF"/>
              </w:rPr>
            </w:pPr>
            <w:r w:rsidRPr="00AF4B46">
              <w:rPr>
                <w:rFonts w:ascii="Times New Roman" w:hAnsi="Times New Roman" w:cs="Times New Roman"/>
                <w:sz w:val="24"/>
                <w:szCs w:val="24"/>
                <w:shd w:val="clear" w:color="auto" w:fill="FFFFFF"/>
              </w:rPr>
              <w:t>визначення мультимодальних вузлів, терміналів та сполучень;</w:t>
            </w:r>
          </w:p>
          <w:p w:rsidR="00B12273" w:rsidRPr="00AF4B46" w:rsidRDefault="00B12273" w:rsidP="00B248E8">
            <w:pPr>
              <w:pStyle w:val="a4"/>
              <w:numPr>
                <w:ilvl w:val="0"/>
                <w:numId w:val="48"/>
              </w:numPr>
              <w:ind w:left="32" w:firstLine="0"/>
              <w:jc w:val="both"/>
              <w:textAlignment w:val="baseline"/>
              <w:rPr>
                <w:rFonts w:ascii="Times New Roman" w:hAnsi="Times New Roman" w:cs="Times New Roman"/>
                <w:sz w:val="24"/>
                <w:szCs w:val="24"/>
                <w:shd w:val="clear" w:color="auto" w:fill="FFFFFF"/>
              </w:rPr>
            </w:pPr>
            <w:r w:rsidRPr="00AF4B46">
              <w:rPr>
                <w:rFonts w:ascii="Times New Roman" w:hAnsi="Times New Roman" w:cs="Times New Roman"/>
                <w:sz w:val="24"/>
                <w:szCs w:val="24"/>
                <w:shd w:val="clear" w:color="auto" w:fill="FFFFFF"/>
              </w:rPr>
              <w:t>визначення базової мережі для планування мультимодальних перевезень, логістичних кластерів, базових логістичних центрів, спеціалізованих перевантажувальних комплексів;</w:t>
            </w:r>
          </w:p>
          <w:p w:rsidR="00B12273" w:rsidRPr="00AF4B46" w:rsidRDefault="00B12273" w:rsidP="00B248E8">
            <w:pPr>
              <w:pStyle w:val="a4"/>
              <w:numPr>
                <w:ilvl w:val="0"/>
                <w:numId w:val="48"/>
              </w:numPr>
              <w:ind w:left="32" w:firstLine="0"/>
              <w:jc w:val="both"/>
              <w:textAlignment w:val="baseline"/>
              <w:rPr>
                <w:rFonts w:ascii="Times New Roman" w:hAnsi="Times New Roman" w:cs="Times New Roman"/>
                <w:sz w:val="24"/>
                <w:szCs w:val="24"/>
                <w:shd w:val="clear" w:color="auto" w:fill="FFFFFF"/>
              </w:rPr>
            </w:pPr>
            <w:proofErr w:type="spellStart"/>
            <w:r w:rsidRPr="00AF4B46">
              <w:rPr>
                <w:rFonts w:ascii="Times New Roman" w:hAnsi="Times New Roman" w:cs="Times New Roman"/>
                <w:sz w:val="24"/>
                <w:szCs w:val="24"/>
                <w:shd w:val="clear" w:color="auto" w:fill="FFFFFF"/>
              </w:rPr>
              <w:t>пріоритизації</w:t>
            </w:r>
            <w:proofErr w:type="spellEnd"/>
            <w:r w:rsidRPr="00AF4B46">
              <w:rPr>
                <w:rFonts w:ascii="Times New Roman" w:hAnsi="Times New Roman" w:cs="Times New Roman"/>
                <w:sz w:val="24"/>
                <w:szCs w:val="24"/>
                <w:shd w:val="clear" w:color="auto" w:fill="FFFFFF"/>
              </w:rPr>
              <w:t xml:space="preserve"> стратегічних об’єктів</w:t>
            </w:r>
            <w:r w:rsidR="00AF06D9">
              <w:rPr>
                <w:rFonts w:ascii="Times New Roman" w:hAnsi="Times New Roman" w:cs="Times New Roman"/>
                <w:sz w:val="24"/>
                <w:szCs w:val="24"/>
                <w:shd w:val="clear" w:color="auto" w:fill="FFFFFF"/>
              </w:rPr>
              <w:t>;</w:t>
            </w:r>
          </w:p>
          <w:p w:rsidR="00B12273" w:rsidRPr="00AF4B46" w:rsidRDefault="00702291" w:rsidP="00AF06D9">
            <w:pPr>
              <w:pStyle w:val="a4"/>
              <w:numPr>
                <w:ilvl w:val="0"/>
                <w:numId w:val="48"/>
              </w:numPr>
              <w:ind w:left="32" w:firstLine="0"/>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необхідності</w:t>
            </w:r>
            <w:r w:rsidR="00B12273" w:rsidRPr="00AF4B46">
              <w:rPr>
                <w:rFonts w:ascii="Times New Roman" w:hAnsi="Times New Roman" w:cs="Times New Roman"/>
                <w:sz w:val="24"/>
                <w:szCs w:val="24"/>
                <w:shd w:val="clear" w:color="auto" w:fill="FFFFFF"/>
              </w:rPr>
              <w:t xml:space="preserve"> розроб</w:t>
            </w:r>
            <w:r>
              <w:rPr>
                <w:rFonts w:ascii="Times New Roman" w:hAnsi="Times New Roman" w:cs="Times New Roman"/>
                <w:sz w:val="24"/>
                <w:szCs w:val="24"/>
                <w:shd w:val="clear" w:color="auto" w:fill="FFFFFF"/>
              </w:rPr>
              <w:t>лення</w:t>
            </w:r>
            <w:r w:rsidR="00B12273" w:rsidRPr="00AF4B46">
              <w:rPr>
                <w:rFonts w:ascii="Times New Roman" w:hAnsi="Times New Roman" w:cs="Times New Roman"/>
                <w:sz w:val="24"/>
                <w:szCs w:val="24"/>
                <w:shd w:val="clear" w:color="auto" w:fill="FFFFFF"/>
              </w:rPr>
              <w:t xml:space="preserve"> правової основи для забезпечення мультимодальних операцій</w:t>
            </w:r>
          </w:p>
        </w:tc>
        <w:tc>
          <w:tcPr>
            <w:tcW w:w="858" w:type="pct"/>
            <w:gridSpan w:val="2"/>
            <w:shd w:val="clear" w:color="auto" w:fill="auto"/>
          </w:tcPr>
          <w:p w:rsidR="00B12273" w:rsidRPr="00AF4B46" w:rsidRDefault="00B12273" w:rsidP="00B12273">
            <w:pPr>
              <w:ind w:left="57"/>
              <w:jc w:val="center"/>
              <w:textAlignment w:val="baseline"/>
              <w:rPr>
                <w:rFonts w:ascii="Times New Roman" w:eastAsia="Times New Roman" w:hAnsi="Times New Roman" w:cs="Times New Roman"/>
                <w:sz w:val="24"/>
                <w:szCs w:val="24"/>
                <w:lang w:eastAsia="uk-UA"/>
              </w:rPr>
            </w:pPr>
            <w:r w:rsidRPr="00AF4B46">
              <w:rPr>
                <w:rFonts w:ascii="Times New Roman" w:eastAsia="Times New Roman" w:hAnsi="Times New Roman" w:cs="Times New Roman"/>
                <w:sz w:val="24"/>
                <w:szCs w:val="24"/>
                <w:lang w:eastAsia="uk-UA"/>
              </w:rPr>
              <w:t>Мінінфраструктури</w:t>
            </w:r>
          </w:p>
          <w:p w:rsidR="00B12273" w:rsidRPr="00AF4B46" w:rsidRDefault="00B12273" w:rsidP="00B12273">
            <w:pPr>
              <w:ind w:left="57"/>
              <w:jc w:val="center"/>
              <w:textAlignment w:val="baseline"/>
              <w:rPr>
                <w:rFonts w:ascii="Times New Roman" w:eastAsia="Times New Roman" w:hAnsi="Times New Roman" w:cs="Times New Roman"/>
                <w:sz w:val="24"/>
                <w:szCs w:val="24"/>
                <w:lang w:eastAsia="uk-UA"/>
              </w:rPr>
            </w:pPr>
            <w:proofErr w:type="spellStart"/>
            <w:r w:rsidRPr="00AF4B46">
              <w:rPr>
                <w:rFonts w:ascii="Times New Roman" w:eastAsia="Times New Roman" w:hAnsi="Times New Roman" w:cs="Times New Roman"/>
                <w:sz w:val="24"/>
                <w:szCs w:val="24"/>
                <w:lang w:eastAsia="uk-UA"/>
              </w:rPr>
              <w:t>Мінекономрозвитку</w:t>
            </w:r>
            <w:proofErr w:type="spellEnd"/>
          </w:p>
          <w:p w:rsidR="00B12273" w:rsidRPr="00AF4B46" w:rsidRDefault="00B12273" w:rsidP="00B12273">
            <w:pPr>
              <w:ind w:left="57"/>
              <w:jc w:val="center"/>
              <w:textAlignment w:val="baseline"/>
              <w:rPr>
                <w:rFonts w:ascii="Times New Roman" w:eastAsia="Times New Roman" w:hAnsi="Times New Roman" w:cs="Times New Roman"/>
                <w:sz w:val="24"/>
                <w:szCs w:val="24"/>
                <w:lang w:eastAsia="uk-UA"/>
              </w:rPr>
            </w:pPr>
            <w:r w:rsidRPr="00AF4B46">
              <w:rPr>
                <w:rFonts w:ascii="Times New Roman" w:eastAsia="Times New Roman" w:hAnsi="Times New Roman" w:cs="Times New Roman"/>
                <w:sz w:val="24"/>
                <w:szCs w:val="24"/>
                <w:lang w:eastAsia="uk-UA"/>
              </w:rPr>
              <w:t>Укравтодор</w:t>
            </w:r>
          </w:p>
          <w:p w:rsidR="00B12273" w:rsidRPr="00AF4B46" w:rsidRDefault="00B12273" w:rsidP="00B12273">
            <w:pPr>
              <w:ind w:left="57"/>
              <w:jc w:val="center"/>
              <w:textAlignment w:val="baseline"/>
              <w:rPr>
                <w:rFonts w:ascii="Times New Roman" w:eastAsia="Times New Roman" w:hAnsi="Times New Roman" w:cs="Times New Roman"/>
                <w:sz w:val="24"/>
                <w:szCs w:val="24"/>
                <w:lang w:eastAsia="uk-UA"/>
              </w:rPr>
            </w:pPr>
            <w:proofErr w:type="spellStart"/>
            <w:r w:rsidRPr="00AF4B46">
              <w:rPr>
                <w:rFonts w:ascii="Times New Roman" w:eastAsia="Times New Roman" w:hAnsi="Times New Roman" w:cs="Times New Roman"/>
                <w:sz w:val="24"/>
                <w:szCs w:val="24"/>
                <w:lang w:eastAsia="uk-UA"/>
              </w:rPr>
              <w:t>Державіаслужба</w:t>
            </w:r>
            <w:proofErr w:type="spellEnd"/>
          </w:p>
          <w:p w:rsidR="00B12273" w:rsidRPr="00AF4B46" w:rsidRDefault="00B12273" w:rsidP="00B12273">
            <w:pPr>
              <w:ind w:left="57"/>
              <w:jc w:val="center"/>
              <w:textAlignment w:val="baseline"/>
              <w:rPr>
                <w:rFonts w:ascii="Times New Roman" w:eastAsia="Times New Roman" w:hAnsi="Times New Roman" w:cs="Times New Roman"/>
                <w:sz w:val="24"/>
                <w:szCs w:val="24"/>
                <w:lang w:eastAsia="uk-UA"/>
              </w:rPr>
            </w:pPr>
            <w:r w:rsidRPr="00AF4B46">
              <w:rPr>
                <w:rFonts w:ascii="Times New Roman" w:eastAsia="Times New Roman" w:hAnsi="Times New Roman" w:cs="Times New Roman"/>
                <w:sz w:val="24"/>
                <w:szCs w:val="24"/>
                <w:lang w:eastAsia="uk-UA"/>
              </w:rPr>
              <w:t>Морська адміністрація</w:t>
            </w:r>
          </w:p>
          <w:p w:rsidR="00B12273" w:rsidRPr="00AF4B46" w:rsidRDefault="00B12273" w:rsidP="00B12273">
            <w:pPr>
              <w:ind w:left="57"/>
              <w:jc w:val="center"/>
              <w:textAlignment w:val="baseline"/>
              <w:rPr>
                <w:rFonts w:ascii="Times New Roman" w:eastAsia="Times New Roman" w:hAnsi="Times New Roman" w:cs="Times New Roman"/>
                <w:sz w:val="24"/>
                <w:szCs w:val="24"/>
                <w:lang w:eastAsia="uk-UA"/>
              </w:rPr>
            </w:pPr>
            <w:proofErr w:type="spellStart"/>
            <w:r w:rsidRPr="00AF4B46">
              <w:rPr>
                <w:rFonts w:ascii="Times New Roman" w:eastAsia="Times New Roman" w:hAnsi="Times New Roman" w:cs="Times New Roman"/>
                <w:sz w:val="24"/>
                <w:szCs w:val="24"/>
                <w:lang w:eastAsia="uk-UA"/>
              </w:rPr>
              <w:t>Укртрансбезпека</w:t>
            </w:r>
            <w:proofErr w:type="spellEnd"/>
          </w:p>
          <w:p w:rsidR="00B12273" w:rsidRPr="00AF4B46" w:rsidRDefault="00B12273" w:rsidP="00B12273">
            <w:pPr>
              <w:ind w:left="57"/>
              <w:jc w:val="center"/>
              <w:textAlignment w:val="baseline"/>
              <w:rPr>
                <w:rFonts w:ascii="Times New Roman" w:eastAsia="Times New Roman" w:hAnsi="Times New Roman" w:cs="Times New Roman"/>
                <w:sz w:val="24"/>
                <w:szCs w:val="24"/>
                <w:lang w:eastAsia="uk-UA"/>
              </w:rPr>
            </w:pPr>
            <w:r w:rsidRPr="00AF4B46">
              <w:rPr>
                <w:rFonts w:ascii="Times New Roman" w:eastAsia="Times New Roman" w:hAnsi="Times New Roman" w:cs="Times New Roman"/>
                <w:sz w:val="24"/>
                <w:szCs w:val="24"/>
                <w:lang w:eastAsia="uk-UA"/>
              </w:rPr>
              <w:t>ДП «АМПУ»</w:t>
            </w:r>
          </w:p>
          <w:p w:rsidR="00B12273" w:rsidRPr="00AF4B46" w:rsidRDefault="00B12273" w:rsidP="00B12273">
            <w:pPr>
              <w:ind w:left="57"/>
              <w:jc w:val="center"/>
              <w:textAlignment w:val="baseline"/>
              <w:rPr>
                <w:rFonts w:ascii="Times New Roman" w:eastAsia="Times New Roman" w:hAnsi="Times New Roman" w:cs="Times New Roman"/>
                <w:sz w:val="24"/>
                <w:szCs w:val="24"/>
                <w:lang w:eastAsia="uk-UA"/>
              </w:rPr>
            </w:pPr>
            <w:r w:rsidRPr="00AF4B46">
              <w:rPr>
                <w:rFonts w:ascii="Times New Roman" w:eastAsia="Times New Roman" w:hAnsi="Times New Roman" w:cs="Times New Roman"/>
                <w:sz w:val="24"/>
                <w:szCs w:val="24"/>
                <w:lang w:eastAsia="uk-UA"/>
              </w:rPr>
              <w:t xml:space="preserve">ПАТ «Укрзалізниця» </w:t>
            </w:r>
          </w:p>
          <w:p w:rsidR="00B12273" w:rsidRPr="00AF4B46" w:rsidRDefault="00B12273" w:rsidP="00B12273">
            <w:pPr>
              <w:ind w:left="57"/>
              <w:jc w:val="both"/>
              <w:textAlignment w:val="baseline"/>
              <w:rPr>
                <w:rFonts w:ascii="Times New Roman" w:hAnsi="Times New Roman" w:cs="Times New Roman"/>
                <w:sz w:val="24"/>
                <w:szCs w:val="24"/>
                <w:shd w:val="clear" w:color="auto" w:fill="FFFFFF"/>
              </w:rPr>
            </w:pPr>
          </w:p>
        </w:tc>
        <w:tc>
          <w:tcPr>
            <w:tcW w:w="545" w:type="pct"/>
            <w:gridSpan w:val="2"/>
            <w:shd w:val="clear" w:color="auto" w:fill="auto"/>
          </w:tcPr>
          <w:p w:rsidR="00B12273" w:rsidRPr="00AF4B46" w:rsidRDefault="00B12273" w:rsidP="00B12273">
            <w:pPr>
              <w:ind w:left="57"/>
              <w:jc w:val="both"/>
              <w:textAlignment w:val="baseline"/>
              <w:rPr>
                <w:rFonts w:ascii="Times New Roman" w:hAnsi="Times New Roman" w:cs="Times New Roman"/>
                <w:sz w:val="24"/>
                <w:szCs w:val="24"/>
                <w:shd w:val="clear" w:color="auto" w:fill="FFFFFF"/>
              </w:rPr>
            </w:pPr>
            <w:r w:rsidRPr="00AF4B46">
              <w:rPr>
                <w:rFonts w:ascii="Times New Roman" w:hAnsi="Times New Roman" w:cs="Times New Roman"/>
                <w:sz w:val="24"/>
                <w:szCs w:val="24"/>
                <w:shd w:val="clear" w:color="auto" w:fill="FFFFFF"/>
              </w:rPr>
              <w:t>2020</w:t>
            </w:r>
          </w:p>
        </w:tc>
        <w:tc>
          <w:tcPr>
            <w:tcW w:w="794" w:type="pct"/>
            <w:shd w:val="clear" w:color="auto" w:fill="auto"/>
          </w:tcPr>
          <w:p w:rsidR="00B12273" w:rsidRPr="00E12C7E" w:rsidRDefault="00B12273" w:rsidP="00B12273">
            <w:pPr>
              <w:ind w:left="57"/>
              <w:jc w:val="both"/>
              <w:textAlignment w:val="baseline"/>
              <w:rPr>
                <w:rFonts w:ascii="Times New Roman" w:hAnsi="Times New Roman" w:cs="Times New Roman"/>
                <w:sz w:val="24"/>
                <w:szCs w:val="24"/>
                <w:highlight w:val="red"/>
                <w:shd w:val="clear" w:color="auto" w:fill="FFFFFF"/>
              </w:rPr>
            </w:pPr>
            <w:r>
              <w:rPr>
                <w:rFonts w:ascii="Times New Roman" w:hAnsi="Times New Roman" w:cs="Times New Roman"/>
                <w:sz w:val="24"/>
                <w:szCs w:val="24"/>
                <w:shd w:val="clear" w:color="auto" w:fill="FFFFFF"/>
              </w:rPr>
              <w:t>п</w:t>
            </w:r>
            <w:r w:rsidRPr="00E12C7E">
              <w:rPr>
                <w:rFonts w:ascii="Times New Roman" w:hAnsi="Times New Roman" w:cs="Times New Roman"/>
                <w:sz w:val="24"/>
                <w:szCs w:val="24"/>
                <w:shd w:val="clear" w:color="auto" w:fill="FFFFFF"/>
              </w:rPr>
              <w:t>ідготовлено т</w:t>
            </w:r>
            <w:r>
              <w:rPr>
                <w:rFonts w:ascii="Times New Roman" w:hAnsi="Times New Roman" w:cs="Times New Roman"/>
                <w:sz w:val="24"/>
                <w:szCs w:val="24"/>
                <w:shd w:val="clear" w:color="auto" w:fill="FFFFFF"/>
              </w:rPr>
              <w:t>а надано до Кабінету Міністрів У</w:t>
            </w:r>
            <w:r w:rsidRPr="00E12C7E">
              <w:rPr>
                <w:rFonts w:ascii="Times New Roman" w:hAnsi="Times New Roman" w:cs="Times New Roman"/>
                <w:sz w:val="24"/>
                <w:szCs w:val="24"/>
                <w:shd w:val="clear" w:color="auto" w:fill="FFFFFF"/>
              </w:rPr>
              <w:t>країни пропозиції щодо</w:t>
            </w:r>
            <w:r>
              <w:rPr>
                <w:rFonts w:ascii="Times New Roman" w:hAnsi="Times New Roman" w:cs="Times New Roman"/>
                <w:sz w:val="24"/>
                <w:szCs w:val="24"/>
                <w:shd w:val="clear" w:color="auto" w:fill="FFFFFF"/>
              </w:rPr>
              <w:t xml:space="preserve"> </w:t>
            </w:r>
            <w:r w:rsidRPr="00E12C7E">
              <w:rPr>
                <w:rFonts w:ascii="Times New Roman" w:hAnsi="Times New Roman" w:cs="Times New Roman"/>
                <w:sz w:val="24"/>
                <w:szCs w:val="24"/>
                <w:shd w:val="clear" w:color="auto" w:fill="FFFFFF"/>
              </w:rPr>
              <w:t>можливості впровадження логістичних центрів, їх місця розташування та належності</w:t>
            </w:r>
          </w:p>
        </w:tc>
        <w:tc>
          <w:tcPr>
            <w:tcW w:w="559" w:type="pct"/>
            <w:shd w:val="clear" w:color="auto" w:fill="auto"/>
          </w:tcPr>
          <w:p w:rsidR="00B12273" w:rsidRPr="00225A4A" w:rsidRDefault="00B12273" w:rsidP="00B12273">
            <w:pPr>
              <w:ind w:left="57"/>
              <w:jc w:val="center"/>
              <w:textAlignment w:val="baseline"/>
              <w:rPr>
                <w:rFonts w:ascii="Times New Roman" w:eastAsia="Times New Roman" w:hAnsi="Times New Roman" w:cs="Times New Roman"/>
                <w:sz w:val="24"/>
                <w:szCs w:val="24"/>
                <w:highlight w:val="red"/>
                <w:lang w:eastAsia="uk-UA"/>
              </w:rPr>
            </w:pPr>
            <w:r w:rsidRPr="00E12C7E">
              <w:rPr>
                <w:rFonts w:ascii="Times New Roman" w:eastAsia="Times New Roman" w:hAnsi="Times New Roman" w:cs="Times New Roman"/>
                <w:sz w:val="24"/>
                <w:szCs w:val="24"/>
                <w:lang w:eastAsia="uk-UA"/>
              </w:rPr>
              <w:t>не потребує додаткового фінансування</w:t>
            </w:r>
          </w:p>
        </w:tc>
        <w:tc>
          <w:tcPr>
            <w:tcW w:w="574" w:type="pct"/>
            <w:gridSpan w:val="3"/>
            <w:shd w:val="clear" w:color="auto" w:fill="auto"/>
          </w:tcPr>
          <w:p w:rsidR="00B12273" w:rsidRPr="00225A4A" w:rsidRDefault="00B12273" w:rsidP="00B12273">
            <w:pPr>
              <w:ind w:left="57"/>
              <w:jc w:val="center"/>
              <w:textAlignment w:val="baseline"/>
              <w:rPr>
                <w:rFonts w:ascii="Times New Roman" w:eastAsia="Times New Roman" w:hAnsi="Times New Roman" w:cs="Times New Roman"/>
                <w:sz w:val="24"/>
                <w:szCs w:val="24"/>
                <w:highlight w:val="red"/>
                <w:lang w:eastAsia="uk-UA"/>
              </w:rPr>
            </w:pPr>
          </w:p>
        </w:tc>
      </w:tr>
      <w:tr w:rsidR="00A0126C" w:rsidRPr="00E85CD2" w:rsidTr="004F5963">
        <w:trPr>
          <w:trHeight w:val="2967"/>
        </w:trPr>
        <w:tc>
          <w:tcPr>
            <w:tcW w:w="794" w:type="pct"/>
            <w:vMerge/>
            <w:shd w:val="clear" w:color="auto" w:fill="auto"/>
          </w:tcPr>
          <w:p w:rsidR="00B12273" w:rsidRPr="00E85CD2" w:rsidRDefault="00B12273" w:rsidP="00B12273">
            <w:pPr>
              <w:pStyle w:val="a4"/>
              <w:ind w:left="0"/>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41337E" w:rsidRDefault="00B12273" w:rsidP="00B248E8">
            <w:pPr>
              <w:pStyle w:val="a4"/>
              <w:numPr>
                <w:ilvl w:val="0"/>
                <w:numId w:val="53"/>
              </w:numPr>
              <w:ind w:left="42" w:firstLine="0"/>
              <w:jc w:val="both"/>
              <w:textAlignment w:val="baseline"/>
              <w:rPr>
                <w:rFonts w:ascii="Times New Roman" w:hAnsi="Times New Roman" w:cs="Times New Roman"/>
                <w:sz w:val="24"/>
                <w:szCs w:val="24"/>
                <w:shd w:val="clear" w:color="auto" w:fill="FFFFFF"/>
              </w:rPr>
            </w:pPr>
            <w:r w:rsidRPr="0041337E">
              <w:rPr>
                <w:rFonts w:ascii="Times New Roman" w:hAnsi="Times New Roman" w:cs="Times New Roman"/>
                <w:sz w:val="24"/>
                <w:szCs w:val="24"/>
                <w:shd w:val="clear" w:color="auto" w:fill="FFFFFF"/>
              </w:rPr>
              <w:t xml:space="preserve">Забезпечення гарантованих глибин в акваторіях морських портів та на р. Дніпро і р. Прип’ять з метою розвитку судноплавства, в </w:t>
            </w:r>
            <w:proofErr w:type="spellStart"/>
            <w:r w:rsidRPr="0041337E">
              <w:rPr>
                <w:rFonts w:ascii="Times New Roman" w:hAnsi="Times New Roman" w:cs="Times New Roman"/>
                <w:sz w:val="24"/>
                <w:szCs w:val="24"/>
                <w:shd w:val="clear" w:color="auto" w:fill="FFFFFF"/>
              </w:rPr>
              <w:t>т.ч</w:t>
            </w:r>
            <w:proofErr w:type="spellEnd"/>
            <w:r w:rsidRPr="0041337E">
              <w:rPr>
                <w:rFonts w:ascii="Times New Roman" w:hAnsi="Times New Roman" w:cs="Times New Roman"/>
                <w:sz w:val="24"/>
                <w:szCs w:val="24"/>
                <w:shd w:val="clear" w:color="auto" w:fill="FFFFFF"/>
              </w:rPr>
              <w:t>. внутрішніми водними шляхами, та можливості переорієнтації  частини вантажопотоку з автомобільного та залізничного на водний</w:t>
            </w:r>
          </w:p>
        </w:tc>
        <w:tc>
          <w:tcPr>
            <w:tcW w:w="858" w:type="pct"/>
            <w:gridSpan w:val="2"/>
            <w:shd w:val="clear" w:color="auto" w:fill="auto"/>
          </w:tcPr>
          <w:p w:rsidR="00B12273" w:rsidRPr="0041337E" w:rsidRDefault="00B12273" w:rsidP="00B12273">
            <w:pPr>
              <w:jc w:val="center"/>
              <w:rPr>
                <w:rFonts w:ascii="Times New Roman" w:hAnsi="Times New Roman" w:cs="Times New Roman"/>
                <w:sz w:val="24"/>
                <w:szCs w:val="24"/>
                <w:shd w:val="clear" w:color="auto" w:fill="FFFFFF"/>
              </w:rPr>
            </w:pPr>
            <w:r w:rsidRPr="0041337E">
              <w:rPr>
                <w:rFonts w:ascii="Times New Roman" w:hAnsi="Times New Roman" w:cs="Times New Roman"/>
                <w:sz w:val="24"/>
                <w:szCs w:val="24"/>
                <w:shd w:val="clear" w:color="auto" w:fill="FFFFFF"/>
              </w:rPr>
              <w:t>Мінінфраструктури</w:t>
            </w:r>
          </w:p>
          <w:p w:rsidR="00B12273" w:rsidRPr="0041337E" w:rsidRDefault="00B12273" w:rsidP="00AF06D9">
            <w:pPr>
              <w:jc w:val="center"/>
              <w:rPr>
                <w:rFonts w:ascii="Times New Roman" w:hAnsi="Times New Roman" w:cs="Times New Roman"/>
                <w:sz w:val="24"/>
                <w:szCs w:val="24"/>
                <w:shd w:val="clear" w:color="auto" w:fill="FFFFFF"/>
              </w:rPr>
            </w:pPr>
            <w:r w:rsidRPr="0041337E">
              <w:rPr>
                <w:rFonts w:ascii="Times New Roman" w:hAnsi="Times New Roman" w:cs="Times New Roman"/>
                <w:sz w:val="24"/>
                <w:szCs w:val="24"/>
                <w:shd w:val="clear" w:color="auto" w:fill="FFFFFF"/>
              </w:rPr>
              <w:t>ДП «АМПУ»</w:t>
            </w:r>
          </w:p>
        </w:tc>
        <w:tc>
          <w:tcPr>
            <w:tcW w:w="545" w:type="pct"/>
            <w:gridSpan w:val="2"/>
            <w:shd w:val="clear" w:color="auto" w:fill="auto"/>
          </w:tcPr>
          <w:p w:rsidR="00B12273" w:rsidRPr="0041337E" w:rsidRDefault="00B12273" w:rsidP="00B12273">
            <w:pPr>
              <w:ind w:left="57"/>
              <w:jc w:val="both"/>
              <w:textAlignment w:val="baseline"/>
              <w:rPr>
                <w:rFonts w:ascii="Times New Roman" w:hAnsi="Times New Roman" w:cs="Times New Roman"/>
                <w:sz w:val="24"/>
                <w:szCs w:val="24"/>
                <w:shd w:val="clear" w:color="auto" w:fill="FFFFFF"/>
              </w:rPr>
            </w:pPr>
            <w:r w:rsidRPr="0041337E">
              <w:rPr>
                <w:rFonts w:ascii="Times New Roman" w:hAnsi="Times New Roman" w:cs="Times New Roman"/>
                <w:sz w:val="24"/>
                <w:szCs w:val="24"/>
                <w:shd w:val="clear" w:color="auto" w:fill="FFFFFF"/>
              </w:rPr>
              <w:t>щорічно</w:t>
            </w:r>
          </w:p>
        </w:tc>
        <w:tc>
          <w:tcPr>
            <w:tcW w:w="794" w:type="pct"/>
            <w:shd w:val="clear" w:color="auto" w:fill="auto"/>
          </w:tcPr>
          <w:p w:rsidR="00B12273" w:rsidRPr="0041337E" w:rsidRDefault="00AF06D9" w:rsidP="00B12273">
            <w:pPr>
              <w:ind w:left="57"/>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w:t>
            </w:r>
            <w:r w:rsidR="00B12273" w:rsidRPr="0041337E">
              <w:rPr>
                <w:rFonts w:ascii="Times New Roman" w:hAnsi="Times New Roman" w:cs="Times New Roman"/>
                <w:sz w:val="24"/>
                <w:szCs w:val="24"/>
                <w:shd w:val="clear" w:color="auto" w:fill="FFFFFF"/>
              </w:rPr>
              <w:t>иконано днопоглиблювальні роботи в акваторіях морських портів та на внутрішніх водних шляхах відповідно до Плану шляхових робіт</w:t>
            </w:r>
          </w:p>
        </w:tc>
        <w:tc>
          <w:tcPr>
            <w:tcW w:w="559" w:type="pct"/>
            <w:shd w:val="clear" w:color="auto" w:fill="auto"/>
          </w:tcPr>
          <w:p w:rsidR="00B12273" w:rsidRPr="0041337E" w:rsidRDefault="00B12273" w:rsidP="00B12273">
            <w:pPr>
              <w:ind w:left="57"/>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w:t>
            </w:r>
            <w:r w:rsidRPr="0041337E">
              <w:rPr>
                <w:rFonts w:ascii="Times New Roman" w:eastAsia="Times New Roman" w:hAnsi="Times New Roman" w:cs="Times New Roman"/>
                <w:sz w:val="24"/>
                <w:szCs w:val="24"/>
                <w:lang w:eastAsia="uk-UA"/>
              </w:rPr>
              <w:t>ідповідно до щорічних видатків, передбачених у фінансовому плані ДП «АМПУ»</w:t>
            </w:r>
          </w:p>
          <w:p w:rsidR="00B12273" w:rsidRPr="0041337E" w:rsidRDefault="00B12273" w:rsidP="00B12273">
            <w:pPr>
              <w:rPr>
                <w:rFonts w:ascii="Times New Roman" w:eastAsia="Times New Roman" w:hAnsi="Times New Roman" w:cs="Times New Roman"/>
                <w:sz w:val="24"/>
                <w:szCs w:val="24"/>
                <w:lang w:eastAsia="uk-UA"/>
              </w:rPr>
            </w:pPr>
          </w:p>
          <w:p w:rsidR="00B12273" w:rsidRPr="0041337E" w:rsidRDefault="00B12273" w:rsidP="00B12273">
            <w:pPr>
              <w:jc w:val="center"/>
              <w:rPr>
                <w:rFonts w:ascii="Times New Roman" w:eastAsia="Times New Roman" w:hAnsi="Times New Roman" w:cs="Times New Roman"/>
                <w:sz w:val="24"/>
                <w:szCs w:val="24"/>
                <w:lang w:eastAsia="uk-UA"/>
              </w:rPr>
            </w:pPr>
          </w:p>
        </w:tc>
        <w:tc>
          <w:tcPr>
            <w:tcW w:w="574" w:type="pct"/>
            <w:gridSpan w:val="3"/>
            <w:shd w:val="clear" w:color="auto" w:fill="auto"/>
          </w:tcPr>
          <w:p w:rsidR="00B12273" w:rsidRPr="0041337E" w:rsidRDefault="00B12273" w:rsidP="00B12273">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12"/>
        </w:trPr>
        <w:tc>
          <w:tcPr>
            <w:tcW w:w="794" w:type="pct"/>
            <w:shd w:val="clear" w:color="auto" w:fill="auto"/>
          </w:tcPr>
          <w:p w:rsidR="00B12273" w:rsidRPr="00E11E00" w:rsidRDefault="00B12273" w:rsidP="00B12273">
            <w:pPr>
              <w:ind w:left="34"/>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8.3.</w:t>
            </w:r>
            <w:r w:rsidRPr="00E11E00">
              <w:rPr>
                <w:rFonts w:ascii="Times New Roman" w:hAnsi="Times New Roman" w:cs="Times New Roman"/>
                <w:sz w:val="24"/>
                <w:szCs w:val="24"/>
                <w:shd w:val="clear" w:color="auto" w:fill="FFFFFF"/>
              </w:rPr>
              <w:t xml:space="preserve"> Створення мережі маршрутів регулярних контейнерних/ мультимодальних вантажних поїздів, синхронізованих з маршрутами поїздів держав - членів ЄС</w:t>
            </w:r>
          </w:p>
        </w:tc>
        <w:tc>
          <w:tcPr>
            <w:tcW w:w="876" w:type="pct"/>
            <w:shd w:val="clear" w:color="auto" w:fill="auto"/>
          </w:tcPr>
          <w:p w:rsidR="00B12273" w:rsidRPr="00E85CD2" w:rsidRDefault="00B12273" w:rsidP="00702291">
            <w:pPr>
              <w:pStyle w:val="a4"/>
              <w:numPr>
                <w:ilvl w:val="0"/>
                <w:numId w:val="32"/>
              </w:numPr>
              <w:ind w:left="30" w:firstLine="0"/>
              <w:jc w:val="both"/>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 xml:space="preserve">Визначення </w:t>
            </w:r>
            <w:r>
              <w:rPr>
                <w:rFonts w:ascii="Times New Roman" w:eastAsia="Times New Roman" w:hAnsi="Times New Roman" w:cs="Times New Roman"/>
                <w:sz w:val="24"/>
                <w:szCs w:val="24"/>
                <w:lang w:eastAsia="uk-UA"/>
              </w:rPr>
              <w:t>відповідн</w:t>
            </w:r>
            <w:r w:rsidRPr="00AF4B46">
              <w:rPr>
                <w:rFonts w:ascii="Times New Roman" w:eastAsia="Times New Roman" w:hAnsi="Times New Roman" w:cs="Times New Roman"/>
                <w:sz w:val="24"/>
                <w:szCs w:val="24"/>
                <w:lang w:eastAsia="uk-UA"/>
              </w:rPr>
              <w:t xml:space="preserve">о до  </w:t>
            </w:r>
            <w:r w:rsidR="00E21CFB" w:rsidRPr="00AF4B46">
              <w:rPr>
                <w:rFonts w:ascii="Times New Roman" w:eastAsia="Times New Roman" w:hAnsi="Times New Roman" w:cs="Times New Roman"/>
                <w:sz w:val="24"/>
                <w:szCs w:val="24"/>
                <w:lang w:eastAsia="uk-UA"/>
              </w:rPr>
              <w:t>Програми</w:t>
            </w:r>
            <w:r w:rsidRPr="00AF4B46">
              <w:rPr>
                <w:rFonts w:ascii="Times New Roman" w:eastAsia="Times New Roman" w:hAnsi="Times New Roman" w:cs="Times New Roman"/>
                <w:sz w:val="24"/>
                <w:szCs w:val="24"/>
                <w:lang w:eastAsia="uk-UA"/>
              </w:rPr>
              <w:t xml:space="preserve"> розвитку мультимодал</w:t>
            </w:r>
            <w:r w:rsidR="00702291">
              <w:rPr>
                <w:rFonts w:ascii="Times New Roman" w:eastAsia="Times New Roman" w:hAnsi="Times New Roman" w:cs="Times New Roman"/>
                <w:sz w:val="24"/>
                <w:szCs w:val="24"/>
                <w:lang w:eastAsia="uk-UA"/>
              </w:rPr>
              <w:t xml:space="preserve">ьних перевезень </w:t>
            </w:r>
            <w:r w:rsidRPr="00AF4B46">
              <w:rPr>
                <w:rFonts w:ascii="Times New Roman" w:eastAsia="Times New Roman" w:hAnsi="Times New Roman" w:cs="Times New Roman"/>
                <w:sz w:val="24"/>
                <w:szCs w:val="24"/>
                <w:lang w:eastAsia="uk-UA"/>
              </w:rPr>
              <w:t>відповідних маршрутів</w:t>
            </w:r>
            <w:r w:rsidRPr="00E85CD2">
              <w:rPr>
                <w:rFonts w:ascii="Times New Roman" w:hAnsi="Times New Roman" w:cs="Times New Roman"/>
                <w:sz w:val="24"/>
                <w:szCs w:val="24"/>
                <w:shd w:val="clear" w:color="auto" w:fill="FFFFFF"/>
              </w:rPr>
              <w:t xml:space="preserve"> синхронізованих з маршрутами поїздів держав - членів ЄС</w:t>
            </w:r>
            <w:r w:rsidRPr="00E85CD2">
              <w:rPr>
                <w:rFonts w:ascii="Times New Roman" w:eastAsia="Times New Roman" w:hAnsi="Times New Roman" w:cs="Times New Roman"/>
                <w:sz w:val="24"/>
                <w:szCs w:val="24"/>
                <w:lang w:eastAsia="uk-UA"/>
              </w:rPr>
              <w:t xml:space="preserve">, залучення операторів вантажних залізничних перевезень </w:t>
            </w:r>
          </w:p>
        </w:tc>
        <w:tc>
          <w:tcPr>
            <w:tcW w:w="858" w:type="pct"/>
            <w:gridSpan w:val="2"/>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Мінінфраструктури</w:t>
            </w:r>
          </w:p>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ПАТ «Укрзалізниця»</w:t>
            </w:r>
          </w:p>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Суб’єкти господарювання на ринку залізничних перевезень</w:t>
            </w:r>
            <w:r w:rsidR="00226278">
              <w:rPr>
                <w:rFonts w:ascii="Times New Roman" w:eastAsia="Times New Roman" w:hAnsi="Times New Roman" w:cs="Times New Roman"/>
                <w:sz w:val="24"/>
                <w:szCs w:val="24"/>
                <w:lang w:eastAsia="uk-UA"/>
              </w:rPr>
              <w:t xml:space="preserve"> (за згодою)</w:t>
            </w:r>
          </w:p>
        </w:tc>
        <w:tc>
          <w:tcPr>
            <w:tcW w:w="545" w:type="pct"/>
            <w:gridSpan w:val="2"/>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2020</w:t>
            </w:r>
          </w:p>
        </w:tc>
        <w:tc>
          <w:tcPr>
            <w:tcW w:w="794" w:type="pct"/>
            <w:shd w:val="clear" w:color="auto" w:fill="auto"/>
          </w:tcPr>
          <w:p w:rsidR="00B12273" w:rsidRPr="00E85CD2" w:rsidRDefault="00B12273" w:rsidP="00AF06D9">
            <w:pPr>
              <w:ind w:left="57"/>
              <w:jc w:val="both"/>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 xml:space="preserve">Визначено перспективні маршрути </w:t>
            </w:r>
            <w:r w:rsidRPr="00E85CD2">
              <w:rPr>
                <w:rFonts w:ascii="Times New Roman" w:hAnsi="Times New Roman" w:cs="Times New Roman"/>
                <w:sz w:val="24"/>
                <w:szCs w:val="24"/>
                <w:shd w:val="clear" w:color="auto" w:fill="FFFFFF"/>
              </w:rPr>
              <w:t>контейнерних/ мультимодальних вантажних перевезень синхронізованих з маршрутами поїздів держав - членів ЄС</w:t>
            </w:r>
            <w:r w:rsidRPr="00E85CD2">
              <w:rPr>
                <w:rFonts w:ascii="Times New Roman" w:eastAsia="Times New Roman" w:hAnsi="Times New Roman" w:cs="Times New Roman"/>
                <w:sz w:val="24"/>
                <w:szCs w:val="24"/>
                <w:lang w:eastAsia="uk-UA"/>
              </w:rPr>
              <w:t xml:space="preserve"> </w:t>
            </w:r>
          </w:p>
        </w:tc>
        <w:tc>
          <w:tcPr>
            <w:tcW w:w="559" w:type="pct"/>
            <w:shd w:val="clear" w:color="auto" w:fill="auto"/>
          </w:tcPr>
          <w:p w:rsidR="00E50CF5" w:rsidRPr="0041337E" w:rsidRDefault="00E50CF5" w:rsidP="00E50CF5">
            <w:pPr>
              <w:ind w:left="57"/>
              <w:jc w:val="center"/>
              <w:textAlignment w:val="baseline"/>
              <w:rPr>
                <w:rFonts w:ascii="Times New Roman" w:eastAsia="Times New Roman" w:hAnsi="Times New Roman" w:cs="Times New Roman"/>
                <w:sz w:val="24"/>
                <w:szCs w:val="24"/>
                <w:lang w:eastAsia="uk-UA"/>
              </w:rPr>
            </w:pPr>
            <w:r w:rsidRPr="0041337E">
              <w:rPr>
                <w:rFonts w:ascii="Times New Roman" w:eastAsia="Times New Roman" w:hAnsi="Times New Roman" w:cs="Times New Roman"/>
                <w:sz w:val="24"/>
                <w:szCs w:val="24"/>
                <w:lang w:eastAsia="uk-UA"/>
              </w:rPr>
              <w:t>не потребує додаткового фінансування</w:t>
            </w:r>
          </w:p>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12"/>
        </w:trPr>
        <w:tc>
          <w:tcPr>
            <w:tcW w:w="794" w:type="pct"/>
            <w:vMerge w:val="restart"/>
            <w:shd w:val="clear" w:color="auto" w:fill="auto"/>
          </w:tcPr>
          <w:p w:rsidR="00B12273" w:rsidRPr="00D545C3" w:rsidRDefault="00B12273" w:rsidP="00B248E8">
            <w:pPr>
              <w:pStyle w:val="a4"/>
              <w:numPr>
                <w:ilvl w:val="1"/>
                <w:numId w:val="54"/>
              </w:numPr>
              <w:ind w:left="0" w:firstLine="0"/>
              <w:jc w:val="both"/>
              <w:textAlignment w:val="baseline"/>
              <w:rPr>
                <w:rFonts w:ascii="Times New Roman" w:hAnsi="Times New Roman" w:cs="Times New Roman"/>
                <w:sz w:val="24"/>
                <w:szCs w:val="24"/>
                <w:shd w:val="clear" w:color="auto" w:fill="FFFFFF"/>
              </w:rPr>
            </w:pPr>
            <w:r w:rsidRPr="00D545C3">
              <w:rPr>
                <w:rFonts w:ascii="Times New Roman" w:hAnsi="Times New Roman" w:cs="Times New Roman"/>
                <w:sz w:val="24"/>
                <w:szCs w:val="24"/>
                <w:shd w:val="clear" w:color="auto" w:fill="FFFFFF"/>
              </w:rPr>
              <w:t xml:space="preserve"> Створення мережі мультимодальних транспортно-логістичних кластерів та базових </w:t>
            </w:r>
            <w:r w:rsidRPr="00D545C3">
              <w:rPr>
                <w:rFonts w:ascii="Times New Roman" w:hAnsi="Times New Roman" w:cs="Times New Roman"/>
                <w:sz w:val="24"/>
                <w:szCs w:val="24"/>
                <w:shd w:val="clear" w:color="auto" w:fill="FFFFFF"/>
              </w:rPr>
              <w:lastRenderedPageBreak/>
              <w:t>логістичних центрів, “сухих портів”, терміналів, спеціалізованих перевантажувальних комплексів тощо</w:t>
            </w:r>
          </w:p>
        </w:tc>
        <w:tc>
          <w:tcPr>
            <w:tcW w:w="876" w:type="pct"/>
            <w:shd w:val="clear" w:color="auto" w:fill="auto"/>
          </w:tcPr>
          <w:p w:rsidR="00B12273" w:rsidRPr="00B90012" w:rsidRDefault="00B12273" w:rsidP="00B248E8">
            <w:pPr>
              <w:pStyle w:val="a4"/>
              <w:numPr>
                <w:ilvl w:val="0"/>
                <w:numId w:val="46"/>
              </w:numPr>
              <w:ind w:left="0" w:firstLine="0"/>
              <w:jc w:val="both"/>
              <w:textAlignment w:val="baseline"/>
              <w:rPr>
                <w:rFonts w:ascii="Times New Roman" w:eastAsia="Times New Roman" w:hAnsi="Times New Roman" w:cs="Times New Roman"/>
                <w:sz w:val="24"/>
                <w:szCs w:val="24"/>
                <w:lang w:eastAsia="uk-UA"/>
              </w:rPr>
            </w:pPr>
            <w:r w:rsidRPr="00D545C3">
              <w:rPr>
                <w:rFonts w:ascii="Times New Roman" w:eastAsia="Times New Roman" w:hAnsi="Times New Roman" w:cs="Times New Roman"/>
                <w:b/>
                <w:sz w:val="24"/>
                <w:szCs w:val="24"/>
                <w:lang w:eastAsia="uk-UA"/>
              </w:rPr>
              <w:lastRenderedPageBreak/>
              <w:t xml:space="preserve">(п.8.2. </w:t>
            </w:r>
            <w:proofErr w:type="spellStart"/>
            <w:r w:rsidRPr="00D545C3">
              <w:rPr>
                <w:rFonts w:ascii="Times New Roman" w:eastAsia="Times New Roman" w:hAnsi="Times New Roman" w:cs="Times New Roman"/>
                <w:b/>
                <w:sz w:val="24"/>
                <w:szCs w:val="24"/>
                <w:lang w:eastAsia="uk-UA"/>
              </w:rPr>
              <w:t>пп</w:t>
            </w:r>
            <w:proofErr w:type="spellEnd"/>
            <w:r w:rsidRPr="00D545C3">
              <w:rPr>
                <w:rFonts w:ascii="Times New Roman" w:eastAsia="Times New Roman" w:hAnsi="Times New Roman" w:cs="Times New Roman"/>
                <w:b/>
                <w:sz w:val="24"/>
                <w:szCs w:val="24"/>
                <w:lang w:eastAsia="uk-UA"/>
              </w:rPr>
              <w:t>. 1</w:t>
            </w:r>
            <w:r>
              <w:rPr>
                <w:rFonts w:ascii="Times New Roman" w:eastAsia="Times New Roman" w:hAnsi="Times New Roman" w:cs="Times New Roman"/>
                <w:sz w:val="24"/>
                <w:szCs w:val="24"/>
                <w:lang w:eastAsia="uk-UA"/>
              </w:rPr>
              <w:t>) П</w:t>
            </w:r>
            <w:r w:rsidRPr="00B90012">
              <w:rPr>
                <w:rFonts w:ascii="Times New Roman" w:eastAsia="Times New Roman" w:hAnsi="Times New Roman" w:cs="Times New Roman"/>
                <w:sz w:val="24"/>
                <w:szCs w:val="24"/>
                <w:lang w:eastAsia="uk-UA"/>
              </w:rPr>
              <w:t xml:space="preserve">ідготовка пропозицій щодо схеми розміщення мультимодальних кластерів </w:t>
            </w:r>
            <w:r>
              <w:rPr>
                <w:rFonts w:ascii="Times New Roman" w:eastAsia="Times New Roman" w:hAnsi="Times New Roman" w:cs="Times New Roman"/>
                <w:sz w:val="24"/>
                <w:szCs w:val="24"/>
                <w:lang w:eastAsia="uk-UA"/>
              </w:rPr>
              <w:t>н</w:t>
            </w:r>
            <w:r w:rsidRPr="00B90012">
              <w:rPr>
                <w:rFonts w:ascii="Times New Roman" w:eastAsia="Times New Roman" w:hAnsi="Times New Roman" w:cs="Times New Roman"/>
                <w:sz w:val="24"/>
                <w:szCs w:val="24"/>
                <w:lang w:eastAsia="uk-UA"/>
              </w:rPr>
              <w:t xml:space="preserve">а підставі </w:t>
            </w:r>
            <w:r w:rsidRPr="00B90012">
              <w:rPr>
                <w:rFonts w:ascii="Times New Roman" w:eastAsia="Times New Roman" w:hAnsi="Times New Roman" w:cs="Times New Roman"/>
                <w:sz w:val="24"/>
                <w:szCs w:val="24"/>
                <w:lang w:eastAsia="uk-UA"/>
              </w:rPr>
              <w:lastRenderedPageBreak/>
              <w:t xml:space="preserve">аналізу виконання вантажних перевезень </w:t>
            </w:r>
          </w:p>
        </w:tc>
        <w:tc>
          <w:tcPr>
            <w:tcW w:w="858" w:type="pct"/>
            <w:gridSpan w:val="2"/>
            <w:shd w:val="clear" w:color="auto" w:fill="auto"/>
          </w:tcPr>
          <w:p w:rsidR="00B12273" w:rsidRPr="00C1120F" w:rsidRDefault="00B12273" w:rsidP="00B12273">
            <w:pPr>
              <w:ind w:left="57"/>
              <w:jc w:val="center"/>
              <w:textAlignment w:val="baseline"/>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lastRenderedPageBreak/>
              <w:t>М</w:t>
            </w:r>
            <w:r w:rsidRPr="00C1120F">
              <w:rPr>
                <w:rFonts w:ascii="Times New Roman" w:eastAsia="Times New Roman" w:hAnsi="Times New Roman" w:cs="Times New Roman"/>
                <w:sz w:val="24"/>
                <w:szCs w:val="24"/>
                <w:lang w:eastAsia="uk-UA"/>
              </w:rPr>
              <w:t>нінфрастурктури</w:t>
            </w:r>
            <w:proofErr w:type="spellEnd"/>
            <w:r>
              <w:rPr>
                <w:rFonts w:ascii="Times New Roman" w:eastAsia="Times New Roman" w:hAnsi="Times New Roman" w:cs="Times New Roman"/>
                <w:sz w:val="24"/>
                <w:szCs w:val="24"/>
                <w:lang w:eastAsia="uk-UA"/>
              </w:rPr>
              <w:t xml:space="preserve"> </w:t>
            </w:r>
            <w:r w:rsidRPr="00C1120F">
              <w:rPr>
                <w:rFonts w:ascii="Times New Roman" w:eastAsia="Times New Roman" w:hAnsi="Times New Roman" w:cs="Times New Roman"/>
                <w:sz w:val="24"/>
                <w:szCs w:val="24"/>
                <w:lang w:eastAsia="uk-UA"/>
              </w:rPr>
              <w:t>ПАТ «Укрзалізниця»</w:t>
            </w:r>
          </w:p>
          <w:p w:rsidR="00B12273" w:rsidRPr="00C1120F" w:rsidRDefault="00B12273" w:rsidP="00B12273">
            <w:pPr>
              <w:ind w:left="57"/>
              <w:jc w:val="center"/>
              <w:textAlignment w:val="baseline"/>
              <w:rPr>
                <w:rFonts w:ascii="Times New Roman" w:eastAsia="Times New Roman" w:hAnsi="Times New Roman" w:cs="Times New Roman"/>
                <w:sz w:val="24"/>
                <w:szCs w:val="24"/>
                <w:lang w:eastAsia="uk-UA"/>
              </w:rPr>
            </w:pPr>
            <w:r w:rsidRPr="00C1120F">
              <w:rPr>
                <w:rFonts w:ascii="Times New Roman" w:eastAsia="Times New Roman" w:hAnsi="Times New Roman" w:cs="Times New Roman"/>
                <w:sz w:val="24"/>
                <w:szCs w:val="24"/>
                <w:lang w:eastAsia="uk-UA"/>
              </w:rPr>
              <w:t>Оператори залізничних перевезень</w:t>
            </w:r>
          </w:p>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c>
          <w:tcPr>
            <w:tcW w:w="545" w:type="pct"/>
            <w:gridSpan w:val="2"/>
            <w:shd w:val="clear" w:color="auto" w:fill="auto"/>
          </w:tcPr>
          <w:p w:rsidR="00B12273" w:rsidRPr="00E85CD2" w:rsidRDefault="00B12273" w:rsidP="00AF06D9">
            <w:pPr>
              <w:ind w:left="57"/>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202</w:t>
            </w:r>
            <w:r w:rsidR="00AF06D9">
              <w:rPr>
                <w:rFonts w:ascii="Times New Roman" w:eastAsia="Times New Roman" w:hAnsi="Times New Roman" w:cs="Times New Roman"/>
                <w:sz w:val="24"/>
                <w:szCs w:val="24"/>
                <w:lang w:eastAsia="uk-UA"/>
              </w:rPr>
              <w:t>1</w:t>
            </w:r>
          </w:p>
        </w:tc>
        <w:tc>
          <w:tcPr>
            <w:tcW w:w="794" w:type="pct"/>
            <w:shd w:val="clear" w:color="auto" w:fill="auto"/>
          </w:tcPr>
          <w:p w:rsidR="00B12273" w:rsidRPr="00E85CD2" w:rsidRDefault="00AF06D9" w:rsidP="00AF06D9">
            <w:pPr>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Розроблено к</w:t>
            </w:r>
            <w:r w:rsidR="00B12273">
              <w:rPr>
                <w:rFonts w:ascii="Times New Roman" w:eastAsia="Times New Roman" w:hAnsi="Times New Roman" w:cs="Times New Roman"/>
                <w:sz w:val="24"/>
                <w:szCs w:val="24"/>
                <w:lang w:eastAsia="uk-UA"/>
              </w:rPr>
              <w:t>арт</w:t>
            </w:r>
            <w:r>
              <w:rPr>
                <w:rFonts w:ascii="Times New Roman" w:eastAsia="Times New Roman" w:hAnsi="Times New Roman" w:cs="Times New Roman"/>
                <w:sz w:val="24"/>
                <w:szCs w:val="24"/>
                <w:lang w:eastAsia="uk-UA"/>
              </w:rPr>
              <w:t>у</w:t>
            </w:r>
            <w:r w:rsidR="00B12273">
              <w:rPr>
                <w:rFonts w:ascii="Times New Roman" w:eastAsia="Times New Roman" w:hAnsi="Times New Roman" w:cs="Times New Roman"/>
                <w:sz w:val="24"/>
                <w:szCs w:val="24"/>
                <w:lang w:eastAsia="uk-UA"/>
              </w:rPr>
              <w:t xml:space="preserve"> розміщення мультимодальних кластерів</w:t>
            </w:r>
          </w:p>
        </w:tc>
        <w:tc>
          <w:tcPr>
            <w:tcW w:w="559" w:type="pct"/>
            <w:shd w:val="clear" w:color="auto" w:fill="auto"/>
          </w:tcPr>
          <w:p w:rsidR="00E50CF5" w:rsidRPr="0041337E" w:rsidRDefault="00E50CF5" w:rsidP="00E50CF5">
            <w:pPr>
              <w:ind w:left="57"/>
              <w:jc w:val="center"/>
              <w:textAlignment w:val="baseline"/>
              <w:rPr>
                <w:rFonts w:ascii="Times New Roman" w:eastAsia="Times New Roman" w:hAnsi="Times New Roman" w:cs="Times New Roman"/>
                <w:sz w:val="24"/>
                <w:szCs w:val="24"/>
                <w:lang w:eastAsia="uk-UA"/>
              </w:rPr>
            </w:pPr>
            <w:r w:rsidRPr="0041337E">
              <w:rPr>
                <w:rFonts w:ascii="Times New Roman" w:eastAsia="Times New Roman" w:hAnsi="Times New Roman" w:cs="Times New Roman"/>
                <w:sz w:val="24"/>
                <w:szCs w:val="24"/>
                <w:lang w:eastAsia="uk-UA"/>
              </w:rPr>
              <w:t>не потребує додаткового фінансування</w:t>
            </w:r>
          </w:p>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12"/>
        </w:trPr>
        <w:tc>
          <w:tcPr>
            <w:tcW w:w="794" w:type="pct"/>
            <w:vMerge/>
            <w:shd w:val="clear" w:color="auto" w:fill="auto"/>
          </w:tcPr>
          <w:p w:rsidR="00B12273" w:rsidRPr="00E85CD2" w:rsidRDefault="00B12273" w:rsidP="00B12273">
            <w:pPr>
              <w:pStyle w:val="a4"/>
              <w:ind w:left="0"/>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A730B9" w:rsidRDefault="00B12273" w:rsidP="00B248E8">
            <w:pPr>
              <w:pStyle w:val="a4"/>
              <w:numPr>
                <w:ilvl w:val="0"/>
                <w:numId w:val="32"/>
              </w:numPr>
              <w:ind w:left="0" w:firstLine="0"/>
              <w:textAlignment w:val="baseline"/>
              <w:rPr>
                <w:rFonts w:ascii="Times New Roman" w:eastAsia="Times New Roman" w:hAnsi="Times New Roman" w:cs="Times New Roman"/>
                <w:sz w:val="24"/>
                <w:szCs w:val="24"/>
                <w:lang w:eastAsia="uk-UA"/>
              </w:rPr>
            </w:pPr>
            <w:r w:rsidRPr="00A730B9">
              <w:rPr>
                <w:rFonts w:ascii="Times New Roman" w:eastAsia="Times New Roman" w:hAnsi="Times New Roman" w:cs="Times New Roman"/>
                <w:sz w:val="24"/>
                <w:szCs w:val="24"/>
                <w:lang w:eastAsia="uk-UA"/>
              </w:rPr>
              <w:t>Будівництво логістичного терміналу на залізничній станції Ковель</w:t>
            </w:r>
          </w:p>
        </w:tc>
        <w:tc>
          <w:tcPr>
            <w:tcW w:w="858" w:type="pct"/>
            <w:gridSpan w:val="2"/>
            <w:shd w:val="clear" w:color="auto" w:fill="auto"/>
          </w:tcPr>
          <w:p w:rsidR="00B12273" w:rsidRPr="00A730B9" w:rsidRDefault="00B12273" w:rsidP="00B12273">
            <w:pPr>
              <w:ind w:left="57"/>
              <w:jc w:val="center"/>
              <w:textAlignment w:val="baseline"/>
              <w:rPr>
                <w:rFonts w:ascii="Times New Roman" w:eastAsia="Times New Roman" w:hAnsi="Times New Roman" w:cs="Times New Roman"/>
                <w:sz w:val="24"/>
                <w:szCs w:val="24"/>
                <w:lang w:eastAsia="uk-UA"/>
              </w:rPr>
            </w:pPr>
            <w:r w:rsidRPr="00A730B9">
              <w:rPr>
                <w:rFonts w:ascii="Times New Roman" w:eastAsia="Times New Roman" w:hAnsi="Times New Roman" w:cs="Times New Roman"/>
                <w:sz w:val="24"/>
                <w:szCs w:val="24"/>
                <w:lang w:eastAsia="uk-UA"/>
              </w:rPr>
              <w:t>ПАТ «Укрзалізниця»</w:t>
            </w:r>
          </w:p>
        </w:tc>
        <w:tc>
          <w:tcPr>
            <w:tcW w:w="545" w:type="pct"/>
            <w:gridSpan w:val="2"/>
            <w:shd w:val="clear" w:color="auto" w:fill="auto"/>
          </w:tcPr>
          <w:p w:rsidR="00B12273" w:rsidRPr="00A730B9" w:rsidRDefault="00B12273" w:rsidP="00B12273">
            <w:pPr>
              <w:ind w:left="57"/>
              <w:jc w:val="center"/>
              <w:textAlignment w:val="baseline"/>
              <w:rPr>
                <w:rFonts w:ascii="Times New Roman" w:eastAsia="Times New Roman" w:hAnsi="Times New Roman" w:cs="Times New Roman"/>
                <w:sz w:val="24"/>
                <w:szCs w:val="24"/>
                <w:lang w:eastAsia="uk-UA"/>
              </w:rPr>
            </w:pPr>
            <w:r w:rsidRPr="00A730B9">
              <w:rPr>
                <w:rFonts w:ascii="Times New Roman" w:eastAsia="Times New Roman" w:hAnsi="Times New Roman" w:cs="Times New Roman"/>
                <w:sz w:val="24"/>
                <w:szCs w:val="24"/>
                <w:lang w:eastAsia="uk-UA"/>
              </w:rPr>
              <w:t>2020</w:t>
            </w:r>
          </w:p>
        </w:tc>
        <w:tc>
          <w:tcPr>
            <w:tcW w:w="794" w:type="pct"/>
            <w:shd w:val="clear" w:color="auto" w:fill="auto"/>
          </w:tcPr>
          <w:p w:rsidR="00B12273" w:rsidRPr="00A730B9" w:rsidRDefault="00AF06D9" w:rsidP="00B12273">
            <w:pPr>
              <w:ind w:left="8"/>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w:t>
            </w:r>
            <w:r w:rsidR="00B12273" w:rsidRPr="00A730B9">
              <w:rPr>
                <w:rFonts w:ascii="Times New Roman" w:eastAsia="Times New Roman" w:hAnsi="Times New Roman" w:cs="Times New Roman"/>
                <w:sz w:val="24"/>
                <w:szCs w:val="24"/>
                <w:lang w:eastAsia="uk-UA"/>
              </w:rPr>
              <w:t>обудований логістичний термінал, що дозволить залучити додатковий обсяг перевезень вантажів у транзиті та збільшити частку вантажів, які перевантажуються на території України</w:t>
            </w:r>
          </w:p>
        </w:tc>
        <w:tc>
          <w:tcPr>
            <w:tcW w:w="559" w:type="pct"/>
            <w:shd w:val="clear" w:color="auto" w:fill="auto"/>
          </w:tcPr>
          <w:p w:rsidR="00B12273" w:rsidRPr="00A730B9" w:rsidRDefault="00B12273" w:rsidP="00B12273">
            <w:pPr>
              <w:ind w:left="57"/>
              <w:jc w:val="center"/>
              <w:textAlignment w:val="baseline"/>
              <w:rPr>
                <w:rFonts w:ascii="Times New Roman" w:eastAsia="Times New Roman" w:hAnsi="Times New Roman" w:cs="Times New Roman"/>
                <w:sz w:val="24"/>
                <w:szCs w:val="24"/>
                <w:lang w:eastAsia="uk-UA"/>
              </w:rPr>
            </w:pPr>
            <w:r w:rsidRPr="00A730B9">
              <w:rPr>
                <w:rFonts w:ascii="Times New Roman" w:eastAsia="Times New Roman" w:hAnsi="Times New Roman" w:cs="Times New Roman"/>
                <w:sz w:val="24"/>
                <w:szCs w:val="24"/>
                <w:lang w:eastAsia="uk-UA"/>
              </w:rPr>
              <w:t xml:space="preserve">приватні інвестиції </w:t>
            </w:r>
          </w:p>
          <w:p w:rsidR="00B12273" w:rsidRPr="00A730B9" w:rsidRDefault="00B12273" w:rsidP="00B12273">
            <w:pPr>
              <w:ind w:left="57"/>
              <w:jc w:val="center"/>
              <w:textAlignment w:val="baseline"/>
              <w:rPr>
                <w:rFonts w:ascii="Times New Roman" w:eastAsia="Times New Roman" w:hAnsi="Times New Roman" w:cs="Times New Roman"/>
                <w:sz w:val="24"/>
                <w:szCs w:val="24"/>
                <w:lang w:eastAsia="uk-UA"/>
              </w:rPr>
            </w:pPr>
            <w:r w:rsidRPr="00A730B9">
              <w:rPr>
                <w:rFonts w:ascii="Times New Roman" w:eastAsia="Times New Roman" w:hAnsi="Times New Roman" w:cs="Times New Roman"/>
                <w:sz w:val="24"/>
                <w:szCs w:val="24"/>
                <w:lang w:eastAsia="uk-UA"/>
              </w:rPr>
              <w:t>ДПП</w:t>
            </w:r>
          </w:p>
          <w:p w:rsidR="00B12273" w:rsidRPr="00A730B9" w:rsidRDefault="00B12273" w:rsidP="00B12273">
            <w:pPr>
              <w:ind w:left="57"/>
              <w:jc w:val="center"/>
              <w:textAlignment w:val="baseline"/>
              <w:rPr>
                <w:rFonts w:ascii="Times New Roman" w:eastAsia="Times New Roman" w:hAnsi="Times New Roman" w:cs="Times New Roman"/>
                <w:sz w:val="24"/>
                <w:szCs w:val="24"/>
                <w:lang w:eastAsia="uk-UA"/>
              </w:rPr>
            </w:pPr>
            <w:r w:rsidRPr="00A730B9">
              <w:rPr>
                <w:rFonts w:ascii="Times New Roman" w:eastAsia="Times New Roman" w:hAnsi="Times New Roman" w:cs="Times New Roman"/>
                <w:sz w:val="24"/>
                <w:szCs w:val="24"/>
                <w:lang w:eastAsia="uk-UA"/>
              </w:rPr>
              <w:t xml:space="preserve">грантові кошти </w:t>
            </w:r>
          </w:p>
        </w:tc>
        <w:tc>
          <w:tcPr>
            <w:tcW w:w="574" w:type="pct"/>
            <w:gridSpan w:val="3"/>
            <w:shd w:val="clear" w:color="auto" w:fill="auto"/>
          </w:tcPr>
          <w:p w:rsidR="00B12273" w:rsidRPr="00D545C3" w:rsidRDefault="00B12273" w:rsidP="00B248E8">
            <w:pPr>
              <w:pStyle w:val="a4"/>
              <w:numPr>
                <w:ilvl w:val="0"/>
                <w:numId w:val="55"/>
              </w:numPr>
              <w:jc w:val="center"/>
              <w:textAlignment w:val="baseline"/>
              <w:rPr>
                <w:rFonts w:ascii="Times New Roman" w:eastAsia="Times New Roman" w:hAnsi="Times New Roman" w:cs="Times New Roman"/>
                <w:sz w:val="24"/>
                <w:szCs w:val="24"/>
                <w:lang w:eastAsia="uk-UA"/>
              </w:rPr>
            </w:pPr>
            <w:proofErr w:type="spellStart"/>
            <w:r w:rsidRPr="00AF4B46">
              <w:rPr>
                <w:rFonts w:ascii="Times New Roman" w:eastAsia="Times New Roman" w:hAnsi="Times New Roman" w:cs="Times New Roman"/>
                <w:sz w:val="24"/>
                <w:szCs w:val="24"/>
                <w:lang w:eastAsia="uk-UA"/>
              </w:rPr>
              <w:t>млн.євро</w:t>
            </w:r>
            <w:proofErr w:type="spellEnd"/>
          </w:p>
        </w:tc>
      </w:tr>
      <w:tr w:rsidR="00A0126C" w:rsidRPr="00E85CD2" w:rsidTr="00B4593C">
        <w:trPr>
          <w:trHeight w:val="12"/>
        </w:trPr>
        <w:tc>
          <w:tcPr>
            <w:tcW w:w="794" w:type="pct"/>
            <w:shd w:val="clear" w:color="auto" w:fill="auto"/>
          </w:tcPr>
          <w:p w:rsidR="00B12273" w:rsidRPr="00D545C3" w:rsidRDefault="00B12273" w:rsidP="00B12273">
            <w:pPr>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8.5.</w:t>
            </w:r>
            <w:r w:rsidRPr="00D545C3">
              <w:rPr>
                <w:rFonts w:ascii="Times New Roman" w:hAnsi="Times New Roman" w:cs="Times New Roman"/>
                <w:sz w:val="24"/>
                <w:szCs w:val="24"/>
                <w:shd w:val="clear" w:color="auto" w:fill="FFFFFF"/>
              </w:rPr>
              <w:t xml:space="preserve"> Збільшення частки контейнерних перевезень та </w:t>
            </w:r>
            <w:r w:rsidRPr="00C92787">
              <w:rPr>
                <w:rFonts w:ascii="Times New Roman" w:hAnsi="Times New Roman" w:cs="Times New Roman"/>
                <w:sz w:val="24"/>
                <w:szCs w:val="24"/>
                <w:shd w:val="clear" w:color="auto" w:fill="FFFFFF"/>
              </w:rPr>
              <w:t>стимулювання розвитку</w:t>
            </w:r>
            <w:r w:rsidRPr="00D545C3">
              <w:rPr>
                <w:rFonts w:ascii="Times New Roman" w:hAnsi="Times New Roman" w:cs="Times New Roman"/>
                <w:sz w:val="24"/>
                <w:szCs w:val="24"/>
                <w:shd w:val="clear" w:color="auto" w:fill="FFFFFF"/>
              </w:rPr>
              <w:t xml:space="preserve"> контрейлерних перевезень;</w:t>
            </w:r>
          </w:p>
        </w:tc>
        <w:tc>
          <w:tcPr>
            <w:tcW w:w="876" w:type="pct"/>
            <w:shd w:val="clear" w:color="auto" w:fill="auto"/>
          </w:tcPr>
          <w:p w:rsidR="009B74F9" w:rsidRPr="00B233D3" w:rsidRDefault="00B12273" w:rsidP="009B74F9">
            <w:pPr>
              <w:ind w:left="57"/>
              <w:jc w:val="both"/>
              <w:textAlignment w:val="baseline"/>
              <w:rPr>
                <w:rFonts w:ascii="Times New Roman" w:hAnsi="Times New Roman" w:cs="Times New Roman"/>
                <w:sz w:val="24"/>
                <w:szCs w:val="24"/>
                <w:shd w:val="clear" w:color="auto" w:fill="FFFFFF"/>
              </w:rPr>
            </w:pPr>
            <w:r w:rsidRPr="00B233D3">
              <w:rPr>
                <w:rFonts w:ascii="Times New Roman" w:hAnsi="Times New Roman" w:cs="Times New Roman"/>
                <w:sz w:val="24"/>
                <w:szCs w:val="24"/>
                <w:shd w:val="clear" w:color="auto" w:fill="FFFFFF"/>
              </w:rPr>
              <w:t xml:space="preserve">1. </w:t>
            </w:r>
            <w:r w:rsidR="00226278">
              <w:rPr>
                <w:rFonts w:ascii="Times New Roman" w:hAnsi="Times New Roman" w:cs="Times New Roman"/>
                <w:sz w:val="24"/>
                <w:szCs w:val="24"/>
                <w:shd w:val="clear" w:color="auto" w:fill="FFFFFF"/>
              </w:rPr>
              <w:t>Створення умов для р</w:t>
            </w:r>
            <w:r w:rsidRPr="00B233D3">
              <w:rPr>
                <w:rFonts w:ascii="Times New Roman" w:hAnsi="Times New Roman" w:cs="Times New Roman"/>
                <w:sz w:val="24"/>
                <w:szCs w:val="24"/>
                <w:shd w:val="clear" w:color="auto" w:fill="FFFFFF"/>
              </w:rPr>
              <w:t>озвит</w:t>
            </w:r>
            <w:r w:rsidR="00226278">
              <w:rPr>
                <w:rFonts w:ascii="Times New Roman" w:hAnsi="Times New Roman" w:cs="Times New Roman"/>
                <w:sz w:val="24"/>
                <w:szCs w:val="24"/>
                <w:shd w:val="clear" w:color="auto" w:fill="FFFFFF"/>
              </w:rPr>
              <w:t>ку</w:t>
            </w:r>
            <w:r w:rsidRPr="00B233D3">
              <w:rPr>
                <w:rFonts w:ascii="Times New Roman" w:hAnsi="Times New Roman" w:cs="Times New Roman"/>
                <w:sz w:val="24"/>
                <w:szCs w:val="24"/>
                <w:shd w:val="clear" w:color="auto" w:fill="FFFFFF"/>
              </w:rPr>
              <w:t xml:space="preserve"> сервіс</w:t>
            </w:r>
            <w:r w:rsidR="009B74F9" w:rsidRPr="00B233D3">
              <w:rPr>
                <w:rFonts w:ascii="Times New Roman" w:hAnsi="Times New Roman" w:cs="Times New Roman"/>
                <w:sz w:val="24"/>
                <w:szCs w:val="24"/>
                <w:shd w:val="clear" w:color="auto" w:fill="FFFFFF"/>
              </w:rPr>
              <w:t xml:space="preserve">ів ROLA (вантажівка на </w:t>
            </w:r>
            <w:proofErr w:type="spellStart"/>
            <w:r w:rsidR="009B74F9" w:rsidRPr="00B233D3">
              <w:rPr>
                <w:rFonts w:ascii="Times New Roman" w:hAnsi="Times New Roman" w:cs="Times New Roman"/>
                <w:sz w:val="24"/>
                <w:szCs w:val="24"/>
                <w:shd w:val="clear" w:color="auto" w:fill="FFFFFF"/>
              </w:rPr>
              <w:t>потязі</w:t>
            </w:r>
            <w:proofErr w:type="spellEnd"/>
            <w:r w:rsidR="009B74F9" w:rsidRPr="00B233D3">
              <w:rPr>
                <w:rFonts w:ascii="Times New Roman" w:hAnsi="Times New Roman" w:cs="Times New Roman"/>
                <w:sz w:val="24"/>
                <w:szCs w:val="24"/>
                <w:shd w:val="clear" w:color="auto" w:fill="FFFFFF"/>
              </w:rPr>
              <w:t>)</w:t>
            </w:r>
          </w:p>
          <w:p w:rsidR="00B12273" w:rsidRPr="00B233D3" w:rsidRDefault="00B12273" w:rsidP="00B12273">
            <w:pPr>
              <w:ind w:left="57"/>
              <w:jc w:val="both"/>
              <w:textAlignment w:val="baseline"/>
              <w:rPr>
                <w:rFonts w:ascii="Times New Roman" w:hAnsi="Times New Roman" w:cs="Times New Roman"/>
                <w:sz w:val="24"/>
                <w:szCs w:val="24"/>
                <w:shd w:val="clear" w:color="auto" w:fill="FFFFFF"/>
              </w:rPr>
            </w:pPr>
          </w:p>
        </w:tc>
        <w:tc>
          <w:tcPr>
            <w:tcW w:w="858" w:type="pct"/>
            <w:gridSpan w:val="2"/>
            <w:shd w:val="clear" w:color="auto" w:fill="auto"/>
          </w:tcPr>
          <w:p w:rsidR="00226278" w:rsidRDefault="00226278" w:rsidP="00B12273">
            <w:pPr>
              <w:ind w:left="57"/>
              <w:jc w:val="center"/>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Мінінфраструктури</w:t>
            </w:r>
          </w:p>
          <w:p w:rsidR="00B12273" w:rsidRDefault="00B12273" w:rsidP="00B12273">
            <w:pPr>
              <w:ind w:left="57"/>
              <w:jc w:val="center"/>
              <w:textAlignment w:val="baseline"/>
              <w:rPr>
                <w:rFonts w:ascii="Times New Roman" w:hAnsi="Times New Roman" w:cs="Times New Roman"/>
                <w:sz w:val="24"/>
                <w:szCs w:val="24"/>
                <w:shd w:val="clear" w:color="auto" w:fill="FFFFFF"/>
              </w:rPr>
            </w:pPr>
            <w:r w:rsidRPr="00B233D3">
              <w:rPr>
                <w:rFonts w:ascii="Times New Roman" w:hAnsi="Times New Roman" w:cs="Times New Roman"/>
                <w:sz w:val="24"/>
                <w:szCs w:val="24"/>
                <w:shd w:val="clear" w:color="auto" w:fill="FFFFFF"/>
              </w:rPr>
              <w:t>ПАТ «Укрзалізниця»</w:t>
            </w:r>
          </w:p>
          <w:p w:rsidR="003E59ED" w:rsidRPr="00B233D3" w:rsidRDefault="003E59ED" w:rsidP="00B12273">
            <w:pPr>
              <w:ind w:left="57"/>
              <w:jc w:val="center"/>
              <w:textAlignment w:val="baseline"/>
              <w:rPr>
                <w:rFonts w:ascii="Times New Roman" w:hAnsi="Times New Roman" w:cs="Times New Roman"/>
                <w:sz w:val="24"/>
                <w:szCs w:val="24"/>
                <w:shd w:val="clear" w:color="auto" w:fill="FFFFFF"/>
              </w:rPr>
            </w:pPr>
          </w:p>
        </w:tc>
        <w:tc>
          <w:tcPr>
            <w:tcW w:w="545" w:type="pct"/>
            <w:gridSpan w:val="2"/>
            <w:shd w:val="clear" w:color="auto" w:fill="auto"/>
          </w:tcPr>
          <w:p w:rsidR="00B12273" w:rsidRPr="00B233D3" w:rsidRDefault="00B233D3" w:rsidP="00B12273">
            <w:pPr>
              <w:ind w:left="57"/>
              <w:jc w:val="center"/>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2021</w:t>
            </w:r>
          </w:p>
          <w:p w:rsidR="00B12273" w:rsidRPr="00B233D3" w:rsidRDefault="00B12273" w:rsidP="00B12273">
            <w:pPr>
              <w:ind w:left="57"/>
              <w:jc w:val="center"/>
              <w:textAlignment w:val="baseline"/>
              <w:rPr>
                <w:rFonts w:ascii="Times New Roman" w:hAnsi="Times New Roman" w:cs="Times New Roman"/>
                <w:sz w:val="24"/>
                <w:szCs w:val="24"/>
                <w:shd w:val="clear" w:color="auto" w:fill="FFFFFF"/>
              </w:rPr>
            </w:pPr>
          </w:p>
          <w:p w:rsidR="00B12273" w:rsidRPr="00B233D3" w:rsidRDefault="00B12273" w:rsidP="00B12273">
            <w:pPr>
              <w:ind w:left="57"/>
              <w:jc w:val="center"/>
              <w:textAlignment w:val="baseline"/>
              <w:rPr>
                <w:rFonts w:ascii="Times New Roman" w:hAnsi="Times New Roman" w:cs="Times New Roman"/>
                <w:sz w:val="24"/>
                <w:szCs w:val="24"/>
                <w:shd w:val="clear" w:color="auto" w:fill="FFFFFF"/>
              </w:rPr>
            </w:pPr>
          </w:p>
          <w:p w:rsidR="00B12273" w:rsidRPr="00B233D3" w:rsidRDefault="00B12273" w:rsidP="00B12273">
            <w:pPr>
              <w:ind w:left="57"/>
              <w:jc w:val="center"/>
              <w:textAlignment w:val="baseline"/>
              <w:rPr>
                <w:rFonts w:ascii="Times New Roman" w:hAnsi="Times New Roman" w:cs="Times New Roman"/>
                <w:sz w:val="24"/>
                <w:szCs w:val="24"/>
                <w:shd w:val="clear" w:color="auto" w:fill="FFFFFF"/>
              </w:rPr>
            </w:pPr>
          </w:p>
        </w:tc>
        <w:tc>
          <w:tcPr>
            <w:tcW w:w="794" w:type="pct"/>
            <w:shd w:val="clear" w:color="auto" w:fill="auto"/>
          </w:tcPr>
          <w:p w:rsidR="003104A4" w:rsidRPr="00B233D3" w:rsidRDefault="00B12273" w:rsidP="00AF06D9">
            <w:pPr>
              <w:ind w:left="57"/>
              <w:jc w:val="both"/>
              <w:textAlignment w:val="baseline"/>
              <w:rPr>
                <w:rFonts w:ascii="Times New Roman" w:hAnsi="Times New Roman" w:cs="Times New Roman"/>
                <w:sz w:val="24"/>
                <w:szCs w:val="24"/>
                <w:shd w:val="clear" w:color="auto" w:fill="FFFFFF"/>
              </w:rPr>
            </w:pPr>
            <w:r w:rsidRPr="00B233D3">
              <w:rPr>
                <w:rFonts w:ascii="Times New Roman" w:hAnsi="Times New Roman" w:cs="Times New Roman"/>
                <w:sz w:val="24"/>
                <w:szCs w:val="24"/>
                <w:shd w:val="clear" w:color="auto" w:fill="FFFFFF"/>
              </w:rPr>
              <w:t>Впроваджено сервіс</w:t>
            </w:r>
            <w:r w:rsidR="00226278">
              <w:rPr>
                <w:rFonts w:ascii="Times New Roman" w:hAnsi="Times New Roman" w:cs="Times New Roman"/>
                <w:sz w:val="24"/>
                <w:szCs w:val="24"/>
                <w:shd w:val="clear" w:color="auto" w:fill="FFFFFF"/>
              </w:rPr>
              <w:t>и</w:t>
            </w:r>
            <w:r w:rsidRPr="00B233D3">
              <w:rPr>
                <w:rFonts w:ascii="Times New Roman" w:hAnsi="Times New Roman" w:cs="Times New Roman"/>
                <w:sz w:val="24"/>
                <w:szCs w:val="24"/>
                <w:shd w:val="clear" w:color="auto" w:fill="FFFFFF"/>
              </w:rPr>
              <w:t xml:space="preserve"> перевезень ROLA </w:t>
            </w:r>
          </w:p>
          <w:p w:rsidR="00B12273" w:rsidRPr="00B233D3" w:rsidRDefault="00B12273" w:rsidP="00B12273">
            <w:pPr>
              <w:ind w:left="57"/>
              <w:jc w:val="center"/>
              <w:textAlignment w:val="baseline"/>
              <w:rPr>
                <w:rFonts w:ascii="Times New Roman" w:hAnsi="Times New Roman" w:cs="Times New Roman"/>
                <w:sz w:val="24"/>
                <w:szCs w:val="24"/>
                <w:shd w:val="clear" w:color="auto" w:fill="FFFFFF"/>
              </w:rPr>
            </w:pPr>
          </w:p>
        </w:tc>
        <w:tc>
          <w:tcPr>
            <w:tcW w:w="559" w:type="pct"/>
            <w:shd w:val="clear" w:color="auto" w:fill="auto"/>
          </w:tcPr>
          <w:p w:rsidR="00B12273" w:rsidRPr="00B233D3" w:rsidRDefault="00B12273" w:rsidP="00B12273">
            <w:pPr>
              <w:ind w:left="57"/>
              <w:jc w:val="center"/>
              <w:textAlignment w:val="baseline"/>
              <w:rPr>
                <w:rFonts w:ascii="Times New Roman" w:eastAsia="Times New Roman" w:hAnsi="Times New Roman" w:cs="Times New Roman"/>
                <w:sz w:val="24"/>
                <w:szCs w:val="24"/>
                <w:lang w:eastAsia="uk-UA"/>
              </w:rPr>
            </w:pPr>
          </w:p>
        </w:tc>
        <w:tc>
          <w:tcPr>
            <w:tcW w:w="574" w:type="pct"/>
            <w:gridSpan w:val="3"/>
            <w:shd w:val="clear" w:color="auto" w:fill="auto"/>
          </w:tcPr>
          <w:p w:rsidR="00B12273" w:rsidRPr="00B233D3" w:rsidRDefault="00B12273" w:rsidP="00B12273">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12"/>
        </w:trPr>
        <w:tc>
          <w:tcPr>
            <w:tcW w:w="794" w:type="pct"/>
            <w:vMerge w:val="restart"/>
            <w:shd w:val="clear" w:color="auto" w:fill="auto"/>
          </w:tcPr>
          <w:p w:rsidR="00B12273" w:rsidRPr="00C92787" w:rsidRDefault="00B12273" w:rsidP="00B12273">
            <w:pPr>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8.6.</w:t>
            </w:r>
            <w:r w:rsidRPr="00C92787">
              <w:rPr>
                <w:rFonts w:ascii="Times New Roman" w:hAnsi="Times New Roman" w:cs="Times New Roman"/>
                <w:sz w:val="24"/>
                <w:szCs w:val="24"/>
                <w:shd w:val="clear" w:color="auto" w:fill="FFFFFF"/>
              </w:rPr>
              <w:t xml:space="preserve"> Часткову переорієнтацію вантажних перевезень на залізничний та внутрішній водний транспорт</w:t>
            </w:r>
          </w:p>
        </w:tc>
        <w:tc>
          <w:tcPr>
            <w:tcW w:w="876" w:type="pct"/>
            <w:shd w:val="clear" w:color="auto" w:fill="auto"/>
          </w:tcPr>
          <w:p w:rsidR="00B12273" w:rsidRPr="00E85CD2" w:rsidRDefault="00B12273" w:rsidP="00B248E8">
            <w:pPr>
              <w:pStyle w:val="a4"/>
              <w:numPr>
                <w:ilvl w:val="0"/>
                <w:numId w:val="8"/>
              </w:numPr>
              <w:ind w:left="0" w:firstLine="0"/>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Супровід у Верховній Раді України </w:t>
            </w:r>
            <w:r w:rsidRPr="00E85CD2">
              <w:rPr>
                <w:rFonts w:ascii="Times New Roman" w:hAnsi="Times New Roman" w:cs="Times New Roman"/>
                <w:sz w:val="24"/>
                <w:szCs w:val="24"/>
                <w:shd w:val="clear" w:color="auto" w:fill="FFFFFF"/>
              </w:rPr>
              <w:t xml:space="preserve"> проек</w:t>
            </w:r>
            <w:r>
              <w:rPr>
                <w:rFonts w:ascii="Times New Roman" w:hAnsi="Times New Roman" w:cs="Times New Roman"/>
                <w:sz w:val="24"/>
                <w:szCs w:val="24"/>
                <w:shd w:val="clear" w:color="auto" w:fill="FFFFFF"/>
              </w:rPr>
              <w:t>т</w:t>
            </w:r>
            <w:r w:rsidRPr="00E85CD2">
              <w:rPr>
                <w:rFonts w:ascii="Times New Roman" w:hAnsi="Times New Roman" w:cs="Times New Roman"/>
                <w:sz w:val="24"/>
                <w:szCs w:val="24"/>
                <w:shd w:val="clear" w:color="auto" w:fill="FFFFFF"/>
              </w:rPr>
              <w:t xml:space="preserve">у Закону України «Про внутрішній водний транспорт» </w:t>
            </w:r>
          </w:p>
        </w:tc>
        <w:tc>
          <w:tcPr>
            <w:tcW w:w="858" w:type="pct"/>
            <w:gridSpan w:val="2"/>
            <w:shd w:val="clear" w:color="auto" w:fill="auto"/>
          </w:tcPr>
          <w:p w:rsidR="00B12273" w:rsidRPr="00E85CD2" w:rsidRDefault="00B12273" w:rsidP="00B12273">
            <w:pPr>
              <w:ind w:left="57"/>
              <w:jc w:val="center"/>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Мінінфраструктури</w:t>
            </w:r>
          </w:p>
          <w:p w:rsidR="00B12273" w:rsidRPr="00E85CD2" w:rsidRDefault="00B12273" w:rsidP="00B12273">
            <w:pPr>
              <w:jc w:val="center"/>
              <w:rPr>
                <w:rFonts w:ascii="Times New Roman" w:hAnsi="Times New Roman" w:cs="Times New Roman"/>
                <w:sz w:val="24"/>
                <w:szCs w:val="24"/>
                <w:shd w:val="clear" w:color="auto" w:fill="FFFFFF"/>
              </w:rPr>
            </w:pPr>
          </w:p>
        </w:tc>
        <w:tc>
          <w:tcPr>
            <w:tcW w:w="545" w:type="pct"/>
            <w:gridSpan w:val="2"/>
            <w:shd w:val="clear" w:color="auto" w:fill="auto"/>
          </w:tcPr>
          <w:p w:rsidR="00B12273" w:rsidRPr="00E85CD2" w:rsidRDefault="00B12273" w:rsidP="00B12273">
            <w:pPr>
              <w:ind w:left="57"/>
              <w:jc w:val="center"/>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2019</w:t>
            </w:r>
          </w:p>
        </w:tc>
        <w:tc>
          <w:tcPr>
            <w:tcW w:w="794" w:type="pct"/>
            <w:shd w:val="clear" w:color="auto" w:fill="auto"/>
          </w:tcPr>
          <w:p w:rsidR="00B12273" w:rsidRPr="00E85CD2" w:rsidRDefault="00B12273" w:rsidP="00AF06D9">
            <w:pPr>
              <w:ind w:left="-110"/>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Прийняття</w:t>
            </w:r>
            <w:r w:rsidRPr="00E85CD2">
              <w:rPr>
                <w:rFonts w:ascii="Times New Roman" w:hAnsi="Times New Roman" w:cs="Times New Roman"/>
                <w:sz w:val="24"/>
                <w:szCs w:val="24"/>
                <w:shd w:val="clear" w:color="auto" w:fill="FFFFFF"/>
              </w:rPr>
              <w:t xml:space="preserve"> Верховн</w:t>
            </w:r>
            <w:r w:rsidR="00AF06D9">
              <w:rPr>
                <w:rFonts w:ascii="Times New Roman" w:hAnsi="Times New Roman" w:cs="Times New Roman"/>
                <w:sz w:val="24"/>
                <w:szCs w:val="24"/>
                <w:shd w:val="clear" w:color="auto" w:fill="FFFFFF"/>
              </w:rPr>
              <w:t>ою</w:t>
            </w:r>
            <w:r w:rsidRPr="00E85CD2">
              <w:rPr>
                <w:rFonts w:ascii="Times New Roman" w:hAnsi="Times New Roman" w:cs="Times New Roman"/>
                <w:sz w:val="24"/>
                <w:szCs w:val="24"/>
                <w:shd w:val="clear" w:color="auto" w:fill="FFFFFF"/>
              </w:rPr>
              <w:t xml:space="preserve"> Рад</w:t>
            </w:r>
            <w:r w:rsidR="00AF06D9">
              <w:rPr>
                <w:rFonts w:ascii="Times New Roman" w:hAnsi="Times New Roman" w:cs="Times New Roman"/>
                <w:sz w:val="24"/>
                <w:szCs w:val="24"/>
                <w:shd w:val="clear" w:color="auto" w:fill="FFFFFF"/>
              </w:rPr>
              <w:t>ою</w:t>
            </w:r>
            <w:r w:rsidRPr="00E85CD2">
              <w:rPr>
                <w:rFonts w:ascii="Times New Roman" w:hAnsi="Times New Roman" w:cs="Times New Roman"/>
                <w:sz w:val="24"/>
                <w:szCs w:val="24"/>
                <w:shd w:val="clear" w:color="auto" w:fill="FFFFFF"/>
              </w:rPr>
              <w:t xml:space="preserve"> України проекту Закону України «Про внутрішній водний транспорт» </w:t>
            </w:r>
          </w:p>
        </w:tc>
        <w:tc>
          <w:tcPr>
            <w:tcW w:w="559" w:type="pct"/>
            <w:shd w:val="clear" w:color="auto" w:fill="auto"/>
          </w:tcPr>
          <w:p w:rsidR="00B12273" w:rsidRPr="00E85CD2" w:rsidRDefault="00E50CF5" w:rsidP="00B12273">
            <w:pPr>
              <w:ind w:left="57"/>
              <w:jc w:val="center"/>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w:t>
            </w:r>
            <w:r w:rsidR="00B12273" w:rsidRPr="00E85CD2">
              <w:rPr>
                <w:rFonts w:ascii="Times New Roman" w:hAnsi="Times New Roman" w:cs="Times New Roman"/>
                <w:sz w:val="24"/>
                <w:szCs w:val="24"/>
                <w:shd w:val="clear" w:color="auto" w:fill="FFFFFF"/>
              </w:rPr>
              <w:t>е потребує додаткового фінансування</w:t>
            </w: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val="en-US" w:eastAsia="uk-UA"/>
              </w:rPr>
            </w:pPr>
            <w:r w:rsidRPr="00E85CD2">
              <w:rPr>
                <w:rFonts w:ascii="Times New Roman" w:eastAsia="Times New Roman" w:hAnsi="Times New Roman" w:cs="Times New Roman"/>
                <w:sz w:val="24"/>
                <w:szCs w:val="24"/>
                <w:lang w:val="en-US" w:eastAsia="uk-UA"/>
              </w:rPr>
              <w:t>-</w:t>
            </w:r>
          </w:p>
        </w:tc>
      </w:tr>
      <w:tr w:rsidR="00A0126C" w:rsidRPr="00E85CD2" w:rsidTr="00B4593C">
        <w:trPr>
          <w:trHeight w:val="12"/>
        </w:trPr>
        <w:tc>
          <w:tcPr>
            <w:tcW w:w="794" w:type="pct"/>
            <w:vMerge/>
            <w:shd w:val="clear" w:color="auto" w:fill="auto"/>
          </w:tcPr>
          <w:p w:rsidR="00B12273" w:rsidRPr="00E85CD2" w:rsidRDefault="00B12273" w:rsidP="00B12273">
            <w:pPr>
              <w:pStyle w:val="a4"/>
              <w:ind w:left="34"/>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E85CD2" w:rsidRDefault="00B12273" w:rsidP="00B248E8">
            <w:pPr>
              <w:pStyle w:val="a4"/>
              <w:numPr>
                <w:ilvl w:val="0"/>
                <w:numId w:val="8"/>
              </w:numPr>
              <w:ind w:left="0" w:firstLine="0"/>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Затвердження методики нарахування портових зборів. Розрахунок ставок портових зборів</w:t>
            </w:r>
          </w:p>
        </w:tc>
        <w:tc>
          <w:tcPr>
            <w:tcW w:w="858" w:type="pct"/>
            <w:gridSpan w:val="2"/>
            <w:shd w:val="clear" w:color="auto" w:fill="auto"/>
          </w:tcPr>
          <w:p w:rsidR="00B12273" w:rsidRPr="00E85CD2" w:rsidRDefault="00B12273" w:rsidP="00B12273">
            <w:pPr>
              <w:ind w:left="57"/>
              <w:jc w:val="center"/>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Мінінфраструктури</w:t>
            </w:r>
          </w:p>
          <w:p w:rsidR="00B12273" w:rsidRPr="00E85CD2" w:rsidRDefault="00B12273" w:rsidP="00B12273">
            <w:pPr>
              <w:ind w:left="57"/>
              <w:jc w:val="center"/>
              <w:textAlignment w:val="baseline"/>
              <w:rPr>
                <w:rFonts w:ascii="Times New Roman" w:hAnsi="Times New Roman" w:cs="Times New Roman"/>
                <w:sz w:val="24"/>
                <w:szCs w:val="24"/>
                <w:shd w:val="clear" w:color="auto" w:fill="FFFFFF"/>
              </w:rPr>
            </w:pPr>
            <w:proofErr w:type="spellStart"/>
            <w:r w:rsidRPr="00E85CD2">
              <w:rPr>
                <w:rFonts w:ascii="Times New Roman" w:hAnsi="Times New Roman" w:cs="Times New Roman"/>
                <w:sz w:val="24"/>
                <w:szCs w:val="24"/>
                <w:shd w:val="clear" w:color="auto" w:fill="FFFFFF"/>
              </w:rPr>
              <w:t>Мінекономрозвитку</w:t>
            </w:r>
            <w:proofErr w:type="spellEnd"/>
          </w:p>
          <w:p w:rsidR="00B12273" w:rsidRPr="00E85CD2" w:rsidRDefault="00B12273" w:rsidP="00B12273">
            <w:pPr>
              <w:ind w:left="57"/>
              <w:jc w:val="center"/>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Мінфін</w:t>
            </w:r>
          </w:p>
        </w:tc>
        <w:tc>
          <w:tcPr>
            <w:tcW w:w="545" w:type="pct"/>
            <w:gridSpan w:val="2"/>
            <w:shd w:val="clear" w:color="auto" w:fill="auto"/>
          </w:tcPr>
          <w:p w:rsidR="00B12273" w:rsidRPr="00E85CD2" w:rsidRDefault="00B12273" w:rsidP="00B12273">
            <w:pPr>
              <w:ind w:left="57"/>
              <w:jc w:val="center"/>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2019</w:t>
            </w:r>
          </w:p>
        </w:tc>
        <w:tc>
          <w:tcPr>
            <w:tcW w:w="794" w:type="pct"/>
            <w:shd w:val="clear" w:color="auto" w:fill="auto"/>
          </w:tcPr>
          <w:p w:rsidR="00B12273" w:rsidRPr="00E85CD2" w:rsidRDefault="00B12273" w:rsidP="00AF06D9">
            <w:pPr>
              <w:ind w:left="-110"/>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 xml:space="preserve">Затверджено наказ Мінінфраструктури </w:t>
            </w:r>
            <w:r w:rsidR="00702291">
              <w:rPr>
                <w:rFonts w:ascii="Times New Roman" w:hAnsi="Times New Roman" w:cs="Times New Roman"/>
                <w:sz w:val="24"/>
                <w:szCs w:val="24"/>
                <w:shd w:val="clear" w:color="auto" w:fill="FFFFFF"/>
              </w:rPr>
              <w:t xml:space="preserve">щодо затвердження Методики та </w:t>
            </w:r>
            <w:proofErr w:type="spellStart"/>
            <w:r w:rsidR="00702291">
              <w:rPr>
                <w:rFonts w:ascii="Times New Roman" w:hAnsi="Times New Roman" w:cs="Times New Roman"/>
                <w:sz w:val="24"/>
                <w:szCs w:val="24"/>
                <w:shd w:val="clear" w:color="auto" w:fill="FFFFFF"/>
              </w:rPr>
              <w:t>в</w:t>
            </w:r>
            <w:r w:rsidRPr="00E85CD2">
              <w:rPr>
                <w:rFonts w:ascii="Times New Roman" w:hAnsi="Times New Roman" w:cs="Times New Roman"/>
                <w:sz w:val="24"/>
                <w:szCs w:val="24"/>
                <w:shd w:val="clear" w:color="auto" w:fill="FFFFFF"/>
              </w:rPr>
              <w:t>несено</w:t>
            </w:r>
            <w:proofErr w:type="spellEnd"/>
            <w:r w:rsidRPr="00E85CD2">
              <w:rPr>
                <w:rFonts w:ascii="Times New Roman" w:hAnsi="Times New Roman" w:cs="Times New Roman"/>
                <w:sz w:val="24"/>
                <w:szCs w:val="24"/>
                <w:shd w:val="clear" w:color="auto" w:fill="FFFFFF"/>
              </w:rPr>
              <w:t xml:space="preserve"> зміни до наказу Мінінфраструктури 27.05.2013 № 316 «Про портові збори»</w:t>
            </w:r>
          </w:p>
        </w:tc>
        <w:tc>
          <w:tcPr>
            <w:tcW w:w="559" w:type="pct"/>
            <w:shd w:val="clear" w:color="auto" w:fill="auto"/>
          </w:tcPr>
          <w:p w:rsidR="00B12273" w:rsidRPr="00E85CD2" w:rsidRDefault="00E50CF5" w:rsidP="00B12273">
            <w:pPr>
              <w:ind w:left="57"/>
              <w:jc w:val="center"/>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w:t>
            </w:r>
            <w:r w:rsidR="00B12273" w:rsidRPr="00E85CD2">
              <w:rPr>
                <w:rFonts w:ascii="Times New Roman" w:hAnsi="Times New Roman" w:cs="Times New Roman"/>
                <w:sz w:val="24"/>
                <w:szCs w:val="24"/>
                <w:shd w:val="clear" w:color="auto" w:fill="FFFFFF"/>
              </w:rPr>
              <w:t>е потребує додаткового фінансування</w:t>
            </w: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val="en-US" w:eastAsia="uk-UA"/>
              </w:rPr>
            </w:pPr>
            <w:r w:rsidRPr="00E85CD2">
              <w:rPr>
                <w:rFonts w:ascii="Times New Roman" w:eastAsia="Times New Roman" w:hAnsi="Times New Roman" w:cs="Times New Roman"/>
                <w:sz w:val="24"/>
                <w:szCs w:val="24"/>
                <w:lang w:val="en-US" w:eastAsia="uk-UA"/>
              </w:rPr>
              <w:t>-</w:t>
            </w:r>
          </w:p>
        </w:tc>
      </w:tr>
      <w:tr w:rsidR="00A0126C" w:rsidRPr="00E85CD2" w:rsidTr="00B4593C">
        <w:trPr>
          <w:trHeight w:val="12"/>
        </w:trPr>
        <w:tc>
          <w:tcPr>
            <w:tcW w:w="794" w:type="pct"/>
            <w:vMerge/>
            <w:shd w:val="clear" w:color="auto" w:fill="auto"/>
          </w:tcPr>
          <w:p w:rsidR="00B12273" w:rsidRPr="00E85CD2" w:rsidRDefault="00B12273" w:rsidP="00B12273">
            <w:pPr>
              <w:pStyle w:val="a4"/>
              <w:ind w:left="34"/>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B233D3" w:rsidRDefault="00B12273" w:rsidP="00B248E8">
            <w:pPr>
              <w:pStyle w:val="a4"/>
              <w:numPr>
                <w:ilvl w:val="0"/>
                <w:numId w:val="8"/>
              </w:numPr>
              <w:ind w:left="0" w:firstLine="0"/>
              <w:jc w:val="both"/>
              <w:textAlignment w:val="baseline"/>
              <w:rPr>
                <w:rFonts w:ascii="Times New Roman" w:hAnsi="Times New Roman" w:cs="Times New Roman"/>
                <w:sz w:val="24"/>
                <w:szCs w:val="24"/>
                <w:shd w:val="clear" w:color="auto" w:fill="FFFFFF"/>
              </w:rPr>
            </w:pPr>
            <w:r w:rsidRPr="00B233D3">
              <w:rPr>
                <w:rFonts w:ascii="Times New Roman" w:hAnsi="Times New Roman" w:cs="Times New Roman"/>
                <w:sz w:val="24"/>
                <w:szCs w:val="24"/>
                <w:shd w:val="clear" w:color="auto" w:fill="FFFFFF"/>
              </w:rPr>
              <w:t>Проведення інформаційних заходів для переорієнтації автомобільних ватажних перевезень на залізничний та внутрішній водний транспорт</w:t>
            </w:r>
          </w:p>
        </w:tc>
        <w:tc>
          <w:tcPr>
            <w:tcW w:w="858" w:type="pct"/>
            <w:gridSpan w:val="2"/>
            <w:shd w:val="clear" w:color="auto" w:fill="auto"/>
          </w:tcPr>
          <w:p w:rsidR="00B12273" w:rsidRPr="00B233D3" w:rsidRDefault="00B12273" w:rsidP="00B12273">
            <w:pPr>
              <w:ind w:left="57"/>
              <w:jc w:val="center"/>
              <w:textAlignment w:val="baseline"/>
              <w:rPr>
                <w:rFonts w:ascii="Times New Roman" w:hAnsi="Times New Roman" w:cs="Times New Roman"/>
                <w:sz w:val="24"/>
                <w:szCs w:val="24"/>
                <w:shd w:val="clear" w:color="auto" w:fill="FFFFFF"/>
              </w:rPr>
            </w:pPr>
            <w:r w:rsidRPr="00B233D3">
              <w:rPr>
                <w:rFonts w:ascii="Times New Roman" w:hAnsi="Times New Roman" w:cs="Times New Roman"/>
                <w:sz w:val="24"/>
                <w:szCs w:val="24"/>
                <w:shd w:val="clear" w:color="auto" w:fill="FFFFFF"/>
              </w:rPr>
              <w:t>Мінінфраструктури</w:t>
            </w:r>
          </w:p>
          <w:p w:rsidR="00B12273" w:rsidRPr="00B233D3" w:rsidRDefault="00B12273" w:rsidP="00B12273">
            <w:pPr>
              <w:ind w:left="57"/>
              <w:jc w:val="center"/>
              <w:textAlignment w:val="baseline"/>
              <w:rPr>
                <w:rFonts w:ascii="Times New Roman" w:hAnsi="Times New Roman" w:cs="Times New Roman"/>
                <w:sz w:val="24"/>
                <w:szCs w:val="24"/>
                <w:shd w:val="clear" w:color="auto" w:fill="FFFFFF"/>
              </w:rPr>
            </w:pPr>
            <w:r w:rsidRPr="00B233D3">
              <w:rPr>
                <w:rFonts w:ascii="Times New Roman" w:hAnsi="Times New Roman" w:cs="Times New Roman"/>
                <w:sz w:val="24"/>
                <w:szCs w:val="24"/>
                <w:shd w:val="clear" w:color="auto" w:fill="FFFFFF"/>
              </w:rPr>
              <w:t>ПАТ «Укрзалізниця»</w:t>
            </w:r>
          </w:p>
          <w:p w:rsidR="00B12273" w:rsidRPr="00B233D3" w:rsidRDefault="00B12273" w:rsidP="00B12273">
            <w:pPr>
              <w:ind w:left="57"/>
              <w:jc w:val="center"/>
              <w:textAlignment w:val="baseline"/>
              <w:rPr>
                <w:rFonts w:ascii="Times New Roman" w:hAnsi="Times New Roman" w:cs="Times New Roman"/>
                <w:sz w:val="24"/>
                <w:szCs w:val="24"/>
                <w:shd w:val="clear" w:color="auto" w:fill="FFFFFF"/>
              </w:rPr>
            </w:pPr>
          </w:p>
        </w:tc>
        <w:tc>
          <w:tcPr>
            <w:tcW w:w="545" w:type="pct"/>
            <w:gridSpan w:val="2"/>
            <w:shd w:val="clear" w:color="auto" w:fill="auto"/>
          </w:tcPr>
          <w:p w:rsidR="00B12273" w:rsidRPr="00B233D3" w:rsidRDefault="0093572F" w:rsidP="00B12273">
            <w:pPr>
              <w:ind w:left="57"/>
              <w:jc w:val="center"/>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2021</w:t>
            </w:r>
          </w:p>
          <w:p w:rsidR="00B12273" w:rsidRPr="00B233D3" w:rsidRDefault="00B12273" w:rsidP="00B12273">
            <w:pPr>
              <w:ind w:left="57"/>
              <w:jc w:val="center"/>
              <w:textAlignment w:val="baseline"/>
              <w:rPr>
                <w:rFonts w:ascii="Times New Roman" w:hAnsi="Times New Roman" w:cs="Times New Roman"/>
                <w:sz w:val="24"/>
                <w:szCs w:val="24"/>
                <w:shd w:val="clear" w:color="auto" w:fill="FFFFFF"/>
              </w:rPr>
            </w:pPr>
            <w:r w:rsidRPr="00B233D3">
              <w:rPr>
                <w:rFonts w:ascii="Times New Roman" w:hAnsi="Times New Roman" w:cs="Times New Roman"/>
                <w:sz w:val="24"/>
                <w:szCs w:val="24"/>
                <w:shd w:val="clear" w:color="auto" w:fill="FFFFFF"/>
              </w:rPr>
              <w:t>далі постійно</w:t>
            </w:r>
          </w:p>
        </w:tc>
        <w:tc>
          <w:tcPr>
            <w:tcW w:w="794" w:type="pct"/>
            <w:shd w:val="clear" w:color="auto" w:fill="auto"/>
          </w:tcPr>
          <w:p w:rsidR="00B12273" w:rsidRPr="00B233D3" w:rsidRDefault="00B12273" w:rsidP="00B12273">
            <w:pPr>
              <w:jc w:val="both"/>
              <w:textAlignment w:val="baseline"/>
              <w:rPr>
                <w:rFonts w:ascii="Times New Roman" w:hAnsi="Times New Roman" w:cs="Times New Roman"/>
                <w:sz w:val="24"/>
                <w:szCs w:val="24"/>
                <w:shd w:val="clear" w:color="auto" w:fill="FFFFFF"/>
              </w:rPr>
            </w:pPr>
            <w:r w:rsidRPr="00B233D3">
              <w:rPr>
                <w:rFonts w:ascii="Times New Roman" w:hAnsi="Times New Roman" w:cs="Times New Roman"/>
                <w:sz w:val="24"/>
                <w:szCs w:val="24"/>
                <w:shd w:val="clear" w:color="auto" w:fill="FFFFFF"/>
              </w:rPr>
              <w:t>проведено інформаційні заходи шляхом розміщення на офіційних веб-сайтах, спеціалізованих виданнях та інше інформації про маршрути, сервіси, можливості та переваги вантажних перевезень залізничним та внутрішнім водним транспортом</w:t>
            </w:r>
          </w:p>
        </w:tc>
        <w:tc>
          <w:tcPr>
            <w:tcW w:w="559" w:type="pct"/>
            <w:shd w:val="clear" w:color="auto" w:fill="auto"/>
          </w:tcPr>
          <w:p w:rsidR="00B12273" w:rsidRPr="00B233D3" w:rsidRDefault="00B12273" w:rsidP="00B12273">
            <w:pPr>
              <w:ind w:left="57"/>
              <w:jc w:val="center"/>
              <w:textAlignment w:val="baseline"/>
              <w:rPr>
                <w:rFonts w:ascii="Times New Roman" w:hAnsi="Times New Roman" w:cs="Times New Roman"/>
                <w:sz w:val="24"/>
                <w:szCs w:val="24"/>
                <w:shd w:val="clear" w:color="auto" w:fill="FFFFFF"/>
              </w:rPr>
            </w:pPr>
          </w:p>
        </w:tc>
        <w:tc>
          <w:tcPr>
            <w:tcW w:w="574" w:type="pct"/>
            <w:gridSpan w:val="3"/>
            <w:shd w:val="clear" w:color="auto" w:fill="auto"/>
          </w:tcPr>
          <w:p w:rsidR="00B12273" w:rsidRPr="00B233D3" w:rsidRDefault="00B12273" w:rsidP="00B12273">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12"/>
        </w:trPr>
        <w:tc>
          <w:tcPr>
            <w:tcW w:w="794" w:type="pct"/>
            <w:vMerge w:val="restart"/>
            <w:shd w:val="clear" w:color="auto" w:fill="auto"/>
          </w:tcPr>
          <w:p w:rsidR="00B12273" w:rsidRPr="00E85CD2" w:rsidRDefault="00B12273" w:rsidP="00B248E8">
            <w:pPr>
              <w:pStyle w:val="a4"/>
              <w:numPr>
                <w:ilvl w:val="1"/>
                <w:numId w:val="56"/>
              </w:numPr>
              <w:ind w:left="34" w:firstLine="0"/>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 xml:space="preserve"> Гармонізацію розвитку припортової інфраструктури (залізничних підходів, автомобільних доріг) та пропускної спроможності портів</w:t>
            </w:r>
          </w:p>
        </w:tc>
        <w:tc>
          <w:tcPr>
            <w:tcW w:w="876" w:type="pct"/>
            <w:shd w:val="clear" w:color="auto" w:fill="auto"/>
          </w:tcPr>
          <w:p w:rsidR="00B12273" w:rsidRPr="008473A4" w:rsidRDefault="00B12273" w:rsidP="00B233D3">
            <w:pPr>
              <w:pStyle w:val="a4"/>
              <w:ind w:left="0"/>
              <w:jc w:val="both"/>
              <w:textAlignment w:val="baseline"/>
              <w:rPr>
                <w:rFonts w:ascii="Times New Roman" w:eastAsia="Times New Roman" w:hAnsi="Times New Roman" w:cs="Times New Roman"/>
                <w:sz w:val="24"/>
                <w:szCs w:val="24"/>
                <w:highlight w:val="yellow"/>
                <w:lang w:eastAsia="uk-UA"/>
              </w:rPr>
            </w:pPr>
            <w:r w:rsidRPr="00B233D3">
              <w:rPr>
                <w:rFonts w:ascii="Times New Roman" w:hAnsi="Times New Roman" w:cs="Times New Roman"/>
                <w:sz w:val="24"/>
                <w:szCs w:val="24"/>
                <w:shd w:val="clear" w:color="auto" w:fill="FFFFFF"/>
              </w:rPr>
              <w:t>1. Розробка оновленої редакції Стратегії розвитку морських портів України на період до 2038 року</w:t>
            </w:r>
          </w:p>
        </w:tc>
        <w:tc>
          <w:tcPr>
            <w:tcW w:w="858" w:type="pct"/>
            <w:gridSpan w:val="2"/>
            <w:shd w:val="clear" w:color="auto" w:fill="auto"/>
          </w:tcPr>
          <w:p w:rsidR="00B12273" w:rsidRPr="00B233D3" w:rsidRDefault="00B12273" w:rsidP="00B12273">
            <w:pPr>
              <w:ind w:left="57"/>
              <w:jc w:val="center"/>
              <w:textAlignment w:val="baseline"/>
              <w:rPr>
                <w:rFonts w:ascii="Times New Roman" w:hAnsi="Times New Roman" w:cs="Times New Roman"/>
                <w:sz w:val="24"/>
                <w:szCs w:val="24"/>
                <w:shd w:val="clear" w:color="auto" w:fill="FFFFFF"/>
              </w:rPr>
            </w:pPr>
            <w:r w:rsidRPr="00B233D3">
              <w:rPr>
                <w:rFonts w:ascii="Times New Roman" w:hAnsi="Times New Roman" w:cs="Times New Roman"/>
                <w:sz w:val="24"/>
                <w:szCs w:val="24"/>
                <w:shd w:val="clear" w:color="auto" w:fill="FFFFFF"/>
              </w:rPr>
              <w:t>Мінінфраструктури</w:t>
            </w:r>
            <w:r w:rsidRPr="00B233D3">
              <w:rPr>
                <w:rFonts w:ascii="Times New Roman" w:hAnsi="Times New Roman" w:cs="Times New Roman"/>
                <w:sz w:val="24"/>
                <w:szCs w:val="24"/>
                <w:shd w:val="clear" w:color="auto" w:fill="FFFFFF"/>
              </w:rPr>
              <w:br/>
              <w:t>Мінфін</w:t>
            </w:r>
            <w:r w:rsidRPr="00B233D3">
              <w:rPr>
                <w:rFonts w:ascii="Times New Roman" w:hAnsi="Times New Roman" w:cs="Times New Roman"/>
                <w:sz w:val="24"/>
                <w:szCs w:val="24"/>
                <w:shd w:val="clear" w:color="auto" w:fill="FFFFFF"/>
              </w:rPr>
              <w:br/>
              <w:t>Мін'юст</w:t>
            </w:r>
          </w:p>
          <w:p w:rsidR="00B12273" w:rsidRPr="00B233D3" w:rsidRDefault="00B12273" w:rsidP="00B12273">
            <w:pPr>
              <w:ind w:left="57"/>
              <w:jc w:val="center"/>
              <w:textAlignment w:val="baseline"/>
              <w:rPr>
                <w:rFonts w:ascii="Times New Roman" w:hAnsi="Times New Roman" w:cs="Times New Roman"/>
                <w:sz w:val="24"/>
                <w:szCs w:val="24"/>
                <w:shd w:val="clear" w:color="auto" w:fill="FFFFFF"/>
              </w:rPr>
            </w:pPr>
            <w:proofErr w:type="spellStart"/>
            <w:r w:rsidRPr="00B233D3">
              <w:rPr>
                <w:rFonts w:ascii="Times New Roman" w:hAnsi="Times New Roman" w:cs="Times New Roman"/>
                <w:sz w:val="24"/>
                <w:szCs w:val="24"/>
                <w:shd w:val="clear" w:color="auto" w:fill="FFFFFF"/>
              </w:rPr>
              <w:t>Мінекономрозвитку</w:t>
            </w:r>
            <w:proofErr w:type="spellEnd"/>
          </w:p>
          <w:p w:rsidR="00B12273" w:rsidRPr="00B233D3" w:rsidRDefault="00B12273" w:rsidP="00B12273">
            <w:pPr>
              <w:ind w:left="57"/>
              <w:jc w:val="center"/>
              <w:textAlignment w:val="baseline"/>
              <w:rPr>
                <w:rFonts w:ascii="Times New Roman" w:hAnsi="Times New Roman" w:cs="Times New Roman"/>
                <w:sz w:val="24"/>
                <w:szCs w:val="24"/>
                <w:shd w:val="clear" w:color="auto" w:fill="FFFFFF"/>
              </w:rPr>
            </w:pPr>
            <w:proofErr w:type="spellStart"/>
            <w:r w:rsidRPr="00B233D3">
              <w:rPr>
                <w:rFonts w:ascii="Times New Roman" w:hAnsi="Times New Roman" w:cs="Times New Roman"/>
                <w:sz w:val="24"/>
                <w:szCs w:val="24"/>
                <w:shd w:val="clear" w:color="auto" w:fill="FFFFFF"/>
              </w:rPr>
              <w:t>Мінрегіон</w:t>
            </w:r>
            <w:proofErr w:type="spellEnd"/>
            <w:r w:rsidRPr="00B233D3">
              <w:rPr>
                <w:rFonts w:ascii="Times New Roman" w:hAnsi="Times New Roman" w:cs="Times New Roman"/>
                <w:sz w:val="24"/>
                <w:szCs w:val="24"/>
                <w:shd w:val="clear" w:color="auto" w:fill="FFFFFF"/>
              </w:rPr>
              <w:br/>
              <w:t>Укравтодор</w:t>
            </w:r>
            <w:r w:rsidRPr="00B233D3">
              <w:rPr>
                <w:rFonts w:ascii="Times New Roman" w:hAnsi="Times New Roman" w:cs="Times New Roman"/>
                <w:sz w:val="24"/>
                <w:szCs w:val="24"/>
                <w:shd w:val="clear" w:color="auto" w:fill="FFFFFF"/>
              </w:rPr>
              <w:br/>
              <w:t>ДП «АМПУ»</w:t>
            </w:r>
            <w:r w:rsidRPr="00B233D3">
              <w:rPr>
                <w:rFonts w:ascii="Times New Roman" w:hAnsi="Times New Roman" w:cs="Times New Roman"/>
                <w:sz w:val="24"/>
                <w:szCs w:val="24"/>
                <w:shd w:val="clear" w:color="auto" w:fill="FFFFFF"/>
              </w:rPr>
              <w:br/>
              <w:t xml:space="preserve">ПАТ Укрзалізниця» </w:t>
            </w:r>
            <w:r w:rsidRPr="00B233D3">
              <w:rPr>
                <w:rFonts w:ascii="Times New Roman" w:hAnsi="Times New Roman" w:cs="Times New Roman"/>
                <w:sz w:val="24"/>
                <w:szCs w:val="24"/>
                <w:shd w:val="clear" w:color="auto" w:fill="FFFFFF"/>
              </w:rPr>
              <w:br/>
            </w:r>
          </w:p>
        </w:tc>
        <w:tc>
          <w:tcPr>
            <w:tcW w:w="545" w:type="pct"/>
            <w:gridSpan w:val="2"/>
            <w:shd w:val="clear" w:color="auto" w:fill="auto"/>
          </w:tcPr>
          <w:p w:rsidR="00B12273" w:rsidRPr="00B233D3" w:rsidRDefault="00B12273" w:rsidP="00AF06D9">
            <w:pPr>
              <w:ind w:left="57"/>
              <w:jc w:val="center"/>
              <w:textAlignment w:val="baseline"/>
              <w:rPr>
                <w:rFonts w:ascii="Times New Roman" w:hAnsi="Times New Roman" w:cs="Times New Roman"/>
                <w:sz w:val="24"/>
                <w:szCs w:val="24"/>
                <w:shd w:val="clear" w:color="auto" w:fill="FFFFFF"/>
              </w:rPr>
            </w:pPr>
            <w:r w:rsidRPr="00B233D3">
              <w:rPr>
                <w:rFonts w:ascii="Times New Roman" w:hAnsi="Times New Roman" w:cs="Times New Roman"/>
                <w:sz w:val="24"/>
                <w:szCs w:val="24"/>
                <w:shd w:val="clear" w:color="auto" w:fill="FFFFFF"/>
              </w:rPr>
              <w:t>2019</w:t>
            </w:r>
          </w:p>
        </w:tc>
        <w:tc>
          <w:tcPr>
            <w:tcW w:w="794" w:type="pct"/>
            <w:shd w:val="clear" w:color="auto" w:fill="auto"/>
          </w:tcPr>
          <w:p w:rsidR="00B12273" w:rsidRPr="00B233D3" w:rsidRDefault="00AF06D9" w:rsidP="00AF06D9">
            <w:pPr>
              <w:ind w:left="-110"/>
              <w:jc w:val="both"/>
              <w:textAlignment w:val="baseline"/>
              <w:rPr>
                <w:rStyle w:val="ae"/>
              </w:rPr>
            </w:pPr>
            <w:r>
              <w:rPr>
                <w:rFonts w:ascii="Times New Roman" w:hAnsi="Times New Roman" w:cs="Times New Roman"/>
                <w:sz w:val="24"/>
                <w:szCs w:val="24"/>
                <w:shd w:val="clear" w:color="auto" w:fill="FFFFFF"/>
              </w:rPr>
              <w:t>П</w:t>
            </w:r>
            <w:r w:rsidR="00B12273" w:rsidRPr="00B233D3">
              <w:rPr>
                <w:rFonts w:ascii="Times New Roman" w:hAnsi="Times New Roman" w:cs="Times New Roman"/>
                <w:sz w:val="24"/>
                <w:szCs w:val="24"/>
                <w:shd w:val="clear" w:color="auto" w:fill="FFFFFF"/>
              </w:rPr>
              <w:t>рийнят</w:t>
            </w:r>
            <w:r>
              <w:rPr>
                <w:rFonts w:ascii="Times New Roman" w:hAnsi="Times New Roman" w:cs="Times New Roman"/>
                <w:sz w:val="24"/>
                <w:szCs w:val="24"/>
                <w:shd w:val="clear" w:color="auto" w:fill="FFFFFF"/>
              </w:rPr>
              <w:t>тя</w:t>
            </w:r>
            <w:r w:rsidR="00B12273" w:rsidRPr="00B233D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нормативно-правового акту Кабінету Міністрів України</w:t>
            </w:r>
          </w:p>
        </w:tc>
        <w:tc>
          <w:tcPr>
            <w:tcW w:w="559" w:type="pct"/>
            <w:shd w:val="clear" w:color="auto" w:fill="auto"/>
          </w:tcPr>
          <w:p w:rsidR="00B12273" w:rsidRPr="00B233D3" w:rsidRDefault="00B233D3" w:rsidP="00B12273">
            <w:pPr>
              <w:ind w:left="57"/>
              <w:jc w:val="center"/>
              <w:textAlignment w:val="baseline"/>
              <w:rPr>
                <w:rFonts w:ascii="Times New Roman" w:eastAsia="Times New Roman" w:hAnsi="Times New Roman" w:cs="Times New Roman"/>
                <w:sz w:val="24"/>
                <w:szCs w:val="24"/>
                <w:lang w:eastAsia="uk-UA"/>
              </w:rPr>
            </w:pPr>
            <w:r w:rsidRPr="00B233D3">
              <w:rPr>
                <w:rFonts w:ascii="Times New Roman" w:hAnsi="Times New Roman" w:cs="Times New Roman"/>
                <w:sz w:val="24"/>
                <w:szCs w:val="24"/>
                <w:shd w:val="clear" w:color="auto" w:fill="FFFFFF"/>
              </w:rPr>
              <w:t>н</w:t>
            </w:r>
            <w:r w:rsidR="00B12273" w:rsidRPr="00B233D3">
              <w:rPr>
                <w:rFonts w:ascii="Times New Roman" w:hAnsi="Times New Roman" w:cs="Times New Roman"/>
                <w:sz w:val="24"/>
                <w:szCs w:val="24"/>
                <w:shd w:val="clear" w:color="auto" w:fill="FFFFFF"/>
              </w:rPr>
              <w:t>е потребує додаткового фінансування</w:t>
            </w:r>
          </w:p>
        </w:tc>
        <w:tc>
          <w:tcPr>
            <w:tcW w:w="574" w:type="pct"/>
            <w:gridSpan w:val="3"/>
            <w:shd w:val="clear" w:color="auto" w:fill="auto"/>
          </w:tcPr>
          <w:p w:rsidR="00B12273" w:rsidRPr="00B233D3" w:rsidRDefault="00B12273" w:rsidP="00B12273">
            <w:pPr>
              <w:ind w:left="57"/>
              <w:jc w:val="center"/>
              <w:textAlignment w:val="baseline"/>
              <w:rPr>
                <w:rFonts w:ascii="Times New Roman" w:eastAsia="Times New Roman" w:hAnsi="Times New Roman" w:cs="Times New Roman"/>
                <w:sz w:val="24"/>
                <w:szCs w:val="24"/>
                <w:lang w:val="en-US" w:eastAsia="uk-UA"/>
              </w:rPr>
            </w:pPr>
            <w:r w:rsidRPr="00B233D3">
              <w:rPr>
                <w:rFonts w:ascii="Times New Roman" w:eastAsia="Times New Roman" w:hAnsi="Times New Roman" w:cs="Times New Roman"/>
                <w:sz w:val="24"/>
                <w:szCs w:val="24"/>
                <w:lang w:val="en-US" w:eastAsia="uk-UA"/>
              </w:rPr>
              <w:t>-</w:t>
            </w:r>
          </w:p>
        </w:tc>
      </w:tr>
      <w:tr w:rsidR="00A0126C" w:rsidRPr="00E85CD2" w:rsidTr="00B4593C">
        <w:trPr>
          <w:trHeight w:val="12"/>
        </w:trPr>
        <w:tc>
          <w:tcPr>
            <w:tcW w:w="794" w:type="pct"/>
            <w:vMerge/>
            <w:shd w:val="clear" w:color="auto" w:fill="auto"/>
          </w:tcPr>
          <w:p w:rsidR="00B12273" w:rsidRPr="00E85CD2" w:rsidRDefault="00B12273" w:rsidP="00B12273">
            <w:pPr>
              <w:pStyle w:val="a4"/>
              <w:ind w:left="34"/>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8473A4" w:rsidRDefault="00B12273" w:rsidP="00B248E8">
            <w:pPr>
              <w:pStyle w:val="a4"/>
              <w:numPr>
                <w:ilvl w:val="0"/>
                <w:numId w:val="46"/>
              </w:numPr>
              <w:ind w:left="0" w:firstLine="0"/>
              <w:jc w:val="both"/>
              <w:textAlignment w:val="baseline"/>
              <w:rPr>
                <w:rFonts w:ascii="Times New Roman" w:hAnsi="Times New Roman" w:cs="Times New Roman"/>
                <w:sz w:val="24"/>
                <w:szCs w:val="24"/>
                <w:shd w:val="clear" w:color="auto" w:fill="FFFFFF"/>
              </w:rPr>
            </w:pPr>
            <w:r w:rsidRPr="008473A4">
              <w:rPr>
                <w:rFonts w:ascii="Times New Roman" w:hAnsi="Times New Roman" w:cs="Times New Roman"/>
                <w:sz w:val="24"/>
                <w:szCs w:val="24"/>
                <w:shd w:val="clear" w:color="auto" w:fill="FFFFFF"/>
              </w:rPr>
              <w:t>Затвердження Комплексного плану розвитку морських портів України</w:t>
            </w:r>
          </w:p>
        </w:tc>
        <w:tc>
          <w:tcPr>
            <w:tcW w:w="858" w:type="pct"/>
            <w:gridSpan w:val="2"/>
            <w:shd w:val="clear" w:color="auto" w:fill="auto"/>
          </w:tcPr>
          <w:p w:rsidR="00B12273" w:rsidRPr="00E85CD2" w:rsidRDefault="00B12273" w:rsidP="00B12273">
            <w:pPr>
              <w:ind w:left="57"/>
              <w:jc w:val="center"/>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Мінінфраструктури</w:t>
            </w:r>
            <w:r w:rsidRPr="00E85CD2">
              <w:rPr>
                <w:rFonts w:ascii="Times New Roman" w:hAnsi="Times New Roman" w:cs="Times New Roman"/>
                <w:sz w:val="24"/>
                <w:szCs w:val="24"/>
                <w:shd w:val="clear" w:color="auto" w:fill="FFFFFF"/>
              </w:rPr>
              <w:br/>
              <w:t xml:space="preserve">Укравтодор </w:t>
            </w:r>
          </w:p>
          <w:p w:rsidR="00B12273" w:rsidRPr="00E85CD2" w:rsidRDefault="00B12273" w:rsidP="00B12273">
            <w:pPr>
              <w:ind w:left="57"/>
              <w:jc w:val="center"/>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ДП «АМПУ»</w:t>
            </w:r>
            <w:r w:rsidRPr="00E85CD2">
              <w:rPr>
                <w:rFonts w:ascii="Times New Roman" w:hAnsi="Times New Roman" w:cs="Times New Roman"/>
                <w:sz w:val="24"/>
                <w:szCs w:val="24"/>
                <w:shd w:val="clear" w:color="auto" w:fill="FFFFFF"/>
              </w:rPr>
              <w:br/>
              <w:t>ПАТ Укрзалізниця»</w:t>
            </w:r>
            <w:r w:rsidRPr="00E85CD2">
              <w:rPr>
                <w:rFonts w:ascii="Times New Roman" w:hAnsi="Times New Roman" w:cs="Times New Roman"/>
                <w:sz w:val="24"/>
                <w:szCs w:val="24"/>
                <w:shd w:val="clear" w:color="auto" w:fill="FFFFFF"/>
              </w:rPr>
              <w:br/>
            </w:r>
          </w:p>
        </w:tc>
        <w:tc>
          <w:tcPr>
            <w:tcW w:w="545" w:type="pct"/>
            <w:gridSpan w:val="2"/>
            <w:shd w:val="clear" w:color="auto" w:fill="auto"/>
          </w:tcPr>
          <w:p w:rsidR="00B12273" w:rsidRPr="00E85CD2" w:rsidRDefault="004D7BED" w:rsidP="00AF06D9">
            <w:pPr>
              <w:ind w:left="57"/>
              <w:jc w:val="center"/>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2021</w:t>
            </w:r>
          </w:p>
        </w:tc>
        <w:tc>
          <w:tcPr>
            <w:tcW w:w="794" w:type="pct"/>
            <w:shd w:val="clear" w:color="auto" w:fill="auto"/>
          </w:tcPr>
          <w:p w:rsidR="00B12273" w:rsidRPr="00E85CD2" w:rsidRDefault="00B12273" w:rsidP="00B12273">
            <w:pPr>
              <w:ind w:left="-110"/>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Затверджено Комплексний план розвитку морських портів України на період до 2038 року</w:t>
            </w:r>
          </w:p>
        </w:tc>
        <w:tc>
          <w:tcPr>
            <w:tcW w:w="559" w:type="pct"/>
            <w:shd w:val="clear" w:color="auto" w:fill="auto"/>
          </w:tcPr>
          <w:p w:rsidR="00B12273" w:rsidRPr="00E85CD2" w:rsidRDefault="00B233D3" w:rsidP="00B12273">
            <w:pPr>
              <w:ind w:left="57"/>
              <w:jc w:val="center"/>
              <w:textAlignment w:val="baseline"/>
              <w:rPr>
                <w:rFonts w:ascii="Times New Roman" w:eastAsia="Times New Roman" w:hAnsi="Times New Roman" w:cs="Times New Roman"/>
                <w:sz w:val="24"/>
                <w:szCs w:val="24"/>
                <w:lang w:eastAsia="uk-UA"/>
              </w:rPr>
            </w:pPr>
            <w:r>
              <w:rPr>
                <w:rFonts w:ascii="Times New Roman" w:hAnsi="Times New Roman" w:cs="Times New Roman"/>
                <w:sz w:val="24"/>
                <w:szCs w:val="24"/>
                <w:shd w:val="clear" w:color="auto" w:fill="FFFFFF"/>
              </w:rPr>
              <w:t>н</w:t>
            </w:r>
            <w:r w:rsidR="00B12273" w:rsidRPr="00E85CD2">
              <w:rPr>
                <w:rFonts w:ascii="Times New Roman" w:hAnsi="Times New Roman" w:cs="Times New Roman"/>
                <w:sz w:val="24"/>
                <w:szCs w:val="24"/>
                <w:shd w:val="clear" w:color="auto" w:fill="FFFFFF"/>
              </w:rPr>
              <w:t>е потребує додаткового фінансування</w:t>
            </w: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val="en-US" w:eastAsia="uk-UA"/>
              </w:rPr>
            </w:pPr>
            <w:r w:rsidRPr="00E85CD2">
              <w:rPr>
                <w:rFonts w:ascii="Times New Roman" w:eastAsia="Times New Roman" w:hAnsi="Times New Roman" w:cs="Times New Roman"/>
                <w:sz w:val="24"/>
                <w:szCs w:val="24"/>
                <w:lang w:val="en-US" w:eastAsia="uk-UA"/>
              </w:rPr>
              <w:t>-</w:t>
            </w:r>
          </w:p>
        </w:tc>
      </w:tr>
      <w:tr w:rsidR="00A0126C" w:rsidRPr="00E85CD2" w:rsidTr="00B4593C">
        <w:trPr>
          <w:trHeight w:val="12"/>
        </w:trPr>
        <w:tc>
          <w:tcPr>
            <w:tcW w:w="794" w:type="pct"/>
            <w:vMerge/>
            <w:shd w:val="clear" w:color="auto" w:fill="auto"/>
          </w:tcPr>
          <w:p w:rsidR="00B12273" w:rsidRPr="00E85CD2" w:rsidRDefault="00B12273" w:rsidP="00B12273">
            <w:pPr>
              <w:pStyle w:val="a4"/>
              <w:ind w:left="34"/>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E85CD2" w:rsidRDefault="00B12273" w:rsidP="00B248E8">
            <w:pPr>
              <w:pStyle w:val="a4"/>
              <w:numPr>
                <w:ilvl w:val="0"/>
                <w:numId w:val="46"/>
              </w:numPr>
              <w:ind w:left="42" w:firstLine="0"/>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 xml:space="preserve">Реалізація інфраструктурних проектів з розвитку морських портів та </w:t>
            </w:r>
            <w:r w:rsidRPr="00E85CD2">
              <w:rPr>
                <w:rFonts w:ascii="Times New Roman" w:hAnsi="Times New Roman" w:cs="Times New Roman"/>
                <w:sz w:val="24"/>
                <w:szCs w:val="24"/>
                <w:shd w:val="clear" w:color="auto" w:fill="FFFFFF"/>
              </w:rPr>
              <w:lastRenderedPageBreak/>
              <w:t>під'їзних шляхів до морських портів</w:t>
            </w:r>
          </w:p>
        </w:tc>
        <w:tc>
          <w:tcPr>
            <w:tcW w:w="858" w:type="pct"/>
            <w:gridSpan w:val="2"/>
            <w:shd w:val="clear" w:color="auto" w:fill="auto"/>
          </w:tcPr>
          <w:p w:rsidR="00B12273" w:rsidRDefault="00B12273" w:rsidP="00B12273">
            <w:pPr>
              <w:ind w:left="57"/>
              <w:jc w:val="center"/>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lastRenderedPageBreak/>
              <w:t>ДП «АМПУ»</w:t>
            </w:r>
            <w:r w:rsidRPr="00E85CD2">
              <w:rPr>
                <w:rFonts w:ascii="Times New Roman" w:hAnsi="Times New Roman" w:cs="Times New Roman"/>
                <w:sz w:val="24"/>
                <w:szCs w:val="24"/>
                <w:shd w:val="clear" w:color="auto" w:fill="FFFFFF"/>
              </w:rPr>
              <w:br/>
              <w:t>ПАТ «Укрзалізниця»</w:t>
            </w:r>
            <w:r w:rsidRPr="00E85CD2">
              <w:rPr>
                <w:rFonts w:ascii="Times New Roman" w:hAnsi="Times New Roman" w:cs="Times New Roman"/>
                <w:sz w:val="24"/>
                <w:szCs w:val="24"/>
                <w:shd w:val="clear" w:color="auto" w:fill="FFFFFF"/>
              </w:rPr>
              <w:br/>
              <w:t>Укравтодор</w:t>
            </w:r>
          </w:p>
          <w:p w:rsidR="00B12273" w:rsidRPr="002F2F1B" w:rsidRDefault="00B12273" w:rsidP="00B12273">
            <w:pPr>
              <w:ind w:left="57"/>
              <w:jc w:val="center"/>
              <w:textAlignment w:val="baseline"/>
              <w:rPr>
                <w:rFonts w:ascii="Times New Roman" w:hAnsi="Times New Roman" w:cs="Times New Roman"/>
                <w:sz w:val="24"/>
                <w:szCs w:val="24"/>
                <w:shd w:val="clear" w:color="auto" w:fill="FFFFFF"/>
              </w:rPr>
            </w:pPr>
            <w:r w:rsidRPr="002F2F1B">
              <w:rPr>
                <w:rFonts w:ascii="Times New Roman" w:hAnsi="Times New Roman" w:cs="Times New Roman"/>
                <w:sz w:val="24"/>
                <w:szCs w:val="24"/>
                <w:shd w:val="clear" w:color="auto" w:fill="FFFFFF"/>
              </w:rPr>
              <w:t>ОДА</w:t>
            </w:r>
          </w:p>
          <w:p w:rsidR="00B12273" w:rsidRPr="00E85CD2" w:rsidRDefault="00B12273" w:rsidP="00B12273">
            <w:pPr>
              <w:ind w:left="57"/>
              <w:jc w:val="center"/>
              <w:textAlignment w:val="baseline"/>
              <w:rPr>
                <w:rFonts w:ascii="Times New Roman" w:hAnsi="Times New Roman" w:cs="Times New Roman"/>
                <w:sz w:val="24"/>
                <w:szCs w:val="24"/>
                <w:shd w:val="clear" w:color="auto" w:fill="FFFFFF"/>
              </w:rPr>
            </w:pPr>
            <w:r w:rsidRPr="002F2F1B">
              <w:rPr>
                <w:rFonts w:ascii="Times New Roman" w:hAnsi="Times New Roman" w:cs="Times New Roman"/>
                <w:sz w:val="24"/>
                <w:szCs w:val="24"/>
                <w:shd w:val="clear" w:color="auto" w:fill="FFFFFF"/>
              </w:rPr>
              <w:lastRenderedPageBreak/>
              <w:t>Виконкоми районних рад</w:t>
            </w:r>
          </w:p>
        </w:tc>
        <w:tc>
          <w:tcPr>
            <w:tcW w:w="545" w:type="pct"/>
            <w:gridSpan w:val="2"/>
            <w:shd w:val="clear" w:color="auto" w:fill="auto"/>
          </w:tcPr>
          <w:p w:rsidR="00B12273" w:rsidRPr="00E85CD2" w:rsidRDefault="00B12273" w:rsidP="00B12273">
            <w:pPr>
              <w:ind w:left="57"/>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lastRenderedPageBreak/>
              <w:t>постійно</w:t>
            </w:r>
          </w:p>
        </w:tc>
        <w:tc>
          <w:tcPr>
            <w:tcW w:w="794" w:type="pct"/>
            <w:shd w:val="clear" w:color="auto" w:fill="auto"/>
          </w:tcPr>
          <w:p w:rsidR="00B12273" w:rsidRPr="00E85CD2" w:rsidRDefault="00AF06D9" w:rsidP="00B12273">
            <w:pPr>
              <w:ind w:left="-110"/>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w:t>
            </w:r>
            <w:r w:rsidR="00B12273" w:rsidRPr="00E85CD2">
              <w:rPr>
                <w:rFonts w:ascii="Times New Roman" w:hAnsi="Times New Roman" w:cs="Times New Roman"/>
                <w:sz w:val="24"/>
                <w:szCs w:val="24"/>
                <w:shd w:val="clear" w:color="auto" w:fill="FFFFFF"/>
              </w:rPr>
              <w:t>більшено пропускну спроможність морських портів України та швидкість обробки вантажів</w:t>
            </w:r>
          </w:p>
        </w:tc>
        <w:tc>
          <w:tcPr>
            <w:tcW w:w="559" w:type="pct"/>
            <w:shd w:val="clear" w:color="auto" w:fill="auto"/>
          </w:tcPr>
          <w:p w:rsidR="00B12273" w:rsidRPr="00E85CD2" w:rsidRDefault="00B12273" w:rsidP="00B12273">
            <w:pPr>
              <w:ind w:left="57"/>
              <w:jc w:val="center"/>
              <w:textAlignment w:val="baseline"/>
              <w:rPr>
                <w:rFonts w:ascii="Times New Roman" w:hAnsi="Times New Roman" w:cs="Times New Roman"/>
                <w:sz w:val="24"/>
                <w:szCs w:val="24"/>
                <w:shd w:val="clear" w:color="auto" w:fill="FFFFFF"/>
              </w:rPr>
            </w:pPr>
          </w:p>
        </w:tc>
        <w:tc>
          <w:tcPr>
            <w:tcW w:w="574" w:type="pct"/>
            <w:gridSpan w:val="3"/>
            <w:shd w:val="clear" w:color="auto" w:fill="auto"/>
          </w:tcPr>
          <w:p w:rsidR="00B12273" w:rsidRPr="00E85CD2" w:rsidRDefault="00B12273" w:rsidP="00B12273">
            <w:pPr>
              <w:ind w:left="57"/>
              <w:jc w:val="center"/>
              <w:textAlignment w:val="baseline"/>
              <w:rPr>
                <w:rFonts w:ascii="Times New Roman" w:hAnsi="Times New Roman" w:cs="Times New Roman"/>
                <w:sz w:val="24"/>
                <w:szCs w:val="24"/>
                <w:shd w:val="clear" w:color="auto" w:fill="FFFFFF"/>
              </w:rPr>
            </w:pPr>
          </w:p>
        </w:tc>
      </w:tr>
      <w:tr w:rsidR="00A0126C" w:rsidRPr="00E85CD2" w:rsidTr="00B4593C">
        <w:trPr>
          <w:trHeight w:val="12"/>
        </w:trPr>
        <w:tc>
          <w:tcPr>
            <w:tcW w:w="794" w:type="pct"/>
            <w:vMerge/>
            <w:shd w:val="clear" w:color="auto" w:fill="auto"/>
          </w:tcPr>
          <w:p w:rsidR="00B12273" w:rsidRPr="00E85CD2" w:rsidRDefault="00B12273" w:rsidP="00B12273">
            <w:pPr>
              <w:pStyle w:val="a4"/>
              <w:ind w:left="34"/>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B233D3" w:rsidRDefault="00B12273" w:rsidP="00B248E8">
            <w:pPr>
              <w:pStyle w:val="a4"/>
              <w:numPr>
                <w:ilvl w:val="0"/>
                <w:numId w:val="46"/>
              </w:numPr>
              <w:ind w:left="42" w:firstLine="0"/>
              <w:jc w:val="both"/>
              <w:textAlignment w:val="baseline"/>
              <w:rPr>
                <w:rFonts w:ascii="Times New Roman" w:hAnsi="Times New Roman" w:cs="Times New Roman"/>
                <w:sz w:val="24"/>
                <w:szCs w:val="24"/>
                <w:shd w:val="clear" w:color="auto" w:fill="FFFFFF"/>
              </w:rPr>
            </w:pPr>
            <w:r w:rsidRPr="00B233D3">
              <w:rPr>
                <w:rFonts w:ascii="Times New Roman" w:hAnsi="Times New Roman" w:cs="Times New Roman"/>
                <w:sz w:val="24"/>
                <w:szCs w:val="24"/>
                <w:shd w:val="clear" w:color="auto" w:fill="FFFFFF"/>
              </w:rPr>
              <w:t>Доповн</w:t>
            </w:r>
            <w:r w:rsidR="00E21CFB" w:rsidRPr="00B233D3">
              <w:rPr>
                <w:rFonts w:ascii="Times New Roman" w:hAnsi="Times New Roman" w:cs="Times New Roman"/>
                <w:sz w:val="24"/>
                <w:szCs w:val="24"/>
                <w:shd w:val="clear" w:color="auto" w:fill="FFFFFF"/>
              </w:rPr>
              <w:t>ення</w:t>
            </w:r>
            <w:r w:rsidRPr="00B233D3">
              <w:rPr>
                <w:rFonts w:ascii="Times New Roman" w:hAnsi="Times New Roman" w:cs="Times New Roman"/>
                <w:sz w:val="24"/>
                <w:szCs w:val="24"/>
                <w:shd w:val="clear" w:color="auto" w:fill="FFFFFF"/>
              </w:rPr>
              <w:t xml:space="preserve"> сервіс</w:t>
            </w:r>
            <w:r w:rsidR="00E21CFB" w:rsidRPr="00B233D3">
              <w:rPr>
                <w:rFonts w:ascii="Times New Roman" w:hAnsi="Times New Roman" w:cs="Times New Roman"/>
                <w:sz w:val="24"/>
                <w:szCs w:val="24"/>
                <w:shd w:val="clear" w:color="auto" w:fill="FFFFFF"/>
              </w:rPr>
              <w:t>у</w:t>
            </w:r>
            <w:r w:rsidRPr="00B233D3">
              <w:rPr>
                <w:rFonts w:ascii="Times New Roman" w:hAnsi="Times New Roman" w:cs="Times New Roman"/>
                <w:sz w:val="24"/>
                <w:szCs w:val="24"/>
                <w:shd w:val="clear" w:color="auto" w:fill="FFFFFF"/>
              </w:rPr>
              <w:t xml:space="preserve"> Річкова інформаційна система (РІС) інформацією про стан шлюзів, бази даних щодо маркування, карти причалів тощо </w:t>
            </w:r>
            <w:r w:rsidR="00E21CFB" w:rsidRPr="00B233D3">
              <w:rPr>
                <w:rFonts w:ascii="Times New Roman" w:hAnsi="Times New Roman" w:cs="Times New Roman"/>
                <w:sz w:val="24"/>
                <w:szCs w:val="24"/>
                <w:shd w:val="clear" w:color="auto" w:fill="FFFFFF"/>
              </w:rPr>
              <w:t>з забезпеченням он-лайн доступу</w:t>
            </w:r>
          </w:p>
        </w:tc>
        <w:tc>
          <w:tcPr>
            <w:tcW w:w="858" w:type="pct"/>
            <w:gridSpan w:val="2"/>
            <w:shd w:val="clear" w:color="auto" w:fill="auto"/>
          </w:tcPr>
          <w:p w:rsidR="00B12273" w:rsidRPr="00B233D3" w:rsidRDefault="00B12273" w:rsidP="00B12273">
            <w:pPr>
              <w:ind w:left="57"/>
              <w:jc w:val="center"/>
              <w:textAlignment w:val="baseline"/>
              <w:rPr>
                <w:rFonts w:ascii="Times New Roman" w:hAnsi="Times New Roman" w:cs="Times New Roman"/>
                <w:sz w:val="24"/>
                <w:szCs w:val="24"/>
                <w:shd w:val="clear" w:color="auto" w:fill="FFFFFF"/>
              </w:rPr>
            </w:pPr>
            <w:r w:rsidRPr="00B233D3">
              <w:rPr>
                <w:rFonts w:ascii="Times New Roman" w:hAnsi="Times New Roman" w:cs="Times New Roman"/>
                <w:sz w:val="24"/>
                <w:szCs w:val="24"/>
                <w:shd w:val="clear" w:color="auto" w:fill="FFFFFF"/>
              </w:rPr>
              <w:t xml:space="preserve">Мінінфраструктури </w:t>
            </w:r>
          </w:p>
          <w:p w:rsidR="00B12273" w:rsidRPr="00B233D3" w:rsidRDefault="00B12273" w:rsidP="00B12273">
            <w:pPr>
              <w:ind w:left="57"/>
              <w:jc w:val="center"/>
              <w:textAlignment w:val="baseline"/>
              <w:rPr>
                <w:rFonts w:ascii="Times New Roman" w:hAnsi="Times New Roman" w:cs="Times New Roman"/>
                <w:sz w:val="24"/>
                <w:szCs w:val="24"/>
                <w:shd w:val="clear" w:color="auto" w:fill="FFFFFF"/>
              </w:rPr>
            </w:pPr>
            <w:r w:rsidRPr="00B233D3">
              <w:rPr>
                <w:rFonts w:ascii="Times New Roman" w:hAnsi="Times New Roman" w:cs="Times New Roman"/>
                <w:sz w:val="24"/>
                <w:szCs w:val="24"/>
                <w:shd w:val="clear" w:color="auto" w:fill="FFFFFF"/>
              </w:rPr>
              <w:t>ДП «АМПУ»</w:t>
            </w:r>
          </w:p>
        </w:tc>
        <w:tc>
          <w:tcPr>
            <w:tcW w:w="545" w:type="pct"/>
            <w:gridSpan w:val="2"/>
            <w:shd w:val="clear" w:color="auto" w:fill="auto"/>
          </w:tcPr>
          <w:p w:rsidR="00B12273" w:rsidRPr="00B233D3" w:rsidRDefault="00B12273" w:rsidP="00AF06D9">
            <w:pPr>
              <w:ind w:left="57"/>
              <w:jc w:val="center"/>
              <w:textAlignment w:val="baseline"/>
              <w:rPr>
                <w:rFonts w:ascii="Times New Roman" w:hAnsi="Times New Roman" w:cs="Times New Roman"/>
                <w:sz w:val="24"/>
                <w:szCs w:val="24"/>
                <w:shd w:val="clear" w:color="auto" w:fill="FFFFFF"/>
              </w:rPr>
            </w:pPr>
            <w:r w:rsidRPr="00B233D3">
              <w:rPr>
                <w:rFonts w:ascii="Times New Roman" w:hAnsi="Times New Roman" w:cs="Times New Roman"/>
                <w:sz w:val="24"/>
                <w:szCs w:val="24"/>
                <w:shd w:val="clear" w:color="auto" w:fill="FFFFFF"/>
              </w:rPr>
              <w:t>2020</w:t>
            </w:r>
          </w:p>
        </w:tc>
        <w:tc>
          <w:tcPr>
            <w:tcW w:w="794" w:type="pct"/>
            <w:shd w:val="clear" w:color="auto" w:fill="auto"/>
          </w:tcPr>
          <w:p w:rsidR="00B12273" w:rsidRPr="00B233D3" w:rsidRDefault="00AF06D9" w:rsidP="00B12273">
            <w:pPr>
              <w:ind w:left="-110"/>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Ф</w:t>
            </w:r>
            <w:r w:rsidR="00B12273" w:rsidRPr="00B233D3">
              <w:rPr>
                <w:rFonts w:ascii="Times New Roman" w:hAnsi="Times New Roman" w:cs="Times New Roman"/>
                <w:sz w:val="24"/>
                <w:szCs w:val="24"/>
                <w:shd w:val="clear" w:color="auto" w:fill="FFFFFF"/>
              </w:rPr>
              <w:t>ункціонування удосконаленого сервісу РІС з доступною он-лайн інформацією про стан шлюзів, бази даних щодо маркування, карти причалів тощо з забезпеченням он-лайн доступу.</w:t>
            </w:r>
          </w:p>
        </w:tc>
        <w:tc>
          <w:tcPr>
            <w:tcW w:w="559" w:type="pct"/>
            <w:shd w:val="clear" w:color="auto" w:fill="auto"/>
          </w:tcPr>
          <w:p w:rsidR="00B12273" w:rsidRPr="00B233D3" w:rsidRDefault="00B233D3" w:rsidP="00B12273">
            <w:pPr>
              <w:ind w:left="57"/>
              <w:jc w:val="center"/>
              <w:textAlignment w:val="baseline"/>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н</w:t>
            </w:r>
            <w:r w:rsidRPr="00E85CD2">
              <w:rPr>
                <w:rFonts w:ascii="Times New Roman" w:hAnsi="Times New Roman" w:cs="Times New Roman"/>
                <w:sz w:val="24"/>
                <w:szCs w:val="24"/>
                <w:shd w:val="clear" w:color="auto" w:fill="FFFFFF"/>
              </w:rPr>
              <w:t>е потребує додаткового фінансування</w:t>
            </w:r>
          </w:p>
        </w:tc>
        <w:tc>
          <w:tcPr>
            <w:tcW w:w="574" w:type="pct"/>
            <w:gridSpan w:val="3"/>
            <w:shd w:val="clear" w:color="auto" w:fill="auto"/>
          </w:tcPr>
          <w:p w:rsidR="00B12273" w:rsidRPr="00B233D3" w:rsidRDefault="00B12273" w:rsidP="00B12273">
            <w:pPr>
              <w:ind w:left="57"/>
              <w:jc w:val="center"/>
              <w:textAlignment w:val="baseline"/>
              <w:rPr>
                <w:rFonts w:ascii="Times New Roman" w:hAnsi="Times New Roman" w:cs="Times New Roman"/>
                <w:sz w:val="24"/>
                <w:szCs w:val="24"/>
                <w:shd w:val="clear" w:color="auto" w:fill="FFFFFF"/>
              </w:rPr>
            </w:pPr>
          </w:p>
        </w:tc>
      </w:tr>
      <w:tr w:rsidR="00A0126C" w:rsidRPr="00E85CD2" w:rsidTr="00B4593C">
        <w:trPr>
          <w:trHeight w:val="12"/>
        </w:trPr>
        <w:tc>
          <w:tcPr>
            <w:tcW w:w="794" w:type="pct"/>
            <w:shd w:val="clear" w:color="auto" w:fill="auto"/>
          </w:tcPr>
          <w:p w:rsidR="00B12273" w:rsidRPr="00E85CD2" w:rsidRDefault="00B12273" w:rsidP="00B248E8">
            <w:pPr>
              <w:pStyle w:val="a4"/>
              <w:numPr>
                <w:ilvl w:val="1"/>
                <w:numId w:val="56"/>
              </w:numPr>
              <w:ind w:left="0" w:firstLine="0"/>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E85CD2">
              <w:rPr>
                <w:rFonts w:ascii="Times New Roman" w:hAnsi="Times New Roman" w:cs="Times New Roman"/>
                <w:sz w:val="24"/>
                <w:szCs w:val="24"/>
                <w:shd w:val="clear" w:color="auto" w:fill="FFFFFF"/>
              </w:rPr>
              <w:t>Зменшення часу обробки вантажів та формальностей шляхом спрощення адміністративних процедур під час міжнародних перевезень</w:t>
            </w:r>
          </w:p>
        </w:tc>
        <w:tc>
          <w:tcPr>
            <w:tcW w:w="876" w:type="pct"/>
            <w:shd w:val="clear" w:color="auto" w:fill="auto"/>
          </w:tcPr>
          <w:p w:rsidR="00B12273" w:rsidRPr="00E85CD2" w:rsidRDefault="00B12273" w:rsidP="00B12273">
            <w:pPr>
              <w:ind w:left="30" w:hanging="27"/>
              <w:jc w:val="both"/>
              <w:textAlignment w:val="baseline"/>
              <w:rPr>
                <w:rFonts w:ascii="Times New Roman" w:hAnsi="Times New Roman" w:cs="Times New Roman"/>
                <w:color w:val="000000"/>
                <w:sz w:val="24"/>
                <w:szCs w:val="24"/>
              </w:rPr>
            </w:pPr>
            <w:r w:rsidRPr="00E85CD2">
              <w:rPr>
                <w:rFonts w:ascii="Times New Roman" w:hAnsi="Times New Roman" w:cs="Times New Roman"/>
                <w:sz w:val="24"/>
                <w:szCs w:val="24"/>
              </w:rPr>
              <w:t>1. В</w:t>
            </w:r>
            <w:r w:rsidRPr="00E85CD2">
              <w:rPr>
                <w:rFonts w:ascii="Times New Roman" w:hAnsi="Times New Roman" w:cs="Times New Roman"/>
                <w:color w:val="000000"/>
                <w:sz w:val="24"/>
                <w:szCs w:val="24"/>
              </w:rPr>
              <w:t>провадження електронного документообігу в аеропортах, використовуючи досвід морських портів України та рекомендації Асоціації міжнародних портових співтовариств (IPCSA)</w:t>
            </w:r>
          </w:p>
        </w:tc>
        <w:tc>
          <w:tcPr>
            <w:tcW w:w="858" w:type="pct"/>
            <w:gridSpan w:val="2"/>
            <w:shd w:val="clear" w:color="auto" w:fill="auto"/>
          </w:tcPr>
          <w:p w:rsidR="004D7BED" w:rsidRDefault="004D7BED" w:rsidP="00B12273">
            <w:pPr>
              <w:ind w:left="57"/>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Мінінфраструктури</w:t>
            </w:r>
          </w:p>
          <w:p w:rsidR="004D7BED" w:rsidRDefault="004D7BED" w:rsidP="00B12273">
            <w:pPr>
              <w:ind w:left="57"/>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ДФС</w:t>
            </w:r>
          </w:p>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 xml:space="preserve"> аеропорти</w:t>
            </w:r>
          </w:p>
        </w:tc>
        <w:tc>
          <w:tcPr>
            <w:tcW w:w="545" w:type="pct"/>
            <w:gridSpan w:val="2"/>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2020</w:t>
            </w:r>
          </w:p>
        </w:tc>
        <w:tc>
          <w:tcPr>
            <w:tcW w:w="794" w:type="pct"/>
            <w:shd w:val="clear" w:color="auto" w:fill="auto"/>
          </w:tcPr>
          <w:p w:rsidR="00B12273" w:rsidRPr="00E85CD2" w:rsidRDefault="00AF06D9" w:rsidP="00B233D3">
            <w:pPr>
              <w:ind w:left="-110"/>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w:t>
            </w:r>
            <w:r w:rsidR="00B12273" w:rsidRPr="00E85CD2">
              <w:rPr>
                <w:rFonts w:ascii="Times New Roman" w:eastAsia="Times New Roman" w:hAnsi="Times New Roman" w:cs="Times New Roman"/>
                <w:sz w:val="24"/>
                <w:szCs w:val="24"/>
                <w:lang w:eastAsia="uk-UA"/>
              </w:rPr>
              <w:t>проваджено електронну систему документообігу</w:t>
            </w:r>
          </w:p>
        </w:tc>
        <w:tc>
          <w:tcPr>
            <w:tcW w:w="559"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12"/>
        </w:trPr>
        <w:tc>
          <w:tcPr>
            <w:tcW w:w="794" w:type="pct"/>
            <w:shd w:val="clear" w:color="auto" w:fill="auto"/>
          </w:tcPr>
          <w:p w:rsidR="00B12273" w:rsidRPr="00E85CD2" w:rsidRDefault="00B12273" w:rsidP="00B248E8">
            <w:pPr>
              <w:pStyle w:val="a4"/>
              <w:numPr>
                <w:ilvl w:val="1"/>
                <w:numId w:val="56"/>
              </w:numPr>
              <w:ind w:left="0" w:firstLine="34"/>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 xml:space="preserve"> Забезпечення єдиної технологічної сумісності на основних напрямках перевезень та стиках між видами транспорту</w:t>
            </w:r>
          </w:p>
        </w:tc>
        <w:tc>
          <w:tcPr>
            <w:tcW w:w="876" w:type="pct"/>
            <w:shd w:val="clear" w:color="auto" w:fill="auto"/>
          </w:tcPr>
          <w:p w:rsidR="00B12273" w:rsidRPr="00E21CFB" w:rsidRDefault="00E21CFB" w:rsidP="00E21CFB">
            <w:pPr>
              <w:ind w:left="57"/>
              <w:textAlignment w:val="baseline"/>
              <w:rPr>
                <w:rFonts w:ascii="Times New Roman" w:eastAsia="Times New Roman" w:hAnsi="Times New Roman" w:cs="Times New Roman"/>
                <w:b/>
                <w:sz w:val="24"/>
                <w:szCs w:val="24"/>
                <w:lang w:eastAsia="uk-UA"/>
              </w:rPr>
            </w:pPr>
            <w:r w:rsidRPr="00E21CFB">
              <w:rPr>
                <w:rFonts w:ascii="Times New Roman" w:hAnsi="Times New Roman" w:cs="Times New Roman"/>
                <w:b/>
                <w:sz w:val="24"/>
              </w:rPr>
              <w:t>Пріоритет 1 п</w:t>
            </w:r>
            <w:r w:rsidR="00B12273" w:rsidRPr="00E21CFB">
              <w:rPr>
                <w:rFonts w:ascii="Times New Roman" w:hAnsi="Times New Roman" w:cs="Times New Roman"/>
                <w:b/>
                <w:sz w:val="24"/>
              </w:rPr>
              <w:t>. 7.</w:t>
            </w:r>
          </w:p>
        </w:tc>
        <w:tc>
          <w:tcPr>
            <w:tcW w:w="858" w:type="pct"/>
            <w:gridSpan w:val="2"/>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c>
          <w:tcPr>
            <w:tcW w:w="545" w:type="pct"/>
            <w:gridSpan w:val="2"/>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c>
          <w:tcPr>
            <w:tcW w:w="794"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c>
          <w:tcPr>
            <w:tcW w:w="559"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r>
      <w:tr w:rsidR="00B12273" w:rsidRPr="00E85CD2" w:rsidTr="003E59ED">
        <w:trPr>
          <w:trHeight w:val="12"/>
        </w:trPr>
        <w:tc>
          <w:tcPr>
            <w:tcW w:w="5000" w:type="pct"/>
            <w:gridSpan w:val="11"/>
            <w:shd w:val="clear" w:color="auto" w:fill="auto"/>
          </w:tcPr>
          <w:p w:rsidR="00B12273" w:rsidRPr="00E85CD2" w:rsidRDefault="00B12273" w:rsidP="00B248E8">
            <w:pPr>
              <w:pStyle w:val="a4"/>
              <w:numPr>
                <w:ilvl w:val="0"/>
                <w:numId w:val="56"/>
              </w:numPr>
              <w:textAlignment w:val="baseline"/>
              <w:rPr>
                <w:rFonts w:ascii="Times New Roman" w:eastAsia="Times New Roman" w:hAnsi="Times New Roman" w:cs="Times New Roman"/>
                <w:i/>
                <w:sz w:val="24"/>
                <w:szCs w:val="24"/>
                <w:lang w:eastAsia="uk-UA"/>
              </w:rPr>
            </w:pPr>
            <w:r w:rsidRPr="00E85CD2">
              <w:rPr>
                <w:rFonts w:ascii="Times New Roman" w:hAnsi="Times New Roman" w:cs="Times New Roman"/>
                <w:i/>
                <w:sz w:val="24"/>
                <w:szCs w:val="24"/>
                <w:shd w:val="clear" w:color="auto" w:fill="FFFFFF"/>
              </w:rPr>
              <w:t>Забезпечення розвитку пріоритетної мережі автомобільних шляхів, а саме</w:t>
            </w:r>
          </w:p>
        </w:tc>
      </w:tr>
      <w:tr w:rsidR="00A0126C" w:rsidRPr="00E85CD2" w:rsidTr="00B4593C">
        <w:trPr>
          <w:trHeight w:val="12"/>
        </w:trPr>
        <w:tc>
          <w:tcPr>
            <w:tcW w:w="794" w:type="pct"/>
            <w:vMerge w:val="restart"/>
            <w:shd w:val="clear" w:color="auto" w:fill="auto"/>
          </w:tcPr>
          <w:p w:rsidR="00B12273" w:rsidRPr="00E85CD2" w:rsidRDefault="00E21CFB" w:rsidP="00E21CFB">
            <w:pPr>
              <w:pStyle w:val="a4"/>
              <w:ind w:left="34"/>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9.1.</w:t>
            </w:r>
            <w:r w:rsidR="00B12273" w:rsidRPr="00E85CD2">
              <w:rPr>
                <w:rFonts w:ascii="Times New Roman" w:hAnsi="Times New Roman" w:cs="Times New Roman"/>
                <w:sz w:val="24"/>
                <w:szCs w:val="24"/>
                <w:shd w:val="clear" w:color="auto" w:fill="FFFFFF"/>
              </w:rPr>
              <w:t xml:space="preserve"> Забезпечення коротко-, середньо- та довгострокового планування </w:t>
            </w:r>
            <w:r w:rsidR="00B12273" w:rsidRPr="00E85CD2">
              <w:rPr>
                <w:rFonts w:ascii="Times New Roman" w:hAnsi="Times New Roman" w:cs="Times New Roman"/>
                <w:sz w:val="24"/>
                <w:szCs w:val="24"/>
                <w:shd w:val="clear" w:color="auto" w:fill="FFFFFF"/>
              </w:rPr>
              <w:lastRenderedPageBreak/>
              <w:t>розвитку автомобільних шляхів</w:t>
            </w:r>
          </w:p>
        </w:tc>
        <w:tc>
          <w:tcPr>
            <w:tcW w:w="876" w:type="pct"/>
            <w:shd w:val="clear" w:color="auto" w:fill="auto"/>
          </w:tcPr>
          <w:p w:rsidR="00B12273" w:rsidRPr="00E85CD2" w:rsidRDefault="00B12273" w:rsidP="00B248E8">
            <w:pPr>
              <w:pStyle w:val="a4"/>
              <w:widowControl w:val="0"/>
              <w:numPr>
                <w:ilvl w:val="0"/>
                <w:numId w:val="17"/>
              </w:numPr>
              <w:spacing w:before="150" w:after="150"/>
              <w:ind w:left="0" w:firstLine="0"/>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lastRenderedPageBreak/>
              <w:t>Виконання Державної цільової економічної програм</w:t>
            </w:r>
            <w:r>
              <w:rPr>
                <w:rFonts w:ascii="Times New Roman" w:hAnsi="Times New Roman" w:cs="Times New Roman"/>
                <w:sz w:val="24"/>
                <w:szCs w:val="24"/>
                <w:shd w:val="clear" w:color="auto" w:fill="FFFFFF"/>
              </w:rPr>
              <w:t>и</w:t>
            </w:r>
            <w:r w:rsidRPr="00E85CD2">
              <w:rPr>
                <w:rFonts w:ascii="Times New Roman" w:hAnsi="Times New Roman" w:cs="Times New Roman"/>
                <w:sz w:val="24"/>
                <w:szCs w:val="24"/>
                <w:shd w:val="clear" w:color="auto" w:fill="FFFFFF"/>
              </w:rPr>
              <w:t xml:space="preserve"> розвитку </w:t>
            </w:r>
            <w:r w:rsidRPr="00E85CD2">
              <w:rPr>
                <w:rFonts w:ascii="Times New Roman" w:hAnsi="Times New Roman" w:cs="Times New Roman"/>
                <w:sz w:val="24"/>
                <w:szCs w:val="24"/>
                <w:shd w:val="clear" w:color="auto" w:fill="FFFFFF"/>
              </w:rPr>
              <w:lastRenderedPageBreak/>
              <w:t>автомобільних доріг загального користування державного значення на 2018-2022 роки, затвердженої постановою Кабінету Міністрів Укр</w:t>
            </w:r>
            <w:r w:rsidR="00B233D3">
              <w:rPr>
                <w:rFonts w:ascii="Times New Roman" w:hAnsi="Times New Roman" w:cs="Times New Roman"/>
                <w:sz w:val="24"/>
                <w:szCs w:val="24"/>
                <w:shd w:val="clear" w:color="auto" w:fill="FFFFFF"/>
              </w:rPr>
              <w:t>аїни від 21.03.2018 №382</w:t>
            </w:r>
          </w:p>
        </w:tc>
        <w:tc>
          <w:tcPr>
            <w:tcW w:w="890"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lastRenderedPageBreak/>
              <w:t>Мінінфраструктури</w:t>
            </w:r>
          </w:p>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Укравтодор</w:t>
            </w:r>
          </w:p>
          <w:p w:rsidR="00B12273" w:rsidRPr="00E85CD2" w:rsidRDefault="00B12273" w:rsidP="00B12273">
            <w:pPr>
              <w:ind w:left="57"/>
              <w:jc w:val="center"/>
              <w:textAlignment w:val="baseline"/>
              <w:rPr>
                <w:rFonts w:ascii="Times New Roman" w:hAnsi="Times New Roman" w:cs="Times New Roman"/>
                <w:sz w:val="24"/>
                <w:szCs w:val="24"/>
                <w:shd w:val="clear" w:color="auto" w:fill="FFFFFF"/>
              </w:rPr>
            </w:pPr>
          </w:p>
        </w:tc>
        <w:tc>
          <w:tcPr>
            <w:tcW w:w="513" w:type="pct"/>
            <w:shd w:val="clear" w:color="auto" w:fill="auto"/>
          </w:tcPr>
          <w:p w:rsidR="00B12273" w:rsidRPr="00E85CD2" w:rsidRDefault="004D7BED" w:rsidP="00B12273">
            <w:pPr>
              <w:ind w:left="57"/>
              <w:jc w:val="center"/>
              <w:textAlignment w:val="baseline"/>
              <w:rPr>
                <w:rFonts w:ascii="Times New Roman" w:eastAsia="Times New Roman" w:hAnsi="Times New Roman" w:cs="Times New Roman"/>
                <w:sz w:val="24"/>
                <w:szCs w:val="24"/>
                <w:lang w:eastAsia="uk-UA"/>
              </w:rPr>
            </w:pPr>
            <w:r>
              <w:rPr>
                <w:rFonts w:ascii="Times New Roman" w:hAnsi="Times New Roman" w:cs="Times New Roman"/>
                <w:sz w:val="24"/>
                <w:szCs w:val="24"/>
                <w:shd w:val="clear" w:color="auto" w:fill="FFFFFF"/>
              </w:rPr>
              <w:t>2021</w:t>
            </w:r>
          </w:p>
        </w:tc>
        <w:tc>
          <w:tcPr>
            <w:tcW w:w="794" w:type="pct"/>
            <w:shd w:val="clear" w:color="auto" w:fill="auto"/>
          </w:tcPr>
          <w:p w:rsidR="00B12273" w:rsidRPr="00E85CD2" w:rsidRDefault="00B12273" w:rsidP="00B12273">
            <w:pPr>
              <w:widowControl w:val="0"/>
              <w:spacing w:before="150" w:after="150"/>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 xml:space="preserve">Наявність чіткого плану відновлення та розвитку мережі </w:t>
            </w:r>
            <w:r w:rsidRPr="00E85CD2">
              <w:rPr>
                <w:rFonts w:ascii="Times New Roman" w:hAnsi="Times New Roman" w:cs="Times New Roman"/>
                <w:sz w:val="24"/>
                <w:szCs w:val="24"/>
                <w:shd w:val="clear" w:color="auto" w:fill="FFFFFF"/>
              </w:rPr>
              <w:lastRenderedPageBreak/>
              <w:t>автомобільних доріг</w:t>
            </w:r>
          </w:p>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c>
          <w:tcPr>
            <w:tcW w:w="559" w:type="pct"/>
            <w:shd w:val="clear" w:color="auto" w:fill="auto"/>
          </w:tcPr>
          <w:p w:rsidR="00B12273" w:rsidRPr="00E85CD2" w:rsidRDefault="00B233D3" w:rsidP="00B12273">
            <w:pPr>
              <w:ind w:left="57"/>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uk-UA"/>
              </w:rPr>
              <w:lastRenderedPageBreak/>
              <w:t>в</w:t>
            </w:r>
            <w:r w:rsidR="00B12273" w:rsidRPr="00E85CD2">
              <w:rPr>
                <w:rFonts w:ascii="Times New Roman" w:eastAsia="Times New Roman" w:hAnsi="Times New Roman" w:cs="Times New Roman"/>
                <w:sz w:val="24"/>
                <w:szCs w:val="24"/>
                <w:lang w:eastAsia="uk-UA"/>
              </w:rPr>
              <w:t xml:space="preserve"> рамках фінансування передбаченого </w:t>
            </w:r>
            <w:r w:rsidR="00B12273" w:rsidRPr="00E85CD2">
              <w:rPr>
                <w:rFonts w:ascii="Times New Roman" w:hAnsi="Times New Roman" w:cs="Times New Roman"/>
                <w:sz w:val="24"/>
                <w:szCs w:val="24"/>
                <w:shd w:val="clear" w:color="auto" w:fill="FFFFFF"/>
              </w:rPr>
              <w:t xml:space="preserve">Державною </w:t>
            </w:r>
            <w:r w:rsidR="00B12273" w:rsidRPr="00E85CD2">
              <w:rPr>
                <w:rFonts w:ascii="Times New Roman" w:hAnsi="Times New Roman" w:cs="Times New Roman"/>
                <w:sz w:val="24"/>
                <w:szCs w:val="24"/>
                <w:shd w:val="clear" w:color="auto" w:fill="FFFFFF"/>
              </w:rPr>
              <w:lastRenderedPageBreak/>
              <w:t>цільовою економічною програмою розвитку автомобільних доріг загального користування державного значення на 2018-2022 роки</w:t>
            </w: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12"/>
        </w:trPr>
        <w:tc>
          <w:tcPr>
            <w:tcW w:w="794" w:type="pct"/>
            <w:vMerge/>
            <w:shd w:val="clear" w:color="auto" w:fill="auto"/>
          </w:tcPr>
          <w:p w:rsidR="00B12273" w:rsidRPr="00E85CD2" w:rsidRDefault="00B12273" w:rsidP="00B12273">
            <w:pPr>
              <w:pStyle w:val="a4"/>
              <w:ind w:left="34"/>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E85CD2" w:rsidRDefault="00B12273" w:rsidP="00B248E8">
            <w:pPr>
              <w:pStyle w:val="a4"/>
              <w:widowControl w:val="0"/>
              <w:numPr>
                <w:ilvl w:val="0"/>
                <w:numId w:val="17"/>
              </w:numPr>
              <w:spacing w:before="150" w:after="150"/>
              <w:ind w:left="-112" w:firstLine="0"/>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 xml:space="preserve">Розроблення власниками доріг коротко- та середньострокового плану розвитку мережі доріг місцевого значення </w:t>
            </w:r>
          </w:p>
        </w:tc>
        <w:tc>
          <w:tcPr>
            <w:tcW w:w="890"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ОДА</w:t>
            </w:r>
          </w:p>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Виконкоми районних рад</w:t>
            </w:r>
            <w:r w:rsidRPr="00E85CD2">
              <w:rPr>
                <w:rFonts w:ascii="Times New Roman" w:eastAsia="Times New Roman" w:hAnsi="Times New Roman" w:cs="Times New Roman"/>
                <w:sz w:val="24"/>
                <w:szCs w:val="24"/>
                <w:lang w:eastAsia="uk-UA"/>
              </w:rPr>
              <w:t xml:space="preserve"> </w:t>
            </w:r>
          </w:p>
        </w:tc>
        <w:tc>
          <w:tcPr>
            <w:tcW w:w="513" w:type="pct"/>
            <w:shd w:val="clear" w:color="auto" w:fill="auto"/>
          </w:tcPr>
          <w:p w:rsidR="00B12273" w:rsidRPr="00965DC1" w:rsidRDefault="00B12273" w:rsidP="00B12273">
            <w:pPr>
              <w:ind w:left="57"/>
              <w:jc w:val="center"/>
              <w:textAlignment w:val="baseline"/>
              <w:rPr>
                <w:rFonts w:ascii="Times New Roman" w:hAnsi="Times New Roman" w:cs="Times New Roman"/>
                <w:sz w:val="24"/>
                <w:szCs w:val="24"/>
                <w:shd w:val="clear" w:color="auto" w:fill="FFFFFF"/>
              </w:rPr>
            </w:pPr>
            <w:r w:rsidRPr="00965DC1">
              <w:rPr>
                <w:rFonts w:ascii="Times New Roman" w:hAnsi="Times New Roman" w:cs="Times New Roman"/>
                <w:sz w:val="24"/>
                <w:szCs w:val="24"/>
                <w:shd w:val="clear" w:color="auto" w:fill="FFFFFF"/>
              </w:rPr>
              <w:t>2019 (далі щороку)</w:t>
            </w:r>
          </w:p>
        </w:tc>
        <w:tc>
          <w:tcPr>
            <w:tcW w:w="794" w:type="pct"/>
            <w:shd w:val="clear" w:color="auto" w:fill="auto"/>
          </w:tcPr>
          <w:p w:rsidR="00B12273" w:rsidRPr="00E85CD2" w:rsidRDefault="00B12273" w:rsidP="00B12273">
            <w:pPr>
              <w:widowControl w:val="0"/>
              <w:spacing w:before="150" w:after="150"/>
              <w:jc w:val="both"/>
              <w:textAlignment w:val="baseline"/>
              <w:rPr>
                <w:rFonts w:ascii="Times New Roman" w:hAnsi="Times New Roman" w:cs="Times New Roman"/>
                <w:b/>
                <w:sz w:val="24"/>
                <w:szCs w:val="24"/>
                <w:shd w:val="clear" w:color="auto" w:fill="FFFFFF"/>
              </w:rPr>
            </w:pPr>
            <w:r w:rsidRPr="00E85CD2">
              <w:rPr>
                <w:rFonts w:ascii="Times New Roman" w:hAnsi="Times New Roman" w:cs="Times New Roman"/>
                <w:sz w:val="24"/>
                <w:szCs w:val="24"/>
                <w:shd w:val="clear" w:color="auto" w:fill="FFFFFF"/>
              </w:rPr>
              <w:t>Наявність чіткого плану відновлення та розвитку мережі автомобільних доріг</w:t>
            </w:r>
          </w:p>
        </w:tc>
        <w:tc>
          <w:tcPr>
            <w:tcW w:w="559" w:type="pct"/>
            <w:shd w:val="clear" w:color="auto" w:fill="auto"/>
          </w:tcPr>
          <w:p w:rsidR="00B12273" w:rsidRPr="00E85CD2" w:rsidRDefault="00B233D3" w:rsidP="00B12273">
            <w:pPr>
              <w:ind w:left="57"/>
              <w:jc w:val="center"/>
              <w:textAlignment w:val="baseline"/>
              <w:rPr>
                <w:rFonts w:ascii="Times New Roman" w:eastAsia="Times New Roman" w:hAnsi="Times New Roman" w:cs="Times New Roman"/>
                <w:sz w:val="24"/>
                <w:szCs w:val="24"/>
                <w:lang w:eastAsia="uk-UA"/>
              </w:rPr>
            </w:pPr>
            <w:r>
              <w:rPr>
                <w:rFonts w:ascii="Times New Roman" w:hAnsi="Times New Roman" w:cs="Times New Roman"/>
                <w:sz w:val="24"/>
                <w:szCs w:val="24"/>
                <w:shd w:val="clear" w:color="auto" w:fill="FFFFFF"/>
              </w:rPr>
              <w:t>н</w:t>
            </w:r>
            <w:r w:rsidR="00B12273" w:rsidRPr="00E85CD2">
              <w:rPr>
                <w:rFonts w:ascii="Times New Roman" w:hAnsi="Times New Roman" w:cs="Times New Roman"/>
                <w:sz w:val="24"/>
                <w:szCs w:val="24"/>
                <w:shd w:val="clear" w:color="auto" w:fill="FFFFFF"/>
              </w:rPr>
              <w:t>е потребує додаткового фінансування</w:t>
            </w: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w:t>
            </w:r>
          </w:p>
        </w:tc>
      </w:tr>
      <w:tr w:rsidR="00A0126C" w:rsidRPr="00E85CD2" w:rsidTr="00B4593C">
        <w:trPr>
          <w:trHeight w:val="12"/>
        </w:trPr>
        <w:tc>
          <w:tcPr>
            <w:tcW w:w="794" w:type="pct"/>
            <w:vMerge/>
            <w:shd w:val="clear" w:color="auto" w:fill="auto"/>
          </w:tcPr>
          <w:p w:rsidR="00B12273" w:rsidRPr="00E85CD2" w:rsidRDefault="00B12273" w:rsidP="00B12273">
            <w:pPr>
              <w:pStyle w:val="a4"/>
              <w:ind w:left="34"/>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E85CD2" w:rsidRDefault="00B12273" w:rsidP="00B248E8">
            <w:pPr>
              <w:pStyle w:val="a4"/>
              <w:widowControl w:val="0"/>
              <w:numPr>
                <w:ilvl w:val="0"/>
                <w:numId w:val="17"/>
              </w:numPr>
              <w:spacing w:before="150" w:after="150"/>
              <w:ind w:left="0" w:firstLine="0"/>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 xml:space="preserve">Розроблення довгострокового плану розвитку доріг до 2030 року </w:t>
            </w:r>
          </w:p>
        </w:tc>
        <w:tc>
          <w:tcPr>
            <w:tcW w:w="890"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 xml:space="preserve">Мінінфраструктури </w:t>
            </w:r>
          </w:p>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Укравтодор</w:t>
            </w:r>
          </w:p>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ОДА</w:t>
            </w:r>
          </w:p>
          <w:p w:rsidR="00B12273" w:rsidRPr="00E85CD2" w:rsidRDefault="00B12273" w:rsidP="00B12273">
            <w:pPr>
              <w:ind w:left="57"/>
              <w:jc w:val="center"/>
              <w:textAlignment w:val="baseline"/>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uk-UA"/>
              </w:rPr>
              <w:t>Виконкоми районних рад</w:t>
            </w:r>
          </w:p>
        </w:tc>
        <w:tc>
          <w:tcPr>
            <w:tcW w:w="513" w:type="pct"/>
            <w:shd w:val="clear" w:color="auto" w:fill="auto"/>
          </w:tcPr>
          <w:p w:rsidR="00B12273" w:rsidRPr="00E85CD2" w:rsidRDefault="00B12273" w:rsidP="00B12273">
            <w:pPr>
              <w:ind w:left="57"/>
              <w:jc w:val="center"/>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2021</w:t>
            </w:r>
          </w:p>
        </w:tc>
        <w:tc>
          <w:tcPr>
            <w:tcW w:w="794" w:type="pct"/>
            <w:shd w:val="clear" w:color="auto" w:fill="auto"/>
          </w:tcPr>
          <w:p w:rsidR="00B12273" w:rsidRPr="00E85CD2" w:rsidRDefault="00B12273" w:rsidP="00B12273">
            <w:pPr>
              <w:widowControl w:val="0"/>
              <w:spacing w:before="150" w:after="150"/>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Наявність чіткого довгострокового плану відновлення та розвитку мережі автомобільних доріг</w:t>
            </w:r>
          </w:p>
        </w:tc>
        <w:tc>
          <w:tcPr>
            <w:tcW w:w="559" w:type="pct"/>
            <w:shd w:val="clear" w:color="auto" w:fill="auto"/>
          </w:tcPr>
          <w:p w:rsidR="00B12273" w:rsidRPr="00E85CD2" w:rsidRDefault="00B233D3" w:rsidP="00B12273">
            <w:pPr>
              <w:ind w:left="57"/>
              <w:jc w:val="center"/>
              <w:textAlignment w:val="baseline"/>
              <w:rPr>
                <w:rFonts w:ascii="Times New Roman" w:eastAsia="Times New Roman" w:hAnsi="Times New Roman" w:cs="Times New Roman"/>
                <w:sz w:val="24"/>
                <w:szCs w:val="24"/>
                <w:lang w:eastAsia="uk-UA"/>
              </w:rPr>
            </w:pPr>
            <w:r>
              <w:rPr>
                <w:rFonts w:ascii="Times New Roman" w:hAnsi="Times New Roman" w:cs="Times New Roman"/>
                <w:sz w:val="24"/>
                <w:szCs w:val="24"/>
                <w:shd w:val="clear" w:color="auto" w:fill="FFFFFF"/>
              </w:rPr>
              <w:t>н</w:t>
            </w:r>
            <w:r w:rsidR="00B12273" w:rsidRPr="00E85CD2">
              <w:rPr>
                <w:rFonts w:ascii="Times New Roman" w:hAnsi="Times New Roman" w:cs="Times New Roman"/>
                <w:sz w:val="24"/>
                <w:szCs w:val="24"/>
                <w:shd w:val="clear" w:color="auto" w:fill="FFFFFF"/>
              </w:rPr>
              <w:t>е потребує додаткового фінансування</w:t>
            </w: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w:t>
            </w:r>
          </w:p>
        </w:tc>
      </w:tr>
      <w:tr w:rsidR="00A0126C" w:rsidRPr="00E85CD2" w:rsidTr="00B4593C">
        <w:trPr>
          <w:trHeight w:val="12"/>
        </w:trPr>
        <w:tc>
          <w:tcPr>
            <w:tcW w:w="794" w:type="pct"/>
            <w:shd w:val="clear" w:color="auto" w:fill="auto"/>
          </w:tcPr>
          <w:p w:rsidR="00B12273" w:rsidRPr="00E85CD2" w:rsidRDefault="00E21CFB" w:rsidP="00E21CFB">
            <w:pPr>
              <w:pStyle w:val="a4"/>
              <w:ind w:left="34"/>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9.2.</w:t>
            </w:r>
            <w:r w:rsidR="00B12273" w:rsidRPr="00E85CD2">
              <w:rPr>
                <w:rFonts w:ascii="Times New Roman" w:hAnsi="Times New Roman" w:cs="Times New Roman"/>
                <w:sz w:val="24"/>
                <w:szCs w:val="24"/>
                <w:shd w:val="clear" w:color="auto" w:fill="FFFFFF"/>
              </w:rPr>
              <w:t xml:space="preserve"> Визначення ключових показників ефективності управління дорожнім господарством та системи </w:t>
            </w:r>
            <w:r w:rsidR="00B12273" w:rsidRPr="00E85CD2">
              <w:rPr>
                <w:rFonts w:ascii="Times New Roman" w:hAnsi="Times New Roman" w:cs="Times New Roman"/>
                <w:sz w:val="24"/>
                <w:szCs w:val="24"/>
                <w:shd w:val="clear" w:color="auto" w:fill="FFFFFF"/>
              </w:rPr>
              <w:lastRenderedPageBreak/>
              <w:t>моніторингу їх виконання</w:t>
            </w:r>
          </w:p>
        </w:tc>
        <w:tc>
          <w:tcPr>
            <w:tcW w:w="876" w:type="pct"/>
            <w:shd w:val="clear" w:color="auto" w:fill="auto"/>
          </w:tcPr>
          <w:p w:rsidR="00B12273" w:rsidRPr="00E85CD2" w:rsidRDefault="00702291" w:rsidP="00B248E8">
            <w:pPr>
              <w:pStyle w:val="a4"/>
              <w:numPr>
                <w:ilvl w:val="0"/>
                <w:numId w:val="40"/>
              </w:numPr>
              <w:ind w:left="0" w:firstLine="0"/>
              <w:jc w:val="both"/>
              <w:textAlignment w:val="baseline"/>
              <w:rPr>
                <w:rFonts w:ascii="Times New Roman" w:eastAsia="Times New Roman" w:hAnsi="Times New Roman" w:cs="Times New Roman"/>
                <w:sz w:val="24"/>
                <w:szCs w:val="24"/>
                <w:lang w:eastAsia="uk-UA"/>
              </w:rPr>
            </w:pPr>
            <w:r>
              <w:rPr>
                <w:rFonts w:ascii="Times New Roman" w:hAnsi="Times New Roman" w:cs="Times New Roman"/>
                <w:sz w:val="24"/>
                <w:szCs w:val="24"/>
                <w:shd w:val="clear" w:color="auto" w:fill="FFFFFF"/>
              </w:rPr>
              <w:lastRenderedPageBreak/>
              <w:t>В</w:t>
            </w:r>
            <w:r w:rsidR="00B12273" w:rsidRPr="00E85CD2">
              <w:rPr>
                <w:rFonts w:ascii="Times New Roman" w:hAnsi="Times New Roman" w:cs="Times New Roman"/>
                <w:sz w:val="24"/>
                <w:szCs w:val="24"/>
                <w:shd w:val="clear" w:color="auto" w:fill="FFFFFF"/>
              </w:rPr>
              <w:t xml:space="preserve">изначення рівня комфортності руху користувачів шляхом моніторингу транспортно-експлуатаційного стану автомобільних доріг з вимірюванням рівності дорожнього покриття </w:t>
            </w:r>
            <w:r w:rsidR="00B12273" w:rsidRPr="00E85CD2">
              <w:rPr>
                <w:rFonts w:ascii="Times New Roman" w:hAnsi="Times New Roman" w:cs="Times New Roman"/>
                <w:sz w:val="24"/>
                <w:szCs w:val="24"/>
                <w:shd w:val="clear" w:color="auto" w:fill="FFFFFF"/>
              </w:rPr>
              <w:lastRenderedPageBreak/>
              <w:t>за міжнародним індексом IRI та інтенсивності руху</w:t>
            </w:r>
          </w:p>
        </w:tc>
        <w:tc>
          <w:tcPr>
            <w:tcW w:w="890"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lastRenderedPageBreak/>
              <w:t>Мінінфраструктури</w:t>
            </w:r>
          </w:p>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Укравтодор</w:t>
            </w:r>
          </w:p>
          <w:p w:rsidR="00B12273" w:rsidRPr="00E85CD2" w:rsidRDefault="004D7BED" w:rsidP="00B12273">
            <w:pPr>
              <w:ind w:left="57"/>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Обласні державні адміністрації</w:t>
            </w:r>
          </w:p>
        </w:tc>
        <w:tc>
          <w:tcPr>
            <w:tcW w:w="513"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щорічно</w:t>
            </w:r>
          </w:p>
        </w:tc>
        <w:tc>
          <w:tcPr>
            <w:tcW w:w="794" w:type="pct"/>
            <w:shd w:val="clear" w:color="auto" w:fill="auto"/>
          </w:tcPr>
          <w:p w:rsidR="00B12273" w:rsidRPr="00E85CD2" w:rsidRDefault="00AF06D9" w:rsidP="00AF06D9">
            <w:pPr>
              <w:ind w:left="57"/>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А</w:t>
            </w:r>
            <w:r w:rsidR="00B12273" w:rsidRPr="00E85CD2">
              <w:rPr>
                <w:rFonts w:ascii="Times New Roman" w:eastAsia="Times New Roman" w:hAnsi="Times New Roman"/>
                <w:sz w:val="24"/>
                <w:szCs w:val="24"/>
                <w:lang w:eastAsia="uk-UA"/>
              </w:rPr>
              <w:t>ктуал</w:t>
            </w:r>
            <w:r>
              <w:rPr>
                <w:rFonts w:ascii="Times New Roman" w:eastAsia="Times New Roman" w:hAnsi="Times New Roman"/>
                <w:sz w:val="24"/>
                <w:szCs w:val="24"/>
                <w:lang w:eastAsia="uk-UA"/>
              </w:rPr>
              <w:t>ізовано</w:t>
            </w:r>
            <w:r w:rsidR="00B12273" w:rsidRPr="00E85CD2">
              <w:rPr>
                <w:rFonts w:ascii="Times New Roman" w:eastAsia="Times New Roman" w:hAnsi="Times New Roman"/>
                <w:sz w:val="24"/>
                <w:szCs w:val="24"/>
                <w:lang w:eastAsia="uk-UA"/>
              </w:rPr>
              <w:t xml:space="preserve"> показники рівності дорожнього покриття, інтенсивності руху транспортних засобів та рівня аварійності на </w:t>
            </w:r>
            <w:r w:rsidR="00B12273" w:rsidRPr="00E85CD2">
              <w:rPr>
                <w:rFonts w:ascii="Times New Roman" w:eastAsia="Times New Roman" w:hAnsi="Times New Roman"/>
                <w:sz w:val="24"/>
                <w:szCs w:val="24"/>
                <w:lang w:eastAsia="uk-UA"/>
              </w:rPr>
              <w:lastRenderedPageBreak/>
              <w:t>автомобільних дорогах</w:t>
            </w:r>
          </w:p>
        </w:tc>
        <w:tc>
          <w:tcPr>
            <w:tcW w:w="559"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lastRenderedPageBreak/>
              <w:t>державний бюджет</w:t>
            </w: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12"/>
        </w:trPr>
        <w:tc>
          <w:tcPr>
            <w:tcW w:w="794" w:type="pct"/>
            <w:shd w:val="clear" w:color="auto" w:fill="auto"/>
          </w:tcPr>
          <w:p w:rsidR="00B12273" w:rsidRPr="00E85CD2" w:rsidRDefault="00B12273" w:rsidP="00B248E8">
            <w:pPr>
              <w:pStyle w:val="a4"/>
              <w:numPr>
                <w:ilvl w:val="1"/>
                <w:numId w:val="57"/>
              </w:numPr>
              <w:ind w:left="0" w:firstLine="34"/>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 xml:space="preserve"> Введення європейських стандартів проектування, розроблення та обслуговування автомобільних доріг, підвищення рівня якості автодорожнього покриття та обґрунтованість вибору його типу, зокрема шляхом поступового відновлення експлуатаційних характеристик дорожньої мережі</w:t>
            </w:r>
          </w:p>
        </w:tc>
        <w:tc>
          <w:tcPr>
            <w:tcW w:w="876" w:type="pct"/>
            <w:shd w:val="clear" w:color="auto" w:fill="auto"/>
          </w:tcPr>
          <w:p w:rsidR="00B12273" w:rsidRPr="00E85CD2" w:rsidRDefault="00702291" w:rsidP="00B248E8">
            <w:pPr>
              <w:pStyle w:val="a4"/>
              <w:numPr>
                <w:ilvl w:val="0"/>
                <w:numId w:val="41"/>
              </w:numPr>
              <w:ind w:left="0" w:firstLine="42"/>
              <w:jc w:val="both"/>
              <w:textAlignment w:val="baseline"/>
              <w:rPr>
                <w:rFonts w:ascii="Times New Roman" w:eastAsia="Times New Roman" w:hAnsi="Times New Roman" w:cs="Times New Roman"/>
                <w:sz w:val="24"/>
                <w:szCs w:val="24"/>
                <w:lang w:eastAsia="uk-UA"/>
              </w:rPr>
            </w:pPr>
            <w:r>
              <w:rPr>
                <w:rFonts w:ascii="Times New Roman" w:hAnsi="Times New Roman" w:cs="Times New Roman"/>
                <w:sz w:val="24"/>
                <w:szCs w:val="24"/>
                <w:shd w:val="clear" w:color="auto" w:fill="FFFFFF"/>
              </w:rPr>
              <w:t>Р</w:t>
            </w:r>
            <w:r w:rsidR="00B12273" w:rsidRPr="00E85CD2">
              <w:rPr>
                <w:rFonts w:ascii="Times New Roman" w:hAnsi="Times New Roman" w:cs="Times New Roman"/>
                <w:sz w:val="24"/>
                <w:szCs w:val="24"/>
                <w:shd w:val="clear" w:color="auto" w:fill="FFFFFF"/>
              </w:rPr>
              <w:t>озроблення будівельних норм, національних стандартів, нормативно-технологічних документів з урахуванням кращих світових практик</w:t>
            </w:r>
          </w:p>
        </w:tc>
        <w:tc>
          <w:tcPr>
            <w:tcW w:w="890"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Мінінфраструктури</w:t>
            </w:r>
          </w:p>
          <w:p w:rsidR="00B12273"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Укравтодор</w:t>
            </w:r>
          </w:p>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НДІ</w:t>
            </w:r>
          </w:p>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c>
          <w:tcPr>
            <w:tcW w:w="513" w:type="pct"/>
            <w:shd w:val="clear" w:color="auto" w:fill="auto"/>
          </w:tcPr>
          <w:p w:rsidR="00B12273" w:rsidRPr="00E85CD2" w:rsidRDefault="004D7BED" w:rsidP="00B12273">
            <w:pPr>
              <w:ind w:left="57"/>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2021</w:t>
            </w:r>
          </w:p>
        </w:tc>
        <w:tc>
          <w:tcPr>
            <w:tcW w:w="794" w:type="pct"/>
            <w:shd w:val="clear" w:color="auto" w:fill="auto"/>
          </w:tcPr>
          <w:p w:rsidR="00B12273" w:rsidRPr="00E85CD2" w:rsidRDefault="00AF06D9" w:rsidP="00AF06D9">
            <w:pPr>
              <w:ind w:left="57"/>
              <w:jc w:val="both"/>
              <w:textAlignment w:val="baseline"/>
              <w:rPr>
                <w:rFonts w:ascii="Times New Roman" w:eastAsia="Times New Roman" w:hAnsi="Times New Roman" w:cs="Times New Roman"/>
                <w:sz w:val="24"/>
                <w:szCs w:val="24"/>
                <w:lang w:eastAsia="uk-UA"/>
              </w:rPr>
            </w:pPr>
            <w:r>
              <w:rPr>
                <w:rFonts w:ascii="Times New Roman" w:hAnsi="Times New Roman" w:cs="Times New Roman"/>
                <w:sz w:val="24"/>
                <w:szCs w:val="24"/>
                <w:shd w:val="clear" w:color="auto" w:fill="FFFFFF"/>
              </w:rPr>
              <w:t>П</w:t>
            </w:r>
            <w:r w:rsidR="00B12273" w:rsidRPr="00E85CD2">
              <w:rPr>
                <w:rFonts w:ascii="Times New Roman" w:hAnsi="Times New Roman" w:cs="Times New Roman"/>
                <w:sz w:val="24"/>
                <w:szCs w:val="24"/>
                <w:shd w:val="clear" w:color="auto" w:fill="FFFFFF"/>
              </w:rPr>
              <w:t>рийнят</w:t>
            </w:r>
            <w:r>
              <w:rPr>
                <w:rFonts w:ascii="Times New Roman" w:hAnsi="Times New Roman" w:cs="Times New Roman"/>
                <w:sz w:val="24"/>
                <w:szCs w:val="24"/>
                <w:shd w:val="clear" w:color="auto" w:fill="FFFFFF"/>
              </w:rPr>
              <w:t>тя</w:t>
            </w:r>
            <w:r w:rsidR="00B12273" w:rsidRPr="00E85CD2">
              <w:rPr>
                <w:rFonts w:ascii="Times New Roman" w:hAnsi="Times New Roman" w:cs="Times New Roman"/>
                <w:sz w:val="24"/>
                <w:szCs w:val="24"/>
                <w:shd w:val="clear" w:color="auto" w:fill="FFFFFF"/>
              </w:rPr>
              <w:t xml:space="preserve"> нормативно</w:t>
            </w:r>
            <w:r>
              <w:rPr>
                <w:rFonts w:ascii="Times New Roman" w:hAnsi="Times New Roman" w:cs="Times New Roman"/>
                <w:sz w:val="24"/>
                <w:szCs w:val="24"/>
                <w:shd w:val="clear" w:color="auto" w:fill="FFFFFF"/>
              </w:rPr>
              <w:t>-</w:t>
            </w:r>
            <w:r w:rsidR="00B12273" w:rsidRPr="00E85CD2">
              <w:rPr>
                <w:rFonts w:ascii="Times New Roman" w:hAnsi="Times New Roman" w:cs="Times New Roman"/>
                <w:sz w:val="24"/>
                <w:szCs w:val="24"/>
                <w:shd w:val="clear" w:color="auto" w:fill="FFFFFF"/>
              </w:rPr>
              <w:t xml:space="preserve"> правов</w:t>
            </w:r>
            <w:r>
              <w:rPr>
                <w:rFonts w:ascii="Times New Roman" w:hAnsi="Times New Roman" w:cs="Times New Roman"/>
                <w:sz w:val="24"/>
                <w:szCs w:val="24"/>
                <w:shd w:val="clear" w:color="auto" w:fill="FFFFFF"/>
              </w:rPr>
              <w:t>их</w:t>
            </w:r>
            <w:r w:rsidR="00B12273" w:rsidRPr="00E85CD2">
              <w:rPr>
                <w:rFonts w:ascii="Times New Roman" w:hAnsi="Times New Roman" w:cs="Times New Roman"/>
                <w:sz w:val="24"/>
                <w:szCs w:val="24"/>
                <w:shd w:val="clear" w:color="auto" w:fill="FFFFFF"/>
              </w:rPr>
              <w:t xml:space="preserve"> акт</w:t>
            </w:r>
            <w:r>
              <w:rPr>
                <w:rFonts w:ascii="Times New Roman" w:hAnsi="Times New Roman" w:cs="Times New Roman"/>
                <w:sz w:val="24"/>
                <w:szCs w:val="24"/>
                <w:shd w:val="clear" w:color="auto" w:fill="FFFFFF"/>
              </w:rPr>
              <w:t>ів</w:t>
            </w:r>
            <w:r w:rsidR="00B12273" w:rsidRPr="00E85CD2">
              <w:rPr>
                <w:rFonts w:ascii="Times New Roman" w:hAnsi="Times New Roman" w:cs="Times New Roman"/>
                <w:sz w:val="24"/>
                <w:szCs w:val="24"/>
                <w:shd w:val="clear" w:color="auto" w:fill="FFFFFF"/>
              </w:rPr>
              <w:t xml:space="preserve">  щодо проектування, будівництва, поточних ремонтів і експлуатаційного утримання автомобільних доріг</w:t>
            </w:r>
          </w:p>
        </w:tc>
        <w:tc>
          <w:tcPr>
            <w:tcW w:w="559"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державний бюджет</w:t>
            </w: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12"/>
        </w:trPr>
        <w:tc>
          <w:tcPr>
            <w:tcW w:w="794" w:type="pct"/>
            <w:shd w:val="clear" w:color="auto" w:fill="auto"/>
          </w:tcPr>
          <w:p w:rsidR="00B12273" w:rsidRPr="002469B8" w:rsidRDefault="00E21CFB" w:rsidP="00E21CFB">
            <w:pPr>
              <w:pStyle w:val="a4"/>
              <w:ind w:left="0"/>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9.4.</w:t>
            </w:r>
            <w:r w:rsidR="00B12273" w:rsidRPr="002469B8">
              <w:rPr>
                <w:rFonts w:ascii="Times New Roman" w:hAnsi="Times New Roman" w:cs="Times New Roman"/>
                <w:sz w:val="24"/>
                <w:szCs w:val="24"/>
                <w:shd w:val="clear" w:color="auto" w:fill="FFFFFF"/>
              </w:rPr>
              <w:t xml:space="preserve"> Покращення якості та довговічності автомобільних доріг шляхом залучення незалежних експертів консультантів з етапу проектування до практичної реалізації проектів будівництва</w:t>
            </w:r>
          </w:p>
        </w:tc>
        <w:tc>
          <w:tcPr>
            <w:tcW w:w="876" w:type="pct"/>
            <w:shd w:val="clear" w:color="auto" w:fill="auto"/>
          </w:tcPr>
          <w:p w:rsidR="00B12273" w:rsidRPr="002469B8" w:rsidRDefault="00B12273" w:rsidP="00702291">
            <w:pPr>
              <w:pStyle w:val="a4"/>
              <w:numPr>
                <w:ilvl w:val="0"/>
                <w:numId w:val="34"/>
              </w:numPr>
              <w:ind w:left="30" w:firstLine="0"/>
              <w:jc w:val="both"/>
              <w:textAlignment w:val="baseline"/>
              <w:rPr>
                <w:rFonts w:ascii="Times New Roman" w:eastAsia="Times New Roman" w:hAnsi="Times New Roman" w:cs="Times New Roman"/>
                <w:sz w:val="24"/>
                <w:szCs w:val="24"/>
                <w:lang w:eastAsia="uk-UA"/>
              </w:rPr>
            </w:pPr>
            <w:r w:rsidRPr="002469B8">
              <w:rPr>
                <w:rFonts w:ascii="Times New Roman" w:hAnsi="Times New Roman" w:cs="Times New Roman"/>
                <w:sz w:val="24"/>
                <w:szCs w:val="24"/>
                <w:shd w:val="clear" w:color="auto" w:fill="FFFFFF"/>
              </w:rPr>
              <w:t>Розроб</w:t>
            </w:r>
            <w:r w:rsidR="00702291">
              <w:rPr>
                <w:rFonts w:ascii="Times New Roman" w:hAnsi="Times New Roman" w:cs="Times New Roman"/>
                <w:sz w:val="24"/>
                <w:szCs w:val="24"/>
                <w:shd w:val="clear" w:color="auto" w:fill="FFFFFF"/>
              </w:rPr>
              <w:t xml:space="preserve">ленням </w:t>
            </w:r>
            <w:r w:rsidRPr="002469B8">
              <w:rPr>
                <w:rFonts w:ascii="Times New Roman" w:hAnsi="Times New Roman" w:cs="Times New Roman"/>
                <w:sz w:val="24"/>
                <w:szCs w:val="24"/>
                <w:shd w:val="clear" w:color="auto" w:fill="FFFFFF"/>
              </w:rPr>
              <w:t>механізму нормативно-правового врегулювання запровадження участі  інженера-консультанта у реалізації будівельних проектів</w:t>
            </w:r>
          </w:p>
        </w:tc>
        <w:tc>
          <w:tcPr>
            <w:tcW w:w="890" w:type="pct"/>
            <w:gridSpan w:val="3"/>
            <w:shd w:val="clear" w:color="auto" w:fill="auto"/>
          </w:tcPr>
          <w:p w:rsidR="00B12273" w:rsidRPr="002469B8" w:rsidRDefault="00B12273" w:rsidP="00B12273">
            <w:pPr>
              <w:ind w:left="57"/>
              <w:jc w:val="center"/>
              <w:textAlignment w:val="baseline"/>
              <w:rPr>
                <w:rFonts w:ascii="Times New Roman" w:eastAsia="Times New Roman" w:hAnsi="Times New Roman" w:cs="Times New Roman"/>
                <w:sz w:val="24"/>
                <w:szCs w:val="24"/>
                <w:lang w:eastAsia="uk-UA"/>
              </w:rPr>
            </w:pPr>
            <w:r w:rsidRPr="002469B8">
              <w:rPr>
                <w:rFonts w:ascii="Times New Roman" w:eastAsia="Times New Roman" w:hAnsi="Times New Roman" w:cs="Times New Roman"/>
                <w:sz w:val="24"/>
                <w:szCs w:val="24"/>
                <w:lang w:eastAsia="uk-UA"/>
              </w:rPr>
              <w:t>Мінінфраструктури</w:t>
            </w:r>
          </w:p>
        </w:tc>
        <w:tc>
          <w:tcPr>
            <w:tcW w:w="513" w:type="pct"/>
            <w:shd w:val="clear" w:color="auto" w:fill="auto"/>
          </w:tcPr>
          <w:p w:rsidR="00B12273" w:rsidRPr="002469B8" w:rsidRDefault="00B12273" w:rsidP="00B12273">
            <w:pPr>
              <w:ind w:left="57"/>
              <w:jc w:val="center"/>
              <w:textAlignment w:val="baseline"/>
              <w:rPr>
                <w:rFonts w:ascii="Times New Roman" w:eastAsia="Times New Roman" w:hAnsi="Times New Roman" w:cs="Times New Roman"/>
                <w:sz w:val="24"/>
                <w:szCs w:val="24"/>
                <w:lang w:eastAsia="uk-UA"/>
              </w:rPr>
            </w:pPr>
            <w:r w:rsidRPr="002469B8">
              <w:rPr>
                <w:rFonts w:ascii="Times New Roman" w:eastAsia="Times New Roman" w:hAnsi="Times New Roman" w:cs="Times New Roman"/>
                <w:sz w:val="24"/>
                <w:szCs w:val="24"/>
                <w:lang w:eastAsia="uk-UA"/>
              </w:rPr>
              <w:t>2020</w:t>
            </w:r>
          </w:p>
        </w:tc>
        <w:tc>
          <w:tcPr>
            <w:tcW w:w="794" w:type="pct"/>
            <w:shd w:val="clear" w:color="auto" w:fill="auto"/>
          </w:tcPr>
          <w:p w:rsidR="00B12273" w:rsidRPr="002469B8" w:rsidRDefault="00AF06D9" w:rsidP="00B12273">
            <w:pPr>
              <w:ind w:left="32"/>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w:t>
            </w:r>
            <w:r w:rsidR="00B12273" w:rsidRPr="002469B8">
              <w:rPr>
                <w:rFonts w:ascii="Times New Roman" w:hAnsi="Times New Roman" w:cs="Times New Roman"/>
                <w:sz w:val="24"/>
                <w:szCs w:val="24"/>
                <w:shd w:val="clear" w:color="auto" w:fill="FFFFFF"/>
              </w:rPr>
              <w:t>изначення поняття, правового статусу, принципу та основних засад залучення та діяльності інженера-консультанта</w:t>
            </w:r>
          </w:p>
          <w:p w:rsidR="00B12273" w:rsidRPr="002469B8" w:rsidRDefault="00B12273" w:rsidP="00B12273">
            <w:pPr>
              <w:ind w:left="32"/>
              <w:jc w:val="both"/>
              <w:textAlignment w:val="baseline"/>
              <w:rPr>
                <w:rFonts w:ascii="Times New Roman" w:eastAsia="Times New Roman" w:hAnsi="Times New Roman" w:cs="Times New Roman"/>
                <w:sz w:val="24"/>
                <w:szCs w:val="24"/>
                <w:lang w:eastAsia="uk-UA"/>
              </w:rPr>
            </w:pPr>
          </w:p>
        </w:tc>
        <w:tc>
          <w:tcPr>
            <w:tcW w:w="559" w:type="pct"/>
            <w:shd w:val="clear" w:color="auto" w:fill="auto"/>
          </w:tcPr>
          <w:p w:rsidR="00B12273" w:rsidRPr="002469B8" w:rsidRDefault="00B12273" w:rsidP="00B12273">
            <w:pPr>
              <w:ind w:left="57"/>
              <w:jc w:val="center"/>
              <w:textAlignment w:val="baseline"/>
              <w:rPr>
                <w:rFonts w:ascii="Times New Roman" w:eastAsia="Times New Roman" w:hAnsi="Times New Roman" w:cs="Times New Roman"/>
                <w:sz w:val="24"/>
                <w:szCs w:val="24"/>
                <w:lang w:eastAsia="uk-UA"/>
              </w:rPr>
            </w:pPr>
            <w:r w:rsidRPr="002469B8">
              <w:rPr>
                <w:rFonts w:ascii="Times New Roman" w:eastAsia="Times New Roman" w:hAnsi="Times New Roman" w:cs="Times New Roman"/>
                <w:sz w:val="24"/>
                <w:szCs w:val="24"/>
                <w:lang w:eastAsia="uk-UA"/>
              </w:rPr>
              <w:t>не потребує додаткового фінансування</w:t>
            </w:r>
          </w:p>
        </w:tc>
        <w:tc>
          <w:tcPr>
            <w:tcW w:w="574" w:type="pct"/>
            <w:gridSpan w:val="3"/>
            <w:shd w:val="clear" w:color="auto" w:fill="auto"/>
          </w:tcPr>
          <w:p w:rsidR="00B12273" w:rsidRPr="002469B8" w:rsidRDefault="00B12273" w:rsidP="00B12273">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12"/>
        </w:trPr>
        <w:tc>
          <w:tcPr>
            <w:tcW w:w="794" w:type="pct"/>
            <w:shd w:val="clear" w:color="auto" w:fill="auto"/>
          </w:tcPr>
          <w:p w:rsidR="00B12273" w:rsidRPr="00E85CD2" w:rsidRDefault="00E21CFB" w:rsidP="00E21CFB">
            <w:pPr>
              <w:pStyle w:val="a4"/>
              <w:ind w:left="0"/>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9.5.</w:t>
            </w:r>
            <w:r w:rsidR="00B12273" w:rsidRPr="00E85CD2">
              <w:rPr>
                <w:rFonts w:ascii="Times New Roman" w:hAnsi="Times New Roman" w:cs="Times New Roman"/>
                <w:sz w:val="24"/>
                <w:szCs w:val="24"/>
                <w:shd w:val="clear" w:color="auto" w:fill="FFFFFF"/>
              </w:rPr>
              <w:t xml:space="preserve"> Збільшення частки автомобільних доріг загального користування з твердим покриттям</w:t>
            </w:r>
          </w:p>
        </w:tc>
        <w:tc>
          <w:tcPr>
            <w:tcW w:w="876" w:type="pct"/>
            <w:shd w:val="clear" w:color="auto" w:fill="auto"/>
          </w:tcPr>
          <w:p w:rsidR="00B12273" w:rsidRPr="00E85CD2" w:rsidRDefault="00B12273" w:rsidP="00B248E8">
            <w:pPr>
              <w:pStyle w:val="a4"/>
              <w:numPr>
                <w:ilvl w:val="0"/>
                <w:numId w:val="18"/>
              </w:numPr>
              <w:ind w:left="0" w:firstLine="0"/>
              <w:jc w:val="both"/>
              <w:textAlignment w:val="baseline"/>
              <w:rPr>
                <w:rFonts w:ascii="Times New Roman" w:eastAsia="Times New Roman" w:hAnsi="Times New Roman" w:cs="Times New Roman"/>
                <w:sz w:val="24"/>
                <w:szCs w:val="24"/>
                <w:lang w:eastAsia="uk-UA"/>
              </w:rPr>
            </w:pPr>
            <w:r w:rsidRPr="00E85CD2">
              <w:rPr>
                <w:rFonts w:ascii="Times New Roman" w:hAnsi="Times New Roman" w:cs="Times New Roman"/>
                <w:sz w:val="24"/>
                <w:szCs w:val="24"/>
                <w:shd w:val="clear" w:color="auto" w:fill="FFFFFF"/>
              </w:rPr>
              <w:t>Будівництво доріг з капітальним типом покриття на під’їздах до населених пунктів в сільській місцевості</w:t>
            </w:r>
          </w:p>
        </w:tc>
        <w:tc>
          <w:tcPr>
            <w:tcW w:w="890" w:type="pct"/>
            <w:gridSpan w:val="3"/>
            <w:shd w:val="clear" w:color="auto" w:fill="auto"/>
          </w:tcPr>
          <w:p w:rsidR="00B12273" w:rsidRPr="00E85CD2" w:rsidRDefault="004D7BED" w:rsidP="00B12273">
            <w:pPr>
              <w:ind w:left="57"/>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Обласні державні адміністрації</w:t>
            </w:r>
          </w:p>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Укравтодор</w:t>
            </w:r>
          </w:p>
        </w:tc>
        <w:tc>
          <w:tcPr>
            <w:tcW w:w="513" w:type="pct"/>
            <w:shd w:val="clear" w:color="auto" w:fill="auto"/>
          </w:tcPr>
          <w:p w:rsidR="00B12273" w:rsidRPr="00E85CD2" w:rsidRDefault="004D7BED" w:rsidP="00B12273">
            <w:pPr>
              <w:ind w:left="57"/>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2021</w:t>
            </w:r>
          </w:p>
        </w:tc>
        <w:tc>
          <w:tcPr>
            <w:tcW w:w="794" w:type="pct"/>
            <w:shd w:val="clear" w:color="auto" w:fill="auto"/>
          </w:tcPr>
          <w:p w:rsidR="00B12273" w:rsidRPr="00E85CD2" w:rsidRDefault="00B12273" w:rsidP="00B12273">
            <w:pPr>
              <w:widowControl w:val="0"/>
              <w:spacing w:before="150" w:after="150"/>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Зменшення кількості населених пунктів з під'їздами без твердого покриття</w:t>
            </w:r>
            <w:r>
              <w:rPr>
                <w:rFonts w:ascii="Times New Roman" w:hAnsi="Times New Roman" w:cs="Times New Roman"/>
                <w:sz w:val="24"/>
                <w:szCs w:val="24"/>
                <w:shd w:val="clear" w:color="auto" w:fill="FFFFFF"/>
              </w:rPr>
              <w:t xml:space="preserve"> </w:t>
            </w:r>
            <w:r w:rsidRPr="00343AB0">
              <w:rPr>
                <w:rFonts w:ascii="Times New Roman" w:hAnsi="Times New Roman" w:cs="Times New Roman"/>
                <w:i/>
                <w:sz w:val="24"/>
                <w:szCs w:val="24"/>
                <w:shd w:val="clear" w:color="auto" w:fill="FFFFFF"/>
              </w:rPr>
              <w:t>(потребує опрацювання з місцевими органами влади)</w:t>
            </w:r>
          </w:p>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c>
          <w:tcPr>
            <w:tcW w:w="559"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12"/>
        </w:trPr>
        <w:tc>
          <w:tcPr>
            <w:tcW w:w="794" w:type="pct"/>
            <w:shd w:val="clear" w:color="auto" w:fill="auto"/>
          </w:tcPr>
          <w:p w:rsidR="00B12273" w:rsidRPr="00E85CD2" w:rsidRDefault="00B12273" w:rsidP="00B248E8">
            <w:pPr>
              <w:pStyle w:val="a4"/>
              <w:numPr>
                <w:ilvl w:val="1"/>
                <w:numId w:val="58"/>
              </w:numPr>
              <w:ind w:left="34" w:firstLine="0"/>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 xml:space="preserve"> розбудова мережі пунктів дорожнього сервісу для забезпечення проведення перевірки дотримання вимог режимів праці та відпочинку водіїв відповідно до </w:t>
            </w:r>
            <w:hyperlink r:id="rId8" w:tgtFrame="_blank" w:history="1">
              <w:r w:rsidRPr="005E6BE5">
                <w:rPr>
                  <w:rFonts w:ascii="Times New Roman" w:hAnsi="Times New Roman" w:cs="Times New Roman"/>
                  <w:sz w:val="24"/>
                  <w:szCs w:val="24"/>
                  <w:shd w:val="clear" w:color="auto" w:fill="FFFFFF"/>
                </w:rPr>
                <w:t>Європейської угоди щодо роботи екіпажів транспортних засобів, які виконують міжнародні автомобільні перевезення (ЄУТР) </w:t>
              </w:r>
            </w:hyperlink>
            <w:r w:rsidRPr="00E85CD2">
              <w:rPr>
                <w:rFonts w:ascii="Times New Roman" w:hAnsi="Times New Roman" w:cs="Times New Roman"/>
                <w:sz w:val="24"/>
                <w:szCs w:val="24"/>
                <w:shd w:val="clear" w:color="auto" w:fill="FFFFFF"/>
              </w:rPr>
              <w:t>(</w:t>
            </w:r>
            <w:hyperlink r:id="rId9" w:tgtFrame="_blank" w:history="1">
              <w:r w:rsidRPr="005E6BE5">
                <w:rPr>
                  <w:rFonts w:ascii="Times New Roman" w:hAnsi="Times New Roman" w:cs="Times New Roman"/>
                  <w:sz w:val="24"/>
                  <w:szCs w:val="24"/>
                  <w:shd w:val="clear" w:color="auto" w:fill="FFFFFF"/>
                </w:rPr>
                <w:t>Закон України</w:t>
              </w:r>
            </w:hyperlink>
            <w:r w:rsidRPr="00E85CD2">
              <w:rPr>
                <w:rFonts w:ascii="Times New Roman" w:hAnsi="Times New Roman" w:cs="Times New Roman"/>
                <w:sz w:val="24"/>
                <w:szCs w:val="24"/>
                <w:shd w:val="clear" w:color="auto" w:fill="FFFFFF"/>
              </w:rPr>
              <w:t> від 7 вересня 2005 р. № 2819-IV), та регламентів</w:t>
            </w:r>
          </w:p>
        </w:tc>
        <w:tc>
          <w:tcPr>
            <w:tcW w:w="876" w:type="pct"/>
            <w:shd w:val="clear" w:color="auto" w:fill="auto"/>
          </w:tcPr>
          <w:p w:rsidR="00B12273" w:rsidRPr="00E85CD2" w:rsidRDefault="00B12273" w:rsidP="00B248E8">
            <w:pPr>
              <w:pStyle w:val="a4"/>
              <w:numPr>
                <w:ilvl w:val="0"/>
                <w:numId w:val="43"/>
              </w:numPr>
              <w:ind w:left="0" w:hanging="100"/>
              <w:jc w:val="center"/>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 xml:space="preserve">Облаштування місць відпочинку водіїв </w:t>
            </w:r>
          </w:p>
          <w:p w:rsidR="00B12273" w:rsidRPr="00E85CD2" w:rsidRDefault="00B12273" w:rsidP="00B12273">
            <w:pPr>
              <w:textAlignment w:val="baseline"/>
              <w:rPr>
                <w:rFonts w:ascii="Times New Roman" w:hAnsi="Times New Roman" w:cs="Times New Roman"/>
                <w:sz w:val="24"/>
                <w:szCs w:val="24"/>
                <w:shd w:val="clear" w:color="auto" w:fill="FFFFFF"/>
              </w:rPr>
            </w:pPr>
          </w:p>
        </w:tc>
        <w:tc>
          <w:tcPr>
            <w:tcW w:w="890" w:type="pct"/>
            <w:gridSpan w:val="3"/>
            <w:shd w:val="clear" w:color="auto" w:fill="auto"/>
          </w:tcPr>
          <w:p w:rsidR="00B12273" w:rsidRPr="00E85CD2" w:rsidRDefault="00B12273" w:rsidP="00B12273">
            <w:pPr>
              <w:ind w:left="57"/>
              <w:jc w:val="center"/>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Укравтодор</w:t>
            </w:r>
          </w:p>
          <w:p w:rsidR="00B12273" w:rsidRPr="00E85CD2" w:rsidRDefault="00B12273" w:rsidP="00B12273">
            <w:pPr>
              <w:ind w:left="57"/>
              <w:jc w:val="center"/>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Обласні та районні  державні адміністрації</w:t>
            </w:r>
          </w:p>
        </w:tc>
        <w:tc>
          <w:tcPr>
            <w:tcW w:w="513" w:type="pct"/>
            <w:shd w:val="clear" w:color="auto" w:fill="auto"/>
          </w:tcPr>
          <w:p w:rsidR="00B12273" w:rsidRPr="00E85CD2" w:rsidRDefault="004D7BED" w:rsidP="00B12273">
            <w:pPr>
              <w:ind w:left="57"/>
              <w:jc w:val="center"/>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2021</w:t>
            </w:r>
          </w:p>
        </w:tc>
        <w:tc>
          <w:tcPr>
            <w:tcW w:w="794" w:type="pct"/>
            <w:shd w:val="clear" w:color="auto" w:fill="auto"/>
          </w:tcPr>
          <w:p w:rsidR="00B12273" w:rsidRPr="00E85CD2" w:rsidRDefault="00B12273" w:rsidP="00B12273">
            <w:pPr>
              <w:ind w:left="57"/>
              <w:jc w:val="both"/>
              <w:textAlignment w:val="baseline"/>
              <w:rPr>
                <w:rFonts w:ascii="Times New Roman" w:hAnsi="Times New Roman" w:cs="Times New Roman"/>
                <w:sz w:val="24"/>
                <w:szCs w:val="24"/>
                <w:shd w:val="clear" w:color="auto" w:fill="FFFFFF"/>
              </w:rPr>
            </w:pPr>
            <w:r w:rsidRPr="002469B8">
              <w:rPr>
                <w:rFonts w:ascii="Times New Roman" w:hAnsi="Times New Roman" w:cs="Times New Roman"/>
                <w:sz w:val="24"/>
                <w:szCs w:val="24"/>
                <w:shd w:val="clear" w:color="auto" w:fill="FFFFFF"/>
              </w:rPr>
              <w:t>Підвищення рівня безпеки дорожнього руху за участю  комерційного транспорту (проект ЄС)</w:t>
            </w:r>
          </w:p>
          <w:p w:rsidR="00B12273" w:rsidRPr="00E85CD2" w:rsidRDefault="00B12273" w:rsidP="00B12273">
            <w:pPr>
              <w:ind w:left="57"/>
              <w:jc w:val="center"/>
              <w:textAlignment w:val="baseline"/>
              <w:rPr>
                <w:rFonts w:ascii="Times New Roman" w:hAnsi="Times New Roman" w:cs="Times New Roman"/>
                <w:sz w:val="24"/>
                <w:szCs w:val="24"/>
                <w:shd w:val="clear" w:color="auto" w:fill="FFFFFF"/>
              </w:rPr>
            </w:pPr>
          </w:p>
        </w:tc>
        <w:tc>
          <w:tcPr>
            <w:tcW w:w="559" w:type="pct"/>
            <w:shd w:val="clear" w:color="auto" w:fill="auto"/>
          </w:tcPr>
          <w:p w:rsidR="00B12273" w:rsidRPr="00E85CD2" w:rsidRDefault="00B12273" w:rsidP="00B12273">
            <w:pPr>
              <w:ind w:left="57"/>
              <w:jc w:val="center"/>
              <w:textAlignment w:val="baseline"/>
              <w:rPr>
                <w:rFonts w:ascii="Times New Roman" w:hAnsi="Times New Roman" w:cs="Times New Roman"/>
                <w:sz w:val="24"/>
                <w:szCs w:val="24"/>
                <w:shd w:val="clear" w:color="auto" w:fill="FFFFFF"/>
              </w:rPr>
            </w:pP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12"/>
        </w:trPr>
        <w:tc>
          <w:tcPr>
            <w:tcW w:w="794" w:type="pct"/>
            <w:shd w:val="clear" w:color="auto" w:fill="auto"/>
          </w:tcPr>
          <w:p w:rsidR="00B12273" w:rsidRPr="002469B8" w:rsidRDefault="00B12273" w:rsidP="00B248E8">
            <w:pPr>
              <w:pStyle w:val="a4"/>
              <w:numPr>
                <w:ilvl w:val="1"/>
                <w:numId w:val="58"/>
              </w:numPr>
              <w:ind w:left="0" w:firstLine="0"/>
              <w:jc w:val="both"/>
              <w:textAlignment w:val="baseline"/>
              <w:rPr>
                <w:rFonts w:ascii="Times New Roman" w:hAnsi="Times New Roman" w:cs="Times New Roman"/>
                <w:sz w:val="24"/>
                <w:szCs w:val="24"/>
                <w:shd w:val="clear" w:color="auto" w:fill="FFFFFF"/>
              </w:rPr>
            </w:pPr>
            <w:r w:rsidRPr="002469B8">
              <w:rPr>
                <w:rFonts w:ascii="Times New Roman" w:hAnsi="Times New Roman" w:cs="Times New Roman"/>
                <w:sz w:val="24"/>
                <w:szCs w:val="24"/>
                <w:shd w:val="clear" w:color="auto" w:fill="FFFFFF"/>
              </w:rPr>
              <w:lastRenderedPageBreak/>
              <w:t xml:space="preserve"> впровадження довгострокових контрактів з експлуатаційного утримання автомобільних доріг на основі їх роботи та кінцевих результатів</w:t>
            </w:r>
          </w:p>
        </w:tc>
        <w:tc>
          <w:tcPr>
            <w:tcW w:w="876" w:type="pct"/>
            <w:shd w:val="clear" w:color="auto" w:fill="auto"/>
          </w:tcPr>
          <w:p w:rsidR="00B12273" w:rsidRPr="002469B8" w:rsidRDefault="00B12273" w:rsidP="00B248E8">
            <w:pPr>
              <w:pStyle w:val="a4"/>
              <w:numPr>
                <w:ilvl w:val="0"/>
                <w:numId w:val="42"/>
              </w:numPr>
              <w:ind w:left="0" w:firstLine="0"/>
              <w:jc w:val="both"/>
              <w:textAlignment w:val="baseline"/>
              <w:rPr>
                <w:rFonts w:ascii="Times New Roman" w:hAnsi="Times New Roman" w:cs="Times New Roman"/>
                <w:sz w:val="24"/>
                <w:szCs w:val="24"/>
                <w:shd w:val="clear" w:color="auto" w:fill="FFFFFF"/>
              </w:rPr>
            </w:pPr>
            <w:r w:rsidRPr="002469B8">
              <w:rPr>
                <w:rFonts w:ascii="Times New Roman" w:hAnsi="Times New Roman" w:cs="Times New Roman"/>
                <w:sz w:val="24"/>
                <w:szCs w:val="24"/>
                <w:shd w:val="clear" w:color="auto" w:fill="FFFFFF"/>
              </w:rPr>
              <w:t>Приведення у відповідність до нормативних актів, прийнятих під час проведення адміністративної реформи, зокрема статті 6 Закону України «Про автомобільні дороги» та Бюджетного кодексу щодо довгострокового бюджетування</w:t>
            </w:r>
          </w:p>
        </w:tc>
        <w:tc>
          <w:tcPr>
            <w:tcW w:w="890" w:type="pct"/>
            <w:gridSpan w:val="3"/>
            <w:shd w:val="clear" w:color="auto" w:fill="auto"/>
          </w:tcPr>
          <w:p w:rsidR="00B12273" w:rsidRDefault="00B12273" w:rsidP="00B12273">
            <w:pPr>
              <w:ind w:left="57"/>
              <w:jc w:val="center"/>
              <w:textAlignment w:val="baseline"/>
              <w:rPr>
                <w:rFonts w:ascii="Times New Roman" w:eastAsia="Times New Roman" w:hAnsi="Times New Roman" w:cs="Times New Roman"/>
                <w:sz w:val="24"/>
                <w:szCs w:val="24"/>
                <w:lang w:eastAsia="uk-UA"/>
              </w:rPr>
            </w:pPr>
            <w:r w:rsidRPr="002469B8">
              <w:rPr>
                <w:rFonts w:ascii="Times New Roman" w:eastAsia="Times New Roman" w:hAnsi="Times New Roman" w:cs="Times New Roman"/>
                <w:sz w:val="24"/>
                <w:szCs w:val="24"/>
                <w:lang w:eastAsia="uk-UA"/>
              </w:rPr>
              <w:t>Мінінфраструктури</w:t>
            </w:r>
          </w:p>
          <w:p w:rsidR="007C5DAD" w:rsidRDefault="007C5DAD" w:rsidP="007C5DAD">
            <w:pPr>
              <w:ind w:left="57"/>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Мінфін</w:t>
            </w:r>
          </w:p>
          <w:p w:rsidR="007C5DAD" w:rsidRPr="002469B8" w:rsidRDefault="007C5DAD" w:rsidP="007C5DAD">
            <w:pPr>
              <w:ind w:left="57"/>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Укравтодор</w:t>
            </w:r>
          </w:p>
        </w:tc>
        <w:tc>
          <w:tcPr>
            <w:tcW w:w="513" w:type="pct"/>
            <w:shd w:val="clear" w:color="auto" w:fill="auto"/>
          </w:tcPr>
          <w:p w:rsidR="00B12273" w:rsidRPr="002469B8" w:rsidRDefault="00B12273" w:rsidP="00B12273">
            <w:pPr>
              <w:ind w:left="57"/>
              <w:jc w:val="center"/>
              <w:textAlignment w:val="baseline"/>
              <w:rPr>
                <w:rFonts w:ascii="Times New Roman" w:eastAsia="Times New Roman" w:hAnsi="Times New Roman" w:cs="Times New Roman"/>
                <w:sz w:val="24"/>
                <w:szCs w:val="24"/>
                <w:lang w:eastAsia="uk-UA"/>
              </w:rPr>
            </w:pPr>
            <w:r w:rsidRPr="002469B8">
              <w:rPr>
                <w:rFonts w:ascii="Times New Roman" w:eastAsia="Times New Roman" w:hAnsi="Times New Roman" w:cs="Times New Roman"/>
                <w:sz w:val="24"/>
                <w:szCs w:val="24"/>
                <w:lang w:eastAsia="uk-UA"/>
              </w:rPr>
              <w:t>2019</w:t>
            </w:r>
          </w:p>
        </w:tc>
        <w:tc>
          <w:tcPr>
            <w:tcW w:w="794" w:type="pct"/>
            <w:shd w:val="clear" w:color="auto" w:fill="auto"/>
          </w:tcPr>
          <w:p w:rsidR="007C5DAD" w:rsidRPr="00365BDF" w:rsidRDefault="00AF06D9" w:rsidP="007C5DA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007C5DAD" w:rsidRPr="00365BDF">
              <w:rPr>
                <w:rFonts w:ascii="Times New Roman" w:hAnsi="Times New Roman" w:cs="Times New Roman"/>
                <w:sz w:val="24"/>
                <w:szCs w:val="24"/>
                <w:shd w:val="clear" w:color="auto" w:fill="FFFFFF"/>
              </w:rPr>
              <w:t xml:space="preserve">рийняття нормативно-правового акту щодо довгострокового планування реалізації інфраструктурних проектів. </w:t>
            </w:r>
          </w:p>
          <w:p w:rsidR="00B12273" w:rsidRPr="007C5DAD" w:rsidRDefault="007C5DAD" w:rsidP="007C5DAD">
            <w:pPr>
              <w:rPr>
                <w:rFonts w:ascii="Times New Roman" w:hAnsi="Times New Roman" w:cs="Times New Roman"/>
                <w:sz w:val="24"/>
                <w:szCs w:val="24"/>
                <w:shd w:val="clear" w:color="auto" w:fill="FFFFFF"/>
              </w:rPr>
            </w:pPr>
            <w:r w:rsidRPr="00365BDF">
              <w:rPr>
                <w:rFonts w:ascii="Times New Roman" w:hAnsi="Times New Roman" w:cs="Times New Roman"/>
                <w:sz w:val="24"/>
                <w:szCs w:val="24"/>
                <w:shd w:val="clear" w:color="auto" w:fill="FFFFFF"/>
              </w:rPr>
              <w:t>Перегляд ДСТУ 1.1-1 2013 Правила визначення вартості будівництва.</w:t>
            </w:r>
          </w:p>
        </w:tc>
        <w:tc>
          <w:tcPr>
            <w:tcW w:w="559" w:type="pct"/>
            <w:shd w:val="clear" w:color="auto" w:fill="auto"/>
          </w:tcPr>
          <w:p w:rsidR="00B12273" w:rsidRPr="002469B8" w:rsidRDefault="00B12273" w:rsidP="00B12273">
            <w:pPr>
              <w:ind w:left="57"/>
              <w:jc w:val="center"/>
              <w:textAlignment w:val="baseline"/>
              <w:rPr>
                <w:rFonts w:ascii="Times New Roman" w:eastAsia="Times New Roman" w:hAnsi="Times New Roman" w:cs="Times New Roman"/>
                <w:sz w:val="24"/>
                <w:szCs w:val="24"/>
                <w:lang w:eastAsia="uk-UA"/>
              </w:rPr>
            </w:pPr>
          </w:p>
        </w:tc>
        <w:tc>
          <w:tcPr>
            <w:tcW w:w="574" w:type="pct"/>
            <w:gridSpan w:val="3"/>
            <w:shd w:val="clear" w:color="auto" w:fill="auto"/>
          </w:tcPr>
          <w:p w:rsidR="00B12273" w:rsidRPr="002469B8" w:rsidRDefault="00B12273" w:rsidP="00B12273">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12"/>
        </w:trPr>
        <w:tc>
          <w:tcPr>
            <w:tcW w:w="794" w:type="pct"/>
            <w:vMerge w:val="restart"/>
            <w:shd w:val="clear" w:color="auto" w:fill="auto"/>
          </w:tcPr>
          <w:p w:rsidR="00B12273" w:rsidRPr="00E85CD2" w:rsidRDefault="00B12273" w:rsidP="00B248E8">
            <w:pPr>
              <w:pStyle w:val="a4"/>
              <w:numPr>
                <w:ilvl w:val="1"/>
                <w:numId w:val="58"/>
              </w:numPr>
              <w:ind w:left="34" w:hanging="34"/>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 xml:space="preserve"> збільшення кількості пересувних </w:t>
            </w:r>
            <w:proofErr w:type="spellStart"/>
            <w:r w:rsidRPr="00E85CD2">
              <w:rPr>
                <w:rFonts w:ascii="Times New Roman" w:hAnsi="Times New Roman" w:cs="Times New Roman"/>
                <w:sz w:val="24"/>
                <w:szCs w:val="24"/>
                <w:shd w:val="clear" w:color="auto" w:fill="FFFFFF"/>
              </w:rPr>
              <w:t>габаритновагових</w:t>
            </w:r>
            <w:proofErr w:type="spellEnd"/>
            <w:r w:rsidRPr="00E85CD2">
              <w:rPr>
                <w:rFonts w:ascii="Times New Roman" w:hAnsi="Times New Roman" w:cs="Times New Roman"/>
                <w:sz w:val="24"/>
                <w:szCs w:val="24"/>
                <w:shd w:val="clear" w:color="auto" w:fill="FFFFFF"/>
              </w:rPr>
              <w:t xml:space="preserve"> комплексів та забезпечення здійснення дієвого контролю за перевищенням габаритно-вагових параметрів транспортних засобів</w:t>
            </w:r>
          </w:p>
        </w:tc>
        <w:tc>
          <w:tcPr>
            <w:tcW w:w="876" w:type="pct"/>
            <w:shd w:val="clear" w:color="auto" w:fill="auto"/>
          </w:tcPr>
          <w:p w:rsidR="00B12273" w:rsidRPr="00E85CD2" w:rsidRDefault="00B12273" w:rsidP="00B248E8">
            <w:pPr>
              <w:pStyle w:val="a4"/>
              <w:numPr>
                <w:ilvl w:val="0"/>
                <w:numId w:val="25"/>
              </w:numPr>
              <w:ind w:left="0" w:firstLine="0"/>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 xml:space="preserve">Забезпечення </w:t>
            </w:r>
            <w:r w:rsidR="00702291">
              <w:rPr>
                <w:rFonts w:ascii="Times New Roman" w:hAnsi="Times New Roman" w:cs="Times New Roman"/>
                <w:sz w:val="24"/>
                <w:szCs w:val="24"/>
                <w:shd w:val="clear" w:color="auto" w:fill="FFFFFF"/>
              </w:rPr>
              <w:t xml:space="preserve">розробки </w:t>
            </w:r>
            <w:r w:rsidRPr="00E85CD2">
              <w:rPr>
                <w:rFonts w:ascii="Times New Roman" w:hAnsi="Times New Roman" w:cs="Times New Roman"/>
                <w:sz w:val="24"/>
                <w:szCs w:val="24"/>
                <w:shd w:val="clear" w:color="auto" w:fill="FFFFFF"/>
              </w:rPr>
              <w:t xml:space="preserve">законодавчої бази для здійснення автоматичного габаритно-вагового контролю (WIM). </w:t>
            </w:r>
          </w:p>
        </w:tc>
        <w:tc>
          <w:tcPr>
            <w:tcW w:w="890" w:type="pct"/>
            <w:gridSpan w:val="3"/>
            <w:shd w:val="clear" w:color="auto" w:fill="auto"/>
          </w:tcPr>
          <w:p w:rsidR="00B12273" w:rsidRPr="00E85CD2" w:rsidRDefault="00B12273" w:rsidP="00B12273">
            <w:pPr>
              <w:jc w:val="center"/>
              <w:rPr>
                <w:rFonts w:ascii="Times New Roman" w:hAnsi="Times New Roman" w:cs="Times New Roman"/>
                <w:sz w:val="24"/>
                <w:szCs w:val="24"/>
                <w:shd w:val="clear" w:color="auto" w:fill="FFFFFF"/>
              </w:rPr>
            </w:pPr>
            <w:proofErr w:type="spellStart"/>
            <w:r w:rsidRPr="00E85CD2">
              <w:rPr>
                <w:rFonts w:ascii="Times New Roman" w:hAnsi="Times New Roman" w:cs="Times New Roman"/>
                <w:sz w:val="24"/>
                <w:szCs w:val="24"/>
                <w:shd w:val="clear" w:color="auto" w:fill="FFFFFF"/>
              </w:rPr>
              <w:t>Укртрансбезпека</w:t>
            </w:r>
            <w:proofErr w:type="spellEnd"/>
          </w:p>
          <w:p w:rsidR="00B12273" w:rsidRPr="00E85CD2" w:rsidRDefault="00B12273" w:rsidP="00B12273">
            <w:pPr>
              <w:jc w:val="center"/>
              <w:rPr>
                <w:rFonts w:ascii="Times New Roman" w:hAnsi="Times New Roman" w:cs="Times New Roman"/>
                <w:sz w:val="24"/>
                <w:szCs w:val="24"/>
                <w:shd w:val="clear" w:color="auto" w:fill="FFFFFF"/>
              </w:rPr>
            </w:pPr>
            <w:proofErr w:type="spellStart"/>
            <w:r w:rsidRPr="00E85CD2">
              <w:rPr>
                <w:rFonts w:ascii="Times New Roman" w:hAnsi="Times New Roman" w:cs="Times New Roman"/>
                <w:sz w:val="24"/>
                <w:szCs w:val="24"/>
                <w:shd w:val="clear" w:color="auto" w:fill="FFFFFF"/>
              </w:rPr>
              <w:t>Мінінфрастуркури</w:t>
            </w:r>
            <w:proofErr w:type="spellEnd"/>
          </w:p>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c>
          <w:tcPr>
            <w:tcW w:w="513"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2019</w:t>
            </w:r>
          </w:p>
        </w:tc>
        <w:tc>
          <w:tcPr>
            <w:tcW w:w="794" w:type="pct"/>
            <w:shd w:val="clear" w:color="auto" w:fill="auto"/>
          </w:tcPr>
          <w:p w:rsidR="00B12273" w:rsidRPr="00E85CD2" w:rsidRDefault="00B12273" w:rsidP="00B12273">
            <w:pPr>
              <w:jc w:val="both"/>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Подано до Верховної Ради України законопроекти: «Про внесення змін до деяких законодавчих актів України щодо окремих питань здійснення габаритно-вагового контролю»,</w:t>
            </w:r>
          </w:p>
          <w:p w:rsidR="00B12273" w:rsidRPr="00E85CD2" w:rsidRDefault="00B12273" w:rsidP="00B12273">
            <w:pPr>
              <w:ind w:left="57"/>
              <w:jc w:val="both"/>
              <w:textAlignment w:val="baseline"/>
              <w:rPr>
                <w:rFonts w:ascii="Times New Roman" w:eastAsia="Times New Roman" w:hAnsi="Times New Roman" w:cs="Times New Roman"/>
                <w:sz w:val="24"/>
                <w:szCs w:val="24"/>
                <w:lang w:eastAsia="uk-UA"/>
              </w:rPr>
            </w:pPr>
            <w:r w:rsidRPr="00E85CD2">
              <w:rPr>
                <w:rFonts w:ascii="Times New Roman" w:hAnsi="Times New Roman" w:cs="Times New Roman"/>
                <w:sz w:val="24"/>
                <w:szCs w:val="24"/>
                <w:shd w:val="clear" w:color="auto" w:fill="FFFFFF"/>
              </w:rPr>
              <w:t>«Про внесення змін до Бюджетного кодексу України щодо надходжень від здійснення габаритно-вагового контролю»</w:t>
            </w:r>
          </w:p>
        </w:tc>
        <w:tc>
          <w:tcPr>
            <w:tcW w:w="559"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hAnsi="Times New Roman" w:cs="Times New Roman"/>
                <w:sz w:val="24"/>
                <w:szCs w:val="24"/>
                <w:shd w:val="clear" w:color="auto" w:fill="FFFFFF"/>
              </w:rPr>
              <w:t>Не потребує додаткового фінансування</w:t>
            </w: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w:t>
            </w:r>
          </w:p>
        </w:tc>
      </w:tr>
      <w:tr w:rsidR="00A0126C" w:rsidRPr="00E85CD2" w:rsidTr="00B4593C">
        <w:trPr>
          <w:trHeight w:val="12"/>
        </w:trPr>
        <w:tc>
          <w:tcPr>
            <w:tcW w:w="794" w:type="pct"/>
            <w:vMerge/>
            <w:shd w:val="clear" w:color="auto" w:fill="auto"/>
          </w:tcPr>
          <w:p w:rsidR="00B12273" w:rsidRPr="00E85CD2" w:rsidRDefault="00B12273" w:rsidP="00B12273">
            <w:pPr>
              <w:pStyle w:val="a4"/>
              <w:ind w:left="34"/>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E85CD2" w:rsidRDefault="00B12273" w:rsidP="00B248E8">
            <w:pPr>
              <w:pStyle w:val="a4"/>
              <w:numPr>
                <w:ilvl w:val="0"/>
                <w:numId w:val="25"/>
              </w:numPr>
              <w:ind w:left="0" w:firstLine="0"/>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 xml:space="preserve">Запровадження пілотного проекту зважування в русі (WIM) в межах </w:t>
            </w:r>
            <w:r w:rsidRPr="00E85CD2">
              <w:rPr>
                <w:rFonts w:ascii="Times New Roman" w:hAnsi="Times New Roman" w:cs="Times New Roman"/>
                <w:sz w:val="24"/>
                <w:szCs w:val="24"/>
                <w:shd w:val="clear" w:color="auto" w:fill="FFFFFF"/>
              </w:rPr>
              <w:lastRenderedPageBreak/>
              <w:t xml:space="preserve">Київської області та основних </w:t>
            </w:r>
            <w:r w:rsidR="007C5DAD" w:rsidRPr="00E85CD2">
              <w:rPr>
                <w:rFonts w:ascii="Times New Roman" w:hAnsi="Times New Roman" w:cs="Times New Roman"/>
                <w:sz w:val="24"/>
                <w:szCs w:val="24"/>
                <w:shd w:val="clear" w:color="auto" w:fill="FFFFFF"/>
              </w:rPr>
              <w:t>під’їзних</w:t>
            </w:r>
            <w:r w:rsidRPr="00E85CD2">
              <w:rPr>
                <w:rFonts w:ascii="Times New Roman" w:hAnsi="Times New Roman" w:cs="Times New Roman"/>
                <w:sz w:val="24"/>
                <w:szCs w:val="24"/>
                <w:shd w:val="clear" w:color="auto" w:fill="FFFFFF"/>
              </w:rPr>
              <w:t xml:space="preserve"> автомобільних дорогах (М-01 Київ-Чернігів-Нові </w:t>
            </w:r>
            <w:proofErr w:type="spellStart"/>
            <w:r w:rsidRPr="00E85CD2">
              <w:rPr>
                <w:rFonts w:ascii="Times New Roman" w:hAnsi="Times New Roman" w:cs="Times New Roman"/>
                <w:sz w:val="24"/>
                <w:szCs w:val="24"/>
                <w:shd w:val="clear" w:color="auto" w:fill="FFFFFF"/>
              </w:rPr>
              <w:t>Яриловичі</w:t>
            </w:r>
            <w:proofErr w:type="spellEnd"/>
            <w:r w:rsidRPr="00E85CD2">
              <w:rPr>
                <w:rFonts w:ascii="Times New Roman" w:hAnsi="Times New Roman" w:cs="Times New Roman"/>
                <w:sz w:val="24"/>
                <w:szCs w:val="24"/>
                <w:shd w:val="clear" w:color="auto" w:fill="FFFFFF"/>
              </w:rPr>
              <w:t>; М-03 Київ-Харків-</w:t>
            </w:r>
            <w:proofErr w:type="spellStart"/>
            <w:r w:rsidRPr="00E85CD2">
              <w:rPr>
                <w:rFonts w:ascii="Times New Roman" w:hAnsi="Times New Roman" w:cs="Times New Roman"/>
                <w:sz w:val="24"/>
                <w:szCs w:val="24"/>
                <w:shd w:val="clear" w:color="auto" w:fill="FFFFFF"/>
              </w:rPr>
              <w:t>Довжанський</w:t>
            </w:r>
            <w:proofErr w:type="spellEnd"/>
            <w:r w:rsidRPr="00E85CD2">
              <w:rPr>
                <w:rFonts w:ascii="Times New Roman" w:hAnsi="Times New Roman" w:cs="Times New Roman"/>
                <w:sz w:val="24"/>
                <w:szCs w:val="24"/>
                <w:shd w:val="clear" w:color="auto" w:fill="FFFFFF"/>
              </w:rPr>
              <w:t xml:space="preserve">; М-05 Київ-Одеса; М-06 Київ-Чоп; М-07 Київ-Ковель-Ягодин) </w:t>
            </w:r>
          </w:p>
        </w:tc>
        <w:tc>
          <w:tcPr>
            <w:tcW w:w="890" w:type="pct"/>
            <w:gridSpan w:val="3"/>
            <w:shd w:val="clear" w:color="auto" w:fill="auto"/>
          </w:tcPr>
          <w:p w:rsidR="007C5DAD" w:rsidRDefault="007C5DAD" w:rsidP="00B12273">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Укравтодор</w:t>
            </w:r>
          </w:p>
          <w:p w:rsidR="00B12273" w:rsidRPr="00E85CD2" w:rsidRDefault="00B12273" w:rsidP="00B12273">
            <w:pPr>
              <w:jc w:val="center"/>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Мінінфраструктури</w:t>
            </w:r>
          </w:p>
          <w:p w:rsidR="00B12273" w:rsidRPr="00E85CD2" w:rsidRDefault="00B12273" w:rsidP="00B12273">
            <w:pPr>
              <w:jc w:val="center"/>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Мінфін</w:t>
            </w:r>
          </w:p>
          <w:p w:rsidR="00B12273" w:rsidRPr="00E85CD2" w:rsidRDefault="00B12273" w:rsidP="00B12273">
            <w:pPr>
              <w:jc w:val="center"/>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Мінюст</w:t>
            </w:r>
          </w:p>
          <w:p w:rsidR="00B12273" w:rsidRPr="00E85CD2" w:rsidRDefault="00B12273" w:rsidP="00B12273">
            <w:pPr>
              <w:jc w:val="center"/>
              <w:rPr>
                <w:rFonts w:ascii="Times New Roman" w:hAnsi="Times New Roman" w:cs="Times New Roman"/>
                <w:sz w:val="24"/>
                <w:szCs w:val="24"/>
                <w:shd w:val="clear" w:color="auto" w:fill="FFFFFF"/>
              </w:rPr>
            </w:pPr>
            <w:proofErr w:type="spellStart"/>
            <w:r w:rsidRPr="00E85CD2">
              <w:rPr>
                <w:rFonts w:ascii="Times New Roman" w:hAnsi="Times New Roman" w:cs="Times New Roman"/>
                <w:sz w:val="24"/>
                <w:szCs w:val="24"/>
                <w:shd w:val="clear" w:color="auto" w:fill="FFFFFF"/>
              </w:rPr>
              <w:lastRenderedPageBreak/>
              <w:t>Мінекономрозвитку</w:t>
            </w:r>
            <w:proofErr w:type="spellEnd"/>
          </w:p>
          <w:p w:rsidR="00B12273" w:rsidRPr="00E85CD2" w:rsidRDefault="00B12273" w:rsidP="00B12273">
            <w:pPr>
              <w:jc w:val="center"/>
              <w:rPr>
                <w:rFonts w:ascii="Times New Roman" w:hAnsi="Times New Roman" w:cs="Times New Roman"/>
                <w:sz w:val="24"/>
                <w:szCs w:val="24"/>
                <w:shd w:val="clear" w:color="auto" w:fill="FFFFFF"/>
              </w:rPr>
            </w:pPr>
            <w:proofErr w:type="spellStart"/>
            <w:r w:rsidRPr="00E85CD2">
              <w:rPr>
                <w:rFonts w:ascii="Times New Roman" w:hAnsi="Times New Roman" w:cs="Times New Roman"/>
                <w:sz w:val="24"/>
                <w:szCs w:val="24"/>
                <w:shd w:val="clear" w:color="auto" w:fill="FFFFFF"/>
              </w:rPr>
              <w:t>Держстат</w:t>
            </w:r>
            <w:proofErr w:type="spellEnd"/>
          </w:p>
        </w:tc>
        <w:tc>
          <w:tcPr>
            <w:tcW w:w="513" w:type="pct"/>
            <w:shd w:val="clear" w:color="auto" w:fill="auto"/>
          </w:tcPr>
          <w:p w:rsidR="00B12273" w:rsidRPr="00E85CD2" w:rsidRDefault="007C5DAD" w:rsidP="00B12273">
            <w:pPr>
              <w:ind w:left="57"/>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2019</w:t>
            </w:r>
          </w:p>
        </w:tc>
        <w:tc>
          <w:tcPr>
            <w:tcW w:w="794" w:type="pct"/>
            <w:shd w:val="clear" w:color="auto" w:fill="auto"/>
          </w:tcPr>
          <w:p w:rsidR="00B12273" w:rsidRPr="00E85CD2" w:rsidRDefault="00B12273" w:rsidP="00B12273">
            <w:pPr>
              <w:jc w:val="both"/>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 xml:space="preserve">Впроваджено пілотний проект зважування в русі (WIM) в межах </w:t>
            </w:r>
            <w:r w:rsidRPr="00E85CD2">
              <w:rPr>
                <w:rFonts w:ascii="Times New Roman" w:hAnsi="Times New Roman" w:cs="Times New Roman"/>
                <w:sz w:val="24"/>
                <w:szCs w:val="24"/>
                <w:shd w:val="clear" w:color="auto" w:fill="FFFFFF"/>
              </w:rPr>
              <w:lastRenderedPageBreak/>
              <w:t xml:space="preserve">Київської області та основних </w:t>
            </w:r>
            <w:r w:rsidR="007C5DAD" w:rsidRPr="00E85CD2">
              <w:rPr>
                <w:rFonts w:ascii="Times New Roman" w:hAnsi="Times New Roman" w:cs="Times New Roman"/>
                <w:sz w:val="24"/>
                <w:szCs w:val="24"/>
                <w:shd w:val="clear" w:color="auto" w:fill="FFFFFF"/>
              </w:rPr>
              <w:t>під’їзних</w:t>
            </w:r>
            <w:r w:rsidRPr="00E85CD2">
              <w:rPr>
                <w:rFonts w:ascii="Times New Roman" w:hAnsi="Times New Roman" w:cs="Times New Roman"/>
                <w:sz w:val="24"/>
                <w:szCs w:val="24"/>
                <w:shd w:val="clear" w:color="auto" w:fill="FFFFFF"/>
              </w:rPr>
              <w:t xml:space="preserve"> автомобільних дорогах (М-01 Київ-Чернігів-Нові </w:t>
            </w:r>
            <w:proofErr w:type="spellStart"/>
            <w:r w:rsidRPr="00E85CD2">
              <w:rPr>
                <w:rFonts w:ascii="Times New Roman" w:hAnsi="Times New Roman" w:cs="Times New Roman"/>
                <w:sz w:val="24"/>
                <w:szCs w:val="24"/>
                <w:shd w:val="clear" w:color="auto" w:fill="FFFFFF"/>
              </w:rPr>
              <w:t>Яриловичі</w:t>
            </w:r>
            <w:proofErr w:type="spellEnd"/>
            <w:r w:rsidRPr="00E85CD2">
              <w:rPr>
                <w:rFonts w:ascii="Times New Roman" w:hAnsi="Times New Roman" w:cs="Times New Roman"/>
                <w:sz w:val="24"/>
                <w:szCs w:val="24"/>
                <w:shd w:val="clear" w:color="auto" w:fill="FFFFFF"/>
              </w:rPr>
              <w:t>; М-03 Київ-Харків-</w:t>
            </w:r>
            <w:proofErr w:type="spellStart"/>
            <w:r w:rsidRPr="00E85CD2">
              <w:rPr>
                <w:rFonts w:ascii="Times New Roman" w:hAnsi="Times New Roman" w:cs="Times New Roman"/>
                <w:sz w:val="24"/>
                <w:szCs w:val="24"/>
                <w:shd w:val="clear" w:color="auto" w:fill="FFFFFF"/>
              </w:rPr>
              <w:t>Довжанський</w:t>
            </w:r>
            <w:proofErr w:type="spellEnd"/>
            <w:r w:rsidRPr="00E85CD2">
              <w:rPr>
                <w:rFonts w:ascii="Times New Roman" w:hAnsi="Times New Roman" w:cs="Times New Roman"/>
                <w:sz w:val="24"/>
                <w:szCs w:val="24"/>
                <w:shd w:val="clear" w:color="auto" w:fill="FFFFFF"/>
              </w:rPr>
              <w:t>; М-05 Київ-Одеса; М-06 Київ-Чоп; М-07 Київ-Ковель-Ягодин)</w:t>
            </w:r>
          </w:p>
        </w:tc>
        <w:tc>
          <w:tcPr>
            <w:tcW w:w="559"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lastRenderedPageBreak/>
              <w:t>Кошти МФО</w:t>
            </w: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12"/>
        </w:trPr>
        <w:tc>
          <w:tcPr>
            <w:tcW w:w="794" w:type="pct"/>
            <w:vMerge/>
            <w:shd w:val="clear" w:color="auto" w:fill="auto"/>
          </w:tcPr>
          <w:p w:rsidR="00B12273" w:rsidRPr="00E85CD2" w:rsidRDefault="00B12273" w:rsidP="00B12273">
            <w:pPr>
              <w:pStyle w:val="a4"/>
              <w:ind w:left="34"/>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E85CD2" w:rsidRDefault="00B12273" w:rsidP="00B248E8">
            <w:pPr>
              <w:pStyle w:val="a4"/>
              <w:numPr>
                <w:ilvl w:val="0"/>
                <w:numId w:val="25"/>
              </w:numPr>
              <w:ind w:left="0" w:firstLine="0"/>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Проектування, постачання і монтаж шести  майданчиків зважування у русі на дорогах навколо Києва та допоміжного офісу  (пілотний проект з впровадження системи зважування в русі (WIM)</w:t>
            </w:r>
          </w:p>
        </w:tc>
        <w:tc>
          <w:tcPr>
            <w:tcW w:w="890" w:type="pct"/>
            <w:gridSpan w:val="3"/>
            <w:shd w:val="clear" w:color="auto" w:fill="auto"/>
          </w:tcPr>
          <w:p w:rsidR="00B12273" w:rsidRPr="00E85CD2" w:rsidRDefault="007C5DAD" w:rsidP="00B12273">
            <w:pPr>
              <w:jc w:val="both"/>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 xml:space="preserve">Укравтодор </w:t>
            </w:r>
            <w:proofErr w:type="spellStart"/>
            <w:r w:rsidR="00B12273" w:rsidRPr="00E85CD2">
              <w:rPr>
                <w:rFonts w:ascii="Times New Roman" w:hAnsi="Times New Roman" w:cs="Times New Roman"/>
                <w:sz w:val="24"/>
                <w:szCs w:val="24"/>
                <w:shd w:val="clear" w:color="auto" w:fill="FFFFFF"/>
              </w:rPr>
              <w:t>Укртрансбезпека</w:t>
            </w:r>
            <w:proofErr w:type="spellEnd"/>
          </w:p>
          <w:p w:rsidR="00B12273" w:rsidRPr="00E85CD2" w:rsidRDefault="00B12273" w:rsidP="00B12273">
            <w:pPr>
              <w:jc w:val="both"/>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 xml:space="preserve">Мінінфраструктури </w:t>
            </w:r>
          </w:p>
          <w:p w:rsidR="00B12273" w:rsidRPr="00E85CD2" w:rsidRDefault="00B12273" w:rsidP="00B12273">
            <w:pPr>
              <w:jc w:val="both"/>
              <w:rPr>
                <w:rFonts w:ascii="Times New Roman" w:hAnsi="Times New Roman" w:cs="Times New Roman"/>
                <w:sz w:val="24"/>
                <w:szCs w:val="24"/>
                <w:shd w:val="clear" w:color="auto" w:fill="FFFFFF"/>
              </w:rPr>
            </w:pPr>
          </w:p>
        </w:tc>
        <w:tc>
          <w:tcPr>
            <w:tcW w:w="513"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2019</w:t>
            </w:r>
          </w:p>
        </w:tc>
        <w:tc>
          <w:tcPr>
            <w:tcW w:w="794" w:type="pct"/>
            <w:shd w:val="clear" w:color="auto" w:fill="auto"/>
          </w:tcPr>
          <w:p w:rsidR="00B12273" w:rsidRPr="00E85CD2" w:rsidRDefault="00AF06D9" w:rsidP="00B1227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w:t>
            </w:r>
            <w:r w:rsidR="00B12273" w:rsidRPr="00E85CD2">
              <w:rPr>
                <w:rFonts w:ascii="Times New Roman" w:hAnsi="Times New Roman" w:cs="Times New Roman"/>
                <w:sz w:val="24"/>
                <w:szCs w:val="24"/>
                <w:shd w:val="clear" w:color="auto" w:fill="FFFFFF"/>
              </w:rPr>
              <w:t>бладнано 6 майданчиків зважування у русі</w:t>
            </w:r>
          </w:p>
        </w:tc>
        <w:tc>
          <w:tcPr>
            <w:tcW w:w="559"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Кошти МФО</w:t>
            </w: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12"/>
        </w:trPr>
        <w:tc>
          <w:tcPr>
            <w:tcW w:w="794" w:type="pct"/>
            <w:shd w:val="clear" w:color="auto" w:fill="auto"/>
          </w:tcPr>
          <w:p w:rsidR="00B12273" w:rsidRPr="00AC7297" w:rsidRDefault="00B12273" w:rsidP="00B248E8">
            <w:pPr>
              <w:pStyle w:val="a4"/>
              <w:numPr>
                <w:ilvl w:val="0"/>
                <w:numId w:val="58"/>
              </w:numPr>
              <w:ind w:left="34" w:firstLine="0"/>
              <w:jc w:val="both"/>
              <w:textAlignment w:val="baseline"/>
              <w:rPr>
                <w:rFonts w:ascii="Times New Roman" w:hAnsi="Times New Roman" w:cs="Times New Roman"/>
                <w:sz w:val="24"/>
                <w:szCs w:val="24"/>
                <w:shd w:val="clear" w:color="auto" w:fill="FFFFFF"/>
              </w:rPr>
            </w:pPr>
            <w:r w:rsidRPr="00AC7297">
              <w:rPr>
                <w:rFonts w:ascii="Times New Roman" w:hAnsi="Times New Roman" w:cs="Times New Roman"/>
                <w:sz w:val="24"/>
                <w:szCs w:val="24"/>
                <w:shd w:val="clear" w:color="auto" w:fill="FFFFFF"/>
              </w:rPr>
              <w:t xml:space="preserve">створення конкурентного середовища та сприятливого бізнес-клімату на ринку надання транспортних послуг, зокрема розширення переліку послуг, що надаються </w:t>
            </w:r>
            <w:r w:rsidRPr="00AC7297">
              <w:rPr>
                <w:rFonts w:ascii="Times New Roman" w:hAnsi="Times New Roman" w:cs="Times New Roman"/>
                <w:sz w:val="24"/>
                <w:szCs w:val="24"/>
                <w:shd w:val="clear" w:color="auto" w:fill="FFFFFF"/>
              </w:rPr>
              <w:lastRenderedPageBreak/>
              <w:t>підприємствами транспортної галузі</w:t>
            </w:r>
          </w:p>
        </w:tc>
        <w:tc>
          <w:tcPr>
            <w:tcW w:w="876" w:type="pct"/>
            <w:shd w:val="clear" w:color="auto" w:fill="auto"/>
          </w:tcPr>
          <w:p w:rsidR="00B12273" w:rsidRPr="00DC2DE1" w:rsidRDefault="00DC2DE1" w:rsidP="00DC2DE1">
            <w:pPr>
              <w:ind w:left="57"/>
              <w:jc w:val="both"/>
              <w:textAlignment w:val="baseline"/>
              <w:rPr>
                <w:rFonts w:ascii="Times New Roman" w:eastAsia="Times New Roman" w:hAnsi="Times New Roman" w:cs="Times New Roman"/>
                <w:b/>
                <w:sz w:val="24"/>
                <w:szCs w:val="24"/>
                <w:highlight w:val="red"/>
                <w:lang w:eastAsia="uk-UA"/>
              </w:rPr>
            </w:pPr>
            <w:r w:rsidRPr="00DC2DE1">
              <w:rPr>
                <w:rFonts w:ascii="Times New Roman" w:eastAsia="Times New Roman" w:hAnsi="Times New Roman" w:cs="Times New Roman"/>
                <w:b/>
                <w:sz w:val="24"/>
                <w:szCs w:val="24"/>
                <w:lang w:eastAsia="uk-UA"/>
              </w:rPr>
              <w:lastRenderedPageBreak/>
              <w:t xml:space="preserve">Пріоритет 1. п.11 </w:t>
            </w:r>
            <w:proofErr w:type="spellStart"/>
            <w:r w:rsidRPr="00DC2DE1">
              <w:rPr>
                <w:rFonts w:ascii="Times New Roman" w:eastAsia="Times New Roman" w:hAnsi="Times New Roman" w:cs="Times New Roman"/>
                <w:b/>
                <w:sz w:val="24"/>
                <w:szCs w:val="24"/>
                <w:lang w:eastAsia="uk-UA"/>
              </w:rPr>
              <w:t>пп</w:t>
            </w:r>
            <w:proofErr w:type="spellEnd"/>
            <w:r w:rsidRPr="00DC2DE1">
              <w:rPr>
                <w:rFonts w:ascii="Times New Roman" w:eastAsia="Times New Roman" w:hAnsi="Times New Roman" w:cs="Times New Roman"/>
                <w:b/>
                <w:sz w:val="24"/>
                <w:szCs w:val="24"/>
                <w:lang w:eastAsia="uk-UA"/>
              </w:rPr>
              <w:t xml:space="preserve">. 2. </w:t>
            </w:r>
          </w:p>
        </w:tc>
        <w:tc>
          <w:tcPr>
            <w:tcW w:w="890"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c>
          <w:tcPr>
            <w:tcW w:w="513"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c>
          <w:tcPr>
            <w:tcW w:w="794"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c>
          <w:tcPr>
            <w:tcW w:w="559"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r>
      <w:tr w:rsidR="00B12273" w:rsidRPr="00E85CD2" w:rsidTr="003E59ED">
        <w:trPr>
          <w:trHeight w:val="12"/>
        </w:trPr>
        <w:tc>
          <w:tcPr>
            <w:tcW w:w="5000" w:type="pct"/>
            <w:gridSpan w:val="11"/>
            <w:shd w:val="clear" w:color="auto" w:fill="auto"/>
          </w:tcPr>
          <w:p w:rsidR="00B12273" w:rsidRPr="00E85CD2" w:rsidRDefault="00B12273" w:rsidP="00B248E8">
            <w:pPr>
              <w:pStyle w:val="a4"/>
              <w:numPr>
                <w:ilvl w:val="0"/>
                <w:numId w:val="58"/>
              </w:numPr>
              <w:textAlignment w:val="baseline"/>
              <w:rPr>
                <w:rFonts w:ascii="Times New Roman" w:eastAsia="Times New Roman" w:hAnsi="Times New Roman" w:cs="Times New Roman"/>
                <w:i/>
                <w:sz w:val="24"/>
                <w:szCs w:val="24"/>
                <w:lang w:eastAsia="uk-UA"/>
              </w:rPr>
            </w:pPr>
            <w:r w:rsidRPr="00E85CD2">
              <w:rPr>
                <w:rFonts w:ascii="Times New Roman" w:hAnsi="Times New Roman" w:cs="Times New Roman"/>
                <w:i/>
                <w:sz w:val="24"/>
                <w:szCs w:val="24"/>
                <w:shd w:val="clear" w:color="auto" w:fill="FFFFFF"/>
              </w:rPr>
              <w:t>забезпечення створення рівних та прозорих умов (на ринку) надання транспортних послуг, а саме:</w:t>
            </w:r>
          </w:p>
        </w:tc>
      </w:tr>
      <w:tr w:rsidR="00A0126C" w:rsidRPr="00E85CD2" w:rsidTr="00B4593C">
        <w:trPr>
          <w:trHeight w:val="12"/>
        </w:trPr>
        <w:tc>
          <w:tcPr>
            <w:tcW w:w="794" w:type="pct"/>
            <w:shd w:val="clear" w:color="auto" w:fill="auto"/>
          </w:tcPr>
          <w:p w:rsidR="00B12273" w:rsidRPr="00E85CD2" w:rsidRDefault="00B12273" w:rsidP="00B248E8">
            <w:pPr>
              <w:pStyle w:val="a4"/>
              <w:numPr>
                <w:ilvl w:val="1"/>
                <w:numId w:val="60"/>
              </w:numPr>
              <w:ind w:left="0" w:firstLine="0"/>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прийняття нормативно-правових актів щодо лібералізації транспортного ринку та недискримінаційної відкритої конкуренції відповідно до законодавства ЄС</w:t>
            </w:r>
          </w:p>
        </w:tc>
        <w:tc>
          <w:tcPr>
            <w:tcW w:w="876" w:type="pct"/>
            <w:shd w:val="clear" w:color="auto" w:fill="auto"/>
          </w:tcPr>
          <w:p w:rsidR="00B12273" w:rsidRPr="004D7BED" w:rsidRDefault="00B12273" w:rsidP="004D7BED">
            <w:pPr>
              <w:ind w:left="-110"/>
              <w:jc w:val="center"/>
              <w:textAlignment w:val="baseline"/>
              <w:rPr>
                <w:rFonts w:ascii="Times New Roman" w:eastAsia="Times New Roman" w:hAnsi="Times New Roman" w:cs="Times New Roman"/>
                <w:b/>
                <w:sz w:val="24"/>
                <w:szCs w:val="24"/>
                <w:lang w:eastAsia="uk-UA"/>
              </w:rPr>
            </w:pPr>
            <w:r w:rsidRPr="004D7BED">
              <w:rPr>
                <w:rFonts w:ascii="Times New Roman" w:eastAsia="Times New Roman" w:hAnsi="Times New Roman" w:cs="Times New Roman"/>
                <w:b/>
                <w:sz w:val="24"/>
                <w:szCs w:val="24"/>
                <w:lang w:eastAsia="uk-UA"/>
              </w:rPr>
              <w:t>П</w:t>
            </w:r>
            <w:r w:rsidR="004D7BED" w:rsidRPr="004D7BED">
              <w:rPr>
                <w:rFonts w:ascii="Times New Roman" w:eastAsia="Times New Roman" w:hAnsi="Times New Roman" w:cs="Times New Roman"/>
                <w:b/>
                <w:sz w:val="24"/>
                <w:szCs w:val="24"/>
                <w:lang w:eastAsia="uk-UA"/>
              </w:rPr>
              <w:t>ріоритет 1 п</w:t>
            </w:r>
            <w:r w:rsidRPr="004D7BED">
              <w:rPr>
                <w:rFonts w:ascii="Times New Roman" w:eastAsia="Times New Roman" w:hAnsi="Times New Roman" w:cs="Times New Roman"/>
                <w:b/>
                <w:sz w:val="24"/>
                <w:szCs w:val="24"/>
                <w:lang w:eastAsia="uk-UA"/>
              </w:rPr>
              <w:t>.11</w:t>
            </w:r>
            <w:r w:rsidR="004D7BED" w:rsidRPr="004D7BED">
              <w:rPr>
                <w:rFonts w:ascii="Times New Roman" w:eastAsia="Times New Roman" w:hAnsi="Times New Roman" w:cs="Times New Roman"/>
                <w:b/>
                <w:sz w:val="24"/>
                <w:szCs w:val="24"/>
                <w:lang w:eastAsia="uk-UA"/>
              </w:rPr>
              <w:t xml:space="preserve"> </w:t>
            </w:r>
            <w:proofErr w:type="spellStart"/>
            <w:r w:rsidR="004D7BED" w:rsidRPr="004D7BED">
              <w:rPr>
                <w:rFonts w:ascii="Times New Roman" w:eastAsia="Times New Roman" w:hAnsi="Times New Roman" w:cs="Times New Roman"/>
                <w:b/>
                <w:sz w:val="24"/>
                <w:szCs w:val="24"/>
                <w:lang w:eastAsia="uk-UA"/>
              </w:rPr>
              <w:t>пп</w:t>
            </w:r>
            <w:proofErr w:type="spellEnd"/>
            <w:r w:rsidR="004D7BED" w:rsidRPr="004D7BED">
              <w:rPr>
                <w:rFonts w:ascii="Times New Roman" w:eastAsia="Times New Roman" w:hAnsi="Times New Roman" w:cs="Times New Roman"/>
                <w:b/>
                <w:sz w:val="24"/>
                <w:szCs w:val="24"/>
                <w:lang w:eastAsia="uk-UA"/>
              </w:rPr>
              <w:t xml:space="preserve">. </w:t>
            </w:r>
            <w:r w:rsidRPr="004D7BED">
              <w:rPr>
                <w:rFonts w:ascii="Times New Roman" w:eastAsia="Times New Roman" w:hAnsi="Times New Roman" w:cs="Times New Roman"/>
                <w:b/>
                <w:sz w:val="24"/>
                <w:szCs w:val="24"/>
                <w:lang w:eastAsia="uk-UA"/>
              </w:rPr>
              <w:t>2.</w:t>
            </w:r>
          </w:p>
        </w:tc>
        <w:tc>
          <w:tcPr>
            <w:tcW w:w="890"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c>
          <w:tcPr>
            <w:tcW w:w="513"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c>
          <w:tcPr>
            <w:tcW w:w="794"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c>
          <w:tcPr>
            <w:tcW w:w="559"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12"/>
        </w:trPr>
        <w:tc>
          <w:tcPr>
            <w:tcW w:w="794" w:type="pct"/>
            <w:vMerge w:val="restart"/>
            <w:shd w:val="clear" w:color="auto" w:fill="auto"/>
          </w:tcPr>
          <w:p w:rsidR="00B12273" w:rsidRPr="00E85CD2" w:rsidRDefault="00B12273" w:rsidP="00B248E8">
            <w:pPr>
              <w:pStyle w:val="a4"/>
              <w:numPr>
                <w:ilvl w:val="1"/>
                <w:numId w:val="60"/>
              </w:numPr>
              <w:ind w:left="34" w:firstLine="0"/>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гарантування рівноправного, відкритого та прозорого доступу операторам до транспортної інфраструктури</w:t>
            </w:r>
          </w:p>
        </w:tc>
        <w:tc>
          <w:tcPr>
            <w:tcW w:w="876" w:type="pct"/>
            <w:shd w:val="clear" w:color="auto" w:fill="auto"/>
          </w:tcPr>
          <w:p w:rsidR="00B12273" w:rsidRPr="00AF06D9" w:rsidRDefault="00B12273" w:rsidP="00AF06D9">
            <w:pPr>
              <w:pStyle w:val="a4"/>
              <w:numPr>
                <w:ilvl w:val="0"/>
                <w:numId w:val="1"/>
              </w:numPr>
              <w:ind w:left="0" w:firstLine="0"/>
              <w:jc w:val="both"/>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Розроб</w:t>
            </w:r>
            <w:r w:rsidR="00702291">
              <w:rPr>
                <w:rFonts w:ascii="Times New Roman" w:eastAsia="Times New Roman" w:hAnsi="Times New Roman" w:cs="Times New Roman"/>
                <w:sz w:val="24"/>
                <w:szCs w:val="24"/>
                <w:lang w:eastAsia="uk-UA"/>
              </w:rPr>
              <w:t>лення</w:t>
            </w:r>
            <w:r w:rsidRPr="00E85CD2">
              <w:rPr>
                <w:rFonts w:ascii="Times New Roman" w:eastAsia="Times New Roman" w:hAnsi="Times New Roman" w:cs="Times New Roman"/>
                <w:sz w:val="24"/>
                <w:szCs w:val="24"/>
                <w:lang w:eastAsia="uk-UA"/>
              </w:rPr>
              <w:t xml:space="preserve"> нормативно-правових актів спрямованих на реалізацію положень нового Закону  України «Про залізничний транспорт України», що запроваджує європейську модель функціонування ринку залізничних перевезень</w:t>
            </w:r>
          </w:p>
        </w:tc>
        <w:tc>
          <w:tcPr>
            <w:tcW w:w="890" w:type="pct"/>
            <w:gridSpan w:val="3"/>
            <w:shd w:val="clear" w:color="auto" w:fill="auto"/>
          </w:tcPr>
          <w:p w:rsidR="00B12273" w:rsidRPr="00E85CD2" w:rsidRDefault="00B12273" w:rsidP="00B12273">
            <w:pPr>
              <w:ind w:left="57"/>
              <w:jc w:val="center"/>
              <w:textAlignment w:val="baseline"/>
              <w:rPr>
                <w:rFonts w:ascii="Times New Roman" w:eastAsia="Calibri" w:hAnsi="Times New Roman" w:cs="Times New Roman"/>
                <w:sz w:val="24"/>
                <w:szCs w:val="24"/>
              </w:rPr>
            </w:pPr>
            <w:r w:rsidRPr="00E85CD2">
              <w:rPr>
                <w:rFonts w:ascii="Times New Roman" w:eastAsia="Calibri" w:hAnsi="Times New Roman" w:cs="Times New Roman"/>
                <w:sz w:val="24"/>
                <w:szCs w:val="24"/>
              </w:rPr>
              <w:t>Мінінфраструктури</w:t>
            </w:r>
          </w:p>
          <w:p w:rsidR="00B12273" w:rsidRPr="00E85CD2" w:rsidRDefault="00B12273" w:rsidP="00B12273">
            <w:pPr>
              <w:ind w:left="57"/>
              <w:jc w:val="center"/>
              <w:textAlignment w:val="baseline"/>
              <w:rPr>
                <w:rFonts w:ascii="Times New Roman" w:eastAsia="Calibri" w:hAnsi="Times New Roman" w:cs="Times New Roman"/>
                <w:sz w:val="24"/>
                <w:szCs w:val="24"/>
              </w:rPr>
            </w:pPr>
            <w:r w:rsidRPr="00E85CD2">
              <w:rPr>
                <w:rFonts w:ascii="Times New Roman" w:eastAsia="Calibri" w:hAnsi="Times New Roman" w:cs="Times New Roman"/>
                <w:sz w:val="24"/>
                <w:szCs w:val="24"/>
              </w:rPr>
              <w:t>Державна регуляторна служба України</w:t>
            </w:r>
          </w:p>
          <w:p w:rsidR="00B12273" w:rsidRPr="00E85CD2" w:rsidRDefault="00B12273" w:rsidP="00B12273">
            <w:pPr>
              <w:ind w:left="57"/>
              <w:jc w:val="center"/>
              <w:textAlignment w:val="baseline"/>
              <w:rPr>
                <w:rFonts w:ascii="Times New Roman" w:eastAsia="Calibri" w:hAnsi="Times New Roman" w:cs="Times New Roman"/>
                <w:sz w:val="24"/>
                <w:szCs w:val="24"/>
              </w:rPr>
            </w:pPr>
            <w:proofErr w:type="spellStart"/>
            <w:r w:rsidRPr="00E85CD2">
              <w:rPr>
                <w:rFonts w:ascii="Times New Roman" w:eastAsia="Calibri" w:hAnsi="Times New Roman" w:cs="Times New Roman"/>
                <w:sz w:val="24"/>
                <w:szCs w:val="24"/>
              </w:rPr>
              <w:t>Мінекономрозвитку</w:t>
            </w:r>
            <w:proofErr w:type="spellEnd"/>
          </w:p>
          <w:p w:rsidR="00B12273" w:rsidRPr="00E85CD2" w:rsidRDefault="00B12273" w:rsidP="00B12273">
            <w:pPr>
              <w:ind w:left="57"/>
              <w:jc w:val="center"/>
              <w:textAlignment w:val="baseline"/>
              <w:rPr>
                <w:rFonts w:ascii="Times New Roman" w:eastAsia="Calibri" w:hAnsi="Times New Roman" w:cs="Times New Roman"/>
                <w:sz w:val="24"/>
                <w:szCs w:val="24"/>
              </w:rPr>
            </w:pPr>
            <w:r w:rsidRPr="00E85CD2">
              <w:rPr>
                <w:rFonts w:ascii="Times New Roman" w:eastAsia="Calibri" w:hAnsi="Times New Roman" w:cs="Times New Roman"/>
                <w:sz w:val="24"/>
                <w:szCs w:val="24"/>
              </w:rPr>
              <w:t>Антимонопольний комітет</w:t>
            </w:r>
          </w:p>
          <w:p w:rsidR="00B12273" w:rsidRPr="00E85CD2" w:rsidRDefault="00B12273" w:rsidP="00B12273">
            <w:pPr>
              <w:ind w:left="57"/>
              <w:jc w:val="center"/>
              <w:textAlignment w:val="baseline"/>
              <w:rPr>
                <w:rFonts w:ascii="Times New Roman" w:eastAsia="Calibri" w:hAnsi="Times New Roman" w:cs="Times New Roman"/>
                <w:sz w:val="24"/>
                <w:szCs w:val="24"/>
              </w:rPr>
            </w:pPr>
            <w:r w:rsidRPr="00E85CD2">
              <w:rPr>
                <w:rFonts w:ascii="Times New Roman" w:eastAsia="Calibri" w:hAnsi="Times New Roman" w:cs="Times New Roman"/>
                <w:sz w:val="24"/>
                <w:szCs w:val="24"/>
              </w:rPr>
              <w:t>Мінфін</w:t>
            </w:r>
          </w:p>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Calibri" w:hAnsi="Times New Roman" w:cs="Times New Roman"/>
                <w:sz w:val="24"/>
                <w:szCs w:val="24"/>
              </w:rPr>
              <w:t>Мін’юст</w:t>
            </w:r>
          </w:p>
        </w:tc>
        <w:tc>
          <w:tcPr>
            <w:tcW w:w="513"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2021</w:t>
            </w:r>
          </w:p>
        </w:tc>
        <w:tc>
          <w:tcPr>
            <w:tcW w:w="794" w:type="pct"/>
            <w:shd w:val="clear" w:color="auto" w:fill="auto"/>
          </w:tcPr>
          <w:p w:rsidR="00B12273" w:rsidRPr="00E85CD2" w:rsidRDefault="00B12273" w:rsidP="00AF06D9">
            <w:pPr>
              <w:pStyle w:val="a4"/>
              <w:tabs>
                <w:tab w:val="left" w:pos="171"/>
              </w:tabs>
              <w:spacing w:after="120"/>
              <w:ind w:left="0" w:right="123"/>
              <w:jc w:val="both"/>
              <w:rPr>
                <w:rFonts w:ascii="Times New Roman" w:eastAsia="Calibri" w:hAnsi="Times New Roman" w:cs="Times New Roman"/>
                <w:sz w:val="24"/>
                <w:szCs w:val="24"/>
              </w:rPr>
            </w:pPr>
            <w:r w:rsidRPr="00E85CD2">
              <w:rPr>
                <w:rFonts w:ascii="Times New Roman" w:eastAsia="Calibri" w:hAnsi="Times New Roman" w:cs="Times New Roman"/>
                <w:sz w:val="24"/>
                <w:szCs w:val="24"/>
              </w:rPr>
              <w:t xml:space="preserve">Прийнято відповідні </w:t>
            </w:r>
            <w:r w:rsidR="00AF06D9">
              <w:rPr>
                <w:rFonts w:ascii="Times New Roman" w:eastAsia="Calibri" w:hAnsi="Times New Roman" w:cs="Times New Roman"/>
                <w:sz w:val="24"/>
                <w:szCs w:val="24"/>
              </w:rPr>
              <w:t xml:space="preserve">нормативно-правові </w:t>
            </w:r>
            <w:r w:rsidRPr="00E85CD2">
              <w:rPr>
                <w:rFonts w:ascii="Times New Roman" w:eastAsia="Calibri" w:hAnsi="Times New Roman" w:cs="Times New Roman"/>
                <w:sz w:val="24"/>
                <w:szCs w:val="24"/>
              </w:rPr>
              <w:t xml:space="preserve">акти Кабінету Міністрів України та накази </w:t>
            </w:r>
            <w:proofErr w:type="spellStart"/>
            <w:r w:rsidRPr="00E85CD2">
              <w:rPr>
                <w:rFonts w:ascii="Times New Roman" w:eastAsia="Calibri" w:hAnsi="Times New Roman" w:cs="Times New Roman"/>
                <w:sz w:val="24"/>
                <w:szCs w:val="24"/>
              </w:rPr>
              <w:t>Мініфраструктури</w:t>
            </w:r>
            <w:proofErr w:type="spellEnd"/>
          </w:p>
        </w:tc>
        <w:tc>
          <w:tcPr>
            <w:tcW w:w="559" w:type="pct"/>
            <w:shd w:val="clear" w:color="auto" w:fill="auto"/>
          </w:tcPr>
          <w:p w:rsidR="00B12273" w:rsidRPr="00E85CD2" w:rsidRDefault="00DC2DE1" w:rsidP="00B12273">
            <w:pPr>
              <w:ind w:left="57"/>
              <w:jc w:val="center"/>
              <w:textAlignment w:val="baseline"/>
              <w:rPr>
                <w:rFonts w:ascii="Times New Roman" w:eastAsia="Times New Roman" w:hAnsi="Times New Roman" w:cs="Times New Roman"/>
                <w:sz w:val="24"/>
                <w:szCs w:val="24"/>
                <w:lang w:eastAsia="uk-UA"/>
              </w:rPr>
            </w:pPr>
            <w:r>
              <w:rPr>
                <w:rFonts w:ascii="Times New Roman" w:hAnsi="Times New Roman" w:cs="Times New Roman"/>
                <w:sz w:val="24"/>
                <w:szCs w:val="24"/>
                <w:shd w:val="clear" w:color="auto" w:fill="FFFFFF"/>
              </w:rPr>
              <w:t>н</w:t>
            </w:r>
            <w:r w:rsidR="00B12273" w:rsidRPr="00E85CD2">
              <w:rPr>
                <w:rFonts w:ascii="Times New Roman" w:hAnsi="Times New Roman" w:cs="Times New Roman"/>
                <w:sz w:val="24"/>
                <w:szCs w:val="24"/>
                <w:shd w:val="clear" w:color="auto" w:fill="FFFFFF"/>
              </w:rPr>
              <w:t>е потребує додаткового фінансування</w:t>
            </w: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12"/>
        </w:trPr>
        <w:tc>
          <w:tcPr>
            <w:tcW w:w="794" w:type="pct"/>
            <w:vMerge/>
            <w:shd w:val="clear" w:color="auto" w:fill="auto"/>
          </w:tcPr>
          <w:p w:rsidR="00B12273" w:rsidRPr="00E85CD2" w:rsidRDefault="00B12273" w:rsidP="00B12273">
            <w:pPr>
              <w:pStyle w:val="a4"/>
              <w:ind w:left="0"/>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E85CD2" w:rsidRDefault="00B12273" w:rsidP="00B12273">
            <w:pPr>
              <w:pStyle w:val="a4"/>
              <w:numPr>
                <w:ilvl w:val="0"/>
                <w:numId w:val="1"/>
              </w:numPr>
              <w:ind w:left="0" w:firstLine="0"/>
              <w:jc w:val="both"/>
              <w:textAlignment w:val="baseline"/>
              <w:rPr>
                <w:rFonts w:ascii="Times New Roman" w:eastAsia="Times New Roman" w:hAnsi="Times New Roman" w:cs="Times New Roman"/>
                <w:sz w:val="24"/>
                <w:szCs w:val="24"/>
                <w:lang w:eastAsia="uk-UA"/>
              </w:rPr>
            </w:pPr>
            <w:r w:rsidRPr="00E85CD2">
              <w:rPr>
                <w:rFonts w:ascii="Times New Roman" w:eastAsia="Calibri" w:hAnsi="Times New Roman" w:cs="Times New Roman"/>
                <w:sz w:val="24"/>
                <w:szCs w:val="24"/>
              </w:rPr>
              <w:t>Запровадження процедур доступу до ринку залізничних перевезень перевізників (ліцензування, сертифікація)</w:t>
            </w:r>
          </w:p>
        </w:tc>
        <w:tc>
          <w:tcPr>
            <w:tcW w:w="890" w:type="pct"/>
            <w:gridSpan w:val="3"/>
            <w:shd w:val="clear" w:color="auto" w:fill="auto"/>
          </w:tcPr>
          <w:p w:rsidR="00B12273" w:rsidRPr="00E85CD2" w:rsidRDefault="00B12273" w:rsidP="00B12273">
            <w:pPr>
              <w:ind w:left="57"/>
              <w:jc w:val="center"/>
              <w:textAlignment w:val="baseline"/>
              <w:rPr>
                <w:rFonts w:ascii="Times New Roman" w:eastAsia="Calibri" w:hAnsi="Times New Roman" w:cs="Times New Roman"/>
                <w:sz w:val="24"/>
                <w:szCs w:val="24"/>
              </w:rPr>
            </w:pPr>
            <w:r w:rsidRPr="00E85CD2">
              <w:rPr>
                <w:rFonts w:ascii="Times New Roman" w:eastAsia="Calibri" w:hAnsi="Times New Roman" w:cs="Times New Roman"/>
                <w:sz w:val="24"/>
                <w:szCs w:val="24"/>
              </w:rPr>
              <w:t>Мінінфраструктури</w:t>
            </w:r>
          </w:p>
          <w:p w:rsidR="00B12273" w:rsidRPr="00E85CD2" w:rsidRDefault="00B12273" w:rsidP="00B12273">
            <w:pPr>
              <w:ind w:left="57"/>
              <w:jc w:val="center"/>
              <w:textAlignment w:val="baseline"/>
              <w:rPr>
                <w:rFonts w:ascii="Times New Roman" w:eastAsia="Calibri" w:hAnsi="Times New Roman" w:cs="Times New Roman"/>
                <w:sz w:val="24"/>
                <w:szCs w:val="24"/>
              </w:rPr>
            </w:pPr>
            <w:r w:rsidRPr="00E85CD2">
              <w:rPr>
                <w:rFonts w:ascii="Times New Roman" w:eastAsia="Calibri" w:hAnsi="Times New Roman" w:cs="Times New Roman"/>
                <w:sz w:val="24"/>
                <w:szCs w:val="24"/>
              </w:rPr>
              <w:t>Державна регуляторна служба України</w:t>
            </w:r>
          </w:p>
          <w:p w:rsidR="00B12273" w:rsidRPr="00E85CD2" w:rsidRDefault="00B12273" w:rsidP="00B12273">
            <w:pPr>
              <w:ind w:left="57"/>
              <w:jc w:val="center"/>
              <w:textAlignment w:val="baseline"/>
              <w:rPr>
                <w:rFonts w:ascii="Times New Roman" w:eastAsia="Calibri" w:hAnsi="Times New Roman" w:cs="Times New Roman"/>
                <w:sz w:val="24"/>
                <w:szCs w:val="24"/>
              </w:rPr>
            </w:pPr>
            <w:proofErr w:type="spellStart"/>
            <w:r w:rsidRPr="00E85CD2">
              <w:rPr>
                <w:rFonts w:ascii="Times New Roman" w:eastAsia="Calibri" w:hAnsi="Times New Roman" w:cs="Times New Roman"/>
                <w:sz w:val="24"/>
                <w:szCs w:val="24"/>
              </w:rPr>
              <w:t>Мінекономрозвитку</w:t>
            </w:r>
            <w:proofErr w:type="spellEnd"/>
          </w:p>
          <w:p w:rsidR="00B12273" w:rsidRPr="00E85CD2" w:rsidRDefault="00B12273" w:rsidP="00B12273">
            <w:pPr>
              <w:ind w:left="57"/>
              <w:jc w:val="center"/>
              <w:textAlignment w:val="baseline"/>
              <w:rPr>
                <w:rFonts w:ascii="Times New Roman" w:eastAsia="Calibri" w:hAnsi="Times New Roman" w:cs="Times New Roman"/>
                <w:sz w:val="24"/>
                <w:szCs w:val="24"/>
              </w:rPr>
            </w:pPr>
            <w:r w:rsidRPr="00E85CD2">
              <w:rPr>
                <w:rFonts w:ascii="Times New Roman" w:eastAsia="Calibri" w:hAnsi="Times New Roman" w:cs="Times New Roman"/>
                <w:sz w:val="24"/>
                <w:szCs w:val="24"/>
              </w:rPr>
              <w:t>Антимонопольний комітет</w:t>
            </w:r>
          </w:p>
          <w:p w:rsidR="00B12273" w:rsidRPr="00E85CD2" w:rsidRDefault="00B12273" w:rsidP="00B12273">
            <w:pPr>
              <w:ind w:left="57"/>
              <w:jc w:val="center"/>
              <w:textAlignment w:val="baseline"/>
              <w:rPr>
                <w:rFonts w:ascii="Times New Roman" w:eastAsia="Calibri" w:hAnsi="Times New Roman" w:cs="Times New Roman"/>
                <w:sz w:val="24"/>
                <w:szCs w:val="24"/>
              </w:rPr>
            </w:pPr>
            <w:r w:rsidRPr="00E85CD2">
              <w:rPr>
                <w:rFonts w:ascii="Times New Roman" w:eastAsia="Calibri" w:hAnsi="Times New Roman" w:cs="Times New Roman"/>
                <w:sz w:val="24"/>
                <w:szCs w:val="24"/>
              </w:rPr>
              <w:t>Мінфін</w:t>
            </w:r>
          </w:p>
          <w:p w:rsidR="00B12273" w:rsidRPr="00E85CD2" w:rsidRDefault="00B12273" w:rsidP="00B12273">
            <w:pPr>
              <w:ind w:left="57"/>
              <w:jc w:val="center"/>
              <w:textAlignment w:val="baseline"/>
              <w:rPr>
                <w:rFonts w:ascii="Times New Roman" w:eastAsia="Calibri" w:hAnsi="Times New Roman" w:cs="Times New Roman"/>
                <w:sz w:val="24"/>
                <w:szCs w:val="24"/>
              </w:rPr>
            </w:pPr>
            <w:r w:rsidRPr="00E85CD2">
              <w:rPr>
                <w:rFonts w:ascii="Times New Roman" w:eastAsia="Calibri" w:hAnsi="Times New Roman" w:cs="Times New Roman"/>
                <w:sz w:val="24"/>
                <w:szCs w:val="24"/>
              </w:rPr>
              <w:t>Мін’юст</w:t>
            </w:r>
          </w:p>
        </w:tc>
        <w:tc>
          <w:tcPr>
            <w:tcW w:w="513"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2021</w:t>
            </w:r>
          </w:p>
        </w:tc>
        <w:tc>
          <w:tcPr>
            <w:tcW w:w="794" w:type="pct"/>
            <w:shd w:val="clear" w:color="auto" w:fill="auto"/>
          </w:tcPr>
          <w:p w:rsidR="00B12273" w:rsidRPr="00E85CD2" w:rsidRDefault="00AF06D9" w:rsidP="00B12273">
            <w:pPr>
              <w:spacing w:after="120"/>
              <w:ind w:left="85" w:right="123"/>
              <w:jc w:val="both"/>
              <w:rPr>
                <w:rFonts w:ascii="Times New Roman" w:eastAsia="Calibri" w:hAnsi="Times New Roman" w:cs="Times New Roman"/>
                <w:sz w:val="24"/>
                <w:szCs w:val="24"/>
              </w:rPr>
            </w:pPr>
            <w:r>
              <w:rPr>
                <w:rFonts w:ascii="Times New Roman" w:hAnsi="Times New Roman" w:cs="Times New Roman"/>
                <w:sz w:val="24"/>
                <w:szCs w:val="24"/>
              </w:rPr>
              <w:t>З</w:t>
            </w:r>
            <w:r w:rsidR="00B12273" w:rsidRPr="00E85CD2">
              <w:rPr>
                <w:rFonts w:ascii="Times New Roman" w:hAnsi="Times New Roman" w:cs="Times New Roman"/>
                <w:sz w:val="24"/>
                <w:szCs w:val="24"/>
              </w:rPr>
              <w:t>абезпечено рівні, недискримінаційні умови допуску на ринок операторів залізничних перевезень та чесну конкуренцію між ними (</w:t>
            </w:r>
            <w:r w:rsidR="00B12273" w:rsidRPr="00E85CD2">
              <w:rPr>
                <w:rFonts w:ascii="Times New Roman" w:eastAsia="Calibri" w:hAnsi="Times New Roman" w:cs="Times New Roman"/>
                <w:sz w:val="24"/>
                <w:szCs w:val="24"/>
              </w:rPr>
              <w:t xml:space="preserve">кількість </w:t>
            </w:r>
            <w:r w:rsidR="00B12273" w:rsidRPr="00E85CD2">
              <w:rPr>
                <w:rFonts w:ascii="Times New Roman" w:eastAsia="Calibri" w:hAnsi="Times New Roman" w:cs="Times New Roman"/>
                <w:sz w:val="24"/>
                <w:szCs w:val="24"/>
              </w:rPr>
              <w:lastRenderedPageBreak/>
              <w:t xml:space="preserve">перевізників </w:t>
            </w:r>
            <w:r w:rsidR="00B12273" w:rsidRPr="00E85CD2">
              <w:rPr>
                <w:rFonts w:ascii="Times New Roman" w:eastAsia="Calibri" w:hAnsi="Times New Roman" w:cs="Times New Roman"/>
                <w:sz w:val="24"/>
                <w:szCs w:val="24"/>
              </w:rPr>
              <w:sym w:font="Symbol" w:char="F0BE"/>
            </w:r>
            <w:r w:rsidR="00B12273" w:rsidRPr="00E85CD2">
              <w:rPr>
                <w:rFonts w:ascii="Times New Roman" w:eastAsia="Calibri" w:hAnsi="Times New Roman" w:cs="Times New Roman"/>
                <w:sz w:val="24"/>
                <w:szCs w:val="24"/>
              </w:rPr>
              <w:t xml:space="preserve"> не менше трьох, один з яких національний оператор, що виконує не більше 80 % обсягів перевезень)</w:t>
            </w:r>
          </w:p>
        </w:tc>
        <w:tc>
          <w:tcPr>
            <w:tcW w:w="559" w:type="pct"/>
            <w:shd w:val="clear" w:color="auto" w:fill="auto"/>
          </w:tcPr>
          <w:p w:rsidR="00B12273" w:rsidRPr="00E85CD2" w:rsidRDefault="00DC2DE1" w:rsidP="00B12273">
            <w:pPr>
              <w:ind w:left="57"/>
              <w:jc w:val="center"/>
              <w:textAlignment w:val="baseline"/>
              <w:rPr>
                <w:rFonts w:ascii="Times New Roman" w:eastAsia="Times New Roman" w:hAnsi="Times New Roman" w:cs="Times New Roman"/>
                <w:sz w:val="24"/>
                <w:szCs w:val="24"/>
                <w:lang w:eastAsia="uk-UA"/>
              </w:rPr>
            </w:pPr>
            <w:r>
              <w:rPr>
                <w:rFonts w:ascii="Times New Roman" w:hAnsi="Times New Roman" w:cs="Times New Roman"/>
                <w:sz w:val="24"/>
                <w:szCs w:val="24"/>
                <w:shd w:val="clear" w:color="auto" w:fill="FFFFFF"/>
              </w:rPr>
              <w:lastRenderedPageBreak/>
              <w:t>н</w:t>
            </w:r>
            <w:r w:rsidR="00B12273" w:rsidRPr="00E85CD2">
              <w:rPr>
                <w:rFonts w:ascii="Times New Roman" w:hAnsi="Times New Roman" w:cs="Times New Roman"/>
                <w:sz w:val="24"/>
                <w:szCs w:val="24"/>
                <w:shd w:val="clear" w:color="auto" w:fill="FFFFFF"/>
              </w:rPr>
              <w:t>е потребує додаткового фінансування</w:t>
            </w: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12"/>
        </w:trPr>
        <w:tc>
          <w:tcPr>
            <w:tcW w:w="794" w:type="pct"/>
            <w:shd w:val="clear" w:color="auto" w:fill="auto"/>
          </w:tcPr>
          <w:p w:rsidR="00B12273" w:rsidRPr="00045788" w:rsidRDefault="00045788" w:rsidP="00045788">
            <w:pPr>
              <w:ind w:left="34"/>
              <w:textAlignment w:val="baseline"/>
              <w:rPr>
                <w:rFonts w:ascii="Times New Roman" w:hAnsi="Times New Roman" w:cs="Times New Roman"/>
                <w:sz w:val="24"/>
                <w:szCs w:val="24"/>
                <w:highlight w:val="red"/>
                <w:shd w:val="clear" w:color="auto" w:fill="FFFFFF"/>
              </w:rPr>
            </w:pPr>
            <w:r>
              <w:rPr>
                <w:rFonts w:ascii="Times New Roman" w:hAnsi="Times New Roman" w:cs="Times New Roman"/>
                <w:sz w:val="24"/>
                <w:szCs w:val="24"/>
                <w:shd w:val="clear" w:color="auto" w:fill="FFFFFF"/>
              </w:rPr>
              <w:t>11.3.</w:t>
            </w:r>
            <w:r w:rsidR="00B12273" w:rsidRPr="00045788">
              <w:rPr>
                <w:rFonts w:ascii="Times New Roman" w:hAnsi="Times New Roman" w:cs="Times New Roman"/>
                <w:sz w:val="24"/>
                <w:szCs w:val="24"/>
                <w:shd w:val="clear" w:color="auto" w:fill="FFFFFF"/>
              </w:rPr>
              <w:t>розвиток прозорого національного ринку транспортно-експедиційних послуг</w:t>
            </w:r>
          </w:p>
        </w:tc>
        <w:tc>
          <w:tcPr>
            <w:tcW w:w="876" w:type="pct"/>
            <w:shd w:val="clear" w:color="auto" w:fill="auto"/>
          </w:tcPr>
          <w:p w:rsidR="00AF06D9" w:rsidRPr="00AF06D9" w:rsidRDefault="00045788" w:rsidP="00045788">
            <w:pPr>
              <w:ind w:left="57"/>
              <w:jc w:val="center"/>
              <w:textAlignment w:val="baseline"/>
              <w:rPr>
                <w:rFonts w:ascii="Times New Roman" w:eastAsia="Times New Roman" w:hAnsi="Times New Roman" w:cs="Times New Roman"/>
                <w:sz w:val="24"/>
                <w:szCs w:val="24"/>
                <w:highlight w:val="red"/>
                <w:lang w:eastAsia="uk-UA"/>
              </w:rPr>
            </w:pPr>
            <w:r w:rsidRPr="00E85CD2">
              <w:rPr>
                <w:rFonts w:ascii="Times New Roman" w:eastAsia="Times New Roman" w:hAnsi="Times New Roman" w:cs="Times New Roman"/>
                <w:sz w:val="24"/>
                <w:szCs w:val="24"/>
                <w:lang w:eastAsia="uk-UA"/>
              </w:rPr>
              <w:t>Розроб</w:t>
            </w:r>
            <w:r>
              <w:rPr>
                <w:rFonts w:ascii="Times New Roman" w:eastAsia="Times New Roman" w:hAnsi="Times New Roman" w:cs="Times New Roman"/>
                <w:sz w:val="24"/>
                <w:szCs w:val="24"/>
                <w:lang w:eastAsia="uk-UA"/>
              </w:rPr>
              <w:t>лення</w:t>
            </w:r>
            <w:r w:rsidRPr="00E85CD2">
              <w:rPr>
                <w:rFonts w:ascii="Times New Roman" w:eastAsia="Times New Roman" w:hAnsi="Times New Roman" w:cs="Times New Roman"/>
                <w:sz w:val="24"/>
                <w:szCs w:val="24"/>
                <w:lang w:eastAsia="uk-UA"/>
              </w:rPr>
              <w:t xml:space="preserve"> нормативно-правових актів спрямованих на реалізацію положень </w:t>
            </w:r>
            <w:r>
              <w:rPr>
                <w:rFonts w:ascii="Times New Roman" w:eastAsia="Times New Roman" w:hAnsi="Times New Roman" w:cs="Times New Roman"/>
                <w:sz w:val="24"/>
                <w:szCs w:val="24"/>
                <w:lang w:eastAsia="uk-UA"/>
              </w:rPr>
              <w:t>з</w:t>
            </w:r>
            <w:r w:rsidRPr="00E85CD2">
              <w:rPr>
                <w:rFonts w:ascii="Times New Roman" w:eastAsia="Times New Roman" w:hAnsi="Times New Roman" w:cs="Times New Roman"/>
                <w:sz w:val="24"/>
                <w:szCs w:val="24"/>
                <w:lang w:eastAsia="uk-UA"/>
              </w:rPr>
              <w:t>акон</w:t>
            </w:r>
            <w:r>
              <w:rPr>
                <w:rFonts w:ascii="Times New Roman" w:eastAsia="Times New Roman" w:hAnsi="Times New Roman" w:cs="Times New Roman"/>
                <w:sz w:val="24"/>
                <w:szCs w:val="24"/>
                <w:lang w:eastAsia="uk-UA"/>
              </w:rPr>
              <w:t xml:space="preserve">ів </w:t>
            </w:r>
            <w:r w:rsidRPr="00E85CD2">
              <w:rPr>
                <w:rFonts w:ascii="Times New Roman" w:eastAsia="Times New Roman" w:hAnsi="Times New Roman" w:cs="Times New Roman"/>
                <w:sz w:val="24"/>
                <w:szCs w:val="24"/>
                <w:lang w:eastAsia="uk-UA"/>
              </w:rPr>
              <w:t>України «Про</w:t>
            </w:r>
            <w:r>
              <w:rPr>
                <w:rFonts w:ascii="Times New Roman" w:eastAsia="Times New Roman" w:hAnsi="Times New Roman" w:cs="Times New Roman"/>
                <w:sz w:val="24"/>
                <w:szCs w:val="24"/>
                <w:lang w:eastAsia="uk-UA"/>
              </w:rPr>
              <w:t xml:space="preserve"> залізничний транспорт України» та «Про внутрішній водний транспорт» (після прийняття)</w:t>
            </w:r>
          </w:p>
        </w:tc>
        <w:tc>
          <w:tcPr>
            <w:tcW w:w="890" w:type="pct"/>
            <w:gridSpan w:val="3"/>
            <w:shd w:val="clear" w:color="auto" w:fill="auto"/>
          </w:tcPr>
          <w:p w:rsidR="00045788" w:rsidRPr="00E85CD2" w:rsidRDefault="00045788" w:rsidP="00045788">
            <w:pPr>
              <w:ind w:left="57"/>
              <w:jc w:val="center"/>
              <w:textAlignment w:val="baseline"/>
              <w:rPr>
                <w:rFonts w:ascii="Times New Roman" w:eastAsia="Calibri" w:hAnsi="Times New Roman" w:cs="Times New Roman"/>
                <w:sz w:val="24"/>
                <w:szCs w:val="24"/>
              </w:rPr>
            </w:pPr>
            <w:r w:rsidRPr="00E85CD2">
              <w:rPr>
                <w:rFonts w:ascii="Times New Roman" w:eastAsia="Calibri" w:hAnsi="Times New Roman" w:cs="Times New Roman"/>
                <w:sz w:val="24"/>
                <w:szCs w:val="24"/>
              </w:rPr>
              <w:t>Мінінфраструктури</w:t>
            </w:r>
          </w:p>
          <w:p w:rsidR="00045788" w:rsidRPr="00E85CD2" w:rsidRDefault="00045788" w:rsidP="00045788">
            <w:pPr>
              <w:ind w:left="57"/>
              <w:jc w:val="center"/>
              <w:textAlignment w:val="baseline"/>
              <w:rPr>
                <w:rFonts w:ascii="Times New Roman" w:eastAsia="Calibri" w:hAnsi="Times New Roman" w:cs="Times New Roman"/>
                <w:sz w:val="24"/>
                <w:szCs w:val="24"/>
              </w:rPr>
            </w:pPr>
            <w:r w:rsidRPr="00E85CD2">
              <w:rPr>
                <w:rFonts w:ascii="Times New Roman" w:eastAsia="Calibri" w:hAnsi="Times New Roman" w:cs="Times New Roman"/>
                <w:sz w:val="24"/>
                <w:szCs w:val="24"/>
              </w:rPr>
              <w:t>Державна регуляторна служба України</w:t>
            </w:r>
          </w:p>
          <w:p w:rsidR="00045788" w:rsidRPr="00E85CD2" w:rsidRDefault="00045788" w:rsidP="00045788">
            <w:pPr>
              <w:ind w:left="57"/>
              <w:jc w:val="center"/>
              <w:textAlignment w:val="baseline"/>
              <w:rPr>
                <w:rFonts w:ascii="Times New Roman" w:eastAsia="Calibri" w:hAnsi="Times New Roman" w:cs="Times New Roman"/>
                <w:sz w:val="24"/>
                <w:szCs w:val="24"/>
              </w:rPr>
            </w:pPr>
            <w:proofErr w:type="spellStart"/>
            <w:r w:rsidRPr="00E85CD2">
              <w:rPr>
                <w:rFonts w:ascii="Times New Roman" w:eastAsia="Calibri" w:hAnsi="Times New Roman" w:cs="Times New Roman"/>
                <w:sz w:val="24"/>
                <w:szCs w:val="24"/>
              </w:rPr>
              <w:t>Мінекономрозвитку</w:t>
            </w:r>
            <w:proofErr w:type="spellEnd"/>
          </w:p>
          <w:p w:rsidR="00045788" w:rsidRPr="00E85CD2" w:rsidRDefault="00045788" w:rsidP="00045788">
            <w:pPr>
              <w:ind w:left="57"/>
              <w:jc w:val="center"/>
              <w:textAlignment w:val="baseline"/>
              <w:rPr>
                <w:rFonts w:ascii="Times New Roman" w:eastAsia="Calibri" w:hAnsi="Times New Roman" w:cs="Times New Roman"/>
                <w:sz w:val="24"/>
                <w:szCs w:val="24"/>
              </w:rPr>
            </w:pPr>
            <w:r w:rsidRPr="00E85CD2">
              <w:rPr>
                <w:rFonts w:ascii="Times New Roman" w:eastAsia="Calibri" w:hAnsi="Times New Roman" w:cs="Times New Roman"/>
                <w:sz w:val="24"/>
                <w:szCs w:val="24"/>
              </w:rPr>
              <w:t>Антимонопольний комітет</w:t>
            </w:r>
          </w:p>
          <w:p w:rsidR="00045788" w:rsidRPr="00E85CD2" w:rsidRDefault="00045788" w:rsidP="00045788">
            <w:pPr>
              <w:ind w:left="57"/>
              <w:jc w:val="center"/>
              <w:textAlignment w:val="baseline"/>
              <w:rPr>
                <w:rFonts w:ascii="Times New Roman" w:eastAsia="Calibri" w:hAnsi="Times New Roman" w:cs="Times New Roman"/>
                <w:sz w:val="24"/>
                <w:szCs w:val="24"/>
              </w:rPr>
            </w:pPr>
            <w:r w:rsidRPr="00E85CD2">
              <w:rPr>
                <w:rFonts w:ascii="Times New Roman" w:eastAsia="Calibri" w:hAnsi="Times New Roman" w:cs="Times New Roman"/>
                <w:sz w:val="24"/>
                <w:szCs w:val="24"/>
              </w:rPr>
              <w:t>Мінфін</w:t>
            </w:r>
          </w:p>
          <w:p w:rsidR="00B12273" w:rsidRPr="005E171B" w:rsidRDefault="00045788" w:rsidP="00045788">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Calibri" w:hAnsi="Times New Roman" w:cs="Times New Roman"/>
                <w:sz w:val="24"/>
                <w:szCs w:val="24"/>
              </w:rPr>
              <w:t>Мін’юст</w:t>
            </w:r>
          </w:p>
        </w:tc>
        <w:tc>
          <w:tcPr>
            <w:tcW w:w="513" w:type="pct"/>
            <w:shd w:val="clear" w:color="auto" w:fill="auto"/>
          </w:tcPr>
          <w:p w:rsidR="00B12273" w:rsidRPr="005E171B" w:rsidRDefault="00045788" w:rsidP="00B12273">
            <w:pPr>
              <w:ind w:left="57"/>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2021</w:t>
            </w:r>
          </w:p>
        </w:tc>
        <w:tc>
          <w:tcPr>
            <w:tcW w:w="794" w:type="pct"/>
            <w:shd w:val="clear" w:color="auto" w:fill="auto"/>
          </w:tcPr>
          <w:p w:rsidR="00B12273" w:rsidRPr="005E171B" w:rsidRDefault="00045788"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Calibri" w:hAnsi="Times New Roman" w:cs="Times New Roman"/>
                <w:sz w:val="24"/>
                <w:szCs w:val="24"/>
              </w:rPr>
              <w:t xml:space="preserve">Прийнято відповідні акти Кабінету Міністрів України, та накази </w:t>
            </w:r>
            <w:proofErr w:type="spellStart"/>
            <w:r w:rsidRPr="00E85CD2">
              <w:rPr>
                <w:rFonts w:ascii="Times New Roman" w:eastAsia="Calibri" w:hAnsi="Times New Roman" w:cs="Times New Roman"/>
                <w:sz w:val="24"/>
                <w:szCs w:val="24"/>
              </w:rPr>
              <w:t>Мініфраструктури</w:t>
            </w:r>
            <w:proofErr w:type="spellEnd"/>
          </w:p>
        </w:tc>
        <w:tc>
          <w:tcPr>
            <w:tcW w:w="559" w:type="pct"/>
            <w:shd w:val="clear" w:color="auto" w:fill="auto"/>
          </w:tcPr>
          <w:p w:rsidR="00B12273" w:rsidRPr="005E171B" w:rsidRDefault="00045788" w:rsidP="00B12273">
            <w:pPr>
              <w:ind w:left="57"/>
              <w:jc w:val="center"/>
              <w:textAlignment w:val="baseline"/>
              <w:rPr>
                <w:rFonts w:ascii="Times New Roman" w:eastAsia="Times New Roman" w:hAnsi="Times New Roman" w:cs="Times New Roman"/>
                <w:sz w:val="24"/>
                <w:szCs w:val="24"/>
                <w:lang w:eastAsia="uk-UA"/>
              </w:rPr>
            </w:pPr>
            <w:r>
              <w:rPr>
                <w:rFonts w:ascii="Times New Roman" w:hAnsi="Times New Roman" w:cs="Times New Roman"/>
                <w:sz w:val="24"/>
                <w:szCs w:val="24"/>
                <w:shd w:val="clear" w:color="auto" w:fill="FFFFFF"/>
              </w:rPr>
              <w:t>н</w:t>
            </w:r>
            <w:r w:rsidRPr="00E85CD2">
              <w:rPr>
                <w:rFonts w:ascii="Times New Roman" w:hAnsi="Times New Roman" w:cs="Times New Roman"/>
                <w:sz w:val="24"/>
                <w:szCs w:val="24"/>
                <w:shd w:val="clear" w:color="auto" w:fill="FFFFFF"/>
              </w:rPr>
              <w:t>е потребує додаткового фінансування</w:t>
            </w:r>
          </w:p>
        </w:tc>
        <w:tc>
          <w:tcPr>
            <w:tcW w:w="574" w:type="pct"/>
            <w:gridSpan w:val="3"/>
            <w:shd w:val="clear" w:color="auto" w:fill="auto"/>
          </w:tcPr>
          <w:p w:rsidR="00B12273" w:rsidRPr="005E171B" w:rsidRDefault="00B12273" w:rsidP="00B12273">
            <w:pPr>
              <w:ind w:left="57"/>
              <w:jc w:val="center"/>
              <w:textAlignment w:val="baseline"/>
              <w:rPr>
                <w:rFonts w:ascii="Times New Roman" w:eastAsia="Times New Roman" w:hAnsi="Times New Roman" w:cs="Times New Roman"/>
                <w:sz w:val="24"/>
                <w:szCs w:val="24"/>
                <w:lang w:eastAsia="uk-UA"/>
              </w:rPr>
            </w:pPr>
          </w:p>
        </w:tc>
      </w:tr>
      <w:tr w:rsidR="00B12273" w:rsidRPr="00E85CD2" w:rsidTr="003E59ED">
        <w:trPr>
          <w:trHeight w:val="12"/>
        </w:trPr>
        <w:tc>
          <w:tcPr>
            <w:tcW w:w="5000" w:type="pct"/>
            <w:gridSpan w:val="11"/>
            <w:shd w:val="clear" w:color="auto" w:fill="auto"/>
          </w:tcPr>
          <w:p w:rsidR="00B12273" w:rsidRPr="00E85CD2" w:rsidRDefault="00B12273" w:rsidP="00B248E8">
            <w:pPr>
              <w:pStyle w:val="a4"/>
              <w:numPr>
                <w:ilvl w:val="0"/>
                <w:numId w:val="60"/>
              </w:numPr>
              <w:textAlignment w:val="baseline"/>
              <w:rPr>
                <w:rFonts w:ascii="Times New Roman" w:eastAsia="Times New Roman" w:hAnsi="Times New Roman" w:cs="Times New Roman"/>
                <w:i/>
                <w:sz w:val="24"/>
                <w:szCs w:val="24"/>
                <w:lang w:eastAsia="uk-UA"/>
              </w:rPr>
            </w:pPr>
            <w:r w:rsidRPr="00E85CD2">
              <w:rPr>
                <w:rFonts w:ascii="Times New Roman" w:hAnsi="Times New Roman" w:cs="Times New Roman"/>
                <w:i/>
                <w:sz w:val="24"/>
                <w:szCs w:val="24"/>
                <w:shd w:val="clear" w:color="auto" w:fill="FFFFFF"/>
              </w:rPr>
              <w:t>забезпечення розвитку залізничного транспорту, а саме:</w:t>
            </w:r>
          </w:p>
        </w:tc>
      </w:tr>
      <w:tr w:rsidR="00A0126C" w:rsidRPr="00E85CD2" w:rsidTr="00B4593C">
        <w:trPr>
          <w:trHeight w:val="12"/>
        </w:trPr>
        <w:tc>
          <w:tcPr>
            <w:tcW w:w="794" w:type="pct"/>
            <w:shd w:val="clear" w:color="auto" w:fill="auto"/>
          </w:tcPr>
          <w:p w:rsidR="00B12273" w:rsidRPr="00E85CD2" w:rsidRDefault="00B12273" w:rsidP="00B248E8">
            <w:pPr>
              <w:pStyle w:val="a4"/>
              <w:numPr>
                <w:ilvl w:val="1"/>
                <w:numId w:val="60"/>
              </w:numPr>
              <w:ind w:left="34" w:firstLine="0"/>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лібералізація ринку залізничних перевезень на основі рівноправного доступу до залізничної інфраструктури та справедливої конкуренції між перевізниками</w:t>
            </w:r>
          </w:p>
        </w:tc>
        <w:tc>
          <w:tcPr>
            <w:tcW w:w="876" w:type="pct"/>
            <w:shd w:val="clear" w:color="auto" w:fill="auto"/>
          </w:tcPr>
          <w:p w:rsidR="00B12273" w:rsidRPr="005E39D7" w:rsidRDefault="005E39D7" w:rsidP="005E39D7">
            <w:pPr>
              <w:jc w:val="both"/>
              <w:textAlignment w:val="baseline"/>
              <w:rPr>
                <w:rFonts w:ascii="Times New Roman" w:eastAsia="Times New Roman" w:hAnsi="Times New Roman" w:cs="Times New Roman"/>
                <w:b/>
                <w:sz w:val="24"/>
                <w:szCs w:val="24"/>
                <w:lang w:eastAsia="uk-UA"/>
              </w:rPr>
            </w:pPr>
            <w:r w:rsidRPr="005E39D7">
              <w:rPr>
                <w:rFonts w:ascii="Times New Roman" w:eastAsia="Times New Roman" w:hAnsi="Times New Roman" w:cs="Times New Roman"/>
                <w:b/>
                <w:sz w:val="24"/>
                <w:szCs w:val="24"/>
                <w:lang w:eastAsia="uk-UA"/>
              </w:rPr>
              <w:t xml:space="preserve">Пріоритет 1. </w:t>
            </w:r>
            <w:r w:rsidR="00B12273" w:rsidRPr="005E39D7">
              <w:rPr>
                <w:rFonts w:ascii="Times New Roman" w:eastAsia="Times New Roman" w:hAnsi="Times New Roman" w:cs="Times New Roman"/>
                <w:b/>
                <w:sz w:val="24"/>
                <w:szCs w:val="24"/>
                <w:lang w:eastAsia="uk-UA"/>
              </w:rPr>
              <w:t>п. 11.</w:t>
            </w:r>
            <w:r w:rsidRPr="005E39D7">
              <w:rPr>
                <w:rFonts w:ascii="Times New Roman" w:eastAsia="Times New Roman" w:hAnsi="Times New Roman" w:cs="Times New Roman"/>
                <w:b/>
                <w:sz w:val="24"/>
                <w:szCs w:val="24"/>
                <w:lang w:eastAsia="uk-UA"/>
              </w:rPr>
              <w:t xml:space="preserve"> пп.</w:t>
            </w:r>
            <w:r w:rsidR="00B12273" w:rsidRPr="005E39D7">
              <w:rPr>
                <w:rFonts w:ascii="Times New Roman" w:eastAsia="Times New Roman" w:hAnsi="Times New Roman" w:cs="Times New Roman"/>
                <w:b/>
                <w:sz w:val="24"/>
                <w:szCs w:val="24"/>
                <w:lang w:eastAsia="uk-UA"/>
              </w:rPr>
              <w:t>2.</w:t>
            </w:r>
          </w:p>
        </w:tc>
        <w:tc>
          <w:tcPr>
            <w:tcW w:w="890"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c>
          <w:tcPr>
            <w:tcW w:w="513"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c>
          <w:tcPr>
            <w:tcW w:w="794"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c>
          <w:tcPr>
            <w:tcW w:w="559"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12"/>
        </w:trPr>
        <w:tc>
          <w:tcPr>
            <w:tcW w:w="794" w:type="pct"/>
            <w:shd w:val="clear" w:color="auto" w:fill="auto"/>
          </w:tcPr>
          <w:p w:rsidR="00B12273" w:rsidRPr="00E85CD2" w:rsidRDefault="00B12273" w:rsidP="00B248E8">
            <w:pPr>
              <w:pStyle w:val="a4"/>
              <w:numPr>
                <w:ilvl w:val="1"/>
                <w:numId w:val="60"/>
              </w:numPr>
              <w:ind w:left="34" w:hanging="34"/>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 xml:space="preserve">нормативно-правове забезпечення функціонування ринку залізничних </w:t>
            </w:r>
            <w:r w:rsidRPr="00E85CD2">
              <w:rPr>
                <w:rFonts w:ascii="Times New Roman" w:hAnsi="Times New Roman" w:cs="Times New Roman"/>
                <w:sz w:val="24"/>
                <w:szCs w:val="24"/>
                <w:shd w:val="clear" w:color="auto" w:fill="FFFFFF"/>
              </w:rPr>
              <w:lastRenderedPageBreak/>
              <w:t>перевезень шляхом прийняття нового Закону України “Про залізничний транспорт” та відповідних підзаконних актів</w:t>
            </w:r>
          </w:p>
        </w:tc>
        <w:tc>
          <w:tcPr>
            <w:tcW w:w="876" w:type="pct"/>
            <w:shd w:val="clear" w:color="auto" w:fill="auto"/>
          </w:tcPr>
          <w:p w:rsidR="00B12273" w:rsidRPr="00E85CD2" w:rsidRDefault="005E39D7" w:rsidP="005E39D7">
            <w:pPr>
              <w:ind w:left="57"/>
              <w:jc w:val="both"/>
              <w:textAlignment w:val="baseline"/>
              <w:rPr>
                <w:rFonts w:ascii="Times New Roman" w:eastAsia="Times New Roman" w:hAnsi="Times New Roman" w:cs="Times New Roman"/>
                <w:sz w:val="24"/>
                <w:szCs w:val="24"/>
                <w:lang w:eastAsia="uk-UA"/>
              </w:rPr>
            </w:pPr>
            <w:r w:rsidRPr="005E39D7">
              <w:rPr>
                <w:rFonts w:ascii="Times New Roman" w:eastAsia="Times New Roman" w:hAnsi="Times New Roman" w:cs="Times New Roman"/>
                <w:b/>
                <w:sz w:val="24"/>
                <w:szCs w:val="24"/>
                <w:lang w:eastAsia="uk-UA"/>
              </w:rPr>
              <w:lastRenderedPageBreak/>
              <w:t>Пріоритет 1. п. 11. пп.2.</w:t>
            </w:r>
          </w:p>
        </w:tc>
        <w:tc>
          <w:tcPr>
            <w:tcW w:w="890"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c>
          <w:tcPr>
            <w:tcW w:w="513"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c>
          <w:tcPr>
            <w:tcW w:w="794"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c>
          <w:tcPr>
            <w:tcW w:w="559"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12"/>
        </w:trPr>
        <w:tc>
          <w:tcPr>
            <w:tcW w:w="794" w:type="pct"/>
            <w:vMerge w:val="restart"/>
            <w:shd w:val="clear" w:color="auto" w:fill="auto"/>
          </w:tcPr>
          <w:p w:rsidR="00B12273" w:rsidRPr="00E85CD2" w:rsidRDefault="00B12273" w:rsidP="00B248E8">
            <w:pPr>
              <w:pStyle w:val="a4"/>
              <w:numPr>
                <w:ilvl w:val="1"/>
                <w:numId w:val="60"/>
              </w:numPr>
              <w:ind w:left="0" w:firstLine="0"/>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реформування органів державного управління транспортною галуззю відповідно до стандартів ЄС: міністерство, орган, що здійснює регулювання та нагляд у сфері залізничного транспорту, орган з розслідування аварій на залізничному транспорті</w:t>
            </w:r>
          </w:p>
        </w:tc>
        <w:tc>
          <w:tcPr>
            <w:tcW w:w="876" w:type="pct"/>
            <w:shd w:val="clear" w:color="auto" w:fill="auto"/>
          </w:tcPr>
          <w:p w:rsidR="00B12273" w:rsidRPr="00E85CD2" w:rsidRDefault="00B12273" w:rsidP="00B12273">
            <w:pPr>
              <w:pStyle w:val="a4"/>
              <w:numPr>
                <w:ilvl w:val="0"/>
                <w:numId w:val="5"/>
              </w:numPr>
              <w:ind w:left="30" w:firstLine="0"/>
              <w:jc w:val="both"/>
              <w:textAlignment w:val="baseline"/>
              <w:rPr>
                <w:rFonts w:ascii="Times New Roman" w:eastAsia="Times New Roman" w:hAnsi="Times New Roman" w:cs="Times New Roman"/>
                <w:sz w:val="24"/>
                <w:szCs w:val="24"/>
                <w:lang w:eastAsia="uk-UA"/>
              </w:rPr>
            </w:pPr>
            <w:r w:rsidRPr="00E85CD2">
              <w:rPr>
                <w:rFonts w:ascii="Times New Roman" w:hAnsi="Times New Roman" w:cs="Times New Roman"/>
                <w:sz w:val="24"/>
                <w:szCs w:val="24"/>
              </w:rPr>
              <w:t>Проведення інвентаризації функцій Мінінфраструктури та ПАТ «Укрзалізниця»</w:t>
            </w:r>
            <w:r w:rsidR="005708E5">
              <w:rPr>
                <w:rFonts w:ascii="Times New Roman" w:hAnsi="Times New Roman" w:cs="Times New Roman"/>
                <w:sz w:val="24"/>
                <w:szCs w:val="24"/>
              </w:rPr>
              <w:t xml:space="preserve"> та розроблення </w:t>
            </w:r>
            <w:r w:rsidR="005708E5" w:rsidRPr="00226278">
              <w:rPr>
                <w:rFonts w:ascii="Times New Roman" w:hAnsi="Times New Roman" w:cs="Times New Roman"/>
                <w:sz w:val="24"/>
                <w:szCs w:val="24"/>
              </w:rPr>
              <w:t>дорожньої карти з розділення функцій</w:t>
            </w:r>
            <w:r w:rsidR="005708E5">
              <w:rPr>
                <w:rFonts w:ascii="Times New Roman" w:hAnsi="Times New Roman" w:cs="Times New Roman"/>
                <w:sz w:val="24"/>
                <w:szCs w:val="24"/>
              </w:rPr>
              <w:t xml:space="preserve"> </w:t>
            </w:r>
            <w:r w:rsidR="005708E5" w:rsidRPr="00226278">
              <w:rPr>
                <w:rFonts w:ascii="Times New Roman" w:hAnsi="Times New Roman" w:cs="Times New Roman"/>
                <w:sz w:val="24"/>
                <w:szCs w:val="24"/>
              </w:rPr>
              <w:t>державного</w:t>
            </w:r>
            <w:r w:rsidR="005708E5">
              <w:rPr>
                <w:rFonts w:ascii="Times New Roman" w:hAnsi="Times New Roman" w:cs="Times New Roman"/>
                <w:sz w:val="24"/>
                <w:szCs w:val="24"/>
              </w:rPr>
              <w:t xml:space="preserve"> </w:t>
            </w:r>
            <w:r w:rsidR="005708E5" w:rsidRPr="00226278">
              <w:rPr>
                <w:rFonts w:ascii="Times New Roman" w:hAnsi="Times New Roman" w:cs="Times New Roman"/>
                <w:sz w:val="24"/>
                <w:szCs w:val="24"/>
              </w:rPr>
              <w:t>та</w:t>
            </w:r>
            <w:r w:rsidR="005708E5">
              <w:rPr>
                <w:rFonts w:ascii="Times New Roman" w:hAnsi="Times New Roman" w:cs="Times New Roman"/>
                <w:sz w:val="24"/>
                <w:szCs w:val="24"/>
              </w:rPr>
              <w:t xml:space="preserve"> </w:t>
            </w:r>
            <w:r w:rsidR="005708E5" w:rsidRPr="00226278">
              <w:rPr>
                <w:rFonts w:ascii="Times New Roman" w:hAnsi="Times New Roman" w:cs="Times New Roman"/>
                <w:sz w:val="24"/>
                <w:szCs w:val="24"/>
              </w:rPr>
              <w:t>господарського</w:t>
            </w:r>
            <w:r w:rsidR="005708E5">
              <w:rPr>
                <w:rFonts w:ascii="Times New Roman" w:hAnsi="Times New Roman" w:cs="Times New Roman"/>
                <w:sz w:val="24"/>
                <w:szCs w:val="24"/>
              </w:rPr>
              <w:t xml:space="preserve"> </w:t>
            </w:r>
            <w:r w:rsidR="005708E5" w:rsidRPr="00226278">
              <w:rPr>
                <w:rFonts w:ascii="Times New Roman" w:hAnsi="Times New Roman" w:cs="Times New Roman"/>
                <w:sz w:val="24"/>
                <w:szCs w:val="24"/>
              </w:rPr>
              <w:t>управління</w:t>
            </w:r>
            <w:r w:rsidR="005708E5">
              <w:rPr>
                <w:rFonts w:ascii="Times New Roman" w:hAnsi="Times New Roman" w:cs="Times New Roman"/>
                <w:sz w:val="24"/>
                <w:szCs w:val="24"/>
              </w:rPr>
              <w:t xml:space="preserve"> </w:t>
            </w:r>
            <w:r w:rsidR="005708E5" w:rsidRPr="00226278">
              <w:rPr>
                <w:rFonts w:ascii="Times New Roman" w:hAnsi="Times New Roman" w:cs="Times New Roman"/>
                <w:sz w:val="24"/>
                <w:szCs w:val="24"/>
              </w:rPr>
              <w:t>галуззю</w:t>
            </w:r>
          </w:p>
        </w:tc>
        <w:tc>
          <w:tcPr>
            <w:tcW w:w="890" w:type="pct"/>
            <w:gridSpan w:val="3"/>
            <w:shd w:val="clear" w:color="auto" w:fill="auto"/>
          </w:tcPr>
          <w:p w:rsidR="00B12273" w:rsidRPr="00E85CD2" w:rsidRDefault="00B12273" w:rsidP="00B12273">
            <w:pPr>
              <w:jc w:val="center"/>
              <w:textAlignment w:val="baseline"/>
              <w:rPr>
                <w:rFonts w:ascii="Times New Roman" w:eastAsia="Calibri" w:hAnsi="Times New Roman" w:cs="Times New Roman"/>
                <w:sz w:val="24"/>
                <w:szCs w:val="24"/>
              </w:rPr>
            </w:pPr>
            <w:r w:rsidRPr="00E85CD2">
              <w:rPr>
                <w:rFonts w:ascii="Times New Roman" w:eastAsia="Calibri" w:hAnsi="Times New Roman" w:cs="Times New Roman"/>
                <w:sz w:val="24"/>
                <w:szCs w:val="24"/>
              </w:rPr>
              <w:t xml:space="preserve">Мінінфраструктури </w:t>
            </w:r>
          </w:p>
          <w:p w:rsidR="00B12273" w:rsidRPr="00E85CD2" w:rsidRDefault="00B12273" w:rsidP="00B12273">
            <w:pPr>
              <w:jc w:val="center"/>
              <w:textAlignment w:val="baseline"/>
              <w:rPr>
                <w:rFonts w:ascii="Times New Roman" w:eastAsia="Calibri" w:hAnsi="Times New Roman" w:cs="Times New Roman"/>
                <w:sz w:val="24"/>
                <w:szCs w:val="24"/>
              </w:rPr>
            </w:pPr>
            <w:proofErr w:type="spellStart"/>
            <w:r w:rsidRPr="00E85CD2">
              <w:rPr>
                <w:rFonts w:ascii="Times New Roman" w:eastAsia="Calibri" w:hAnsi="Times New Roman" w:cs="Times New Roman"/>
                <w:sz w:val="24"/>
                <w:szCs w:val="24"/>
              </w:rPr>
              <w:t>Мінекономрозвитку</w:t>
            </w:r>
            <w:proofErr w:type="spellEnd"/>
          </w:p>
          <w:p w:rsidR="00B12273" w:rsidRPr="00E85CD2" w:rsidRDefault="00B12273" w:rsidP="00B12273">
            <w:pPr>
              <w:jc w:val="center"/>
              <w:textAlignment w:val="baseline"/>
              <w:rPr>
                <w:rFonts w:ascii="Times New Roman" w:eastAsia="Calibri" w:hAnsi="Times New Roman" w:cs="Times New Roman"/>
                <w:sz w:val="24"/>
                <w:szCs w:val="24"/>
              </w:rPr>
            </w:pPr>
            <w:proofErr w:type="spellStart"/>
            <w:r w:rsidRPr="00E85CD2">
              <w:rPr>
                <w:rFonts w:ascii="Times New Roman" w:eastAsia="Calibri" w:hAnsi="Times New Roman" w:cs="Times New Roman"/>
                <w:sz w:val="24"/>
                <w:szCs w:val="24"/>
              </w:rPr>
              <w:t>Нацдержслужба</w:t>
            </w:r>
            <w:proofErr w:type="spellEnd"/>
          </w:p>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Calibri" w:hAnsi="Times New Roman" w:cs="Times New Roman"/>
                <w:sz w:val="24"/>
                <w:szCs w:val="24"/>
              </w:rPr>
              <w:t>ПАТ «Укрзалізниця»</w:t>
            </w:r>
          </w:p>
        </w:tc>
        <w:tc>
          <w:tcPr>
            <w:tcW w:w="513"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2019</w:t>
            </w:r>
          </w:p>
        </w:tc>
        <w:tc>
          <w:tcPr>
            <w:tcW w:w="794" w:type="pct"/>
            <w:shd w:val="clear" w:color="auto" w:fill="auto"/>
          </w:tcPr>
          <w:p w:rsidR="00B12273" w:rsidRPr="00E85CD2" w:rsidRDefault="00226278" w:rsidP="00B12273">
            <w:pPr>
              <w:ind w:left="57"/>
              <w:jc w:val="both"/>
              <w:textAlignment w:val="baseline"/>
              <w:rPr>
                <w:rFonts w:ascii="Times New Roman" w:eastAsia="Times New Roman" w:hAnsi="Times New Roman" w:cs="Times New Roman"/>
                <w:sz w:val="24"/>
                <w:szCs w:val="24"/>
                <w:lang w:eastAsia="uk-UA"/>
              </w:rPr>
            </w:pPr>
            <w:r>
              <w:rPr>
                <w:rFonts w:ascii="Times New Roman" w:hAnsi="Times New Roman" w:cs="Times New Roman"/>
                <w:sz w:val="24"/>
                <w:szCs w:val="24"/>
              </w:rPr>
              <w:t>П</w:t>
            </w:r>
            <w:r w:rsidRPr="00226278">
              <w:rPr>
                <w:rFonts w:ascii="Times New Roman" w:hAnsi="Times New Roman" w:cs="Times New Roman"/>
                <w:sz w:val="24"/>
                <w:szCs w:val="24"/>
              </w:rPr>
              <w:t>рийняття дорожньої карти з розділення функцій</w:t>
            </w:r>
            <w:r>
              <w:rPr>
                <w:rFonts w:ascii="Times New Roman" w:hAnsi="Times New Roman" w:cs="Times New Roman"/>
                <w:sz w:val="24"/>
                <w:szCs w:val="24"/>
              </w:rPr>
              <w:t xml:space="preserve"> </w:t>
            </w:r>
            <w:r w:rsidRPr="00226278">
              <w:rPr>
                <w:rFonts w:ascii="Times New Roman" w:hAnsi="Times New Roman" w:cs="Times New Roman"/>
                <w:sz w:val="24"/>
                <w:szCs w:val="24"/>
              </w:rPr>
              <w:t>державного</w:t>
            </w:r>
            <w:r>
              <w:rPr>
                <w:rFonts w:ascii="Times New Roman" w:hAnsi="Times New Roman" w:cs="Times New Roman"/>
                <w:sz w:val="24"/>
                <w:szCs w:val="24"/>
              </w:rPr>
              <w:t xml:space="preserve"> </w:t>
            </w:r>
            <w:r w:rsidRPr="00226278">
              <w:rPr>
                <w:rFonts w:ascii="Times New Roman" w:hAnsi="Times New Roman" w:cs="Times New Roman"/>
                <w:sz w:val="24"/>
                <w:szCs w:val="24"/>
              </w:rPr>
              <w:t>та</w:t>
            </w:r>
            <w:r>
              <w:rPr>
                <w:rFonts w:ascii="Times New Roman" w:hAnsi="Times New Roman" w:cs="Times New Roman"/>
                <w:sz w:val="24"/>
                <w:szCs w:val="24"/>
              </w:rPr>
              <w:t xml:space="preserve"> </w:t>
            </w:r>
            <w:r w:rsidRPr="00226278">
              <w:rPr>
                <w:rFonts w:ascii="Times New Roman" w:hAnsi="Times New Roman" w:cs="Times New Roman"/>
                <w:sz w:val="24"/>
                <w:szCs w:val="24"/>
              </w:rPr>
              <w:t>господарського</w:t>
            </w:r>
            <w:r>
              <w:rPr>
                <w:rFonts w:ascii="Times New Roman" w:hAnsi="Times New Roman" w:cs="Times New Roman"/>
                <w:sz w:val="24"/>
                <w:szCs w:val="24"/>
              </w:rPr>
              <w:t xml:space="preserve"> </w:t>
            </w:r>
            <w:r w:rsidRPr="00226278">
              <w:rPr>
                <w:rFonts w:ascii="Times New Roman" w:hAnsi="Times New Roman" w:cs="Times New Roman"/>
                <w:sz w:val="24"/>
                <w:szCs w:val="24"/>
              </w:rPr>
              <w:t>управління</w:t>
            </w:r>
            <w:r>
              <w:rPr>
                <w:rFonts w:ascii="Times New Roman" w:hAnsi="Times New Roman" w:cs="Times New Roman"/>
                <w:sz w:val="24"/>
                <w:szCs w:val="24"/>
              </w:rPr>
              <w:t xml:space="preserve"> </w:t>
            </w:r>
            <w:r w:rsidRPr="00226278">
              <w:rPr>
                <w:rFonts w:ascii="Times New Roman" w:hAnsi="Times New Roman" w:cs="Times New Roman"/>
                <w:sz w:val="24"/>
                <w:szCs w:val="24"/>
              </w:rPr>
              <w:t>галуззю</w:t>
            </w:r>
          </w:p>
        </w:tc>
        <w:tc>
          <w:tcPr>
            <w:tcW w:w="559"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hAnsi="Times New Roman" w:cs="Times New Roman"/>
                <w:sz w:val="24"/>
                <w:szCs w:val="24"/>
                <w:shd w:val="clear" w:color="auto" w:fill="FFFFFF"/>
              </w:rPr>
              <w:t>Не потребує додаткового фінансування</w:t>
            </w: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w:t>
            </w:r>
          </w:p>
        </w:tc>
      </w:tr>
      <w:tr w:rsidR="00A0126C" w:rsidRPr="00E85CD2" w:rsidTr="00B4593C">
        <w:trPr>
          <w:trHeight w:val="12"/>
        </w:trPr>
        <w:tc>
          <w:tcPr>
            <w:tcW w:w="794" w:type="pct"/>
            <w:vMerge/>
            <w:shd w:val="clear" w:color="auto" w:fill="auto"/>
          </w:tcPr>
          <w:p w:rsidR="00B12273" w:rsidRPr="00E85CD2" w:rsidRDefault="00B12273" w:rsidP="00B12273">
            <w:pPr>
              <w:pStyle w:val="a4"/>
              <w:ind w:left="0"/>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E85CD2" w:rsidRDefault="005708E5" w:rsidP="00B12273">
            <w:pPr>
              <w:pStyle w:val="a4"/>
              <w:numPr>
                <w:ilvl w:val="0"/>
                <w:numId w:val="5"/>
              </w:numPr>
              <w:ind w:left="30" w:firstLine="0"/>
              <w:jc w:val="both"/>
              <w:textAlignment w:val="baseline"/>
              <w:rPr>
                <w:rFonts w:ascii="Times New Roman" w:hAnsi="Times New Roman" w:cs="Times New Roman"/>
                <w:sz w:val="24"/>
                <w:szCs w:val="24"/>
              </w:rPr>
            </w:pPr>
            <w:proofErr w:type="spellStart"/>
            <w:r>
              <w:rPr>
                <w:rFonts w:ascii="Times New Roman" w:hAnsi="Times New Roman" w:cs="Times New Roman"/>
                <w:sz w:val="24"/>
                <w:szCs w:val="24"/>
              </w:rPr>
              <w:t>Розробклення</w:t>
            </w:r>
            <w:proofErr w:type="spellEnd"/>
            <w:r w:rsidR="00B12273" w:rsidRPr="00E85CD2">
              <w:rPr>
                <w:rFonts w:ascii="Times New Roman" w:hAnsi="Times New Roman" w:cs="Times New Roman"/>
                <w:sz w:val="24"/>
                <w:szCs w:val="24"/>
              </w:rPr>
              <w:t xml:space="preserve"> та прийняття розробка нормативно-правового </w:t>
            </w:r>
            <w:proofErr w:type="spellStart"/>
            <w:r w:rsidR="00B12273" w:rsidRPr="00E85CD2">
              <w:rPr>
                <w:rFonts w:ascii="Times New Roman" w:hAnsi="Times New Roman" w:cs="Times New Roman"/>
                <w:sz w:val="24"/>
                <w:szCs w:val="24"/>
              </w:rPr>
              <w:t>акта</w:t>
            </w:r>
            <w:proofErr w:type="spellEnd"/>
            <w:r w:rsidR="00B12273" w:rsidRPr="00E85CD2">
              <w:rPr>
                <w:rFonts w:ascii="Times New Roman" w:hAnsi="Times New Roman" w:cs="Times New Roman"/>
                <w:sz w:val="24"/>
                <w:szCs w:val="24"/>
              </w:rPr>
              <w:t xml:space="preserve"> про утворення Державної служби залізничного транспорту України та положення про Державну службу залізничного транспорту України</w:t>
            </w:r>
          </w:p>
        </w:tc>
        <w:tc>
          <w:tcPr>
            <w:tcW w:w="890" w:type="pct"/>
            <w:gridSpan w:val="3"/>
            <w:shd w:val="clear" w:color="auto" w:fill="auto"/>
          </w:tcPr>
          <w:p w:rsidR="00B12273" w:rsidRPr="00E85CD2" w:rsidRDefault="00B12273" w:rsidP="00B12273">
            <w:pPr>
              <w:jc w:val="center"/>
              <w:textAlignment w:val="baseline"/>
              <w:rPr>
                <w:rFonts w:ascii="Times New Roman" w:eastAsia="Calibri" w:hAnsi="Times New Roman" w:cs="Times New Roman"/>
                <w:sz w:val="24"/>
                <w:szCs w:val="24"/>
              </w:rPr>
            </w:pPr>
            <w:r w:rsidRPr="00E85CD2">
              <w:rPr>
                <w:rFonts w:ascii="Times New Roman" w:eastAsia="Calibri" w:hAnsi="Times New Roman" w:cs="Times New Roman"/>
                <w:sz w:val="24"/>
                <w:szCs w:val="24"/>
              </w:rPr>
              <w:t>Мінінфраструктури</w:t>
            </w:r>
          </w:p>
          <w:p w:rsidR="00B12273" w:rsidRPr="00E85CD2" w:rsidRDefault="00B12273" w:rsidP="00B12273">
            <w:pPr>
              <w:jc w:val="center"/>
              <w:textAlignment w:val="baseline"/>
              <w:rPr>
                <w:rFonts w:ascii="Times New Roman" w:eastAsia="Calibri" w:hAnsi="Times New Roman" w:cs="Times New Roman"/>
                <w:sz w:val="24"/>
                <w:szCs w:val="24"/>
              </w:rPr>
            </w:pPr>
            <w:r w:rsidRPr="00E85CD2">
              <w:rPr>
                <w:rFonts w:ascii="Times New Roman" w:eastAsia="Calibri" w:hAnsi="Times New Roman" w:cs="Times New Roman"/>
                <w:sz w:val="24"/>
                <w:szCs w:val="24"/>
              </w:rPr>
              <w:t>Мінфін</w:t>
            </w:r>
          </w:p>
          <w:p w:rsidR="00B12273" w:rsidRPr="00E85CD2" w:rsidRDefault="00B12273" w:rsidP="00B12273">
            <w:pPr>
              <w:jc w:val="center"/>
              <w:textAlignment w:val="baseline"/>
              <w:rPr>
                <w:rFonts w:ascii="Times New Roman" w:eastAsia="Calibri" w:hAnsi="Times New Roman" w:cs="Times New Roman"/>
                <w:sz w:val="24"/>
                <w:szCs w:val="24"/>
              </w:rPr>
            </w:pPr>
            <w:proofErr w:type="spellStart"/>
            <w:r w:rsidRPr="00E85CD2">
              <w:rPr>
                <w:rFonts w:ascii="Times New Roman" w:eastAsia="Calibri" w:hAnsi="Times New Roman" w:cs="Times New Roman"/>
                <w:sz w:val="24"/>
                <w:szCs w:val="24"/>
              </w:rPr>
              <w:t>Мінекономрозвитку</w:t>
            </w:r>
            <w:proofErr w:type="spellEnd"/>
          </w:p>
          <w:p w:rsidR="00B12273" w:rsidRPr="00E85CD2" w:rsidRDefault="00B12273" w:rsidP="00B12273">
            <w:pPr>
              <w:jc w:val="center"/>
              <w:textAlignment w:val="baseline"/>
              <w:rPr>
                <w:rFonts w:ascii="Times New Roman" w:eastAsia="Calibri" w:hAnsi="Times New Roman" w:cs="Times New Roman"/>
                <w:sz w:val="24"/>
                <w:szCs w:val="24"/>
              </w:rPr>
            </w:pPr>
            <w:proofErr w:type="spellStart"/>
            <w:r w:rsidRPr="00E85CD2">
              <w:rPr>
                <w:rFonts w:ascii="Times New Roman" w:eastAsia="Calibri" w:hAnsi="Times New Roman" w:cs="Times New Roman"/>
                <w:sz w:val="24"/>
                <w:szCs w:val="24"/>
              </w:rPr>
              <w:t>Нацдержслужба</w:t>
            </w:r>
            <w:proofErr w:type="spellEnd"/>
          </w:p>
        </w:tc>
        <w:tc>
          <w:tcPr>
            <w:tcW w:w="513"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2020</w:t>
            </w:r>
          </w:p>
        </w:tc>
        <w:tc>
          <w:tcPr>
            <w:tcW w:w="794" w:type="pct"/>
            <w:shd w:val="clear" w:color="auto" w:fill="auto"/>
          </w:tcPr>
          <w:p w:rsidR="00B12273" w:rsidRPr="00E85CD2" w:rsidRDefault="00B12273" w:rsidP="00AF06D9">
            <w:pPr>
              <w:ind w:left="57"/>
              <w:jc w:val="both"/>
              <w:textAlignment w:val="baseline"/>
              <w:rPr>
                <w:rFonts w:ascii="Times New Roman" w:hAnsi="Times New Roman" w:cs="Times New Roman"/>
                <w:sz w:val="24"/>
                <w:szCs w:val="24"/>
              </w:rPr>
            </w:pPr>
            <w:r w:rsidRPr="00E85CD2">
              <w:rPr>
                <w:rFonts w:ascii="Times New Roman" w:hAnsi="Times New Roman" w:cs="Times New Roman"/>
                <w:sz w:val="24"/>
                <w:szCs w:val="24"/>
              </w:rPr>
              <w:t>Прийнят</w:t>
            </w:r>
            <w:r w:rsidR="00AF06D9">
              <w:rPr>
                <w:rFonts w:ascii="Times New Roman" w:hAnsi="Times New Roman" w:cs="Times New Roman"/>
                <w:sz w:val="24"/>
                <w:szCs w:val="24"/>
              </w:rPr>
              <w:t>тя</w:t>
            </w:r>
            <w:r w:rsidRPr="00E85CD2">
              <w:rPr>
                <w:rFonts w:ascii="Times New Roman" w:hAnsi="Times New Roman" w:cs="Times New Roman"/>
                <w:sz w:val="24"/>
                <w:szCs w:val="24"/>
              </w:rPr>
              <w:t xml:space="preserve"> нормативно-правов</w:t>
            </w:r>
            <w:r w:rsidR="00AF06D9">
              <w:rPr>
                <w:rFonts w:ascii="Times New Roman" w:hAnsi="Times New Roman" w:cs="Times New Roman"/>
                <w:sz w:val="24"/>
                <w:szCs w:val="24"/>
              </w:rPr>
              <w:t>ого</w:t>
            </w:r>
            <w:r w:rsidRPr="00E85CD2">
              <w:rPr>
                <w:rFonts w:ascii="Times New Roman" w:hAnsi="Times New Roman" w:cs="Times New Roman"/>
                <w:sz w:val="24"/>
                <w:szCs w:val="24"/>
              </w:rPr>
              <w:t xml:space="preserve"> акт</w:t>
            </w:r>
            <w:r w:rsidR="00AF06D9">
              <w:rPr>
                <w:rFonts w:ascii="Times New Roman" w:hAnsi="Times New Roman" w:cs="Times New Roman"/>
                <w:sz w:val="24"/>
                <w:szCs w:val="24"/>
              </w:rPr>
              <w:t>у</w:t>
            </w:r>
            <w:r w:rsidRPr="00E85CD2">
              <w:rPr>
                <w:rFonts w:ascii="Times New Roman" w:hAnsi="Times New Roman" w:cs="Times New Roman"/>
                <w:sz w:val="24"/>
                <w:szCs w:val="24"/>
              </w:rPr>
              <w:t xml:space="preserve"> про утворення Державної служби залізничного транспорту України та затверджено Положення про Державну службу залізничного транспорту України</w:t>
            </w:r>
          </w:p>
        </w:tc>
        <w:tc>
          <w:tcPr>
            <w:tcW w:w="559"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hAnsi="Times New Roman" w:cs="Times New Roman"/>
                <w:sz w:val="24"/>
                <w:szCs w:val="24"/>
                <w:shd w:val="clear" w:color="auto" w:fill="FFFFFF"/>
              </w:rPr>
              <w:t>Не потребує додаткового фінансування</w:t>
            </w: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w:t>
            </w:r>
          </w:p>
        </w:tc>
      </w:tr>
      <w:tr w:rsidR="00A0126C" w:rsidRPr="00E85CD2" w:rsidTr="00B4593C">
        <w:trPr>
          <w:trHeight w:val="12"/>
        </w:trPr>
        <w:tc>
          <w:tcPr>
            <w:tcW w:w="794" w:type="pct"/>
            <w:vMerge/>
            <w:shd w:val="clear" w:color="auto" w:fill="auto"/>
          </w:tcPr>
          <w:p w:rsidR="00B12273" w:rsidRPr="00E85CD2" w:rsidRDefault="00B12273" w:rsidP="00B12273">
            <w:pPr>
              <w:pStyle w:val="a4"/>
              <w:ind w:left="0"/>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E85CD2" w:rsidRDefault="00B12273" w:rsidP="00B12273">
            <w:pPr>
              <w:pStyle w:val="a4"/>
              <w:numPr>
                <w:ilvl w:val="0"/>
                <w:numId w:val="5"/>
              </w:numPr>
              <w:ind w:left="30" w:firstLine="0"/>
              <w:jc w:val="both"/>
              <w:textAlignment w:val="baseline"/>
              <w:rPr>
                <w:rFonts w:ascii="Times New Roman" w:hAnsi="Times New Roman" w:cs="Times New Roman"/>
                <w:sz w:val="24"/>
                <w:szCs w:val="24"/>
              </w:rPr>
            </w:pPr>
            <w:r w:rsidRPr="00E85CD2">
              <w:rPr>
                <w:rFonts w:ascii="Times New Roman" w:hAnsi="Times New Roman" w:cs="Times New Roman"/>
                <w:sz w:val="24"/>
                <w:szCs w:val="24"/>
              </w:rPr>
              <w:t>Функціонування Державної служби залізничного транспорту України</w:t>
            </w:r>
          </w:p>
        </w:tc>
        <w:tc>
          <w:tcPr>
            <w:tcW w:w="890" w:type="pct"/>
            <w:gridSpan w:val="3"/>
            <w:shd w:val="clear" w:color="auto" w:fill="auto"/>
          </w:tcPr>
          <w:p w:rsidR="00B12273" w:rsidRPr="00E85CD2" w:rsidRDefault="00B12273" w:rsidP="00B12273">
            <w:pPr>
              <w:jc w:val="center"/>
              <w:textAlignment w:val="baseline"/>
              <w:rPr>
                <w:rFonts w:ascii="Times New Roman" w:eastAsia="Calibri" w:hAnsi="Times New Roman" w:cs="Times New Roman"/>
                <w:sz w:val="24"/>
                <w:szCs w:val="24"/>
              </w:rPr>
            </w:pPr>
            <w:r w:rsidRPr="00E85CD2">
              <w:rPr>
                <w:rFonts w:ascii="Times New Roman" w:hAnsi="Times New Roman" w:cs="Times New Roman"/>
                <w:sz w:val="24"/>
                <w:szCs w:val="24"/>
              </w:rPr>
              <w:t>Державна служба залізничного транспорту України</w:t>
            </w:r>
          </w:p>
        </w:tc>
        <w:tc>
          <w:tcPr>
            <w:tcW w:w="513"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2021</w:t>
            </w:r>
          </w:p>
        </w:tc>
        <w:tc>
          <w:tcPr>
            <w:tcW w:w="794" w:type="pct"/>
            <w:shd w:val="clear" w:color="auto" w:fill="auto"/>
          </w:tcPr>
          <w:p w:rsidR="00B12273" w:rsidRPr="00E85CD2" w:rsidRDefault="00B12273" w:rsidP="00B12273">
            <w:pPr>
              <w:ind w:left="57"/>
              <w:jc w:val="both"/>
              <w:textAlignment w:val="baseline"/>
              <w:rPr>
                <w:rFonts w:ascii="Times New Roman" w:hAnsi="Times New Roman" w:cs="Times New Roman"/>
                <w:sz w:val="24"/>
                <w:szCs w:val="24"/>
              </w:rPr>
            </w:pPr>
            <w:r w:rsidRPr="00E85CD2">
              <w:rPr>
                <w:rFonts w:ascii="Times New Roman" w:eastAsia="Calibri" w:hAnsi="Times New Roman" w:cs="Times New Roman"/>
                <w:sz w:val="24"/>
                <w:szCs w:val="24"/>
              </w:rPr>
              <w:t xml:space="preserve">Прийнято нормативно-правовий акт щодо </w:t>
            </w:r>
            <w:r w:rsidRPr="00E85CD2">
              <w:rPr>
                <w:rFonts w:ascii="Times New Roman" w:hAnsi="Times New Roman" w:cs="Times New Roman"/>
                <w:sz w:val="24"/>
                <w:szCs w:val="24"/>
                <w:shd w:val="clear" w:color="auto" w:fill="FFFFFF"/>
              </w:rPr>
              <w:t xml:space="preserve">можливості забезпечення </w:t>
            </w:r>
            <w:r w:rsidRPr="00E85CD2">
              <w:rPr>
                <w:rFonts w:ascii="Times New Roman" w:hAnsi="Times New Roman" w:cs="Times New Roman"/>
                <w:sz w:val="24"/>
                <w:szCs w:val="24"/>
                <w:shd w:val="clear" w:color="auto" w:fill="FFFFFF"/>
              </w:rPr>
              <w:lastRenderedPageBreak/>
              <w:t xml:space="preserve">здійснення </w:t>
            </w:r>
            <w:r w:rsidRPr="00E85CD2">
              <w:rPr>
                <w:rFonts w:ascii="Times New Roman" w:hAnsi="Times New Roman" w:cs="Times New Roman"/>
                <w:sz w:val="24"/>
                <w:szCs w:val="24"/>
              </w:rPr>
              <w:t>Державною службою залізничного транспорту України</w:t>
            </w:r>
            <w:r w:rsidRPr="00E85CD2">
              <w:rPr>
                <w:rFonts w:ascii="Times New Roman" w:hAnsi="Times New Roman" w:cs="Times New Roman"/>
                <w:sz w:val="24"/>
                <w:szCs w:val="24"/>
                <w:shd w:val="clear" w:color="auto" w:fill="FFFFFF"/>
              </w:rPr>
              <w:t xml:space="preserve"> повноважень та виконання функцій</w:t>
            </w:r>
          </w:p>
        </w:tc>
        <w:tc>
          <w:tcPr>
            <w:tcW w:w="559"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hAnsi="Times New Roman" w:cs="Times New Roman"/>
                <w:sz w:val="24"/>
                <w:szCs w:val="24"/>
                <w:shd w:val="clear" w:color="auto" w:fill="FFFFFF"/>
              </w:rPr>
              <w:lastRenderedPageBreak/>
              <w:t>Не потребує додаткового фінансування</w:t>
            </w: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w:t>
            </w:r>
          </w:p>
        </w:tc>
      </w:tr>
      <w:tr w:rsidR="00A0126C" w:rsidRPr="00E85CD2" w:rsidTr="00B4593C">
        <w:trPr>
          <w:trHeight w:val="12"/>
        </w:trPr>
        <w:tc>
          <w:tcPr>
            <w:tcW w:w="794" w:type="pct"/>
            <w:shd w:val="clear" w:color="auto" w:fill="auto"/>
          </w:tcPr>
          <w:p w:rsidR="00B12273" w:rsidRPr="00E85CD2" w:rsidRDefault="00B12273" w:rsidP="00B248E8">
            <w:pPr>
              <w:pStyle w:val="a4"/>
              <w:numPr>
                <w:ilvl w:val="1"/>
                <w:numId w:val="60"/>
              </w:numPr>
              <w:ind w:left="34" w:firstLine="0"/>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запровадження механізму допуску до ринку залізничних перевезень перевізників різних форм власності (ліцензування, сертифікація безпеки)</w:t>
            </w:r>
          </w:p>
        </w:tc>
        <w:tc>
          <w:tcPr>
            <w:tcW w:w="876" w:type="pct"/>
            <w:shd w:val="clear" w:color="auto" w:fill="auto"/>
          </w:tcPr>
          <w:p w:rsidR="00B12273" w:rsidRPr="00E85CD2" w:rsidRDefault="005E39D7" w:rsidP="005E39D7">
            <w:pPr>
              <w:ind w:left="57"/>
              <w:jc w:val="both"/>
              <w:textAlignment w:val="baseline"/>
              <w:rPr>
                <w:rFonts w:ascii="Times New Roman" w:eastAsia="Times New Roman" w:hAnsi="Times New Roman" w:cs="Times New Roman"/>
                <w:sz w:val="24"/>
                <w:szCs w:val="24"/>
                <w:lang w:eastAsia="uk-UA"/>
              </w:rPr>
            </w:pPr>
            <w:r w:rsidRPr="005E39D7">
              <w:rPr>
                <w:rFonts w:ascii="Times New Roman" w:eastAsia="Times New Roman" w:hAnsi="Times New Roman" w:cs="Times New Roman"/>
                <w:b/>
                <w:sz w:val="24"/>
                <w:szCs w:val="24"/>
                <w:lang w:eastAsia="uk-UA"/>
              </w:rPr>
              <w:t>Пріоритет 1. п. 1</w:t>
            </w:r>
            <w:r>
              <w:rPr>
                <w:rFonts w:ascii="Times New Roman" w:eastAsia="Times New Roman" w:hAnsi="Times New Roman" w:cs="Times New Roman"/>
                <w:b/>
                <w:sz w:val="24"/>
                <w:szCs w:val="24"/>
                <w:lang w:eastAsia="uk-UA"/>
              </w:rPr>
              <w:t>2</w:t>
            </w:r>
            <w:r w:rsidRPr="005E39D7">
              <w:rPr>
                <w:rFonts w:ascii="Times New Roman" w:eastAsia="Times New Roman" w:hAnsi="Times New Roman" w:cs="Times New Roman"/>
                <w:b/>
                <w:sz w:val="24"/>
                <w:szCs w:val="24"/>
                <w:lang w:eastAsia="uk-UA"/>
              </w:rPr>
              <w:t>. пп.</w:t>
            </w:r>
            <w:r>
              <w:rPr>
                <w:rFonts w:ascii="Times New Roman" w:eastAsia="Times New Roman" w:hAnsi="Times New Roman" w:cs="Times New Roman"/>
                <w:b/>
                <w:sz w:val="24"/>
                <w:szCs w:val="24"/>
                <w:lang w:eastAsia="uk-UA"/>
              </w:rPr>
              <w:t>3</w:t>
            </w:r>
          </w:p>
        </w:tc>
        <w:tc>
          <w:tcPr>
            <w:tcW w:w="890"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c>
          <w:tcPr>
            <w:tcW w:w="513"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c>
          <w:tcPr>
            <w:tcW w:w="794"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c>
          <w:tcPr>
            <w:tcW w:w="559"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12"/>
        </w:trPr>
        <w:tc>
          <w:tcPr>
            <w:tcW w:w="794" w:type="pct"/>
            <w:shd w:val="clear" w:color="auto" w:fill="auto"/>
          </w:tcPr>
          <w:p w:rsidR="00B12273" w:rsidRPr="00E85CD2" w:rsidRDefault="00B12273" w:rsidP="00B248E8">
            <w:pPr>
              <w:pStyle w:val="a4"/>
              <w:numPr>
                <w:ilvl w:val="1"/>
                <w:numId w:val="60"/>
              </w:numPr>
              <w:ind w:left="34" w:firstLine="0"/>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структурна реформа ПАТ “Укрзалізниця” - фінансове та організаційне розділення оператора інфраструктури та перевізника</w:t>
            </w:r>
          </w:p>
        </w:tc>
        <w:tc>
          <w:tcPr>
            <w:tcW w:w="876" w:type="pct"/>
            <w:shd w:val="clear" w:color="auto" w:fill="auto"/>
          </w:tcPr>
          <w:p w:rsidR="00B12273" w:rsidRPr="00E85CD2" w:rsidRDefault="005E39D7" w:rsidP="005E39D7">
            <w:pPr>
              <w:ind w:left="57"/>
              <w:jc w:val="both"/>
              <w:textAlignment w:val="baseline"/>
              <w:rPr>
                <w:rFonts w:ascii="Times New Roman" w:eastAsia="Times New Roman" w:hAnsi="Times New Roman" w:cs="Times New Roman"/>
                <w:sz w:val="24"/>
                <w:szCs w:val="24"/>
                <w:lang w:eastAsia="uk-UA"/>
              </w:rPr>
            </w:pPr>
            <w:r w:rsidRPr="005E39D7">
              <w:rPr>
                <w:rFonts w:ascii="Times New Roman" w:eastAsia="Times New Roman" w:hAnsi="Times New Roman" w:cs="Times New Roman"/>
                <w:b/>
                <w:sz w:val="24"/>
                <w:szCs w:val="24"/>
                <w:lang w:eastAsia="uk-UA"/>
              </w:rPr>
              <w:t>Пріоритет 1. п. 1. пп.2.</w:t>
            </w:r>
          </w:p>
        </w:tc>
        <w:tc>
          <w:tcPr>
            <w:tcW w:w="890"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c>
          <w:tcPr>
            <w:tcW w:w="513"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c>
          <w:tcPr>
            <w:tcW w:w="794"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c>
          <w:tcPr>
            <w:tcW w:w="559"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r>
      <w:tr w:rsidR="00B12273" w:rsidRPr="00E85CD2" w:rsidTr="003E59ED">
        <w:trPr>
          <w:trHeight w:val="12"/>
        </w:trPr>
        <w:tc>
          <w:tcPr>
            <w:tcW w:w="5000" w:type="pct"/>
            <w:gridSpan w:val="11"/>
            <w:shd w:val="clear" w:color="auto" w:fill="auto"/>
          </w:tcPr>
          <w:p w:rsidR="00B12273" w:rsidRPr="00E85CD2" w:rsidRDefault="00B12273" w:rsidP="00B248E8">
            <w:pPr>
              <w:pStyle w:val="a4"/>
              <w:numPr>
                <w:ilvl w:val="0"/>
                <w:numId w:val="60"/>
              </w:numPr>
              <w:textAlignment w:val="baseline"/>
              <w:rPr>
                <w:rFonts w:ascii="Times New Roman" w:eastAsia="Times New Roman" w:hAnsi="Times New Roman" w:cs="Times New Roman"/>
                <w:i/>
                <w:sz w:val="24"/>
                <w:szCs w:val="24"/>
                <w:lang w:eastAsia="uk-UA"/>
              </w:rPr>
            </w:pPr>
            <w:r w:rsidRPr="00E85CD2">
              <w:rPr>
                <w:rFonts w:ascii="Times New Roman" w:hAnsi="Times New Roman" w:cs="Times New Roman"/>
                <w:i/>
                <w:sz w:val="24"/>
                <w:szCs w:val="24"/>
                <w:shd w:val="clear" w:color="auto" w:fill="FFFFFF"/>
              </w:rPr>
              <w:t>забезпечення розвитку автомобільного транспорту, а саме:</w:t>
            </w:r>
          </w:p>
        </w:tc>
      </w:tr>
      <w:tr w:rsidR="00A0126C" w:rsidRPr="00E85CD2" w:rsidTr="00B4593C">
        <w:trPr>
          <w:trHeight w:val="12"/>
        </w:trPr>
        <w:tc>
          <w:tcPr>
            <w:tcW w:w="794" w:type="pct"/>
            <w:vMerge w:val="restart"/>
            <w:shd w:val="clear" w:color="auto" w:fill="auto"/>
          </w:tcPr>
          <w:p w:rsidR="00B12273" w:rsidRPr="00E85CD2" w:rsidRDefault="00B12273" w:rsidP="00B248E8">
            <w:pPr>
              <w:pStyle w:val="a4"/>
              <w:numPr>
                <w:ilvl w:val="1"/>
                <w:numId w:val="60"/>
              </w:numPr>
              <w:ind w:left="0" w:firstLine="0"/>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поступова лібералізація міжнародних автомобільних вантажних перевезень</w:t>
            </w:r>
          </w:p>
        </w:tc>
        <w:tc>
          <w:tcPr>
            <w:tcW w:w="876" w:type="pct"/>
            <w:shd w:val="clear" w:color="auto" w:fill="auto"/>
          </w:tcPr>
          <w:p w:rsidR="00B12273" w:rsidRPr="00E85CD2" w:rsidRDefault="00B12273" w:rsidP="00B248E8">
            <w:pPr>
              <w:pStyle w:val="a4"/>
              <w:numPr>
                <w:ilvl w:val="0"/>
                <w:numId w:val="28"/>
              </w:numPr>
              <w:ind w:left="30" w:firstLine="27"/>
              <w:jc w:val="both"/>
              <w:textAlignment w:val="baseline"/>
              <w:rPr>
                <w:rFonts w:ascii="Times New Roman" w:eastAsia="Times New Roman" w:hAnsi="Times New Roman" w:cs="Times New Roman"/>
                <w:sz w:val="24"/>
                <w:szCs w:val="24"/>
                <w:lang w:eastAsia="uk-UA"/>
              </w:rPr>
            </w:pPr>
            <w:r w:rsidRPr="00E85CD2">
              <w:rPr>
                <w:rFonts w:ascii="Times New Roman" w:hAnsi="Times New Roman" w:cs="Times New Roman"/>
                <w:sz w:val="24"/>
                <w:szCs w:val="24"/>
                <w:shd w:val="clear" w:color="auto" w:fill="FFFFFF"/>
              </w:rPr>
              <w:t xml:space="preserve">проведення переговорів з іноземними країнами, щодо внесення змін до двосторонніх Угод між Україною та іноземними </w:t>
            </w:r>
            <w:r w:rsidRPr="00E85CD2">
              <w:rPr>
                <w:rFonts w:ascii="Times New Roman" w:hAnsi="Times New Roman" w:cs="Times New Roman"/>
                <w:sz w:val="24"/>
                <w:szCs w:val="24"/>
                <w:shd w:val="clear" w:color="auto" w:fill="FFFFFF"/>
              </w:rPr>
              <w:lastRenderedPageBreak/>
              <w:t xml:space="preserve">державами, в частині лібералізації міжнародних автомобільних </w:t>
            </w:r>
            <w:r w:rsidR="005708E5">
              <w:rPr>
                <w:rFonts w:ascii="Times New Roman" w:hAnsi="Times New Roman" w:cs="Times New Roman"/>
                <w:sz w:val="24"/>
                <w:szCs w:val="24"/>
                <w:shd w:val="clear" w:color="auto" w:fill="FFFFFF"/>
              </w:rPr>
              <w:t xml:space="preserve">вантажних </w:t>
            </w:r>
            <w:r w:rsidRPr="00E85CD2">
              <w:rPr>
                <w:rFonts w:ascii="Times New Roman" w:hAnsi="Times New Roman" w:cs="Times New Roman"/>
                <w:sz w:val="24"/>
                <w:szCs w:val="24"/>
                <w:shd w:val="clear" w:color="auto" w:fill="FFFFFF"/>
              </w:rPr>
              <w:t>перевезень</w:t>
            </w:r>
          </w:p>
        </w:tc>
        <w:tc>
          <w:tcPr>
            <w:tcW w:w="890"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lastRenderedPageBreak/>
              <w:t>Мінінфраструктури</w:t>
            </w:r>
          </w:p>
        </w:tc>
        <w:tc>
          <w:tcPr>
            <w:tcW w:w="513" w:type="pct"/>
            <w:shd w:val="clear" w:color="auto" w:fill="auto"/>
          </w:tcPr>
          <w:p w:rsidR="00B12273" w:rsidRPr="00E85CD2" w:rsidRDefault="004D7BED" w:rsidP="00B12273">
            <w:pPr>
              <w:ind w:left="57"/>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2021</w:t>
            </w:r>
          </w:p>
        </w:tc>
        <w:tc>
          <w:tcPr>
            <w:tcW w:w="794" w:type="pct"/>
            <w:shd w:val="clear" w:color="auto" w:fill="auto"/>
          </w:tcPr>
          <w:p w:rsidR="00B12273" w:rsidRPr="00E85CD2" w:rsidRDefault="00AF06D9" w:rsidP="00B12273">
            <w:pPr>
              <w:widowControl w:val="0"/>
              <w:ind w:left="-110" w:right="57"/>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w:t>
            </w:r>
            <w:r w:rsidR="00B12273" w:rsidRPr="00E85CD2">
              <w:rPr>
                <w:rFonts w:ascii="Times New Roman" w:hAnsi="Times New Roman" w:cs="Times New Roman"/>
                <w:sz w:val="24"/>
                <w:szCs w:val="24"/>
                <w:shd w:val="clear" w:color="auto" w:fill="FFFFFF"/>
              </w:rPr>
              <w:t xml:space="preserve">творення прозорого конкурентного середовища на ринку міжнародних автомобільних </w:t>
            </w:r>
            <w:r w:rsidR="005708E5">
              <w:rPr>
                <w:rFonts w:ascii="Times New Roman" w:hAnsi="Times New Roman" w:cs="Times New Roman"/>
                <w:sz w:val="24"/>
                <w:szCs w:val="24"/>
                <w:shd w:val="clear" w:color="auto" w:fill="FFFFFF"/>
              </w:rPr>
              <w:t xml:space="preserve">вантажних </w:t>
            </w:r>
            <w:r w:rsidR="00B12273" w:rsidRPr="00E85CD2">
              <w:rPr>
                <w:rFonts w:ascii="Times New Roman" w:hAnsi="Times New Roman" w:cs="Times New Roman"/>
                <w:sz w:val="24"/>
                <w:szCs w:val="24"/>
                <w:shd w:val="clear" w:color="auto" w:fill="FFFFFF"/>
              </w:rPr>
              <w:t>перевезень;</w:t>
            </w:r>
          </w:p>
          <w:p w:rsidR="00B12273" w:rsidRPr="00E85CD2" w:rsidRDefault="00B12273" w:rsidP="00B12273">
            <w:pPr>
              <w:widowControl w:val="0"/>
              <w:ind w:left="-110" w:right="57"/>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lastRenderedPageBreak/>
              <w:t xml:space="preserve">Підвищення конкурентоспроможності українських автоперевізників на європейському ринку надання послуг з міжнародних перевезень </w:t>
            </w:r>
          </w:p>
        </w:tc>
        <w:tc>
          <w:tcPr>
            <w:tcW w:w="559" w:type="pct"/>
            <w:shd w:val="clear" w:color="auto" w:fill="auto"/>
          </w:tcPr>
          <w:p w:rsidR="00B12273" w:rsidRPr="00E85CD2" w:rsidRDefault="004D7BED" w:rsidP="00B12273">
            <w:pPr>
              <w:ind w:left="57"/>
              <w:jc w:val="center"/>
              <w:textAlignment w:val="baseline"/>
              <w:rPr>
                <w:rFonts w:ascii="Times New Roman" w:eastAsia="Times New Roman" w:hAnsi="Times New Roman" w:cs="Times New Roman"/>
                <w:sz w:val="24"/>
                <w:szCs w:val="24"/>
                <w:lang w:eastAsia="uk-UA"/>
              </w:rPr>
            </w:pPr>
            <w:r>
              <w:rPr>
                <w:rFonts w:ascii="Times New Roman" w:hAnsi="Times New Roman" w:cs="Times New Roman"/>
                <w:sz w:val="24"/>
                <w:szCs w:val="24"/>
                <w:shd w:val="clear" w:color="auto" w:fill="FFFFFF"/>
              </w:rPr>
              <w:lastRenderedPageBreak/>
              <w:t>н</w:t>
            </w:r>
            <w:r w:rsidR="00B12273" w:rsidRPr="00E85CD2">
              <w:rPr>
                <w:rFonts w:ascii="Times New Roman" w:hAnsi="Times New Roman" w:cs="Times New Roman"/>
                <w:sz w:val="24"/>
                <w:szCs w:val="24"/>
                <w:shd w:val="clear" w:color="auto" w:fill="FFFFFF"/>
              </w:rPr>
              <w:t>е потребує додаткового фінансування</w:t>
            </w: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w:t>
            </w:r>
          </w:p>
        </w:tc>
      </w:tr>
      <w:tr w:rsidR="00A0126C" w:rsidRPr="00E85CD2" w:rsidTr="00B4593C">
        <w:trPr>
          <w:trHeight w:val="12"/>
        </w:trPr>
        <w:tc>
          <w:tcPr>
            <w:tcW w:w="794" w:type="pct"/>
            <w:vMerge/>
            <w:shd w:val="clear" w:color="auto" w:fill="auto"/>
          </w:tcPr>
          <w:p w:rsidR="00B12273" w:rsidRPr="00E85CD2" w:rsidRDefault="00B12273" w:rsidP="00B12273">
            <w:pPr>
              <w:pStyle w:val="a4"/>
              <w:ind w:left="0"/>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E85CD2" w:rsidRDefault="00B12273" w:rsidP="00B248E8">
            <w:pPr>
              <w:pStyle w:val="a4"/>
              <w:numPr>
                <w:ilvl w:val="0"/>
                <w:numId w:val="28"/>
              </w:numPr>
              <w:ind w:left="30" w:firstLine="27"/>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Підготовка та укладання Угоди «Про внесення змін і доповнень до Угоди між Урядом України і Урядом Сполученого Королівства Великобританії та Північної Ірландії про міжнародні автотранспортні перевезення»</w:t>
            </w:r>
          </w:p>
        </w:tc>
        <w:tc>
          <w:tcPr>
            <w:tcW w:w="890"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Мінінфраструктури</w:t>
            </w:r>
          </w:p>
        </w:tc>
        <w:tc>
          <w:tcPr>
            <w:tcW w:w="513" w:type="pct"/>
            <w:shd w:val="clear" w:color="auto" w:fill="auto"/>
          </w:tcPr>
          <w:p w:rsidR="00B12273" w:rsidRPr="00E85CD2" w:rsidRDefault="004D7BED" w:rsidP="00B12273">
            <w:pPr>
              <w:ind w:left="57"/>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2021</w:t>
            </w:r>
          </w:p>
        </w:tc>
        <w:tc>
          <w:tcPr>
            <w:tcW w:w="794" w:type="pct"/>
            <w:shd w:val="clear" w:color="auto" w:fill="auto"/>
          </w:tcPr>
          <w:p w:rsidR="00B12273" w:rsidRPr="00E85CD2" w:rsidRDefault="00AF06D9" w:rsidP="00B12273">
            <w:pPr>
              <w:widowControl w:val="0"/>
              <w:ind w:left="-110" w:right="57"/>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Л</w:t>
            </w:r>
            <w:r w:rsidR="00B12273" w:rsidRPr="00E85CD2">
              <w:rPr>
                <w:rFonts w:ascii="Times New Roman" w:hAnsi="Times New Roman" w:cs="Times New Roman"/>
                <w:sz w:val="24"/>
                <w:szCs w:val="24"/>
                <w:shd w:val="clear" w:color="auto" w:fill="FFFFFF"/>
              </w:rPr>
              <w:t>ібералізація міжнародних вантажних перевезень для автотранспортних засобів екологічної категоріє «Євро-5» та вище</w:t>
            </w:r>
            <w:r w:rsidR="00B12273" w:rsidRPr="00E85CD2">
              <w:rPr>
                <w:rFonts w:ascii="Times New Roman" w:eastAsia="Times New Roman" w:hAnsi="Times New Roman"/>
                <w:lang w:eastAsia="uk-UA"/>
              </w:rPr>
              <w:t xml:space="preserve">  </w:t>
            </w:r>
          </w:p>
        </w:tc>
        <w:tc>
          <w:tcPr>
            <w:tcW w:w="559" w:type="pct"/>
            <w:shd w:val="clear" w:color="auto" w:fill="auto"/>
          </w:tcPr>
          <w:p w:rsidR="00B12273" w:rsidRPr="00E85CD2" w:rsidRDefault="004D7BED" w:rsidP="00B12273">
            <w:pPr>
              <w:ind w:left="57"/>
              <w:jc w:val="center"/>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w:t>
            </w:r>
            <w:r w:rsidR="00B12273" w:rsidRPr="00E85CD2">
              <w:rPr>
                <w:rFonts w:ascii="Times New Roman" w:hAnsi="Times New Roman" w:cs="Times New Roman"/>
                <w:sz w:val="24"/>
                <w:szCs w:val="24"/>
                <w:shd w:val="clear" w:color="auto" w:fill="FFFFFF"/>
              </w:rPr>
              <w:t>е потребує додаткового фінансування</w:t>
            </w: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w:t>
            </w:r>
          </w:p>
        </w:tc>
      </w:tr>
      <w:tr w:rsidR="00A0126C" w:rsidRPr="00E85CD2" w:rsidTr="00B4593C">
        <w:trPr>
          <w:trHeight w:val="12"/>
        </w:trPr>
        <w:tc>
          <w:tcPr>
            <w:tcW w:w="794" w:type="pct"/>
            <w:shd w:val="clear" w:color="auto" w:fill="auto"/>
          </w:tcPr>
          <w:p w:rsidR="00B12273" w:rsidRPr="00E85CD2" w:rsidRDefault="00B12273" w:rsidP="00B248E8">
            <w:pPr>
              <w:pStyle w:val="a4"/>
              <w:numPr>
                <w:ilvl w:val="1"/>
                <w:numId w:val="60"/>
              </w:numPr>
              <w:ind w:left="0" w:firstLine="34"/>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 xml:space="preserve">запровадження нового підходу до ліцензування автомобільних перевізників з передбаченням, зокрема, вимог щодо ділової репутації, фінансової спроможності, професійної компетентності персоналу та забезпечення </w:t>
            </w:r>
            <w:r w:rsidRPr="00E85CD2">
              <w:rPr>
                <w:rFonts w:ascii="Times New Roman" w:hAnsi="Times New Roman" w:cs="Times New Roman"/>
                <w:sz w:val="24"/>
                <w:szCs w:val="24"/>
                <w:shd w:val="clear" w:color="auto" w:fill="FFFFFF"/>
              </w:rPr>
              <w:lastRenderedPageBreak/>
              <w:t>процедури доступу до ринку автомобільних перевезень відповідно до законодавства ЄС</w:t>
            </w:r>
          </w:p>
        </w:tc>
        <w:tc>
          <w:tcPr>
            <w:tcW w:w="876" w:type="pct"/>
            <w:shd w:val="clear" w:color="auto" w:fill="auto"/>
          </w:tcPr>
          <w:p w:rsidR="00B12273" w:rsidRPr="00E85CD2" w:rsidRDefault="00B12273" w:rsidP="005708E5">
            <w:pPr>
              <w:pStyle w:val="a4"/>
              <w:numPr>
                <w:ilvl w:val="0"/>
                <w:numId w:val="29"/>
              </w:numPr>
              <w:ind w:left="0" w:firstLine="30"/>
              <w:jc w:val="both"/>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lastRenderedPageBreak/>
              <w:t>Розроб</w:t>
            </w:r>
            <w:r w:rsidR="005708E5">
              <w:rPr>
                <w:rFonts w:ascii="Times New Roman" w:eastAsia="Times New Roman" w:hAnsi="Times New Roman" w:cs="Times New Roman"/>
                <w:sz w:val="24"/>
                <w:szCs w:val="24"/>
                <w:lang w:eastAsia="uk-UA"/>
              </w:rPr>
              <w:t>лення</w:t>
            </w:r>
            <w:r w:rsidRPr="00E85CD2">
              <w:rPr>
                <w:rFonts w:ascii="Times New Roman" w:eastAsia="Times New Roman" w:hAnsi="Times New Roman" w:cs="Times New Roman"/>
                <w:sz w:val="24"/>
                <w:szCs w:val="24"/>
                <w:lang w:eastAsia="uk-UA"/>
              </w:rPr>
              <w:t xml:space="preserve"> та подання </w:t>
            </w:r>
            <w:r w:rsidR="005708E5">
              <w:rPr>
                <w:rFonts w:ascii="Times New Roman" w:eastAsia="Times New Roman" w:hAnsi="Times New Roman" w:cs="Times New Roman"/>
                <w:sz w:val="24"/>
                <w:szCs w:val="24"/>
                <w:lang w:eastAsia="uk-UA"/>
              </w:rPr>
              <w:t xml:space="preserve">на розгляд </w:t>
            </w:r>
            <w:r w:rsidRPr="00E85CD2">
              <w:rPr>
                <w:rFonts w:ascii="Times New Roman" w:eastAsia="Times New Roman" w:hAnsi="Times New Roman" w:cs="Times New Roman"/>
                <w:sz w:val="24"/>
                <w:szCs w:val="24"/>
                <w:lang w:eastAsia="uk-UA"/>
              </w:rPr>
              <w:t xml:space="preserve">Кабінету Міністрів України проекту  Закону України «Про внесення змін до деяких законодавчих актів України щодо врегулювання ринку автомобільного транспорту в Україні з метою приведення їх у відповідність з актом </w:t>
            </w:r>
            <w:r w:rsidRPr="00E85CD2">
              <w:rPr>
                <w:rFonts w:ascii="Times New Roman" w:eastAsia="Times New Roman" w:hAnsi="Times New Roman" w:cs="Times New Roman"/>
                <w:sz w:val="24"/>
                <w:szCs w:val="24"/>
                <w:lang w:eastAsia="uk-UA"/>
              </w:rPr>
              <w:lastRenderedPageBreak/>
              <w:t>Європейського Союзу»;</w:t>
            </w:r>
          </w:p>
        </w:tc>
        <w:tc>
          <w:tcPr>
            <w:tcW w:w="890"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lastRenderedPageBreak/>
              <w:t>Мінінфраструктури</w:t>
            </w:r>
          </w:p>
        </w:tc>
        <w:tc>
          <w:tcPr>
            <w:tcW w:w="513"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2019</w:t>
            </w:r>
          </w:p>
        </w:tc>
        <w:tc>
          <w:tcPr>
            <w:tcW w:w="794" w:type="pct"/>
            <w:shd w:val="clear" w:color="auto" w:fill="auto"/>
          </w:tcPr>
          <w:p w:rsidR="00B12273" w:rsidRPr="00E85CD2" w:rsidRDefault="00AF06D9" w:rsidP="00A06BDD">
            <w:pPr>
              <w:ind w:left="57"/>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w:t>
            </w:r>
            <w:r w:rsidRPr="00E85CD2">
              <w:rPr>
                <w:rFonts w:ascii="Times New Roman" w:eastAsia="Times New Roman" w:hAnsi="Times New Roman" w:cs="Times New Roman"/>
                <w:sz w:val="24"/>
                <w:szCs w:val="24"/>
                <w:lang w:eastAsia="uk-UA"/>
              </w:rPr>
              <w:t>еєстрація</w:t>
            </w:r>
            <w:r w:rsidR="00B12273" w:rsidRPr="00E85CD2">
              <w:rPr>
                <w:rFonts w:ascii="Times New Roman" w:eastAsia="Times New Roman" w:hAnsi="Times New Roman" w:cs="Times New Roman"/>
                <w:sz w:val="24"/>
                <w:szCs w:val="24"/>
                <w:lang w:eastAsia="uk-UA"/>
              </w:rPr>
              <w:t xml:space="preserve"> у Верховній Раді України проекту Закону України «Про внесення змін до деяких законодавчих актів України щодо врегулювання ринку автомобільного транспорту в Україні з метою приведення їх у відповідність з </w:t>
            </w:r>
            <w:r w:rsidR="00B12273" w:rsidRPr="00E85CD2">
              <w:rPr>
                <w:rFonts w:ascii="Times New Roman" w:eastAsia="Times New Roman" w:hAnsi="Times New Roman" w:cs="Times New Roman"/>
                <w:sz w:val="24"/>
                <w:szCs w:val="24"/>
                <w:lang w:eastAsia="uk-UA"/>
              </w:rPr>
              <w:lastRenderedPageBreak/>
              <w:t>актом Європейського Союзу»</w:t>
            </w:r>
          </w:p>
        </w:tc>
        <w:tc>
          <w:tcPr>
            <w:tcW w:w="559" w:type="pct"/>
            <w:shd w:val="clear" w:color="auto" w:fill="auto"/>
          </w:tcPr>
          <w:p w:rsidR="00B12273" w:rsidRPr="00E85CD2" w:rsidRDefault="004D7BED" w:rsidP="00B12273">
            <w:pPr>
              <w:ind w:left="57"/>
              <w:jc w:val="center"/>
              <w:textAlignment w:val="baseline"/>
              <w:rPr>
                <w:rFonts w:ascii="Times New Roman" w:eastAsia="Times New Roman" w:hAnsi="Times New Roman" w:cs="Times New Roman"/>
                <w:sz w:val="24"/>
                <w:szCs w:val="24"/>
                <w:lang w:eastAsia="uk-UA"/>
              </w:rPr>
            </w:pPr>
            <w:r>
              <w:rPr>
                <w:rFonts w:ascii="Times New Roman" w:hAnsi="Times New Roman" w:cs="Times New Roman"/>
                <w:sz w:val="24"/>
                <w:szCs w:val="24"/>
                <w:shd w:val="clear" w:color="auto" w:fill="FFFFFF"/>
              </w:rPr>
              <w:lastRenderedPageBreak/>
              <w:t>н</w:t>
            </w:r>
            <w:r w:rsidR="00B12273" w:rsidRPr="00E85CD2">
              <w:rPr>
                <w:rFonts w:ascii="Times New Roman" w:hAnsi="Times New Roman" w:cs="Times New Roman"/>
                <w:sz w:val="24"/>
                <w:szCs w:val="24"/>
                <w:shd w:val="clear" w:color="auto" w:fill="FFFFFF"/>
              </w:rPr>
              <w:t>е потребує додаткового фінансування</w:t>
            </w: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w:t>
            </w:r>
          </w:p>
        </w:tc>
      </w:tr>
      <w:tr w:rsidR="00B12273" w:rsidRPr="00E85CD2" w:rsidTr="003E59ED">
        <w:trPr>
          <w:trHeight w:val="12"/>
        </w:trPr>
        <w:tc>
          <w:tcPr>
            <w:tcW w:w="5000" w:type="pct"/>
            <w:gridSpan w:val="11"/>
            <w:shd w:val="clear" w:color="auto" w:fill="auto"/>
          </w:tcPr>
          <w:p w:rsidR="00B12273" w:rsidRPr="00E85CD2" w:rsidRDefault="00B12273" w:rsidP="00B248E8">
            <w:pPr>
              <w:pStyle w:val="a4"/>
              <w:numPr>
                <w:ilvl w:val="0"/>
                <w:numId w:val="60"/>
              </w:numPr>
              <w:textAlignment w:val="baseline"/>
              <w:rPr>
                <w:rFonts w:ascii="Times New Roman" w:eastAsia="Times New Roman" w:hAnsi="Times New Roman" w:cs="Times New Roman"/>
                <w:i/>
                <w:sz w:val="24"/>
                <w:szCs w:val="24"/>
                <w:lang w:eastAsia="uk-UA"/>
              </w:rPr>
            </w:pPr>
            <w:r w:rsidRPr="00E85CD2">
              <w:rPr>
                <w:rFonts w:ascii="Times New Roman" w:hAnsi="Times New Roman" w:cs="Times New Roman"/>
                <w:i/>
                <w:sz w:val="24"/>
                <w:szCs w:val="24"/>
                <w:shd w:val="clear" w:color="auto" w:fill="FFFFFF"/>
              </w:rPr>
              <w:t>забезпечення розвитку водного транспорту, а саме:</w:t>
            </w:r>
          </w:p>
        </w:tc>
      </w:tr>
      <w:tr w:rsidR="00A0126C" w:rsidRPr="00E85CD2" w:rsidTr="00B4593C">
        <w:trPr>
          <w:trHeight w:val="12"/>
        </w:trPr>
        <w:tc>
          <w:tcPr>
            <w:tcW w:w="794" w:type="pct"/>
            <w:vMerge w:val="restart"/>
            <w:shd w:val="clear" w:color="auto" w:fill="auto"/>
          </w:tcPr>
          <w:p w:rsidR="00B12273" w:rsidRPr="00E85CD2" w:rsidRDefault="00B12273" w:rsidP="00B248E8">
            <w:pPr>
              <w:pStyle w:val="a4"/>
              <w:numPr>
                <w:ilvl w:val="1"/>
                <w:numId w:val="60"/>
              </w:numPr>
              <w:ind w:left="34" w:firstLine="0"/>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спрощення формальностей щодо оформлення вантажів та суден у торговельних портах</w:t>
            </w:r>
          </w:p>
        </w:tc>
        <w:tc>
          <w:tcPr>
            <w:tcW w:w="876" w:type="pct"/>
            <w:shd w:val="clear" w:color="auto" w:fill="auto"/>
          </w:tcPr>
          <w:p w:rsidR="00B12273" w:rsidRPr="00E85CD2" w:rsidRDefault="00B12273" w:rsidP="00B248E8">
            <w:pPr>
              <w:pStyle w:val="a4"/>
              <w:numPr>
                <w:ilvl w:val="0"/>
                <w:numId w:val="22"/>
              </w:numPr>
              <w:ind w:left="0" w:firstLine="0"/>
              <w:jc w:val="both"/>
              <w:textAlignment w:val="baseline"/>
              <w:rPr>
                <w:rFonts w:ascii="Times New Roman" w:eastAsia="Times New Roman" w:hAnsi="Times New Roman" w:cs="Times New Roman"/>
                <w:sz w:val="24"/>
                <w:szCs w:val="24"/>
                <w:lang w:eastAsia="uk-UA"/>
              </w:rPr>
            </w:pPr>
            <w:r w:rsidRPr="00E85CD2">
              <w:rPr>
                <w:rFonts w:ascii="Times New Roman" w:hAnsi="Times New Roman" w:cs="Times New Roman"/>
                <w:sz w:val="24"/>
                <w:szCs w:val="24"/>
                <w:shd w:val="clear" w:color="auto" w:fill="FFFFFF"/>
              </w:rPr>
              <w:t>Впровадження в роботу морського єдиного вікна</w:t>
            </w:r>
          </w:p>
        </w:tc>
        <w:tc>
          <w:tcPr>
            <w:tcW w:w="890" w:type="pct"/>
            <w:gridSpan w:val="3"/>
            <w:shd w:val="clear" w:color="auto" w:fill="auto"/>
          </w:tcPr>
          <w:p w:rsidR="00B12273" w:rsidRPr="00E85CD2" w:rsidRDefault="00B12273" w:rsidP="00B12273">
            <w:pPr>
              <w:ind w:left="57"/>
              <w:jc w:val="center"/>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 xml:space="preserve">Мінінфраструктури, </w:t>
            </w:r>
            <w:proofErr w:type="spellStart"/>
            <w:r w:rsidRPr="00E85CD2">
              <w:rPr>
                <w:rFonts w:ascii="Times New Roman" w:hAnsi="Times New Roman" w:cs="Times New Roman"/>
                <w:sz w:val="24"/>
                <w:szCs w:val="24"/>
                <w:shd w:val="clear" w:color="auto" w:fill="FFFFFF"/>
              </w:rPr>
              <w:t>Держприкордонслужба</w:t>
            </w:r>
            <w:proofErr w:type="spellEnd"/>
          </w:p>
          <w:p w:rsidR="00B12273" w:rsidRPr="00E85CD2" w:rsidRDefault="00B12273" w:rsidP="00B12273">
            <w:pPr>
              <w:ind w:left="57"/>
              <w:jc w:val="center"/>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ДФС</w:t>
            </w:r>
          </w:p>
        </w:tc>
        <w:tc>
          <w:tcPr>
            <w:tcW w:w="513" w:type="pct"/>
            <w:shd w:val="clear" w:color="auto" w:fill="auto"/>
          </w:tcPr>
          <w:p w:rsidR="00B12273" w:rsidRPr="00E85CD2" w:rsidRDefault="00B12273" w:rsidP="00B12273">
            <w:pPr>
              <w:ind w:left="57"/>
              <w:jc w:val="center"/>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2020</w:t>
            </w:r>
          </w:p>
        </w:tc>
        <w:tc>
          <w:tcPr>
            <w:tcW w:w="794" w:type="pct"/>
            <w:shd w:val="clear" w:color="auto" w:fill="auto"/>
          </w:tcPr>
          <w:p w:rsidR="00B12273" w:rsidRPr="00E85CD2" w:rsidRDefault="00AF06D9" w:rsidP="00AF06D9">
            <w:pPr>
              <w:ind w:left="57"/>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Прийняття </w:t>
            </w:r>
            <w:r w:rsidR="00B12273" w:rsidRPr="00E85CD2">
              <w:rPr>
                <w:rFonts w:ascii="Times New Roman" w:hAnsi="Times New Roman" w:cs="Times New Roman"/>
                <w:sz w:val="24"/>
                <w:szCs w:val="24"/>
                <w:shd w:val="clear" w:color="auto" w:fill="FFFFFF"/>
              </w:rPr>
              <w:t xml:space="preserve">відповідного </w:t>
            </w:r>
            <w:r>
              <w:rPr>
                <w:rFonts w:ascii="Times New Roman" w:hAnsi="Times New Roman" w:cs="Times New Roman"/>
                <w:sz w:val="24"/>
                <w:szCs w:val="24"/>
                <w:shd w:val="clear" w:color="auto" w:fill="FFFFFF"/>
              </w:rPr>
              <w:t xml:space="preserve">нормативно-правового </w:t>
            </w:r>
            <w:r w:rsidR="00B12273" w:rsidRPr="00E85CD2">
              <w:rPr>
                <w:rFonts w:ascii="Times New Roman" w:hAnsi="Times New Roman" w:cs="Times New Roman"/>
                <w:sz w:val="24"/>
                <w:szCs w:val="24"/>
                <w:shd w:val="clear" w:color="auto" w:fill="FFFFFF"/>
              </w:rPr>
              <w:t xml:space="preserve">акту </w:t>
            </w:r>
            <w:r>
              <w:rPr>
                <w:rFonts w:ascii="Times New Roman" w:hAnsi="Times New Roman" w:cs="Times New Roman"/>
                <w:sz w:val="24"/>
                <w:szCs w:val="24"/>
                <w:shd w:val="clear" w:color="auto" w:fill="FFFFFF"/>
              </w:rPr>
              <w:t>Кабінету Міністрів України</w:t>
            </w:r>
          </w:p>
        </w:tc>
        <w:tc>
          <w:tcPr>
            <w:tcW w:w="559" w:type="pct"/>
            <w:shd w:val="clear" w:color="auto" w:fill="auto"/>
          </w:tcPr>
          <w:p w:rsidR="00B12273" w:rsidRPr="00E85CD2" w:rsidRDefault="004D7BED" w:rsidP="00B12273">
            <w:pPr>
              <w:ind w:left="57"/>
              <w:jc w:val="center"/>
              <w:textAlignment w:val="baseline"/>
              <w:rPr>
                <w:rFonts w:ascii="Times New Roman" w:eastAsia="Times New Roman" w:hAnsi="Times New Roman" w:cs="Times New Roman"/>
                <w:sz w:val="24"/>
                <w:szCs w:val="24"/>
                <w:lang w:eastAsia="uk-UA"/>
              </w:rPr>
            </w:pPr>
            <w:r>
              <w:rPr>
                <w:rFonts w:ascii="Times New Roman" w:hAnsi="Times New Roman" w:cs="Times New Roman"/>
                <w:sz w:val="24"/>
                <w:szCs w:val="24"/>
                <w:shd w:val="clear" w:color="auto" w:fill="FFFFFF"/>
              </w:rPr>
              <w:t>н</w:t>
            </w:r>
            <w:r w:rsidR="00B12273" w:rsidRPr="00E85CD2">
              <w:rPr>
                <w:rFonts w:ascii="Times New Roman" w:hAnsi="Times New Roman" w:cs="Times New Roman"/>
                <w:sz w:val="24"/>
                <w:szCs w:val="24"/>
                <w:shd w:val="clear" w:color="auto" w:fill="FFFFFF"/>
              </w:rPr>
              <w:t>е потребує додаткового фінансування</w:t>
            </w: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w:t>
            </w:r>
          </w:p>
        </w:tc>
      </w:tr>
      <w:tr w:rsidR="00A0126C" w:rsidRPr="00E85CD2" w:rsidTr="00B4593C">
        <w:trPr>
          <w:trHeight w:val="12"/>
        </w:trPr>
        <w:tc>
          <w:tcPr>
            <w:tcW w:w="794" w:type="pct"/>
            <w:vMerge/>
            <w:shd w:val="clear" w:color="auto" w:fill="auto"/>
          </w:tcPr>
          <w:p w:rsidR="00B12273" w:rsidRPr="00E85CD2" w:rsidRDefault="00B12273" w:rsidP="00B12273">
            <w:pPr>
              <w:pStyle w:val="a4"/>
              <w:ind w:left="34"/>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2F2F1B" w:rsidRDefault="00B12273" w:rsidP="005708E5">
            <w:pPr>
              <w:pStyle w:val="a4"/>
              <w:numPr>
                <w:ilvl w:val="0"/>
                <w:numId w:val="22"/>
              </w:numPr>
              <w:ind w:left="0" w:firstLine="0"/>
              <w:jc w:val="both"/>
              <w:textAlignment w:val="baseline"/>
              <w:rPr>
                <w:rFonts w:ascii="Times New Roman" w:hAnsi="Times New Roman" w:cs="Times New Roman"/>
                <w:sz w:val="24"/>
                <w:szCs w:val="24"/>
                <w:shd w:val="clear" w:color="auto" w:fill="FFFFFF"/>
              </w:rPr>
            </w:pPr>
            <w:r w:rsidRPr="002F2F1B">
              <w:rPr>
                <w:rFonts w:ascii="Times New Roman" w:hAnsi="Times New Roman" w:cs="Times New Roman"/>
                <w:sz w:val="24"/>
                <w:szCs w:val="24"/>
                <w:shd w:val="clear" w:color="auto" w:fill="FFFFFF"/>
              </w:rPr>
              <w:t>Внесення змін до наказу Мінінфраструктури від 27.06.2013 № 430</w:t>
            </w:r>
            <w:r w:rsidR="005708E5">
              <w:rPr>
                <w:rFonts w:ascii="Times New Roman" w:hAnsi="Times New Roman" w:cs="Times New Roman"/>
                <w:sz w:val="24"/>
                <w:szCs w:val="24"/>
                <w:shd w:val="clear" w:color="auto" w:fill="FFFFFF"/>
              </w:rPr>
              <w:t xml:space="preserve"> </w:t>
            </w:r>
            <w:r w:rsidR="005708E5" w:rsidRPr="002F2F1B">
              <w:rPr>
                <w:rFonts w:ascii="Times New Roman" w:hAnsi="Times New Roman" w:cs="Times New Roman"/>
                <w:sz w:val="24"/>
                <w:szCs w:val="24"/>
                <w:shd w:val="clear" w:color="auto" w:fill="FFFFFF"/>
              </w:rPr>
              <w:t>«Про затвердження порядку оформлення приходу суден у морський порт, надання дозволу на вихід суден у море та оформлення виходу суден із морського порту»</w:t>
            </w:r>
            <w:r w:rsidR="005708E5">
              <w:rPr>
                <w:rFonts w:ascii="Times New Roman" w:hAnsi="Times New Roman" w:cs="Times New Roman"/>
                <w:sz w:val="24"/>
                <w:szCs w:val="24"/>
                <w:shd w:val="clear" w:color="auto" w:fill="FFFFFF"/>
              </w:rPr>
              <w:t xml:space="preserve"> з</w:t>
            </w:r>
            <w:r w:rsidRPr="002F2F1B">
              <w:rPr>
                <w:rFonts w:ascii="Times New Roman" w:hAnsi="Times New Roman" w:cs="Times New Roman"/>
                <w:sz w:val="24"/>
                <w:szCs w:val="24"/>
                <w:shd w:val="clear" w:color="auto" w:fill="FFFFFF"/>
              </w:rPr>
              <w:t xml:space="preserve">ареєстрованого в Міністерстві юстиції України 23 липня 2013 р. за № 1230/23762 </w:t>
            </w:r>
          </w:p>
        </w:tc>
        <w:tc>
          <w:tcPr>
            <w:tcW w:w="890" w:type="pct"/>
            <w:gridSpan w:val="3"/>
            <w:shd w:val="clear" w:color="auto" w:fill="auto"/>
          </w:tcPr>
          <w:p w:rsidR="00B12273" w:rsidRPr="002F2F1B" w:rsidRDefault="00B12273" w:rsidP="00B12273">
            <w:pPr>
              <w:ind w:left="57"/>
              <w:jc w:val="center"/>
              <w:textAlignment w:val="baseline"/>
              <w:rPr>
                <w:rFonts w:ascii="Times New Roman" w:hAnsi="Times New Roman" w:cs="Times New Roman"/>
                <w:sz w:val="24"/>
                <w:szCs w:val="24"/>
                <w:shd w:val="clear" w:color="auto" w:fill="FFFFFF"/>
              </w:rPr>
            </w:pPr>
            <w:r w:rsidRPr="002F2F1B">
              <w:rPr>
                <w:rFonts w:ascii="Times New Roman" w:hAnsi="Times New Roman" w:cs="Times New Roman"/>
                <w:sz w:val="24"/>
                <w:szCs w:val="24"/>
                <w:shd w:val="clear" w:color="auto" w:fill="FFFFFF"/>
              </w:rPr>
              <w:t>Мінінфраструктури</w:t>
            </w:r>
          </w:p>
          <w:p w:rsidR="00B12273" w:rsidRPr="002F2F1B" w:rsidRDefault="00B12273" w:rsidP="00B12273">
            <w:pPr>
              <w:ind w:left="57"/>
              <w:jc w:val="center"/>
              <w:textAlignment w:val="baseline"/>
              <w:rPr>
                <w:rFonts w:ascii="Times New Roman" w:hAnsi="Times New Roman" w:cs="Times New Roman"/>
                <w:sz w:val="24"/>
                <w:szCs w:val="24"/>
                <w:shd w:val="clear" w:color="auto" w:fill="FFFFFF"/>
              </w:rPr>
            </w:pPr>
            <w:r w:rsidRPr="002F2F1B">
              <w:rPr>
                <w:rFonts w:ascii="Times New Roman" w:hAnsi="Times New Roman" w:cs="Times New Roman"/>
                <w:sz w:val="24"/>
                <w:szCs w:val="24"/>
                <w:shd w:val="clear" w:color="auto" w:fill="FFFFFF"/>
              </w:rPr>
              <w:t>Морська адміністрація</w:t>
            </w:r>
          </w:p>
        </w:tc>
        <w:tc>
          <w:tcPr>
            <w:tcW w:w="513" w:type="pct"/>
            <w:shd w:val="clear" w:color="auto" w:fill="auto"/>
          </w:tcPr>
          <w:p w:rsidR="00B12273" w:rsidRPr="002F2F1B" w:rsidRDefault="00B12273" w:rsidP="00B12273">
            <w:pPr>
              <w:ind w:left="57"/>
              <w:jc w:val="center"/>
              <w:textAlignment w:val="baseline"/>
              <w:rPr>
                <w:rFonts w:ascii="Times New Roman" w:hAnsi="Times New Roman" w:cs="Times New Roman"/>
                <w:sz w:val="24"/>
                <w:szCs w:val="24"/>
                <w:shd w:val="clear" w:color="auto" w:fill="FFFFFF"/>
              </w:rPr>
            </w:pPr>
            <w:r w:rsidRPr="002F2F1B">
              <w:rPr>
                <w:rFonts w:ascii="Times New Roman" w:hAnsi="Times New Roman" w:cs="Times New Roman"/>
                <w:sz w:val="24"/>
                <w:szCs w:val="24"/>
                <w:shd w:val="clear" w:color="auto" w:fill="FFFFFF"/>
              </w:rPr>
              <w:t>2020</w:t>
            </w:r>
          </w:p>
        </w:tc>
        <w:tc>
          <w:tcPr>
            <w:tcW w:w="794" w:type="pct"/>
            <w:shd w:val="clear" w:color="auto" w:fill="auto"/>
          </w:tcPr>
          <w:p w:rsidR="00B12273" w:rsidRPr="002F2F1B" w:rsidRDefault="00AF06D9" w:rsidP="00AF06D9">
            <w:pPr>
              <w:ind w:left="57"/>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Скорочення часу на </w:t>
            </w:r>
            <w:r w:rsidR="00B12273" w:rsidRPr="002F2F1B">
              <w:rPr>
                <w:rFonts w:ascii="Times New Roman" w:hAnsi="Times New Roman" w:cs="Times New Roman"/>
                <w:sz w:val="24"/>
                <w:szCs w:val="24"/>
                <w:shd w:val="clear" w:color="auto" w:fill="FFFFFF"/>
              </w:rPr>
              <w:t>оформлення приходу суден у морський порт, надання дозволу на вихід суден у море та оформлення виходу суден із морського порту</w:t>
            </w:r>
          </w:p>
        </w:tc>
        <w:tc>
          <w:tcPr>
            <w:tcW w:w="559" w:type="pct"/>
            <w:shd w:val="clear" w:color="auto" w:fill="auto"/>
          </w:tcPr>
          <w:p w:rsidR="00B12273" w:rsidRPr="002F2F1B" w:rsidRDefault="00B12273" w:rsidP="00B12273">
            <w:pPr>
              <w:ind w:left="57"/>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w:t>
            </w:r>
            <w:r w:rsidRPr="002F2F1B">
              <w:rPr>
                <w:rFonts w:ascii="Times New Roman" w:hAnsi="Times New Roman" w:cs="Times New Roman"/>
                <w:sz w:val="24"/>
                <w:szCs w:val="24"/>
                <w:shd w:val="clear" w:color="auto" w:fill="FFFFFF"/>
              </w:rPr>
              <w:t>е потребує додаткового фінансування</w:t>
            </w:r>
          </w:p>
        </w:tc>
        <w:tc>
          <w:tcPr>
            <w:tcW w:w="574" w:type="pct"/>
            <w:gridSpan w:val="3"/>
            <w:shd w:val="clear" w:color="auto" w:fill="auto"/>
          </w:tcPr>
          <w:p w:rsidR="00B12273" w:rsidRPr="002F2F1B" w:rsidRDefault="00B12273" w:rsidP="00B12273">
            <w:pPr>
              <w:ind w:left="57"/>
              <w:jc w:val="center"/>
              <w:textAlignment w:val="baseline"/>
              <w:rPr>
                <w:rFonts w:ascii="Times New Roman" w:hAnsi="Times New Roman" w:cs="Times New Roman"/>
                <w:sz w:val="24"/>
                <w:szCs w:val="24"/>
                <w:shd w:val="clear" w:color="auto" w:fill="FFFFFF"/>
              </w:rPr>
            </w:pPr>
            <w:r w:rsidRPr="002F2F1B">
              <w:rPr>
                <w:rFonts w:ascii="Times New Roman" w:hAnsi="Times New Roman" w:cs="Times New Roman"/>
                <w:sz w:val="24"/>
                <w:szCs w:val="24"/>
                <w:shd w:val="clear" w:color="auto" w:fill="FFFFFF"/>
              </w:rPr>
              <w:t>-</w:t>
            </w:r>
          </w:p>
        </w:tc>
      </w:tr>
      <w:tr w:rsidR="00A0126C" w:rsidRPr="00E85CD2" w:rsidTr="00B4593C">
        <w:trPr>
          <w:trHeight w:val="12"/>
        </w:trPr>
        <w:tc>
          <w:tcPr>
            <w:tcW w:w="794" w:type="pct"/>
            <w:vMerge w:val="restart"/>
            <w:shd w:val="clear" w:color="auto" w:fill="auto"/>
          </w:tcPr>
          <w:p w:rsidR="00B12273" w:rsidRPr="00E85CD2" w:rsidRDefault="00B12273" w:rsidP="00B248E8">
            <w:pPr>
              <w:pStyle w:val="a4"/>
              <w:numPr>
                <w:ilvl w:val="1"/>
                <w:numId w:val="60"/>
              </w:numPr>
              <w:ind w:left="0" w:hanging="108"/>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 xml:space="preserve">Інституціональне та законодавче забезпечення виконання Україною своїх зобов’язань як держави прапора, </w:t>
            </w:r>
            <w:r w:rsidRPr="00E85CD2">
              <w:rPr>
                <w:rFonts w:ascii="Times New Roman" w:hAnsi="Times New Roman" w:cs="Times New Roman"/>
                <w:sz w:val="24"/>
                <w:szCs w:val="24"/>
                <w:shd w:val="clear" w:color="auto" w:fill="FFFFFF"/>
              </w:rPr>
              <w:lastRenderedPageBreak/>
              <w:t>держави порту та прибережної держави відповідно до міжнародних договорів України і законодавства ЄС</w:t>
            </w:r>
          </w:p>
        </w:tc>
        <w:tc>
          <w:tcPr>
            <w:tcW w:w="876" w:type="pct"/>
            <w:shd w:val="clear" w:color="auto" w:fill="auto"/>
          </w:tcPr>
          <w:p w:rsidR="00B12273" w:rsidRPr="00343AB0" w:rsidRDefault="005E39D7" w:rsidP="005E39D7">
            <w:pPr>
              <w:pStyle w:val="a4"/>
              <w:ind w:left="0"/>
              <w:jc w:val="both"/>
              <w:rPr>
                <w:rFonts w:ascii="Times New Roman" w:hAnsi="Times New Roman" w:cs="Times New Roman"/>
                <w:b/>
                <w:sz w:val="24"/>
                <w:szCs w:val="24"/>
                <w:shd w:val="clear" w:color="auto" w:fill="FFFFFF"/>
              </w:rPr>
            </w:pPr>
            <w:r w:rsidRPr="005E39D7">
              <w:rPr>
                <w:rFonts w:ascii="Times New Roman" w:eastAsia="Times New Roman" w:hAnsi="Times New Roman" w:cs="Times New Roman"/>
                <w:b/>
                <w:sz w:val="24"/>
                <w:szCs w:val="24"/>
                <w:lang w:eastAsia="uk-UA"/>
              </w:rPr>
              <w:lastRenderedPageBreak/>
              <w:t xml:space="preserve">Пріоритет 1. </w:t>
            </w:r>
            <w:r>
              <w:rPr>
                <w:rFonts w:ascii="Times New Roman" w:eastAsia="Times New Roman" w:hAnsi="Times New Roman" w:cs="Times New Roman"/>
                <w:b/>
                <w:sz w:val="24"/>
                <w:szCs w:val="24"/>
                <w:lang w:eastAsia="uk-UA"/>
              </w:rPr>
              <w:t>п. 4</w:t>
            </w:r>
            <w:r w:rsidRPr="005E39D7">
              <w:rPr>
                <w:rFonts w:ascii="Times New Roman" w:eastAsia="Times New Roman" w:hAnsi="Times New Roman" w:cs="Times New Roman"/>
                <w:b/>
                <w:sz w:val="24"/>
                <w:szCs w:val="24"/>
                <w:lang w:eastAsia="uk-UA"/>
              </w:rPr>
              <w:t>. пп.</w:t>
            </w:r>
            <w:r>
              <w:rPr>
                <w:rFonts w:ascii="Times New Roman" w:eastAsia="Times New Roman" w:hAnsi="Times New Roman" w:cs="Times New Roman"/>
                <w:b/>
                <w:sz w:val="24"/>
                <w:szCs w:val="24"/>
                <w:lang w:eastAsia="uk-UA"/>
              </w:rPr>
              <w:t>1</w:t>
            </w:r>
            <w:r w:rsidR="00B12273" w:rsidRPr="00343AB0">
              <w:rPr>
                <w:rFonts w:ascii="Times New Roman" w:hAnsi="Times New Roman" w:cs="Times New Roman"/>
                <w:b/>
                <w:sz w:val="24"/>
                <w:szCs w:val="24"/>
                <w:shd w:val="clear" w:color="auto" w:fill="FFFFFF"/>
              </w:rPr>
              <w:t xml:space="preserve"> </w:t>
            </w:r>
          </w:p>
        </w:tc>
        <w:tc>
          <w:tcPr>
            <w:tcW w:w="890"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c>
          <w:tcPr>
            <w:tcW w:w="513"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c>
          <w:tcPr>
            <w:tcW w:w="794"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c>
          <w:tcPr>
            <w:tcW w:w="559"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12"/>
        </w:trPr>
        <w:tc>
          <w:tcPr>
            <w:tcW w:w="794" w:type="pct"/>
            <w:vMerge/>
            <w:shd w:val="clear" w:color="auto" w:fill="auto"/>
          </w:tcPr>
          <w:p w:rsidR="00B12273" w:rsidRPr="00E85CD2" w:rsidRDefault="00B12273" w:rsidP="00B12273">
            <w:pPr>
              <w:pStyle w:val="a4"/>
              <w:ind w:left="0"/>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E85CD2" w:rsidRDefault="00B12273" w:rsidP="00B12273">
            <w:pPr>
              <w:ind w:left="-112"/>
              <w:jc w:val="both"/>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 xml:space="preserve">2. Забезпечення виконання результатів Звіту інспекційної місії Європейського агентства з морської </w:t>
            </w:r>
            <w:r w:rsidRPr="00E85CD2">
              <w:rPr>
                <w:rFonts w:ascii="Times New Roman" w:hAnsi="Times New Roman" w:cs="Times New Roman"/>
                <w:sz w:val="24"/>
                <w:szCs w:val="24"/>
                <w:shd w:val="clear" w:color="auto" w:fill="FFFFFF"/>
              </w:rPr>
              <w:lastRenderedPageBreak/>
              <w:t xml:space="preserve">безпеки (ЕМSA) з перевірки національної системи підготовки та </w:t>
            </w:r>
            <w:proofErr w:type="spellStart"/>
            <w:r w:rsidRPr="00E85CD2">
              <w:rPr>
                <w:rFonts w:ascii="Times New Roman" w:hAnsi="Times New Roman" w:cs="Times New Roman"/>
                <w:sz w:val="24"/>
                <w:szCs w:val="24"/>
                <w:shd w:val="clear" w:color="auto" w:fill="FFFFFF"/>
              </w:rPr>
              <w:t>дипломування</w:t>
            </w:r>
            <w:proofErr w:type="spellEnd"/>
            <w:r w:rsidRPr="00E85CD2">
              <w:rPr>
                <w:rFonts w:ascii="Times New Roman" w:hAnsi="Times New Roman" w:cs="Times New Roman"/>
                <w:sz w:val="24"/>
                <w:szCs w:val="24"/>
                <w:shd w:val="clear" w:color="auto" w:fill="FFFFFF"/>
              </w:rPr>
              <w:t xml:space="preserve"> моряків (аудиту), яка проходила в Україні з 10 по 20 квітня 2018 року</w:t>
            </w:r>
          </w:p>
        </w:tc>
        <w:tc>
          <w:tcPr>
            <w:tcW w:w="890"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hAnsi="Times New Roman" w:cs="Times New Roman"/>
                <w:sz w:val="24"/>
                <w:szCs w:val="24"/>
                <w:shd w:val="clear" w:color="auto" w:fill="FFFFFF"/>
              </w:rPr>
              <w:lastRenderedPageBreak/>
              <w:t>Морська адміністрація, Мінінфраструктури</w:t>
            </w:r>
            <w:r w:rsidRPr="00E85CD2">
              <w:rPr>
                <w:rFonts w:ascii="Times New Roman" w:hAnsi="Times New Roman" w:cs="Times New Roman"/>
                <w:sz w:val="24"/>
                <w:szCs w:val="24"/>
                <w:shd w:val="clear" w:color="auto" w:fill="FFFFFF"/>
              </w:rPr>
              <w:br/>
              <w:t xml:space="preserve">Інспекція з питань підготовки та </w:t>
            </w:r>
            <w:proofErr w:type="spellStart"/>
            <w:r w:rsidRPr="00E85CD2">
              <w:rPr>
                <w:rFonts w:ascii="Times New Roman" w:hAnsi="Times New Roman" w:cs="Times New Roman"/>
                <w:sz w:val="24"/>
                <w:szCs w:val="24"/>
                <w:shd w:val="clear" w:color="auto" w:fill="FFFFFF"/>
              </w:rPr>
              <w:t>дипломування</w:t>
            </w:r>
            <w:proofErr w:type="spellEnd"/>
            <w:r w:rsidRPr="00E85CD2">
              <w:rPr>
                <w:rFonts w:ascii="Times New Roman" w:hAnsi="Times New Roman" w:cs="Times New Roman"/>
                <w:sz w:val="24"/>
                <w:szCs w:val="24"/>
                <w:shd w:val="clear" w:color="auto" w:fill="FFFFFF"/>
              </w:rPr>
              <w:t xml:space="preserve"> моряків</w:t>
            </w:r>
          </w:p>
        </w:tc>
        <w:tc>
          <w:tcPr>
            <w:tcW w:w="513" w:type="pct"/>
            <w:shd w:val="clear" w:color="auto" w:fill="auto"/>
          </w:tcPr>
          <w:p w:rsidR="00B12273" w:rsidRPr="00E85CD2" w:rsidRDefault="00B12273" w:rsidP="00B12273">
            <w:pPr>
              <w:ind w:left="57"/>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2021</w:t>
            </w:r>
          </w:p>
        </w:tc>
        <w:tc>
          <w:tcPr>
            <w:tcW w:w="794" w:type="pct"/>
            <w:shd w:val="clear" w:color="auto" w:fill="auto"/>
          </w:tcPr>
          <w:p w:rsidR="00B12273" w:rsidRPr="00E85CD2" w:rsidRDefault="00AF06D9" w:rsidP="00B12273">
            <w:pPr>
              <w:ind w:left="-110"/>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w:t>
            </w:r>
            <w:r w:rsidR="00B12273" w:rsidRPr="00E85CD2">
              <w:rPr>
                <w:rFonts w:ascii="Times New Roman" w:hAnsi="Times New Roman" w:cs="Times New Roman"/>
                <w:sz w:val="24"/>
                <w:szCs w:val="24"/>
                <w:shd w:val="clear" w:color="auto" w:fill="FFFFFF"/>
              </w:rPr>
              <w:t xml:space="preserve">иконано 100 % рекомендацій інспекції місії Європейського </w:t>
            </w:r>
            <w:r w:rsidR="00B12273" w:rsidRPr="00E85CD2">
              <w:rPr>
                <w:rFonts w:ascii="Times New Roman" w:hAnsi="Times New Roman" w:cs="Times New Roman"/>
                <w:sz w:val="24"/>
                <w:szCs w:val="24"/>
                <w:shd w:val="clear" w:color="auto" w:fill="FFFFFF"/>
              </w:rPr>
              <w:lastRenderedPageBreak/>
              <w:t>агентства з морської безпеки</w:t>
            </w:r>
          </w:p>
        </w:tc>
        <w:tc>
          <w:tcPr>
            <w:tcW w:w="559"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Pr>
                <w:rFonts w:ascii="Times New Roman" w:hAnsi="Times New Roman" w:cs="Times New Roman"/>
                <w:sz w:val="24"/>
                <w:szCs w:val="24"/>
                <w:shd w:val="clear" w:color="auto" w:fill="FFFFFF"/>
              </w:rPr>
              <w:lastRenderedPageBreak/>
              <w:t>н</w:t>
            </w:r>
            <w:r w:rsidRPr="00E85CD2">
              <w:rPr>
                <w:rFonts w:ascii="Times New Roman" w:hAnsi="Times New Roman" w:cs="Times New Roman"/>
                <w:sz w:val="24"/>
                <w:szCs w:val="24"/>
                <w:shd w:val="clear" w:color="auto" w:fill="FFFFFF"/>
              </w:rPr>
              <w:t>е потребує додаткового фінансування</w:t>
            </w: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w:t>
            </w:r>
          </w:p>
        </w:tc>
      </w:tr>
      <w:tr w:rsidR="00A0126C" w:rsidRPr="00E85CD2" w:rsidTr="00B4593C">
        <w:trPr>
          <w:trHeight w:val="12"/>
        </w:trPr>
        <w:tc>
          <w:tcPr>
            <w:tcW w:w="794" w:type="pct"/>
            <w:vMerge/>
            <w:shd w:val="clear" w:color="auto" w:fill="auto"/>
          </w:tcPr>
          <w:p w:rsidR="00B12273" w:rsidRPr="00E85CD2" w:rsidRDefault="00B12273" w:rsidP="00B12273">
            <w:pPr>
              <w:pStyle w:val="a4"/>
              <w:ind w:left="0"/>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E85CD2" w:rsidRDefault="00B12273" w:rsidP="00B12273">
            <w:pPr>
              <w:pStyle w:val="a4"/>
              <w:numPr>
                <w:ilvl w:val="0"/>
                <w:numId w:val="1"/>
              </w:numPr>
              <w:ind w:left="-112" w:firstLine="0"/>
              <w:jc w:val="both"/>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 xml:space="preserve">Перегляд нормативно-правових актів з питань підготовку і </w:t>
            </w:r>
            <w:proofErr w:type="spellStart"/>
            <w:r w:rsidRPr="00E85CD2">
              <w:rPr>
                <w:rFonts w:ascii="Times New Roman" w:hAnsi="Times New Roman" w:cs="Times New Roman"/>
                <w:sz w:val="24"/>
                <w:szCs w:val="24"/>
                <w:shd w:val="clear" w:color="auto" w:fill="FFFFFF"/>
              </w:rPr>
              <w:t>дипломування</w:t>
            </w:r>
            <w:proofErr w:type="spellEnd"/>
            <w:r w:rsidRPr="00E85CD2">
              <w:rPr>
                <w:rFonts w:ascii="Times New Roman" w:hAnsi="Times New Roman" w:cs="Times New Roman"/>
                <w:sz w:val="24"/>
                <w:szCs w:val="24"/>
                <w:shd w:val="clear" w:color="auto" w:fill="FFFFFF"/>
              </w:rPr>
              <w:t xml:space="preserve"> моряків, Положення про Інспекцію з питань підготовки та </w:t>
            </w:r>
            <w:proofErr w:type="spellStart"/>
            <w:r w:rsidRPr="00E85CD2">
              <w:rPr>
                <w:rFonts w:ascii="Times New Roman" w:hAnsi="Times New Roman" w:cs="Times New Roman"/>
                <w:sz w:val="24"/>
                <w:szCs w:val="24"/>
                <w:shd w:val="clear" w:color="auto" w:fill="FFFFFF"/>
              </w:rPr>
              <w:t>дипломування</w:t>
            </w:r>
            <w:proofErr w:type="spellEnd"/>
            <w:r w:rsidRPr="00E85CD2">
              <w:rPr>
                <w:rFonts w:ascii="Times New Roman" w:hAnsi="Times New Roman" w:cs="Times New Roman"/>
                <w:sz w:val="24"/>
                <w:szCs w:val="24"/>
                <w:shd w:val="clear" w:color="auto" w:fill="FFFFFF"/>
              </w:rPr>
              <w:t xml:space="preserve"> моряків</w:t>
            </w:r>
          </w:p>
        </w:tc>
        <w:tc>
          <w:tcPr>
            <w:tcW w:w="890" w:type="pct"/>
            <w:gridSpan w:val="3"/>
            <w:shd w:val="clear" w:color="auto" w:fill="auto"/>
          </w:tcPr>
          <w:p w:rsidR="00B12273" w:rsidRPr="00E85CD2" w:rsidRDefault="00B12273" w:rsidP="00B12273">
            <w:pPr>
              <w:ind w:left="57"/>
              <w:jc w:val="center"/>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Морська адміністрація, Мінінфраструктури</w:t>
            </w:r>
            <w:r w:rsidRPr="00E85CD2">
              <w:rPr>
                <w:rFonts w:ascii="Times New Roman" w:hAnsi="Times New Roman" w:cs="Times New Roman"/>
                <w:sz w:val="24"/>
                <w:szCs w:val="24"/>
                <w:shd w:val="clear" w:color="auto" w:fill="FFFFFF"/>
              </w:rPr>
              <w:br/>
              <w:t xml:space="preserve">інші заінтересовані органи, Інспекція з питань підготовки та </w:t>
            </w:r>
            <w:proofErr w:type="spellStart"/>
            <w:r w:rsidRPr="00E85CD2">
              <w:rPr>
                <w:rFonts w:ascii="Times New Roman" w:hAnsi="Times New Roman" w:cs="Times New Roman"/>
                <w:sz w:val="24"/>
                <w:szCs w:val="24"/>
                <w:shd w:val="clear" w:color="auto" w:fill="FFFFFF"/>
              </w:rPr>
              <w:t>дипломування</w:t>
            </w:r>
            <w:proofErr w:type="spellEnd"/>
            <w:r w:rsidRPr="00E85CD2">
              <w:rPr>
                <w:rFonts w:ascii="Times New Roman" w:hAnsi="Times New Roman" w:cs="Times New Roman"/>
                <w:sz w:val="24"/>
                <w:szCs w:val="24"/>
                <w:shd w:val="clear" w:color="auto" w:fill="FFFFFF"/>
              </w:rPr>
              <w:t xml:space="preserve"> моряків</w:t>
            </w:r>
          </w:p>
        </w:tc>
        <w:tc>
          <w:tcPr>
            <w:tcW w:w="513" w:type="pct"/>
            <w:shd w:val="clear" w:color="auto" w:fill="auto"/>
          </w:tcPr>
          <w:p w:rsidR="00B12273" w:rsidRPr="00E85CD2" w:rsidRDefault="00B12273" w:rsidP="00B12273">
            <w:pPr>
              <w:ind w:left="57"/>
              <w:jc w:val="center"/>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2020</w:t>
            </w:r>
          </w:p>
        </w:tc>
        <w:tc>
          <w:tcPr>
            <w:tcW w:w="794" w:type="pct"/>
            <w:shd w:val="clear" w:color="auto" w:fill="auto"/>
          </w:tcPr>
          <w:p w:rsidR="00B12273" w:rsidRPr="00E85CD2" w:rsidRDefault="00AF06D9" w:rsidP="00AF06D9">
            <w:pPr>
              <w:ind w:left="-110"/>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w:t>
            </w:r>
            <w:r w:rsidR="00B12273" w:rsidRPr="00E85CD2">
              <w:rPr>
                <w:rFonts w:ascii="Times New Roman" w:hAnsi="Times New Roman" w:cs="Times New Roman"/>
                <w:sz w:val="24"/>
                <w:szCs w:val="24"/>
                <w:shd w:val="clear" w:color="auto" w:fill="FFFFFF"/>
              </w:rPr>
              <w:t>несен</w:t>
            </w:r>
            <w:r>
              <w:rPr>
                <w:rFonts w:ascii="Times New Roman" w:hAnsi="Times New Roman" w:cs="Times New Roman"/>
                <w:sz w:val="24"/>
                <w:szCs w:val="24"/>
                <w:shd w:val="clear" w:color="auto" w:fill="FFFFFF"/>
              </w:rPr>
              <w:t>ня</w:t>
            </w:r>
            <w:r w:rsidR="00B12273" w:rsidRPr="00E85CD2">
              <w:rPr>
                <w:rFonts w:ascii="Times New Roman" w:hAnsi="Times New Roman" w:cs="Times New Roman"/>
                <w:sz w:val="24"/>
                <w:szCs w:val="24"/>
                <w:shd w:val="clear" w:color="auto" w:fill="FFFFFF"/>
              </w:rPr>
              <w:t xml:space="preserve"> змін до відповідних актів</w:t>
            </w:r>
          </w:p>
        </w:tc>
        <w:tc>
          <w:tcPr>
            <w:tcW w:w="559"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Pr>
                <w:rFonts w:ascii="Times New Roman" w:hAnsi="Times New Roman" w:cs="Times New Roman"/>
                <w:sz w:val="24"/>
                <w:szCs w:val="24"/>
                <w:shd w:val="clear" w:color="auto" w:fill="FFFFFF"/>
              </w:rPr>
              <w:t>н</w:t>
            </w:r>
            <w:r w:rsidRPr="00E85CD2">
              <w:rPr>
                <w:rFonts w:ascii="Times New Roman" w:hAnsi="Times New Roman" w:cs="Times New Roman"/>
                <w:sz w:val="24"/>
                <w:szCs w:val="24"/>
                <w:shd w:val="clear" w:color="auto" w:fill="FFFFFF"/>
              </w:rPr>
              <w:t>е потребує додаткового фінансування</w:t>
            </w: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w:t>
            </w:r>
          </w:p>
        </w:tc>
      </w:tr>
      <w:tr w:rsidR="00A0126C" w:rsidRPr="00E85CD2" w:rsidTr="00B4593C">
        <w:trPr>
          <w:trHeight w:val="12"/>
        </w:trPr>
        <w:tc>
          <w:tcPr>
            <w:tcW w:w="794" w:type="pct"/>
            <w:vMerge/>
            <w:shd w:val="clear" w:color="auto" w:fill="auto"/>
          </w:tcPr>
          <w:p w:rsidR="00B12273" w:rsidRPr="00E85CD2" w:rsidRDefault="00B12273" w:rsidP="00B12273">
            <w:pPr>
              <w:pStyle w:val="a4"/>
              <w:ind w:left="0"/>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2F2F1B" w:rsidRDefault="00B12273" w:rsidP="00B12273">
            <w:pPr>
              <w:pStyle w:val="a4"/>
              <w:numPr>
                <w:ilvl w:val="0"/>
                <w:numId w:val="1"/>
              </w:numPr>
              <w:ind w:left="-112" w:firstLine="0"/>
              <w:jc w:val="both"/>
              <w:rPr>
                <w:rFonts w:ascii="Times New Roman" w:hAnsi="Times New Roman" w:cs="Times New Roman"/>
                <w:sz w:val="24"/>
                <w:szCs w:val="24"/>
                <w:shd w:val="clear" w:color="auto" w:fill="FFFFFF"/>
              </w:rPr>
            </w:pPr>
            <w:r w:rsidRPr="002F2F1B">
              <w:rPr>
                <w:rFonts w:ascii="Times New Roman" w:hAnsi="Times New Roman" w:cs="Times New Roman"/>
                <w:sz w:val="24"/>
                <w:szCs w:val="24"/>
                <w:shd w:val="clear" w:color="auto" w:fill="FFFFFF"/>
              </w:rPr>
              <w:t xml:space="preserve">Налагодження взаємодії на рівні держави (Морської адміністрації) як Сторони Конвенції ПДНВ між Мінінфраструктури, Міносвіти, </w:t>
            </w:r>
            <w:proofErr w:type="spellStart"/>
            <w:r w:rsidRPr="002F2F1B">
              <w:rPr>
                <w:rFonts w:ascii="Times New Roman" w:hAnsi="Times New Roman" w:cs="Times New Roman"/>
                <w:sz w:val="24"/>
                <w:szCs w:val="24"/>
                <w:shd w:val="clear" w:color="auto" w:fill="FFFFFF"/>
              </w:rPr>
              <w:t>Мінохорониздоров’я</w:t>
            </w:r>
            <w:proofErr w:type="spellEnd"/>
            <w:r w:rsidRPr="002F2F1B">
              <w:rPr>
                <w:rFonts w:ascii="Times New Roman" w:hAnsi="Times New Roman" w:cs="Times New Roman"/>
                <w:sz w:val="24"/>
                <w:szCs w:val="24"/>
                <w:shd w:val="clear" w:color="auto" w:fill="FFFFFF"/>
              </w:rPr>
              <w:t xml:space="preserve">, </w:t>
            </w:r>
            <w:proofErr w:type="spellStart"/>
            <w:r w:rsidRPr="002F2F1B">
              <w:rPr>
                <w:rFonts w:ascii="Times New Roman" w:hAnsi="Times New Roman" w:cs="Times New Roman"/>
                <w:sz w:val="24"/>
                <w:szCs w:val="24"/>
                <w:shd w:val="clear" w:color="auto" w:fill="FFFFFF"/>
              </w:rPr>
              <w:t>Мінсоцполітики</w:t>
            </w:r>
            <w:proofErr w:type="spellEnd"/>
            <w:r w:rsidRPr="002F2F1B">
              <w:rPr>
                <w:rFonts w:ascii="Times New Roman" w:hAnsi="Times New Roman" w:cs="Times New Roman"/>
                <w:sz w:val="24"/>
                <w:szCs w:val="24"/>
                <w:shd w:val="clear" w:color="auto" w:fill="FFFFFF"/>
              </w:rPr>
              <w:t xml:space="preserve"> з питань підготовки і </w:t>
            </w:r>
            <w:proofErr w:type="spellStart"/>
            <w:r w:rsidRPr="002F2F1B">
              <w:rPr>
                <w:rFonts w:ascii="Times New Roman" w:hAnsi="Times New Roman" w:cs="Times New Roman"/>
                <w:sz w:val="24"/>
                <w:szCs w:val="24"/>
                <w:shd w:val="clear" w:color="auto" w:fill="FFFFFF"/>
              </w:rPr>
              <w:t>дипломування</w:t>
            </w:r>
            <w:proofErr w:type="spellEnd"/>
            <w:r w:rsidRPr="002F2F1B">
              <w:rPr>
                <w:rFonts w:ascii="Times New Roman" w:hAnsi="Times New Roman" w:cs="Times New Roman"/>
                <w:sz w:val="24"/>
                <w:szCs w:val="24"/>
                <w:shd w:val="clear" w:color="auto" w:fill="FFFFFF"/>
              </w:rPr>
              <w:t xml:space="preserve"> моряків.</w:t>
            </w:r>
          </w:p>
        </w:tc>
        <w:tc>
          <w:tcPr>
            <w:tcW w:w="890" w:type="pct"/>
            <w:gridSpan w:val="3"/>
            <w:shd w:val="clear" w:color="auto" w:fill="auto"/>
          </w:tcPr>
          <w:p w:rsidR="00B12273" w:rsidRPr="002F2F1B" w:rsidRDefault="00B12273" w:rsidP="00B12273">
            <w:pPr>
              <w:ind w:left="57"/>
              <w:jc w:val="center"/>
              <w:textAlignment w:val="baseline"/>
              <w:rPr>
                <w:rFonts w:ascii="Times New Roman" w:hAnsi="Times New Roman" w:cs="Times New Roman"/>
                <w:sz w:val="24"/>
                <w:szCs w:val="24"/>
                <w:shd w:val="clear" w:color="auto" w:fill="FFFFFF"/>
              </w:rPr>
            </w:pPr>
            <w:r w:rsidRPr="002F2F1B">
              <w:rPr>
                <w:rFonts w:ascii="Times New Roman" w:hAnsi="Times New Roman" w:cs="Times New Roman"/>
                <w:sz w:val="24"/>
                <w:szCs w:val="24"/>
                <w:shd w:val="clear" w:color="auto" w:fill="FFFFFF"/>
              </w:rPr>
              <w:t>Морська адміністрація, Мінінфраструктури</w:t>
            </w:r>
            <w:r w:rsidRPr="002F2F1B">
              <w:rPr>
                <w:rFonts w:ascii="Times New Roman" w:hAnsi="Times New Roman" w:cs="Times New Roman"/>
                <w:sz w:val="24"/>
                <w:szCs w:val="24"/>
                <w:shd w:val="clear" w:color="auto" w:fill="FFFFFF"/>
              </w:rPr>
              <w:br/>
              <w:t xml:space="preserve">інші заінтересовані органи, Інспекція з питань підготовки та </w:t>
            </w:r>
            <w:proofErr w:type="spellStart"/>
            <w:r w:rsidRPr="002F2F1B">
              <w:rPr>
                <w:rFonts w:ascii="Times New Roman" w:hAnsi="Times New Roman" w:cs="Times New Roman"/>
                <w:sz w:val="24"/>
                <w:szCs w:val="24"/>
                <w:shd w:val="clear" w:color="auto" w:fill="FFFFFF"/>
              </w:rPr>
              <w:t>дипломування</w:t>
            </w:r>
            <w:proofErr w:type="spellEnd"/>
            <w:r w:rsidRPr="002F2F1B">
              <w:rPr>
                <w:rFonts w:ascii="Times New Roman" w:hAnsi="Times New Roman" w:cs="Times New Roman"/>
                <w:sz w:val="24"/>
                <w:szCs w:val="24"/>
                <w:shd w:val="clear" w:color="auto" w:fill="FFFFFF"/>
              </w:rPr>
              <w:t xml:space="preserve"> моряків</w:t>
            </w:r>
          </w:p>
        </w:tc>
        <w:tc>
          <w:tcPr>
            <w:tcW w:w="513" w:type="pct"/>
            <w:shd w:val="clear" w:color="auto" w:fill="auto"/>
          </w:tcPr>
          <w:p w:rsidR="00B12273" w:rsidRPr="002F2F1B" w:rsidRDefault="00B12273" w:rsidP="00B12273">
            <w:pPr>
              <w:ind w:left="57"/>
              <w:jc w:val="center"/>
              <w:textAlignment w:val="baseline"/>
              <w:rPr>
                <w:rFonts w:ascii="Times New Roman" w:hAnsi="Times New Roman" w:cs="Times New Roman"/>
                <w:sz w:val="24"/>
                <w:szCs w:val="24"/>
                <w:shd w:val="clear" w:color="auto" w:fill="FFFFFF"/>
              </w:rPr>
            </w:pPr>
            <w:r w:rsidRPr="002F2F1B">
              <w:rPr>
                <w:rFonts w:ascii="Times New Roman" w:hAnsi="Times New Roman" w:cs="Times New Roman"/>
                <w:sz w:val="24"/>
                <w:szCs w:val="24"/>
                <w:shd w:val="clear" w:color="auto" w:fill="FFFFFF"/>
              </w:rPr>
              <w:t>2020</w:t>
            </w:r>
          </w:p>
        </w:tc>
        <w:tc>
          <w:tcPr>
            <w:tcW w:w="794" w:type="pct"/>
            <w:shd w:val="clear" w:color="auto" w:fill="auto"/>
          </w:tcPr>
          <w:p w:rsidR="00B12273" w:rsidRPr="002F2F1B" w:rsidRDefault="00AF06D9" w:rsidP="00B12273">
            <w:pPr>
              <w:ind w:left="-110"/>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Укладання </w:t>
            </w:r>
            <w:r w:rsidR="00A06BDD">
              <w:rPr>
                <w:rFonts w:ascii="Times New Roman" w:hAnsi="Times New Roman" w:cs="Times New Roman"/>
                <w:sz w:val="24"/>
                <w:szCs w:val="24"/>
                <w:shd w:val="clear" w:color="auto" w:fill="FFFFFF"/>
              </w:rPr>
              <w:t>відповідних актів взаємодії</w:t>
            </w:r>
          </w:p>
        </w:tc>
        <w:tc>
          <w:tcPr>
            <w:tcW w:w="559" w:type="pct"/>
            <w:shd w:val="clear" w:color="auto" w:fill="auto"/>
          </w:tcPr>
          <w:p w:rsidR="00B12273" w:rsidRPr="002F2F1B" w:rsidRDefault="00B12273" w:rsidP="00B12273">
            <w:pPr>
              <w:ind w:left="57"/>
              <w:jc w:val="center"/>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w:t>
            </w:r>
            <w:r w:rsidRPr="00E85CD2">
              <w:rPr>
                <w:rFonts w:ascii="Times New Roman" w:hAnsi="Times New Roman" w:cs="Times New Roman"/>
                <w:sz w:val="24"/>
                <w:szCs w:val="24"/>
                <w:shd w:val="clear" w:color="auto" w:fill="FFFFFF"/>
              </w:rPr>
              <w:t>е потребує додаткового фінансування</w:t>
            </w:r>
          </w:p>
        </w:tc>
        <w:tc>
          <w:tcPr>
            <w:tcW w:w="574" w:type="pct"/>
            <w:gridSpan w:val="3"/>
            <w:shd w:val="clear" w:color="auto" w:fill="auto"/>
          </w:tcPr>
          <w:p w:rsidR="00B12273" w:rsidRPr="002F2F1B" w:rsidRDefault="00B12273" w:rsidP="00B12273">
            <w:pPr>
              <w:ind w:left="57"/>
              <w:jc w:val="center"/>
              <w:textAlignment w:val="baseline"/>
              <w:rPr>
                <w:rFonts w:ascii="Times New Roman" w:hAnsi="Times New Roman" w:cs="Times New Roman"/>
                <w:sz w:val="24"/>
                <w:szCs w:val="24"/>
                <w:shd w:val="clear" w:color="auto" w:fill="FFFFFF"/>
              </w:rPr>
            </w:pPr>
            <w:r w:rsidRPr="002F2F1B">
              <w:rPr>
                <w:rFonts w:ascii="Times New Roman" w:hAnsi="Times New Roman" w:cs="Times New Roman"/>
                <w:sz w:val="24"/>
                <w:szCs w:val="24"/>
                <w:shd w:val="clear" w:color="auto" w:fill="FFFFFF"/>
              </w:rPr>
              <w:t>-</w:t>
            </w:r>
          </w:p>
        </w:tc>
      </w:tr>
      <w:tr w:rsidR="00A0126C" w:rsidRPr="00E85CD2" w:rsidTr="00B4593C">
        <w:trPr>
          <w:trHeight w:val="12"/>
        </w:trPr>
        <w:tc>
          <w:tcPr>
            <w:tcW w:w="794" w:type="pct"/>
            <w:vMerge/>
            <w:shd w:val="clear" w:color="auto" w:fill="auto"/>
          </w:tcPr>
          <w:p w:rsidR="00B12273" w:rsidRPr="00E85CD2" w:rsidRDefault="00B12273" w:rsidP="00B12273">
            <w:pPr>
              <w:pStyle w:val="a4"/>
              <w:ind w:left="0"/>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E85CD2" w:rsidRDefault="00B12273" w:rsidP="00B12273">
            <w:pPr>
              <w:pStyle w:val="a4"/>
              <w:numPr>
                <w:ilvl w:val="0"/>
                <w:numId w:val="1"/>
              </w:numPr>
              <w:ind w:left="-112" w:firstLine="0"/>
              <w:jc w:val="both"/>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 xml:space="preserve">Перегляд повноважень, завдань та функцій органів  державної влади, підприємств, установ та організацій галузі </w:t>
            </w:r>
            <w:r w:rsidRPr="00E85CD2">
              <w:rPr>
                <w:rFonts w:ascii="Times New Roman" w:hAnsi="Times New Roman" w:cs="Times New Roman"/>
                <w:sz w:val="24"/>
                <w:szCs w:val="24"/>
                <w:shd w:val="clear" w:color="auto" w:fill="FFFFFF"/>
              </w:rPr>
              <w:lastRenderedPageBreak/>
              <w:t>морського транспорту України, відповідальних за забезпечення виконання Україною зобов’язань як держави прапора, держави порту та прибережної держави відповідно до міжнародних договорів України і законодавства ЄС</w:t>
            </w:r>
          </w:p>
        </w:tc>
        <w:tc>
          <w:tcPr>
            <w:tcW w:w="890" w:type="pct"/>
            <w:gridSpan w:val="3"/>
            <w:shd w:val="clear" w:color="auto" w:fill="auto"/>
          </w:tcPr>
          <w:p w:rsidR="00B12273" w:rsidRPr="00E85CD2" w:rsidRDefault="00B12273" w:rsidP="00B12273">
            <w:pPr>
              <w:jc w:val="center"/>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lastRenderedPageBreak/>
              <w:t>Мінінфраструктури,</w:t>
            </w:r>
          </w:p>
          <w:p w:rsidR="00B12273" w:rsidRPr="00E85CD2" w:rsidRDefault="00B12273" w:rsidP="00B12273">
            <w:pPr>
              <w:jc w:val="center"/>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Морська адміністрація,</w:t>
            </w:r>
          </w:p>
          <w:p w:rsidR="00B12273" w:rsidRPr="00E85CD2" w:rsidRDefault="00B12273" w:rsidP="00B12273">
            <w:pPr>
              <w:ind w:left="57"/>
              <w:jc w:val="center"/>
              <w:textAlignment w:val="baseline"/>
              <w:rPr>
                <w:rFonts w:ascii="Times New Roman" w:hAnsi="Times New Roman" w:cs="Times New Roman"/>
                <w:sz w:val="24"/>
                <w:szCs w:val="24"/>
                <w:shd w:val="clear" w:color="auto" w:fill="FFFFFF"/>
              </w:rPr>
            </w:pPr>
          </w:p>
        </w:tc>
        <w:tc>
          <w:tcPr>
            <w:tcW w:w="513" w:type="pct"/>
            <w:shd w:val="clear" w:color="auto" w:fill="auto"/>
          </w:tcPr>
          <w:p w:rsidR="00B12273" w:rsidRPr="00E85CD2" w:rsidRDefault="00B12273" w:rsidP="00A06BDD">
            <w:pPr>
              <w:ind w:left="57"/>
              <w:jc w:val="center"/>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2019</w:t>
            </w:r>
          </w:p>
        </w:tc>
        <w:tc>
          <w:tcPr>
            <w:tcW w:w="794" w:type="pct"/>
            <w:shd w:val="clear" w:color="auto" w:fill="auto"/>
          </w:tcPr>
          <w:p w:rsidR="00B12273" w:rsidRPr="00E85CD2" w:rsidRDefault="00AF06D9" w:rsidP="00B12273">
            <w:pPr>
              <w:ind w:left="-110"/>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w:t>
            </w:r>
            <w:r w:rsidR="00B12273" w:rsidRPr="00E85CD2">
              <w:rPr>
                <w:rFonts w:ascii="Times New Roman" w:hAnsi="Times New Roman" w:cs="Times New Roman"/>
                <w:sz w:val="24"/>
                <w:szCs w:val="24"/>
                <w:shd w:val="clear" w:color="auto" w:fill="FFFFFF"/>
              </w:rPr>
              <w:t xml:space="preserve">птимізовано та перерозподілено повноваження і функції (у тому числі вивільнено від виконання </w:t>
            </w:r>
            <w:r w:rsidR="00B12273" w:rsidRPr="00E85CD2">
              <w:rPr>
                <w:rFonts w:ascii="Times New Roman" w:hAnsi="Times New Roman" w:cs="Times New Roman"/>
                <w:sz w:val="24"/>
                <w:szCs w:val="24"/>
                <w:shd w:val="clear" w:color="auto" w:fill="FFFFFF"/>
              </w:rPr>
              <w:lastRenderedPageBreak/>
              <w:t>невластивих завдань та функцій) окремих органів  державної влади, підприємств, установ та організацій галузі морського транспорту України, відповідальних за забезпечення виконання Україною зобов’язань у якості держави прапора, держави порту та прибережної держави</w:t>
            </w:r>
          </w:p>
        </w:tc>
        <w:tc>
          <w:tcPr>
            <w:tcW w:w="559"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Pr>
                <w:rFonts w:ascii="Times New Roman" w:hAnsi="Times New Roman" w:cs="Times New Roman"/>
                <w:sz w:val="24"/>
                <w:szCs w:val="24"/>
                <w:shd w:val="clear" w:color="auto" w:fill="FFFFFF"/>
              </w:rPr>
              <w:lastRenderedPageBreak/>
              <w:t>н</w:t>
            </w:r>
            <w:r w:rsidRPr="00E85CD2">
              <w:rPr>
                <w:rFonts w:ascii="Times New Roman" w:hAnsi="Times New Roman" w:cs="Times New Roman"/>
                <w:sz w:val="24"/>
                <w:szCs w:val="24"/>
                <w:shd w:val="clear" w:color="auto" w:fill="FFFFFF"/>
              </w:rPr>
              <w:t>е потребує додаткового фінансування</w:t>
            </w: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w:t>
            </w:r>
          </w:p>
        </w:tc>
      </w:tr>
      <w:tr w:rsidR="00A0126C" w:rsidRPr="00E85CD2" w:rsidTr="00B4593C">
        <w:trPr>
          <w:trHeight w:val="12"/>
        </w:trPr>
        <w:tc>
          <w:tcPr>
            <w:tcW w:w="794" w:type="pct"/>
            <w:vMerge/>
            <w:shd w:val="clear" w:color="auto" w:fill="auto"/>
          </w:tcPr>
          <w:p w:rsidR="00B12273" w:rsidRPr="00E85CD2" w:rsidRDefault="00B12273" w:rsidP="00B12273">
            <w:pPr>
              <w:pStyle w:val="a4"/>
              <w:ind w:left="0"/>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E85CD2" w:rsidRDefault="00B12273" w:rsidP="00B12273">
            <w:pPr>
              <w:pStyle w:val="a4"/>
              <w:numPr>
                <w:ilvl w:val="0"/>
                <w:numId w:val="1"/>
              </w:numPr>
              <w:ind w:left="-112" w:firstLine="0"/>
              <w:jc w:val="both"/>
              <w:rPr>
                <w:rFonts w:ascii="Times New Roman" w:hAnsi="Times New Roman" w:cs="Times New Roman"/>
                <w:sz w:val="24"/>
                <w:szCs w:val="24"/>
                <w:shd w:val="clear" w:color="auto" w:fill="FFFFFF"/>
              </w:rPr>
            </w:pPr>
            <w:r w:rsidRPr="00D0311F">
              <w:rPr>
                <w:rFonts w:ascii="Times New Roman" w:hAnsi="Times New Roman" w:cs="Times New Roman"/>
                <w:sz w:val="24"/>
                <w:szCs w:val="24"/>
                <w:shd w:val="clear" w:color="auto" w:fill="FFFFFF"/>
              </w:rPr>
              <w:t>Посилення функціональної та інституційної спроможності органів державної влади, підприємств, установ та організацій галузі морського транспорту України, відповідальних за виконання в Україні зобов’язань у якості держави прапора, держави порту та прибережної держави</w:t>
            </w:r>
          </w:p>
        </w:tc>
        <w:tc>
          <w:tcPr>
            <w:tcW w:w="890" w:type="pct"/>
            <w:gridSpan w:val="3"/>
            <w:shd w:val="clear" w:color="auto" w:fill="auto"/>
          </w:tcPr>
          <w:p w:rsidR="00B12273" w:rsidRPr="00D0311F" w:rsidRDefault="00B12273" w:rsidP="00B12273">
            <w:pPr>
              <w:jc w:val="center"/>
              <w:rPr>
                <w:rFonts w:ascii="Times New Roman" w:hAnsi="Times New Roman" w:cs="Times New Roman"/>
                <w:sz w:val="24"/>
                <w:szCs w:val="24"/>
                <w:shd w:val="clear" w:color="auto" w:fill="FFFFFF"/>
              </w:rPr>
            </w:pPr>
            <w:r w:rsidRPr="00D0311F">
              <w:rPr>
                <w:rFonts w:ascii="Times New Roman" w:hAnsi="Times New Roman" w:cs="Times New Roman"/>
                <w:sz w:val="24"/>
                <w:szCs w:val="24"/>
                <w:shd w:val="clear" w:color="auto" w:fill="FFFFFF"/>
              </w:rPr>
              <w:t>Мінінфраструктури</w:t>
            </w:r>
          </w:p>
          <w:p w:rsidR="00B12273" w:rsidRDefault="00B12273" w:rsidP="00B12273">
            <w:pPr>
              <w:jc w:val="center"/>
              <w:rPr>
                <w:rFonts w:ascii="Times New Roman" w:hAnsi="Times New Roman" w:cs="Times New Roman"/>
                <w:sz w:val="24"/>
                <w:szCs w:val="24"/>
                <w:shd w:val="clear" w:color="auto" w:fill="FFFFFF"/>
              </w:rPr>
            </w:pPr>
            <w:r w:rsidRPr="00D0311F">
              <w:rPr>
                <w:rFonts w:ascii="Times New Roman" w:hAnsi="Times New Roman" w:cs="Times New Roman"/>
                <w:sz w:val="24"/>
                <w:szCs w:val="24"/>
                <w:shd w:val="clear" w:color="auto" w:fill="FFFFFF"/>
              </w:rPr>
              <w:t>Морська адміністрація</w:t>
            </w:r>
          </w:p>
          <w:p w:rsidR="00B12273" w:rsidRPr="002F2F1B" w:rsidRDefault="00B12273" w:rsidP="00B12273">
            <w:pPr>
              <w:rPr>
                <w:rFonts w:ascii="Times New Roman" w:hAnsi="Times New Roman" w:cs="Times New Roman"/>
                <w:sz w:val="24"/>
                <w:szCs w:val="24"/>
                <w:shd w:val="clear" w:color="auto" w:fill="FFFFFF"/>
              </w:rPr>
            </w:pPr>
          </w:p>
          <w:p w:rsidR="00B12273" w:rsidRPr="002F2F1B" w:rsidRDefault="00B12273" w:rsidP="00B12273">
            <w:pPr>
              <w:rPr>
                <w:rFonts w:ascii="Times New Roman" w:hAnsi="Times New Roman" w:cs="Times New Roman"/>
                <w:sz w:val="24"/>
                <w:szCs w:val="24"/>
                <w:shd w:val="clear" w:color="auto" w:fill="FFFFFF"/>
              </w:rPr>
            </w:pPr>
          </w:p>
          <w:p w:rsidR="00B12273" w:rsidRPr="002F2F1B" w:rsidRDefault="00B12273" w:rsidP="00B12273">
            <w:pPr>
              <w:jc w:val="right"/>
              <w:rPr>
                <w:rFonts w:ascii="Times New Roman" w:hAnsi="Times New Roman" w:cs="Times New Roman"/>
                <w:sz w:val="24"/>
                <w:szCs w:val="24"/>
                <w:shd w:val="clear" w:color="auto" w:fill="FFFFFF"/>
              </w:rPr>
            </w:pPr>
          </w:p>
        </w:tc>
        <w:tc>
          <w:tcPr>
            <w:tcW w:w="513" w:type="pct"/>
            <w:shd w:val="clear" w:color="auto" w:fill="auto"/>
          </w:tcPr>
          <w:p w:rsidR="00B12273" w:rsidRPr="00E85CD2" w:rsidRDefault="00B12273" w:rsidP="00B12273">
            <w:pPr>
              <w:ind w:left="57"/>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постійно</w:t>
            </w:r>
          </w:p>
        </w:tc>
        <w:tc>
          <w:tcPr>
            <w:tcW w:w="794" w:type="pct"/>
            <w:shd w:val="clear" w:color="auto" w:fill="auto"/>
          </w:tcPr>
          <w:p w:rsidR="00B12273" w:rsidRPr="00E85CD2" w:rsidRDefault="00AF06D9" w:rsidP="00B12273">
            <w:pPr>
              <w:ind w:left="-110"/>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00B12273" w:rsidRPr="002F2F1B">
              <w:rPr>
                <w:rFonts w:ascii="Times New Roman" w:hAnsi="Times New Roman" w:cs="Times New Roman"/>
                <w:sz w:val="24"/>
                <w:szCs w:val="24"/>
                <w:shd w:val="clear" w:color="auto" w:fill="FFFFFF"/>
              </w:rPr>
              <w:t>роведення відповідних навчань (перейняття досвіду) за участі міжнародних експертів як на території України так і за її межами</w:t>
            </w:r>
          </w:p>
        </w:tc>
        <w:tc>
          <w:tcPr>
            <w:tcW w:w="559" w:type="pct"/>
            <w:shd w:val="clear" w:color="auto" w:fill="auto"/>
          </w:tcPr>
          <w:p w:rsidR="00B12273" w:rsidRPr="00E85CD2" w:rsidRDefault="00B12273" w:rsidP="00B12273">
            <w:pPr>
              <w:ind w:left="57"/>
              <w:jc w:val="center"/>
              <w:textAlignment w:val="baseline"/>
              <w:rPr>
                <w:rFonts w:ascii="Times New Roman" w:hAnsi="Times New Roman" w:cs="Times New Roman"/>
                <w:sz w:val="24"/>
                <w:szCs w:val="24"/>
                <w:shd w:val="clear" w:color="auto" w:fill="FFFFFF"/>
              </w:rPr>
            </w:pPr>
          </w:p>
        </w:tc>
        <w:tc>
          <w:tcPr>
            <w:tcW w:w="574" w:type="pct"/>
            <w:gridSpan w:val="3"/>
            <w:shd w:val="clear" w:color="auto" w:fill="auto"/>
          </w:tcPr>
          <w:p w:rsidR="00B12273" w:rsidRPr="002F2F1B" w:rsidRDefault="00B12273" w:rsidP="00B12273">
            <w:pPr>
              <w:ind w:left="57"/>
              <w:jc w:val="center"/>
              <w:textAlignment w:val="baseline"/>
              <w:rPr>
                <w:rFonts w:ascii="Times New Roman" w:hAnsi="Times New Roman" w:cs="Times New Roman"/>
                <w:sz w:val="24"/>
                <w:szCs w:val="24"/>
                <w:shd w:val="clear" w:color="auto" w:fill="FFFFFF"/>
              </w:rPr>
            </w:pPr>
          </w:p>
        </w:tc>
      </w:tr>
      <w:tr w:rsidR="00A0126C" w:rsidRPr="00E85CD2" w:rsidTr="00B4593C">
        <w:trPr>
          <w:trHeight w:val="12"/>
        </w:trPr>
        <w:tc>
          <w:tcPr>
            <w:tcW w:w="794" w:type="pct"/>
            <w:vMerge/>
            <w:shd w:val="clear" w:color="auto" w:fill="auto"/>
          </w:tcPr>
          <w:p w:rsidR="00B12273" w:rsidRPr="00E85CD2" w:rsidRDefault="00B12273" w:rsidP="00B12273">
            <w:pPr>
              <w:pStyle w:val="a4"/>
              <w:ind w:left="0"/>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965DC1" w:rsidRDefault="00B12273" w:rsidP="005708E5">
            <w:pPr>
              <w:pStyle w:val="a4"/>
              <w:numPr>
                <w:ilvl w:val="0"/>
                <w:numId w:val="1"/>
              </w:numPr>
              <w:ind w:left="-112" w:firstLine="0"/>
              <w:jc w:val="both"/>
              <w:rPr>
                <w:rFonts w:ascii="Times New Roman" w:hAnsi="Times New Roman" w:cs="Times New Roman"/>
                <w:sz w:val="24"/>
                <w:szCs w:val="24"/>
                <w:shd w:val="clear" w:color="auto" w:fill="FFFFFF"/>
              </w:rPr>
            </w:pPr>
            <w:r w:rsidRPr="00965DC1">
              <w:rPr>
                <w:rFonts w:ascii="Times New Roman" w:hAnsi="Times New Roman" w:cs="Times New Roman"/>
                <w:sz w:val="24"/>
                <w:szCs w:val="24"/>
                <w:shd w:val="clear" w:color="auto" w:fill="FFFFFF"/>
              </w:rPr>
              <w:t>Розроб</w:t>
            </w:r>
            <w:r w:rsidR="005708E5">
              <w:rPr>
                <w:rFonts w:ascii="Times New Roman" w:hAnsi="Times New Roman" w:cs="Times New Roman"/>
                <w:sz w:val="24"/>
                <w:szCs w:val="24"/>
                <w:shd w:val="clear" w:color="auto" w:fill="FFFFFF"/>
              </w:rPr>
              <w:t>лення</w:t>
            </w:r>
            <w:r w:rsidRPr="00965DC1">
              <w:rPr>
                <w:rFonts w:ascii="Times New Roman" w:hAnsi="Times New Roman" w:cs="Times New Roman"/>
                <w:sz w:val="24"/>
                <w:szCs w:val="24"/>
                <w:shd w:val="clear" w:color="auto" w:fill="FFFFFF"/>
              </w:rPr>
              <w:t xml:space="preserve"> та прийняття Плану дій з виконання Україною зобов’язань як держави прапора, держави порту та прибережної держави </w:t>
            </w:r>
            <w:r w:rsidRPr="00965DC1">
              <w:rPr>
                <w:rFonts w:ascii="Times New Roman" w:hAnsi="Times New Roman" w:cs="Times New Roman"/>
                <w:sz w:val="24"/>
                <w:szCs w:val="24"/>
                <w:shd w:val="clear" w:color="auto" w:fill="FFFFFF"/>
              </w:rPr>
              <w:lastRenderedPageBreak/>
              <w:t>відповідно до міжнародних договорів України і законодавства ЄС</w:t>
            </w:r>
          </w:p>
        </w:tc>
        <w:tc>
          <w:tcPr>
            <w:tcW w:w="890" w:type="pct"/>
            <w:gridSpan w:val="3"/>
            <w:shd w:val="clear" w:color="auto" w:fill="auto"/>
          </w:tcPr>
          <w:p w:rsidR="00B12273" w:rsidRPr="00965DC1" w:rsidRDefault="00B12273" w:rsidP="00B12273">
            <w:pPr>
              <w:jc w:val="center"/>
              <w:rPr>
                <w:rFonts w:ascii="Times New Roman" w:hAnsi="Times New Roman" w:cs="Times New Roman"/>
                <w:sz w:val="24"/>
                <w:szCs w:val="24"/>
                <w:shd w:val="clear" w:color="auto" w:fill="FFFFFF"/>
              </w:rPr>
            </w:pPr>
            <w:r w:rsidRPr="00965DC1">
              <w:rPr>
                <w:rFonts w:ascii="Times New Roman" w:hAnsi="Times New Roman" w:cs="Times New Roman"/>
                <w:sz w:val="24"/>
                <w:szCs w:val="24"/>
                <w:shd w:val="clear" w:color="auto" w:fill="FFFFFF"/>
              </w:rPr>
              <w:lastRenderedPageBreak/>
              <w:t>Мінінфраструктури,</w:t>
            </w:r>
          </w:p>
          <w:p w:rsidR="00B12273" w:rsidRPr="00965DC1" w:rsidRDefault="00B12273" w:rsidP="00B12273">
            <w:pPr>
              <w:ind w:left="57"/>
              <w:jc w:val="center"/>
              <w:textAlignment w:val="baseline"/>
              <w:rPr>
                <w:rFonts w:ascii="Times New Roman" w:hAnsi="Times New Roman" w:cs="Times New Roman"/>
                <w:sz w:val="24"/>
                <w:szCs w:val="24"/>
                <w:shd w:val="clear" w:color="auto" w:fill="FFFFFF"/>
              </w:rPr>
            </w:pPr>
            <w:r w:rsidRPr="00965DC1">
              <w:rPr>
                <w:rFonts w:ascii="Times New Roman" w:hAnsi="Times New Roman" w:cs="Times New Roman"/>
                <w:sz w:val="24"/>
                <w:szCs w:val="24"/>
                <w:shd w:val="clear" w:color="auto" w:fill="FFFFFF"/>
              </w:rPr>
              <w:t>Морська адміністрація</w:t>
            </w:r>
          </w:p>
        </w:tc>
        <w:tc>
          <w:tcPr>
            <w:tcW w:w="513" w:type="pct"/>
            <w:shd w:val="clear" w:color="auto" w:fill="auto"/>
          </w:tcPr>
          <w:p w:rsidR="00B12273" w:rsidRPr="00965DC1" w:rsidRDefault="00B12273" w:rsidP="00B12273">
            <w:pPr>
              <w:ind w:left="57"/>
              <w:jc w:val="both"/>
              <w:textAlignment w:val="baseline"/>
              <w:rPr>
                <w:rFonts w:ascii="Times New Roman" w:hAnsi="Times New Roman" w:cs="Times New Roman"/>
                <w:sz w:val="24"/>
                <w:szCs w:val="24"/>
                <w:shd w:val="clear" w:color="auto" w:fill="FFFFFF"/>
              </w:rPr>
            </w:pPr>
            <w:r w:rsidRPr="00965DC1">
              <w:rPr>
                <w:rFonts w:ascii="Times New Roman" w:hAnsi="Times New Roman" w:cs="Times New Roman"/>
                <w:sz w:val="24"/>
                <w:szCs w:val="24"/>
                <w:shd w:val="clear" w:color="auto" w:fill="FFFFFF"/>
              </w:rPr>
              <w:t>2019</w:t>
            </w:r>
          </w:p>
        </w:tc>
        <w:tc>
          <w:tcPr>
            <w:tcW w:w="794" w:type="pct"/>
            <w:shd w:val="clear" w:color="auto" w:fill="auto"/>
          </w:tcPr>
          <w:p w:rsidR="00B12273" w:rsidRPr="00965DC1" w:rsidRDefault="00AF06D9" w:rsidP="00B12273">
            <w:pPr>
              <w:ind w:left="-110"/>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00B12273" w:rsidRPr="00965DC1">
              <w:rPr>
                <w:rFonts w:ascii="Times New Roman" w:hAnsi="Times New Roman" w:cs="Times New Roman"/>
                <w:sz w:val="24"/>
                <w:szCs w:val="24"/>
                <w:shd w:val="clear" w:color="auto" w:fill="FFFFFF"/>
              </w:rPr>
              <w:t xml:space="preserve">рийнято </w:t>
            </w:r>
            <w:r w:rsidR="00B12273">
              <w:rPr>
                <w:rFonts w:ascii="Times New Roman" w:hAnsi="Times New Roman" w:cs="Times New Roman"/>
                <w:sz w:val="24"/>
                <w:szCs w:val="24"/>
                <w:shd w:val="clear" w:color="auto" w:fill="FFFFFF"/>
              </w:rPr>
              <w:t>План</w:t>
            </w:r>
            <w:r w:rsidR="00B12273" w:rsidRPr="00965DC1">
              <w:rPr>
                <w:rFonts w:ascii="Times New Roman" w:hAnsi="Times New Roman" w:cs="Times New Roman"/>
                <w:sz w:val="24"/>
                <w:szCs w:val="24"/>
                <w:shd w:val="clear" w:color="auto" w:fill="FFFFFF"/>
              </w:rPr>
              <w:t xml:space="preserve"> дій</w:t>
            </w:r>
            <w:r w:rsidR="00B12273">
              <w:rPr>
                <w:rFonts w:ascii="Times New Roman" w:hAnsi="Times New Roman" w:cs="Times New Roman"/>
                <w:sz w:val="24"/>
                <w:szCs w:val="24"/>
                <w:shd w:val="clear" w:color="auto" w:fill="FFFFFF"/>
              </w:rPr>
              <w:t xml:space="preserve"> з</w:t>
            </w:r>
            <w:r w:rsidR="00B12273" w:rsidRPr="00965DC1">
              <w:rPr>
                <w:rFonts w:ascii="Times New Roman" w:hAnsi="Times New Roman" w:cs="Times New Roman"/>
                <w:sz w:val="24"/>
                <w:szCs w:val="24"/>
                <w:shd w:val="clear" w:color="auto" w:fill="FFFFFF"/>
              </w:rPr>
              <w:t xml:space="preserve"> виконання Україною зобов’язань як держави прапора, держави порту та прибережної держави </w:t>
            </w:r>
            <w:r w:rsidR="00B12273" w:rsidRPr="00965DC1">
              <w:rPr>
                <w:rFonts w:ascii="Times New Roman" w:hAnsi="Times New Roman" w:cs="Times New Roman"/>
                <w:sz w:val="24"/>
                <w:szCs w:val="24"/>
                <w:shd w:val="clear" w:color="auto" w:fill="FFFFFF"/>
              </w:rPr>
              <w:lastRenderedPageBreak/>
              <w:t>відповідно до міжнародних договорів України і законодавства ЄС та плану заходів з її реалізації</w:t>
            </w:r>
          </w:p>
        </w:tc>
        <w:tc>
          <w:tcPr>
            <w:tcW w:w="559" w:type="pct"/>
            <w:shd w:val="clear" w:color="auto" w:fill="auto"/>
          </w:tcPr>
          <w:p w:rsidR="00B12273" w:rsidRPr="00965DC1" w:rsidRDefault="00B12273" w:rsidP="00B12273">
            <w:pPr>
              <w:ind w:left="57"/>
              <w:jc w:val="center"/>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н</w:t>
            </w:r>
            <w:r w:rsidRPr="00965DC1">
              <w:rPr>
                <w:rFonts w:ascii="Times New Roman" w:hAnsi="Times New Roman" w:cs="Times New Roman"/>
                <w:sz w:val="24"/>
                <w:szCs w:val="24"/>
                <w:shd w:val="clear" w:color="auto" w:fill="FFFFFF"/>
              </w:rPr>
              <w:t>е потребує додаткового фінансування</w:t>
            </w:r>
          </w:p>
        </w:tc>
        <w:tc>
          <w:tcPr>
            <w:tcW w:w="574" w:type="pct"/>
            <w:gridSpan w:val="3"/>
            <w:shd w:val="clear" w:color="auto" w:fill="auto"/>
          </w:tcPr>
          <w:p w:rsidR="00B12273" w:rsidRPr="00965DC1" w:rsidRDefault="00B12273" w:rsidP="00B12273">
            <w:pPr>
              <w:ind w:left="57"/>
              <w:jc w:val="center"/>
              <w:textAlignment w:val="baseline"/>
              <w:rPr>
                <w:rFonts w:ascii="Times New Roman" w:hAnsi="Times New Roman" w:cs="Times New Roman"/>
                <w:sz w:val="24"/>
                <w:szCs w:val="24"/>
                <w:shd w:val="clear" w:color="auto" w:fill="FFFFFF"/>
              </w:rPr>
            </w:pPr>
            <w:r w:rsidRPr="00965DC1">
              <w:rPr>
                <w:rFonts w:ascii="Times New Roman" w:hAnsi="Times New Roman" w:cs="Times New Roman"/>
                <w:sz w:val="24"/>
                <w:szCs w:val="24"/>
                <w:shd w:val="clear" w:color="auto" w:fill="FFFFFF"/>
              </w:rPr>
              <w:t>-</w:t>
            </w:r>
          </w:p>
        </w:tc>
      </w:tr>
      <w:tr w:rsidR="00A0126C" w:rsidRPr="00E85CD2" w:rsidTr="00B4593C">
        <w:trPr>
          <w:trHeight w:val="12"/>
        </w:trPr>
        <w:tc>
          <w:tcPr>
            <w:tcW w:w="794" w:type="pct"/>
            <w:vMerge/>
            <w:shd w:val="clear" w:color="auto" w:fill="auto"/>
          </w:tcPr>
          <w:p w:rsidR="00B12273" w:rsidRPr="00E85CD2" w:rsidRDefault="00B12273" w:rsidP="00B12273">
            <w:pPr>
              <w:pStyle w:val="a4"/>
              <w:ind w:left="0"/>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E85CD2" w:rsidRDefault="00B12273" w:rsidP="005708E5">
            <w:pPr>
              <w:pStyle w:val="a4"/>
              <w:numPr>
                <w:ilvl w:val="0"/>
                <w:numId w:val="1"/>
              </w:numPr>
              <w:ind w:left="-112" w:firstLine="0"/>
              <w:jc w:val="both"/>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 xml:space="preserve">Удосконалення нормативно-правової бази України та імплементація у </w:t>
            </w:r>
            <w:r w:rsidR="005708E5">
              <w:rPr>
                <w:rFonts w:ascii="Times New Roman" w:hAnsi="Times New Roman" w:cs="Times New Roman"/>
                <w:sz w:val="24"/>
                <w:szCs w:val="24"/>
                <w:shd w:val="clear" w:color="auto" w:fill="FFFFFF"/>
              </w:rPr>
              <w:t xml:space="preserve">законодавство </w:t>
            </w:r>
            <w:r w:rsidRPr="00E85CD2">
              <w:rPr>
                <w:rFonts w:ascii="Times New Roman" w:hAnsi="Times New Roman" w:cs="Times New Roman"/>
                <w:sz w:val="24"/>
                <w:szCs w:val="24"/>
                <w:shd w:val="clear" w:color="auto" w:fill="FFFFFF"/>
              </w:rPr>
              <w:t>України інструментів ІМО (в тому числі тих, що мають рекомендаційний характер) та законодавства ЄС у сфері безпеки торговельного мореплавства та охорони навколишнього природного середовища від забруднення із суден</w:t>
            </w:r>
          </w:p>
        </w:tc>
        <w:tc>
          <w:tcPr>
            <w:tcW w:w="890" w:type="pct"/>
            <w:gridSpan w:val="3"/>
            <w:shd w:val="clear" w:color="auto" w:fill="auto"/>
          </w:tcPr>
          <w:p w:rsidR="00B12273" w:rsidRPr="00E85CD2" w:rsidRDefault="00B12273" w:rsidP="00B12273">
            <w:pPr>
              <w:jc w:val="center"/>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Мінінфраструктури,</w:t>
            </w:r>
          </w:p>
          <w:p w:rsidR="00B12273" w:rsidRPr="00E85CD2" w:rsidRDefault="00B12273" w:rsidP="00B12273">
            <w:pPr>
              <w:ind w:left="57"/>
              <w:jc w:val="center"/>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Морська адміністрація</w:t>
            </w:r>
          </w:p>
        </w:tc>
        <w:tc>
          <w:tcPr>
            <w:tcW w:w="513" w:type="pct"/>
            <w:shd w:val="clear" w:color="auto" w:fill="auto"/>
          </w:tcPr>
          <w:p w:rsidR="00B12273" w:rsidRPr="00E85CD2" w:rsidRDefault="00B12273" w:rsidP="00B12273">
            <w:pPr>
              <w:ind w:left="57"/>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постійно</w:t>
            </w:r>
          </w:p>
        </w:tc>
        <w:tc>
          <w:tcPr>
            <w:tcW w:w="794" w:type="pct"/>
            <w:shd w:val="clear" w:color="auto" w:fill="auto"/>
          </w:tcPr>
          <w:p w:rsidR="00B12273" w:rsidRPr="00E85CD2" w:rsidRDefault="00AF06D9" w:rsidP="00B12273">
            <w:pPr>
              <w:ind w:left="-110"/>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w:t>
            </w:r>
            <w:r w:rsidR="00B12273" w:rsidRPr="00E85CD2">
              <w:rPr>
                <w:rFonts w:ascii="Times New Roman" w:hAnsi="Times New Roman" w:cs="Times New Roman"/>
                <w:sz w:val="24"/>
                <w:szCs w:val="24"/>
                <w:shd w:val="clear" w:color="auto" w:fill="FFFFFF"/>
              </w:rPr>
              <w:t>абезпечено гармонізацію та наближення  національного законодавства України з інструментами ІМО та законодавством ЄС у сфері безпеки торговельного мореплавства та охорони навколишнього природного середовища від забруднення із суден</w:t>
            </w:r>
          </w:p>
        </w:tc>
        <w:tc>
          <w:tcPr>
            <w:tcW w:w="559"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Pr>
                <w:rFonts w:ascii="Times New Roman" w:hAnsi="Times New Roman" w:cs="Times New Roman"/>
                <w:sz w:val="24"/>
                <w:szCs w:val="24"/>
                <w:shd w:val="clear" w:color="auto" w:fill="FFFFFF"/>
              </w:rPr>
              <w:t>н</w:t>
            </w:r>
            <w:r w:rsidRPr="00E85CD2">
              <w:rPr>
                <w:rFonts w:ascii="Times New Roman" w:hAnsi="Times New Roman" w:cs="Times New Roman"/>
                <w:sz w:val="24"/>
                <w:szCs w:val="24"/>
                <w:shd w:val="clear" w:color="auto" w:fill="FFFFFF"/>
              </w:rPr>
              <w:t>е потребує додаткового фінансування</w:t>
            </w: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w:t>
            </w:r>
          </w:p>
        </w:tc>
      </w:tr>
      <w:tr w:rsidR="00A0126C" w:rsidRPr="00E85CD2" w:rsidTr="00B4593C">
        <w:trPr>
          <w:trHeight w:val="12"/>
        </w:trPr>
        <w:tc>
          <w:tcPr>
            <w:tcW w:w="794" w:type="pct"/>
            <w:vMerge/>
            <w:shd w:val="clear" w:color="auto" w:fill="auto"/>
          </w:tcPr>
          <w:p w:rsidR="00B12273" w:rsidRPr="00E85CD2" w:rsidRDefault="00B12273" w:rsidP="00B12273">
            <w:pPr>
              <w:pStyle w:val="a4"/>
              <w:ind w:left="0"/>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E85CD2" w:rsidRDefault="00B12273" w:rsidP="00B12273">
            <w:pPr>
              <w:pStyle w:val="a4"/>
              <w:numPr>
                <w:ilvl w:val="0"/>
                <w:numId w:val="1"/>
              </w:numPr>
              <w:ind w:left="-112" w:firstLine="0"/>
              <w:jc w:val="both"/>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 xml:space="preserve">Реалізація вимог (цілей) Кодексу по здійсненню документів ІМО (III </w:t>
            </w:r>
            <w:proofErr w:type="spellStart"/>
            <w:r w:rsidRPr="00E85CD2">
              <w:rPr>
                <w:rFonts w:ascii="Times New Roman" w:hAnsi="Times New Roman" w:cs="Times New Roman"/>
                <w:sz w:val="24"/>
                <w:szCs w:val="24"/>
                <w:shd w:val="clear" w:color="auto" w:fill="FFFFFF"/>
              </w:rPr>
              <w:t>Code</w:t>
            </w:r>
            <w:proofErr w:type="spellEnd"/>
            <w:r w:rsidRPr="00E85CD2">
              <w:rPr>
                <w:rFonts w:ascii="Times New Roman" w:hAnsi="Times New Roman" w:cs="Times New Roman"/>
                <w:sz w:val="24"/>
                <w:szCs w:val="24"/>
                <w:shd w:val="clear" w:color="auto" w:fill="FFFFFF"/>
              </w:rPr>
              <w:t>), затвердженого резолюцією Міжнародної морської організації (ІМО) А.1070(28)</w:t>
            </w:r>
          </w:p>
        </w:tc>
        <w:tc>
          <w:tcPr>
            <w:tcW w:w="890" w:type="pct"/>
            <w:gridSpan w:val="3"/>
            <w:shd w:val="clear" w:color="auto" w:fill="auto"/>
          </w:tcPr>
          <w:p w:rsidR="00B12273" w:rsidRPr="00E85CD2" w:rsidRDefault="00B12273" w:rsidP="00B12273">
            <w:pPr>
              <w:jc w:val="center"/>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Морська адміністрація</w:t>
            </w:r>
          </w:p>
          <w:p w:rsidR="00B12273" w:rsidRPr="00E85CD2" w:rsidRDefault="00B12273" w:rsidP="00B12273">
            <w:pPr>
              <w:ind w:left="57"/>
              <w:jc w:val="center"/>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Мінінфраструктури</w:t>
            </w:r>
          </w:p>
        </w:tc>
        <w:tc>
          <w:tcPr>
            <w:tcW w:w="513" w:type="pct"/>
            <w:shd w:val="clear" w:color="auto" w:fill="auto"/>
          </w:tcPr>
          <w:p w:rsidR="00B12273" w:rsidRPr="00E85CD2" w:rsidRDefault="00B12273" w:rsidP="00B12273">
            <w:pPr>
              <w:ind w:left="57"/>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постійно</w:t>
            </w:r>
          </w:p>
        </w:tc>
        <w:tc>
          <w:tcPr>
            <w:tcW w:w="794" w:type="pct"/>
            <w:shd w:val="clear" w:color="auto" w:fill="auto"/>
          </w:tcPr>
          <w:p w:rsidR="00B12273" w:rsidRPr="00E85CD2" w:rsidRDefault="00AF06D9" w:rsidP="00B12273">
            <w:pPr>
              <w:ind w:left="-110"/>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І</w:t>
            </w:r>
            <w:r w:rsidR="00B12273" w:rsidRPr="002F2F1B">
              <w:rPr>
                <w:rFonts w:ascii="Times New Roman" w:hAnsi="Times New Roman" w:cs="Times New Roman"/>
                <w:sz w:val="24"/>
                <w:szCs w:val="24"/>
                <w:shd w:val="clear" w:color="auto" w:fill="FFFFFF"/>
              </w:rPr>
              <w:t xml:space="preserve">мплементація змін до міжнародних конвенцій (MARPOL, SOLAS, SAR, COLREGS, STCW </w:t>
            </w:r>
            <w:proofErr w:type="spellStart"/>
            <w:r w:rsidR="00B12273" w:rsidRPr="002F2F1B">
              <w:rPr>
                <w:rFonts w:ascii="Times New Roman" w:hAnsi="Times New Roman" w:cs="Times New Roman"/>
                <w:sz w:val="24"/>
                <w:szCs w:val="24"/>
                <w:shd w:val="clear" w:color="auto" w:fill="FFFFFF"/>
              </w:rPr>
              <w:t>Convention</w:t>
            </w:r>
            <w:proofErr w:type="spellEnd"/>
            <w:r w:rsidR="00B12273" w:rsidRPr="002F2F1B">
              <w:rPr>
                <w:rFonts w:ascii="Times New Roman" w:hAnsi="Times New Roman" w:cs="Times New Roman"/>
                <w:sz w:val="24"/>
                <w:szCs w:val="24"/>
                <w:shd w:val="clear" w:color="auto" w:fill="FFFFFF"/>
              </w:rPr>
              <w:t xml:space="preserve">, TONNAGE </w:t>
            </w:r>
            <w:proofErr w:type="spellStart"/>
            <w:r w:rsidR="00B12273" w:rsidRPr="002F2F1B">
              <w:rPr>
                <w:rFonts w:ascii="Times New Roman" w:hAnsi="Times New Roman" w:cs="Times New Roman"/>
                <w:sz w:val="24"/>
                <w:szCs w:val="24"/>
                <w:shd w:val="clear" w:color="auto" w:fill="FFFFFF"/>
              </w:rPr>
              <w:t>Convention</w:t>
            </w:r>
            <w:proofErr w:type="spellEnd"/>
            <w:r w:rsidR="00B12273" w:rsidRPr="002F2F1B">
              <w:rPr>
                <w:rFonts w:ascii="Times New Roman" w:hAnsi="Times New Roman" w:cs="Times New Roman"/>
                <w:sz w:val="24"/>
                <w:szCs w:val="24"/>
                <w:shd w:val="clear" w:color="auto" w:fill="FFFFFF"/>
              </w:rPr>
              <w:t>) у національне законодавство</w:t>
            </w:r>
          </w:p>
        </w:tc>
        <w:tc>
          <w:tcPr>
            <w:tcW w:w="559" w:type="pct"/>
            <w:shd w:val="clear" w:color="auto" w:fill="auto"/>
          </w:tcPr>
          <w:p w:rsidR="00B12273" w:rsidRPr="002F2F1B" w:rsidRDefault="00B12273" w:rsidP="00B12273">
            <w:pPr>
              <w:ind w:left="57"/>
              <w:jc w:val="center"/>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w:t>
            </w:r>
            <w:r w:rsidRPr="00E85CD2">
              <w:rPr>
                <w:rFonts w:ascii="Times New Roman" w:hAnsi="Times New Roman" w:cs="Times New Roman"/>
                <w:sz w:val="24"/>
                <w:szCs w:val="24"/>
                <w:shd w:val="clear" w:color="auto" w:fill="FFFFFF"/>
              </w:rPr>
              <w:t>е потребує додаткового фінансування</w:t>
            </w:r>
          </w:p>
        </w:tc>
        <w:tc>
          <w:tcPr>
            <w:tcW w:w="574" w:type="pct"/>
            <w:gridSpan w:val="3"/>
            <w:shd w:val="clear" w:color="auto" w:fill="auto"/>
          </w:tcPr>
          <w:p w:rsidR="00B12273" w:rsidRPr="002F2F1B" w:rsidRDefault="00B12273" w:rsidP="00B12273">
            <w:pPr>
              <w:ind w:left="57"/>
              <w:jc w:val="center"/>
              <w:textAlignment w:val="baseline"/>
              <w:rPr>
                <w:rFonts w:ascii="Times New Roman" w:hAnsi="Times New Roman" w:cs="Times New Roman"/>
                <w:sz w:val="24"/>
                <w:szCs w:val="24"/>
                <w:shd w:val="clear" w:color="auto" w:fill="FFFFFF"/>
              </w:rPr>
            </w:pPr>
            <w:r w:rsidRPr="002F2F1B">
              <w:rPr>
                <w:rFonts w:ascii="Times New Roman" w:hAnsi="Times New Roman" w:cs="Times New Roman"/>
                <w:sz w:val="24"/>
                <w:szCs w:val="24"/>
                <w:shd w:val="clear" w:color="auto" w:fill="FFFFFF"/>
              </w:rPr>
              <w:t>-</w:t>
            </w:r>
          </w:p>
        </w:tc>
      </w:tr>
      <w:tr w:rsidR="00A0126C" w:rsidRPr="00E85CD2" w:rsidTr="00B4593C">
        <w:trPr>
          <w:trHeight w:val="12"/>
        </w:trPr>
        <w:tc>
          <w:tcPr>
            <w:tcW w:w="794" w:type="pct"/>
            <w:vMerge/>
            <w:shd w:val="clear" w:color="auto" w:fill="auto"/>
          </w:tcPr>
          <w:p w:rsidR="00B12273" w:rsidRPr="00E85CD2" w:rsidRDefault="00B12273" w:rsidP="00B12273">
            <w:pPr>
              <w:pStyle w:val="a4"/>
              <w:ind w:left="0"/>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2F2F1B" w:rsidRDefault="00B12273" w:rsidP="00B12273">
            <w:pPr>
              <w:pStyle w:val="a4"/>
              <w:numPr>
                <w:ilvl w:val="0"/>
                <w:numId w:val="1"/>
              </w:numPr>
              <w:ind w:left="-112" w:firstLine="0"/>
              <w:jc w:val="both"/>
              <w:rPr>
                <w:rFonts w:ascii="Times New Roman" w:hAnsi="Times New Roman" w:cs="Times New Roman"/>
                <w:sz w:val="24"/>
                <w:szCs w:val="24"/>
                <w:shd w:val="clear" w:color="auto" w:fill="FFFFFF"/>
              </w:rPr>
            </w:pPr>
            <w:r w:rsidRPr="002F2F1B">
              <w:rPr>
                <w:rFonts w:ascii="Times New Roman" w:hAnsi="Times New Roman" w:cs="Times New Roman"/>
                <w:sz w:val="24"/>
                <w:szCs w:val="24"/>
                <w:shd w:val="clear" w:color="auto" w:fill="FFFFFF"/>
              </w:rPr>
              <w:t>Виконання вимог Міжнародної Морської Організації (ІМО)</w:t>
            </w:r>
          </w:p>
        </w:tc>
        <w:tc>
          <w:tcPr>
            <w:tcW w:w="890" w:type="pct"/>
            <w:gridSpan w:val="3"/>
            <w:shd w:val="clear" w:color="auto" w:fill="auto"/>
          </w:tcPr>
          <w:p w:rsidR="00B12273" w:rsidRPr="002F2F1B" w:rsidRDefault="00B12273" w:rsidP="00B12273">
            <w:pPr>
              <w:jc w:val="center"/>
              <w:rPr>
                <w:rFonts w:ascii="Times New Roman" w:hAnsi="Times New Roman" w:cs="Times New Roman"/>
                <w:sz w:val="24"/>
                <w:szCs w:val="24"/>
                <w:shd w:val="clear" w:color="auto" w:fill="FFFFFF"/>
              </w:rPr>
            </w:pPr>
            <w:r w:rsidRPr="002F2F1B">
              <w:rPr>
                <w:rFonts w:ascii="Times New Roman" w:hAnsi="Times New Roman" w:cs="Times New Roman"/>
                <w:sz w:val="24"/>
                <w:szCs w:val="24"/>
                <w:shd w:val="clear" w:color="auto" w:fill="FFFFFF"/>
              </w:rPr>
              <w:t xml:space="preserve">Мінінфраструктури </w:t>
            </w:r>
          </w:p>
        </w:tc>
        <w:tc>
          <w:tcPr>
            <w:tcW w:w="513" w:type="pct"/>
            <w:shd w:val="clear" w:color="auto" w:fill="auto"/>
          </w:tcPr>
          <w:p w:rsidR="00B12273" w:rsidRPr="002F2F1B" w:rsidRDefault="00B12273" w:rsidP="00B12273">
            <w:pPr>
              <w:ind w:left="57"/>
              <w:jc w:val="both"/>
              <w:textAlignment w:val="baseline"/>
              <w:rPr>
                <w:rFonts w:ascii="Times New Roman" w:hAnsi="Times New Roman" w:cs="Times New Roman"/>
                <w:sz w:val="24"/>
                <w:szCs w:val="24"/>
                <w:shd w:val="clear" w:color="auto" w:fill="FFFFFF"/>
              </w:rPr>
            </w:pPr>
            <w:r w:rsidRPr="002F2F1B">
              <w:rPr>
                <w:rFonts w:ascii="Times New Roman" w:hAnsi="Times New Roman" w:cs="Times New Roman"/>
                <w:sz w:val="24"/>
                <w:szCs w:val="24"/>
                <w:shd w:val="clear" w:color="auto" w:fill="FFFFFF"/>
              </w:rPr>
              <w:t>2021</w:t>
            </w:r>
          </w:p>
        </w:tc>
        <w:tc>
          <w:tcPr>
            <w:tcW w:w="794" w:type="pct"/>
            <w:shd w:val="clear" w:color="auto" w:fill="auto"/>
          </w:tcPr>
          <w:p w:rsidR="00B12273" w:rsidRPr="002F2F1B" w:rsidRDefault="00AF06D9" w:rsidP="00B12273">
            <w:pPr>
              <w:ind w:left="-110"/>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w:t>
            </w:r>
            <w:r w:rsidR="00B12273" w:rsidRPr="002F2F1B">
              <w:rPr>
                <w:rFonts w:ascii="Times New Roman" w:hAnsi="Times New Roman" w:cs="Times New Roman"/>
                <w:sz w:val="24"/>
                <w:szCs w:val="24"/>
                <w:shd w:val="clear" w:color="auto" w:fill="FFFFFF"/>
              </w:rPr>
              <w:t xml:space="preserve">сунення </w:t>
            </w:r>
            <w:proofErr w:type="spellStart"/>
            <w:r w:rsidR="00B12273" w:rsidRPr="002F2F1B">
              <w:rPr>
                <w:rFonts w:ascii="Times New Roman" w:hAnsi="Times New Roman" w:cs="Times New Roman"/>
                <w:sz w:val="24"/>
                <w:szCs w:val="24"/>
                <w:shd w:val="clear" w:color="auto" w:fill="FFFFFF"/>
              </w:rPr>
              <w:t>невідповідностей</w:t>
            </w:r>
            <w:proofErr w:type="spellEnd"/>
            <w:r w:rsidR="00B12273" w:rsidRPr="002F2F1B">
              <w:rPr>
                <w:rFonts w:ascii="Times New Roman" w:hAnsi="Times New Roman" w:cs="Times New Roman"/>
                <w:sz w:val="24"/>
                <w:szCs w:val="24"/>
                <w:shd w:val="clear" w:color="auto" w:fill="FFFFFF"/>
              </w:rPr>
              <w:t>, виявлених за результатами обов’язкового аудиту ІМО.</w:t>
            </w:r>
            <w:r w:rsidR="00B12273" w:rsidRPr="002F2F1B">
              <w:rPr>
                <w:rFonts w:ascii="Times New Roman" w:hAnsi="Times New Roman" w:cs="Times New Roman"/>
                <w:sz w:val="24"/>
                <w:szCs w:val="24"/>
                <w:shd w:val="clear" w:color="auto" w:fill="FFFFFF"/>
                <w:lang w:val="ru-RU"/>
              </w:rPr>
              <w:t xml:space="preserve"> </w:t>
            </w:r>
            <w:r w:rsidR="00B12273" w:rsidRPr="002F2F1B">
              <w:rPr>
                <w:rFonts w:ascii="Times New Roman" w:hAnsi="Times New Roman" w:cs="Times New Roman"/>
                <w:sz w:val="24"/>
                <w:szCs w:val="24"/>
                <w:shd w:val="clear" w:color="auto" w:fill="FFFFFF"/>
              </w:rPr>
              <w:t xml:space="preserve">Направлення форми В (плану з усунення </w:t>
            </w:r>
            <w:proofErr w:type="spellStart"/>
            <w:r w:rsidR="00B12273" w:rsidRPr="002F2F1B">
              <w:rPr>
                <w:rFonts w:ascii="Times New Roman" w:hAnsi="Times New Roman" w:cs="Times New Roman"/>
                <w:sz w:val="24"/>
                <w:szCs w:val="24"/>
                <w:shd w:val="clear" w:color="auto" w:fill="FFFFFF"/>
              </w:rPr>
              <w:t>невідповідностей</w:t>
            </w:r>
            <w:proofErr w:type="spellEnd"/>
            <w:r w:rsidR="00B12273" w:rsidRPr="002F2F1B">
              <w:rPr>
                <w:rFonts w:ascii="Times New Roman" w:hAnsi="Times New Roman" w:cs="Times New Roman"/>
                <w:sz w:val="24"/>
                <w:szCs w:val="24"/>
                <w:shd w:val="clear" w:color="auto" w:fill="FFFFFF"/>
              </w:rPr>
              <w:t xml:space="preserve">) до аудиторів ІМО, що проводили аудит України. Приведення діяльності держави порту, прапору та </w:t>
            </w:r>
            <w:proofErr w:type="spellStart"/>
            <w:r w:rsidR="00B12273" w:rsidRPr="002F2F1B">
              <w:rPr>
                <w:rFonts w:ascii="Times New Roman" w:hAnsi="Times New Roman" w:cs="Times New Roman"/>
                <w:sz w:val="24"/>
                <w:szCs w:val="24"/>
                <w:shd w:val="clear" w:color="auto" w:fill="FFFFFF"/>
              </w:rPr>
              <w:t>прибрежної</w:t>
            </w:r>
            <w:proofErr w:type="spellEnd"/>
            <w:r w:rsidR="00B12273" w:rsidRPr="002F2F1B">
              <w:rPr>
                <w:rFonts w:ascii="Times New Roman" w:hAnsi="Times New Roman" w:cs="Times New Roman"/>
                <w:sz w:val="24"/>
                <w:szCs w:val="24"/>
                <w:shd w:val="clear" w:color="auto" w:fill="FFFFFF"/>
              </w:rPr>
              <w:t xml:space="preserve"> держави у відповідність до міжнародних норм та стандартів</w:t>
            </w:r>
          </w:p>
        </w:tc>
        <w:tc>
          <w:tcPr>
            <w:tcW w:w="559" w:type="pct"/>
            <w:shd w:val="clear" w:color="auto" w:fill="auto"/>
          </w:tcPr>
          <w:p w:rsidR="00B12273" w:rsidRPr="002F2F1B" w:rsidRDefault="00B12273" w:rsidP="00B12273">
            <w:pPr>
              <w:ind w:left="57"/>
              <w:jc w:val="center"/>
              <w:textAlignment w:val="baseline"/>
              <w:rPr>
                <w:rFonts w:ascii="Times New Roman" w:hAnsi="Times New Roman" w:cs="Times New Roman"/>
                <w:sz w:val="24"/>
                <w:szCs w:val="24"/>
                <w:shd w:val="clear" w:color="auto" w:fill="FFFFFF"/>
              </w:rPr>
            </w:pPr>
            <w:r w:rsidRPr="002F2F1B">
              <w:rPr>
                <w:rFonts w:ascii="Times New Roman" w:hAnsi="Times New Roman" w:cs="Times New Roman"/>
                <w:sz w:val="24"/>
                <w:szCs w:val="24"/>
                <w:shd w:val="clear" w:color="auto" w:fill="FFFFFF"/>
              </w:rPr>
              <w:t>не потребує додаткового фінансування</w:t>
            </w:r>
          </w:p>
        </w:tc>
        <w:tc>
          <w:tcPr>
            <w:tcW w:w="574" w:type="pct"/>
            <w:gridSpan w:val="3"/>
            <w:shd w:val="clear" w:color="auto" w:fill="auto"/>
          </w:tcPr>
          <w:p w:rsidR="00B12273" w:rsidRPr="002F2F1B" w:rsidRDefault="00B12273" w:rsidP="00B12273">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12"/>
        </w:trPr>
        <w:tc>
          <w:tcPr>
            <w:tcW w:w="794" w:type="pct"/>
            <w:shd w:val="clear" w:color="auto" w:fill="auto"/>
          </w:tcPr>
          <w:p w:rsidR="00B12273" w:rsidRPr="00E85CD2" w:rsidRDefault="00B12273" w:rsidP="00B248E8">
            <w:pPr>
              <w:pStyle w:val="a4"/>
              <w:numPr>
                <w:ilvl w:val="1"/>
                <w:numId w:val="60"/>
              </w:numPr>
              <w:ind w:left="0" w:firstLine="0"/>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впровадження спрощених умов реєстрації суден під Державним прапором України, створення міжнародного реєстру суден</w:t>
            </w:r>
          </w:p>
        </w:tc>
        <w:tc>
          <w:tcPr>
            <w:tcW w:w="876" w:type="pct"/>
            <w:shd w:val="clear" w:color="auto" w:fill="auto"/>
          </w:tcPr>
          <w:p w:rsidR="00B12273" w:rsidRPr="00E85CD2" w:rsidRDefault="00B12273" w:rsidP="00B248E8">
            <w:pPr>
              <w:pStyle w:val="a4"/>
              <w:numPr>
                <w:ilvl w:val="0"/>
                <w:numId w:val="15"/>
              </w:numPr>
              <w:ind w:left="0" w:firstLine="0"/>
              <w:jc w:val="both"/>
              <w:textAlignment w:val="baseline"/>
              <w:rPr>
                <w:rFonts w:ascii="Times New Roman" w:eastAsia="Times New Roman" w:hAnsi="Times New Roman" w:cs="Times New Roman"/>
                <w:sz w:val="24"/>
                <w:szCs w:val="24"/>
                <w:lang w:eastAsia="uk-UA"/>
              </w:rPr>
            </w:pPr>
            <w:r w:rsidRPr="00E85CD2">
              <w:rPr>
                <w:rFonts w:ascii="Times New Roman" w:hAnsi="Times New Roman" w:cs="Times New Roman"/>
                <w:sz w:val="24"/>
                <w:szCs w:val="24"/>
                <w:shd w:val="clear" w:color="auto" w:fill="FFFFFF"/>
              </w:rPr>
              <w:t>Розробка та подання до Кабінету Міністрів України проекту Закону України «Про Міжнародний Реєстр морських і річкових суден України»</w:t>
            </w:r>
          </w:p>
        </w:tc>
        <w:tc>
          <w:tcPr>
            <w:tcW w:w="890" w:type="pct"/>
            <w:gridSpan w:val="3"/>
            <w:shd w:val="clear" w:color="auto" w:fill="auto"/>
          </w:tcPr>
          <w:p w:rsidR="00B12273" w:rsidRDefault="00B12273" w:rsidP="00B12273">
            <w:pPr>
              <w:ind w:left="57"/>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Мінінфраструктури</w:t>
            </w:r>
          </w:p>
          <w:p w:rsidR="00B12273" w:rsidRPr="00E85CD2" w:rsidRDefault="00B12273" w:rsidP="00B12273">
            <w:pPr>
              <w:ind w:left="57"/>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Морська адміністрація</w:t>
            </w:r>
          </w:p>
        </w:tc>
        <w:tc>
          <w:tcPr>
            <w:tcW w:w="513" w:type="pct"/>
            <w:shd w:val="clear" w:color="auto" w:fill="auto"/>
          </w:tcPr>
          <w:p w:rsidR="00B12273" w:rsidRPr="00E85CD2" w:rsidRDefault="00B12273" w:rsidP="00B12273">
            <w:pPr>
              <w:ind w:left="57"/>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2020</w:t>
            </w:r>
          </w:p>
        </w:tc>
        <w:tc>
          <w:tcPr>
            <w:tcW w:w="794" w:type="pct"/>
            <w:shd w:val="clear" w:color="auto" w:fill="auto"/>
          </w:tcPr>
          <w:p w:rsidR="00B12273" w:rsidRPr="00E85CD2" w:rsidRDefault="00B12273" w:rsidP="00B12273">
            <w:pPr>
              <w:ind w:left="-110"/>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Зареєстровано у Верховній Раді України проект Закону України «Про Міжнародний Реєстр морських і річкових суден України»</w:t>
            </w:r>
          </w:p>
        </w:tc>
        <w:tc>
          <w:tcPr>
            <w:tcW w:w="559"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Pr>
                <w:rFonts w:ascii="Times New Roman" w:hAnsi="Times New Roman" w:cs="Times New Roman"/>
                <w:sz w:val="24"/>
                <w:szCs w:val="24"/>
                <w:shd w:val="clear" w:color="auto" w:fill="FFFFFF"/>
              </w:rPr>
              <w:t>н</w:t>
            </w:r>
            <w:r w:rsidRPr="00E85CD2">
              <w:rPr>
                <w:rFonts w:ascii="Times New Roman" w:hAnsi="Times New Roman" w:cs="Times New Roman"/>
                <w:sz w:val="24"/>
                <w:szCs w:val="24"/>
                <w:shd w:val="clear" w:color="auto" w:fill="FFFFFF"/>
              </w:rPr>
              <w:t>е потребує додаткового фінансування</w:t>
            </w: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w:t>
            </w:r>
          </w:p>
        </w:tc>
      </w:tr>
      <w:tr w:rsidR="00A0126C" w:rsidRPr="00E85CD2" w:rsidTr="00B4593C">
        <w:trPr>
          <w:trHeight w:val="12"/>
        </w:trPr>
        <w:tc>
          <w:tcPr>
            <w:tcW w:w="794" w:type="pct"/>
            <w:vMerge w:val="restart"/>
            <w:shd w:val="clear" w:color="auto" w:fill="auto"/>
          </w:tcPr>
          <w:p w:rsidR="00B12273" w:rsidRPr="00E85CD2" w:rsidRDefault="00B12273" w:rsidP="00B248E8">
            <w:pPr>
              <w:pStyle w:val="a4"/>
              <w:numPr>
                <w:ilvl w:val="1"/>
                <w:numId w:val="60"/>
              </w:numPr>
              <w:ind w:left="0" w:firstLine="0"/>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 xml:space="preserve">поступова лібералізація вантажних перевезень внутрішніми водними шляхами, відкриття внутрішніх </w:t>
            </w:r>
            <w:r w:rsidRPr="00E85CD2">
              <w:rPr>
                <w:rFonts w:ascii="Times New Roman" w:hAnsi="Times New Roman" w:cs="Times New Roman"/>
                <w:sz w:val="24"/>
                <w:szCs w:val="24"/>
                <w:shd w:val="clear" w:color="auto" w:fill="FFFFFF"/>
              </w:rPr>
              <w:lastRenderedPageBreak/>
              <w:t>водних шляхів для іноземних суден</w:t>
            </w:r>
          </w:p>
        </w:tc>
        <w:tc>
          <w:tcPr>
            <w:tcW w:w="876" w:type="pct"/>
            <w:shd w:val="clear" w:color="auto" w:fill="auto"/>
          </w:tcPr>
          <w:p w:rsidR="00B12273" w:rsidRPr="00E85CD2" w:rsidRDefault="00B12273" w:rsidP="00B248E8">
            <w:pPr>
              <w:pStyle w:val="a4"/>
              <w:numPr>
                <w:ilvl w:val="0"/>
                <w:numId w:val="9"/>
              </w:numPr>
              <w:ind w:left="0" w:firstLine="0"/>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lastRenderedPageBreak/>
              <w:t>Розробка та подання на розгляд Кабінету Міністрів України Стратегії розвитку внутрішнього водного транспорту</w:t>
            </w:r>
          </w:p>
        </w:tc>
        <w:tc>
          <w:tcPr>
            <w:tcW w:w="890" w:type="pct"/>
            <w:gridSpan w:val="3"/>
            <w:shd w:val="clear" w:color="auto" w:fill="auto"/>
          </w:tcPr>
          <w:p w:rsidR="00B12273" w:rsidRPr="00E85CD2" w:rsidRDefault="00B12273" w:rsidP="00B12273">
            <w:pPr>
              <w:ind w:left="57"/>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Мінінфраструктури</w:t>
            </w:r>
            <w:r w:rsidRPr="00E85CD2">
              <w:rPr>
                <w:rFonts w:ascii="Times New Roman" w:hAnsi="Times New Roman" w:cs="Times New Roman"/>
                <w:sz w:val="24"/>
                <w:szCs w:val="24"/>
                <w:shd w:val="clear" w:color="auto" w:fill="FFFFFF"/>
              </w:rPr>
              <w:br/>
              <w:t>ДП «АМПУ»</w:t>
            </w:r>
            <w:r w:rsidRPr="00E85CD2">
              <w:rPr>
                <w:rFonts w:ascii="Times New Roman" w:hAnsi="Times New Roman" w:cs="Times New Roman"/>
                <w:sz w:val="24"/>
                <w:szCs w:val="24"/>
                <w:shd w:val="clear" w:color="auto" w:fill="FFFFFF"/>
              </w:rPr>
              <w:br/>
              <w:t>державне підприємство з обслуговування внутрішніх водних шляхів</w:t>
            </w:r>
          </w:p>
        </w:tc>
        <w:tc>
          <w:tcPr>
            <w:tcW w:w="513" w:type="pct"/>
            <w:shd w:val="clear" w:color="auto" w:fill="auto"/>
          </w:tcPr>
          <w:p w:rsidR="00B12273" w:rsidRPr="00E85CD2" w:rsidRDefault="00A06BDD" w:rsidP="00B12273">
            <w:pPr>
              <w:ind w:left="57"/>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2021</w:t>
            </w:r>
          </w:p>
        </w:tc>
        <w:tc>
          <w:tcPr>
            <w:tcW w:w="794" w:type="pct"/>
            <w:shd w:val="clear" w:color="auto" w:fill="auto"/>
          </w:tcPr>
          <w:p w:rsidR="00B12273" w:rsidRPr="00E85CD2" w:rsidRDefault="00AF06D9" w:rsidP="00B12273">
            <w:pPr>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00B12273" w:rsidRPr="00E85CD2">
              <w:rPr>
                <w:rFonts w:ascii="Times New Roman" w:hAnsi="Times New Roman" w:cs="Times New Roman"/>
                <w:sz w:val="24"/>
                <w:szCs w:val="24"/>
                <w:shd w:val="clear" w:color="auto" w:fill="FFFFFF"/>
              </w:rPr>
              <w:t>рийнято розпорядження Кабінету Міністрів України про схвалення Стратегії розвитку внутрішнього водного транспорту</w:t>
            </w:r>
          </w:p>
        </w:tc>
        <w:tc>
          <w:tcPr>
            <w:tcW w:w="559" w:type="pct"/>
            <w:shd w:val="clear" w:color="auto" w:fill="auto"/>
          </w:tcPr>
          <w:p w:rsidR="00B12273" w:rsidRPr="00E85CD2" w:rsidRDefault="00B12273" w:rsidP="00B12273">
            <w:pPr>
              <w:ind w:left="57"/>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w:t>
            </w:r>
            <w:r w:rsidRPr="00E85CD2">
              <w:rPr>
                <w:rFonts w:ascii="Times New Roman" w:hAnsi="Times New Roman" w:cs="Times New Roman"/>
                <w:sz w:val="24"/>
                <w:szCs w:val="24"/>
                <w:shd w:val="clear" w:color="auto" w:fill="FFFFFF"/>
              </w:rPr>
              <w:t>е потребує додаткового фінансування</w:t>
            </w: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w:t>
            </w:r>
          </w:p>
        </w:tc>
      </w:tr>
      <w:tr w:rsidR="00A0126C" w:rsidRPr="00E85CD2" w:rsidTr="00B4593C">
        <w:trPr>
          <w:trHeight w:val="12"/>
        </w:trPr>
        <w:tc>
          <w:tcPr>
            <w:tcW w:w="794" w:type="pct"/>
            <w:vMerge/>
            <w:shd w:val="clear" w:color="auto" w:fill="auto"/>
          </w:tcPr>
          <w:p w:rsidR="00B12273" w:rsidRPr="00E85CD2" w:rsidRDefault="00B12273" w:rsidP="00B12273">
            <w:pPr>
              <w:pStyle w:val="a4"/>
              <w:ind w:left="0"/>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E85CD2" w:rsidRDefault="00B12273" w:rsidP="00B248E8">
            <w:pPr>
              <w:pStyle w:val="a4"/>
              <w:numPr>
                <w:ilvl w:val="0"/>
                <w:numId w:val="9"/>
              </w:numPr>
              <w:ind w:left="0" w:firstLine="0"/>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Імплементація Директив Ради:</w:t>
            </w:r>
          </w:p>
          <w:p w:rsidR="00B12273" w:rsidRPr="00E85CD2" w:rsidRDefault="00B12273" w:rsidP="00B12273">
            <w:pPr>
              <w:pStyle w:val="a4"/>
              <w:ind w:left="0"/>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87/540/ЄЕС про доступ до перевезення вантажів водними шляхами для національного та міжнародного транспорту і взаємне визнання дипломів, сертифікатів та інших офіційних посвідчень кваліфікаційного рівня для провадження такої діяльності, 96/50 ЄС. Визначення механізму взаємного визнання Україною та ЄС кваліфікаційних документів капітанів та членів екіпажів суден внутрішнього плавання</w:t>
            </w:r>
          </w:p>
        </w:tc>
        <w:tc>
          <w:tcPr>
            <w:tcW w:w="890" w:type="pct"/>
            <w:gridSpan w:val="3"/>
            <w:shd w:val="clear" w:color="auto" w:fill="auto"/>
          </w:tcPr>
          <w:p w:rsidR="00B12273" w:rsidRPr="00E85CD2" w:rsidRDefault="00B12273" w:rsidP="00B12273">
            <w:pPr>
              <w:ind w:left="57"/>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Мінінфраструктури</w:t>
            </w:r>
            <w:r w:rsidRPr="00E85CD2">
              <w:rPr>
                <w:rFonts w:ascii="Times New Roman" w:hAnsi="Times New Roman" w:cs="Times New Roman"/>
                <w:sz w:val="24"/>
                <w:szCs w:val="24"/>
                <w:shd w:val="clear" w:color="auto" w:fill="FFFFFF"/>
              </w:rPr>
              <w:br/>
              <w:t>МЗС</w:t>
            </w:r>
          </w:p>
        </w:tc>
        <w:tc>
          <w:tcPr>
            <w:tcW w:w="513" w:type="pct"/>
            <w:shd w:val="clear" w:color="auto" w:fill="auto"/>
          </w:tcPr>
          <w:p w:rsidR="00B12273" w:rsidRPr="00E85CD2" w:rsidRDefault="004D7BED" w:rsidP="00B12273">
            <w:pPr>
              <w:ind w:left="57"/>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2019</w:t>
            </w:r>
          </w:p>
        </w:tc>
        <w:tc>
          <w:tcPr>
            <w:tcW w:w="794" w:type="pct"/>
            <w:shd w:val="clear" w:color="auto" w:fill="auto"/>
          </w:tcPr>
          <w:p w:rsidR="00B12273" w:rsidRPr="00E85CD2" w:rsidRDefault="00AF06D9" w:rsidP="00B12273">
            <w:pPr>
              <w:ind w:left="-110"/>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w:t>
            </w:r>
            <w:r w:rsidR="00B12273" w:rsidRPr="00E85CD2">
              <w:rPr>
                <w:rFonts w:ascii="Times New Roman" w:hAnsi="Times New Roman" w:cs="Times New Roman"/>
                <w:sz w:val="24"/>
                <w:szCs w:val="24"/>
                <w:shd w:val="clear" w:color="auto" w:fill="FFFFFF"/>
              </w:rPr>
              <w:t>більшення кількості міжнародних перевезень</w:t>
            </w:r>
            <w:r w:rsidR="00B12273">
              <w:rPr>
                <w:rFonts w:ascii="Times New Roman" w:hAnsi="Times New Roman" w:cs="Times New Roman"/>
                <w:sz w:val="24"/>
                <w:szCs w:val="24"/>
                <w:shd w:val="clear" w:color="auto" w:fill="FFFFFF"/>
              </w:rPr>
              <w:t>,</w:t>
            </w:r>
            <w:r w:rsidR="00B12273" w:rsidRPr="00E85CD2">
              <w:rPr>
                <w:rFonts w:ascii="Times New Roman" w:hAnsi="Times New Roman" w:cs="Times New Roman"/>
                <w:sz w:val="24"/>
                <w:szCs w:val="24"/>
                <w:shd w:val="clear" w:color="auto" w:fill="FFFFFF"/>
              </w:rPr>
              <w:t xml:space="preserve"> визнання кваліфікаційних документів з боку ЄС</w:t>
            </w:r>
          </w:p>
        </w:tc>
        <w:tc>
          <w:tcPr>
            <w:tcW w:w="559" w:type="pct"/>
            <w:shd w:val="clear" w:color="auto" w:fill="auto"/>
          </w:tcPr>
          <w:p w:rsidR="00B12273" w:rsidRPr="00E85CD2" w:rsidRDefault="00B12273" w:rsidP="00B12273">
            <w:pPr>
              <w:ind w:left="57"/>
              <w:jc w:val="both"/>
              <w:textAlignment w:val="baseline"/>
              <w:rPr>
                <w:rFonts w:ascii="Times New Roman" w:hAnsi="Times New Roman" w:cs="Times New Roman"/>
                <w:sz w:val="24"/>
                <w:szCs w:val="24"/>
                <w:shd w:val="clear" w:color="auto" w:fill="FFFFFF"/>
              </w:rPr>
            </w:pP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12"/>
        </w:trPr>
        <w:tc>
          <w:tcPr>
            <w:tcW w:w="794" w:type="pct"/>
            <w:vMerge/>
            <w:shd w:val="clear" w:color="auto" w:fill="auto"/>
          </w:tcPr>
          <w:p w:rsidR="00B12273" w:rsidRPr="00E85CD2" w:rsidRDefault="00B12273" w:rsidP="00B12273">
            <w:pPr>
              <w:pStyle w:val="a4"/>
              <w:ind w:left="0"/>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E85CD2" w:rsidRDefault="00B12273" w:rsidP="00B248E8">
            <w:pPr>
              <w:pStyle w:val="a4"/>
              <w:numPr>
                <w:ilvl w:val="0"/>
                <w:numId w:val="9"/>
              </w:numPr>
              <w:ind w:left="0" w:firstLine="0"/>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 xml:space="preserve">Створення програмного забезпечення для друку та ведення реєстру </w:t>
            </w:r>
            <w:proofErr w:type="spellStart"/>
            <w:r w:rsidRPr="00E85CD2">
              <w:rPr>
                <w:rFonts w:ascii="Times New Roman" w:hAnsi="Times New Roman" w:cs="Times New Roman"/>
                <w:sz w:val="24"/>
                <w:szCs w:val="24"/>
                <w:shd w:val="clear" w:color="auto" w:fill="FFFFFF"/>
              </w:rPr>
              <w:t>свідоцтв</w:t>
            </w:r>
            <w:proofErr w:type="spellEnd"/>
            <w:r w:rsidRPr="00E85CD2">
              <w:rPr>
                <w:rFonts w:ascii="Times New Roman" w:hAnsi="Times New Roman" w:cs="Times New Roman"/>
                <w:sz w:val="24"/>
                <w:szCs w:val="24"/>
                <w:shd w:val="clear" w:color="auto" w:fill="FFFFFF"/>
              </w:rPr>
              <w:t xml:space="preserve"> капітанів (судноводіїв) та членів екіпажів суден внутрішнього плавання із залученням технічної допомоги ЄС</w:t>
            </w:r>
          </w:p>
        </w:tc>
        <w:tc>
          <w:tcPr>
            <w:tcW w:w="890" w:type="pct"/>
            <w:gridSpan w:val="3"/>
            <w:shd w:val="clear" w:color="auto" w:fill="auto"/>
          </w:tcPr>
          <w:p w:rsidR="00B12273" w:rsidRPr="00E85CD2" w:rsidRDefault="00B12273" w:rsidP="00B12273">
            <w:pPr>
              <w:ind w:left="57"/>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Мінінфраструктури</w:t>
            </w:r>
            <w:r w:rsidRPr="00E85CD2">
              <w:rPr>
                <w:rFonts w:ascii="Times New Roman" w:hAnsi="Times New Roman" w:cs="Times New Roman"/>
                <w:sz w:val="24"/>
                <w:szCs w:val="24"/>
                <w:shd w:val="clear" w:color="auto" w:fill="FFFFFF"/>
              </w:rPr>
              <w:br/>
              <w:t>МЗС</w:t>
            </w:r>
          </w:p>
        </w:tc>
        <w:tc>
          <w:tcPr>
            <w:tcW w:w="513" w:type="pct"/>
            <w:shd w:val="clear" w:color="auto" w:fill="auto"/>
          </w:tcPr>
          <w:p w:rsidR="00B12273" w:rsidRPr="00E85CD2" w:rsidRDefault="004D7BED" w:rsidP="00B12273">
            <w:pPr>
              <w:ind w:left="57"/>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2019</w:t>
            </w:r>
          </w:p>
        </w:tc>
        <w:tc>
          <w:tcPr>
            <w:tcW w:w="794" w:type="pct"/>
            <w:shd w:val="clear" w:color="auto" w:fill="auto"/>
          </w:tcPr>
          <w:p w:rsidR="00B12273" w:rsidRPr="002F2F1B" w:rsidRDefault="00AF06D9" w:rsidP="00B12273">
            <w:pPr>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00B12273" w:rsidRPr="002F2F1B">
              <w:rPr>
                <w:rFonts w:ascii="Times New Roman" w:hAnsi="Times New Roman" w:cs="Times New Roman"/>
                <w:sz w:val="24"/>
                <w:szCs w:val="24"/>
                <w:shd w:val="clear" w:color="auto" w:fill="FFFFFF"/>
              </w:rPr>
              <w:t xml:space="preserve">ідготовка пропозицій та подання на затвердження Уряду нормативно-правового акту </w:t>
            </w:r>
          </w:p>
          <w:p w:rsidR="00B12273" w:rsidRPr="00E85CD2" w:rsidRDefault="00B12273" w:rsidP="00B12273">
            <w:pPr>
              <w:ind w:left="-110"/>
              <w:jc w:val="both"/>
              <w:textAlignment w:val="baseline"/>
              <w:rPr>
                <w:rFonts w:ascii="Times New Roman" w:hAnsi="Times New Roman" w:cs="Times New Roman"/>
                <w:sz w:val="24"/>
                <w:szCs w:val="24"/>
                <w:shd w:val="clear" w:color="auto" w:fill="FFFFFF"/>
              </w:rPr>
            </w:pPr>
          </w:p>
        </w:tc>
        <w:tc>
          <w:tcPr>
            <w:tcW w:w="559" w:type="pct"/>
            <w:shd w:val="clear" w:color="auto" w:fill="auto"/>
          </w:tcPr>
          <w:p w:rsidR="00B12273" w:rsidRPr="00E85CD2" w:rsidRDefault="00B12273" w:rsidP="00B12273">
            <w:pPr>
              <w:ind w:left="57"/>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не потребує додатково фінансування</w:t>
            </w: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12"/>
        </w:trPr>
        <w:tc>
          <w:tcPr>
            <w:tcW w:w="794" w:type="pct"/>
            <w:vMerge/>
            <w:shd w:val="clear" w:color="auto" w:fill="auto"/>
          </w:tcPr>
          <w:p w:rsidR="00B12273" w:rsidRPr="00E85CD2" w:rsidRDefault="00B12273" w:rsidP="00B12273">
            <w:pPr>
              <w:pStyle w:val="a4"/>
              <w:ind w:left="0"/>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E85CD2" w:rsidRDefault="00B12273" w:rsidP="00B248E8">
            <w:pPr>
              <w:pStyle w:val="a4"/>
              <w:numPr>
                <w:ilvl w:val="0"/>
                <w:numId w:val="9"/>
              </w:numPr>
              <w:ind w:left="0" w:firstLine="0"/>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Розроблення та затвердження стандарту вищої освіти у сфері внутрішнього водного транспорту відповідно до Директиви Ради 87/540/ЄЕС</w:t>
            </w:r>
          </w:p>
        </w:tc>
        <w:tc>
          <w:tcPr>
            <w:tcW w:w="890" w:type="pct"/>
            <w:gridSpan w:val="3"/>
            <w:shd w:val="clear" w:color="auto" w:fill="auto"/>
          </w:tcPr>
          <w:p w:rsidR="00B12273" w:rsidRPr="00E85CD2" w:rsidRDefault="00B12273" w:rsidP="00B12273">
            <w:pPr>
              <w:ind w:left="57"/>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Мінінфраструктури</w:t>
            </w:r>
            <w:r w:rsidRPr="00E85CD2">
              <w:rPr>
                <w:rFonts w:ascii="Times New Roman" w:hAnsi="Times New Roman" w:cs="Times New Roman"/>
                <w:sz w:val="24"/>
                <w:szCs w:val="24"/>
                <w:shd w:val="clear" w:color="auto" w:fill="FFFFFF"/>
              </w:rPr>
              <w:br/>
              <w:t>МОН</w:t>
            </w:r>
          </w:p>
        </w:tc>
        <w:tc>
          <w:tcPr>
            <w:tcW w:w="513" w:type="pct"/>
            <w:shd w:val="clear" w:color="auto" w:fill="auto"/>
          </w:tcPr>
          <w:p w:rsidR="00B12273" w:rsidRPr="00E85CD2" w:rsidRDefault="00B12273" w:rsidP="00B12273">
            <w:pPr>
              <w:ind w:left="57"/>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2019</w:t>
            </w:r>
          </w:p>
        </w:tc>
        <w:tc>
          <w:tcPr>
            <w:tcW w:w="794" w:type="pct"/>
            <w:shd w:val="clear" w:color="auto" w:fill="auto"/>
          </w:tcPr>
          <w:p w:rsidR="00B12273" w:rsidRPr="00E85CD2" w:rsidRDefault="00AF06D9" w:rsidP="00B12273">
            <w:pPr>
              <w:ind w:left="-110"/>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00B12273" w:rsidRPr="00F015D1">
              <w:rPr>
                <w:rFonts w:ascii="Times New Roman" w:hAnsi="Times New Roman" w:cs="Times New Roman"/>
                <w:sz w:val="24"/>
                <w:szCs w:val="24"/>
                <w:shd w:val="clear" w:color="auto" w:fill="FFFFFF"/>
              </w:rPr>
              <w:t>ідготовка пропозицій (спільно) та подання на затвердження нормативно-правового акту</w:t>
            </w:r>
          </w:p>
        </w:tc>
        <w:tc>
          <w:tcPr>
            <w:tcW w:w="559" w:type="pct"/>
            <w:shd w:val="clear" w:color="auto" w:fill="auto"/>
          </w:tcPr>
          <w:p w:rsidR="00B12273" w:rsidRPr="00E85CD2" w:rsidRDefault="00B12273" w:rsidP="00B12273">
            <w:pPr>
              <w:ind w:left="57"/>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w:t>
            </w:r>
            <w:r w:rsidRPr="00E85CD2">
              <w:rPr>
                <w:rFonts w:ascii="Times New Roman" w:hAnsi="Times New Roman" w:cs="Times New Roman"/>
                <w:sz w:val="24"/>
                <w:szCs w:val="24"/>
                <w:shd w:val="clear" w:color="auto" w:fill="FFFFFF"/>
              </w:rPr>
              <w:t>е потребує додаткового фінансування</w:t>
            </w:r>
          </w:p>
        </w:tc>
        <w:tc>
          <w:tcPr>
            <w:tcW w:w="574" w:type="pct"/>
            <w:gridSpan w:val="3"/>
            <w:shd w:val="clear" w:color="auto" w:fill="auto"/>
          </w:tcPr>
          <w:p w:rsidR="00B12273" w:rsidRPr="00F015D1" w:rsidRDefault="00B12273" w:rsidP="00B12273">
            <w:pPr>
              <w:ind w:left="57"/>
              <w:jc w:val="center"/>
              <w:textAlignment w:val="baseline"/>
              <w:rPr>
                <w:rFonts w:ascii="Times New Roman" w:hAnsi="Times New Roman" w:cs="Times New Roman"/>
                <w:sz w:val="24"/>
                <w:szCs w:val="24"/>
                <w:shd w:val="clear" w:color="auto" w:fill="FFFFFF"/>
              </w:rPr>
            </w:pPr>
            <w:r w:rsidRPr="00F015D1">
              <w:rPr>
                <w:rFonts w:ascii="Times New Roman" w:hAnsi="Times New Roman" w:cs="Times New Roman"/>
                <w:sz w:val="24"/>
                <w:szCs w:val="24"/>
                <w:shd w:val="clear" w:color="auto" w:fill="FFFFFF"/>
              </w:rPr>
              <w:t>-</w:t>
            </w:r>
          </w:p>
        </w:tc>
      </w:tr>
      <w:tr w:rsidR="00A0126C" w:rsidRPr="00E85CD2" w:rsidTr="00B4593C">
        <w:trPr>
          <w:trHeight w:val="12"/>
        </w:trPr>
        <w:tc>
          <w:tcPr>
            <w:tcW w:w="794" w:type="pct"/>
            <w:vMerge/>
            <w:shd w:val="clear" w:color="auto" w:fill="auto"/>
          </w:tcPr>
          <w:p w:rsidR="00B12273" w:rsidRPr="00E85CD2" w:rsidRDefault="00B12273" w:rsidP="00B12273">
            <w:pPr>
              <w:pStyle w:val="a4"/>
              <w:ind w:left="0"/>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E85CD2" w:rsidRDefault="00B12273" w:rsidP="00B248E8">
            <w:pPr>
              <w:pStyle w:val="a4"/>
              <w:numPr>
                <w:ilvl w:val="0"/>
                <w:numId w:val="9"/>
              </w:numPr>
              <w:ind w:left="0" w:firstLine="0"/>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Імплементація Директиви Ради 96/75 ЄС про системи фрахтування та ціноутворення на національному та міжнародному внутрішньому водному транспорті Співтовариства</w:t>
            </w:r>
          </w:p>
        </w:tc>
        <w:tc>
          <w:tcPr>
            <w:tcW w:w="890" w:type="pct"/>
            <w:gridSpan w:val="3"/>
            <w:shd w:val="clear" w:color="auto" w:fill="auto"/>
          </w:tcPr>
          <w:p w:rsidR="00B12273" w:rsidRPr="00E85CD2" w:rsidRDefault="00B12273" w:rsidP="00B12273">
            <w:pPr>
              <w:ind w:left="57"/>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 xml:space="preserve">Мінінфраструктури </w:t>
            </w:r>
          </w:p>
        </w:tc>
        <w:tc>
          <w:tcPr>
            <w:tcW w:w="513" w:type="pct"/>
            <w:shd w:val="clear" w:color="auto" w:fill="auto"/>
          </w:tcPr>
          <w:p w:rsidR="00B12273" w:rsidRPr="00E85CD2" w:rsidRDefault="00B12273" w:rsidP="00B12273">
            <w:pPr>
              <w:ind w:left="57"/>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2020</w:t>
            </w:r>
          </w:p>
        </w:tc>
        <w:tc>
          <w:tcPr>
            <w:tcW w:w="794" w:type="pct"/>
            <w:shd w:val="clear" w:color="auto" w:fill="auto"/>
          </w:tcPr>
          <w:p w:rsidR="00B12273" w:rsidRPr="00F37620" w:rsidRDefault="009D4BDA" w:rsidP="00B1227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w:t>
            </w:r>
            <w:r w:rsidR="00B12273" w:rsidRPr="00F37620">
              <w:rPr>
                <w:rFonts w:ascii="Times New Roman" w:hAnsi="Times New Roman" w:cs="Times New Roman"/>
                <w:sz w:val="24"/>
                <w:szCs w:val="24"/>
                <w:shd w:val="clear" w:color="auto" w:fill="FFFFFF"/>
              </w:rPr>
              <w:t>абрання чинності законодавчим актом</w:t>
            </w:r>
          </w:p>
          <w:p w:rsidR="00B12273" w:rsidRPr="00F37620" w:rsidRDefault="00B12273" w:rsidP="00B12273">
            <w:pPr>
              <w:rPr>
                <w:rFonts w:ascii="Times New Roman" w:hAnsi="Times New Roman" w:cs="Times New Roman"/>
                <w:sz w:val="24"/>
                <w:szCs w:val="24"/>
              </w:rPr>
            </w:pPr>
          </w:p>
          <w:p w:rsidR="00B12273" w:rsidRPr="00F37620" w:rsidRDefault="00B12273" w:rsidP="00B12273">
            <w:pPr>
              <w:ind w:firstLine="708"/>
              <w:rPr>
                <w:rFonts w:ascii="Times New Roman" w:hAnsi="Times New Roman" w:cs="Times New Roman"/>
                <w:sz w:val="24"/>
                <w:szCs w:val="24"/>
              </w:rPr>
            </w:pPr>
          </w:p>
        </w:tc>
        <w:tc>
          <w:tcPr>
            <w:tcW w:w="559" w:type="pct"/>
            <w:shd w:val="clear" w:color="auto" w:fill="auto"/>
          </w:tcPr>
          <w:p w:rsidR="00B12273" w:rsidRPr="00F37620" w:rsidRDefault="00B12273" w:rsidP="00B12273">
            <w:pPr>
              <w:ind w:left="57"/>
              <w:jc w:val="both"/>
              <w:textAlignment w:val="baseline"/>
              <w:rPr>
                <w:rFonts w:ascii="Times New Roman" w:hAnsi="Times New Roman" w:cs="Times New Roman"/>
                <w:sz w:val="24"/>
                <w:szCs w:val="24"/>
                <w:shd w:val="clear" w:color="auto" w:fill="FFFFFF"/>
              </w:rPr>
            </w:pPr>
            <w:r w:rsidRPr="00F37620">
              <w:rPr>
                <w:rFonts w:ascii="Times New Roman" w:hAnsi="Times New Roman" w:cs="Times New Roman"/>
                <w:sz w:val="24"/>
                <w:szCs w:val="24"/>
                <w:shd w:val="clear" w:color="auto" w:fill="FFFFFF"/>
              </w:rPr>
              <w:t>не потребує додаткового фінансування</w:t>
            </w:r>
          </w:p>
        </w:tc>
        <w:tc>
          <w:tcPr>
            <w:tcW w:w="574" w:type="pct"/>
            <w:gridSpan w:val="3"/>
            <w:shd w:val="clear" w:color="auto" w:fill="auto"/>
          </w:tcPr>
          <w:p w:rsidR="00B12273" w:rsidRPr="00F37620" w:rsidRDefault="00B12273" w:rsidP="00B12273">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12"/>
        </w:trPr>
        <w:tc>
          <w:tcPr>
            <w:tcW w:w="794" w:type="pct"/>
            <w:vMerge w:val="restart"/>
            <w:shd w:val="clear" w:color="auto" w:fill="auto"/>
          </w:tcPr>
          <w:p w:rsidR="00B12273" w:rsidRPr="00E85CD2" w:rsidRDefault="00B12273" w:rsidP="00B248E8">
            <w:pPr>
              <w:pStyle w:val="a4"/>
              <w:numPr>
                <w:ilvl w:val="1"/>
                <w:numId w:val="60"/>
              </w:numPr>
              <w:ind w:left="34" w:firstLine="0"/>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 xml:space="preserve">підвищення ефективності діяльності та надання в концесію державних </w:t>
            </w:r>
            <w:proofErr w:type="spellStart"/>
            <w:r w:rsidRPr="00E85CD2">
              <w:rPr>
                <w:rFonts w:ascii="Times New Roman" w:hAnsi="Times New Roman" w:cs="Times New Roman"/>
                <w:sz w:val="24"/>
                <w:szCs w:val="24"/>
                <w:shd w:val="clear" w:color="auto" w:fill="FFFFFF"/>
              </w:rPr>
              <w:t>стивідорних</w:t>
            </w:r>
            <w:proofErr w:type="spellEnd"/>
            <w:r w:rsidRPr="00E85CD2">
              <w:rPr>
                <w:rFonts w:ascii="Times New Roman" w:hAnsi="Times New Roman" w:cs="Times New Roman"/>
                <w:sz w:val="24"/>
                <w:szCs w:val="24"/>
                <w:shd w:val="clear" w:color="auto" w:fill="FFFFFF"/>
              </w:rPr>
              <w:t xml:space="preserve"> компаній у морських портах</w:t>
            </w:r>
          </w:p>
        </w:tc>
        <w:tc>
          <w:tcPr>
            <w:tcW w:w="876" w:type="pct"/>
            <w:shd w:val="clear" w:color="auto" w:fill="auto"/>
          </w:tcPr>
          <w:p w:rsidR="00B12273" w:rsidRPr="00E85CD2" w:rsidRDefault="00B12273" w:rsidP="00B12273">
            <w:pPr>
              <w:pStyle w:val="a4"/>
              <w:numPr>
                <w:ilvl w:val="0"/>
                <w:numId w:val="7"/>
              </w:numPr>
              <w:ind w:left="0" w:firstLine="0"/>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 xml:space="preserve">оптимізація державних </w:t>
            </w:r>
            <w:proofErr w:type="spellStart"/>
            <w:r w:rsidRPr="00E85CD2">
              <w:rPr>
                <w:rFonts w:ascii="Times New Roman" w:hAnsi="Times New Roman" w:cs="Times New Roman"/>
                <w:sz w:val="24"/>
                <w:szCs w:val="24"/>
                <w:shd w:val="clear" w:color="auto" w:fill="FFFFFF"/>
              </w:rPr>
              <w:t>стивідорних</w:t>
            </w:r>
            <w:proofErr w:type="spellEnd"/>
            <w:r w:rsidRPr="00E85CD2">
              <w:rPr>
                <w:rFonts w:ascii="Times New Roman" w:hAnsi="Times New Roman" w:cs="Times New Roman"/>
                <w:sz w:val="24"/>
                <w:szCs w:val="24"/>
                <w:shd w:val="clear" w:color="auto" w:fill="FFFFFF"/>
              </w:rPr>
              <w:t xml:space="preserve"> компаній, особливо тих що фактично не здійснюють обробку вантажів в морських портах шляхом реорганізації</w:t>
            </w:r>
          </w:p>
        </w:tc>
        <w:tc>
          <w:tcPr>
            <w:tcW w:w="890" w:type="pct"/>
            <w:gridSpan w:val="3"/>
            <w:shd w:val="clear" w:color="auto" w:fill="auto"/>
          </w:tcPr>
          <w:p w:rsidR="00B12273" w:rsidRPr="00E85CD2" w:rsidRDefault="00B12273" w:rsidP="00B12273">
            <w:pPr>
              <w:ind w:left="57"/>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Мінінфраструктури</w:t>
            </w:r>
          </w:p>
        </w:tc>
        <w:tc>
          <w:tcPr>
            <w:tcW w:w="513" w:type="pct"/>
            <w:shd w:val="clear" w:color="auto" w:fill="auto"/>
          </w:tcPr>
          <w:p w:rsidR="00B12273" w:rsidRPr="00E85CD2" w:rsidRDefault="00B12273" w:rsidP="00B12273">
            <w:pPr>
              <w:ind w:left="57"/>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2019</w:t>
            </w:r>
          </w:p>
        </w:tc>
        <w:tc>
          <w:tcPr>
            <w:tcW w:w="794" w:type="pct"/>
            <w:shd w:val="clear" w:color="auto" w:fill="auto"/>
          </w:tcPr>
          <w:p w:rsidR="00B12273" w:rsidRPr="00E85CD2" w:rsidRDefault="009D4BDA" w:rsidP="00B12273">
            <w:pPr>
              <w:ind w:left="57"/>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w:t>
            </w:r>
            <w:r w:rsidR="00B12273" w:rsidRPr="00E85CD2">
              <w:rPr>
                <w:rFonts w:ascii="Times New Roman" w:hAnsi="Times New Roman" w:cs="Times New Roman"/>
                <w:sz w:val="24"/>
                <w:szCs w:val="24"/>
                <w:shd w:val="clear" w:color="auto" w:fill="FFFFFF"/>
              </w:rPr>
              <w:t>идання відповідного наказу Мінінфраструктури</w:t>
            </w:r>
          </w:p>
        </w:tc>
        <w:tc>
          <w:tcPr>
            <w:tcW w:w="559"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не потребує додаткового фінансування</w:t>
            </w: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12"/>
        </w:trPr>
        <w:tc>
          <w:tcPr>
            <w:tcW w:w="794" w:type="pct"/>
            <w:vMerge/>
            <w:shd w:val="clear" w:color="auto" w:fill="auto"/>
          </w:tcPr>
          <w:p w:rsidR="00B12273" w:rsidRPr="00E85CD2" w:rsidRDefault="00B12273" w:rsidP="00B12273">
            <w:pPr>
              <w:pStyle w:val="a4"/>
              <w:ind w:left="34"/>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E85CD2" w:rsidRDefault="00B12273" w:rsidP="00B12273">
            <w:pPr>
              <w:pStyle w:val="a4"/>
              <w:numPr>
                <w:ilvl w:val="0"/>
                <w:numId w:val="7"/>
              </w:numPr>
              <w:ind w:left="0" w:firstLine="0"/>
              <w:jc w:val="both"/>
              <w:textAlignment w:val="baseline"/>
              <w:rPr>
                <w:rFonts w:ascii="Times New Roman" w:hAnsi="Times New Roman" w:cs="Times New Roman"/>
                <w:sz w:val="24"/>
                <w:szCs w:val="24"/>
                <w:shd w:val="clear" w:color="auto" w:fill="FFFFFF"/>
              </w:rPr>
            </w:pPr>
            <w:r w:rsidRPr="00E85CD2">
              <w:rPr>
                <w:rFonts w:ascii="Times New Roman" w:hAnsi="Times New Roman"/>
                <w:sz w:val="24"/>
                <w:szCs w:val="24"/>
              </w:rPr>
              <w:t>Концесія морського торговельного порту "</w:t>
            </w:r>
            <w:proofErr w:type="spellStart"/>
            <w:r w:rsidRPr="00E85CD2">
              <w:rPr>
                <w:rFonts w:ascii="Times New Roman" w:hAnsi="Times New Roman"/>
                <w:sz w:val="24"/>
                <w:szCs w:val="24"/>
              </w:rPr>
              <w:t>Южний</w:t>
            </w:r>
            <w:proofErr w:type="spellEnd"/>
            <w:r w:rsidRPr="00E85CD2">
              <w:rPr>
                <w:rFonts w:ascii="Times New Roman" w:hAnsi="Times New Roman"/>
                <w:sz w:val="24"/>
                <w:szCs w:val="24"/>
              </w:rPr>
              <w:t>"</w:t>
            </w:r>
          </w:p>
        </w:tc>
        <w:tc>
          <w:tcPr>
            <w:tcW w:w="890" w:type="pct"/>
            <w:gridSpan w:val="3"/>
            <w:shd w:val="clear" w:color="auto" w:fill="auto"/>
          </w:tcPr>
          <w:p w:rsidR="00B12273" w:rsidRPr="00E85CD2" w:rsidRDefault="00B12273" w:rsidP="00B12273">
            <w:pPr>
              <w:ind w:left="57"/>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Мінінфраструктури Фонд державного майна</w:t>
            </w:r>
          </w:p>
          <w:p w:rsidR="00B12273" w:rsidRPr="00E85CD2" w:rsidRDefault="00B12273" w:rsidP="00B12273">
            <w:pPr>
              <w:ind w:left="57"/>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ДП «АМПУ»</w:t>
            </w:r>
          </w:p>
        </w:tc>
        <w:tc>
          <w:tcPr>
            <w:tcW w:w="513" w:type="pct"/>
            <w:shd w:val="clear" w:color="auto" w:fill="auto"/>
          </w:tcPr>
          <w:p w:rsidR="00B12273" w:rsidRPr="00E85CD2" w:rsidRDefault="00B12273" w:rsidP="00B12273">
            <w:pPr>
              <w:ind w:left="57"/>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2021</w:t>
            </w:r>
          </w:p>
        </w:tc>
        <w:tc>
          <w:tcPr>
            <w:tcW w:w="794" w:type="pct"/>
            <w:shd w:val="clear" w:color="auto" w:fill="auto"/>
          </w:tcPr>
          <w:p w:rsidR="00B12273" w:rsidRPr="00E85CD2" w:rsidRDefault="009D4BDA" w:rsidP="00B12273">
            <w:pPr>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00B12273" w:rsidRPr="00E85CD2">
              <w:rPr>
                <w:rFonts w:ascii="Times New Roman" w:hAnsi="Times New Roman" w:cs="Times New Roman"/>
                <w:sz w:val="24"/>
                <w:szCs w:val="24"/>
                <w:shd w:val="clear" w:color="auto" w:fill="FFFFFF"/>
              </w:rPr>
              <w:t>ідписання концесійного договору і переможцем концесійного конкурсу</w:t>
            </w:r>
          </w:p>
        </w:tc>
        <w:tc>
          <w:tcPr>
            <w:tcW w:w="559"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Кошти МФО</w:t>
            </w:r>
          </w:p>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(ЄБРР, GIF)</w:t>
            </w:r>
          </w:p>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Кошти ДП «АМПУ»</w:t>
            </w:r>
          </w:p>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hAnsi="Times New Roman"/>
                <w:sz w:val="24"/>
                <w:szCs w:val="24"/>
              </w:rPr>
              <w:t xml:space="preserve">Кошти ДП "Морський торговельний </w:t>
            </w:r>
            <w:r w:rsidRPr="00E85CD2">
              <w:rPr>
                <w:rFonts w:ascii="Times New Roman" w:hAnsi="Times New Roman"/>
                <w:sz w:val="24"/>
                <w:szCs w:val="24"/>
              </w:rPr>
              <w:lastRenderedPageBreak/>
              <w:t>порт "</w:t>
            </w:r>
            <w:proofErr w:type="spellStart"/>
            <w:r w:rsidRPr="00E85CD2">
              <w:rPr>
                <w:rFonts w:ascii="Times New Roman" w:hAnsi="Times New Roman"/>
                <w:sz w:val="24"/>
                <w:szCs w:val="24"/>
              </w:rPr>
              <w:t>Южний</w:t>
            </w:r>
            <w:proofErr w:type="spellEnd"/>
            <w:r w:rsidRPr="00E85CD2">
              <w:rPr>
                <w:rFonts w:ascii="Times New Roman" w:hAnsi="Times New Roman"/>
                <w:sz w:val="24"/>
                <w:szCs w:val="24"/>
              </w:rPr>
              <w:t>"</w:t>
            </w:r>
          </w:p>
        </w:tc>
        <w:tc>
          <w:tcPr>
            <w:tcW w:w="574" w:type="pct"/>
            <w:gridSpan w:val="3"/>
            <w:shd w:val="clear" w:color="auto" w:fill="auto"/>
          </w:tcPr>
          <w:p w:rsidR="00B12273" w:rsidRPr="00E85CD2" w:rsidRDefault="00B12273" w:rsidP="00B12273">
            <w:pPr>
              <w:ind w:firstLine="27"/>
              <w:jc w:val="both"/>
              <w:rPr>
                <w:rFonts w:ascii="Times New Roman" w:hAnsi="Times New Roman"/>
                <w:sz w:val="24"/>
                <w:szCs w:val="24"/>
              </w:rPr>
            </w:pPr>
            <w:r w:rsidRPr="00E85CD2">
              <w:rPr>
                <w:rFonts w:ascii="Times New Roman" w:hAnsi="Times New Roman"/>
                <w:sz w:val="24"/>
                <w:szCs w:val="24"/>
                <w:lang w:val="ru-RU"/>
              </w:rPr>
              <w:lastRenderedPageBreak/>
              <w:t xml:space="preserve">4 253,0 млн </w:t>
            </w:r>
            <w:proofErr w:type="spellStart"/>
            <w:r w:rsidRPr="00E85CD2">
              <w:rPr>
                <w:rFonts w:ascii="Times New Roman" w:hAnsi="Times New Roman"/>
                <w:sz w:val="24"/>
                <w:szCs w:val="24"/>
                <w:lang w:val="ru-RU"/>
              </w:rPr>
              <w:t>грн</w:t>
            </w:r>
            <w:proofErr w:type="spellEnd"/>
            <w:r w:rsidRPr="00E85CD2">
              <w:rPr>
                <w:rFonts w:ascii="Times New Roman" w:hAnsi="Times New Roman"/>
                <w:sz w:val="24"/>
                <w:szCs w:val="24"/>
              </w:rPr>
              <w:t>.</w:t>
            </w:r>
          </w:p>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12"/>
        </w:trPr>
        <w:tc>
          <w:tcPr>
            <w:tcW w:w="794" w:type="pct"/>
            <w:vMerge/>
            <w:shd w:val="clear" w:color="auto" w:fill="auto"/>
          </w:tcPr>
          <w:p w:rsidR="00B12273" w:rsidRPr="00E85CD2" w:rsidRDefault="00B12273" w:rsidP="00B12273">
            <w:pPr>
              <w:pStyle w:val="a4"/>
              <w:ind w:left="34"/>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E85CD2" w:rsidRDefault="00B12273" w:rsidP="00A06BDD">
            <w:pPr>
              <w:pStyle w:val="a4"/>
              <w:numPr>
                <w:ilvl w:val="0"/>
                <w:numId w:val="7"/>
              </w:numPr>
              <w:ind w:left="0" w:firstLine="0"/>
              <w:jc w:val="both"/>
              <w:textAlignment w:val="baseline"/>
              <w:rPr>
                <w:rFonts w:ascii="Times New Roman" w:hAnsi="Times New Roman"/>
                <w:sz w:val="24"/>
                <w:szCs w:val="24"/>
              </w:rPr>
            </w:pPr>
            <w:proofErr w:type="spellStart"/>
            <w:r w:rsidRPr="00E85CD2">
              <w:rPr>
                <w:rFonts w:ascii="Times New Roman" w:hAnsi="Times New Roman"/>
                <w:sz w:val="24"/>
                <w:szCs w:val="24"/>
                <w:lang w:val="ru-RU"/>
              </w:rPr>
              <w:t>Концесія</w:t>
            </w:r>
            <w:proofErr w:type="spellEnd"/>
            <w:r w:rsidRPr="00E85CD2">
              <w:rPr>
                <w:rFonts w:ascii="Times New Roman" w:hAnsi="Times New Roman"/>
                <w:sz w:val="24"/>
                <w:szCs w:val="24"/>
                <w:lang w:val="ru-RU"/>
              </w:rPr>
              <w:t xml:space="preserve"> </w:t>
            </w:r>
            <w:r w:rsidRPr="00E85CD2">
              <w:rPr>
                <w:rFonts w:ascii="Times New Roman" w:hAnsi="Times New Roman"/>
                <w:sz w:val="24"/>
                <w:szCs w:val="24"/>
              </w:rPr>
              <w:t>залізнично-паромного комплексу</w:t>
            </w:r>
            <w:r w:rsidRPr="00E85CD2">
              <w:rPr>
                <w:rFonts w:ascii="Times New Roman" w:hAnsi="Times New Roman"/>
                <w:sz w:val="24"/>
                <w:szCs w:val="24"/>
                <w:lang w:val="ru-RU"/>
              </w:rPr>
              <w:t xml:space="preserve">  МТП «</w:t>
            </w:r>
            <w:proofErr w:type="spellStart"/>
            <w:r w:rsidRPr="00E85CD2">
              <w:rPr>
                <w:rFonts w:ascii="Times New Roman" w:hAnsi="Times New Roman"/>
                <w:sz w:val="24"/>
                <w:szCs w:val="24"/>
                <w:lang w:val="ru-RU"/>
              </w:rPr>
              <w:t>Чорноморськ</w:t>
            </w:r>
            <w:proofErr w:type="spellEnd"/>
            <w:r w:rsidRPr="00E85CD2">
              <w:rPr>
                <w:rFonts w:ascii="Times New Roman" w:hAnsi="Times New Roman"/>
                <w:sz w:val="24"/>
                <w:szCs w:val="24"/>
                <w:lang w:val="ru-RU"/>
              </w:rPr>
              <w:t>»</w:t>
            </w:r>
          </w:p>
        </w:tc>
        <w:tc>
          <w:tcPr>
            <w:tcW w:w="890" w:type="pct"/>
            <w:gridSpan w:val="3"/>
            <w:shd w:val="clear" w:color="auto" w:fill="auto"/>
          </w:tcPr>
          <w:p w:rsidR="00B12273" w:rsidRPr="00E85CD2" w:rsidRDefault="00B12273" w:rsidP="00B12273">
            <w:pPr>
              <w:ind w:left="57"/>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Мінінфраструктури, Фонд державного майна</w:t>
            </w:r>
          </w:p>
          <w:p w:rsidR="00B12273" w:rsidRPr="00E85CD2" w:rsidRDefault="00B12273" w:rsidP="00B12273">
            <w:pPr>
              <w:ind w:left="57"/>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ДП «АМПУ»</w:t>
            </w:r>
          </w:p>
        </w:tc>
        <w:tc>
          <w:tcPr>
            <w:tcW w:w="513" w:type="pct"/>
            <w:shd w:val="clear" w:color="auto" w:fill="auto"/>
          </w:tcPr>
          <w:p w:rsidR="00B12273" w:rsidRPr="00E85CD2" w:rsidRDefault="00B12273" w:rsidP="00B12273">
            <w:pPr>
              <w:ind w:left="57"/>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2020</w:t>
            </w:r>
          </w:p>
        </w:tc>
        <w:tc>
          <w:tcPr>
            <w:tcW w:w="794" w:type="pct"/>
            <w:shd w:val="clear" w:color="auto" w:fill="auto"/>
          </w:tcPr>
          <w:p w:rsidR="00B12273" w:rsidRPr="00E85CD2" w:rsidRDefault="009D4BDA" w:rsidP="00B12273">
            <w:pPr>
              <w:jc w:val="both"/>
              <w:rPr>
                <w:rFonts w:ascii="Times New Roman" w:hAnsi="Times New Roman" w:cs="Times New Roman"/>
                <w:sz w:val="24"/>
                <w:szCs w:val="24"/>
                <w:shd w:val="clear" w:color="auto" w:fill="FFFFFF"/>
              </w:rPr>
            </w:pPr>
            <w:r>
              <w:rPr>
                <w:rFonts w:ascii="Times New Roman" w:hAnsi="Times New Roman"/>
                <w:sz w:val="24"/>
                <w:szCs w:val="24"/>
              </w:rPr>
              <w:t>П</w:t>
            </w:r>
            <w:r w:rsidR="00B12273" w:rsidRPr="00E85CD2">
              <w:rPr>
                <w:rFonts w:ascii="Times New Roman" w:hAnsi="Times New Roman"/>
                <w:sz w:val="24"/>
                <w:szCs w:val="24"/>
              </w:rPr>
              <w:t xml:space="preserve">ідписання </w:t>
            </w:r>
            <w:r w:rsidR="00B12273" w:rsidRPr="00E85CD2">
              <w:rPr>
                <w:rFonts w:ascii="Times New Roman" w:hAnsi="Times New Roman" w:cs="Times New Roman"/>
                <w:sz w:val="24"/>
                <w:szCs w:val="24"/>
                <w:shd w:val="clear" w:color="auto" w:fill="FFFFFF"/>
              </w:rPr>
              <w:t>концесійного договору з п</w:t>
            </w:r>
            <w:r w:rsidR="00A06BDD">
              <w:rPr>
                <w:rFonts w:ascii="Times New Roman" w:hAnsi="Times New Roman" w:cs="Times New Roman"/>
                <w:sz w:val="24"/>
                <w:szCs w:val="24"/>
                <w:shd w:val="clear" w:color="auto" w:fill="FFFFFF"/>
              </w:rPr>
              <w:t>ереможцем концесійного конкурсу</w:t>
            </w:r>
          </w:p>
        </w:tc>
        <w:tc>
          <w:tcPr>
            <w:tcW w:w="559"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hAnsi="Times New Roman"/>
                <w:sz w:val="24"/>
                <w:szCs w:val="24"/>
              </w:rPr>
              <w:t>ведуться переговори з МФО</w:t>
            </w:r>
          </w:p>
        </w:tc>
        <w:tc>
          <w:tcPr>
            <w:tcW w:w="574" w:type="pct"/>
            <w:gridSpan w:val="3"/>
            <w:shd w:val="clear" w:color="auto" w:fill="auto"/>
          </w:tcPr>
          <w:p w:rsidR="00B12273" w:rsidRPr="00E85CD2" w:rsidRDefault="00B12273" w:rsidP="00B12273">
            <w:pPr>
              <w:jc w:val="both"/>
              <w:rPr>
                <w:rFonts w:ascii="Times New Roman" w:hAnsi="Times New Roman"/>
                <w:sz w:val="24"/>
                <w:szCs w:val="24"/>
              </w:rPr>
            </w:pPr>
            <w:r w:rsidRPr="00E85CD2">
              <w:rPr>
                <w:rFonts w:ascii="Times New Roman" w:hAnsi="Times New Roman"/>
                <w:sz w:val="24"/>
                <w:szCs w:val="24"/>
              </w:rPr>
              <w:t>140 млн грн.</w:t>
            </w:r>
          </w:p>
          <w:p w:rsidR="00B12273" w:rsidRPr="00E85CD2" w:rsidRDefault="00B12273" w:rsidP="00B12273">
            <w:pPr>
              <w:ind w:firstLine="27"/>
              <w:jc w:val="both"/>
              <w:rPr>
                <w:rFonts w:ascii="Times New Roman" w:hAnsi="Times New Roman"/>
                <w:sz w:val="24"/>
                <w:szCs w:val="24"/>
                <w:lang w:val="ru-RU"/>
              </w:rPr>
            </w:pPr>
          </w:p>
        </w:tc>
      </w:tr>
      <w:tr w:rsidR="00A0126C" w:rsidRPr="00E85CD2" w:rsidTr="00B4593C">
        <w:trPr>
          <w:trHeight w:val="12"/>
        </w:trPr>
        <w:tc>
          <w:tcPr>
            <w:tcW w:w="794" w:type="pct"/>
            <w:vMerge/>
            <w:shd w:val="clear" w:color="auto" w:fill="auto"/>
          </w:tcPr>
          <w:p w:rsidR="00B12273" w:rsidRPr="00E85CD2" w:rsidRDefault="00B12273" w:rsidP="00B12273">
            <w:pPr>
              <w:pStyle w:val="a4"/>
              <w:ind w:left="34"/>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E85CD2" w:rsidRDefault="00B12273" w:rsidP="00B12273">
            <w:pPr>
              <w:pStyle w:val="a4"/>
              <w:numPr>
                <w:ilvl w:val="0"/>
                <w:numId w:val="7"/>
              </w:numPr>
              <w:ind w:left="0" w:firstLine="0"/>
              <w:jc w:val="both"/>
              <w:textAlignment w:val="baseline"/>
              <w:rPr>
                <w:rFonts w:ascii="Times New Roman" w:hAnsi="Times New Roman"/>
                <w:sz w:val="24"/>
                <w:szCs w:val="24"/>
                <w:lang w:val="ru-RU"/>
              </w:rPr>
            </w:pPr>
            <w:r w:rsidRPr="00E85CD2">
              <w:rPr>
                <w:rFonts w:ascii="Times New Roman" w:hAnsi="Times New Roman"/>
                <w:sz w:val="24"/>
                <w:szCs w:val="24"/>
              </w:rPr>
              <w:t>Концесія морського торговельного порту «Херсон»</w:t>
            </w:r>
          </w:p>
        </w:tc>
        <w:tc>
          <w:tcPr>
            <w:tcW w:w="890" w:type="pct"/>
            <w:gridSpan w:val="3"/>
            <w:shd w:val="clear" w:color="auto" w:fill="auto"/>
          </w:tcPr>
          <w:p w:rsidR="00B12273" w:rsidRPr="00E85CD2" w:rsidRDefault="00B12273" w:rsidP="00B12273">
            <w:pPr>
              <w:ind w:left="57"/>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Мінінфраструктури, Фонд державного майна</w:t>
            </w:r>
          </w:p>
          <w:p w:rsidR="00B12273" w:rsidRPr="00E85CD2" w:rsidRDefault="00B12273" w:rsidP="00B12273">
            <w:pPr>
              <w:ind w:left="57"/>
              <w:jc w:val="both"/>
              <w:textAlignment w:val="baseline"/>
              <w:rPr>
                <w:rFonts w:ascii="Times New Roman" w:hAnsi="Times New Roman" w:cs="Times New Roman"/>
                <w:sz w:val="24"/>
                <w:szCs w:val="24"/>
                <w:shd w:val="clear" w:color="auto" w:fill="FFFFFF"/>
              </w:rPr>
            </w:pPr>
            <w:r w:rsidRPr="00E85CD2">
              <w:rPr>
                <w:rFonts w:ascii="Times New Roman" w:hAnsi="Times New Roman"/>
                <w:sz w:val="24"/>
                <w:szCs w:val="24"/>
              </w:rPr>
              <w:t>ДП «АМПУ»</w:t>
            </w:r>
          </w:p>
        </w:tc>
        <w:tc>
          <w:tcPr>
            <w:tcW w:w="513" w:type="pct"/>
            <w:shd w:val="clear" w:color="auto" w:fill="auto"/>
          </w:tcPr>
          <w:p w:rsidR="00B12273" w:rsidRPr="00E85CD2" w:rsidRDefault="00B12273" w:rsidP="00B12273">
            <w:pPr>
              <w:ind w:left="57"/>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2019</w:t>
            </w:r>
          </w:p>
        </w:tc>
        <w:tc>
          <w:tcPr>
            <w:tcW w:w="794" w:type="pct"/>
            <w:shd w:val="clear" w:color="auto" w:fill="auto"/>
          </w:tcPr>
          <w:p w:rsidR="00B12273" w:rsidRPr="00E85CD2" w:rsidRDefault="009D4BDA" w:rsidP="00B12273">
            <w:pPr>
              <w:jc w:val="both"/>
              <w:rPr>
                <w:rFonts w:ascii="Times New Roman" w:hAnsi="Times New Roman"/>
                <w:sz w:val="24"/>
                <w:szCs w:val="24"/>
              </w:rPr>
            </w:pPr>
            <w:r>
              <w:rPr>
                <w:rFonts w:ascii="Times New Roman" w:hAnsi="Times New Roman"/>
                <w:sz w:val="24"/>
                <w:szCs w:val="24"/>
              </w:rPr>
              <w:t>П</w:t>
            </w:r>
            <w:r w:rsidR="00B12273" w:rsidRPr="00E85CD2">
              <w:rPr>
                <w:rFonts w:ascii="Times New Roman" w:hAnsi="Times New Roman"/>
                <w:sz w:val="24"/>
                <w:szCs w:val="24"/>
              </w:rPr>
              <w:t xml:space="preserve">ідписання </w:t>
            </w:r>
            <w:r w:rsidR="00B12273" w:rsidRPr="00E85CD2">
              <w:rPr>
                <w:rFonts w:ascii="Times New Roman" w:hAnsi="Times New Roman" w:cs="Times New Roman"/>
                <w:sz w:val="24"/>
                <w:szCs w:val="24"/>
                <w:shd w:val="clear" w:color="auto" w:fill="FFFFFF"/>
              </w:rPr>
              <w:t>концесійного договору з переможцем концесійного конкурсу</w:t>
            </w:r>
          </w:p>
        </w:tc>
        <w:tc>
          <w:tcPr>
            <w:tcW w:w="559" w:type="pct"/>
            <w:shd w:val="clear" w:color="auto" w:fill="auto"/>
          </w:tcPr>
          <w:p w:rsidR="00B12273" w:rsidRPr="00E85CD2" w:rsidRDefault="00B12273" w:rsidP="00B12273">
            <w:pPr>
              <w:ind w:left="57"/>
              <w:jc w:val="center"/>
              <w:textAlignment w:val="baseline"/>
              <w:rPr>
                <w:rFonts w:ascii="Times New Roman" w:hAnsi="Times New Roman"/>
                <w:sz w:val="24"/>
                <w:szCs w:val="24"/>
              </w:rPr>
            </w:pPr>
            <w:r w:rsidRPr="00E85CD2">
              <w:rPr>
                <w:rFonts w:ascii="Times New Roman" w:hAnsi="Times New Roman"/>
                <w:sz w:val="24"/>
                <w:szCs w:val="24"/>
              </w:rPr>
              <w:t>Державний бюджет</w:t>
            </w:r>
          </w:p>
          <w:p w:rsidR="00B12273" w:rsidRPr="00E85CD2" w:rsidRDefault="00B12273" w:rsidP="00B12273">
            <w:pPr>
              <w:jc w:val="center"/>
              <w:textAlignment w:val="baseline"/>
              <w:rPr>
                <w:rFonts w:ascii="Times New Roman" w:hAnsi="Times New Roman"/>
                <w:sz w:val="24"/>
                <w:szCs w:val="24"/>
              </w:rPr>
            </w:pPr>
            <w:r w:rsidRPr="00E85CD2">
              <w:rPr>
                <w:rFonts w:ascii="Times New Roman" w:hAnsi="Times New Roman"/>
                <w:sz w:val="24"/>
                <w:szCs w:val="24"/>
              </w:rPr>
              <w:t>Кошти ДП «АМПУ» кошти ДП "Херсонський морський торгівельний порт"</w:t>
            </w:r>
          </w:p>
        </w:tc>
        <w:tc>
          <w:tcPr>
            <w:tcW w:w="574" w:type="pct"/>
            <w:gridSpan w:val="3"/>
            <w:shd w:val="clear" w:color="auto" w:fill="auto"/>
          </w:tcPr>
          <w:p w:rsidR="00B12273" w:rsidRPr="00E85CD2" w:rsidRDefault="00B12273" w:rsidP="00B12273">
            <w:pPr>
              <w:jc w:val="both"/>
              <w:rPr>
                <w:rFonts w:ascii="Times New Roman" w:hAnsi="Times New Roman"/>
                <w:sz w:val="24"/>
                <w:szCs w:val="24"/>
              </w:rPr>
            </w:pPr>
            <w:r w:rsidRPr="00E85CD2">
              <w:rPr>
                <w:rFonts w:ascii="Times New Roman" w:hAnsi="Times New Roman"/>
                <w:sz w:val="24"/>
                <w:szCs w:val="24"/>
              </w:rPr>
              <w:t xml:space="preserve">1260,0 </w:t>
            </w:r>
            <w:proofErr w:type="spellStart"/>
            <w:r w:rsidRPr="00E85CD2">
              <w:rPr>
                <w:rFonts w:ascii="Times New Roman" w:hAnsi="Times New Roman"/>
                <w:sz w:val="24"/>
                <w:szCs w:val="24"/>
              </w:rPr>
              <w:t>млн.грн</w:t>
            </w:r>
            <w:proofErr w:type="spellEnd"/>
            <w:r w:rsidRPr="00E85CD2">
              <w:rPr>
                <w:rFonts w:ascii="Times New Roman" w:hAnsi="Times New Roman"/>
                <w:sz w:val="24"/>
                <w:szCs w:val="24"/>
              </w:rPr>
              <w:t>.</w:t>
            </w:r>
          </w:p>
          <w:p w:rsidR="00B12273" w:rsidRPr="00E85CD2" w:rsidRDefault="00B12273" w:rsidP="00B12273">
            <w:pPr>
              <w:jc w:val="both"/>
              <w:rPr>
                <w:rFonts w:ascii="Times New Roman" w:hAnsi="Times New Roman"/>
                <w:sz w:val="24"/>
                <w:szCs w:val="24"/>
              </w:rPr>
            </w:pPr>
          </w:p>
        </w:tc>
      </w:tr>
      <w:tr w:rsidR="00A0126C" w:rsidRPr="00E85CD2" w:rsidTr="00B4593C">
        <w:trPr>
          <w:trHeight w:val="12"/>
        </w:trPr>
        <w:tc>
          <w:tcPr>
            <w:tcW w:w="794" w:type="pct"/>
            <w:vMerge/>
            <w:shd w:val="clear" w:color="auto" w:fill="auto"/>
          </w:tcPr>
          <w:p w:rsidR="00B12273" w:rsidRPr="00E85CD2" w:rsidRDefault="00B12273" w:rsidP="00B12273">
            <w:pPr>
              <w:pStyle w:val="a4"/>
              <w:ind w:left="34"/>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E85CD2" w:rsidRDefault="00B12273" w:rsidP="00B12273">
            <w:pPr>
              <w:pStyle w:val="a4"/>
              <w:numPr>
                <w:ilvl w:val="0"/>
                <w:numId w:val="7"/>
              </w:numPr>
              <w:ind w:left="0" w:firstLine="0"/>
              <w:jc w:val="both"/>
              <w:textAlignment w:val="baseline"/>
              <w:rPr>
                <w:rFonts w:ascii="Times New Roman" w:hAnsi="Times New Roman"/>
                <w:sz w:val="24"/>
                <w:szCs w:val="24"/>
              </w:rPr>
            </w:pPr>
            <w:r w:rsidRPr="00E85CD2">
              <w:rPr>
                <w:rFonts w:ascii="Times New Roman" w:hAnsi="Times New Roman"/>
                <w:sz w:val="24"/>
                <w:szCs w:val="24"/>
              </w:rPr>
              <w:t xml:space="preserve">Концесія </w:t>
            </w:r>
            <w:proofErr w:type="spellStart"/>
            <w:r w:rsidRPr="00E85CD2">
              <w:rPr>
                <w:rFonts w:ascii="Times New Roman" w:hAnsi="Times New Roman"/>
                <w:sz w:val="24"/>
                <w:szCs w:val="24"/>
              </w:rPr>
              <w:t>стивідорної</w:t>
            </w:r>
            <w:proofErr w:type="spellEnd"/>
            <w:r w:rsidRPr="00E85CD2">
              <w:rPr>
                <w:rFonts w:ascii="Times New Roman" w:hAnsi="Times New Roman"/>
                <w:sz w:val="24"/>
                <w:szCs w:val="24"/>
              </w:rPr>
              <w:t xml:space="preserve"> компанії «Ольвія»</w:t>
            </w:r>
          </w:p>
        </w:tc>
        <w:tc>
          <w:tcPr>
            <w:tcW w:w="890" w:type="pct"/>
            <w:gridSpan w:val="3"/>
            <w:shd w:val="clear" w:color="auto" w:fill="auto"/>
          </w:tcPr>
          <w:p w:rsidR="00B12273" w:rsidRPr="00E85CD2" w:rsidRDefault="00B12273" w:rsidP="00B12273">
            <w:pPr>
              <w:ind w:left="57"/>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Мінінфраструктури, Фонд державного майна</w:t>
            </w:r>
          </w:p>
          <w:p w:rsidR="00B12273" w:rsidRPr="00E85CD2" w:rsidRDefault="00B12273" w:rsidP="00B12273">
            <w:pPr>
              <w:ind w:left="57"/>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ДП «АМПУ»</w:t>
            </w:r>
          </w:p>
        </w:tc>
        <w:tc>
          <w:tcPr>
            <w:tcW w:w="513" w:type="pct"/>
            <w:shd w:val="clear" w:color="auto" w:fill="auto"/>
          </w:tcPr>
          <w:p w:rsidR="00B12273" w:rsidRPr="00E85CD2" w:rsidRDefault="00B12273" w:rsidP="00B12273">
            <w:pPr>
              <w:ind w:left="57"/>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2020</w:t>
            </w:r>
          </w:p>
        </w:tc>
        <w:tc>
          <w:tcPr>
            <w:tcW w:w="794" w:type="pct"/>
            <w:shd w:val="clear" w:color="auto" w:fill="auto"/>
          </w:tcPr>
          <w:p w:rsidR="00B12273" w:rsidRPr="00E85CD2" w:rsidRDefault="009D4BDA" w:rsidP="00B12273">
            <w:pPr>
              <w:jc w:val="both"/>
              <w:rPr>
                <w:rFonts w:ascii="Times New Roman" w:hAnsi="Times New Roman"/>
                <w:sz w:val="24"/>
                <w:szCs w:val="24"/>
                <w:lang w:val="ru-RU"/>
              </w:rPr>
            </w:pPr>
            <w:r>
              <w:rPr>
                <w:rFonts w:ascii="Times New Roman" w:hAnsi="Times New Roman"/>
                <w:sz w:val="24"/>
                <w:szCs w:val="24"/>
              </w:rPr>
              <w:t>П</w:t>
            </w:r>
            <w:r w:rsidR="00B12273" w:rsidRPr="00E85CD2">
              <w:rPr>
                <w:rFonts w:ascii="Times New Roman" w:hAnsi="Times New Roman"/>
                <w:sz w:val="24"/>
                <w:szCs w:val="24"/>
              </w:rPr>
              <w:t xml:space="preserve">ідписання </w:t>
            </w:r>
            <w:r w:rsidR="00B12273" w:rsidRPr="00E85CD2">
              <w:rPr>
                <w:rFonts w:ascii="Times New Roman" w:hAnsi="Times New Roman" w:cs="Times New Roman"/>
                <w:sz w:val="24"/>
                <w:szCs w:val="24"/>
                <w:shd w:val="clear" w:color="auto" w:fill="FFFFFF"/>
              </w:rPr>
              <w:t>концесійного договору з переможцем концесійного конкурсу</w:t>
            </w:r>
          </w:p>
        </w:tc>
        <w:tc>
          <w:tcPr>
            <w:tcW w:w="559" w:type="pct"/>
            <w:shd w:val="clear" w:color="auto" w:fill="auto"/>
          </w:tcPr>
          <w:p w:rsidR="00B12273" w:rsidRPr="00E85CD2" w:rsidRDefault="00B12273" w:rsidP="00B12273">
            <w:pPr>
              <w:ind w:left="57"/>
              <w:jc w:val="center"/>
              <w:textAlignment w:val="baseline"/>
              <w:rPr>
                <w:rFonts w:ascii="Times New Roman" w:hAnsi="Times New Roman"/>
                <w:sz w:val="24"/>
                <w:szCs w:val="24"/>
              </w:rPr>
            </w:pPr>
            <w:r w:rsidRPr="00E85CD2">
              <w:rPr>
                <w:rFonts w:ascii="Times New Roman" w:hAnsi="Times New Roman"/>
                <w:sz w:val="24"/>
                <w:szCs w:val="24"/>
              </w:rPr>
              <w:t xml:space="preserve">Кошти МФО (ЄБРР, </w:t>
            </w:r>
          </w:p>
          <w:p w:rsidR="00B12273" w:rsidRPr="00E85CD2" w:rsidRDefault="00B12273" w:rsidP="00B12273">
            <w:pPr>
              <w:ind w:left="57"/>
              <w:jc w:val="center"/>
              <w:textAlignment w:val="baseline"/>
              <w:rPr>
                <w:rFonts w:ascii="Times New Roman" w:hAnsi="Times New Roman"/>
                <w:sz w:val="24"/>
                <w:szCs w:val="24"/>
              </w:rPr>
            </w:pPr>
            <w:r w:rsidRPr="00E85CD2">
              <w:rPr>
                <w:rFonts w:ascii="Times New Roman" w:hAnsi="Times New Roman"/>
                <w:sz w:val="24"/>
                <w:szCs w:val="24"/>
              </w:rPr>
              <w:t>GIF)</w:t>
            </w:r>
          </w:p>
          <w:p w:rsidR="00B12273" w:rsidRPr="00E85CD2" w:rsidRDefault="00B12273" w:rsidP="00B12273">
            <w:pPr>
              <w:ind w:left="57"/>
              <w:jc w:val="center"/>
              <w:textAlignment w:val="baseline"/>
              <w:rPr>
                <w:rFonts w:ascii="Times New Roman" w:hAnsi="Times New Roman"/>
                <w:sz w:val="24"/>
                <w:szCs w:val="24"/>
              </w:rPr>
            </w:pPr>
            <w:r w:rsidRPr="00E85CD2">
              <w:rPr>
                <w:rFonts w:ascii="Times New Roman" w:hAnsi="Times New Roman"/>
                <w:sz w:val="24"/>
                <w:szCs w:val="24"/>
              </w:rPr>
              <w:t>Кошти ДП "АМПУ"</w:t>
            </w:r>
          </w:p>
          <w:p w:rsidR="00B12273" w:rsidRPr="00E85CD2" w:rsidRDefault="00B12273" w:rsidP="00B12273">
            <w:pPr>
              <w:ind w:left="57"/>
              <w:jc w:val="center"/>
              <w:textAlignment w:val="baseline"/>
              <w:rPr>
                <w:rFonts w:ascii="Times New Roman" w:hAnsi="Times New Roman"/>
                <w:sz w:val="24"/>
                <w:szCs w:val="24"/>
              </w:rPr>
            </w:pPr>
            <w:r w:rsidRPr="00E85CD2">
              <w:rPr>
                <w:rFonts w:ascii="Times New Roman" w:hAnsi="Times New Roman"/>
                <w:sz w:val="24"/>
                <w:szCs w:val="24"/>
              </w:rPr>
              <w:t>Кошти ДП «СК «Ольвія»</w:t>
            </w:r>
          </w:p>
        </w:tc>
        <w:tc>
          <w:tcPr>
            <w:tcW w:w="574" w:type="pct"/>
            <w:gridSpan w:val="3"/>
            <w:shd w:val="clear" w:color="auto" w:fill="auto"/>
          </w:tcPr>
          <w:p w:rsidR="00B12273" w:rsidRPr="00E85CD2" w:rsidRDefault="00B12273" w:rsidP="00B12273">
            <w:pPr>
              <w:jc w:val="both"/>
              <w:rPr>
                <w:rFonts w:ascii="Times New Roman" w:hAnsi="Times New Roman"/>
                <w:sz w:val="24"/>
                <w:szCs w:val="24"/>
                <w:lang w:val="ru-RU"/>
              </w:rPr>
            </w:pPr>
            <w:r w:rsidRPr="00E85CD2">
              <w:rPr>
                <w:rFonts w:ascii="Times New Roman" w:hAnsi="Times New Roman"/>
                <w:sz w:val="24"/>
                <w:szCs w:val="24"/>
              </w:rPr>
              <w:t>2600</w:t>
            </w:r>
            <w:r w:rsidRPr="00E85CD2">
              <w:rPr>
                <w:rFonts w:ascii="Times New Roman" w:hAnsi="Times New Roman"/>
                <w:sz w:val="24"/>
                <w:szCs w:val="24"/>
                <w:lang w:val="ru-RU"/>
              </w:rPr>
              <w:t>,0</w:t>
            </w:r>
            <w:r w:rsidRPr="00E85CD2">
              <w:rPr>
                <w:rFonts w:ascii="Times New Roman" w:hAnsi="Times New Roman"/>
                <w:sz w:val="24"/>
                <w:szCs w:val="24"/>
              </w:rPr>
              <w:t xml:space="preserve"> млн </w:t>
            </w:r>
            <w:proofErr w:type="spellStart"/>
            <w:r w:rsidRPr="00E85CD2">
              <w:rPr>
                <w:rFonts w:ascii="Times New Roman" w:hAnsi="Times New Roman"/>
                <w:sz w:val="24"/>
                <w:szCs w:val="24"/>
                <w:lang w:val="ru-RU"/>
              </w:rPr>
              <w:t>грн</w:t>
            </w:r>
            <w:proofErr w:type="spellEnd"/>
          </w:p>
          <w:p w:rsidR="00B12273" w:rsidRPr="00E85CD2" w:rsidRDefault="00B12273" w:rsidP="00B12273">
            <w:pPr>
              <w:jc w:val="both"/>
              <w:rPr>
                <w:rFonts w:ascii="Times New Roman" w:hAnsi="Times New Roman"/>
                <w:sz w:val="24"/>
                <w:szCs w:val="24"/>
              </w:rPr>
            </w:pPr>
          </w:p>
        </w:tc>
      </w:tr>
      <w:tr w:rsidR="00B12273" w:rsidRPr="00E85CD2" w:rsidTr="003E59ED">
        <w:trPr>
          <w:trHeight w:val="12"/>
        </w:trPr>
        <w:tc>
          <w:tcPr>
            <w:tcW w:w="5000" w:type="pct"/>
            <w:gridSpan w:val="11"/>
            <w:shd w:val="clear" w:color="auto" w:fill="auto"/>
          </w:tcPr>
          <w:p w:rsidR="00B12273" w:rsidRPr="00E85CD2" w:rsidRDefault="00B12273" w:rsidP="00B248E8">
            <w:pPr>
              <w:pStyle w:val="a4"/>
              <w:numPr>
                <w:ilvl w:val="0"/>
                <w:numId w:val="60"/>
              </w:numPr>
              <w:textAlignment w:val="baseline"/>
              <w:rPr>
                <w:rFonts w:ascii="Times New Roman" w:eastAsia="Times New Roman" w:hAnsi="Times New Roman" w:cs="Times New Roman"/>
                <w:i/>
                <w:sz w:val="24"/>
                <w:szCs w:val="24"/>
                <w:lang w:eastAsia="uk-UA"/>
              </w:rPr>
            </w:pPr>
            <w:r w:rsidRPr="00E85CD2">
              <w:rPr>
                <w:rFonts w:ascii="Times New Roman" w:hAnsi="Times New Roman" w:cs="Times New Roman"/>
                <w:i/>
                <w:sz w:val="24"/>
                <w:szCs w:val="24"/>
                <w:shd w:val="clear" w:color="auto" w:fill="FFFFFF"/>
              </w:rPr>
              <w:t>забезпечення розвитку авіаційного транспорту та створення умов для сталого розвитку авіаційних перевезень, а саме:</w:t>
            </w:r>
          </w:p>
        </w:tc>
      </w:tr>
      <w:tr w:rsidR="00A0126C" w:rsidRPr="00E85CD2" w:rsidTr="00B4593C">
        <w:trPr>
          <w:trHeight w:val="12"/>
        </w:trPr>
        <w:tc>
          <w:tcPr>
            <w:tcW w:w="794" w:type="pct"/>
            <w:shd w:val="clear" w:color="auto" w:fill="auto"/>
          </w:tcPr>
          <w:p w:rsidR="00B12273" w:rsidRPr="00E85CD2" w:rsidRDefault="00B12273" w:rsidP="00B248E8">
            <w:pPr>
              <w:pStyle w:val="a4"/>
              <w:numPr>
                <w:ilvl w:val="1"/>
                <w:numId w:val="60"/>
              </w:numPr>
              <w:ind w:left="0" w:firstLine="0"/>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 xml:space="preserve">лібералізація авіаційних перевезень, зокрема шляхом зняття обмежень на паритетних засадах щодо кількості призначених </w:t>
            </w:r>
            <w:r w:rsidRPr="00E85CD2">
              <w:rPr>
                <w:rFonts w:ascii="Times New Roman" w:hAnsi="Times New Roman" w:cs="Times New Roman"/>
                <w:sz w:val="24"/>
                <w:szCs w:val="24"/>
                <w:shd w:val="clear" w:color="auto" w:fill="FFFFFF"/>
              </w:rPr>
              <w:lastRenderedPageBreak/>
              <w:t>авіапідприємств, пунктів та частот під час виконання польотів між Україною та країнами світу</w:t>
            </w:r>
          </w:p>
        </w:tc>
        <w:tc>
          <w:tcPr>
            <w:tcW w:w="876" w:type="pct"/>
            <w:shd w:val="clear" w:color="auto" w:fill="auto"/>
          </w:tcPr>
          <w:p w:rsidR="00B12273" w:rsidRPr="00E85CD2" w:rsidRDefault="00B12273" w:rsidP="00B12273">
            <w:pPr>
              <w:jc w:val="both"/>
              <w:rPr>
                <w:rFonts w:ascii="Times New Roman" w:hAnsi="Times New Roman" w:cs="Times New Roman"/>
                <w:sz w:val="24"/>
                <w:szCs w:val="24"/>
              </w:rPr>
            </w:pPr>
            <w:r w:rsidRPr="00E85CD2">
              <w:rPr>
                <w:rFonts w:ascii="Times New Roman" w:hAnsi="Times New Roman" w:cs="Times New Roman"/>
                <w:sz w:val="24"/>
                <w:szCs w:val="24"/>
              </w:rPr>
              <w:lastRenderedPageBreak/>
              <w:t>1. Лібералізація авіаційних перевезень:</w:t>
            </w:r>
          </w:p>
          <w:p w:rsidR="00B12273" w:rsidRPr="00E85CD2" w:rsidRDefault="00B12273" w:rsidP="00B12273">
            <w:pPr>
              <w:ind w:left="57"/>
              <w:jc w:val="both"/>
              <w:textAlignment w:val="baseline"/>
              <w:rPr>
                <w:rFonts w:ascii="Times New Roman" w:eastAsia="Times New Roman" w:hAnsi="Times New Roman" w:cs="Times New Roman"/>
                <w:sz w:val="24"/>
                <w:szCs w:val="24"/>
                <w:lang w:eastAsia="uk-UA"/>
              </w:rPr>
            </w:pPr>
            <w:r w:rsidRPr="00E85CD2">
              <w:rPr>
                <w:rFonts w:ascii="Times New Roman" w:hAnsi="Times New Roman" w:cs="Times New Roman"/>
                <w:sz w:val="24"/>
                <w:szCs w:val="24"/>
              </w:rPr>
              <w:t xml:space="preserve">поетапне зняття обмеження  щодо кількості призначених авіапідприємств, пунктів та частот під час виконання </w:t>
            </w:r>
            <w:r w:rsidRPr="00E85CD2">
              <w:rPr>
                <w:rFonts w:ascii="Times New Roman" w:hAnsi="Times New Roman" w:cs="Times New Roman"/>
                <w:sz w:val="24"/>
                <w:szCs w:val="24"/>
              </w:rPr>
              <w:lastRenderedPageBreak/>
              <w:t>польотів між Україною та країнами світу до досягнення режиму «відкритого неба» з країнами Європи та інших регіонів світу (відсутність будь-яких обмежень)</w:t>
            </w:r>
          </w:p>
        </w:tc>
        <w:tc>
          <w:tcPr>
            <w:tcW w:w="890"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roofErr w:type="spellStart"/>
            <w:r w:rsidRPr="00E85CD2">
              <w:rPr>
                <w:rFonts w:ascii="Times New Roman" w:hAnsi="Times New Roman" w:cs="Times New Roman"/>
                <w:sz w:val="24"/>
                <w:szCs w:val="24"/>
              </w:rPr>
              <w:lastRenderedPageBreak/>
              <w:t>Державіаслужба</w:t>
            </w:r>
            <w:proofErr w:type="spellEnd"/>
          </w:p>
        </w:tc>
        <w:tc>
          <w:tcPr>
            <w:tcW w:w="513"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2019</w:t>
            </w:r>
          </w:p>
        </w:tc>
        <w:tc>
          <w:tcPr>
            <w:tcW w:w="794" w:type="pct"/>
            <w:shd w:val="clear" w:color="auto" w:fill="auto"/>
          </w:tcPr>
          <w:p w:rsidR="00B12273" w:rsidRPr="00E85CD2" w:rsidRDefault="009D4BDA" w:rsidP="00B12273">
            <w:pPr>
              <w:ind w:left="57"/>
              <w:jc w:val="both"/>
              <w:textAlignment w:val="baseline"/>
              <w:rPr>
                <w:rFonts w:ascii="Times New Roman" w:eastAsia="Times New Roman" w:hAnsi="Times New Roman" w:cs="Times New Roman"/>
                <w:sz w:val="24"/>
                <w:szCs w:val="24"/>
                <w:lang w:eastAsia="uk-UA"/>
              </w:rPr>
            </w:pPr>
            <w:r>
              <w:rPr>
                <w:rFonts w:ascii="Times New Roman" w:hAnsi="Times New Roman" w:cs="Times New Roman"/>
                <w:sz w:val="24"/>
                <w:szCs w:val="24"/>
              </w:rPr>
              <w:t>В</w:t>
            </w:r>
            <w:r w:rsidR="00B12273" w:rsidRPr="00E85CD2">
              <w:rPr>
                <w:rFonts w:ascii="Times New Roman" w:hAnsi="Times New Roman" w:cs="Times New Roman"/>
                <w:sz w:val="24"/>
                <w:szCs w:val="24"/>
              </w:rPr>
              <w:t xml:space="preserve">несення змін до чинних двосторонніх угод про повітряне сполучення / підписання нових угод про повітряне сполучення у </w:t>
            </w:r>
            <w:r w:rsidR="00B12273" w:rsidRPr="00E85CD2">
              <w:rPr>
                <w:rFonts w:ascii="Times New Roman" w:hAnsi="Times New Roman" w:cs="Times New Roman"/>
                <w:sz w:val="24"/>
                <w:szCs w:val="24"/>
              </w:rPr>
              <w:lastRenderedPageBreak/>
              <w:t>випадку їх відсутності / укладання шляхом листування відповідних домовленостей на рівні авіаційних властей України та країн-партнерів</w:t>
            </w:r>
          </w:p>
        </w:tc>
        <w:tc>
          <w:tcPr>
            <w:tcW w:w="559"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lastRenderedPageBreak/>
              <w:t>не потребує додаткового фінансування</w:t>
            </w: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12"/>
        </w:trPr>
        <w:tc>
          <w:tcPr>
            <w:tcW w:w="794" w:type="pct"/>
            <w:shd w:val="clear" w:color="auto" w:fill="auto"/>
          </w:tcPr>
          <w:p w:rsidR="00B12273" w:rsidRPr="00E85CD2" w:rsidRDefault="00B12273" w:rsidP="00B248E8">
            <w:pPr>
              <w:pStyle w:val="a4"/>
              <w:numPr>
                <w:ilvl w:val="1"/>
                <w:numId w:val="60"/>
              </w:numPr>
              <w:ind w:left="0" w:firstLine="0"/>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підписання та реалізація Угоди про спільний авіаційний простір з ЄС з одночасним проведенням двосторонніх переговорів щодо лібералізації авіаперевезень</w:t>
            </w:r>
          </w:p>
        </w:tc>
        <w:tc>
          <w:tcPr>
            <w:tcW w:w="876" w:type="pct"/>
            <w:shd w:val="clear" w:color="auto" w:fill="auto"/>
          </w:tcPr>
          <w:p w:rsidR="00B12273" w:rsidRPr="00E85CD2" w:rsidRDefault="00B12273" w:rsidP="00B248E8">
            <w:pPr>
              <w:pStyle w:val="a4"/>
              <w:numPr>
                <w:ilvl w:val="0"/>
                <w:numId w:val="39"/>
              </w:numPr>
              <w:ind w:left="-28" w:firstLine="0"/>
              <w:jc w:val="both"/>
              <w:textAlignment w:val="baseline"/>
              <w:rPr>
                <w:rFonts w:ascii="Times New Roman" w:eastAsia="Times New Roman" w:hAnsi="Times New Roman" w:cs="Times New Roman"/>
                <w:sz w:val="24"/>
                <w:szCs w:val="24"/>
                <w:lang w:eastAsia="uk-UA"/>
              </w:rPr>
            </w:pPr>
            <w:r w:rsidRPr="00E85CD2">
              <w:rPr>
                <w:rFonts w:ascii="Times New Roman" w:hAnsi="Times New Roman" w:cs="Times New Roman"/>
                <w:sz w:val="24"/>
                <w:szCs w:val="24"/>
              </w:rPr>
              <w:t>Підписання та реалізація Угоди про спільний авіаційний простір з ЄС</w:t>
            </w:r>
          </w:p>
        </w:tc>
        <w:tc>
          <w:tcPr>
            <w:tcW w:w="890" w:type="pct"/>
            <w:gridSpan w:val="3"/>
            <w:shd w:val="clear" w:color="auto" w:fill="auto"/>
          </w:tcPr>
          <w:p w:rsidR="00B12273" w:rsidRPr="00E85CD2" w:rsidRDefault="00B12273" w:rsidP="00B12273">
            <w:pPr>
              <w:ind w:left="57"/>
              <w:jc w:val="center"/>
              <w:textAlignment w:val="baseline"/>
              <w:rPr>
                <w:rFonts w:ascii="Times New Roman" w:hAnsi="Times New Roman" w:cs="Times New Roman"/>
                <w:sz w:val="24"/>
                <w:szCs w:val="24"/>
              </w:rPr>
            </w:pPr>
            <w:r w:rsidRPr="00E85CD2">
              <w:rPr>
                <w:rFonts w:ascii="Times New Roman" w:hAnsi="Times New Roman" w:cs="Times New Roman"/>
                <w:sz w:val="24"/>
                <w:szCs w:val="24"/>
              </w:rPr>
              <w:t>МЗС</w:t>
            </w:r>
          </w:p>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hAnsi="Times New Roman" w:cs="Times New Roman"/>
                <w:sz w:val="24"/>
                <w:szCs w:val="24"/>
              </w:rPr>
              <w:t xml:space="preserve">Мінінфраструктури </w:t>
            </w:r>
            <w:proofErr w:type="spellStart"/>
            <w:r w:rsidRPr="00E85CD2">
              <w:rPr>
                <w:rFonts w:ascii="Times New Roman" w:hAnsi="Times New Roman" w:cs="Times New Roman"/>
                <w:sz w:val="24"/>
                <w:szCs w:val="24"/>
              </w:rPr>
              <w:t>Державіаслужба</w:t>
            </w:r>
            <w:proofErr w:type="spellEnd"/>
          </w:p>
        </w:tc>
        <w:tc>
          <w:tcPr>
            <w:tcW w:w="513"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2021</w:t>
            </w:r>
          </w:p>
        </w:tc>
        <w:tc>
          <w:tcPr>
            <w:tcW w:w="794" w:type="pct"/>
            <w:shd w:val="clear" w:color="auto" w:fill="auto"/>
          </w:tcPr>
          <w:p w:rsidR="00B12273" w:rsidRPr="00E85CD2" w:rsidRDefault="00B12273" w:rsidP="00B12273">
            <w:pPr>
              <w:jc w:val="both"/>
              <w:rPr>
                <w:rFonts w:ascii="Times New Roman" w:hAnsi="Times New Roman" w:cs="Times New Roman"/>
                <w:sz w:val="24"/>
                <w:szCs w:val="24"/>
              </w:rPr>
            </w:pPr>
            <w:r w:rsidRPr="00E85CD2">
              <w:rPr>
                <w:rFonts w:ascii="Times New Roman" w:hAnsi="Times New Roman" w:cs="Times New Roman"/>
                <w:sz w:val="24"/>
                <w:szCs w:val="24"/>
              </w:rPr>
              <w:t>Гармонізація законодавства України з відповідним законодавством ЄС.</w:t>
            </w:r>
          </w:p>
          <w:p w:rsidR="00B12273" w:rsidRPr="00E85CD2" w:rsidRDefault="00B12273" w:rsidP="00A06BDD">
            <w:pPr>
              <w:ind w:left="57"/>
              <w:jc w:val="both"/>
              <w:textAlignment w:val="baseline"/>
              <w:rPr>
                <w:rFonts w:ascii="Times New Roman" w:eastAsia="Times New Roman" w:hAnsi="Times New Roman" w:cs="Times New Roman"/>
                <w:sz w:val="24"/>
                <w:szCs w:val="24"/>
                <w:lang w:eastAsia="uk-UA"/>
              </w:rPr>
            </w:pPr>
            <w:r w:rsidRPr="00E85CD2">
              <w:rPr>
                <w:rFonts w:ascii="Times New Roman" w:hAnsi="Times New Roman" w:cs="Times New Roman"/>
                <w:sz w:val="24"/>
                <w:szCs w:val="24"/>
              </w:rPr>
              <w:t>Приєднання України до Спільного авіаційного простору країн Європи</w:t>
            </w:r>
          </w:p>
        </w:tc>
        <w:tc>
          <w:tcPr>
            <w:tcW w:w="559"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держбюджет, Спецфонд ДАСУ, міжнародна технічна допомога</w:t>
            </w: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12"/>
        </w:trPr>
        <w:tc>
          <w:tcPr>
            <w:tcW w:w="794" w:type="pct"/>
            <w:shd w:val="clear" w:color="auto" w:fill="auto"/>
          </w:tcPr>
          <w:p w:rsidR="00B12273" w:rsidRPr="00E85CD2" w:rsidRDefault="00B12273" w:rsidP="00B248E8">
            <w:pPr>
              <w:pStyle w:val="a4"/>
              <w:numPr>
                <w:ilvl w:val="1"/>
                <w:numId w:val="60"/>
              </w:numPr>
              <w:ind w:left="0" w:firstLine="34"/>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обрання України до складу Ради Міжнародної організації цивільної авіації (IКАО) та активна участь в її роботі</w:t>
            </w:r>
          </w:p>
        </w:tc>
        <w:tc>
          <w:tcPr>
            <w:tcW w:w="876" w:type="pct"/>
            <w:shd w:val="clear" w:color="auto" w:fill="auto"/>
          </w:tcPr>
          <w:p w:rsidR="00B12273" w:rsidRPr="00E85CD2" w:rsidRDefault="00B12273" w:rsidP="00B248E8">
            <w:pPr>
              <w:pStyle w:val="a4"/>
              <w:numPr>
                <w:ilvl w:val="0"/>
                <w:numId w:val="26"/>
              </w:numPr>
              <w:ind w:left="-112" w:firstLine="112"/>
              <w:textAlignment w:val="baseline"/>
              <w:rPr>
                <w:rFonts w:ascii="Times New Roman" w:eastAsia="Times New Roman" w:hAnsi="Times New Roman" w:cs="Times New Roman"/>
                <w:sz w:val="24"/>
                <w:szCs w:val="24"/>
                <w:lang w:eastAsia="uk-UA"/>
              </w:rPr>
            </w:pPr>
            <w:r w:rsidRPr="00E85CD2">
              <w:rPr>
                <w:rFonts w:ascii="Times New Roman" w:hAnsi="Times New Roman" w:cs="Times New Roman"/>
                <w:sz w:val="24"/>
                <w:szCs w:val="24"/>
                <w:shd w:val="clear" w:color="auto" w:fill="FFFFFF"/>
              </w:rPr>
              <w:t>Створення постійного представництва України в Раді ICAO</w:t>
            </w:r>
          </w:p>
        </w:tc>
        <w:tc>
          <w:tcPr>
            <w:tcW w:w="890" w:type="pct"/>
            <w:gridSpan w:val="3"/>
            <w:shd w:val="clear" w:color="auto" w:fill="auto"/>
          </w:tcPr>
          <w:p w:rsidR="00B12273" w:rsidRPr="00E85CD2" w:rsidRDefault="00B12273" w:rsidP="00B12273">
            <w:pPr>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 xml:space="preserve">Мінінфраструктури </w:t>
            </w:r>
          </w:p>
          <w:p w:rsidR="00B12273" w:rsidRPr="00E85CD2" w:rsidRDefault="00B12273" w:rsidP="00B12273">
            <w:pPr>
              <w:ind w:left="57"/>
              <w:jc w:val="center"/>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МЗС</w:t>
            </w:r>
          </w:p>
          <w:p w:rsidR="00B12273" w:rsidRPr="00E85CD2" w:rsidRDefault="00B12273" w:rsidP="00B12273">
            <w:pPr>
              <w:ind w:left="57"/>
              <w:jc w:val="center"/>
              <w:textAlignment w:val="baseline"/>
              <w:rPr>
                <w:rFonts w:ascii="Times New Roman" w:hAnsi="Times New Roman" w:cs="Times New Roman"/>
                <w:sz w:val="24"/>
                <w:szCs w:val="24"/>
                <w:shd w:val="clear" w:color="auto" w:fill="FFFFFF"/>
              </w:rPr>
            </w:pPr>
            <w:proofErr w:type="spellStart"/>
            <w:r w:rsidRPr="00E85CD2">
              <w:rPr>
                <w:rFonts w:ascii="Times New Roman" w:hAnsi="Times New Roman" w:cs="Times New Roman"/>
                <w:sz w:val="24"/>
                <w:szCs w:val="24"/>
                <w:shd w:val="clear" w:color="auto" w:fill="FFFFFF"/>
              </w:rPr>
              <w:t>Державіаслужба</w:t>
            </w:r>
            <w:proofErr w:type="spellEnd"/>
          </w:p>
        </w:tc>
        <w:tc>
          <w:tcPr>
            <w:tcW w:w="513" w:type="pct"/>
            <w:shd w:val="clear" w:color="auto" w:fill="auto"/>
          </w:tcPr>
          <w:p w:rsidR="00B12273" w:rsidRPr="00E85CD2" w:rsidRDefault="00B12273" w:rsidP="00B12273">
            <w:pPr>
              <w:ind w:left="57"/>
              <w:jc w:val="center"/>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2019</w:t>
            </w:r>
          </w:p>
        </w:tc>
        <w:tc>
          <w:tcPr>
            <w:tcW w:w="794" w:type="pct"/>
            <w:shd w:val="clear" w:color="auto" w:fill="auto"/>
          </w:tcPr>
          <w:p w:rsidR="00B12273" w:rsidRPr="00E85CD2" w:rsidRDefault="009D4BDA" w:rsidP="00B12273">
            <w:pPr>
              <w:ind w:left="57"/>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w:t>
            </w:r>
            <w:r w:rsidR="00B12273" w:rsidRPr="00E85CD2">
              <w:rPr>
                <w:rFonts w:ascii="Times New Roman" w:hAnsi="Times New Roman" w:cs="Times New Roman"/>
                <w:sz w:val="24"/>
                <w:szCs w:val="24"/>
                <w:shd w:val="clear" w:color="auto" w:fill="FFFFFF"/>
              </w:rPr>
              <w:t>ідкрито постійне представництво України у штаб-квартирі ІСАО (Канада)</w:t>
            </w:r>
          </w:p>
        </w:tc>
        <w:tc>
          <w:tcPr>
            <w:tcW w:w="559" w:type="pct"/>
            <w:shd w:val="clear" w:color="auto" w:fill="auto"/>
          </w:tcPr>
          <w:p w:rsidR="00B12273" w:rsidRPr="00E85CD2" w:rsidRDefault="00B12273" w:rsidP="00B12273">
            <w:pPr>
              <w:ind w:left="57"/>
              <w:jc w:val="center"/>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державний бюджет</w:t>
            </w:r>
          </w:p>
        </w:tc>
        <w:tc>
          <w:tcPr>
            <w:tcW w:w="574" w:type="pct"/>
            <w:gridSpan w:val="3"/>
            <w:shd w:val="clear" w:color="auto" w:fill="auto"/>
          </w:tcPr>
          <w:p w:rsidR="00B12273" w:rsidRPr="00E85CD2" w:rsidRDefault="00B12273" w:rsidP="00B12273">
            <w:pPr>
              <w:ind w:left="57"/>
              <w:jc w:val="center"/>
              <w:textAlignment w:val="baseline"/>
              <w:rPr>
                <w:rFonts w:ascii="Times New Roman" w:hAnsi="Times New Roman" w:cs="Times New Roman"/>
                <w:sz w:val="24"/>
                <w:szCs w:val="24"/>
                <w:shd w:val="clear" w:color="auto" w:fill="FFFFFF"/>
              </w:rPr>
            </w:pPr>
          </w:p>
        </w:tc>
      </w:tr>
      <w:tr w:rsidR="00A0126C" w:rsidRPr="00E85CD2" w:rsidTr="00B4593C">
        <w:trPr>
          <w:trHeight w:val="12"/>
        </w:trPr>
        <w:tc>
          <w:tcPr>
            <w:tcW w:w="794" w:type="pct"/>
            <w:shd w:val="clear" w:color="auto" w:fill="auto"/>
          </w:tcPr>
          <w:p w:rsidR="00B12273" w:rsidRPr="00E85CD2" w:rsidRDefault="00B12273" w:rsidP="00B248E8">
            <w:pPr>
              <w:pStyle w:val="a4"/>
              <w:numPr>
                <w:ilvl w:val="1"/>
                <w:numId w:val="60"/>
              </w:numPr>
              <w:ind w:left="0" w:firstLine="34"/>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 xml:space="preserve">організація та використання повітряного простору України відповідно до стандартів та рекомендованої </w:t>
            </w:r>
            <w:r w:rsidRPr="00E85CD2">
              <w:rPr>
                <w:rFonts w:ascii="Times New Roman" w:hAnsi="Times New Roman" w:cs="Times New Roman"/>
                <w:sz w:val="24"/>
                <w:szCs w:val="24"/>
                <w:shd w:val="clear" w:color="auto" w:fill="FFFFFF"/>
              </w:rPr>
              <w:lastRenderedPageBreak/>
              <w:t>практики IКАО, Європейської організації з безпеки аеронавігації (</w:t>
            </w:r>
            <w:proofErr w:type="spellStart"/>
            <w:r w:rsidRPr="00E85CD2">
              <w:rPr>
                <w:rFonts w:ascii="Times New Roman" w:hAnsi="Times New Roman" w:cs="Times New Roman"/>
                <w:sz w:val="24"/>
                <w:szCs w:val="24"/>
                <w:shd w:val="clear" w:color="auto" w:fill="FFFFFF"/>
              </w:rPr>
              <w:t>Євроконтроль</w:t>
            </w:r>
            <w:proofErr w:type="spellEnd"/>
            <w:r w:rsidRPr="00E85CD2">
              <w:rPr>
                <w:rFonts w:ascii="Times New Roman" w:hAnsi="Times New Roman" w:cs="Times New Roman"/>
                <w:sz w:val="24"/>
                <w:szCs w:val="24"/>
                <w:shd w:val="clear" w:color="auto" w:fill="FFFFFF"/>
              </w:rPr>
              <w:t>), інших міжнародних авіаційних організацій та законодавства ЄС</w:t>
            </w:r>
          </w:p>
        </w:tc>
        <w:tc>
          <w:tcPr>
            <w:tcW w:w="876" w:type="pct"/>
            <w:shd w:val="clear" w:color="auto" w:fill="auto"/>
          </w:tcPr>
          <w:p w:rsidR="00B12273" w:rsidRPr="006B7362" w:rsidRDefault="00B12273" w:rsidP="00B248E8">
            <w:pPr>
              <w:pStyle w:val="a4"/>
              <w:numPr>
                <w:ilvl w:val="0"/>
                <w:numId w:val="59"/>
              </w:numPr>
              <w:ind w:left="0" w:firstLine="0"/>
              <w:textAlignment w:val="baseline"/>
              <w:rPr>
                <w:rFonts w:ascii="Times New Roman" w:hAnsi="Times New Roman" w:cs="Times New Roman"/>
                <w:sz w:val="24"/>
                <w:szCs w:val="24"/>
                <w:shd w:val="clear" w:color="auto" w:fill="FFFFFF"/>
              </w:rPr>
            </w:pPr>
            <w:r w:rsidRPr="006B7362">
              <w:rPr>
                <w:rFonts w:ascii="Times New Roman" w:hAnsi="Times New Roman" w:cs="Times New Roman"/>
                <w:sz w:val="24"/>
                <w:szCs w:val="24"/>
                <w:shd w:val="clear" w:color="auto" w:fill="FFFFFF"/>
              </w:rPr>
              <w:lastRenderedPageBreak/>
              <w:t xml:space="preserve">Впровадження сучасних систем та засобів інфраструктури, впровадження Глобального аеронавігаційного </w:t>
            </w:r>
            <w:r w:rsidRPr="006B7362">
              <w:rPr>
                <w:rFonts w:ascii="Times New Roman" w:hAnsi="Times New Roman" w:cs="Times New Roman"/>
                <w:sz w:val="24"/>
                <w:szCs w:val="24"/>
                <w:shd w:val="clear" w:color="auto" w:fill="FFFFFF"/>
              </w:rPr>
              <w:lastRenderedPageBreak/>
              <w:t xml:space="preserve">плану ІКАО та Європейського генерального плану з </w:t>
            </w:r>
            <w:proofErr w:type="spellStart"/>
            <w:r w:rsidRPr="006B7362">
              <w:rPr>
                <w:rFonts w:ascii="Times New Roman" w:hAnsi="Times New Roman" w:cs="Times New Roman"/>
                <w:sz w:val="24"/>
                <w:szCs w:val="24"/>
                <w:shd w:val="clear" w:color="auto" w:fill="FFFFFF"/>
              </w:rPr>
              <w:t>ОрПР</w:t>
            </w:r>
            <w:proofErr w:type="spellEnd"/>
          </w:p>
        </w:tc>
        <w:tc>
          <w:tcPr>
            <w:tcW w:w="890" w:type="pct"/>
            <w:gridSpan w:val="3"/>
            <w:shd w:val="clear" w:color="auto" w:fill="auto"/>
          </w:tcPr>
          <w:p w:rsidR="00B12273" w:rsidRPr="00E85CD2" w:rsidRDefault="00B12273" w:rsidP="00B12273">
            <w:pPr>
              <w:rPr>
                <w:rFonts w:ascii="Times New Roman" w:hAnsi="Times New Roman" w:cs="Times New Roman"/>
                <w:sz w:val="24"/>
                <w:szCs w:val="24"/>
                <w:shd w:val="clear" w:color="auto" w:fill="FFFFFF"/>
              </w:rPr>
            </w:pPr>
            <w:proofErr w:type="spellStart"/>
            <w:r w:rsidRPr="00E85CD2">
              <w:rPr>
                <w:rFonts w:ascii="Times New Roman" w:hAnsi="Times New Roman" w:cs="Times New Roman"/>
                <w:sz w:val="24"/>
                <w:szCs w:val="24"/>
              </w:rPr>
              <w:lastRenderedPageBreak/>
              <w:t>Державіаслужба</w:t>
            </w:r>
            <w:proofErr w:type="spellEnd"/>
            <w:r w:rsidRPr="00E85CD2">
              <w:rPr>
                <w:rFonts w:ascii="Times New Roman" w:hAnsi="Times New Roman" w:cs="Times New Roman"/>
                <w:sz w:val="24"/>
                <w:szCs w:val="24"/>
              </w:rPr>
              <w:t xml:space="preserve">, </w:t>
            </w:r>
            <w:proofErr w:type="spellStart"/>
            <w:r w:rsidRPr="00E85CD2">
              <w:rPr>
                <w:rFonts w:ascii="Times New Roman" w:hAnsi="Times New Roman" w:cs="Times New Roman"/>
                <w:sz w:val="24"/>
                <w:szCs w:val="24"/>
              </w:rPr>
              <w:t>Украерорух</w:t>
            </w:r>
            <w:proofErr w:type="spellEnd"/>
          </w:p>
        </w:tc>
        <w:tc>
          <w:tcPr>
            <w:tcW w:w="513" w:type="pct"/>
            <w:shd w:val="clear" w:color="auto" w:fill="auto"/>
          </w:tcPr>
          <w:p w:rsidR="004D7BED" w:rsidRDefault="004D7BED" w:rsidP="00B12273">
            <w:pPr>
              <w:ind w:left="57"/>
              <w:jc w:val="center"/>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2021</w:t>
            </w:r>
          </w:p>
          <w:p w:rsidR="00B12273" w:rsidRPr="00E85CD2" w:rsidRDefault="004D7BED" w:rsidP="00B12273">
            <w:pPr>
              <w:ind w:left="57"/>
              <w:jc w:val="center"/>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далі постійно</w:t>
            </w:r>
          </w:p>
        </w:tc>
        <w:tc>
          <w:tcPr>
            <w:tcW w:w="794" w:type="pct"/>
            <w:shd w:val="clear" w:color="auto" w:fill="auto"/>
          </w:tcPr>
          <w:p w:rsidR="00B12273" w:rsidRPr="00E85CD2" w:rsidRDefault="009D4BDA" w:rsidP="004D7BED">
            <w:pPr>
              <w:ind w:left="8"/>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rPr>
              <w:t>А</w:t>
            </w:r>
            <w:r w:rsidR="00B12273" w:rsidRPr="00E85CD2">
              <w:rPr>
                <w:rFonts w:ascii="Times New Roman" w:hAnsi="Times New Roman" w:cs="Times New Roman"/>
                <w:sz w:val="24"/>
                <w:szCs w:val="24"/>
              </w:rPr>
              <w:t xml:space="preserve">еронавігаційна система </w:t>
            </w:r>
            <w:r w:rsidR="004D7BED">
              <w:rPr>
                <w:rFonts w:ascii="Times New Roman" w:hAnsi="Times New Roman" w:cs="Times New Roman"/>
                <w:sz w:val="24"/>
                <w:szCs w:val="24"/>
              </w:rPr>
              <w:t xml:space="preserve">частково </w:t>
            </w:r>
            <w:r w:rsidR="00B12273" w:rsidRPr="00E85CD2">
              <w:rPr>
                <w:rFonts w:ascii="Times New Roman" w:hAnsi="Times New Roman" w:cs="Times New Roman"/>
                <w:sz w:val="24"/>
                <w:szCs w:val="24"/>
              </w:rPr>
              <w:t xml:space="preserve">інтегрована до європейської та відповідає вимогам ІКАО та ключовим показникам </w:t>
            </w:r>
            <w:r w:rsidR="00B12273" w:rsidRPr="00E85CD2">
              <w:rPr>
                <w:rFonts w:ascii="Times New Roman" w:hAnsi="Times New Roman" w:cs="Times New Roman"/>
                <w:sz w:val="24"/>
                <w:szCs w:val="24"/>
              </w:rPr>
              <w:lastRenderedPageBreak/>
              <w:t>діяльності (КРІ), які наближені до середньоєвропейських</w:t>
            </w:r>
          </w:p>
        </w:tc>
        <w:tc>
          <w:tcPr>
            <w:tcW w:w="559" w:type="pct"/>
            <w:shd w:val="clear" w:color="auto" w:fill="auto"/>
          </w:tcPr>
          <w:p w:rsidR="00B12273" w:rsidRPr="00E85CD2" w:rsidRDefault="00B12273" w:rsidP="00B12273">
            <w:pPr>
              <w:ind w:left="57"/>
              <w:jc w:val="center"/>
              <w:textAlignment w:val="baseline"/>
              <w:rPr>
                <w:rFonts w:ascii="Times New Roman" w:hAnsi="Times New Roman" w:cs="Times New Roman"/>
                <w:sz w:val="24"/>
                <w:szCs w:val="24"/>
                <w:shd w:val="clear" w:color="auto" w:fill="FFFFFF"/>
              </w:rPr>
            </w:pPr>
          </w:p>
        </w:tc>
        <w:tc>
          <w:tcPr>
            <w:tcW w:w="574" w:type="pct"/>
            <w:gridSpan w:val="3"/>
            <w:shd w:val="clear" w:color="auto" w:fill="auto"/>
          </w:tcPr>
          <w:p w:rsidR="00B12273" w:rsidRPr="00E85CD2" w:rsidRDefault="00B12273" w:rsidP="00B12273">
            <w:pPr>
              <w:ind w:left="57"/>
              <w:jc w:val="center"/>
              <w:textAlignment w:val="baseline"/>
              <w:rPr>
                <w:rFonts w:ascii="Times New Roman" w:hAnsi="Times New Roman" w:cs="Times New Roman"/>
                <w:sz w:val="24"/>
                <w:szCs w:val="24"/>
                <w:shd w:val="clear" w:color="auto" w:fill="FFFFFF"/>
              </w:rPr>
            </w:pPr>
          </w:p>
        </w:tc>
      </w:tr>
      <w:tr w:rsidR="00A0126C" w:rsidRPr="00E85CD2" w:rsidTr="00B4593C">
        <w:trPr>
          <w:trHeight w:val="12"/>
        </w:trPr>
        <w:tc>
          <w:tcPr>
            <w:tcW w:w="794" w:type="pct"/>
            <w:vMerge w:val="restart"/>
            <w:shd w:val="clear" w:color="auto" w:fill="auto"/>
          </w:tcPr>
          <w:p w:rsidR="00B12273" w:rsidRPr="00E85CD2" w:rsidRDefault="00B12273" w:rsidP="00B248E8">
            <w:pPr>
              <w:pStyle w:val="a4"/>
              <w:numPr>
                <w:ilvl w:val="1"/>
                <w:numId w:val="60"/>
              </w:numPr>
              <w:ind w:left="0" w:firstLine="0"/>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технічне удосконалення аеронавігаційної системи через створення інфраструктури зв’язку, навігації та спостереження для організації повітряного руху</w:t>
            </w:r>
          </w:p>
        </w:tc>
        <w:tc>
          <w:tcPr>
            <w:tcW w:w="876" w:type="pct"/>
            <w:shd w:val="clear" w:color="auto" w:fill="auto"/>
          </w:tcPr>
          <w:p w:rsidR="00B12273" w:rsidRPr="00E85CD2" w:rsidRDefault="00B12273" w:rsidP="00B248E8">
            <w:pPr>
              <w:pStyle w:val="a4"/>
              <w:numPr>
                <w:ilvl w:val="0"/>
                <w:numId w:val="38"/>
              </w:numPr>
              <w:ind w:left="0" w:firstLine="42"/>
              <w:jc w:val="both"/>
              <w:textAlignment w:val="baseline"/>
              <w:rPr>
                <w:rFonts w:ascii="Times New Roman" w:eastAsia="Times New Roman" w:hAnsi="Times New Roman" w:cs="Times New Roman"/>
                <w:sz w:val="24"/>
                <w:szCs w:val="24"/>
                <w:lang w:eastAsia="uk-UA"/>
              </w:rPr>
            </w:pPr>
            <w:r w:rsidRPr="00E85CD2">
              <w:rPr>
                <w:rFonts w:ascii="Times New Roman" w:hAnsi="Times New Roman"/>
                <w:color w:val="000000"/>
                <w:sz w:val="24"/>
                <w:szCs w:val="24"/>
              </w:rPr>
              <w:t>Заміна інструментальних систем посадки (ILS) в аеропорту «Київ» (Жуляни)</w:t>
            </w:r>
          </w:p>
        </w:tc>
        <w:tc>
          <w:tcPr>
            <w:tcW w:w="890"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КМДА</w:t>
            </w:r>
          </w:p>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ДП «</w:t>
            </w:r>
            <w:proofErr w:type="spellStart"/>
            <w:r w:rsidRPr="00E85CD2">
              <w:rPr>
                <w:rFonts w:ascii="Times New Roman" w:eastAsia="Times New Roman" w:hAnsi="Times New Roman" w:cs="Times New Roman"/>
                <w:sz w:val="24"/>
                <w:szCs w:val="24"/>
                <w:lang w:eastAsia="uk-UA"/>
              </w:rPr>
              <w:t>Украерорух</w:t>
            </w:r>
            <w:proofErr w:type="spellEnd"/>
            <w:r w:rsidRPr="00E85CD2">
              <w:rPr>
                <w:rFonts w:ascii="Times New Roman" w:eastAsia="Times New Roman" w:hAnsi="Times New Roman" w:cs="Times New Roman"/>
                <w:sz w:val="24"/>
                <w:szCs w:val="24"/>
                <w:lang w:eastAsia="uk-UA"/>
              </w:rPr>
              <w:t>»</w:t>
            </w:r>
          </w:p>
        </w:tc>
        <w:tc>
          <w:tcPr>
            <w:tcW w:w="513"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2020</w:t>
            </w:r>
          </w:p>
        </w:tc>
        <w:tc>
          <w:tcPr>
            <w:tcW w:w="794" w:type="pct"/>
            <w:shd w:val="clear" w:color="auto" w:fill="auto"/>
          </w:tcPr>
          <w:p w:rsidR="00B12273" w:rsidRPr="009D4BDA" w:rsidRDefault="009D4BDA" w:rsidP="009D4BDA">
            <w:pPr>
              <w:jc w:val="both"/>
              <w:rPr>
                <w:rFonts w:ascii="Times New Roman" w:hAnsi="Times New Roman"/>
                <w:color w:val="000000"/>
                <w:sz w:val="24"/>
                <w:szCs w:val="24"/>
              </w:rPr>
            </w:pPr>
            <w:r>
              <w:rPr>
                <w:rFonts w:ascii="Times New Roman" w:hAnsi="Times New Roman"/>
                <w:color w:val="000000"/>
                <w:sz w:val="24"/>
                <w:szCs w:val="24"/>
              </w:rPr>
              <w:t>З</w:t>
            </w:r>
            <w:r w:rsidR="00B12273" w:rsidRPr="00E85CD2">
              <w:rPr>
                <w:rFonts w:ascii="Times New Roman" w:hAnsi="Times New Roman"/>
                <w:color w:val="000000"/>
                <w:sz w:val="24"/>
                <w:szCs w:val="24"/>
              </w:rPr>
              <w:t xml:space="preserve">абезпечено оптимізацію наземної навігаційної інфраструктури для заходження повітряних суден на посадку за приладами у зоні CTR аеропорту «Київ» (Жуляни), заміна існуючих, морально та фізично </w:t>
            </w:r>
            <w:r>
              <w:rPr>
                <w:rFonts w:ascii="Times New Roman" w:hAnsi="Times New Roman"/>
                <w:color w:val="000000"/>
                <w:sz w:val="24"/>
                <w:szCs w:val="24"/>
              </w:rPr>
              <w:t>застарілих систем посадки СП-90</w:t>
            </w:r>
          </w:p>
        </w:tc>
        <w:tc>
          <w:tcPr>
            <w:tcW w:w="559"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hAnsi="Times New Roman"/>
                <w:color w:val="000000"/>
                <w:sz w:val="24"/>
                <w:szCs w:val="24"/>
              </w:rPr>
              <w:t>кредитні кошти, власні кошти</w:t>
            </w:r>
          </w:p>
        </w:tc>
        <w:tc>
          <w:tcPr>
            <w:tcW w:w="574" w:type="pct"/>
            <w:gridSpan w:val="3"/>
            <w:shd w:val="clear" w:color="auto" w:fill="auto"/>
          </w:tcPr>
          <w:p w:rsidR="00B12273" w:rsidRPr="00E85CD2" w:rsidRDefault="00B12273" w:rsidP="00B12273">
            <w:pPr>
              <w:ind w:left="40"/>
              <w:jc w:val="both"/>
              <w:rPr>
                <w:rFonts w:ascii="Times New Roman" w:hAnsi="Times New Roman"/>
                <w:color w:val="000000"/>
                <w:sz w:val="24"/>
                <w:szCs w:val="24"/>
              </w:rPr>
            </w:pPr>
            <w:r w:rsidRPr="00E85CD2">
              <w:rPr>
                <w:rFonts w:ascii="Times New Roman" w:hAnsi="Times New Roman"/>
                <w:color w:val="000000"/>
                <w:sz w:val="24"/>
                <w:szCs w:val="24"/>
              </w:rPr>
              <w:t>41,9 млн грн.</w:t>
            </w:r>
          </w:p>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12"/>
        </w:trPr>
        <w:tc>
          <w:tcPr>
            <w:tcW w:w="794" w:type="pct"/>
            <w:vMerge/>
            <w:shd w:val="clear" w:color="auto" w:fill="auto"/>
          </w:tcPr>
          <w:p w:rsidR="00B12273" w:rsidRPr="00E85CD2" w:rsidRDefault="00B12273" w:rsidP="00B12273">
            <w:pPr>
              <w:pStyle w:val="a4"/>
              <w:ind w:left="0"/>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E85CD2" w:rsidRDefault="00B12273" w:rsidP="00B248E8">
            <w:pPr>
              <w:pStyle w:val="a4"/>
              <w:numPr>
                <w:ilvl w:val="0"/>
                <w:numId w:val="38"/>
              </w:numPr>
              <w:ind w:left="0" w:firstLine="42"/>
              <w:jc w:val="both"/>
              <w:textAlignment w:val="baseline"/>
              <w:rPr>
                <w:rFonts w:ascii="Times New Roman" w:hAnsi="Times New Roman"/>
                <w:color w:val="000000"/>
                <w:sz w:val="24"/>
                <w:szCs w:val="24"/>
              </w:rPr>
            </w:pPr>
            <w:r w:rsidRPr="00E85CD2">
              <w:rPr>
                <w:rFonts w:ascii="Times New Roman" w:hAnsi="Times New Roman"/>
                <w:color w:val="000000"/>
                <w:sz w:val="24"/>
                <w:szCs w:val="24"/>
              </w:rPr>
              <w:t>Впровадження нових радіолокаторів управління повітряним рухом.</w:t>
            </w:r>
          </w:p>
        </w:tc>
        <w:tc>
          <w:tcPr>
            <w:tcW w:w="890" w:type="pct"/>
            <w:gridSpan w:val="3"/>
            <w:shd w:val="clear" w:color="auto" w:fill="auto"/>
          </w:tcPr>
          <w:p w:rsidR="00B12273" w:rsidRPr="00E85CD2" w:rsidRDefault="00B12273" w:rsidP="00B12273">
            <w:pPr>
              <w:ind w:left="57"/>
              <w:jc w:val="center"/>
              <w:textAlignment w:val="baseline"/>
              <w:rPr>
                <w:rFonts w:ascii="Times New Roman" w:hAnsi="Times New Roman"/>
                <w:color w:val="000000"/>
                <w:sz w:val="24"/>
                <w:szCs w:val="24"/>
              </w:rPr>
            </w:pPr>
            <w:r w:rsidRPr="00E85CD2">
              <w:rPr>
                <w:rFonts w:ascii="Times New Roman" w:hAnsi="Times New Roman"/>
                <w:color w:val="000000"/>
                <w:sz w:val="24"/>
                <w:szCs w:val="24"/>
              </w:rPr>
              <w:t>ДП «</w:t>
            </w:r>
            <w:proofErr w:type="spellStart"/>
            <w:r w:rsidRPr="00E85CD2">
              <w:rPr>
                <w:rFonts w:ascii="Times New Roman" w:hAnsi="Times New Roman"/>
                <w:color w:val="000000"/>
                <w:sz w:val="24"/>
                <w:szCs w:val="24"/>
              </w:rPr>
              <w:t>Украерорух</w:t>
            </w:r>
            <w:proofErr w:type="spellEnd"/>
            <w:r w:rsidRPr="00E85CD2">
              <w:rPr>
                <w:rFonts w:ascii="Times New Roman" w:hAnsi="Times New Roman"/>
                <w:color w:val="000000"/>
                <w:sz w:val="24"/>
                <w:szCs w:val="24"/>
              </w:rPr>
              <w:t>»</w:t>
            </w:r>
          </w:p>
          <w:p w:rsidR="00B12273" w:rsidRPr="00E85CD2" w:rsidRDefault="00B12273" w:rsidP="00B12273">
            <w:pPr>
              <w:ind w:left="57"/>
              <w:jc w:val="center"/>
              <w:textAlignment w:val="baseline"/>
              <w:rPr>
                <w:rFonts w:ascii="Times New Roman" w:hAnsi="Times New Roman"/>
                <w:color w:val="000000"/>
                <w:sz w:val="24"/>
                <w:szCs w:val="24"/>
              </w:rPr>
            </w:pPr>
            <w:r w:rsidRPr="00E85CD2">
              <w:rPr>
                <w:rFonts w:ascii="Times New Roman" w:hAnsi="Times New Roman"/>
                <w:color w:val="000000"/>
                <w:sz w:val="24"/>
                <w:szCs w:val="24"/>
              </w:rPr>
              <w:t xml:space="preserve">Місцеві органи влади </w:t>
            </w:r>
          </w:p>
        </w:tc>
        <w:tc>
          <w:tcPr>
            <w:tcW w:w="513" w:type="pct"/>
            <w:shd w:val="clear" w:color="auto" w:fill="auto"/>
          </w:tcPr>
          <w:p w:rsidR="00B12273" w:rsidRPr="00E85CD2" w:rsidRDefault="00B12273" w:rsidP="00B12273">
            <w:pPr>
              <w:ind w:left="57"/>
              <w:jc w:val="center"/>
              <w:textAlignment w:val="baseline"/>
              <w:rPr>
                <w:rFonts w:ascii="Times New Roman" w:hAnsi="Times New Roman"/>
                <w:color w:val="000000"/>
                <w:sz w:val="24"/>
                <w:szCs w:val="24"/>
              </w:rPr>
            </w:pPr>
            <w:r w:rsidRPr="00E85CD2">
              <w:rPr>
                <w:rFonts w:ascii="Times New Roman" w:hAnsi="Times New Roman"/>
                <w:color w:val="000000"/>
                <w:sz w:val="24"/>
                <w:szCs w:val="24"/>
              </w:rPr>
              <w:t>2020</w:t>
            </w:r>
          </w:p>
        </w:tc>
        <w:tc>
          <w:tcPr>
            <w:tcW w:w="794" w:type="pct"/>
            <w:shd w:val="clear" w:color="auto" w:fill="auto"/>
          </w:tcPr>
          <w:p w:rsidR="00B12273" w:rsidRPr="00E85CD2" w:rsidRDefault="009D4BDA" w:rsidP="00B12273">
            <w:pPr>
              <w:ind w:left="40" w:hanging="32"/>
              <w:jc w:val="both"/>
              <w:rPr>
                <w:rFonts w:ascii="Times New Roman" w:hAnsi="Times New Roman"/>
                <w:color w:val="000000"/>
                <w:sz w:val="24"/>
                <w:szCs w:val="24"/>
              </w:rPr>
            </w:pPr>
            <w:r>
              <w:rPr>
                <w:rFonts w:ascii="Times New Roman" w:hAnsi="Times New Roman"/>
                <w:color w:val="000000"/>
                <w:sz w:val="24"/>
                <w:szCs w:val="24"/>
              </w:rPr>
              <w:t>О</w:t>
            </w:r>
            <w:r w:rsidR="00B12273" w:rsidRPr="00E85CD2">
              <w:rPr>
                <w:rFonts w:ascii="Times New Roman" w:hAnsi="Times New Roman"/>
                <w:color w:val="000000"/>
                <w:sz w:val="24"/>
                <w:szCs w:val="24"/>
              </w:rPr>
              <w:t xml:space="preserve">новлено існуючі систем спостереження районних та аеродромних диспетчерських центрів. У Херсонській обл., Чернігівській обл., модернізовано </w:t>
            </w:r>
            <w:r w:rsidR="00B12273" w:rsidRPr="00E85CD2">
              <w:rPr>
                <w:rFonts w:ascii="Times New Roman" w:hAnsi="Times New Roman"/>
                <w:color w:val="000000"/>
                <w:sz w:val="24"/>
                <w:szCs w:val="24"/>
              </w:rPr>
              <w:lastRenderedPageBreak/>
              <w:t>існуючі системи спостереження</w:t>
            </w:r>
          </w:p>
        </w:tc>
        <w:tc>
          <w:tcPr>
            <w:tcW w:w="559" w:type="pct"/>
            <w:shd w:val="clear" w:color="auto" w:fill="auto"/>
          </w:tcPr>
          <w:p w:rsidR="00B12273" w:rsidRPr="00E85CD2" w:rsidRDefault="00B12273" w:rsidP="00B12273">
            <w:pPr>
              <w:ind w:left="57"/>
              <w:jc w:val="center"/>
              <w:textAlignment w:val="baseline"/>
              <w:rPr>
                <w:rFonts w:ascii="Times New Roman" w:hAnsi="Times New Roman"/>
                <w:color w:val="000000"/>
                <w:sz w:val="24"/>
                <w:szCs w:val="24"/>
              </w:rPr>
            </w:pPr>
            <w:r w:rsidRPr="00E85CD2">
              <w:rPr>
                <w:rFonts w:ascii="Times New Roman" w:hAnsi="Times New Roman"/>
                <w:color w:val="000000"/>
                <w:sz w:val="24"/>
                <w:szCs w:val="24"/>
              </w:rPr>
              <w:lastRenderedPageBreak/>
              <w:t>кредитні кошти, власні кошти</w:t>
            </w:r>
          </w:p>
        </w:tc>
        <w:tc>
          <w:tcPr>
            <w:tcW w:w="574" w:type="pct"/>
            <w:gridSpan w:val="3"/>
            <w:shd w:val="clear" w:color="auto" w:fill="auto"/>
          </w:tcPr>
          <w:p w:rsidR="00B12273" w:rsidRPr="00E85CD2" w:rsidRDefault="00B12273" w:rsidP="00B12273">
            <w:pPr>
              <w:ind w:left="40"/>
              <w:jc w:val="both"/>
              <w:rPr>
                <w:rFonts w:ascii="Times New Roman" w:hAnsi="Times New Roman"/>
                <w:color w:val="000000"/>
                <w:sz w:val="24"/>
                <w:szCs w:val="24"/>
              </w:rPr>
            </w:pPr>
            <w:r w:rsidRPr="00E85CD2">
              <w:rPr>
                <w:rFonts w:ascii="Times New Roman" w:hAnsi="Times New Roman"/>
                <w:color w:val="000000"/>
                <w:sz w:val="24"/>
                <w:szCs w:val="24"/>
              </w:rPr>
              <w:t>251,65 млн грн</w:t>
            </w:r>
          </w:p>
        </w:tc>
      </w:tr>
      <w:tr w:rsidR="00A0126C" w:rsidRPr="00E85CD2" w:rsidTr="00B4593C">
        <w:trPr>
          <w:trHeight w:val="12"/>
        </w:trPr>
        <w:tc>
          <w:tcPr>
            <w:tcW w:w="794" w:type="pct"/>
            <w:vMerge/>
            <w:shd w:val="clear" w:color="auto" w:fill="auto"/>
          </w:tcPr>
          <w:p w:rsidR="00B12273" w:rsidRPr="00E85CD2" w:rsidRDefault="00B12273" w:rsidP="00B12273">
            <w:pPr>
              <w:pStyle w:val="a4"/>
              <w:ind w:left="0"/>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E85CD2" w:rsidRDefault="00B12273" w:rsidP="00B248E8">
            <w:pPr>
              <w:pStyle w:val="a4"/>
              <w:numPr>
                <w:ilvl w:val="0"/>
                <w:numId w:val="38"/>
              </w:numPr>
              <w:ind w:left="0" w:firstLine="42"/>
              <w:jc w:val="both"/>
              <w:textAlignment w:val="baseline"/>
              <w:rPr>
                <w:rFonts w:ascii="Times New Roman" w:hAnsi="Times New Roman"/>
                <w:color w:val="000000"/>
                <w:sz w:val="24"/>
                <w:szCs w:val="24"/>
              </w:rPr>
            </w:pPr>
            <w:r w:rsidRPr="00E85CD2">
              <w:rPr>
                <w:rFonts w:ascii="Times New Roman" w:hAnsi="Times New Roman"/>
                <w:color w:val="000000"/>
                <w:sz w:val="24"/>
                <w:szCs w:val="24"/>
              </w:rPr>
              <w:t>Впровадження приймально-передавальних радіоцентрів з функц</w:t>
            </w:r>
            <w:r w:rsidR="00D45514">
              <w:rPr>
                <w:rFonts w:ascii="Times New Roman" w:hAnsi="Times New Roman"/>
                <w:color w:val="000000"/>
                <w:sz w:val="24"/>
                <w:szCs w:val="24"/>
              </w:rPr>
              <w:t xml:space="preserve">ією </w:t>
            </w:r>
            <w:proofErr w:type="spellStart"/>
            <w:r w:rsidR="00D45514">
              <w:rPr>
                <w:rFonts w:ascii="Times New Roman" w:hAnsi="Times New Roman"/>
                <w:color w:val="000000"/>
                <w:sz w:val="24"/>
                <w:szCs w:val="24"/>
              </w:rPr>
              <w:t>VoIP</w:t>
            </w:r>
            <w:proofErr w:type="spellEnd"/>
            <w:r w:rsidR="00D45514">
              <w:rPr>
                <w:rFonts w:ascii="Times New Roman" w:hAnsi="Times New Roman"/>
                <w:color w:val="000000"/>
                <w:sz w:val="24"/>
                <w:szCs w:val="24"/>
              </w:rPr>
              <w:t xml:space="preserve"> на віддалених об’єктах</w:t>
            </w:r>
          </w:p>
        </w:tc>
        <w:tc>
          <w:tcPr>
            <w:tcW w:w="890"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ДП «</w:t>
            </w:r>
            <w:proofErr w:type="spellStart"/>
            <w:r w:rsidRPr="00E85CD2">
              <w:rPr>
                <w:rFonts w:ascii="Times New Roman" w:eastAsia="Times New Roman" w:hAnsi="Times New Roman" w:cs="Times New Roman"/>
                <w:sz w:val="24"/>
                <w:szCs w:val="24"/>
                <w:lang w:eastAsia="uk-UA"/>
              </w:rPr>
              <w:t>Украерорух</w:t>
            </w:r>
            <w:proofErr w:type="spellEnd"/>
            <w:r w:rsidRPr="00E85CD2">
              <w:rPr>
                <w:rFonts w:ascii="Times New Roman" w:eastAsia="Times New Roman" w:hAnsi="Times New Roman" w:cs="Times New Roman"/>
                <w:sz w:val="24"/>
                <w:szCs w:val="24"/>
                <w:lang w:eastAsia="uk-UA"/>
              </w:rPr>
              <w:t>»</w:t>
            </w:r>
          </w:p>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Місцеві органи влади</w:t>
            </w:r>
          </w:p>
        </w:tc>
        <w:tc>
          <w:tcPr>
            <w:tcW w:w="513"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2020</w:t>
            </w:r>
          </w:p>
        </w:tc>
        <w:tc>
          <w:tcPr>
            <w:tcW w:w="794" w:type="pct"/>
            <w:shd w:val="clear" w:color="auto" w:fill="auto"/>
          </w:tcPr>
          <w:p w:rsidR="00B12273" w:rsidRPr="00E85CD2" w:rsidRDefault="009D4BDA" w:rsidP="00B12273">
            <w:pPr>
              <w:ind w:left="40"/>
              <w:jc w:val="both"/>
              <w:rPr>
                <w:rFonts w:ascii="Times New Roman" w:hAnsi="Times New Roman"/>
                <w:color w:val="000000"/>
                <w:sz w:val="24"/>
                <w:szCs w:val="24"/>
              </w:rPr>
            </w:pPr>
            <w:r>
              <w:rPr>
                <w:rFonts w:ascii="Times New Roman" w:hAnsi="Times New Roman"/>
                <w:color w:val="000000"/>
                <w:sz w:val="24"/>
                <w:szCs w:val="24"/>
              </w:rPr>
              <w:t>З</w:t>
            </w:r>
            <w:r w:rsidR="00B12273" w:rsidRPr="00E85CD2">
              <w:rPr>
                <w:rFonts w:ascii="Times New Roman" w:hAnsi="Times New Roman"/>
                <w:color w:val="000000"/>
                <w:sz w:val="24"/>
                <w:szCs w:val="24"/>
              </w:rPr>
              <w:t xml:space="preserve">більшено пропускну </w:t>
            </w:r>
            <w:r w:rsidRPr="00E85CD2">
              <w:rPr>
                <w:rFonts w:ascii="Times New Roman" w:hAnsi="Times New Roman"/>
                <w:color w:val="000000"/>
                <w:sz w:val="24"/>
                <w:szCs w:val="24"/>
              </w:rPr>
              <w:t>спроможність</w:t>
            </w:r>
            <w:r w:rsidR="00B12273" w:rsidRPr="00E85CD2">
              <w:rPr>
                <w:rFonts w:ascii="Times New Roman" w:hAnsi="Times New Roman"/>
                <w:color w:val="000000"/>
                <w:sz w:val="24"/>
                <w:szCs w:val="24"/>
              </w:rPr>
              <w:t xml:space="preserve"> систем зв’язку, гнучке використання ресурсів в мережі, зменшення накладних витрат завдяки відмові від виділених ліній та переходу до ІР-</w:t>
            </w:r>
            <w:r w:rsidRPr="00E85CD2">
              <w:rPr>
                <w:rFonts w:ascii="Times New Roman" w:hAnsi="Times New Roman"/>
                <w:color w:val="000000"/>
                <w:sz w:val="24"/>
                <w:szCs w:val="24"/>
              </w:rPr>
              <w:t>інфраструктури</w:t>
            </w:r>
            <w:r w:rsidR="00B12273" w:rsidRPr="00E85CD2">
              <w:rPr>
                <w:rFonts w:ascii="Times New Roman" w:hAnsi="Times New Roman"/>
                <w:color w:val="000000"/>
                <w:sz w:val="24"/>
                <w:szCs w:val="24"/>
              </w:rPr>
              <w:t>, реконструйовано існуючі та встановлено нові радіоцентри</w:t>
            </w:r>
          </w:p>
        </w:tc>
        <w:tc>
          <w:tcPr>
            <w:tcW w:w="559" w:type="pct"/>
            <w:shd w:val="clear" w:color="auto" w:fill="auto"/>
          </w:tcPr>
          <w:p w:rsidR="00B12273" w:rsidRPr="00E85CD2" w:rsidRDefault="00B12273" w:rsidP="00B12273">
            <w:pPr>
              <w:ind w:left="57"/>
              <w:jc w:val="center"/>
              <w:textAlignment w:val="baseline"/>
              <w:rPr>
                <w:rFonts w:ascii="Times New Roman" w:hAnsi="Times New Roman"/>
                <w:color w:val="000000"/>
                <w:sz w:val="24"/>
                <w:szCs w:val="24"/>
              </w:rPr>
            </w:pPr>
            <w:r w:rsidRPr="00E85CD2">
              <w:rPr>
                <w:rFonts w:ascii="Times New Roman" w:hAnsi="Times New Roman"/>
                <w:color w:val="000000"/>
                <w:sz w:val="24"/>
                <w:szCs w:val="24"/>
              </w:rPr>
              <w:t>кредитні кошти, власні кошти</w:t>
            </w:r>
          </w:p>
        </w:tc>
        <w:tc>
          <w:tcPr>
            <w:tcW w:w="574" w:type="pct"/>
            <w:gridSpan w:val="3"/>
            <w:shd w:val="clear" w:color="auto" w:fill="auto"/>
          </w:tcPr>
          <w:p w:rsidR="00B12273" w:rsidRPr="00E85CD2" w:rsidRDefault="00B12273" w:rsidP="00B12273">
            <w:pPr>
              <w:ind w:left="40"/>
              <w:jc w:val="both"/>
              <w:rPr>
                <w:rFonts w:ascii="Times New Roman" w:hAnsi="Times New Roman"/>
                <w:color w:val="000000"/>
                <w:sz w:val="24"/>
                <w:szCs w:val="24"/>
              </w:rPr>
            </w:pPr>
            <w:r w:rsidRPr="00E85CD2">
              <w:rPr>
                <w:rFonts w:ascii="Times New Roman" w:hAnsi="Times New Roman"/>
                <w:color w:val="000000"/>
                <w:sz w:val="24"/>
                <w:szCs w:val="24"/>
              </w:rPr>
              <w:t>203,77 млн грн.</w:t>
            </w:r>
          </w:p>
        </w:tc>
      </w:tr>
      <w:tr w:rsidR="00A0126C" w:rsidRPr="00E85CD2" w:rsidTr="00B4593C">
        <w:trPr>
          <w:trHeight w:val="12"/>
        </w:trPr>
        <w:tc>
          <w:tcPr>
            <w:tcW w:w="794" w:type="pct"/>
            <w:vMerge/>
            <w:shd w:val="clear" w:color="auto" w:fill="auto"/>
          </w:tcPr>
          <w:p w:rsidR="00B12273" w:rsidRPr="00E85CD2" w:rsidRDefault="00B12273" w:rsidP="00B12273">
            <w:pPr>
              <w:pStyle w:val="a4"/>
              <w:ind w:left="0"/>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E85CD2" w:rsidRDefault="00B12273" w:rsidP="00B248E8">
            <w:pPr>
              <w:pStyle w:val="a4"/>
              <w:numPr>
                <w:ilvl w:val="0"/>
                <w:numId w:val="38"/>
              </w:numPr>
              <w:ind w:left="0" w:firstLine="42"/>
              <w:jc w:val="both"/>
              <w:textAlignment w:val="baseline"/>
              <w:rPr>
                <w:rFonts w:ascii="Times New Roman" w:hAnsi="Times New Roman"/>
                <w:color w:val="000000"/>
                <w:sz w:val="24"/>
                <w:szCs w:val="24"/>
              </w:rPr>
            </w:pPr>
            <w:r w:rsidRPr="00E85CD2">
              <w:rPr>
                <w:rFonts w:ascii="Times New Roman" w:hAnsi="Times New Roman"/>
                <w:color w:val="000000"/>
                <w:sz w:val="24"/>
                <w:szCs w:val="24"/>
              </w:rPr>
              <w:t xml:space="preserve">Впровадження шлюзів для реалізації функції </w:t>
            </w:r>
            <w:proofErr w:type="spellStart"/>
            <w:r w:rsidRPr="00E85CD2">
              <w:rPr>
                <w:rFonts w:ascii="Times New Roman" w:hAnsi="Times New Roman"/>
                <w:color w:val="000000"/>
                <w:sz w:val="24"/>
                <w:szCs w:val="24"/>
              </w:rPr>
              <w:t>VoIP</w:t>
            </w:r>
            <w:proofErr w:type="spellEnd"/>
            <w:r w:rsidRPr="00E85CD2">
              <w:rPr>
                <w:rFonts w:ascii="Times New Roman" w:hAnsi="Times New Roman"/>
                <w:color w:val="000000"/>
                <w:sz w:val="24"/>
                <w:szCs w:val="24"/>
              </w:rPr>
              <w:t xml:space="preserve"> у наявних системах </w:t>
            </w:r>
            <w:proofErr w:type="spellStart"/>
            <w:r w:rsidRPr="00E85CD2">
              <w:rPr>
                <w:rFonts w:ascii="Times New Roman" w:hAnsi="Times New Roman"/>
                <w:color w:val="000000"/>
                <w:sz w:val="24"/>
                <w:szCs w:val="24"/>
              </w:rPr>
              <w:t>мовного</w:t>
            </w:r>
            <w:proofErr w:type="spellEnd"/>
            <w:r w:rsidRPr="00E85CD2">
              <w:rPr>
                <w:rFonts w:ascii="Times New Roman" w:hAnsi="Times New Roman"/>
                <w:color w:val="000000"/>
                <w:sz w:val="24"/>
                <w:szCs w:val="24"/>
              </w:rPr>
              <w:t xml:space="preserve"> зв`язку (м. Київ, м. Львів)</w:t>
            </w:r>
          </w:p>
        </w:tc>
        <w:tc>
          <w:tcPr>
            <w:tcW w:w="890"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КМДА</w:t>
            </w:r>
          </w:p>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Виконком Львівської міської ради</w:t>
            </w:r>
          </w:p>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ДП «</w:t>
            </w:r>
            <w:proofErr w:type="spellStart"/>
            <w:r w:rsidRPr="00E85CD2">
              <w:rPr>
                <w:rFonts w:ascii="Times New Roman" w:eastAsia="Times New Roman" w:hAnsi="Times New Roman" w:cs="Times New Roman"/>
                <w:sz w:val="24"/>
                <w:szCs w:val="24"/>
                <w:lang w:eastAsia="uk-UA"/>
              </w:rPr>
              <w:t>Украерорух</w:t>
            </w:r>
            <w:proofErr w:type="spellEnd"/>
            <w:r w:rsidRPr="00E85CD2">
              <w:rPr>
                <w:rFonts w:ascii="Times New Roman" w:eastAsia="Times New Roman" w:hAnsi="Times New Roman" w:cs="Times New Roman"/>
                <w:sz w:val="24"/>
                <w:szCs w:val="24"/>
                <w:lang w:eastAsia="uk-UA"/>
              </w:rPr>
              <w:t>»</w:t>
            </w:r>
          </w:p>
        </w:tc>
        <w:tc>
          <w:tcPr>
            <w:tcW w:w="513"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2020</w:t>
            </w:r>
          </w:p>
        </w:tc>
        <w:tc>
          <w:tcPr>
            <w:tcW w:w="794" w:type="pct"/>
            <w:shd w:val="clear" w:color="auto" w:fill="auto"/>
          </w:tcPr>
          <w:p w:rsidR="00B12273" w:rsidRPr="00E85CD2" w:rsidRDefault="009D4BDA" w:rsidP="00B12273">
            <w:pPr>
              <w:ind w:left="40"/>
              <w:jc w:val="both"/>
              <w:rPr>
                <w:rFonts w:ascii="Times New Roman" w:hAnsi="Times New Roman"/>
                <w:color w:val="000000"/>
                <w:sz w:val="24"/>
                <w:szCs w:val="24"/>
              </w:rPr>
            </w:pPr>
            <w:r>
              <w:rPr>
                <w:rFonts w:ascii="Times New Roman" w:hAnsi="Times New Roman"/>
                <w:color w:val="000000"/>
                <w:sz w:val="24"/>
                <w:szCs w:val="24"/>
              </w:rPr>
              <w:t>З</w:t>
            </w:r>
            <w:r w:rsidR="00B12273" w:rsidRPr="00E85CD2">
              <w:rPr>
                <w:rFonts w:ascii="Times New Roman" w:hAnsi="Times New Roman"/>
                <w:color w:val="000000"/>
                <w:sz w:val="24"/>
                <w:szCs w:val="24"/>
              </w:rPr>
              <w:t xml:space="preserve">більшено пропускну </w:t>
            </w:r>
            <w:r w:rsidRPr="00E85CD2">
              <w:rPr>
                <w:rFonts w:ascii="Times New Roman" w:hAnsi="Times New Roman"/>
                <w:color w:val="000000"/>
                <w:sz w:val="24"/>
                <w:szCs w:val="24"/>
              </w:rPr>
              <w:t>спроможність</w:t>
            </w:r>
            <w:r w:rsidR="00B12273" w:rsidRPr="00E85CD2">
              <w:rPr>
                <w:rFonts w:ascii="Times New Roman" w:hAnsi="Times New Roman"/>
                <w:color w:val="000000"/>
                <w:sz w:val="24"/>
                <w:szCs w:val="24"/>
              </w:rPr>
              <w:t xml:space="preserve"> систем зв’язку, гнучке використання ресурсів в мережі, зменшення накладних витрат завдяки відмові від виділених ліній та переходу до ІР-</w:t>
            </w:r>
            <w:r w:rsidRPr="00E85CD2">
              <w:rPr>
                <w:rFonts w:ascii="Times New Roman" w:hAnsi="Times New Roman"/>
                <w:color w:val="000000"/>
                <w:sz w:val="24"/>
                <w:szCs w:val="24"/>
              </w:rPr>
              <w:t>інфраструктури</w:t>
            </w:r>
            <w:r w:rsidR="00B12273" w:rsidRPr="00E85CD2">
              <w:rPr>
                <w:rFonts w:ascii="Times New Roman" w:hAnsi="Times New Roman"/>
                <w:color w:val="000000"/>
                <w:sz w:val="24"/>
                <w:szCs w:val="24"/>
              </w:rPr>
              <w:t xml:space="preserve">. Київський та Львівський регіони, </w:t>
            </w:r>
            <w:proofErr w:type="spellStart"/>
            <w:r w:rsidR="00B12273" w:rsidRPr="00E85CD2">
              <w:rPr>
                <w:rFonts w:ascii="Times New Roman" w:hAnsi="Times New Roman"/>
                <w:color w:val="000000"/>
                <w:sz w:val="24"/>
                <w:szCs w:val="24"/>
              </w:rPr>
              <w:lastRenderedPageBreak/>
              <w:t>дооснащено</w:t>
            </w:r>
            <w:proofErr w:type="spellEnd"/>
            <w:r w:rsidR="00B12273" w:rsidRPr="00E85CD2">
              <w:rPr>
                <w:rFonts w:ascii="Times New Roman" w:hAnsi="Times New Roman"/>
                <w:color w:val="000000"/>
                <w:sz w:val="24"/>
                <w:szCs w:val="24"/>
              </w:rPr>
              <w:t xml:space="preserve"> існуючі систем</w:t>
            </w:r>
            <w:r w:rsidR="00B12273">
              <w:rPr>
                <w:rFonts w:ascii="Times New Roman" w:hAnsi="Times New Roman"/>
                <w:color w:val="000000"/>
                <w:sz w:val="24"/>
                <w:szCs w:val="24"/>
              </w:rPr>
              <w:t xml:space="preserve">и </w:t>
            </w:r>
            <w:proofErr w:type="spellStart"/>
            <w:r w:rsidR="00B12273">
              <w:rPr>
                <w:rFonts w:ascii="Times New Roman" w:hAnsi="Times New Roman"/>
                <w:color w:val="000000"/>
                <w:sz w:val="24"/>
                <w:szCs w:val="24"/>
              </w:rPr>
              <w:t>мовного</w:t>
            </w:r>
            <w:proofErr w:type="spellEnd"/>
            <w:r w:rsidR="00B12273">
              <w:rPr>
                <w:rFonts w:ascii="Times New Roman" w:hAnsi="Times New Roman"/>
                <w:color w:val="000000"/>
                <w:sz w:val="24"/>
                <w:szCs w:val="24"/>
              </w:rPr>
              <w:t xml:space="preserve"> зв’язку </w:t>
            </w:r>
            <w:proofErr w:type="spellStart"/>
            <w:r w:rsidR="00B12273">
              <w:rPr>
                <w:rFonts w:ascii="Times New Roman" w:hAnsi="Times New Roman"/>
                <w:color w:val="000000"/>
                <w:sz w:val="24"/>
                <w:szCs w:val="24"/>
              </w:rPr>
              <w:t>радіошлюзами</w:t>
            </w:r>
            <w:proofErr w:type="spellEnd"/>
          </w:p>
        </w:tc>
        <w:tc>
          <w:tcPr>
            <w:tcW w:w="559" w:type="pct"/>
            <w:shd w:val="clear" w:color="auto" w:fill="auto"/>
          </w:tcPr>
          <w:p w:rsidR="00B12273" w:rsidRPr="00E85CD2" w:rsidRDefault="00B12273" w:rsidP="00B12273">
            <w:pPr>
              <w:ind w:left="57"/>
              <w:jc w:val="center"/>
              <w:textAlignment w:val="baseline"/>
              <w:rPr>
                <w:rFonts w:ascii="Times New Roman" w:hAnsi="Times New Roman"/>
                <w:color w:val="000000"/>
                <w:sz w:val="24"/>
                <w:szCs w:val="24"/>
              </w:rPr>
            </w:pPr>
            <w:r w:rsidRPr="00E85CD2">
              <w:rPr>
                <w:rFonts w:ascii="Times New Roman" w:hAnsi="Times New Roman"/>
                <w:color w:val="000000"/>
                <w:sz w:val="24"/>
                <w:szCs w:val="24"/>
              </w:rPr>
              <w:lastRenderedPageBreak/>
              <w:t>кредитні кошти</w:t>
            </w:r>
          </w:p>
        </w:tc>
        <w:tc>
          <w:tcPr>
            <w:tcW w:w="574" w:type="pct"/>
            <w:gridSpan w:val="3"/>
            <w:shd w:val="clear" w:color="auto" w:fill="auto"/>
          </w:tcPr>
          <w:p w:rsidR="00B12273" w:rsidRPr="00E85CD2" w:rsidRDefault="00B12273" w:rsidP="00B12273">
            <w:pPr>
              <w:ind w:left="40"/>
              <w:jc w:val="both"/>
              <w:rPr>
                <w:rFonts w:ascii="Times New Roman" w:hAnsi="Times New Roman"/>
                <w:color w:val="000000"/>
                <w:sz w:val="24"/>
                <w:szCs w:val="24"/>
              </w:rPr>
            </w:pPr>
            <w:r w:rsidRPr="00E85CD2">
              <w:rPr>
                <w:rFonts w:ascii="Times New Roman" w:hAnsi="Times New Roman"/>
                <w:color w:val="000000"/>
                <w:sz w:val="24"/>
                <w:szCs w:val="24"/>
              </w:rPr>
              <w:t>49,0 млн грн.</w:t>
            </w:r>
          </w:p>
        </w:tc>
      </w:tr>
      <w:tr w:rsidR="00A0126C" w:rsidRPr="00E85CD2" w:rsidTr="00B4593C">
        <w:trPr>
          <w:trHeight w:val="12"/>
        </w:trPr>
        <w:tc>
          <w:tcPr>
            <w:tcW w:w="794" w:type="pct"/>
            <w:shd w:val="clear" w:color="auto" w:fill="auto"/>
          </w:tcPr>
          <w:p w:rsidR="00B12273" w:rsidRPr="00E85CD2" w:rsidRDefault="00B12273" w:rsidP="00B248E8">
            <w:pPr>
              <w:pStyle w:val="a4"/>
              <w:numPr>
                <w:ilvl w:val="1"/>
                <w:numId w:val="60"/>
              </w:numPr>
              <w:ind w:left="34" w:firstLine="0"/>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підвищення ефективності використання повітряного простору України через запровадження в повітряному просторі вільних маршрутів (FRAU) та навігаційних технологій на основі GNSS</w:t>
            </w:r>
          </w:p>
        </w:tc>
        <w:tc>
          <w:tcPr>
            <w:tcW w:w="876" w:type="pct"/>
            <w:shd w:val="clear" w:color="auto" w:fill="auto"/>
          </w:tcPr>
          <w:p w:rsidR="00B12273" w:rsidRPr="00E85CD2" w:rsidRDefault="00B12273" w:rsidP="005708E5">
            <w:pPr>
              <w:pStyle w:val="a4"/>
              <w:numPr>
                <w:ilvl w:val="0"/>
                <w:numId w:val="33"/>
              </w:numPr>
              <w:ind w:left="0" w:firstLine="0"/>
              <w:jc w:val="both"/>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color w:val="000000" w:themeColor="text1"/>
                <w:sz w:val="24"/>
                <w:szCs w:val="24"/>
                <w:lang w:eastAsia="uk-UA"/>
              </w:rPr>
              <w:t xml:space="preserve">Впровадження FRAU в рамках впровадження повітряного простору вільних маршрутів </w:t>
            </w:r>
          </w:p>
        </w:tc>
        <w:tc>
          <w:tcPr>
            <w:tcW w:w="890"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ДП «</w:t>
            </w:r>
            <w:proofErr w:type="spellStart"/>
            <w:r w:rsidRPr="00E85CD2">
              <w:rPr>
                <w:rFonts w:ascii="Times New Roman" w:eastAsia="Times New Roman" w:hAnsi="Times New Roman" w:cs="Times New Roman"/>
                <w:sz w:val="24"/>
                <w:szCs w:val="24"/>
                <w:lang w:eastAsia="uk-UA"/>
              </w:rPr>
              <w:t>Украерорух</w:t>
            </w:r>
            <w:proofErr w:type="spellEnd"/>
            <w:r w:rsidRPr="00E85CD2">
              <w:rPr>
                <w:rFonts w:ascii="Times New Roman" w:eastAsia="Times New Roman" w:hAnsi="Times New Roman" w:cs="Times New Roman"/>
                <w:sz w:val="24"/>
                <w:szCs w:val="24"/>
                <w:lang w:eastAsia="uk-UA"/>
              </w:rPr>
              <w:t>»</w:t>
            </w:r>
          </w:p>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roofErr w:type="spellStart"/>
            <w:r w:rsidRPr="00E85CD2">
              <w:rPr>
                <w:rFonts w:ascii="Times New Roman" w:eastAsia="Times New Roman" w:hAnsi="Times New Roman" w:cs="Times New Roman"/>
                <w:sz w:val="24"/>
                <w:szCs w:val="24"/>
                <w:lang w:eastAsia="uk-UA"/>
              </w:rPr>
              <w:t>Державіаслужба</w:t>
            </w:r>
            <w:proofErr w:type="spellEnd"/>
          </w:p>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c>
          <w:tcPr>
            <w:tcW w:w="513" w:type="pct"/>
            <w:shd w:val="clear" w:color="auto" w:fill="auto"/>
          </w:tcPr>
          <w:p w:rsidR="004D7BED" w:rsidRDefault="00B12273" w:rsidP="004D7BED">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202</w:t>
            </w:r>
            <w:r w:rsidR="004D7BED">
              <w:rPr>
                <w:rFonts w:ascii="Times New Roman" w:eastAsia="Times New Roman" w:hAnsi="Times New Roman" w:cs="Times New Roman"/>
                <w:sz w:val="24"/>
                <w:szCs w:val="24"/>
                <w:lang w:eastAsia="uk-UA"/>
              </w:rPr>
              <w:t>1</w:t>
            </w:r>
          </w:p>
          <w:p w:rsidR="00B12273" w:rsidRPr="00E85CD2" w:rsidRDefault="004D7BED" w:rsidP="004D7BED">
            <w:pPr>
              <w:ind w:left="57"/>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далі постійно</w:t>
            </w:r>
          </w:p>
        </w:tc>
        <w:tc>
          <w:tcPr>
            <w:tcW w:w="794" w:type="pct"/>
            <w:shd w:val="clear" w:color="auto" w:fill="auto"/>
          </w:tcPr>
          <w:p w:rsidR="00B12273" w:rsidRPr="00E85CD2" w:rsidRDefault="009D4BDA" w:rsidP="00B12273">
            <w:pPr>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color w:val="000000" w:themeColor="text1"/>
                <w:sz w:val="24"/>
                <w:szCs w:val="24"/>
                <w:lang w:eastAsia="uk-UA"/>
              </w:rPr>
              <w:t>Ц</w:t>
            </w:r>
            <w:r w:rsidR="00B12273" w:rsidRPr="00E85CD2">
              <w:rPr>
                <w:rFonts w:ascii="Times New Roman" w:eastAsia="Times New Roman" w:hAnsi="Times New Roman" w:cs="Times New Roman"/>
                <w:color w:val="000000" w:themeColor="text1"/>
                <w:sz w:val="24"/>
                <w:szCs w:val="24"/>
                <w:lang w:eastAsia="uk-UA"/>
              </w:rPr>
              <w:t>ілодобовий (H24/7) FRAU в межах контрольованого повітряного простору (клас С) РПІ та ВРПІ України, виключаючи TMA та CTR</w:t>
            </w:r>
          </w:p>
        </w:tc>
        <w:tc>
          <w:tcPr>
            <w:tcW w:w="559" w:type="pct"/>
            <w:shd w:val="clear" w:color="auto" w:fill="auto"/>
          </w:tcPr>
          <w:p w:rsidR="00B12273" w:rsidRPr="00E85CD2" w:rsidRDefault="00B12273" w:rsidP="00B12273">
            <w:pPr>
              <w:pStyle w:val="Default"/>
              <w:jc w:val="center"/>
              <w:rPr>
                <w:color w:val="000000" w:themeColor="text1"/>
                <w:lang w:val="ru-RU"/>
              </w:rPr>
            </w:pPr>
            <w:r>
              <w:rPr>
                <w:color w:val="000000" w:themeColor="text1"/>
              </w:rPr>
              <w:t>в</w:t>
            </w:r>
            <w:r w:rsidRPr="00E85CD2">
              <w:rPr>
                <w:color w:val="000000" w:themeColor="text1"/>
              </w:rPr>
              <w:t xml:space="preserve"> рамках фінансування </w:t>
            </w:r>
          </w:p>
          <w:p w:rsidR="00B12273" w:rsidRPr="00E85CD2" w:rsidRDefault="00B12273" w:rsidP="00B12273">
            <w:pPr>
              <w:pStyle w:val="Default"/>
              <w:jc w:val="center"/>
              <w:rPr>
                <w:color w:val="000000" w:themeColor="text1"/>
              </w:rPr>
            </w:pPr>
            <w:r w:rsidRPr="00E85CD2">
              <w:rPr>
                <w:color w:val="000000" w:themeColor="text1"/>
              </w:rPr>
              <w:t>проектів</w:t>
            </w:r>
          </w:p>
          <w:p w:rsidR="00B12273" w:rsidRPr="00E85CD2" w:rsidRDefault="00B12273" w:rsidP="00B12273">
            <w:pPr>
              <w:pStyle w:val="Default"/>
              <w:jc w:val="center"/>
              <w:rPr>
                <w:color w:val="000000" w:themeColor="text1"/>
              </w:rPr>
            </w:pPr>
            <w:r w:rsidRPr="00E85CD2">
              <w:rPr>
                <w:color w:val="000000" w:themeColor="text1"/>
              </w:rPr>
              <w:t>програм СОМ01, NAV01, SUR01, DP</w:t>
            </w:r>
            <w:r w:rsidRPr="00E85CD2">
              <w:rPr>
                <w:color w:val="000000" w:themeColor="text1"/>
                <w:lang w:val="en-US"/>
              </w:rPr>
              <w:t>R</w:t>
            </w:r>
            <w:r w:rsidRPr="00E85CD2">
              <w:rPr>
                <w:color w:val="000000" w:themeColor="text1"/>
              </w:rPr>
              <w:t>01</w:t>
            </w:r>
          </w:p>
          <w:p w:rsidR="00B12273" w:rsidRPr="00E85CD2" w:rsidRDefault="00B12273" w:rsidP="00B12273">
            <w:pPr>
              <w:pStyle w:val="Default"/>
              <w:jc w:val="center"/>
              <w:rPr>
                <w:color w:val="000000" w:themeColor="text1"/>
                <w:sz w:val="23"/>
                <w:szCs w:val="23"/>
              </w:rPr>
            </w:pPr>
            <w:r w:rsidRPr="00E85CD2">
              <w:rPr>
                <w:color w:val="000000" w:themeColor="text1"/>
              </w:rPr>
              <w:t>(згідно бізнес плану)</w:t>
            </w:r>
          </w:p>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12"/>
        </w:trPr>
        <w:tc>
          <w:tcPr>
            <w:tcW w:w="794" w:type="pct"/>
            <w:vMerge w:val="restart"/>
            <w:shd w:val="clear" w:color="auto" w:fill="auto"/>
          </w:tcPr>
          <w:p w:rsidR="00B12273" w:rsidRPr="00E85CD2" w:rsidRDefault="00B12273" w:rsidP="00B248E8">
            <w:pPr>
              <w:pStyle w:val="a4"/>
              <w:numPr>
                <w:ilvl w:val="1"/>
                <w:numId w:val="60"/>
              </w:numPr>
              <w:ind w:left="0" w:firstLine="0"/>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 xml:space="preserve">розбудова термінальних пасажирських та вантажних комплексів з мультимодальними технологіями за рахунок їх власників та державно-приватного партнерства із забезпеченням міжнародних стандартів якості обслуговування пасажирів, у тому числі осіб з обмеженою </w:t>
            </w:r>
            <w:r w:rsidRPr="00E85CD2">
              <w:rPr>
                <w:rFonts w:ascii="Times New Roman" w:hAnsi="Times New Roman" w:cs="Times New Roman"/>
                <w:sz w:val="24"/>
                <w:szCs w:val="24"/>
                <w:shd w:val="clear" w:color="auto" w:fill="FFFFFF"/>
              </w:rPr>
              <w:lastRenderedPageBreak/>
              <w:t>рухливістю та осіб з інвалідністю, а також вантажів та пошти</w:t>
            </w:r>
          </w:p>
        </w:tc>
        <w:tc>
          <w:tcPr>
            <w:tcW w:w="876" w:type="pct"/>
            <w:shd w:val="clear" w:color="auto" w:fill="auto"/>
          </w:tcPr>
          <w:p w:rsidR="00B12273" w:rsidRPr="00E85CD2" w:rsidRDefault="00B12273" w:rsidP="00B248E8">
            <w:pPr>
              <w:pStyle w:val="a4"/>
              <w:numPr>
                <w:ilvl w:val="0"/>
                <w:numId w:val="19"/>
              </w:numPr>
              <w:ind w:left="0" w:firstLine="0"/>
              <w:jc w:val="both"/>
              <w:textAlignment w:val="baseline"/>
              <w:rPr>
                <w:rFonts w:ascii="Times New Roman" w:eastAsia="Times New Roman" w:hAnsi="Times New Roman" w:cs="Times New Roman"/>
                <w:sz w:val="24"/>
                <w:szCs w:val="24"/>
                <w:lang w:eastAsia="uk-UA"/>
              </w:rPr>
            </w:pPr>
            <w:r w:rsidRPr="00E85CD2">
              <w:rPr>
                <w:rFonts w:ascii="Times New Roman" w:hAnsi="Times New Roman"/>
                <w:sz w:val="24"/>
                <w:szCs w:val="24"/>
              </w:rPr>
              <w:lastRenderedPageBreak/>
              <w:t>Ро</w:t>
            </w:r>
            <w:r>
              <w:rPr>
                <w:rFonts w:ascii="Times New Roman" w:hAnsi="Times New Roman"/>
                <w:sz w:val="24"/>
                <w:szCs w:val="24"/>
              </w:rPr>
              <w:t>збудова Міжнародного аеропорту «Біла Церква»</w:t>
            </w:r>
            <w:r w:rsidRPr="00E85CD2">
              <w:rPr>
                <w:rFonts w:ascii="Times New Roman" w:hAnsi="Times New Roman"/>
                <w:sz w:val="24"/>
                <w:szCs w:val="24"/>
              </w:rPr>
              <w:t xml:space="preserve"> з мультимодальною інфраструктурою для вантажних та пасажирських авіаперевезень, а також розбудова сучасного центру технічного обслуговування і ремонту повітряних суден Київська область</w:t>
            </w:r>
          </w:p>
        </w:tc>
        <w:tc>
          <w:tcPr>
            <w:tcW w:w="890" w:type="pct"/>
            <w:gridSpan w:val="3"/>
            <w:shd w:val="clear" w:color="auto" w:fill="auto"/>
          </w:tcPr>
          <w:p w:rsidR="00B12273" w:rsidRPr="00E85CD2" w:rsidRDefault="00B12273" w:rsidP="00B12273">
            <w:pPr>
              <w:pStyle w:val="a4"/>
              <w:ind w:left="0"/>
              <w:jc w:val="both"/>
              <w:rPr>
                <w:rFonts w:ascii="Times New Roman" w:hAnsi="Times New Roman"/>
                <w:sz w:val="24"/>
                <w:szCs w:val="24"/>
              </w:rPr>
            </w:pPr>
            <w:r w:rsidRPr="00E85CD2">
              <w:rPr>
                <w:rFonts w:ascii="Times New Roman" w:hAnsi="Times New Roman"/>
                <w:sz w:val="24"/>
                <w:szCs w:val="24"/>
              </w:rPr>
              <w:t>Мінінфраструктури</w:t>
            </w:r>
          </w:p>
          <w:p w:rsidR="00B12273" w:rsidRPr="00E85CD2" w:rsidRDefault="00B12273" w:rsidP="00B12273">
            <w:pPr>
              <w:pStyle w:val="a4"/>
              <w:ind w:left="0"/>
              <w:jc w:val="both"/>
              <w:rPr>
                <w:rFonts w:ascii="Times New Roman" w:hAnsi="Times New Roman"/>
                <w:sz w:val="24"/>
                <w:szCs w:val="24"/>
              </w:rPr>
            </w:pPr>
            <w:r w:rsidRPr="00E85CD2">
              <w:rPr>
                <w:rFonts w:ascii="Times New Roman" w:hAnsi="Times New Roman"/>
                <w:sz w:val="24"/>
                <w:szCs w:val="24"/>
              </w:rPr>
              <w:t>Київська ОДА</w:t>
            </w:r>
          </w:p>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hAnsi="Times New Roman"/>
                <w:sz w:val="24"/>
                <w:szCs w:val="24"/>
              </w:rPr>
              <w:t>ДП «</w:t>
            </w:r>
            <w:proofErr w:type="spellStart"/>
            <w:r w:rsidRPr="00E85CD2">
              <w:rPr>
                <w:rFonts w:ascii="Times New Roman" w:hAnsi="Times New Roman"/>
                <w:sz w:val="24"/>
                <w:szCs w:val="24"/>
              </w:rPr>
              <w:t>Украерорух</w:t>
            </w:r>
            <w:proofErr w:type="spellEnd"/>
            <w:r w:rsidRPr="00E85CD2">
              <w:rPr>
                <w:rFonts w:ascii="Times New Roman" w:hAnsi="Times New Roman"/>
                <w:sz w:val="24"/>
                <w:szCs w:val="24"/>
              </w:rPr>
              <w:t>»</w:t>
            </w:r>
          </w:p>
        </w:tc>
        <w:tc>
          <w:tcPr>
            <w:tcW w:w="513" w:type="pct"/>
            <w:shd w:val="clear" w:color="auto" w:fill="auto"/>
          </w:tcPr>
          <w:p w:rsidR="00B12273" w:rsidRPr="00E85CD2" w:rsidRDefault="004D7BED" w:rsidP="00B12273">
            <w:pPr>
              <w:ind w:left="57"/>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2021</w:t>
            </w:r>
          </w:p>
        </w:tc>
        <w:tc>
          <w:tcPr>
            <w:tcW w:w="794" w:type="pct"/>
            <w:shd w:val="clear" w:color="auto" w:fill="auto"/>
          </w:tcPr>
          <w:p w:rsidR="00B12273" w:rsidRPr="00E85CD2" w:rsidRDefault="009D4BDA" w:rsidP="00B12273">
            <w:pPr>
              <w:ind w:left="8"/>
              <w:jc w:val="both"/>
              <w:textAlignment w:val="baseline"/>
              <w:rPr>
                <w:rFonts w:ascii="Times New Roman" w:eastAsia="Times New Roman" w:hAnsi="Times New Roman" w:cs="Times New Roman"/>
                <w:sz w:val="24"/>
                <w:szCs w:val="24"/>
                <w:lang w:eastAsia="uk-UA"/>
              </w:rPr>
            </w:pPr>
            <w:r>
              <w:rPr>
                <w:rFonts w:ascii="Times New Roman" w:hAnsi="Times New Roman"/>
                <w:sz w:val="24"/>
                <w:szCs w:val="24"/>
              </w:rPr>
              <w:t>П</w:t>
            </w:r>
            <w:r w:rsidR="00B12273" w:rsidRPr="00E85CD2">
              <w:rPr>
                <w:rFonts w:ascii="Times New Roman" w:hAnsi="Times New Roman"/>
                <w:sz w:val="24"/>
                <w:szCs w:val="24"/>
              </w:rPr>
              <w:t xml:space="preserve">роведено роботи з реконструкції аеродрому, будівництва перону, мультимодального вантажно-логістичного комплексу та пасажирського терміналу, ангарів для центру техобслуговування ПС, спеціальних будівель та споруд для ведення аеропортової діяльності. Встановлено </w:t>
            </w:r>
            <w:r w:rsidR="00B12273" w:rsidRPr="00E85CD2">
              <w:rPr>
                <w:rFonts w:ascii="Times New Roman" w:hAnsi="Times New Roman"/>
                <w:sz w:val="24"/>
                <w:szCs w:val="24"/>
              </w:rPr>
              <w:lastRenderedPageBreak/>
              <w:t>радіотехнічне обладнання, засобів посадки та світло-сигнальної системи,   для ут</w:t>
            </w:r>
            <w:r w:rsidR="00B12273">
              <w:rPr>
                <w:rFonts w:ascii="Times New Roman" w:hAnsi="Times New Roman"/>
                <w:sz w:val="24"/>
                <w:szCs w:val="24"/>
              </w:rPr>
              <w:t>римання злітно-посадкової смуги</w:t>
            </w:r>
          </w:p>
        </w:tc>
        <w:tc>
          <w:tcPr>
            <w:tcW w:w="559"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hAnsi="Times New Roman"/>
                <w:sz w:val="24"/>
                <w:szCs w:val="24"/>
              </w:rPr>
              <w:lastRenderedPageBreak/>
              <w:t>міський, обласного, державний бюджети, державно-приватне партнерство, пільгове кредитування та/або гранти від міжнародних фінансових організацій</w:t>
            </w:r>
          </w:p>
        </w:tc>
        <w:tc>
          <w:tcPr>
            <w:tcW w:w="574" w:type="pct"/>
            <w:gridSpan w:val="3"/>
            <w:shd w:val="clear" w:color="auto" w:fill="auto"/>
          </w:tcPr>
          <w:p w:rsidR="00B12273" w:rsidRPr="00E85CD2" w:rsidRDefault="00B12273" w:rsidP="00B12273">
            <w:pPr>
              <w:jc w:val="both"/>
              <w:rPr>
                <w:rFonts w:ascii="Times New Roman" w:hAnsi="Times New Roman"/>
                <w:sz w:val="24"/>
                <w:szCs w:val="24"/>
              </w:rPr>
            </w:pPr>
            <w:r w:rsidRPr="00E85CD2">
              <w:rPr>
                <w:rFonts w:ascii="Times New Roman" w:hAnsi="Times New Roman"/>
                <w:sz w:val="24"/>
                <w:szCs w:val="24"/>
              </w:rPr>
              <w:t xml:space="preserve">1560,0 млн грн (60 млн </w:t>
            </w:r>
            <w:proofErr w:type="spellStart"/>
            <w:r w:rsidRPr="00E85CD2">
              <w:rPr>
                <w:rFonts w:ascii="Times New Roman" w:hAnsi="Times New Roman"/>
                <w:sz w:val="24"/>
                <w:szCs w:val="24"/>
              </w:rPr>
              <w:t>дол</w:t>
            </w:r>
            <w:proofErr w:type="spellEnd"/>
            <w:r w:rsidRPr="00E85CD2">
              <w:rPr>
                <w:rFonts w:ascii="Times New Roman" w:hAnsi="Times New Roman"/>
                <w:sz w:val="24"/>
                <w:szCs w:val="24"/>
              </w:rPr>
              <w:t>)</w:t>
            </w:r>
          </w:p>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12"/>
        </w:trPr>
        <w:tc>
          <w:tcPr>
            <w:tcW w:w="794" w:type="pct"/>
            <w:vMerge/>
            <w:shd w:val="clear" w:color="auto" w:fill="auto"/>
          </w:tcPr>
          <w:p w:rsidR="00B12273" w:rsidRPr="00E85CD2" w:rsidRDefault="00B12273" w:rsidP="00B12273">
            <w:pPr>
              <w:pStyle w:val="a4"/>
              <w:ind w:left="0"/>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E85CD2" w:rsidRDefault="00B12273" w:rsidP="00B248E8">
            <w:pPr>
              <w:pStyle w:val="a4"/>
              <w:numPr>
                <w:ilvl w:val="0"/>
                <w:numId w:val="19"/>
              </w:numPr>
              <w:ind w:left="0" w:firstLine="0"/>
              <w:jc w:val="both"/>
              <w:textAlignment w:val="baseline"/>
              <w:rPr>
                <w:rFonts w:ascii="Times New Roman" w:hAnsi="Times New Roman"/>
                <w:sz w:val="24"/>
                <w:szCs w:val="24"/>
              </w:rPr>
            </w:pPr>
            <w:r w:rsidRPr="00E85CD2">
              <w:rPr>
                <w:rFonts w:ascii="Times New Roman" w:hAnsi="Times New Roman" w:cs="Times New Roman"/>
                <w:sz w:val="24"/>
                <w:szCs w:val="24"/>
              </w:rPr>
              <w:t xml:space="preserve">Розбудова мультимодального </w:t>
            </w:r>
            <w:proofErr w:type="spellStart"/>
            <w:r w:rsidRPr="00E85CD2">
              <w:rPr>
                <w:rFonts w:ascii="Times New Roman" w:hAnsi="Times New Roman" w:cs="Times New Roman"/>
                <w:sz w:val="24"/>
                <w:szCs w:val="24"/>
              </w:rPr>
              <w:t>хабу</w:t>
            </w:r>
            <w:proofErr w:type="spellEnd"/>
            <w:r w:rsidRPr="00E85CD2">
              <w:rPr>
                <w:rFonts w:ascii="Times New Roman" w:hAnsi="Times New Roman" w:cs="Times New Roman"/>
                <w:sz w:val="24"/>
                <w:szCs w:val="24"/>
              </w:rPr>
              <w:t xml:space="preserve"> на базі аеродрому Гостомель</w:t>
            </w:r>
          </w:p>
        </w:tc>
        <w:tc>
          <w:tcPr>
            <w:tcW w:w="890" w:type="pct"/>
            <w:gridSpan w:val="3"/>
            <w:shd w:val="clear" w:color="auto" w:fill="auto"/>
          </w:tcPr>
          <w:p w:rsidR="00B12273" w:rsidRPr="00E85CD2" w:rsidRDefault="00B12273" w:rsidP="00B12273">
            <w:pPr>
              <w:pStyle w:val="a4"/>
              <w:ind w:left="0"/>
              <w:jc w:val="both"/>
              <w:rPr>
                <w:rFonts w:ascii="Times New Roman" w:hAnsi="Times New Roman"/>
                <w:sz w:val="24"/>
                <w:szCs w:val="24"/>
              </w:rPr>
            </w:pPr>
            <w:r w:rsidRPr="00E85CD2">
              <w:rPr>
                <w:rFonts w:ascii="Times New Roman" w:hAnsi="Times New Roman" w:cs="Times New Roman"/>
                <w:sz w:val="24"/>
                <w:szCs w:val="24"/>
              </w:rPr>
              <w:t>ДК «</w:t>
            </w:r>
            <w:proofErr w:type="spellStart"/>
            <w:r w:rsidRPr="00E85CD2">
              <w:rPr>
                <w:rFonts w:ascii="Times New Roman" w:hAnsi="Times New Roman" w:cs="Times New Roman"/>
                <w:sz w:val="24"/>
                <w:szCs w:val="24"/>
              </w:rPr>
              <w:t>Укроборонпром</w:t>
            </w:r>
            <w:proofErr w:type="spellEnd"/>
            <w:r w:rsidRPr="00E85CD2">
              <w:rPr>
                <w:rFonts w:ascii="Times New Roman" w:hAnsi="Times New Roman" w:cs="Times New Roman"/>
                <w:sz w:val="24"/>
                <w:szCs w:val="24"/>
              </w:rPr>
              <w:t xml:space="preserve">», ДП «Антонов», </w:t>
            </w:r>
            <w:proofErr w:type="spellStart"/>
            <w:r w:rsidRPr="00E85CD2">
              <w:rPr>
                <w:rFonts w:ascii="Times New Roman" w:hAnsi="Times New Roman" w:cs="Times New Roman"/>
                <w:sz w:val="24"/>
                <w:szCs w:val="24"/>
              </w:rPr>
              <w:t>Мінінфраструкури</w:t>
            </w:r>
            <w:proofErr w:type="spellEnd"/>
          </w:p>
        </w:tc>
        <w:tc>
          <w:tcPr>
            <w:tcW w:w="513" w:type="pct"/>
            <w:shd w:val="clear" w:color="auto" w:fill="auto"/>
          </w:tcPr>
          <w:p w:rsidR="00B12273" w:rsidRPr="00E85CD2" w:rsidRDefault="00B12273" w:rsidP="00B12273">
            <w:pPr>
              <w:ind w:left="57"/>
              <w:jc w:val="both"/>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2021</w:t>
            </w:r>
          </w:p>
        </w:tc>
        <w:tc>
          <w:tcPr>
            <w:tcW w:w="794" w:type="pct"/>
            <w:shd w:val="clear" w:color="auto" w:fill="auto"/>
          </w:tcPr>
          <w:p w:rsidR="00B12273" w:rsidRPr="00E85CD2" w:rsidRDefault="009D4BDA" w:rsidP="00B12273">
            <w:pPr>
              <w:jc w:val="both"/>
              <w:textAlignment w:val="baseline"/>
              <w:rPr>
                <w:rFonts w:ascii="Times New Roman" w:hAnsi="Times New Roman"/>
                <w:sz w:val="24"/>
                <w:szCs w:val="24"/>
              </w:rPr>
            </w:pPr>
            <w:r>
              <w:rPr>
                <w:rFonts w:ascii="Times New Roman" w:hAnsi="Times New Roman"/>
                <w:sz w:val="24"/>
                <w:szCs w:val="24"/>
              </w:rPr>
              <w:t>Б</w:t>
            </w:r>
            <w:r w:rsidR="00B12273" w:rsidRPr="00E85CD2">
              <w:rPr>
                <w:rFonts w:ascii="Times New Roman" w:hAnsi="Times New Roman"/>
                <w:sz w:val="24"/>
                <w:szCs w:val="24"/>
              </w:rPr>
              <w:t>удівництво мультимодального вантажно-логістичного комплексу та пасажирського терміналу, ангарів для центру техобслуговування ПС, реконструкція аеродрому (ЗПС), модернізація світлосигнальної системи, і</w:t>
            </w:r>
            <w:r w:rsidR="00B12273">
              <w:rPr>
                <w:rFonts w:ascii="Times New Roman" w:hAnsi="Times New Roman"/>
                <w:sz w:val="24"/>
                <w:szCs w:val="24"/>
              </w:rPr>
              <w:t>нструментальної системи посадки</w:t>
            </w:r>
          </w:p>
        </w:tc>
        <w:tc>
          <w:tcPr>
            <w:tcW w:w="559" w:type="pct"/>
            <w:shd w:val="clear" w:color="auto" w:fill="auto"/>
          </w:tcPr>
          <w:p w:rsidR="00B12273" w:rsidRPr="00E85CD2" w:rsidRDefault="00B12273" w:rsidP="00B12273">
            <w:pPr>
              <w:ind w:left="57"/>
              <w:jc w:val="both"/>
              <w:textAlignment w:val="baseline"/>
              <w:rPr>
                <w:rFonts w:ascii="Times New Roman" w:hAnsi="Times New Roman"/>
                <w:sz w:val="24"/>
                <w:szCs w:val="24"/>
              </w:rPr>
            </w:pPr>
            <w:r>
              <w:rPr>
                <w:rFonts w:ascii="Times New Roman" w:eastAsia="Times New Roman" w:hAnsi="Times New Roman" w:cs="Times New Roman"/>
                <w:sz w:val="24"/>
                <w:szCs w:val="24"/>
                <w:lang w:eastAsia="uk-UA"/>
              </w:rPr>
              <w:t>в</w:t>
            </w:r>
            <w:r w:rsidRPr="00E85CD2">
              <w:rPr>
                <w:rFonts w:ascii="Times New Roman" w:eastAsia="Times New Roman" w:hAnsi="Times New Roman" w:cs="Times New Roman"/>
                <w:sz w:val="24"/>
                <w:szCs w:val="24"/>
                <w:lang w:eastAsia="uk-UA"/>
              </w:rPr>
              <w:t xml:space="preserve">ласні кошти, інвестиційні кошти, державно-приватне партнерство, </w:t>
            </w:r>
            <w:r w:rsidRPr="00E85CD2">
              <w:rPr>
                <w:rFonts w:ascii="Times New Roman" w:hAnsi="Times New Roman"/>
                <w:sz w:val="24"/>
                <w:szCs w:val="24"/>
              </w:rPr>
              <w:t>кредитування та/або гранти від міжнародних фінансових організацій</w:t>
            </w:r>
          </w:p>
        </w:tc>
        <w:tc>
          <w:tcPr>
            <w:tcW w:w="574" w:type="pct"/>
            <w:gridSpan w:val="3"/>
            <w:shd w:val="clear" w:color="auto" w:fill="auto"/>
          </w:tcPr>
          <w:p w:rsidR="00B12273" w:rsidRPr="00E85CD2" w:rsidRDefault="00B12273" w:rsidP="00B12273">
            <w:pPr>
              <w:jc w:val="both"/>
              <w:rPr>
                <w:rFonts w:ascii="Times New Roman" w:hAnsi="Times New Roman"/>
                <w:sz w:val="24"/>
                <w:szCs w:val="24"/>
              </w:rPr>
            </w:pPr>
            <w:r w:rsidRPr="00E85CD2">
              <w:rPr>
                <w:rFonts w:ascii="Times New Roman" w:hAnsi="Times New Roman" w:cs="Times New Roman"/>
                <w:sz w:val="24"/>
                <w:szCs w:val="24"/>
              </w:rPr>
              <w:t xml:space="preserve">240 млн. </w:t>
            </w:r>
            <w:proofErr w:type="spellStart"/>
            <w:r w:rsidRPr="00E85CD2">
              <w:rPr>
                <w:rFonts w:ascii="Times New Roman" w:hAnsi="Times New Roman" w:cs="Times New Roman"/>
                <w:sz w:val="24"/>
                <w:szCs w:val="24"/>
              </w:rPr>
              <w:t>дол</w:t>
            </w:r>
            <w:proofErr w:type="spellEnd"/>
          </w:p>
          <w:p w:rsidR="00B12273" w:rsidRPr="00E85CD2" w:rsidRDefault="00B12273" w:rsidP="00B12273">
            <w:pPr>
              <w:jc w:val="both"/>
              <w:rPr>
                <w:rFonts w:ascii="Times New Roman" w:hAnsi="Times New Roman"/>
                <w:sz w:val="24"/>
                <w:szCs w:val="24"/>
              </w:rPr>
            </w:pPr>
          </w:p>
          <w:p w:rsidR="00B12273" w:rsidRPr="00E85CD2" w:rsidRDefault="00B12273" w:rsidP="00B12273">
            <w:pPr>
              <w:jc w:val="both"/>
              <w:rPr>
                <w:rFonts w:ascii="Times New Roman" w:hAnsi="Times New Roman"/>
                <w:sz w:val="24"/>
                <w:szCs w:val="24"/>
              </w:rPr>
            </w:pPr>
          </w:p>
        </w:tc>
      </w:tr>
      <w:tr w:rsidR="00A0126C" w:rsidRPr="00E85CD2" w:rsidTr="00B4593C">
        <w:trPr>
          <w:trHeight w:val="12"/>
        </w:trPr>
        <w:tc>
          <w:tcPr>
            <w:tcW w:w="794" w:type="pct"/>
            <w:shd w:val="clear" w:color="auto" w:fill="auto"/>
          </w:tcPr>
          <w:p w:rsidR="00B12273" w:rsidRPr="00E85CD2" w:rsidRDefault="00B12273" w:rsidP="00B248E8">
            <w:pPr>
              <w:pStyle w:val="a4"/>
              <w:numPr>
                <w:ilvl w:val="1"/>
                <w:numId w:val="60"/>
              </w:numPr>
              <w:ind w:left="0" w:firstLine="0"/>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 xml:space="preserve">підвищення конкурентоспроможності міжнародного аеропорту “Бориспіль” як провідного вузлового аеропорту Східної Європи, зокрема шляхом розширення мережі авіаційних </w:t>
            </w:r>
            <w:r w:rsidRPr="00E85CD2">
              <w:rPr>
                <w:rFonts w:ascii="Times New Roman" w:hAnsi="Times New Roman" w:cs="Times New Roman"/>
                <w:sz w:val="24"/>
                <w:szCs w:val="24"/>
                <w:shd w:val="clear" w:color="auto" w:fill="FFFFFF"/>
              </w:rPr>
              <w:lastRenderedPageBreak/>
              <w:t>сполучень, залучення більшої кількості авіаперевізників</w:t>
            </w:r>
          </w:p>
        </w:tc>
        <w:tc>
          <w:tcPr>
            <w:tcW w:w="876" w:type="pct"/>
            <w:shd w:val="clear" w:color="auto" w:fill="auto"/>
          </w:tcPr>
          <w:p w:rsidR="00B12273" w:rsidRPr="00E85CD2" w:rsidRDefault="00B12273" w:rsidP="00B248E8">
            <w:pPr>
              <w:pStyle w:val="a4"/>
              <w:numPr>
                <w:ilvl w:val="0"/>
                <w:numId w:val="37"/>
              </w:numPr>
              <w:ind w:left="42" w:firstLine="0"/>
              <w:jc w:val="both"/>
              <w:textAlignment w:val="baseline"/>
              <w:rPr>
                <w:rFonts w:ascii="Times New Roman" w:eastAsia="Times New Roman" w:hAnsi="Times New Roman" w:cs="Times New Roman"/>
                <w:sz w:val="24"/>
                <w:szCs w:val="24"/>
                <w:lang w:eastAsia="uk-UA"/>
              </w:rPr>
            </w:pPr>
            <w:r w:rsidRPr="00E85CD2">
              <w:rPr>
                <w:rFonts w:ascii="Times New Roman" w:hAnsi="Times New Roman" w:cs="Times New Roman"/>
                <w:sz w:val="24"/>
                <w:szCs w:val="24"/>
              </w:rPr>
              <w:lastRenderedPageBreak/>
              <w:t>Роз</w:t>
            </w:r>
            <w:r w:rsidR="00B96480">
              <w:rPr>
                <w:rFonts w:ascii="Times New Roman" w:hAnsi="Times New Roman" w:cs="Times New Roman"/>
                <w:sz w:val="24"/>
                <w:szCs w:val="24"/>
              </w:rPr>
              <w:t>будова транзитної інфраструктури</w:t>
            </w:r>
            <w:r w:rsidRPr="00E85CD2">
              <w:rPr>
                <w:rFonts w:ascii="Times New Roman" w:hAnsi="Times New Roman" w:cs="Times New Roman"/>
                <w:sz w:val="24"/>
                <w:szCs w:val="24"/>
              </w:rPr>
              <w:t xml:space="preserve"> аеропорту «Бориспіль»</w:t>
            </w:r>
          </w:p>
        </w:tc>
        <w:tc>
          <w:tcPr>
            <w:tcW w:w="890"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hAnsi="Times New Roman" w:cs="Times New Roman"/>
                <w:sz w:val="24"/>
                <w:szCs w:val="24"/>
              </w:rPr>
              <w:t>ДП «Міжнародний аеропорт «Бориспіль»</w:t>
            </w:r>
          </w:p>
        </w:tc>
        <w:tc>
          <w:tcPr>
            <w:tcW w:w="513"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2021</w:t>
            </w:r>
          </w:p>
        </w:tc>
        <w:tc>
          <w:tcPr>
            <w:tcW w:w="794" w:type="pct"/>
            <w:shd w:val="clear" w:color="auto" w:fill="auto"/>
          </w:tcPr>
          <w:p w:rsidR="00B12273" w:rsidRPr="00E85CD2" w:rsidRDefault="009D4BDA" w:rsidP="00B12273">
            <w:pPr>
              <w:jc w:val="both"/>
              <w:textAlignment w:val="baseline"/>
              <w:rPr>
                <w:rFonts w:ascii="Times New Roman" w:eastAsia="Times New Roman" w:hAnsi="Times New Roman" w:cs="Times New Roman"/>
                <w:sz w:val="24"/>
                <w:szCs w:val="24"/>
                <w:lang w:eastAsia="uk-UA"/>
              </w:rPr>
            </w:pPr>
            <w:r>
              <w:rPr>
                <w:rFonts w:ascii="Times New Roman" w:hAnsi="Times New Roman" w:cs="Times New Roman"/>
                <w:sz w:val="24"/>
                <w:szCs w:val="24"/>
              </w:rPr>
              <w:t>О</w:t>
            </w:r>
            <w:r w:rsidR="00B12273" w:rsidRPr="00E85CD2">
              <w:rPr>
                <w:rFonts w:ascii="Times New Roman" w:hAnsi="Times New Roman" w:cs="Times New Roman"/>
                <w:sz w:val="24"/>
                <w:szCs w:val="24"/>
              </w:rPr>
              <w:t>бслуговування пасажиропотоку 25 млн. пасажирів на рік у 2030 році</w:t>
            </w:r>
          </w:p>
        </w:tc>
        <w:tc>
          <w:tcPr>
            <w:tcW w:w="559"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w:t>
            </w:r>
            <w:r w:rsidRPr="00E85CD2">
              <w:rPr>
                <w:rFonts w:ascii="Times New Roman" w:eastAsia="Times New Roman" w:hAnsi="Times New Roman" w:cs="Times New Roman"/>
                <w:sz w:val="24"/>
                <w:szCs w:val="24"/>
                <w:lang w:eastAsia="uk-UA"/>
              </w:rPr>
              <w:t xml:space="preserve">ержавний бюджет </w:t>
            </w:r>
          </w:p>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Власні кошти</w:t>
            </w:r>
          </w:p>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hAnsi="Times New Roman" w:cs="Times New Roman"/>
                <w:sz w:val="24"/>
                <w:szCs w:val="24"/>
              </w:rPr>
              <w:t>ДП «Міжнародний аеропорт «Бориспіль»</w:t>
            </w: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hAnsi="Times New Roman" w:cs="Times New Roman"/>
                <w:sz w:val="24"/>
                <w:szCs w:val="24"/>
              </w:rPr>
              <w:t>300 млн. Євро</w:t>
            </w:r>
          </w:p>
        </w:tc>
      </w:tr>
      <w:tr w:rsidR="00A0126C" w:rsidRPr="00E85CD2" w:rsidTr="005708E5">
        <w:trPr>
          <w:trHeight w:val="3387"/>
        </w:trPr>
        <w:tc>
          <w:tcPr>
            <w:tcW w:w="794" w:type="pct"/>
            <w:vMerge w:val="restart"/>
            <w:shd w:val="clear" w:color="auto" w:fill="auto"/>
          </w:tcPr>
          <w:p w:rsidR="00B12273" w:rsidRPr="00E85CD2" w:rsidRDefault="00B12273" w:rsidP="00B248E8">
            <w:pPr>
              <w:pStyle w:val="a4"/>
              <w:numPr>
                <w:ilvl w:val="1"/>
                <w:numId w:val="60"/>
              </w:numPr>
              <w:ind w:left="0" w:firstLine="0"/>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дерегуляція економічної діяльності регіональних аеропортів з пасажиропотоком до 5 млн. пасажирів у частині справляння аеропортових зборів відповідно до законодавства ЄС</w:t>
            </w:r>
          </w:p>
        </w:tc>
        <w:tc>
          <w:tcPr>
            <w:tcW w:w="876" w:type="pct"/>
            <w:shd w:val="clear" w:color="auto" w:fill="auto"/>
          </w:tcPr>
          <w:p w:rsidR="00B12273" w:rsidRPr="00E85CD2" w:rsidRDefault="00B12273" w:rsidP="005708E5">
            <w:pPr>
              <w:ind w:left="57"/>
              <w:jc w:val="both"/>
              <w:textAlignment w:val="baseline"/>
              <w:rPr>
                <w:rFonts w:ascii="Times New Roman" w:hAnsi="Times New Roman" w:cs="Times New Roman"/>
                <w:sz w:val="24"/>
                <w:szCs w:val="24"/>
              </w:rPr>
            </w:pPr>
            <w:r w:rsidRPr="00E85CD2">
              <w:rPr>
                <w:rFonts w:ascii="Times New Roman" w:hAnsi="Times New Roman" w:cs="Times New Roman"/>
                <w:sz w:val="24"/>
                <w:szCs w:val="24"/>
              </w:rPr>
              <w:t>1. Розроб</w:t>
            </w:r>
            <w:r w:rsidR="005708E5">
              <w:rPr>
                <w:rFonts w:ascii="Times New Roman" w:hAnsi="Times New Roman" w:cs="Times New Roman"/>
                <w:sz w:val="24"/>
                <w:szCs w:val="24"/>
              </w:rPr>
              <w:t>лення</w:t>
            </w:r>
            <w:r w:rsidRPr="00E85CD2">
              <w:rPr>
                <w:rFonts w:ascii="Times New Roman" w:hAnsi="Times New Roman" w:cs="Times New Roman"/>
                <w:sz w:val="24"/>
                <w:szCs w:val="24"/>
              </w:rPr>
              <w:t xml:space="preserve"> проекту </w:t>
            </w:r>
            <w:r w:rsidR="005708E5">
              <w:rPr>
                <w:rFonts w:ascii="Times New Roman" w:hAnsi="Times New Roman" w:cs="Times New Roman"/>
                <w:sz w:val="24"/>
                <w:szCs w:val="24"/>
              </w:rPr>
              <w:t xml:space="preserve">постанови </w:t>
            </w:r>
            <w:r w:rsidRPr="00E85CD2">
              <w:rPr>
                <w:rFonts w:ascii="Times New Roman" w:hAnsi="Times New Roman" w:cs="Times New Roman"/>
                <w:sz w:val="24"/>
                <w:szCs w:val="24"/>
              </w:rPr>
              <w:t>Кабінету Міністрів України щодо внесення змін до постанов Кабінету Міністрів України щодо зміни повноважень органів виконавчої влади щодо регулювання цін (тарифів)</w:t>
            </w:r>
          </w:p>
        </w:tc>
        <w:tc>
          <w:tcPr>
            <w:tcW w:w="890"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 xml:space="preserve">Мінінфраструктури </w:t>
            </w:r>
          </w:p>
        </w:tc>
        <w:tc>
          <w:tcPr>
            <w:tcW w:w="513"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2019</w:t>
            </w:r>
          </w:p>
        </w:tc>
        <w:tc>
          <w:tcPr>
            <w:tcW w:w="794" w:type="pct"/>
            <w:shd w:val="clear" w:color="auto" w:fill="auto"/>
          </w:tcPr>
          <w:p w:rsidR="00B12273" w:rsidRPr="00E85CD2" w:rsidRDefault="009D4BDA" w:rsidP="00B12273">
            <w:pPr>
              <w:ind w:left="-110"/>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00B12273" w:rsidRPr="00E85CD2">
              <w:rPr>
                <w:rFonts w:ascii="Times New Roman" w:hAnsi="Times New Roman" w:cs="Times New Roman"/>
                <w:sz w:val="24"/>
                <w:szCs w:val="24"/>
                <w:shd w:val="clear" w:color="auto" w:fill="FFFFFF"/>
              </w:rPr>
              <w:t xml:space="preserve">рийняття </w:t>
            </w:r>
            <w:r w:rsidR="00B12273" w:rsidRPr="00E85CD2">
              <w:rPr>
                <w:rFonts w:ascii="Times New Roman" w:hAnsi="Times New Roman" w:cs="Times New Roman"/>
                <w:sz w:val="24"/>
                <w:szCs w:val="24"/>
              </w:rPr>
              <w:t xml:space="preserve">проекту розпорядження Кабінету Міністрів України щодо внесення </w:t>
            </w:r>
            <w:r w:rsidR="00B12273">
              <w:rPr>
                <w:rFonts w:ascii="Times New Roman" w:hAnsi="Times New Roman" w:cs="Times New Roman"/>
                <w:sz w:val="24"/>
                <w:szCs w:val="24"/>
              </w:rPr>
              <w:t xml:space="preserve">відповідних </w:t>
            </w:r>
            <w:r w:rsidR="00B12273" w:rsidRPr="00E85CD2">
              <w:rPr>
                <w:rFonts w:ascii="Times New Roman" w:hAnsi="Times New Roman" w:cs="Times New Roman"/>
                <w:sz w:val="24"/>
                <w:szCs w:val="24"/>
              </w:rPr>
              <w:t>змін до постанов Кабінету Міністрів України</w:t>
            </w:r>
          </w:p>
        </w:tc>
        <w:tc>
          <w:tcPr>
            <w:tcW w:w="559"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w:t>
            </w:r>
            <w:r w:rsidRPr="00E85CD2">
              <w:rPr>
                <w:rFonts w:ascii="Times New Roman" w:eastAsia="Times New Roman" w:hAnsi="Times New Roman" w:cs="Times New Roman"/>
                <w:sz w:val="24"/>
                <w:szCs w:val="24"/>
                <w:lang w:eastAsia="uk-UA"/>
              </w:rPr>
              <w:t>е потребує додаткового фінансування</w:t>
            </w: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12"/>
        </w:trPr>
        <w:tc>
          <w:tcPr>
            <w:tcW w:w="794" w:type="pct"/>
            <w:vMerge/>
            <w:shd w:val="clear" w:color="auto" w:fill="auto"/>
          </w:tcPr>
          <w:p w:rsidR="00B12273" w:rsidRPr="00E85CD2" w:rsidRDefault="00B12273" w:rsidP="00B12273">
            <w:pPr>
              <w:pStyle w:val="a4"/>
              <w:ind w:left="0"/>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965DC1" w:rsidRDefault="00B12273" w:rsidP="005708E5">
            <w:pPr>
              <w:pStyle w:val="a4"/>
              <w:numPr>
                <w:ilvl w:val="0"/>
                <w:numId w:val="37"/>
              </w:numPr>
              <w:ind w:left="0" w:firstLine="0"/>
              <w:jc w:val="both"/>
              <w:textAlignment w:val="baseline"/>
              <w:rPr>
                <w:rFonts w:ascii="Times New Roman" w:hAnsi="Times New Roman" w:cs="Times New Roman"/>
                <w:sz w:val="24"/>
                <w:szCs w:val="24"/>
              </w:rPr>
            </w:pPr>
            <w:r w:rsidRPr="00965DC1">
              <w:rPr>
                <w:rFonts w:ascii="Times New Roman" w:hAnsi="Times New Roman" w:cs="Times New Roman"/>
                <w:sz w:val="24"/>
                <w:szCs w:val="24"/>
              </w:rPr>
              <w:t>Розроб</w:t>
            </w:r>
            <w:r w:rsidR="005708E5">
              <w:rPr>
                <w:rFonts w:ascii="Times New Roman" w:hAnsi="Times New Roman" w:cs="Times New Roman"/>
                <w:sz w:val="24"/>
                <w:szCs w:val="24"/>
              </w:rPr>
              <w:t>лення</w:t>
            </w:r>
            <w:r w:rsidRPr="00965DC1">
              <w:rPr>
                <w:rFonts w:ascii="Times New Roman" w:hAnsi="Times New Roman" w:cs="Times New Roman"/>
                <w:sz w:val="24"/>
                <w:szCs w:val="24"/>
              </w:rPr>
              <w:t xml:space="preserve"> та затвердж</w:t>
            </w:r>
            <w:r>
              <w:rPr>
                <w:rFonts w:ascii="Times New Roman" w:hAnsi="Times New Roman" w:cs="Times New Roman"/>
                <w:sz w:val="24"/>
                <w:szCs w:val="24"/>
              </w:rPr>
              <w:t xml:space="preserve">ення наказу Мінінфраструктури </w:t>
            </w:r>
            <w:r w:rsidRPr="00965DC1">
              <w:rPr>
                <w:rFonts w:ascii="Times New Roman" w:hAnsi="Times New Roman" w:cs="Times New Roman"/>
                <w:sz w:val="24"/>
                <w:szCs w:val="24"/>
              </w:rPr>
              <w:t>щодо порядку встановлення аеропортових зборів за обслуговування повітряних суден та пасажирів в аеропортах України</w:t>
            </w:r>
          </w:p>
        </w:tc>
        <w:tc>
          <w:tcPr>
            <w:tcW w:w="890"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Мінінфраструктури</w:t>
            </w:r>
          </w:p>
        </w:tc>
        <w:tc>
          <w:tcPr>
            <w:tcW w:w="513"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2019</w:t>
            </w:r>
          </w:p>
        </w:tc>
        <w:tc>
          <w:tcPr>
            <w:tcW w:w="794" w:type="pct"/>
            <w:shd w:val="clear" w:color="auto" w:fill="auto"/>
          </w:tcPr>
          <w:p w:rsidR="00B12273" w:rsidRPr="00E85CD2" w:rsidRDefault="00B12273" w:rsidP="00B12273">
            <w:pPr>
              <w:ind w:left="-110"/>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 xml:space="preserve">Прийняття наказу </w:t>
            </w:r>
            <w:proofErr w:type="spellStart"/>
            <w:r w:rsidRPr="00E85CD2">
              <w:rPr>
                <w:rFonts w:ascii="Times New Roman" w:hAnsi="Times New Roman" w:cs="Times New Roman"/>
                <w:sz w:val="24"/>
                <w:szCs w:val="24"/>
                <w:shd w:val="clear" w:color="auto" w:fill="FFFFFF"/>
              </w:rPr>
              <w:t>Мінінфрастурктури</w:t>
            </w:r>
            <w:proofErr w:type="spellEnd"/>
            <w:r>
              <w:rPr>
                <w:rFonts w:ascii="Times New Roman" w:hAnsi="Times New Roman" w:cs="Times New Roman"/>
                <w:sz w:val="24"/>
                <w:szCs w:val="24"/>
                <w:shd w:val="clear" w:color="auto" w:fill="FFFFFF"/>
              </w:rPr>
              <w:t xml:space="preserve"> </w:t>
            </w:r>
            <w:r w:rsidRPr="00965DC1">
              <w:rPr>
                <w:rFonts w:ascii="Times New Roman" w:hAnsi="Times New Roman" w:cs="Times New Roman"/>
                <w:sz w:val="24"/>
                <w:szCs w:val="24"/>
              </w:rPr>
              <w:t>щодо порядку встановлення аеропортових зборів за обслуговування повітряних суден та пасажирів в аеропортах України</w:t>
            </w:r>
          </w:p>
        </w:tc>
        <w:tc>
          <w:tcPr>
            <w:tcW w:w="559"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w:t>
            </w:r>
            <w:r w:rsidRPr="00E85CD2">
              <w:rPr>
                <w:rFonts w:ascii="Times New Roman" w:eastAsia="Times New Roman" w:hAnsi="Times New Roman" w:cs="Times New Roman"/>
                <w:sz w:val="24"/>
                <w:szCs w:val="24"/>
                <w:lang w:eastAsia="uk-UA"/>
              </w:rPr>
              <w:t>е потребує додаткового фінансування</w:t>
            </w: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58"/>
        </w:trPr>
        <w:tc>
          <w:tcPr>
            <w:tcW w:w="794" w:type="pct"/>
            <w:vMerge w:val="restart"/>
            <w:shd w:val="clear" w:color="auto" w:fill="auto"/>
          </w:tcPr>
          <w:p w:rsidR="00B12273" w:rsidRPr="00E85CD2" w:rsidRDefault="00B12273" w:rsidP="00B248E8">
            <w:pPr>
              <w:pStyle w:val="a4"/>
              <w:numPr>
                <w:ilvl w:val="1"/>
                <w:numId w:val="60"/>
              </w:numPr>
              <w:ind w:left="0" w:firstLine="0"/>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 xml:space="preserve">реконструкція злітно-посадкових смуг та комплексна модернізація обладнання в регіональних аеропортах для можливості </w:t>
            </w:r>
            <w:r w:rsidRPr="00E85CD2">
              <w:rPr>
                <w:rFonts w:ascii="Times New Roman" w:hAnsi="Times New Roman" w:cs="Times New Roman"/>
                <w:sz w:val="24"/>
                <w:szCs w:val="24"/>
                <w:shd w:val="clear" w:color="auto" w:fill="FFFFFF"/>
              </w:rPr>
              <w:lastRenderedPageBreak/>
              <w:t xml:space="preserve">експлуатації </w:t>
            </w:r>
            <w:proofErr w:type="spellStart"/>
            <w:r w:rsidRPr="00E85CD2">
              <w:rPr>
                <w:rFonts w:ascii="Times New Roman" w:hAnsi="Times New Roman" w:cs="Times New Roman"/>
                <w:sz w:val="24"/>
                <w:szCs w:val="24"/>
                <w:shd w:val="clear" w:color="auto" w:fill="FFFFFF"/>
              </w:rPr>
              <w:t>середньомагістральних</w:t>
            </w:r>
            <w:proofErr w:type="spellEnd"/>
            <w:r w:rsidRPr="00E85CD2">
              <w:rPr>
                <w:rFonts w:ascii="Times New Roman" w:hAnsi="Times New Roman" w:cs="Times New Roman"/>
                <w:sz w:val="24"/>
                <w:szCs w:val="24"/>
                <w:shd w:val="clear" w:color="auto" w:fill="FFFFFF"/>
              </w:rPr>
              <w:t xml:space="preserve"> літаків, а за доцільності і </w:t>
            </w:r>
            <w:proofErr w:type="spellStart"/>
            <w:r w:rsidRPr="00E85CD2">
              <w:rPr>
                <w:rFonts w:ascii="Times New Roman" w:hAnsi="Times New Roman" w:cs="Times New Roman"/>
                <w:sz w:val="24"/>
                <w:szCs w:val="24"/>
                <w:shd w:val="clear" w:color="auto" w:fill="FFFFFF"/>
              </w:rPr>
              <w:t>широкофюзеляжних</w:t>
            </w:r>
            <w:proofErr w:type="spellEnd"/>
            <w:r w:rsidRPr="00E85CD2">
              <w:rPr>
                <w:rFonts w:ascii="Times New Roman" w:hAnsi="Times New Roman" w:cs="Times New Roman"/>
                <w:sz w:val="24"/>
                <w:szCs w:val="24"/>
                <w:shd w:val="clear" w:color="auto" w:fill="FFFFFF"/>
              </w:rPr>
              <w:t xml:space="preserve"> літаків відповідно до законодавства ЕС</w:t>
            </w:r>
          </w:p>
        </w:tc>
        <w:tc>
          <w:tcPr>
            <w:tcW w:w="876" w:type="pct"/>
            <w:shd w:val="clear" w:color="auto" w:fill="auto"/>
          </w:tcPr>
          <w:p w:rsidR="00B12273" w:rsidRPr="00E85CD2" w:rsidRDefault="00B12273" w:rsidP="00B248E8">
            <w:pPr>
              <w:pStyle w:val="a4"/>
              <w:numPr>
                <w:ilvl w:val="0"/>
                <w:numId w:val="16"/>
              </w:numPr>
              <w:ind w:left="-112" w:firstLine="0"/>
              <w:jc w:val="both"/>
              <w:textAlignment w:val="baseline"/>
              <w:rPr>
                <w:rFonts w:ascii="Times New Roman" w:eastAsia="Times New Roman" w:hAnsi="Times New Roman" w:cs="Times New Roman"/>
                <w:sz w:val="24"/>
                <w:szCs w:val="24"/>
                <w:lang w:eastAsia="uk-UA"/>
              </w:rPr>
            </w:pPr>
            <w:r w:rsidRPr="00E85CD2">
              <w:rPr>
                <w:rFonts w:ascii="Times New Roman" w:hAnsi="Times New Roman" w:cs="Times New Roman"/>
                <w:sz w:val="24"/>
                <w:szCs w:val="24"/>
                <w:shd w:val="clear" w:color="auto" w:fill="FFFFFF"/>
              </w:rPr>
              <w:lastRenderedPageBreak/>
              <w:t xml:space="preserve">Проведення аналізу стану відповідності інфраструктури регіональних аеропортів до вимог ЄС, розробка державної програми </w:t>
            </w:r>
            <w:r w:rsidRPr="00E85CD2">
              <w:rPr>
                <w:rFonts w:ascii="Times New Roman" w:hAnsi="Times New Roman" w:cs="Times New Roman"/>
                <w:sz w:val="24"/>
                <w:szCs w:val="24"/>
                <w:shd w:val="clear" w:color="auto" w:fill="FFFFFF"/>
              </w:rPr>
              <w:lastRenderedPageBreak/>
              <w:t>розвитку та модернізації аеропортів</w:t>
            </w:r>
          </w:p>
        </w:tc>
        <w:tc>
          <w:tcPr>
            <w:tcW w:w="890" w:type="pct"/>
            <w:gridSpan w:val="3"/>
            <w:shd w:val="clear" w:color="auto" w:fill="auto"/>
          </w:tcPr>
          <w:p w:rsidR="00B12273"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lastRenderedPageBreak/>
              <w:t xml:space="preserve">Мінінфраструктури </w:t>
            </w:r>
          </w:p>
          <w:p w:rsidR="003C1ACA" w:rsidRPr="00E85CD2" w:rsidRDefault="003C1ACA" w:rsidP="00B12273">
            <w:pPr>
              <w:ind w:left="57"/>
              <w:jc w:val="center"/>
              <w:textAlignment w:val="baseline"/>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Державіаслужба</w:t>
            </w:r>
            <w:proofErr w:type="spellEnd"/>
          </w:p>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Місцеві органи влади</w:t>
            </w:r>
          </w:p>
        </w:tc>
        <w:tc>
          <w:tcPr>
            <w:tcW w:w="513" w:type="pct"/>
            <w:shd w:val="clear" w:color="auto" w:fill="auto"/>
          </w:tcPr>
          <w:p w:rsidR="00B12273" w:rsidRPr="00E85CD2" w:rsidRDefault="00492700" w:rsidP="00B12273">
            <w:pPr>
              <w:ind w:left="57"/>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2020</w:t>
            </w:r>
          </w:p>
        </w:tc>
        <w:tc>
          <w:tcPr>
            <w:tcW w:w="794" w:type="pct"/>
            <w:shd w:val="clear" w:color="auto" w:fill="auto"/>
          </w:tcPr>
          <w:p w:rsidR="00B12273" w:rsidRPr="00E85CD2" w:rsidRDefault="009D4BDA" w:rsidP="009D4BDA">
            <w:pPr>
              <w:ind w:left="-110"/>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w:t>
            </w:r>
            <w:r w:rsidR="00B12273" w:rsidRPr="00E85CD2">
              <w:rPr>
                <w:rFonts w:ascii="Times New Roman" w:hAnsi="Times New Roman" w:cs="Times New Roman"/>
                <w:sz w:val="24"/>
                <w:szCs w:val="24"/>
                <w:shd w:val="clear" w:color="auto" w:fill="FFFFFF"/>
              </w:rPr>
              <w:t xml:space="preserve">атверджено програму, якою визначені пріоритетні проекти розвитку регіональних аеропортів та необхідні розміри інвестицій </w:t>
            </w:r>
          </w:p>
        </w:tc>
        <w:tc>
          <w:tcPr>
            <w:tcW w:w="559"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58"/>
        </w:trPr>
        <w:tc>
          <w:tcPr>
            <w:tcW w:w="794" w:type="pct"/>
            <w:vMerge/>
            <w:shd w:val="clear" w:color="auto" w:fill="auto"/>
          </w:tcPr>
          <w:p w:rsidR="00B12273" w:rsidRPr="00E85CD2" w:rsidRDefault="00B12273" w:rsidP="00B12273">
            <w:pPr>
              <w:pStyle w:val="a4"/>
              <w:ind w:left="0"/>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E85CD2" w:rsidRDefault="00B12273" w:rsidP="00B248E8">
            <w:pPr>
              <w:pStyle w:val="a4"/>
              <w:numPr>
                <w:ilvl w:val="0"/>
                <w:numId w:val="16"/>
              </w:numPr>
              <w:ind w:left="-112" w:firstLine="0"/>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Реалізація державної програми реконструкції та модернізації регіональних аеропортів</w:t>
            </w:r>
          </w:p>
        </w:tc>
        <w:tc>
          <w:tcPr>
            <w:tcW w:w="890" w:type="pct"/>
            <w:gridSpan w:val="3"/>
            <w:shd w:val="clear" w:color="auto" w:fill="auto"/>
          </w:tcPr>
          <w:p w:rsidR="00B12273" w:rsidRDefault="00B12273" w:rsidP="00B12273">
            <w:pPr>
              <w:ind w:left="57"/>
              <w:jc w:val="center"/>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Мінінфраструктури</w:t>
            </w:r>
          </w:p>
          <w:p w:rsidR="008A4211" w:rsidRPr="00E85CD2" w:rsidRDefault="008A4211" w:rsidP="00B12273">
            <w:pPr>
              <w:ind w:left="57"/>
              <w:jc w:val="center"/>
              <w:textAlignment w:val="baseline"/>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Державіаслужба</w:t>
            </w:r>
            <w:proofErr w:type="spellEnd"/>
          </w:p>
          <w:p w:rsidR="00B12273" w:rsidRPr="00E85CD2" w:rsidRDefault="00B12273" w:rsidP="00B12273">
            <w:pPr>
              <w:ind w:left="57"/>
              <w:jc w:val="center"/>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Обласні державні адміністрації</w:t>
            </w:r>
          </w:p>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hAnsi="Times New Roman" w:cs="Times New Roman"/>
                <w:sz w:val="24"/>
                <w:szCs w:val="24"/>
                <w:shd w:val="clear" w:color="auto" w:fill="FFFFFF"/>
              </w:rPr>
              <w:t xml:space="preserve">Районні державні адміністрації </w:t>
            </w:r>
            <w:proofErr w:type="spellStart"/>
            <w:r w:rsidRPr="00E85CD2">
              <w:rPr>
                <w:rFonts w:ascii="Times New Roman" w:hAnsi="Times New Roman" w:cs="Times New Roman"/>
                <w:sz w:val="24"/>
                <w:szCs w:val="24"/>
                <w:shd w:val="clear" w:color="auto" w:fill="FFFFFF"/>
              </w:rPr>
              <w:t>Укрінфрапроект</w:t>
            </w:r>
            <w:proofErr w:type="spellEnd"/>
          </w:p>
        </w:tc>
        <w:tc>
          <w:tcPr>
            <w:tcW w:w="513" w:type="pct"/>
            <w:shd w:val="clear" w:color="auto" w:fill="auto"/>
          </w:tcPr>
          <w:p w:rsidR="00B12273" w:rsidRPr="00E85CD2" w:rsidRDefault="004D7BED" w:rsidP="00B12273">
            <w:pPr>
              <w:ind w:left="57"/>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2021</w:t>
            </w:r>
          </w:p>
        </w:tc>
        <w:tc>
          <w:tcPr>
            <w:tcW w:w="794" w:type="pct"/>
            <w:shd w:val="clear" w:color="auto" w:fill="auto"/>
          </w:tcPr>
          <w:p w:rsidR="00B12273" w:rsidRPr="00E85CD2" w:rsidRDefault="009D4BDA" w:rsidP="00B12273">
            <w:pPr>
              <w:ind w:left="-110"/>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І</w:t>
            </w:r>
            <w:r w:rsidR="00B12273" w:rsidRPr="00E85CD2">
              <w:rPr>
                <w:rFonts w:ascii="Times New Roman" w:hAnsi="Times New Roman" w:cs="Times New Roman"/>
                <w:sz w:val="24"/>
                <w:szCs w:val="24"/>
                <w:shd w:val="clear" w:color="auto" w:fill="FFFFFF"/>
              </w:rPr>
              <w:t>нфраструктура пріоритетних регіональних аеропортів (орієнтовно 6-7 аеропортів) відповідає міжнародним вимогам і забезпечує прийняття визначених у програмі типів повітряних суден</w:t>
            </w:r>
          </w:p>
        </w:tc>
        <w:tc>
          <w:tcPr>
            <w:tcW w:w="559"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58"/>
        </w:trPr>
        <w:tc>
          <w:tcPr>
            <w:tcW w:w="794" w:type="pct"/>
            <w:vMerge/>
            <w:shd w:val="clear" w:color="auto" w:fill="auto"/>
          </w:tcPr>
          <w:p w:rsidR="00B12273" w:rsidRPr="00E85CD2" w:rsidRDefault="00B12273" w:rsidP="00B12273">
            <w:pPr>
              <w:pStyle w:val="a4"/>
              <w:ind w:left="0"/>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E85CD2" w:rsidRDefault="00B12273" w:rsidP="00B248E8">
            <w:pPr>
              <w:pStyle w:val="a4"/>
              <w:numPr>
                <w:ilvl w:val="0"/>
                <w:numId w:val="16"/>
              </w:numPr>
              <w:ind w:left="0" w:firstLine="30"/>
              <w:jc w:val="both"/>
              <w:rPr>
                <w:rFonts w:ascii="Times New Roman" w:hAnsi="Times New Roman"/>
                <w:sz w:val="24"/>
                <w:szCs w:val="24"/>
              </w:rPr>
            </w:pPr>
            <w:r w:rsidRPr="00E85CD2">
              <w:rPr>
                <w:rFonts w:ascii="Times New Roman" w:hAnsi="Times New Roman"/>
                <w:sz w:val="24"/>
                <w:szCs w:val="24"/>
              </w:rPr>
              <w:t>Будівництво пасажирського терміналу та обслуговуючих споруд КП «Міжнародний аеропорт Запоріжжя» Запорізької міської ради»</w:t>
            </w:r>
          </w:p>
        </w:tc>
        <w:tc>
          <w:tcPr>
            <w:tcW w:w="890" w:type="pct"/>
            <w:gridSpan w:val="3"/>
            <w:shd w:val="clear" w:color="auto" w:fill="auto"/>
          </w:tcPr>
          <w:p w:rsidR="00B12273" w:rsidRPr="00E85CD2" w:rsidRDefault="00B12273" w:rsidP="00B12273">
            <w:pPr>
              <w:textAlignment w:val="baseline"/>
              <w:rPr>
                <w:rFonts w:ascii="Times New Roman" w:hAnsi="Times New Roman" w:cs="Times New Roman"/>
                <w:sz w:val="24"/>
                <w:szCs w:val="24"/>
                <w:shd w:val="clear" w:color="auto" w:fill="FFFFFF"/>
              </w:rPr>
            </w:pPr>
            <w:r w:rsidRPr="00E85CD2">
              <w:rPr>
                <w:rFonts w:ascii="Times New Roman" w:hAnsi="Times New Roman"/>
                <w:sz w:val="24"/>
                <w:szCs w:val="24"/>
              </w:rPr>
              <w:t>КП «Міжнародний аеропорт Запоріжжя» Запорізької міської ради»</w:t>
            </w:r>
          </w:p>
        </w:tc>
        <w:tc>
          <w:tcPr>
            <w:tcW w:w="513" w:type="pct"/>
            <w:shd w:val="clear" w:color="auto" w:fill="auto"/>
          </w:tcPr>
          <w:p w:rsidR="00B12273" w:rsidRPr="00E85CD2" w:rsidRDefault="004D7BED" w:rsidP="00B12273">
            <w:pPr>
              <w:ind w:left="57"/>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2021</w:t>
            </w:r>
          </w:p>
        </w:tc>
        <w:tc>
          <w:tcPr>
            <w:tcW w:w="794" w:type="pct"/>
            <w:shd w:val="clear" w:color="auto" w:fill="auto"/>
          </w:tcPr>
          <w:p w:rsidR="00B12273" w:rsidRPr="00E85CD2" w:rsidRDefault="009D4BDA" w:rsidP="00B12273">
            <w:pPr>
              <w:ind w:left="-110"/>
              <w:jc w:val="both"/>
              <w:textAlignment w:val="baseline"/>
              <w:rPr>
                <w:rFonts w:ascii="Times New Roman" w:hAnsi="Times New Roman"/>
                <w:sz w:val="24"/>
                <w:szCs w:val="24"/>
              </w:rPr>
            </w:pPr>
            <w:r>
              <w:rPr>
                <w:rFonts w:ascii="Times New Roman" w:hAnsi="Times New Roman"/>
                <w:sz w:val="24"/>
                <w:szCs w:val="24"/>
              </w:rPr>
              <w:t>М</w:t>
            </w:r>
            <w:r w:rsidR="00B12273" w:rsidRPr="00E85CD2">
              <w:rPr>
                <w:rFonts w:ascii="Times New Roman" w:hAnsi="Times New Roman"/>
                <w:sz w:val="24"/>
                <w:szCs w:val="24"/>
              </w:rPr>
              <w:t xml:space="preserve">одернізовано інфраструктуру КП «Міжнародний аеропорт Запоріжжя» Запорізької міської ради»: побудовано пасажирський термінал з обслуговуючими спорудами; нову штучну злітно посадкову смугу. Можливість </w:t>
            </w:r>
          </w:p>
          <w:p w:rsidR="00B12273" w:rsidRPr="00E85CD2" w:rsidRDefault="00B12273" w:rsidP="00B12273">
            <w:pPr>
              <w:ind w:left="-110"/>
              <w:jc w:val="both"/>
              <w:textAlignment w:val="baseline"/>
              <w:rPr>
                <w:rFonts w:ascii="Times New Roman" w:hAnsi="Times New Roman" w:cs="Times New Roman"/>
                <w:sz w:val="24"/>
                <w:szCs w:val="24"/>
                <w:shd w:val="clear" w:color="auto" w:fill="FFFFFF"/>
              </w:rPr>
            </w:pPr>
            <w:r w:rsidRPr="00E85CD2">
              <w:rPr>
                <w:rFonts w:ascii="Times New Roman" w:hAnsi="Times New Roman"/>
                <w:sz w:val="24"/>
                <w:szCs w:val="24"/>
              </w:rPr>
              <w:t xml:space="preserve">розміщення повітряних суден (ПС)  типу </w:t>
            </w:r>
            <w:proofErr w:type="spellStart"/>
            <w:r w:rsidRPr="00E85CD2">
              <w:rPr>
                <w:rFonts w:ascii="Times New Roman" w:hAnsi="Times New Roman"/>
                <w:sz w:val="24"/>
                <w:szCs w:val="24"/>
              </w:rPr>
              <w:t>Boeing</w:t>
            </w:r>
            <w:proofErr w:type="spellEnd"/>
            <w:r w:rsidRPr="00E85CD2">
              <w:rPr>
                <w:rFonts w:ascii="Times New Roman" w:hAnsi="Times New Roman"/>
                <w:sz w:val="24"/>
                <w:szCs w:val="24"/>
              </w:rPr>
              <w:t xml:space="preserve"> - 737-800</w:t>
            </w:r>
          </w:p>
        </w:tc>
        <w:tc>
          <w:tcPr>
            <w:tcW w:w="559"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hAnsi="Times New Roman"/>
                <w:sz w:val="24"/>
                <w:szCs w:val="24"/>
              </w:rPr>
              <w:t>інвестиційні кошти, державний бюджет</w:t>
            </w:r>
          </w:p>
        </w:tc>
        <w:tc>
          <w:tcPr>
            <w:tcW w:w="574" w:type="pct"/>
            <w:gridSpan w:val="3"/>
            <w:shd w:val="clear" w:color="auto" w:fill="auto"/>
          </w:tcPr>
          <w:p w:rsidR="00B12273" w:rsidRPr="00E85CD2" w:rsidRDefault="00B12273" w:rsidP="00B12273">
            <w:pPr>
              <w:jc w:val="both"/>
              <w:rPr>
                <w:rFonts w:ascii="Times New Roman" w:hAnsi="Times New Roman"/>
                <w:sz w:val="24"/>
                <w:szCs w:val="24"/>
              </w:rPr>
            </w:pPr>
            <w:r w:rsidRPr="00E85CD2">
              <w:rPr>
                <w:rFonts w:ascii="Times New Roman" w:hAnsi="Times New Roman"/>
                <w:sz w:val="24"/>
                <w:szCs w:val="24"/>
              </w:rPr>
              <w:t>3955,0 млн грн.</w:t>
            </w:r>
          </w:p>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p w:rsidR="00B12273" w:rsidRPr="00E85CD2" w:rsidRDefault="00B12273" w:rsidP="00B12273">
            <w:pPr>
              <w:jc w:val="center"/>
              <w:rPr>
                <w:rFonts w:ascii="Times New Roman" w:eastAsia="Times New Roman" w:hAnsi="Times New Roman" w:cs="Times New Roman"/>
                <w:sz w:val="24"/>
                <w:szCs w:val="24"/>
                <w:lang w:eastAsia="uk-UA"/>
              </w:rPr>
            </w:pPr>
          </w:p>
        </w:tc>
      </w:tr>
      <w:tr w:rsidR="00A0126C" w:rsidRPr="00E85CD2" w:rsidTr="00B4593C">
        <w:trPr>
          <w:trHeight w:val="58"/>
        </w:trPr>
        <w:tc>
          <w:tcPr>
            <w:tcW w:w="794" w:type="pct"/>
            <w:vMerge/>
            <w:shd w:val="clear" w:color="auto" w:fill="auto"/>
          </w:tcPr>
          <w:p w:rsidR="00B12273" w:rsidRPr="00E85CD2" w:rsidRDefault="00B12273" w:rsidP="00B12273">
            <w:pPr>
              <w:pStyle w:val="a4"/>
              <w:ind w:left="0"/>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E85CD2" w:rsidRDefault="00B12273" w:rsidP="00B248E8">
            <w:pPr>
              <w:pStyle w:val="a4"/>
              <w:numPr>
                <w:ilvl w:val="0"/>
                <w:numId w:val="16"/>
              </w:numPr>
              <w:ind w:left="0" w:firstLine="0"/>
              <w:jc w:val="both"/>
              <w:rPr>
                <w:rFonts w:ascii="Times New Roman" w:hAnsi="Times New Roman"/>
                <w:sz w:val="24"/>
                <w:szCs w:val="24"/>
              </w:rPr>
            </w:pPr>
            <w:r w:rsidRPr="00E85CD2">
              <w:rPr>
                <w:rFonts w:ascii="Times New Roman" w:hAnsi="Times New Roman"/>
                <w:sz w:val="24"/>
                <w:szCs w:val="24"/>
              </w:rPr>
              <w:t>Реконструкція аеродрому КП "Аеропорт Вінниця"</w:t>
            </w:r>
          </w:p>
          <w:p w:rsidR="00B12273" w:rsidRPr="00E85CD2" w:rsidRDefault="00B12273" w:rsidP="00B12273">
            <w:pPr>
              <w:jc w:val="both"/>
              <w:rPr>
                <w:rFonts w:ascii="Times New Roman" w:hAnsi="Times New Roman"/>
                <w:sz w:val="24"/>
                <w:szCs w:val="24"/>
              </w:rPr>
            </w:pPr>
            <w:r w:rsidRPr="00E85CD2">
              <w:rPr>
                <w:rFonts w:ascii="Times New Roman" w:hAnsi="Times New Roman"/>
                <w:sz w:val="24"/>
                <w:szCs w:val="24"/>
              </w:rPr>
              <w:t xml:space="preserve">Вінницька область </w:t>
            </w:r>
          </w:p>
        </w:tc>
        <w:tc>
          <w:tcPr>
            <w:tcW w:w="890" w:type="pct"/>
            <w:gridSpan w:val="3"/>
            <w:shd w:val="clear" w:color="auto" w:fill="auto"/>
          </w:tcPr>
          <w:p w:rsidR="00B12273" w:rsidRPr="00E85CD2" w:rsidRDefault="00B12273" w:rsidP="00B12273">
            <w:pPr>
              <w:pStyle w:val="a4"/>
              <w:ind w:left="0"/>
              <w:jc w:val="both"/>
              <w:rPr>
                <w:rFonts w:ascii="Times New Roman" w:hAnsi="Times New Roman"/>
                <w:sz w:val="24"/>
                <w:szCs w:val="24"/>
              </w:rPr>
            </w:pPr>
            <w:r w:rsidRPr="00E85CD2">
              <w:rPr>
                <w:rFonts w:ascii="Times New Roman" w:hAnsi="Times New Roman"/>
                <w:sz w:val="24"/>
                <w:szCs w:val="24"/>
              </w:rPr>
              <w:t>КП "Аеропорт Вінниця"</w:t>
            </w:r>
          </w:p>
          <w:p w:rsidR="00B12273" w:rsidRPr="00E85CD2" w:rsidRDefault="00B12273" w:rsidP="00B12273">
            <w:pPr>
              <w:textAlignment w:val="baseline"/>
              <w:rPr>
                <w:rFonts w:ascii="Times New Roman" w:hAnsi="Times New Roman"/>
                <w:sz w:val="24"/>
                <w:szCs w:val="24"/>
              </w:rPr>
            </w:pPr>
            <w:r w:rsidRPr="00E85CD2">
              <w:rPr>
                <w:rFonts w:ascii="Times New Roman" w:hAnsi="Times New Roman"/>
                <w:sz w:val="24"/>
                <w:szCs w:val="24"/>
              </w:rPr>
              <w:t>Вінницька ОДА</w:t>
            </w:r>
          </w:p>
        </w:tc>
        <w:tc>
          <w:tcPr>
            <w:tcW w:w="513"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2020</w:t>
            </w:r>
          </w:p>
        </w:tc>
        <w:tc>
          <w:tcPr>
            <w:tcW w:w="794" w:type="pct"/>
            <w:shd w:val="clear" w:color="auto" w:fill="auto"/>
          </w:tcPr>
          <w:p w:rsidR="00B12273" w:rsidRPr="00E85CD2" w:rsidRDefault="009D4BDA" w:rsidP="00B12273">
            <w:pPr>
              <w:jc w:val="both"/>
              <w:rPr>
                <w:rFonts w:ascii="Times New Roman" w:hAnsi="Times New Roman"/>
                <w:sz w:val="24"/>
                <w:szCs w:val="24"/>
              </w:rPr>
            </w:pPr>
            <w:r>
              <w:rPr>
                <w:rFonts w:ascii="Times New Roman" w:hAnsi="Times New Roman"/>
                <w:sz w:val="24"/>
                <w:szCs w:val="24"/>
              </w:rPr>
              <w:t>П</w:t>
            </w:r>
            <w:r w:rsidR="00B12273" w:rsidRPr="00E85CD2">
              <w:rPr>
                <w:rFonts w:ascii="Times New Roman" w:hAnsi="Times New Roman"/>
                <w:sz w:val="24"/>
                <w:szCs w:val="24"/>
              </w:rPr>
              <w:t xml:space="preserve">роведено реконструкцію аеродрому: побудовано перон; </w:t>
            </w:r>
            <w:r w:rsidR="00B12273" w:rsidRPr="00E85CD2">
              <w:rPr>
                <w:rFonts w:ascii="Times New Roman" w:hAnsi="Times New Roman"/>
                <w:sz w:val="24"/>
                <w:szCs w:val="24"/>
              </w:rPr>
              <w:lastRenderedPageBreak/>
              <w:t>аварійно-рятувальну станцію; придбано та встановлено радіотехнічне та навігаційне обладнання, засоби посадки та світло-сигнальної системи. Встановлено огорожі, сигналізації, придбано техніку та обладнання для утримання аеродромної території; 8. реконструйовано зовнішню огорожу та облаштовано патрульну дорогу.</w:t>
            </w:r>
          </w:p>
        </w:tc>
        <w:tc>
          <w:tcPr>
            <w:tcW w:w="559" w:type="pct"/>
            <w:shd w:val="clear" w:color="auto" w:fill="auto"/>
          </w:tcPr>
          <w:p w:rsidR="00B12273" w:rsidRPr="00E85CD2" w:rsidRDefault="00B12273" w:rsidP="00B12273">
            <w:pPr>
              <w:jc w:val="center"/>
              <w:rPr>
                <w:rFonts w:ascii="Times New Roman" w:hAnsi="Times New Roman"/>
                <w:sz w:val="24"/>
                <w:szCs w:val="24"/>
              </w:rPr>
            </w:pPr>
            <w:r w:rsidRPr="00E85CD2">
              <w:rPr>
                <w:rFonts w:ascii="Times New Roman" w:hAnsi="Times New Roman"/>
                <w:sz w:val="24"/>
                <w:szCs w:val="24"/>
              </w:rPr>
              <w:lastRenderedPageBreak/>
              <w:t>державний бюджет, грантові кошти</w:t>
            </w:r>
          </w:p>
          <w:p w:rsidR="00B12273" w:rsidRPr="00E85CD2" w:rsidRDefault="00B12273" w:rsidP="00B12273">
            <w:pPr>
              <w:ind w:left="57"/>
              <w:jc w:val="center"/>
              <w:textAlignment w:val="baseline"/>
              <w:rPr>
                <w:rFonts w:ascii="Times New Roman" w:hAnsi="Times New Roman"/>
                <w:sz w:val="24"/>
                <w:szCs w:val="24"/>
              </w:rPr>
            </w:pPr>
          </w:p>
        </w:tc>
        <w:tc>
          <w:tcPr>
            <w:tcW w:w="574" w:type="pct"/>
            <w:gridSpan w:val="3"/>
            <w:shd w:val="clear" w:color="auto" w:fill="auto"/>
          </w:tcPr>
          <w:p w:rsidR="00B12273" w:rsidRPr="00E85CD2" w:rsidRDefault="00B12273" w:rsidP="00B12273">
            <w:pPr>
              <w:jc w:val="both"/>
              <w:rPr>
                <w:rFonts w:ascii="Times New Roman" w:hAnsi="Times New Roman"/>
                <w:sz w:val="24"/>
                <w:szCs w:val="24"/>
              </w:rPr>
            </w:pPr>
            <w:r w:rsidRPr="00E85CD2">
              <w:rPr>
                <w:rFonts w:ascii="Times New Roman" w:hAnsi="Times New Roman"/>
                <w:sz w:val="24"/>
                <w:szCs w:val="24"/>
              </w:rPr>
              <w:lastRenderedPageBreak/>
              <w:t>11</w:t>
            </w:r>
            <w:r w:rsidRPr="00E85CD2">
              <w:rPr>
                <w:rFonts w:ascii="Times New Roman" w:hAnsi="Times New Roman"/>
                <w:sz w:val="24"/>
                <w:szCs w:val="24"/>
                <w:lang w:val="en-US"/>
              </w:rPr>
              <w:t>33</w:t>
            </w:r>
            <w:r w:rsidRPr="00E85CD2">
              <w:rPr>
                <w:rFonts w:ascii="Times New Roman" w:hAnsi="Times New Roman"/>
                <w:sz w:val="24"/>
                <w:szCs w:val="24"/>
              </w:rPr>
              <w:t>,0 млн грн</w:t>
            </w:r>
          </w:p>
          <w:p w:rsidR="00B12273" w:rsidRPr="00E85CD2" w:rsidRDefault="00B12273" w:rsidP="00B12273">
            <w:pPr>
              <w:jc w:val="both"/>
              <w:rPr>
                <w:rFonts w:ascii="Times New Roman" w:hAnsi="Times New Roman"/>
                <w:sz w:val="24"/>
                <w:szCs w:val="24"/>
              </w:rPr>
            </w:pPr>
          </w:p>
        </w:tc>
      </w:tr>
      <w:tr w:rsidR="00A0126C" w:rsidRPr="00E85CD2" w:rsidTr="00B4593C">
        <w:trPr>
          <w:trHeight w:val="58"/>
        </w:trPr>
        <w:tc>
          <w:tcPr>
            <w:tcW w:w="794" w:type="pct"/>
            <w:vMerge/>
            <w:shd w:val="clear" w:color="auto" w:fill="auto"/>
          </w:tcPr>
          <w:p w:rsidR="00B12273" w:rsidRPr="00E85CD2" w:rsidRDefault="00B12273" w:rsidP="00B12273">
            <w:pPr>
              <w:pStyle w:val="a4"/>
              <w:ind w:left="0"/>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E85CD2" w:rsidRDefault="00B12273" w:rsidP="00B248E8">
            <w:pPr>
              <w:pStyle w:val="a4"/>
              <w:numPr>
                <w:ilvl w:val="0"/>
                <w:numId w:val="16"/>
              </w:numPr>
              <w:ind w:left="30" w:firstLine="27"/>
              <w:jc w:val="both"/>
              <w:rPr>
                <w:rFonts w:ascii="Times New Roman" w:hAnsi="Times New Roman"/>
                <w:sz w:val="24"/>
                <w:szCs w:val="24"/>
              </w:rPr>
            </w:pPr>
            <w:r w:rsidRPr="00E85CD2">
              <w:rPr>
                <w:rFonts w:ascii="Times New Roman" w:hAnsi="Times New Roman"/>
                <w:sz w:val="24"/>
                <w:szCs w:val="24"/>
              </w:rPr>
              <w:t>Реконструкція злітно-посадкової смуги в аеропорту «Херсон»</w:t>
            </w:r>
          </w:p>
        </w:tc>
        <w:tc>
          <w:tcPr>
            <w:tcW w:w="890" w:type="pct"/>
            <w:gridSpan w:val="3"/>
            <w:shd w:val="clear" w:color="auto" w:fill="auto"/>
          </w:tcPr>
          <w:p w:rsidR="00B12273" w:rsidRPr="00E85CD2" w:rsidRDefault="00B12273" w:rsidP="00B12273">
            <w:pPr>
              <w:pStyle w:val="a4"/>
              <w:ind w:left="0"/>
              <w:jc w:val="both"/>
              <w:rPr>
                <w:rFonts w:ascii="Times New Roman" w:hAnsi="Times New Roman"/>
                <w:sz w:val="24"/>
                <w:szCs w:val="24"/>
              </w:rPr>
            </w:pPr>
            <w:r w:rsidRPr="00E85CD2">
              <w:rPr>
                <w:rFonts w:ascii="Times New Roman" w:hAnsi="Times New Roman"/>
                <w:sz w:val="24"/>
                <w:szCs w:val="24"/>
              </w:rPr>
              <w:t>Мінінфраструктури</w:t>
            </w:r>
          </w:p>
          <w:p w:rsidR="00B12273" w:rsidRPr="00E85CD2" w:rsidRDefault="00B12273" w:rsidP="00B12273">
            <w:pPr>
              <w:pStyle w:val="a4"/>
              <w:ind w:left="0"/>
              <w:jc w:val="both"/>
              <w:rPr>
                <w:rFonts w:ascii="Times New Roman" w:hAnsi="Times New Roman"/>
                <w:sz w:val="24"/>
                <w:szCs w:val="24"/>
              </w:rPr>
            </w:pPr>
            <w:r w:rsidRPr="00E85CD2">
              <w:rPr>
                <w:rFonts w:ascii="Times New Roman" w:hAnsi="Times New Roman"/>
                <w:sz w:val="24"/>
                <w:szCs w:val="24"/>
              </w:rPr>
              <w:t>Херсонська ОДА</w:t>
            </w:r>
          </w:p>
          <w:p w:rsidR="00B12273" w:rsidRPr="00E85CD2" w:rsidRDefault="00B12273" w:rsidP="00B12273">
            <w:pPr>
              <w:pStyle w:val="a4"/>
              <w:ind w:left="0"/>
              <w:jc w:val="both"/>
              <w:rPr>
                <w:rFonts w:ascii="Times New Roman" w:hAnsi="Times New Roman"/>
                <w:sz w:val="24"/>
                <w:szCs w:val="24"/>
              </w:rPr>
            </w:pPr>
            <w:r w:rsidRPr="00E85CD2">
              <w:rPr>
                <w:rFonts w:ascii="Times New Roman" w:hAnsi="Times New Roman"/>
                <w:sz w:val="24"/>
                <w:szCs w:val="24"/>
              </w:rPr>
              <w:t>ДП «</w:t>
            </w:r>
            <w:proofErr w:type="spellStart"/>
            <w:r w:rsidRPr="00E85CD2">
              <w:rPr>
                <w:rFonts w:ascii="Times New Roman" w:hAnsi="Times New Roman"/>
                <w:sz w:val="24"/>
                <w:szCs w:val="24"/>
              </w:rPr>
              <w:t>Украерорух</w:t>
            </w:r>
            <w:proofErr w:type="spellEnd"/>
            <w:r w:rsidRPr="00E85CD2">
              <w:rPr>
                <w:rFonts w:ascii="Times New Roman" w:hAnsi="Times New Roman"/>
                <w:sz w:val="24"/>
                <w:szCs w:val="24"/>
              </w:rPr>
              <w:t>»</w:t>
            </w:r>
          </w:p>
        </w:tc>
        <w:tc>
          <w:tcPr>
            <w:tcW w:w="513"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2020</w:t>
            </w:r>
          </w:p>
        </w:tc>
        <w:tc>
          <w:tcPr>
            <w:tcW w:w="794" w:type="pct"/>
            <w:shd w:val="clear" w:color="auto" w:fill="auto"/>
          </w:tcPr>
          <w:p w:rsidR="00B12273" w:rsidRPr="00E85CD2" w:rsidRDefault="009D4BDA" w:rsidP="00B12273">
            <w:pPr>
              <w:jc w:val="both"/>
              <w:rPr>
                <w:rFonts w:ascii="Times New Roman" w:hAnsi="Times New Roman"/>
                <w:sz w:val="24"/>
                <w:szCs w:val="24"/>
              </w:rPr>
            </w:pPr>
            <w:r>
              <w:rPr>
                <w:rFonts w:ascii="Times New Roman" w:hAnsi="Times New Roman"/>
                <w:sz w:val="24"/>
                <w:szCs w:val="24"/>
              </w:rPr>
              <w:t>П</w:t>
            </w:r>
            <w:r w:rsidR="00B12273" w:rsidRPr="00E85CD2">
              <w:rPr>
                <w:rFonts w:ascii="Times New Roman" w:hAnsi="Times New Roman"/>
                <w:sz w:val="24"/>
                <w:szCs w:val="24"/>
              </w:rPr>
              <w:t xml:space="preserve">роведено роботи з подовження, посилення та розширення покриття злітно-посадкової смуги, улаштування </w:t>
            </w:r>
            <w:proofErr w:type="spellStart"/>
            <w:r w:rsidR="00B12273" w:rsidRPr="00E85CD2">
              <w:rPr>
                <w:rFonts w:ascii="Times New Roman" w:hAnsi="Times New Roman"/>
                <w:sz w:val="24"/>
                <w:szCs w:val="24"/>
              </w:rPr>
              <w:t>курсо</w:t>
            </w:r>
            <w:proofErr w:type="spellEnd"/>
            <w:r w:rsidR="00B12273" w:rsidRPr="00E85CD2">
              <w:rPr>
                <w:rFonts w:ascii="Times New Roman" w:hAnsi="Times New Roman"/>
                <w:sz w:val="24"/>
                <w:szCs w:val="24"/>
              </w:rPr>
              <w:t xml:space="preserve"> – </w:t>
            </w:r>
            <w:proofErr w:type="spellStart"/>
            <w:r w:rsidR="00B12273" w:rsidRPr="00E85CD2">
              <w:rPr>
                <w:rFonts w:ascii="Times New Roman" w:hAnsi="Times New Roman"/>
                <w:sz w:val="24"/>
                <w:szCs w:val="24"/>
              </w:rPr>
              <w:t>глісадної</w:t>
            </w:r>
            <w:proofErr w:type="spellEnd"/>
            <w:r w:rsidR="00B12273" w:rsidRPr="00E85CD2">
              <w:rPr>
                <w:rFonts w:ascii="Times New Roman" w:hAnsi="Times New Roman"/>
                <w:sz w:val="24"/>
                <w:szCs w:val="24"/>
              </w:rPr>
              <w:t xml:space="preserve"> системи, розташування комплексної радіонавігаційної системи аеронавігаційного обладнання, </w:t>
            </w:r>
            <w:r w:rsidR="00B12273" w:rsidRPr="00E85CD2">
              <w:rPr>
                <w:rFonts w:ascii="Times New Roman" w:hAnsi="Times New Roman"/>
                <w:sz w:val="24"/>
                <w:szCs w:val="24"/>
              </w:rPr>
              <w:lastRenderedPageBreak/>
              <w:t>реконструкції світлосигнального обладнання з доведенням до першої категорії ІСАО з двох напрямків в аеропорту «Херсон».</w:t>
            </w:r>
          </w:p>
        </w:tc>
        <w:tc>
          <w:tcPr>
            <w:tcW w:w="559" w:type="pct"/>
            <w:shd w:val="clear" w:color="auto" w:fill="auto"/>
          </w:tcPr>
          <w:p w:rsidR="00B12273" w:rsidRPr="00E85CD2" w:rsidRDefault="00B12273" w:rsidP="00B12273">
            <w:pPr>
              <w:jc w:val="center"/>
              <w:rPr>
                <w:rFonts w:ascii="Times New Roman" w:hAnsi="Times New Roman"/>
                <w:sz w:val="24"/>
                <w:szCs w:val="24"/>
              </w:rPr>
            </w:pPr>
            <w:r>
              <w:rPr>
                <w:rFonts w:ascii="Times New Roman" w:hAnsi="Times New Roman"/>
                <w:sz w:val="24"/>
                <w:szCs w:val="24"/>
              </w:rPr>
              <w:lastRenderedPageBreak/>
              <w:t>д</w:t>
            </w:r>
            <w:r w:rsidRPr="00E85CD2">
              <w:rPr>
                <w:rFonts w:ascii="Times New Roman" w:hAnsi="Times New Roman"/>
                <w:sz w:val="24"/>
                <w:szCs w:val="24"/>
              </w:rPr>
              <w:t>ержавний бюджет місцевий (обласний) бюджет</w:t>
            </w:r>
          </w:p>
        </w:tc>
        <w:tc>
          <w:tcPr>
            <w:tcW w:w="574" w:type="pct"/>
            <w:gridSpan w:val="3"/>
            <w:shd w:val="clear" w:color="auto" w:fill="auto"/>
          </w:tcPr>
          <w:p w:rsidR="00B12273" w:rsidRPr="00E85CD2" w:rsidRDefault="00B12273" w:rsidP="00B12273">
            <w:pPr>
              <w:jc w:val="both"/>
              <w:rPr>
                <w:rFonts w:ascii="Times New Roman" w:hAnsi="Times New Roman"/>
                <w:sz w:val="24"/>
                <w:szCs w:val="24"/>
              </w:rPr>
            </w:pPr>
            <w:r w:rsidRPr="00E85CD2">
              <w:rPr>
                <w:rFonts w:ascii="Times New Roman" w:hAnsi="Times New Roman"/>
                <w:sz w:val="24"/>
                <w:szCs w:val="24"/>
              </w:rPr>
              <w:t>910,0 млн грн.</w:t>
            </w:r>
          </w:p>
          <w:p w:rsidR="00B12273" w:rsidRPr="00E85CD2" w:rsidRDefault="00B12273" w:rsidP="00B12273">
            <w:pPr>
              <w:jc w:val="both"/>
              <w:rPr>
                <w:rFonts w:ascii="Times New Roman" w:hAnsi="Times New Roman"/>
                <w:sz w:val="24"/>
                <w:szCs w:val="24"/>
              </w:rPr>
            </w:pPr>
          </w:p>
        </w:tc>
      </w:tr>
      <w:tr w:rsidR="00A0126C" w:rsidRPr="00E85CD2" w:rsidTr="00B4593C">
        <w:trPr>
          <w:trHeight w:val="58"/>
        </w:trPr>
        <w:tc>
          <w:tcPr>
            <w:tcW w:w="794" w:type="pct"/>
            <w:vMerge/>
            <w:shd w:val="clear" w:color="auto" w:fill="auto"/>
          </w:tcPr>
          <w:p w:rsidR="00B12273" w:rsidRPr="00E85CD2" w:rsidRDefault="00B12273" w:rsidP="00B12273">
            <w:pPr>
              <w:jc w:val="both"/>
              <w:rPr>
                <w:rFonts w:ascii="Times New Roman" w:hAnsi="Times New Roman" w:cs="Times New Roman"/>
                <w:sz w:val="24"/>
                <w:szCs w:val="24"/>
                <w:shd w:val="clear" w:color="auto" w:fill="FFFFFF"/>
              </w:rPr>
            </w:pPr>
          </w:p>
        </w:tc>
        <w:tc>
          <w:tcPr>
            <w:tcW w:w="876" w:type="pct"/>
            <w:shd w:val="clear" w:color="auto" w:fill="auto"/>
          </w:tcPr>
          <w:p w:rsidR="00B12273" w:rsidRPr="00E85CD2" w:rsidRDefault="00B12273" w:rsidP="00B248E8">
            <w:pPr>
              <w:pStyle w:val="a4"/>
              <w:numPr>
                <w:ilvl w:val="0"/>
                <w:numId w:val="16"/>
              </w:numPr>
              <w:ind w:left="30" w:firstLine="0"/>
              <w:jc w:val="both"/>
              <w:rPr>
                <w:rFonts w:ascii="Times New Roman" w:hAnsi="Times New Roman"/>
                <w:sz w:val="24"/>
                <w:szCs w:val="24"/>
              </w:rPr>
            </w:pPr>
            <w:r w:rsidRPr="00E85CD2">
              <w:rPr>
                <w:rFonts w:ascii="Times New Roman" w:hAnsi="Times New Roman"/>
                <w:sz w:val="24"/>
                <w:szCs w:val="24"/>
              </w:rPr>
              <w:t>Забезпечення розвитку Комунального підприємства Міжнародний аеропорт "Київ" (Жуляни)</w:t>
            </w:r>
          </w:p>
        </w:tc>
        <w:tc>
          <w:tcPr>
            <w:tcW w:w="890" w:type="pct"/>
            <w:gridSpan w:val="3"/>
            <w:shd w:val="clear" w:color="auto" w:fill="auto"/>
          </w:tcPr>
          <w:p w:rsidR="00B12273" w:rsidRPr="00E85CD2" w:rsidRDefault="00B12273" w:rsidP="00B12273">
            <w:pPr>
              <w:pStyle w:val="a4"/>
              <w:ind w:left="0"/>
              <w:jc w:val="both"/>
              <w:rPr>
                <w:rFonts w:ascii="Times New Roman" w:hAnsi="Times New Roman"/>
                <w:sz w:val="24"/>
                <w:szCs w:val="24"/>
              </w:rPr>
            </w:pPr>
            <w:r w:rsidRPr="00E85CD2">
              <w:rPr>
                <w:rFonts w:ascii="Times New Roman" w:hAnsi="Times New Roman"/>
                <w:sz w:val="24"/>
                <w:szCs w:val="24"/>
              </w:rPr>
              <w:t>КМДА</w:t>
            </w:r>
          </w:p>
          <w:p w:rsidR="00B12273" w:rsidRPr="00E85CD2" w:rsidRDefault="00A06BDD" w:rsidP="00B12273">
            <w:pPr>
              <w:pStyle w:val="a4"/>
              <w:ind w:left="0"/>
              <w:jc w:val="both"/>
              <w:rPr>
                <w:rFonts w:ascii="Times New Roman" w:hAnsi="Times New Roman"/>
                <w:sz w:val="24"/>
                <w:szCs w:val="24"/>
              </w:rPr>
            </w:pPr>
            <w:r>
              <w:rPr>
                <w:rFonts w:ascii="Times New Roman" w:hAnsi="Times New Roman"/>
                <w:sz w:val="24"/>
                <w:szCs w:val="24"/>
              </w:rPr>
              <w:t>КП</w:t>
            </w:r>
            <w:r w:rsidR="00B12273" w:rsidRPr="00E85CD2">
              <w:rPr>
                <w:rFonts w:ascii="Times New Roman" w:hAnsi="Times New Roman"/>
                <w:sz w:val="24"/>
                <w:szCs w:val="24"/>
              </w:rPr>
              <w:t xml:space="preserve"> Міжнародний аеропорт "Київ" (Жуляни)</w:t>
            </w:r>
          </w:p>
        </w:tc>
        <w:tc>
          <w:tcPr>
            <w:tcW w:w="513" w:type="pct"/>
            <w:shd w:val="clear" w:color="auto" w:fill="auto"/>
          </w:tcPr>
          <w:p w:rsidR="00B12273" w:rsidRPr="00E85CD2" w:rsidRDefault="00A06BDD" w:rsidP="00B12273">
            <w:pPr>
              <w:ind w:left="57"/>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2021</w:t>
            </w:r>
          </w:p>
          <w:p w:rsidR="00B12273" w:rsidRPr="00E85CD2" w:rsidRDefault="00B12273" w:rsidP="00B12273">
            <w:pPr>
              <w:rPr>
                <w:rFonts w:ascii="Times New Roman" w:eastAsia="Times New Roman" w:hAnsi="Times New Roman" w:cs="Times New Roman"/>
                <w:sz w:val="24"/>
                <w:szCs w:val="24"/>
                <w:lang w:eastAsia="uk-UA"/>
              </w:rPr>
            </w:pPr>
          </w:p>
          <w:p w:rsidR="00B12273" w:rsidRPr="00E85CD2" w:rsidRDefault="00B12273" w:rsidP="00B12273">
            <w:pPr>
              <w:jc w:val="center"/>
              <w:rPr>
                <w:rFonts w:ascii="Times New Roman" w:eastAsia="Times New Roman" w:hAnsi="Times New Roman" w:cs="Times New Roman"/>
                <w:sz w:val="24"/>
                <w:szCs w:val="24"/>
                <w:lang w:eastAsia="uk-UA"/>
              </w:rPr>
            </w:pPr>
          </w:p>
        </w:tc>
        <w:tc>
          <w:tcPr>
            <w:tcW w:w="794" w:type="pct"/>
            <w:shd w:val="clear" w:color="auto" w:fill="auto"/>
          </w:tcPr>
          <w:p w:rsidR="00B12273" w:rsidRPr="00E85CD2" w:rsidRDefault="009D4BDA" w:rsidP="009D4BDA">
            <w:pPr>
              <w:ind w:left="40"/>
              <w:jc w:val="both"/>
              <w:rPr>
                <w:rFonts w:ascii="Times New Roman" w:hAnsi="Times New Roman"/>
                <w:sz w:val="24"/>
                <w:szCs w:val="24"/>
              </w:rPr>
            </w:pPr>
            <w:r>
              <w:rPr>
                <w:rFonts w:ascii="Times New Roman" w:hAnsi="Times New Roman"/>
                <w:sz w:val="24"/>
                <w:szCs w:val="24"/>
              </w:rPr>
              <w:t>П</w:t>
            </w:r>
            <w:r w:rsidR="00B12273" w:rsidRPr="00E85CD2">
              <w:rPr>
                <w:rFonts w:ascii="Times New Roman" w:hAnsi="Times New Roman"/>
                <w:sz w:val="24"/>
                <w:szCs w:val="24"/>
              </w:rPr>
              <w:t>осилення штучного покриття існуючого перону у зв‘язку з недостатністю місць стоянок повітряних суден. Забезпечення сучасного рівня безпеки по</w:t>
            </w:r>
            <w:r w:rsidR="00A06BDD">
              <w:rPr>
                <w:rFonts w:ascii="Times New Roman" w:hAnsi="Times New Roman"/>
                <w:sz w:val="24"/>
                <w:szCs w:val="24"/>
              </w:rPr>
              <w:t>льотів відповідно до вимог ІСАО</w:t>
            </w:r>
            <w:r>
              <w:rPr>
                <w:rFonts w:ascii="Times New Roman" w:hAnsi="Times New Roman"/>
                <w:sz w:val="24"/>
                <w:szCs w:val="24"/>
              </w:rPr>
              <w:t xml:space="preserve">, </w:t>
            </w:r>
            <w:r w:rsidR="00B12273" w:rsidRPr="00E85CD2">
              <w:rPr>
                <w:rFonts w:ascii="Times New Roman" w:hAnsi="Times New Roman"/>
                <w:sz w:val="24"/>
                <w:szCs w:val="24"/>
              </w:rPr>
              <w:t xml:space="preserve">можливість забезпечити розміщення літаків класу </w:t>
            </w:r>
            <w:proofErr w:type="spellStart"/>
            <w:r w:rsidR="00B12273" w:rsidRPr="00E85CD2">
              <w:rPr>
                <w:rFonts w:ascii="Times New Roman" w:hAnsi="Times New Roman"/>
                <w:sz w:val="24"/>
                <w:szCs w:val="24"/>
              </w:rPr>
              <w:t>Boeing</w:t>
            </w:r>
            <w:proofErr w:type="spellEnd"/>
            <w:r w:rsidR="00B12273" w:rsidRPr="00E85CD2">
              <w:rPr>
                <w:rFonts w:ascii="Times New Roman" w:hAnsi="Times New Roman"/>
                <w:sz w:val="24"/>
                <w:szCs w:val="24"/>
              </w:rPr>
              <w:t xml:space="preserve"> 737 та А-320 (35 стоянок ПС).</w:t>
            </w:r>
          </w:p>
        </w:tc>
        <w:tc>
          <w:tcPr>
            <w:tcW w:w="559" w:type="pct"/>
            <w:shd w:val="clear" w:color="auto" w:fill="auto"/>
          </w:tcPr>
          <w:p w:rsidR="00B12273" w:rsidRPr="00E85CD2" w:rsidRDefault="00B12273" w:rsidP="00B12273">
            <w:pPr>
              <w:rPr>
                <w:rFonts w:ascii="Times New Roman" w:hAnsi="Times New Roman"/>
                <w:sz w:val="24"/>
                <w:szCs w:val="24"/>
              </w:rPr>
            </w:pPr>
            <w:r w:rsidRPr="00E85CD2">
              <w:rPr>
                <w:rFonts w:ascii="Times New Roman" w:hAnsi="Times New Roman"/>
                <w:sz w:val="24"/>
                <w:szCs w:val="24"/>
              </w:rPr>
              <w:t>власні кошти</w:t>
            </w:r>
          </w:p>
        </w:tc>
        <w:tc>
          <w:tcPr>
            <w:tcW w:w="574" w:type="pct"/>
            <w:gridSpan w:val="3"/>
            <w:shd w:val="clear" w:color="auto" w:fill="auto"/>
          </w:tcPr>
          <w:p w:rsidR="00B12273" w:rsidRPr="00E85CD2" w:rsidRDefault="00B12273" w:rsidP="00B12273">
            <w:pPr>
              <w:jc w:val="both"/>
              <w:rPr>
                <w:rFonts w:ascii="Times New Roman" w:hAnsi="Times New Roman"/>
                <w:sz w:val="24"/>
                <w:szCs w:val="24"/>
              </w:rPr>
            </w:pPr>
            <w:r w:rsidRPr="00E85CD2">
              <w:rPr>
                <w:rFonts w:ascii="Times New Roman" w:hAnsi="Times New Roman"/>
                <w:sz w:val="24"/>
                <w:szCs w:val="24"/>
              </w:rPr>
              <w:t>134,3 млн грн</w:t>
            </w:r>
          </w:p>
          <w:p w:rsidR="00B12273" w:rsidRPr="00E85CD2" w:rsidRDefault="00B12273" w:rsidP="00B12273">
            <w:pPr>
              <w:jc w:val="both"/>
              <w:rPr>
                <w:rFonts w:ascii="Times New Roman" w:hAnsi="Times New Roman"/>
                <w:sz w:val="24"/>
                <w:szCs w:val="24"/>
              </w:rPr>
            </w:pPr>
          </w:p>
        </w:tc>
      </w:tr>
      <w:tr w:rsidR="00A0126C" w:rsidRPr="00E85CD2" w:rsidTr="00B4593C">
        <w:trPr>
          <w:trHeight w:val="12"/>
        </w:trPr>
        <w:tc>
          <w:tcPr>
            <w:tcW w:w="794" w:type="pct"/>
            <w:shd w:val="clear" w:color="auto" w:fill="auto"/>
          </w:tcPr>
          <w:p w:rsidR="00B12273" w:rsidRPr="00E85CD2" w:rsidRDefault="00B12273" w:rsidP="00B248E8">
            <w:pPr>
              <w:pStyle w:val="a4"/>
              <w:numPr>
                <w:ilvl w:val="1"/>
                <w:numId w:val="60"/>
              </w:numPr>
              <w:ind w:left="0" w:firstLine="0"/>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створення системи кібернетичної безпеки цивільної авіації з урахуванням стандартів та рекомендованої практики IКАО та законодавства ЄС</w:t>
            </w:r>
          </w:p>
        </w:tc>
        <w:tc>
          <w:tcPr>
            <w:tcW w:w="876" w:type="pct"/>
            <w:shd w:val="clear" w:color="auto" w:fill="auto"/>
          </w:tcPr>
          <w:p w:rsidR="00B12273" w:rsidRPr="00E85CD2" w:rsidRDefault="00B12273" w:rsidP="00B248E8">
            <w:pPr>
              <w:pStyle w:val="a4"/>
              <w:numPr>
                <w:ilvl w:val="0"/>
                <w:numId w:val="35"/>
              </w:numPr>
              <w:ind w:left="30" w:firstLine="0"/>
              <w:jc w:val="both"/>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Розроб</w:t>
            </w:r>
            <w:r w:rsidR="00AD4A2F">
              <w:rPr>
                <w:rFonts w:ascii="Times New Roman" w:hAnsi="Times New Roman" w:cs="Times New Roman"/>
                <w:sz w:val="24"/>
                <w:szCs w:val="24"/>
                <w:shd w:val="clear" w:color="auto" w:fill="FFFFFF"/>
              </w:rPr>
              <w:t>лення</w:t>
            </w:r>
            <w:r w:rsidRPr="00E85CD2">
              <w:rPr>
                <w:rFonts w:ascii="Times New Roman" w:hAnsi="Times New Roman" w:cs="Times New Roman"/>
                <w:sz w:val="24"/>
                <w:szCs w:val="24"/>
                <w:shd w:val="clear" w:color="auto" w:fill="FFFFFF"/>
              </w:rPr>
              <w:t xml:space="preserve"> та впровадження  системи кібернетичної безпеки цивільної авіації</w:t>
            </w:r>
          </w:p>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c>
          <w:tcPr>
            <w:tcW w:w="890"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roofErr w:type="spellStart"/>
            <w:r w:rsidRPr="00E85CD2">
              <w:rPr>
                <w:rFonts w:ascii="Times New Roman" w:eastAsia="Times New Roman" w:hAnsi="Times New Roman" w:cs="Times New Roman"/>
                <w:sz w:val="24"/>
                <w:szCs w:val="24"/>
                <w:lang w:eastAsia="uk-UA"/>
              </w:rPr>
              <w:t>Державіаслужба</w:t>
            </w:r>
            <w:proofErr w:type="spellEnd"/>
          </w:p>
        </w:tc>
        <w:tc>
          <w:tcPr>
            <w:tcW w:w="513"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2021</w:t>
            </w:r>
          </w:p>
        </w:tc>
        <w:tc>
          <w:tcPr>
            <w:tcW w:w="794" w:type="pct"/>
            <w:shd w:val="clear" w:color="auto" w:fill="auto"/>
          </w:tcPr>
          <w:p w:rsidR="00B12273" w:rsidRPr="00E85CD2" w:rsidRDefault="009D4BDA" w:rsidP="009D4BDA">
            <w:pPr>
              <w:ind w:left="57"/>
              <w:jc w:val="both"/>
              <w:textAlignment w:val="baseline"/>
              <w:rPr>
                <w:rFonts w:ascii="Times New Roman" w:eastAsia="Times New Roman" w:hAnsi="Times New Roman" w:cs="Times New Roman"/>
                <w:sz w:val="24"/>
                <w:szCs w:val="24"/>
                <w:lang w:eastAsia="uk-UA"/>
              </w:rPr>
            </w:pPr>
            <w:r>
              <w:rPr>
                <w:rFonts w:ascii="Times New Roman" w:hAnsi="Times New Roman" w:cs="Times New Roman"/>
                <w:sz w:val="24"/>
                <w:szCs w:val="24"/>
                <w:shd w:val="clear" w:color="auto" w:fill="FFFFFF"/>
              </w:rPr>
              <w:t xml:space="preserve">Забезпечено </w:t>
            </w:r>
            <w:r w:rsidR="00B12273">
              <w:rPr>
                <w:rFonts w:ascii="Times New Roman" w:hAnsi="Times New Roman" w:cs="Times New Roman"/>
                <w:sz w:val="24"/>
                <w:szCs w:val="24"/>
                <w:shd w:val="clear" w:color="auto" w:fill="FFFFFF"/>
              </w:rPr>
              <w:t>ф</w:t>
            </w:r>
            <w:r w:rsidR="00B12273" w:rsidRPr="00E85CD2">
              <w:rPr>
                <w:rFonts w:ascii="Times New Roman" w:hAnsi="Times New Roman" w:cs="Times New Roman"/>
                <w:sz w:val="24"/>
                <w:szCs w:val="24"/>
                <w:shd w:val="clear" w:color="auto" w:fill="FFFFFF"/>
              </w:rPr>
              <w:t>ункціону</w:t>
            </w:r>
            <w:r>
              <w:rPr>
                <w:rFonts w:ascii="Times New Roman" w:hAnsi="Times New Roman" w:cs="Times New Roman"/>
                <w:sz w:val="24"/>
                <w:szCs w:val="24"/>
                <w:shd w:val="clear" w:color="auto" w:fill="FFFFFF"/>
              </w:rPr>
              <w:t>вання</w:t>
            </w:r>
            <w:r w:rsidR="00B12273" w:rsidRPr="00E85CD2">
              <w:rPr>
                <w:rFonts w:ascii="Times New Roman" w:hAnsi="Times New Roman" w:cs="Times New Roman"/>
                <w:sz w:val="24"/>
                <w:szCs w:val="24"/>
                <w:shd w:val="clear" w:color="auto" w:fill="FFFFFF"/>
              </w:rPr>
              <w:t xml:space="preserve"> систем</w:t>
            </w:r>
            <w:r>
              <w:rPr>
                <w:rFonts w:ascii="Times New Roman" w:hAnsi="Times New Roman" w:cs="Times New Roman"/>
                <w:sz w:val="24"/>
                <w:szCs w:val="24"/>
                <w:shd w:val="clear" w:color="auto" w:fill="FFFFFF"/>
              </w:rPr>
              <w:t>и</w:t>
            </w:r>
            <w:r w:rsidR="00B12273" w:rsidRPr="00E85CD2">
              <w:rPr>
                <w:rFonts w:ascii="Times New Roman" w:hAnsi="Times New Roman" w:cs="Times New Roman"/>
                <w:sz w:val="24"/>
                <w:szCs w:val="24"/>
                <w:shd w:val="clear" w:color="auto" w:fill="FFFFFF"/>
              </w:rPr>
              <w:t xml:space="preserve"> кібернетичної безпеки цивільної авіації</w:t>
            </w:r>
          </w:p>
        </w:tc>
        <w:tc>
          <w:tcPr>
            <w:tcW w:w="559"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державний бюджет</w:t>
            </w:r>
          </w:p>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 xml:space="preserve">спецфонд </w:t>
            </w:r>
            <w:proofErr w:type="spellStart"/>
            <w:r w:rsidRPr="00E85CD2">
              <w:rPr>
                <w:rFonts w:ascii="Times New Roman" w:eastAsia="Times New Roman" w:hAnsi="Times New Roman" w:cs="Times New Roman"/>
                <w:sz w:val="24"/>
                <w:szCs w:val="24"/>
                <w:lang w:eastAsia="uk-UA"/>
              </w:rPr>
              <w:t>Державіаслужби</w:t>
            </w:r>
            <w:proofErr w:type="spellEnd"/>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12"/>
        </w:trPr>
        <w:tc>
          <w:tcPr>
            <w:tcW w:w="794" w:type="pct"/>
            <w:vMerge w:val="restart"/>
            <w:shd w:val="clear" w:color="auto" w:fill="auto"/>
          </w:tcPr>
          <w:p w:rsidR="008B271B" w:rsidRPr="005E171B" w:rsidRDefault="008B271B" w:rsidP="00B248E8">
            <w:pPr>
              <w:pStyle w:val="a4"/>
              <w:numPr>
                <w:ilvl w:val="1"/>
                <w:numId w:val="60"/>
              </w:numPr>
              <w:ind w:left="0" w:firstLine="0"/>
              <w:jc w:val="both"/>
              <w:textAlignment w:val="baseline"/>
              <w:rPr>
                <w:rFonts w:ascii="Times New Roman" w:hAnsi="Times New Roman" w:cs="Times New Roman"/>
                <w:sz w:val="24"/>
                <w:szCs w:val="24"/>
                <w:shd w:val="clear" w:color="auto" w:fill="FFFFFF"/>
              </w:rPr>
            </w:pPr>
            <w:r w:rsidRPr="005E171B">
              <w:rPr>
                <w:rFonts w:ascii="Times New Roman" w:hAnsi="Times New Roman" w:cs="Times New Roman"/>
                <w:sz w:val="24"/>
                <w:szCs w:val="24"/>
                <w:shd w:val="clear" w:color="auto" w:fill="FFFFFF"/>
              </w:rPr>
              <w:lastRenderedPageBreak/>
              <w:t>підвищення ефективності діяльності Національного бюро з розслідування авіаційних подій та інцидентів з цивільними повітряними суднами відповідно до законодавства ЄС для прийняття неупередженого рішення щодо інцидентів або актів незаконного втручання</w:t>
            </w:r>
          </w:p>
        </w:tc>
        <w:tc>
          <w:tcPr>
            <w:tcW w:w="876" w:type="pct"/>
            <w:shd w:val="clear" w:color="auto" w:fill="auto"/>
          </w:tcPr>
          <w:p w:rsidR="008B271B" w:rsidRPr="005E171B" w:rsidRDefault="008B271B" w:rsidP="00AD4A2F">
            <w:pPr>
              <w:pStyle w:val="a4"/>
              <w:numPr>
                <w:ilvl w:val="0"/>
                <w:numId w:val="23"/>
              </w:numPr>
              <w:ind w:left="0" w:firstLine="0"/>
              <w:jc w:val="both"/>
              <w:textAlignment w:val="baseline"/>
              <w:rPr>
                <w:rFonts w:ascii="Times New Roman" w:eastAsia="Times New Roman" w:hAnsi="Times New Roman" w:cs="Times New Roman"/>
                <w:sz w:val="24"/>
                <w:szCs w:val="24"/>
                <w:lang w:eastAsia="uk-UA"/>
              </w:rPr>
            </w:pPr>
            <w:r w:rsidRPr="005E171B">
              <w:rPr>
                <w:rFonts w:ascii="Times New Roman" w:hAnsi="Times New Roman" w:cs="Times New Roman"/>
                <w:sz w:val="24"/>
                <w:szCs w:val="24"/>
                <w:shd w:val="clear" w:color="auto" w:fill="FFFFFF"/>
              </w:rPr>
              <w:t>Розроб</w:t>
            </w:r>
            <w:r w:rsidR="00AD4A2F">
              <w:rPr>
                <w:rFonts w:ascii="Times New Roman" w:hAnsi="Times New Roman" w:cs="Times New Roman"/>
                <w:sz w:val="24"/>
                <w:szCs w:val="24"/>
                <w:shd w:val="clear" w:color="auto" w:fill="FFFFFF"/>
              </w:rPr>
              <w:t xml:space="preserve">лення </w:t>
            </w:r>
            <w:r w:rsidRPr="005E171B">
              <w:rPr>
                <w:rFonts w:ascii="Times New Roman" w:hAnsi="Times New Roman" w:cs="Times New Roman"/>
                <w:sz w:val="24"/>
                <w:szCs w:val="24"/>
                <w:shd w:val="clear" w:color="auto" w:fill="FFFFFF"/>
              </w:rPr>
              <w:t>Концепції створення незалежної установи з  проведення  розслідувань аварійних подій на авіаційному, морському, річковому, автомобільному та залізничному транспорті</w:t>
            </w:r>
          </w:p>
        </w:tc>
        <w:tc>
          <w:tcPr>
            <w:tcW w:w="890" w:type="pct"/>
            <w:gridSpan w:val="3"/>
            <w:shd w:val="clear" w:color="auto" w:fill="auto"/>
          </w:tcPr>
          <w:p w:rsidR="00441E8A" w:rsidRPr="005E171B" w:rsidRDefault="00441E8A" w:rsidP="00441E8A">
            <w:pPr>
              <w:jc w:val="center"/>
              <w:textAlignment w:val="baseline"/>
              <w:rPr>
                <w:rFonts w:ascii="Times New Roman" w:eastAsia="Calibri" w:hAnsi="Times New Roman" w:cs="Times New Roman"/>
                <w:sz w:val="24"/>
                <w:szCs w:val="24"/>
              </w:rPr>
            </w:pPr>
            <w:proofErr w:type="spellStart"/>
            <w:r w:rsidRPr="005E171B">
              <w:rPr>
                <w:rFonts w:ascii="Times New Roman" w:eastAsia="Calibri" w:hAnsi="Times New Roman" w:cs="Times New Roman"/>
                <w:sz w:val="24"/>
                <w:szCs w:val="24"/>
              </w:rPr>
              <w:t>Мінінфрастурктури</w:t>
            </w:r>
            <w:proofErr w:type="spellEnd"/>
          </w:p>
          <w:p w:rsidR="00441E8A" w:rsidRPr="005E171B" w:rsidRDefault="00441E8A" w:rsidP="00441E8A">
            <w:pPr>
              <w:jc w:val="center"/>
              <w:textAlignment w:val="baseline"/>
              <w:rPr>
                <w:rFonts w:ascii="Times New Roman" w:eastAsia="Calibri" w:hAnsi="Times New Roman" w:cs="Times New Roman"/>
                <w:sz w:val="24"/>
                <w:szCs w:val="24"/>
              </w:rPr>
            </w:pPr>
            <w:proofErr w:type="spellStart"/>
            <w:r w:rsidRPr="005E171B">
              <w:rPr>
                <w:rFonts w:ascii="Times New Roman" w:eastAsia="Calibri" w:hAnsi="Times New Roman" w:cs="Times New Roman"/>
                <w:sz w:val="24"/>
                <w:szCs w:val="24"/>
              </w:rPr>
              <w:t>Укртрансбезпека</w:t>
            </w:r>
            <w:proofErr w:type="spellEnd"/>
          </w:p>
          <w:p w:rsidR="00441E8A" w:rsidRPr="005E171B" w:rsidRDefault="00441E8A" w:rsidP="00441E8A">
            <w:pPr>
              <w:jc w:val="center"/>
              <w:textAlignment w:val="baseline"/>
              <w:rPr>
                <w:rFonts w:ascii="Times New Roman" w:eastAsia="Calibri" w:hAnsi="Times New Roman" w:cs="Times New Roman"/>
                <w:sz w:val="24"/>
                <w:szCs w:val="24"/>
              </w:rPr>
            </w:pPr>
            <w:r w:rsidRPr="005E171B">
              <w:rPr>
                <w:rFonts w:ascii="Times New Roman" w:eastAsia="Calibri" w:hAnsi="Times New Roman" w:cs="Times New Roman"/>
                <w:sz w:val="24"/>
                <w:szCs w:val="24"/>
              </w:rPr>
              <w:t>Морська адміністрація</w:t>
            </w:r>
          </w:p>
          <w:p w:rsidR="008B271B" w:rsidRPr="005E171B" w:rsidRDefault="00441E8A" w:rsidP="00441E8A">
            <w:pPr>
              <w:ind w:left="57"/>
              <w:jc w:val="center"/>
              <w:textAlignment w:val="baseline"/>
              <w:rPr>
                <w:rFonts w:ascii="Times New Roman" w:eastAsia="Times New Roman" w:hAnsi="Times New Roman" w:cs="Times New Roman"/>
                <w:sz w:val="24"/>
                <w:szCs w:val="24"/>
                <w:lang w:eastAsia="uk-UA"/>
              </w:rPr>
            </w:pPr>
            <w:r w:rsidRPr="005E171B">
              <w:rPr>
                <w:rFonts w:ascii="Times New Roman" w:eastAsia="Times New Roman" w:hAnsi="Times New Roman" w:cs="Times New Roman"/>
                <w:sz w:val="24"/>
                <w:szCs w:val="24"/>
                <w:lang w:eastAsia="uk-UA"/>
              </w:rPr>
              <w:t>НБРЦА</w:t>
            </w:r>
          </w:p>
        </w:tc>
        <w:tc>
          <w:tcPr>
            <w:tcW w:w="513" w:type="pct"/>
            <w:shd w:val="clear" w:color="auto" w:fill="auto"/>
          </w:tcPr>
          <w:p w:rsidR="008B271B" w:rsidRPr="005E171B" w:rsidRDefault="008B271B" w:rsidP="00B12273">
            <w:pPr>
              <w:ind w:left="57"/>
              <w:jc w:val="center"/>
              <w:textAlignment w:val="baseline"/>
              <w:rPr>
                <w:rFonts w:ascii="Times New Roman" w:eastAsia="Times New Roman" w:hAnsi="Times New Roman" w:cs="Times New Roman"/>
                <w:sz w:val="24"/>
                <w:szCs w:val="24"/>
                <w:lang w:eastAsia="uk-UA"/>
              </w:rPr>
            </w:pPr>
            <w:r w:rsidRPr="005E171B">
              <w:rPr>
                <w:rFonts w:ascii="Times New Roman" w:eastAsia="Times New Roman" w:hAnsi="Times New Roman" w:cs="Times New Roman"/>
                <w:sz w:val="24"/>
                <w:szCs w:val="24"/>
                <w:lang w:eastAsia="uk-UA"/>
              </w:rPr>
              <w:t>2019</w:t>
            </w:r>
          </w:p>
        </w:tc>
        <w:tc>
          <w:tcPr>
            <w:tcW w:w="794" w:type="pct"/>
            <w:shd w:val="clear" w:color="auto" w:fill="auto"/>
          </w:tcPr>
          <w:p w:rsidR="008B271B" w:rsidRPr="005E171B" w:rsidRDefault="009D4BDA" w:rsidP="009D4BDA">
            <w:pPr>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008B271B" w:rsidRPr="005E171B">
              <w:rPr>
                <w:rFonts w:ascii="Times New Roman" w:hAnsi="Times New Roman" w:cs="Times New Roman"/>
                <w:sz w:val="24"/>
                <w:szCs w:val="24"/>
                <w:shd w:val="clear" w:color="auto" w:fill="FFFFFF"/>
              </w:rPr>
              <w:t>одано пропозиції до Кабінету Міністрів України щодо Концепції створення незалежної установи з  проведення  розслідувань аварійних подій на авіаційному, морському, річковому, автомобільному та залізничному транспорті для забезпечення принципу об’єктивності та неупередженості під час проведення розслідування аварії на авіаційному, морському, автомобільному, річковому  та залізничному транспорті</w:t>
            </w:r>
          </w:p>
        </w:tc>
        <w:tc>
          <w:tcPr>
            <w:tcW w:w="559" w:type="pct"/>
            <w:shd w:val="clear" w:color="auto" w:fill="auto"/>
          </w:tcPr>
          <w:p w:rsidR="008B271B" w:rsidRPr="005E171B" w:rsidRDefault="008B271B" w:rsidP="00B12273">
            <w:pPr>
              <w:ind w:left="57"/>
              <w:jc w:val="center"/>
              <w:textAlignment w:val="baseline"/>
              <w:rPr>
                <w:rFonts w:ascii="Times New Roman" w:hAnsi="Times New Roman" w:cs="Times New Roman"/>
                <w:sz w:val="24"/>
                <w:szCs w:val="24"/>
                <w:shd w:val="clear" w:color="auto" w:fill="FFFFFF"/>
              </w:rPr>
            </w:pPr>
            <w:r w:rsidRPr="005E171B">
              <w:rPr>
                <w:rFonts w:ascii="Times New Roman" w:hAnsi="Times New Roman" w:cs="Times New Roman"/>
                <w:sz w:val="24"/>
                <w:szCs w:val="24"/>
                <w:shd w:val="clear" w:color="auto" w:fill="FFFFFF"/>
              </w:rPr>
              <w:t>не потребує додаткового фінансування</w:t>
            </w:r>
          </w:p>
        </w:tc>
        <w:tc>
          <w:tcPr>
            <w:tcW w:w="574" w:type="pct"/>
            <w:gridSpan w:val="3"/>
            <w:shd w:val="clear" w:color="auto" w:fill="auto"/>
          </w:tcPr>
          <w:p w:rsidR="008B271B" w:rsidRPr="005E171B" w:rsidRDefault="008B271B" w:rsidP="00B12273">
            <w:pPr>
              <w:ind w:left="57"/>
              <w:jc w:val="center"/>
              <w:textAlignment w:val="baseline"/>
              <w:rPr>
                <w:rFonts w:ascii="Times New Roman" w:hAnsi="Times New Roman" w:cs="Times New Roman"/>
                <w:sz w:val="24"/>
                <w:szCs w:val="24"/>
                <w:shd w:val="clear" w:color="auto" w:fill="FFFFFF"/>
              </w:rPr>
            </w:pPr>
            <w:r w:rsidRPr="005E171B">
              <w:rPr>
                <w:rFonts w:ascii="Times New Roman" w:hAnsi="Times New Roman" w:cs="Times New Roman"/>
                <w:sz w:val="24"/>
                <w:szCs w:val="24"/>
                <w:shd w:val="clear" w:color="auto" w:fill="FFFFFF"/>
              </w:rPr>
              <w:t>-</w:t>
            </w:r>
          </w:p>
        </w:tc>
      </w:tr>
      <w:tr w:rsidR="00A0126C" w:rsidRPr="00E85CD2" w:rsidTr="00B4593C">
        <w:trPr>
          <w:trHeight w:val="12"/>
        </w:trPr>
        <w:tc>
          <w:tcPr>
            <w:tcW w:w="794" w:type="pct"/>
            <w:vMerge/>
            <w:shd w:val="clear" w:color="auto" w:fill="auto"/>
          </w:tcPr>
          <w:p w:rsidR="008B271B" w:rsidRPr="005E171B" w:rsidRDefault="008B271B" w:rsidP="00192BF4">
            <w:pPr>
              <w:pStyle w:val="a4"/>
              <w:ind w:left="0"/>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8B271B" w:rsidRPr="005E171B" w:rsidRDefault="008B271B" w:rsidP="009E0087">
            <w:pPr>
              <w:pStyle w:val="a4"/>
              <w:numPr>
                <w:ilvl w:val="0"/>
                <w:numId w:val="23"/>
              </w:numPr>
              <w:ind w:left="0" w:firstLine="0"/>
              <w:jc w:val="both"/>
              <w:textAlignment w:val="baseline"/>
              <w:rPr>
                <w:rFonts w:ascii="Times New Roman" w:hAnsi="Times New Roman" w:cs="Times New Roman"/>
                <w:sz w:val="24"/>
                <w:szCs w:val="24"/>
                <w:shd w:val="clear" w:color="auto" w:fill="FFFFFF"/>
              </w:rPr>
            </w:pPr>
            <w:r w:rsidRPr="005E171B">
              <w:rPr>
                <w:rFonts w:ascii="Times New Roman" w:hAnsi="Times New Roman" w:cs="Times New Roman"/>
                <w:sz w:val="24"/>
                <w:szCs w:val="24"/>
                <w:shd w:val="clear" w:color="auto" w:fill="FFFFFF"/>
              </w:rPr>
              <w:t>Ро</w:t>
            </w:r>
            <w:r w:rsidR="00AD4A2F">
              <w:rPr>
                <w:rFonts w:ascii="Times New Roman" w:hAnsi="Times New Roman" w:cs="Times New Roman"/>
                <w:sz w:val="24"/>
                <w:szCs w:val="24"/>
                <w:shd w:val="clear" w:color="auto" w:fill="FFFFFF"/>
              </w:rPr>
              <w:t>зроблення</w:t>
            </w:r>
            <w:r w:rsidRPr="005E171B">
              <w:rPr>
                <w:rFonts w:ascii="Times New Roman" w:hAnsi="Times New Roman" w:cs="Times New Roman"/>
                <w:sz w:val="24"/>
                <w:szCs w:val="24"/>
                <w:shd w:val="clear" w:color="auto" w:fill="FFFFFF"/>
              </w:rPr>
              <w:t xml:space="preserve"> та прийняття Закону України «Про Національне бюро розслідування авіаційних п</w:t>
            </w:r>
            <w:r w:rsidR="009E0087" w:rsidRPr="005E171B">
              <w:rPr>
                <w:rFonts w:ascii="Times New Roman" w:hAnsi="Times New Roman" w:cs="Times New Roman"/>
                <w:sz w:val="24"/>
                <w:szCs w:val="24"/>
                <w:shd w:val="clear" w:color="auto" w:fill="FFFFFF"/>
              </w:rPr>
              <w:t xml:space="preserve">одій» на основі «Типового </w:t>
            </w:r>
            <w:r w:rsidR="009E0087" w:rsidRPr="005E171B">
              <w:rPr>
                <w:rFonts w:ascii="Times New Roman" w:hAnsi="Times New Roman" w:cs="Times New Roman"/>
                <w:sz w:val="24"/>
                <w:szCs w:val="24"/>
                <w:shd w:val="clear" w:color="auto" w:fill="FFFFFF"/>
              </w:rPr>
              <w:lastRenderedPageBreak/>
              <w:t>закону</w:t>
            </w:r>
            <w:r w:rsidRPr="005E171B">
              <w:rPr>
                <w:rFonts w:ascii="Times New Roman" w:hAnsi="Times New Roman" w:cs="Times New Roman"/>
                <w:sz w:val="24"/>
                <w:szCs w:val="24"/>
                <w:shd w:val="clear" w:color="auto" w:fill="FFFFFF"/>
              </w:rPr>
              <w:t xml:space="preserve"> </w:t>
            </w:r>
            <w:r w:rsidR="009E0087" w:rsidRPr="005E171B">
              <w:rPr>
                <w:rFonts w:ascii="Times New Roman" w:hAnsi="Times New Roman" w:cs="Times New Roman"/>
                <w:sz w:val="24"/>
                <w:szCs w:val="24"/>
                <w:shd w:val="clear" w:color="auto" w:fill="FFFFFF"/>
              </w:rPr>
              <w:t>з</w:t>
            </w:r>
            <w:r w:rsidRPr="005E171B">
              <w:rPr>
                <w:rFonts w:ascii="Times New Roman" w:hAnsi="Times New Roman" w:cs="Times New Roman"/>
                <w:sz w:val="24"/>
                <w:szCs w:val="24"/>
                <w:shd w:val="clear" w:color="auto" w:fill="FFFFFF"/>
              </w:rPr>
              <w:t xml:space="preserve"> </w:t>
            </w:r>
            <w:r w:rsidR="009E0087" w:rsidRPr="005E171B">
              <w:rPr>
                <w:rFonts w:ascii="Times New Roman" w:hAnsi="Times New Roman" w:cs="Times New Roman"/>
                <w:sz w:val="24"/>
                <w:szCs w:val="24"/>
                <w:shd w:val="clear" w:color="auto" w:fill="FFFFFF"/>
              </w:rPr>
              <w:t>розслідувань авіаційних</w:t>
            </w:r>
            <w:r w:rsidRPr="005E171B">
              <w:rPr>
                <w:rFonts w:ascii="Times New Roman" w:hAnsi="Times New Roman" w:cs="Times New Roman"/>
                <w:sz w:val="24"/>
                <w:szCs w:val="24"/>
                <w:shd w:val="clear" w:color="auto" w:fill="FFFFFF"/>
              </w:rPr>
              <w:t xml:space="preserve"> </w:t>
            </w:r>
            <w:r w:rsidR="009E0087" w:rsidRPr="005E171B">
              <w:rPr>
                <w:rFonts w:ascii="Times New Roman" w:hAnsi="Times New Roman" w:cs="Times New Roman"/>
                <w:sz w:val="24"/>
                <w:szCs w:val="24"/>
                <w:shd w:val="clear" w:color="auto" w:fill="FFFFFF"/>
              </w:rPr>
              <w:t>подій та інцидентів</w:t>
            </w:r>
            <w:r w:rsidR="00F1337C" w:rsidRPr="005E171B">
              <w:rPr>
                <w:rFonts w:ascii="Times New Roman" w:hAnsi="Times New Roman" w:cs="Times New Roman"/>
                <w:sz w:val="24"/>
                <w:szCs w:val="24"/>
                <w:shd w:val="clear" w:color="auto" w:fill="FFFFFF"/>
              </w:rPr>
              <w:t xml:space="preserve"> (І</w:t>
            </w:r>
            <w:r w:rsidRPr="005E171B">
              <w:rPr>
                <w:rFonts w:ascii="Times New Roman" w:hAnsi="Times New Roman" w:cs="Times New Roman"/>
                <w:sz w:val="24"/>
                <w:szCs w:val="24"/>
                <w:shd w:val="clear" w:color="auto" w:fill="FFFFFF"/>
              </w:rPr>
              <w:t>КАО)», яким, зокрема передбачити внесення змін в Кримінальний процесуальний кодекс України щодо координації органів технічного і досудового розслідування, щоб технічному розслідуванню не перешкоджали досудові розслідування, а також щоб слідчим технічного розслідування надавався необмежений доступ до всіх речових доказів</w:t>
            </w:r>
          </w:p>
        </w:tc>
        <w:tc>
          <w:tcPr>
            <w:tcW w:w="890" w:type="pct"/>
            <w:gridSpan w:val="3"/>
            <w:shd w:val="clear" w:color="auto" w:fill="auto"/>
          </w:tcPr>
          <w:p w:rsidR="008B271B" w:rsidRPr="005E171B" w:rsidRDefault="008B271B" w:rsidP="00B12273">
            <w:pPr>
              <w:ind w:left="57"/>
              <w:jc w:val="center"/>
              <w:textAlignment w:val="baseline"/>
              <w:rPr>
                <w:rFonts w:ascii="Times New Roman" w:eastAsia="Times New Roman" w:hAnsi="Times New Roman" w:cs="Times New Roman"/>
                <w:sz w:val="24"/>
                <w:szCs w:val="24"/>
                <w:lang w:eastAsia="uk-UA"/>
              </w:rPr>
            </w:pPr>
            <w:r w:rsidRPr="005E171B">
              <w:rPr>
                <w:rFonts w:ascii="Times New Roman" w:eastAsia="Times New Roman" w:hAnsi="Times New Roman" w:cs="Times New Roman"/>
                <w:sz w:val="24"/>
                <w:szCs w:val="24"/>
                <w:lang w:eastAsia="uk-UA"/>
              </w:rPr>
              <w:lastRenderedPageBreak/>
              <w:t xml:space="preserve">Мінінфраструктури </w:t>
            </w:r>
          </w:p>
          <w:p w:rsidR="008B271B" w:rsidRPr="005E171B" w:rsidRDefault="008B271B" w:rsidP="00B12273">
            <w:pPr>
              <w:ind w:left="57"/>
              <w:jc w:val="center"/>
              <w:textAlignment w:val="baseline"/>
              <w:rPr>
                <w:rFonts w:ascii="Times New Roman" w:eastAsia="Times New Roman" w:hAnsi="Times New Roman" w:cs="Times New Roman"/>
                <w:sz w:val="24"/>
                <w:szCs w:val="24"/>
                <w:lang w:eastAsia="uk-UA"/>
              </w:rPr>
            </w:pPr>
            <w:r w:rsidRPr="005E171B">
              <w:rPr>
                <w:rFonts w:ascii="Times New Roman" w:eastAsia="Times New Roman" w:hAnsi="Times New Roman" w:cs="Times New Roman"/>
                <w:sz w:val="24"/>
                <w:szCs w:val="24"/>
                <w:lang w:eastAsia="uk-UA"/>
              </w:rPr>
              <w:t xml:space="preserve">МВС </w:t>
            </w:r>
          </w:p>
          <w:p w:rsidR="008B271B" w:rsidRPr="005E171B" w:rsidRDefault="008B271B" w:rsidP="00B12273">
            <w:pPr>
              <w:ind w:left="57"/>
              <w:jc w:val="center"/>
              <w:textAlignment w:val="baseline"/>
              <w:rPr>
                <w:rFonts w:ascii="Times New Roman" w:eastAsia="Times New Roman" w:hAnsi="Times New Roman" w:cs="Times New Roman"/>
                <w:sz w:val="24"/>
                <w:szCs w:val="24"/>
                <w:lang w:eastAsia="uk-UA"/>
              </w:rPr>
            </w:pPr>
            <w:r w:rsidRPr="005E171B">
              <w:rPr>
                <w:rFonts w:ascii="Times New Roman" w:eastAsia="Times New Roman" w:hAnsi="Times New Roman" w:cs="Times New Roman"/>
                <w:sz w:val="24"/>
                <w:szCs w:val="24"/>
                <w:lang w:eastAsia="uk-UA"/>
              </w:rPr>
              <w:t>НБРЦА</w:t>
            </w:r>
          </w:p>
        </w:tc>
        <w:tc>
          <w:tcPr>
            <w:tcW w:w="513" w:type="pct"/>
            <w:shd w:val="clear" w:color="auto" w:fill="auto"/>
          </w:tcPr>
          <w:p w:rsidR="008B271B" w:rsidRPr="005E171B" w:rsidRDefault="008B271B" w:rsidP="00B12273">
            <w:pPr>
              <w:ind w:left="57"/>
              <w:jc w:val="center"/>
              <w:textAlignment w:val="baseline"/>
              <w:rPr>
                <w:rFonts w:ascii="Times New Roman" w:eastAsia="Times New Roman" w:hAnsi="Times New Roman" w:cs="Times New Roman"/>
                <w:sz w:val="24"/>
                <w:szCs w:val="24"/>
                <w:lang w:eastAsia="uk-UA"/>
              </w:rPr>
            </w:pPr>
            <w:r w:rsidRPr="005E171B">
              <w:rPr>
                <w:rFonts w:ascii="Times New Roman" w:eastAsia="Times New Roman" w:hAnsi="Times New Roman" w:cs="Times New Roman"/>
                <w:sz w:val="24"/>
                <w:szCs w:val="24"/>
                <w:lang w:eastAsia="uk-UA"/>
              </w:rPr>
              <w:t>2020</w:t>
            </w:r>
          </w:p>
        </w:tc>
        <w:tc>
          <w:tcPr>
            <w:tcW w:w="794" w:type="pct"/>
            <w:shd w:val="clear" w:color="auto" w:fill="auto"/>
          </w:tcPr>
          <w:p w:rsidR="008B271B" w:rsidRPr="005E171B" w:rsidRDefault="009D4BDA" w:rsidP="009D4BDA">
            <w:pPr>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008B271B" w:rsidRPr="005E171B">
              <w:rPr>
                <w:rFonts w:ascii="Times New Roman" w:hAnsi="Times New Roman" w:cs="Times New Roman"/>
                <w:sz w:val="24"/>
                <w:szCs w:val="24"/>
                <w:shd w:val="clear" w:color="auto" w:fill="FFFFFF"/>
              </w:rPr>
              <w:t>рийнят</w:t>
            </w:r>
            <w:r>
              <w:rPr>
                <w:rFonts w:ascii="Times New Roman" w:hAnsi="Times New Roman" w:cs="Times New Roman"/>
                <w:sz w:val="24"/>
                <w:szCs w:val="24"/>
                <w:shd w:val="clear" w:color="auto" w:fill="FFFFFF"/>
              </w:rPr>
              <w:t>тя</w:t>
            </w:r>
            <w:r w:rsidR="008B271B" w:rsidRPr="005E171B">
              <w:rPr>
                <w:rFonts w:ascii="Times New Roman" w:hAnsi="Times New Roman" w:cs="Times New Roman"/>
                <w:sz w:val="24"/>
                <w:szCs w:val="24"/>
                <w:shd w:val="clear" w:color="auto" w:fill="FFFFFF"/>
              </w:rPr>
              <w:t xml:space="preserve"> Закон</w:t>
            </w:r>
            <w:r>
              <w:rPr>
                <w:rFonts w:ascii="Times New Roman" w:hAnsi="Times New Roman" w:cs="Times New Roman"/>
                <w:sz w:val="24"/>
                <w:szCs w:val="24"/>
                <w:shd w:val="clear" w:color="auto" w:fill="FFFFFF"/>
              </w:rPr>
              <w:t>у</w:t>
            </w:r>
            <w:r w:rsidR="008B271B" w:rsidRPr="005E171B">
              <w:rPr>
                <w:rFonts w:ascii="Times New Roman" w:hAnsi="Times New Roman" w:cs="Times New Roman"/>
                <w:sz w:val="24"/>
                <w:szCs w:val="24"/>
                <w:shd w:val="clear" w:color="auto" w:fill="FFFFFF"/>
              </w:rPr>
              <w:t xml:space="preserve"> України «Про Національне бюро розслідування авіаційних подій», яким передбачені зміни в </w:t>
            </w:r>
            <w:r w:rsidR="008B271B" w:rsidRPr="005E171B">
              <w:rPr>
                <w:rFonts w:ascii="Times New Roman" w:hAnsi="Times New Roman" w:cs="Times New Roman"/>
                <w:sz w:val="24"/>
                <w:szCs w:val="24"/>
                <w:shd w:val="clear" w:color="auto" w:fill="FFFFFF"/>
              </w:rPr>
              <w:lastRenderedPageBreak/>
              <w:t>Кримінальний процесуальний кодекс України</w:t>
            </w:r>
          </w:p>
        </w:tc>
        <w:tc>
          <w:tcPr>
            <w:tcW w:w="559" w:type="pct"/>
            <w:shd w:val="clear" w:color="auto" w:fill="auto"/>
          </w:tcPr>
          <w:p w:rsidR="008B271B" w:rsidRPr="005E171B" w:rsidRDefault="008B271B" w:rsidP="00B12273">
            <w:pPr>
              <w:ind w:left="57"/>
              <w:jc w:val="center"/>
              <w:textAlignment w:val="baseline"/>
              <w:rPr>
                <w:rFonts w:ascii="Times New Roman" w:hAnsi="Times New Roman" w:cs="Times New Roman"/>
                <w:sz w:val="24"/>
                <w:szCs w:val="24"/>
                <w:shd w:val="clear" w:color="auto" w:fill="FFFFFF"/>
              </w:rPr>
            </w:pPr>
            <w:r w:rsidRPr="005E171B">
              <w:rPr>
                <w:rFonts w:ascii="Times New Roman" w:hAnsi="Times New Roman" w:cs="Times New Roman"/>
                <w:sz w:val="24"/>
                <w:szCs w:val="24"/>
                <w:shd w:val="clear" w:color="auto" w:fill="FFFFFF"/>
              </w:rPr>
              <w:lastRenderedPageBreak/>
              <w:t>не потребує додаткового фінансування</w:t>
            </w:r>
          </w:p>
        </w:tc>
        <w:tc>
          <w:tcPr>
            <w:tcW w:w="574" w:type="pct"/>
            <w:gridSpan w:val="3"/>
            <w:shd w:val="clear" w:color="auto" w:fill="auto"/>
          </w:tcPr>
          <w:p w:rsidR="008B271B" w:rsidRPr="005E171B" w:rsidRDefault="008B271B" w:rsidP="00B12273">
            <w:pPr>
              <w:ind w:left="57"/>
              <w:jc w:val="center"/>
              <w:textAlignment w:val="baseline"/>
              <w:rPr>
                <w:rFonts w:ascii="Times New Roman" w:hAnsi="Times New Roman" w:cs="Times New Roman"/>
                <w:sz w:val="24"/>
                <w:szCs w:val="24"/>
                <w:shd w:val="clear" w:color="auto" w:fill="FFFFFF"/>
              </w:rPr>
            </w:pPr>
          </w:p>
        </w:tc>
      </w:tr>
      <w:tr w:rsidR="00A0126C" w:rsidRPr="00E85CD2" w:rsidTr="00B4593C">
        <w:trPr>
          <w:trHeight w:val="12"/>
        </w:trPr>
        <w:tc>
          <w:tcPr>
            <w:tcW w:w="794" w:type="pct"/>
            <w:vMerge/>
            <w:shd w:val="clear" w:color="auto" w:fill="auto"/>
          </w:tcPr>
          <w:p w:rsidR="008B271B" w:rsidRPr="005E171B" w:rsidRDefault="008B271B" w:rsidP="00192BF4">
            <w:pPr>
              <w:pStyle w:val="a4"/>
              <w:ind w:left="0"/>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8B271B" w:rsidRPr="005E171B" w:rsidRDefault="008B271B" w:rsidP="00AD4A2F">
            <w:pPr>
              <w:pStyle w:val="a4"/>
              <w:numPr>
                <w:ilvl w:val="0"/>
                <w:numId w:val="23"/>
              </w:numPr>
              <w:ind w:left="0" w:firstLine="0"/>
              <w:jc w:val="both"/>
              <w:textAlignment w:val="baseline"/>
              <w:rPr>
                <w:rFonts w:ascii="Times New Roman" w:hAnsi="Times New Roman" w:cs="Times New Roman"/>
                <w:sz w:val="24"/>
                <w:szCs w:val="24"/>
                <w:shd w:val="clear" w:color="auto" w:fill="FFFFFF"/>
              </w:rPr>
            </w:pPr>
            <w:proofErr w:type="spellStart"/>
            <w:r w:rsidRPr="005E171B">
              <w:rPr>
                <w:rFonts w:ascii="Times New Roman" w:hAnsi="Times New Roman" w:cs="Times New Roman"/>
                <w:sz w:val="24"/>
                <w:szCs w:val="24"/>
                <w:shd w:val="clear" w:color="auto" w:fill="FFFFFF"/>
              </w:rPr>
              <w:t>Розробк</w:t>
            </w:r>
            <w:r w:rsidR="00AD4A2F">
              <w:rPr>
                <w:rFonts w:ascii="Times New Roman" w:hAnsi="Times New Roman" w:cs="Times New Roman"/>
                <w:sz w:val="24"/>
                <w:szCs w:val="24"/>
                <w:shd w:val="clear" w:color="auto" w:fill="FFFFFF"/>
              </w:rPr>
              <w:t>лення</w:t>
            </w:r>
            <w:proofErr w:type="spellEnd"/>
            <w:r w:rsidRPr="005E171B">
              <w:rPr>
                <w:rFonts w:ascii="Times New Roman" w:hAnsi="Times New Roman" w:cs="Times New Roman"/>
                <w:sz w:val="24"/>
                <w:szCs w:val="24"/>
                <w:shd w:val="clear" w:color="auto" w:fill="FFFFFF"/>
              </w:rPr>
              <w:t xml:space="preserve"> та прийняття постанови Кабінету Міністрів України «Про затвердження Правил технічного розслідування авіаційних подій та інцидентів»</w:t>
            </w:r>
          </w:p>
        </w:tc>
        <w:tc>
          <w:tcPr>
            <w:tcW w:w="890" w:type="pct"/>
            <w:gridSpan w:val="3"/>
            <w:shd w:val="clear" w:color="auto" w:fill="auto"/>
          </w:tcPr>
          <w:p w:rsidR="008B271B" w:rsidRPr="005E171B" w:rsidRDefault="008B271B" w:rsidP="00192BF4">
            <w:pPr>
              <w:ind w:left="57"/>
              <w:jc w:val="center"/>
              <w:textAlignment w:val="baseline"/>
              <w:rPr>
                <w:rFonts w:ascii="Times New Roman" w:hAnsi="Times New Roman" w:cs="Times New Roman"/>
                <w:sz w:val="24"/>
                <w:szCs w:val="24"/>
                <w:shd w:val="clear" w:color="auto" w:fill="FFFFFF"/>
              </w:rPr>
            </w:pPr>
            <w:r w:rsidRPr="005E171B">
              <w:rPr>
                <w:rFonts w:ascii="Times New Roman" w:hAnsi="Times New Roman" w:cs="Times New Roman"/>
                <w:sz w:val="24"/>
                <w:szCs w:val="24"/>
                <w:shd w:val="clear" w:color="auto" w:fill="FFFFFF"/>
              </w:rPr>
              <w:t>Мінінфраструктури</w:t>
            </w:r>
          </w:p>
          <w:p w:rsidR="008B271B" w:rsidRPr="005E171B" w:rsidRDefault="008B271B" w:rsidP="00192BF4">
            <w:pPr>
              <w:ind w:left="57"/>
              <w:jc w:val="center"/>
              <w:textAlignment w:val="baseline"/>
              <w:rPr>
                <w:rFonts w:ascii="Times New Roman" w:hAnsi="Times New Roman" w:cs="Times New Roman"/>
                <w:sz w:val="24"/>
                <w:szCs w:val="24"/>
                <w:shd w:val="clear" w:color="auto" w:fill="FFFFFF"/>
              </w:rPr>
            </w:pPr>
            <w:r w:rsidRPr="005E171B">
              <w:rPr>
                <w:rFonts w:ascii="Times New Roman" w:hAnsi="Times New Roman" w:cs="Times New Roman"/>
                <w:sz w:val="24"/>
                <w:szCs w:val="24"/>
                <w:shd w:val="clear" w:color="auto" w:fill="FFFFFF"/>
              </w:rPr>
              <w:t>НБРЦА</w:t>
            </w:r>
          </w:p>
        </w:tc>
        <w:tc>
          <w:tcPr>
            <w:tcW w:w="513" w:type="pct"/>
            <w:shd w:val="clear" w:color="auto" w:fill="auto"/>
          </w:tcPr>
          <w:p w:rsidR="008B271B" w:rsidRPr="005E171B" w:rsidRDefault="008B271B" w:rsidP="00B12273">
            <w:pPr>
              <w:ind w:left="57"/>
              <w:jc w:val="center"/>
              <w:textAlignment w:val="baseline"/>
              <w:rPr>
                <w:rFonts w:ascii="Times New Roman" w:eastAsia="Times New Roman" w:hAnsi="Times New Roman" w:cs="Times New Roman"/>
                <w:sz w:val="24"/>
                <w:szCs w:val="24"/>
                <w:lang w:eastAsia="uk-UA"/>
              </w:rPr>
            </w:pPr>
            <w:r w:rsidRPr="005E171B">
              <w:rPr>
                <w:rFonts w:ascii="Times New Roman" w:eastAsia="Times New Roman" w:hAnsi="Times New Roman" w:cs="Times New Roman"/>
                <w:sz w:val="24"/>
                <w:szCs w:val="24"/>
                <w:lang w:eastAsia="uk-UA"/>
              </w:rPr>
              <w:t>2019</w:t>
            </w:r>
          </w:p>
        </w:tc>
        <w:tc>
          <w:tcPr>
            <w:tcW w:w="794" w:type="pct"/>
            <w:shd w:val="clear" w:color="auto" w:fill="auto"/>
          </w:tcPr>
          <w:p w:rsidR="008B271B" w:rsidRPr="005E171B" w:rsidRDefault="009D4BDA" w:rsidP="009D4BDA">
            <w:pPr>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008B271B" w:rsidRPr="005E171B">
              <w:rPr>
                <w:rFonts w:ascii="Times New Roman" w:hAnsi="Times New Roman" w:cs="Times New Roman"/>
                <w:sz w:val="24"/>
                <w:szCs w:val="24"/>
                <w:shd w:val="clear" w:color="auto" w:fill="FFFFFF"/>
              </w:rPr>
              <w:t>рийнят</w:t>
            </w:r>
            <w:r>
              <w:rPr>
                <w:rFonts w:ascii="Times New Roman" w:hAnsi="Times New Roman" w:cs="Times New Roman"/>
                <w:sz w:val="24"/>
                <w:szCs w:val="24"/>
                <w:shd w:val="clear" w:color="auto" w:fill="FFFFFF"/>
              </w:rPr>
              <w:t>тя</w:t>
            </w:r>
            <w:r w:rsidR="008B271B" w:rsidRPr="005E171B">
              <w:rPr>
                <w:rFonts w:ascii="Times New Roman" w:hAnsi="Times New Roman" w:cs="Times New Roman"/>
                <w:sz w:val="24"/>
                <w:szCs w:val="24"/>
                <w:shd w:val="clear" w:color="auto" w:fill="FFFFFF"/>
              </w:rPr>
              <w:t xml:space="preserve"> постанов</w:t>
            </w:r>
            <w:r>
              <w:rPr>
                <w:rFonts w:ascii="Times New Roman" w:hAnsi="Times New Roman" w:cs="Times New Roman"/>
                <w:sz w:val="24"/>
                <w:szCs w:val="24"/>
                <w:shd w:val="clear" w:color="auto" w:fill="FFFFFF"/>
              </w:rPr>
              <w:t>и</w:t>
            </w:r>
            <w:r w:rsidR="008B271B" w:rsidRPr="005E171B">
              <w:rPr>
                <w:rFonts w:ascii="Times New Roman" w:hAnsi="Times New Roman" w:cs="Times New Roman"/>
                <w:sz w:val="24"/>
                <w:szCs w:val="24"/>
                <w:shd w:val="clear" w:color="auto" w:fill="FFFFFF"/>
              </w:rPr>
              <w:t xml:space="preserve"> Кабінету Міністрів України «Про затвердження Правил технічного розслідування авіаційних подій та інцидентів»</w:t>
            </w:r>
          </w:p>
        </w:tc>
        <w:tc>
          <w:tcPr>
            <w:tcW w:w="559" w:type="pct"/>
            <w:shd w:val="clear" w:color="auto" w:fill="auto"/>
          </w:tcPr>
          <w:p w:rsidR="008B271B" w:rsidRPr="005E171B" w:rsidRDefault="008B271B" w:rsidP="00B12273">
            <w:pPr>
              <w:ind w:left="57"/>
              <w:jc w:val="center"/>
              <w:textAlignment w:val="baseline"/>
              <w:rPr>
                <w:rFonts w:ascii="Times New Roman" w:hAnsi="Times New Roman" w:cs="Times New Roman"/>
                <w:sz w:val="24"/>
                <w:szCs w:val="24"/>
                <w:shd w:val="clear" w:color="auto" w:fill="FFFFFF"/>
              </w:rPr>
            </w:pPr>
            <w:r w:rsidRPr="005E171B">
              <w:rPr>
                <w:rFonts w:ascii="Times New Roman" w:hAnsi="Times New Roman" w:cs="Times New Roman"/>
                <w:sz w:val="24"/>
                <w:szCs w:val="24"/>
                <w:shd w:val="clear" w:color="auto" w:fill="FFFFFF"/>
              </w:rPr>
              <w:t>не потребує додаткового фінансування</w:t>
            </w:r>
          </w:p>
        </w:tc>
        <w:tc>
          <w:tcPr>
            <w:tcW w:w="574" w:type="pct"/>
            <w:gridSpan w:val="3"/>
            <w:shd w:val="clear" w:color="auto" w:fill="auto"/>
          </w:tcPr>
          <w:p w:rsidR="008B271B" w:rsidRPr="005E171B" w:rsidRDefault="008B271B" w:rsidP="00B12273">
            <w:pPr>
              <w:ind w:left="57"/>
              <w:jc w:val="center"/>
              <w:textAlignment w:val="baseline"/>
              <w:rPr>
                <w:rFonts w:ascii="Times New Roman" w:hAnsi="Times New Roman" w:cs="Times New Roman"/>
                <w:sz w:val="24"/>
                <w:szCs w:val="24"/>
                <w:shd w:val="clear" w:color="auto" w:fill="FFFFFF"/>
              </w:rPr>
            </w:pPr>
          </w:p>
        </w:tc>
      </w:tr>
      <w:tr w:rsidR="00A0126C" w:rsidRPr="00E85CD2" w:rsidTr="00B4593C">
        <w:trPr>
          <w:trHeight w:val="12"/>
        </w:trPr>
        <w:tc>
          <w:tcPr>
            <w:tcW w:w="794" w:type="pct"/>
            <w:vMerge/>
            <w:shd w:val="clear" w:color="auto" w:fill="auto"/>
          </w:tcPr>
          <w:p w:rsidR="008B271B" w:rsidRPr="005E171B" w:rsidRDefault="008B271B" w:rsidP="00192BF4">
            <w:pPr>
              <w:pStyle w:val="a4"/>
              <w:ind w:left="0"/>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8B271B" w:rsidRPr="005E171B" w:rsidRDefault="008B271B" w:rsidP="00B248E8">
            <w:pPr>
              <w:pStyle w:val="a4"/>
              <w:numPr>
                <w:ilvl w:val="0"/>
                <w:numId w:val="23"/>
              </w:numPr>
              <w:ind w:left="0" w:firstLine="0"/>
              <w:jc w:val="both"/>
              <w:textAlignment w:val="baseline"/>
              <w:rPr>
                <w:rFonts w:ascii="Times New Roman" w:hAnsi="Times New Roman" w:cs="Times New Roman"/>
                <w:sz w:val="24"/>
                <w:szCs w:val="24"/>
                <w:shd w:val="clear" w:color="auto" w:fill="FFFFFF"/>
              </w:rPr>
            </w:pPr>
            <w:r w:rsidRPr="005E171B">
              <w:rPr>
                <w:rFonts w:ascii="Times New Roman" w:hAnsi="Times New Roman" w:cs="Times New Roman"/>
                <w:sz w:val="24"/>
                <w:szCs w:val="24"/>
                <w:shd w:val="clear" w:color="auto" w:fill="FFFFFF"/>
              </w:rPr>
              <w:t xml:space="preserve">Внесення змін в Положення про Національне бюро з </w:t>
            </w:r>
            <w:r w:rsidRPr="005E171B">
              <w:rPr>
                <w:rFonts w:ascii="Times New Roman" w:hAnsi="Times New Roman" w:cs="Times New Roman"/>
                <w:sz w:val="24"/>
                <w:szCs w:val="24"/>
                <w:shd w:val="clear" w:color="auto" w:fill="FFFFFF"/>
              </w:rPr>
              <w:lastRenderedPageBreak/>
              <w:t>розслідування авіаційних подій та інцидентів з цивільними повітряними суднами з метою надання йому статусу центрального органу виконавчої влади, діяльність якого регулюється Кабінетом Міністрів України через Міністра інфраструктури</w:t>
            </w:r>
          </w:p>
        </w:tc>
        <w:tc>
          <w:tcPr>
            <w:tcW w:w="890" w:type="pct"/>
            <w:gridSpan w:val="3"/>
            <w:shd w:val="clear" w:color="auto" w:fill="auto"/>
          </w:tcPr>
          <w:p w:rsidR="008B271B" w:rsidRPr="005E171B" w:rsidRDefault="008B271B" w:rsidP="00192BF4">
            <w:pPr>
              <w:ind w:left="57"/>
              <w:jc w:val="center"/>
              <w:textAlignment w:val="baseline"/>
              <w:rPr>
                <w:rFonts w:ascii="Times New Roman" w:hAnsi="Times New Roman" w:cs="Times New Roman"/>
                <w:sz w:val="24"/>
                <w:szCs w:val="24"/>
                <w:shd w:val="clear" w:color="auto" w:fill="FFFFFF"/>
              </w:rPr>
            </w:pPr>
            <w:r w:rsidRPr="005E171B">
              <w:rPr>
                <w:rFonts w:ascii="Times New Roman" w:hAnsi="Times New Roman" w:cs="Times New Roman"/>
                <w:sz w:val="24"/>
                <w:szCs w:val="24"/>
                <w:shd w:val="clear" w:color="auto" w:fill="FFFFFF"/>
              </w:rPr>
              <w:lastRenderedPageBreak/>
              <w:t>Мінінфраструктури</w:t>
            </w:r>
          </w:p>
          <w:p w:rsidR="008B271B" w:rsidRPr="005E171B" w:rsidRDefault="008B271B" w:rsidP="00192BF4">
            <w:pPr>
              <w:ind w:left="57"/>
              <w:jc w:val="center"/>
              <w:textAlignment w:val="baseline"/>
              <w:rPr>
                <w:rFonts w:ascii="Times New Roman" w:hAnsi="Times New Roman" w:cs="Times New Roman"/>
                <w:sz w:val="24"/>
                <w:szCs w:val="24"/>
                <w:shd w:val="clear" w:color="auto" w:fill="FFFFFF"/>
              </w:rPr>
            </w:pPr>
            <w:r w:rsidRPr="005E171B">
              <w:rPr>
                <w:rFonts w:ascii="Times New Roman" w:hAnsi="Times New Roman" w:cs="Times New Roman"/>
                <w:sz w:val="24"/>
                <w:szCs w:val="24"/>
                <w:shd w:val="clear" w:color="auto" w:fill="FFFFFF"/>
              </w:rPr>
              <w:t>НБРЦА</w:t>
            </w:r>
          </w:p>
        </w:tc>
        <w:tc>
          <w:tcPr>
            <w:tcW w:w="513" w:type="pct"/>
            <w:shd w:val="clear" w:color="auto" w:fill="auto"/>
          </w:tcPr>
          <w:p w:rsidR="008B271B" w:rsidRPr="005E171B" w:rsidRDefault="008B271B" w:rsidP="00B12273">
            <w:pPr>
              <w:ind w:left="57"/>
              <w:jc w:val="center"/>
              <w:textAlignment w:val="baseline"/>
              <w:rPr>
                <w:rFonts w:ascii="Times New Roman" w:hAnsi="Times New Roman" w:cs="Times New Roman"/>
                <w:sz w:val="24"/>
                <w:szCs w:val="24"/>
                <w:shd w:val="clear" w:color="auto" w:fill="FFFFFF"/>
              </w:rPr>
            </w:pPr>
            <w:r w:rsidRPr="005E171B">
              <w:rPr>
                <w:rFonts w:ascii="Times New Roman" w:hAnsi="Times New Roman" w:cs="Times New Roman"/>
                <w:sz w:val="24"/>
                <w:szCs w:val="24"/>
                <w:shd w:val="clear" w:color="auto" w:fill="FFFFFF"/>
              </w:rPr>
              <w:t>2019</w:t>
            </w:r>
          </w:p>
        </w:tc>
        <w:tc>
          <w:tcPr>
            <w:tcW w:w="794" w:type="pct"/>
            <w:shd w:val="clear" w:color="auto" w:fill="auto"/>
          </w:tcPr>
          <w:p w:rsidR="008B271B" w:rsidRPr="005E171B" w:rsidRDefault="009D4BDA" w:rsidP="009D4BDA">
            <w:pPr>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008B271B" w:rsidRPr="005E171B">
              <w:rPr>
                <w:rFonts w:ascii="Times New Roman" w:hAnsi="Times New Roman" w:cs="Times New Roman"/>
                <w:sz w:val="24"/>
                <w:szCs w:val="24"/>
                <w:shd w:val="clear" w:color="auto" w:fill="FFFFFF"/>
              </w:rPr>
              <w:t>рийнят</w:t>
            </w:r>
            <w:r>
              <w:rPr>
                <w:rFonts w:ascii="Times New Roman" w:hAnsi="Times New Roman" w:cs="Times New Roman"/>
                <w:sz w:val="24"/>
                <w:szCs w:val="24"/>
                <w:shd w:val="clear" w:color="auto" w:fill="FFFFFF"/>
              </w:rPr>
              <w:t>тя</w:t>
            </w:r>
            <w:r w:rsidR="008B271B" w:rsidRPr="005E171B">
              <w:rPr>
                <w:rFonts w:ascii="Times New Roman" w:hAnsi="Times New Roman" w:cs="Times New Roman"/>
                <w:sz w:val="24"/>
                <w:szCs w:val="24"/>
                <w:shd w:val="clear" w:color="auto" w:fill="FFFFFF"/>
              </w:rPr>
              <w:t xml:space="preserve"> постанов</w:t>
            </w:r>
            <w:r>
              <w:rPr>
                <w:rFonts w:ascii="Times New Roman" w:hAnsi="Times New Roman" w:cs="Times New Roman"/>
                <w:sz w:val="24"/>
                <w:szCs w:val="24"/>
                <w:shd w:val="clear" w:color="auto" w:fill="FFFFFF"/>
              </w:rPr>
              <w:t>и</w:t>
            </w:r>
            <w:r w:rsidR="008B271B" w:rsidRPr="005E171B">
              <w:rPr>
                <w:rFonts w:ascii="Times New Roman" w:hAnsi="Times New Roman" w:cs="Times New Roman"/>
                <w:sz w:val="24"/>
                <w:szCs w:val="24"/>
                <w:shd w:val="clear" w:color="auto" w:fill="FFFFFF"/>
              </w:rPr>
              <w:t xml:space="preserve"> Кабінету Міністрів України </w:t>
            </w:r>
            <w:r w:rsidR="008B271B" w:rsidRPr="005E171B">
              <w:rPr>
                <w:rFonts w:ascii="Times New Roman" w:hAnsi="Times New Roman" w:cs="Times New Roman"/>
                <w:sz w:val="24"/>
                <w:szCs w:val="24"/>
                <w:shd w:val="clear" w:color="auto" w:fill="FFFFFF"/>
              </w:rPr>
              <w:lastRenderedPageBreak/>
              <w:t>«Про внесення змін в Положення про Національне бюро з розслідування авіаційних подій та інцидентів з цивільними повітряними суднами»</w:t>
            </w:r>
          </w:p>
        </w:tc>
        <w:tc>
          <w:tcPr>
            <w:tcW w:w="559" w:type="pct"/>
            <w:shd w:val="clear" w:color="auto" w:fill="auto"/>
          </w:tcPr>
          <w:p w:rsidR="008B271B" w:rsidRPr="005E171B" w:rsidRDefault="008B271B" w:rsidP="00B12273">
            <w:pPr>
              <w:ind w:left="57"/>
              <w:jc w:val="center"/>
              <w:textAlignment w:val="baseline"/>
              <w:rPr>
                <w:rFonts w:ascii="Times New Roman" w:hAnsi="Times New Roman" w:cs="Times New Roman"/>
                <w:sz w:val="24"/>
                <w:szCs w:val="24"/>
                <w:shd w:val="clear" w:color="auto" w:fill="FFFFFF"/>
              </w:rPr>
            </w:pPr>
            <w:r w:rsidRPr="005E171B">
              <w:rPr>
                <w:rFonts w:ascii="Times New Roman" w:hAnsi="Times New Roman" w:cs="Times New Roman"/>
                <w:sz w:val="24"/>
                <w:szCs w:val="24"/>
                <w:shd w:val="clear" w:color="auto" w:fill="FFFFFF"/>
              </w:rPr>
              <w:lastRenderedPageBreak/>
              <w:t>не потребує додаткового фінансування</w:t>
            </w:r>
          </w:p>
        </w:tc>
        <w:tc>
          <w:tcPr>
            <w:tcW w:w="574" w:type="pct"/>
            <w:gridSpan w:val="3"/>
            <w:shd w:val="clear" w:color="auto" w:fill="auto"/>
          </w:tcPr>
          <w:p w:rsidR="008B271B" w:rsidRPr="005E171B" w:rsidRDefault="008B271B" w:rsidP="00B12273">
            <w:pPr>
              <w:ind w:left="57"/>
              <w:jc w:val="center"/>
              <w:textAlignment w:val="baseline"/>
              <w:rPr>
                <w:rFonts w:ascii="Times New Roman" w:hAnsi="Times New Roman" w:cs="Times New Roman"/>
                <w:sz w:val="24"/>
                <w:szCs w:val="24"/>
                <w:shd w:val="clear" w:color="auto" w:fill="FFFFFF"/>
              </w:rPr>
            </w:pPr>
          </w:p>
        </w:tc>
      </w:tr>
      <w:tr w:rsidR="00A0126C" w:rsidRPr="00E85CD2" w:rsidTr="00B4593C">
        <w:trPr>
          <w:trHeight w:val="12"/>
        </w:trPr>
        <w:tc>
          <w:tcPr>
            <w:tcW w:w="794" w:type="pct"/>
            <w:vMerge/>
            <w:shd w:val="clear" w:color="auto" w:fill="auto"/>
          </w:tcPr>
          <w:p w:rsidR="008B271B" w:rsidRPr="005E171B" w:rsidRDefault="008B271B" w:rsidP="00192BF4">
            <w:pPr>
              <w:pStyle w:val="a4"/>
              <w:ind w:left="0"/>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8B271B" w:rsidRPr="005E171B" w:rsidRDefault="008B271B" w:rsidP="00B248E8">
            <w:pPr>
              <w:pStyle w:val="a4"/>
              <w:numPr>
                <w:ilvl w:val="0"/>
                <w:numId w:val="23"/>
              </w:numPr>
              <w:ind w:left="0" w:firstLine="0"/>
              <w:jc w:val="both"/>
              <w:textAlignment w:val="baseline"/>
              <w:rPr>
                <w:rFonts w:ascii="Times New Roman" w:hAnsi="Times New Roman" w:cs="Times New Roman"/>
                <w:sz w:val="24"/>
                <w:szCs w:val="24"/>
                <w:shd w:val="clear" w:color="auto" w:fill="FFFFFF"/>
              </w:rPr>
            </w:pPr>
            <w:r w:rsidRPr="005E171B">
              <w:rPr>
                <w:rFonts w:ascii="Times New Roman" w:hAnsi="Times New Roman" w:cs="Times New Roman"/>
                <w:sz w:val="24"/>
                <w:szCs w:val="24"/>
                <w:shd w:val="clear" w:color="auto" w:fill="FFFFFF"/>
              </w:rPr>
              <w:t>Розробка та прийняття Регламент</w:t>
            </w:r>
            <w:r w:rsidR="00AD4A2F">
              <w:rPr>
                <w:rFonts w:ascii="Times New Roman" w:hAnsi="Times New Roman" w:cs="Times New Roman"/>
                <w:sz w:val="24"/>
                <w:szCs w:val="24"/>
                <w:shd w:val="clear" w:color="auto" w:fill="FFFFFF"/>
              </w:rPr>
              <w:t>у</w:t>
            </w:r>
            <w:r w:rsidRPr="005E171B">
              <w:rPr>
                <w:rFonts w:ascii="Times New Roman" w:hAnsi="Times New Roman" w:cs="Times New Roman"/>
                <w:sz w:val="24"/>
                <w:szCs w:val="24"/>
                <w:shd w:val="clear" w:color="auto" w:fill="FFFFFF"/>
              </w:rPr>
              <w:t xml:space="preserve"> технічного розслідування авіаційних подій (на основі </w:t>
            </w:r>
            <w:proofErr w:type="spellStart"/>
            <w:r w:rsidRPr="005E171B">
              <w:rPr>
                <w:rFonts w:ascii="Times New Roman" w:hAnsi="Times New Roman" w:cs="Times New Roman"/>
                <w:sz w:val="24"/>
                <w:szCs w:val="24"/>
                <w:shd w:val="clear" w:color="auto" w:fill="FFFFFF"/>
              </w:rPr>
              <w:t>Doc</w:t>
            </w:r>
            <w:proofErr w:type="spellEnd"/>
            <w:r w:rsidRPr="005E171B">
              <w:rPr>
                <w:rFonts w:ascii="Times New Roman" w:hAnsi="Times New Roman" w:cs="Times New Roman"/>
                <w:sz w:val="24"/>
                <w:szCs w:val="24"/>
                <w:shd w:val="clear" w:color="auto" w:fill="FFFFFF"/>
              </w:rPr>
              <w:t xml:space="preserve"> 9962 ІКАО щодо політики і процедур технічного розслідування)</w:t>
            </w:r>
          </w:p>
        </w:tc>
        <w:tc>
          <w:tcPr>
            <w:tcW w:w="890" w:type="pct"/>
            <w:gridSpan w:val="3"/>
            <w:shd w:val="clear" w:color="auto" w:fill="auto"/>
          </w:tcPr>
          <w:p w:rsidR="008B271B" w:rsidRPr="005E171B" w:rsidRDefault="008B271B" w:rsidP="00192BF4">
            <w:pPr>
              <w:ind w:left="57"/>
              <w:jc w:val="center"/>
              <w:textAlignment w:val="baseline"/>
              <w:rPr>
                <w:rFonts w:ascii="Times New Roman" w:hAnsi="Times New Roman" w:cs="Times New Roman"/>
                <w:sz w:val="24"/>
                <w:szCs w:val="24"/>
                <w:shd w:val="clear" w:color="auto" w:fill="FFFFFF"/>
              </w:rPr>
            </w:pPr>
            <w:r w:rsidRPr="005E171B">
              <w:rPr>
                <w:rFonts w:ascii="Times New Roman" w:hAnsi="Times New Roman" w:cs="Times New Roman"/>
                <w:sz w:val="24"/>
                <w:szCs w:val="24"/>
                <w:shd w:val="clear" w:color="auto" w:fill="FFFFFF"/>
              </w:rPr>
              <w:t>Мінінфраструктури НБРЦА</w:t>
            </w:r>
          </w:p>
        </w:tc>
        <w:tc>
          <w:tcPr>
            <w:tcW w:w="513" w:type="pct"/>
            <w:shd w:val="clear" w:color="auto" w:fill="auto"/>
          </w:tcPr>
          <w:p w:rsidR="008B271B" w:rsidRPr="005E171B" w:rsidRDefault="008B271B" w:rsidP="00B12273">
            <w:pPr>
              <w:ind w:left="57"/>
              <w:jc w:val="center"/>
              <w:textAlignment w:val="baseline"/>
              <w:rPr>
                <w:rFonts w:ascii="Times New Roman" w:hAnsi="Times New Roman" w:cs="Times New Roman"/>
                <w:sz w:val="24"/>
                <w:szCs w:val="24"/>
                <w:shd w:val="clear" w:color="auto" w:fill="FFFFFF"/>
              </w:rPr>
            </w:pPr>
            <w:r w:rsidRPr="005E171B">
              <w:rPr>
                <w:rFonts w:ascii="Times New Roman" w:hAnsi="Times New Roman" w:cs="Times New Roman"/>
                <w:sz w:val="24"/>
                <w:szCs w:val="24"/>
                <w:shd w:val="clear" w:color="auto" w:fill="FFFFFF"/>
              </w:rPr>
              <w:t>2019</w:t>
            </w:r>
          </w:p>
        </w:tc>
        <w:tc>
          <w:tcPr>
            <w:tcW w:w="794" w:type="pct"/>
            <w:shd w:val="clear" w:color="auto" w:fill="auto"/>
          </w:tcPr>
          <w:p w:rsidR="008B271B" w:rsidRPr="005E171B" w:rsidRDefault="008B271B" w:rsidP="009D4BDA">
            <w:pPr>
              <w:jc w:val="both"/>
              <w:textAlignment w:val="baseline"/>
              <w:rPr>
                <w:rFonts w:ascii="Times New Roman" w:hAnsi="Times New Roman" w:cs="Times New Roman"/>
                <w:sz w:val="24"/>
                <w:szCs w:val="24"/>
                <w:shd w:val="clear" w:color="auto" w:fill="FFFFFF"/>
              </w:rPr>
            </w:pPr>
            <w:r w:rsidRPr="005E171B">
              <w:rPr>
                <w:rFonts w:ascii="Times New Roman" w:hAnsi="Times New Roman" w:cs="Times New Roman"/>
                <w:sz w:val="24"/>
                <w:szCs w:val="24"/>
                <w:shd w:val="clear" w:color="auto" w:fill="FFFFFF"/>
              </w:rPr>
              <w:t>Прийнят</w:t>
            </w:r>
            <w:r w:rsidR="009D4BDA">
              <w:rPr>
                <w:rFonts w:ascii="Times New Roman" w:hAnsi="Times New Roman" w:cs="Times New Roman"/>
                <w:sz w:val="24"/>
                <w:szCs w:val="24"/>
                <w:shd w:val="clear" w:color="auto" w:fill="FFFFFF"/>
              </w:rPr>
              <w:t>тя</w:t>
            </w:r>
            <w:r w:rsidRPr="005E171B">
              <w:rPr>
                <w:rFonts w:ascii="Times New Roman" w:hAnsi="Times New Roman" w:cs="Times New Roman"/>
                <w:sz w:val="24"/>
                <w:szCs w:val="24"/>
                <w:shd w:val="clear" w:color="auto" w:fill="FFFFFF"/>
              </w:rPr>
              <w:t xml:space="preserve"> постанов</w:t>
            </w:r>
            <w:r w:rsidR="009D4BDA">
              <w:rPr>
                <w:rFonts w:ascii="Times New Roman" w:hAnsi="Times New Roman" w:cs="Times New Roman"/>
                <w:sz w:val="24"/>
                <w:szCs w:val="24"/>
                <w:shd w:val="clear" w:color="auto" w:fill="FFFFFF"/>
              </w:rPr>
              <w:t>и</w:t>
            </w:r>
            <w:r w:rsidRPr="005E171B">
              <w:rPr>
                <w:rFonts w:ascii="Times New Roman" w:hAnsi="Times New Roman" w:cs="Times New Roman"/>
                <w:sz w:val="24"/>
                <w:szCs w:val="24"/>
                <w:shd w:val="clear" w:color="auto" w:fill="FFFFFF"/>
              </w:rPr>
              <w:t xml:space="preserve"> Кабінету Міністрів України «Про затвердження Регламенту технічного розслідування авіаційних подій»</w:t>
            </w:r>
          </w:p>
        </w:tc>
        <w:tc>
          <w:tcPr>
            <w:tcW w:w="559" w:type="pct"/>
            <w:shd w:val="clear" w:color="auto" w:fill="auto"/>
          </w:tcPr>
          <w:p w:rsidR="008B271B" w:rsidRPr="005E171B" w:rsidRDefault="008B271B" w:rsidP="00B12273">
            <w:pPr>
              <w:ind w:left="57"/>
              <w:jc w:val="center"/>
              <w:textAlignment w:val="baseline"/>
              <w:rPr>
                <w:rFonts w:ascii="Times New Roman" w:hAnsi="Times New Roman" w:cs="Times New Roman"/>
                <w:sz w:val="24"/>
                <w:szCs w:val="24"/>
                <w:shd w:val="clear" w:color="auto" w:fill="FFFFFF"/>
              </w:rPr>
            </w:pPr>
            <w:r w:rsidRPr="005E171B">
              <w:rPr>
                <w:rFonts w:ascii="Times New Roman" w:hAnsi="Times New Roman" w:cs="Times New Roman"/>
                <w:sz w:val="24"/>
                <w:szCs w:val="24"/>
                <w:shd w:val="clear" w:color="auto" w:fill="FFFFFF"/>
              </w:rPr>
              <w:t>не потребує додаткового фінансування</w:t>
            </w:r>
          </w:p>
        </w:tc>
        <w:tc>
          <w:tcPr>
            <w:tcW w:w="574" w:type="pct"/>
            <w:gridSpan w:val="3"/>
            <w:shd w:val="clear" w:color="auto" w:fill="auto"/>
          </w:tcPr>
          <w:p w:rsidR="008B271B" w:rsidRPr="005E171B" w:rsidRDefault="008B271B" w:rsidP="00B12273">
            <w:pPr>
              <w:ind w:left="57"/>
              <w:jc w:val="center"/>
              <w:textAlignment w:val="baseline"/>
              <w:rPr>
                <w:rFonts w:ascii="Times New Roman" w:hAnsi="Times New Roman" w:cs="Times New Roman"/>
                <w:sz w:val="24"/>
                <w:szCs w:val="24"/>
                <w:shd w:val="clear" w:color="auto" w:fill="FFFFFF"/>
              </w:rPr>
            </w:pPr>
          </w:p>
        </w:tc>
      </w:tr>
      <w:tr w:rsidR="00A0126C" w:rsidRPr="00E85CD2" w:rsidTr="00B4593C">
        <w:trPr>
          <w:trHeight w:val="12"/>
        </w:trPr>
        <w:tc>
          <w:tcPr>
            <w:tcW w:w="794" w:type="pct"/>
            <w:shd w:val="clear" w:color="auto" w:fill="auto"/>
          </w:tcPr>
          <w:p w:rsidR="00B12273" w:rsidRPr="00E85CD2" w:rsidRDefault="00B12273" w:rsidP="00B248E8">
            <w:pPr>
              <w:pStyle w:val="a4"/>
              <w:numPr>
                <w:ilvl w:val="1"/>
                <w:numId w:val="60"/>
              </w:numPr>
              <w:ind w:left="0" w:firstLine="0"/>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 xml:space="preserve">запровадження комплексного підходу до врегулювання діяльності аеропортів як цілісних майнових комплексів на законодавчому рівні, враховуючи технологічні особливості та </w:t>
            </w:r>
            <w:r w:rsidRPr="00E85CD2">
              <w:rPr>
                <w:rFonts w:ascii="Times New Roman" w:hAnsi="Times New Roman" w:cs="Times New Roman"/>
                <w:sz w:val="24"/>
                <w:szCs w:val="24"/>
                <w:shd w:val="clear" w:color="auto" w:fill="FFFFFF"/>
              </w:rPr>
              <w:lastRenderedPageBreak/>
              <w:t>міжнародні вимоги до інфраструктури, запровадження сучасних підходів до економічного регулювання діяльності аеропортів усіх форм власності</w:t>
            </w:r>
          </w:p>
        </w:tc>
        <w:tc>
          <w:tcPr>
            <w:tcW w:w="876" w:type="pct"/>
            <w:shd w:val="clear" w:color="auto" w:fill="auto"/>
          </w:tcPr>
          <w:p w:rsidR="00B12273" w:rsidRPr="00E85CD2" w:rsidRDefault="00B12273" w:rsidP="00B248E8">
            <w:pPr>
              <w:pStyle w:val="a4"/>
              <w:numPr>
                <w:ilvl w:val="0"/>
                <w:numId w:val="36"/>
              </w:numPr>
              <w:ind w:left="0" w:firstLine="0"/>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lastRenderedPageBreak/>
              <w:t>Прийняття пакету законодавчих актів, рег</w:t>
            </w:r>
            <w:r w:rsidR="00AD4A2F">
              <w:rPr>
                <w:rFonts w:ascii="Times New Roman" w:eastAsia="Times New Roman" w:hAnsi="Times New Roman" w:cs="Times New Roman"/>
                <w:sz w:val="24"/>
                <w:szCs w:val="24"/>
                <w:lang w:eastAsia="uk-UA"/>
              </w:rPr>
              <w:t>улюючих діяльність аеропортів</w:t>
            </w:r>
          </w:p>
          <w:p w:rsidR="00B12273" w:rsidRPr="00E85CD2" w:rsidRDefault="00B12273" w:rsidP="00B12273">
            <w:pPr>
              <w:jc w:val="both"/>
              <w:textAlignment w:val="baseline"/>
              <w:rPr>
                <w:rFonts w:ascii="Times New Roman" w:eastAsia="Times New Roman" w:hAnsi="Times New Roman" w:cs="Times New Roman"/>
                <w:sz w:val="24"/>
                <w:szCs w:val="24"/>
                <w:lang w:eastAsia="uk-UA"/>
              </w:rPr>
            </w:pPr>
          </w:p>
        </w:tc>
        <w:tc>
          <w:tcPr>
            <w:tcW w:w="890" w:type="pct"/>
            <w:gridSpan w:val="3"/>
            <w:shd w:val="clear" w:color="auto" w:fill="auto"/>
          </w:tcPr>
          <w:p w:rsidR="00B12273" w:rsidRPr="00E85CD2" w:rsidRDefault="00B12273" w:rsidP="00B12273">
            <w:pPr>
              <w:rPr>
                <w:rFonts w:ascii="Times New Roman" w:eastAsia="Calibri" w:hAnsi="Times New Roman" w:cs="Times New Roman"/>
                <w:sz w:val="24"/>
                <w:szCs w:val="24"/>
              </w:rPr>
            </w:pPr>
            <w:r w:rsidRPr="00E85CD2">
              <w:rPr>
                <w:rFonts w:ascii="Times New Roman" w:eastAsia="Calibri" w:hAnsi="Times New Roman" w:cs="Times New Roman"/>
                <w:sz w:val="24"/>
                <w:szCs w:val="24"/>
              </w:rPr>
              <w:t>Мінінфраструктури</w:t>
            </w:r>
          </w:p>
          <w:p w:rsidR="00B12273" w:rsidRPr="00E85CD2" w:rsidRDefault="00B12273" w:rsidP="00B12273">
            <w:pPr>
              <w:rPr>
                <w:rFonts w:ascii="Times New Roman" w:eastAsia="Calibri" w:hAnsi="Times New Roman" w:cs="Times New Roman"/>
                <w:sz w:val="24"/>
                <w:szCs w:val="24"/>
              </w:rPr>
            </w:pPr>
            <w:proofErr w:type="spellStart"/>
            <w:r w:rsidRPr="00E85CD2">
              <w:rPr>
                <w:rFonts w:ascii="Times New Roman" w:eastAsia="Calibri" w:hAnsi="Times New Roman" w:cs="Times New Roman"/>
                <w:sz w:val="24"/>
                <w:szCs w:val="24"/>
              </w:rPr>
              <w:t>МінекономрозвиткуМісцеві</w:t>
            </w:r>
            <w:proofErr w:type="spellEnd"/>
            <w:r w:rsidRPr="00E85CD2">
              <w:rPr>
                <w:rFonts w:ascii="Times New Roman" w:eastAsia="Calibri" w:hAnsi="Times New Roman" w:cs="Times New Roman"/>
                <w:sz w:val="24"/>
                <w:szCs w:val="24"/>
              </w:rPr>
              <w:t xml:space="preserve"> органи влади (власники)</w:t>
            </w:r>
          </w:p>
          <w:p w:rsidR="00B12273" w:rsidRPr="00E85CD2" w:rsidRDefault="00B12273" w:rsidP="00B12273">
            <w:pPr>
              <w:rPr>
                <w:rFonts w:ascii="Times New Roman" w:eastAsia="Times New Roman" w:hAnsi="Times New Roman" w:cs="Times New Roman"/>
                <w:sz w:val="24"/>
                <w:szCs w:val="24"/>
                <w:lang w:eastAsia="uk-UA"/>
              </w:rPr>
            </w:pPr>
          </w:p>
        </w:tc>
        <w:tc>
          <w:tcPr>
            <w:tcW w:w="513" w:type="pct"/>
            <w:shd w:val="clear" w:color="auto" w:fill="auto"/>
          </w:tcPr>
          <w:p w:rsidR="00B12273" w:rsidRPr="00E85CD2" w:rsidRDefault="004D7BED" w:rsidP="00B12273">
            <w:pPr>
              <w:ind w:left="57"/>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2021</w:t>
            </w:r>
          </w:p>
        </w:tc>
        <w:tc>
          <w:tcPr>
            <w:tcW w:w="794" w:type="pct"/>
            <w:shd w:val="clear" w:color="auto" w:fill="auto"/>
          </w:tcPr>
          <w:p w:rsidR="00B12273" w:rsidRPr="00E85CD2" w:rsidRDefault="009D4BDA" w:rsidP="00B12273">
            <w:pPr>
              <w:rPr>
                <w:rFonts w:ascii="Times New Roman" w:hAnsi="Times New Roman"/>
                <w:sz w:val="24"/>
                <w:szCs w:val="24"/>
              </w:rPr>
            </w:pPr>
            <w:r>
              <w:rPr>
                <w:rFonts w:ascii="Times New Roman" w:hAnsi="Times New Roman"/>
                <w:sz w:val="24"/>
                <w:szCs w:val="24"/>
              </w:rPr>
              <w:t>П</w:t>
            </w:r>
            <w:r w:rsidR="006B7362">
              <w:rPr>
                <w:rFonts w:ascii="Times New Roman" w:hAnsi="Times New Roman"/>
                <w:sz w:val="24"/>
                <w:szCs w:val="24"/>
              </w:rPr>
              <w:t>рийнят</w:t>
            </w:r>
            <w:r>
              <w:rPr>
                <w:rFonts w:ascii="Times New Roman" w:hAnsi="Times New Roman"/>
                <w:sz w:val="24"/>
                <w:szCs w:val="24"/>
              </w:rPr>
              <w:t>тя</w:t>
            </w:r>
            <w:r w:rsidR="006B7362">
              <w:rPr>
                <w:rFonts w:ascii="Times New Roman" w:hAnsi="Times New Roman"/>
                <w:sz w:val="24"/>
                <w:szCs w:val="24"/>
              </w:rPr>
              <w:t xml:space="preserve"> Закон</w:t>
            </w:r>
            <w:r>
              <w:rPr>
                <w:rFonts w:ascii="Times New Roman" w:hAnsi="Times New Roman"/>
                <w:sz w:val="24"/>
                <w:szCs w:val="24"/>
              </w:rPr>
              <w:t>у</w:t>
            </w:r>
            <w:r w:rsidR="006B7362">
              <w:rPr>
                <w:rFonts w:ascii="Times New Roman" w:hAnsi="Times New Roman"/>
                <w:sz w:val="24"/>
                <w:szCs w:val="24"/>
              </w:rPr>
              <w:t xml:space="preserve"> України «Про а</w:t>
            </w:r>
            <w:r w:rsidR="00B12273" w:rsidRPr="00E85CD2">
              <w:rPr>
                <w:rFonts w:ascii="Times New Roman" w:hAnsi="Times New Roman"/>
                <w:sz w:val="24"/>
                <w:szCs w:val="24"/>
              </w:rPr>
              <w:t xml:space="preserve">еропорти», затверджено </w:t>
            </w:r>
          </w:p>
          <w:p w:rsidR="00B12273" w:rsidRPr="00E85CD2" w:rsidRDefault="00B12273" w:rsidP="00B12273">
            <w:pPr>
              <w:jc w:val="both"/>
              <w:rPr>
                <w:rFonts w:ascii="Times New Roman" w:eastAsia="Times New Roman" w:hAnsi="Times New Roman" w:cs="Times New Roman"/>
                <w:sz w:val="24"/>
                <w:szCs w:val="24"/>
                <w:lang w:eastAsia="uk-UA"/>
              </w:rPr>
            </w:pPr>
            <w:r w:rsidRPr="00E85CD2">
              <w:rPr>
                <w:rFonts w:ascii="Times New Roman" w:hAnsi="Times New Roman"/>
                <w:sz w:val="24"/>
                <w:szCs w:val="24"/>
              </w:rPr>
              <w:t>Державну програму розвитку регіональних аеропортів</w:t>
            </w:r>
          </w:p>
        </w:tc>
        <w:tc>
          <w:tcPr>
            <w:tcW w:w="559"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hAnsi="Times New Roman" w:cs="Times New Roman"/>
                <w:sz w:val="24"/>
                <w:szCs w:val="24"/>
                <w:shd w:val="clear" w:color="auto" w:fill="FFFFFF"/>
              </w:rPr>
              <w:t>не потребує додаткового фінансування</w:t>
            </w: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r>
      <w:tr w:rsidR="00B12273" w:rsidRPr="00E85CD2" w:rsidTr="003E59ED">
        <w:trPr>
          <w:trHeight w:val="12"/>
        </w:trPr>
        <w:tc>
          <w:tcPr>
            <w:tcW w:w="5000" w:type="pct"/>
            <w:gridSpan w:val="11"/>
            <w:shd w:val="clear" w:color="auto" w:fill="auto"/>
          </w:tcPr>
          <w:p w:rsidR="00B12273" w:rsidRPr="001F6F28" w:rsidRDefault="00B12273" w:rsidP="00B248E8">
            <w:pPr>
              <w:pStyle w:val="a4"/>
              <w:numPr>
                <w:ilvl w:val="0"/>
                <w:numId w:val="60"/>
              </w:numPr>
              <w:ind w:left="0" w:firstLine="57"/>
              <w:jc w:val="center"/>
              <w:textAlignment w:val="baseline"/>
              <w:rPr>
                <w:rFonts w:ascii="Times New Roman" w:eastAsia="Times New Roman" w:hAnsi="Times New Roman" w:cs="Times New Roman"/>
                <w:sz w:val="24"/>
                <w:szCs w:val="24"/>
                <w:lang w:eastAsia="uk-UA"/>
              </w:rPr>
            </w:pPr>
            <w:r w:rsidRPr="00E85CD2">
              <w:rPr>
                <w:rFonts w:ascii="Times New Roman" w:hAnsi="Times New Roman" w:cs="Times New Roman"/>
                <w:i/>
                <w:sz w:val="24"/>
                <w:szCs w:val="24"/>
                <w:shd w:val="clear" w:color="auto" w:fill="FFFFFF"/>
              </w:rPr>
              <w:t>впровадження прозорих та ефективних тарифних моделей, перехід до ринкової практики встановлення тарифів на перевезення:</w:t>
            </w:r>
          </w:p>
        </w:tc>
      </w:tr>
      <w:tr w:rsidR="00A0126C" w:rsidRPr="00E85CD2" w:rsidTr="00B4593C">
        <w:trPr>
          <w:trHeight w:val="12"/>
        </w:trPr>
        <w:tc>
          <w:tcPr>
            <w:tcW w:w="794" w:type="pct"/>
            <w:shd w:val="clear" w:color="auto" w:fill="auto"/>
          </w:tcPr>
          <w:p w:rsidR="00B12273" w:rsidRPr="00E85CD2" w:rsidRDefault="00B12273" w:rsidP="00B248E8">
            <w:pPr>
              <w:pStyle w:val="a4"/>
              <w:numPr>
                <w:ilvl w:val="1"/>
                <w:numId w:val="60"/>
              </w:numPr>
              <w:ind w:left="0" w:firstLine="0"/>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розроблення порядку формування тарифів відповідно до фактичної структури витрат, вимог стабільного розвитку, забезпечення вільного ціноутворення у конкурентних секторах ринку надання транспортних послуг</w:t>
            </w:r>
          </w:p>
        </w:tc>
        <w:tc>
          <w:tcPr>
            <w:tcW w:w="876" w:type="pct"/>
            <w:shd w:val="clear" w:color="auto" w:fill="auto"/>
          </w:tcPr>
          <w:p w:rsidR="00B12273" w:rsidRPr="005E39D7" w:rsidRDefault="00B12273" w:rsidP="005E39D7">
            <w:pPr>
              <w:rPr>
                <w:rFonts w:ascii="Times New Roman" w:hAnsi="Times New Roman" w:cs="Times New Roman"/>
                <w:b/>
                <w:sz w:val="24"/>
              </w:rPr>
            </w:pPr>
            <w:r w:rsidRPr="005E39D7">
              <w:rPr>
                <w:rFonts w:ascii="Times New Roman" w:hAnsi="Times New Roman" w:cs="Times New Roman"/>
                <w:b/>
                <w:sz w:val="24"/>
              </w:rPr>
              <w:t>П</w:t>
            </w:r>
            <w:r w:rsidR="005E39D7" w:rsidRPr="005E39D7">
              <w:rPr>
                <w:rFonts w:ascii="Times New Roman" w:hAnsi="Times New Roman" w:cs="Times New Roman"/>
                <w:b/>
                <w:sz w:val="24"/>
              </w:rPr>
              <w:t xml:space="preserve">ріоритет 1 п.16 </w:t>
            </w:r>
            <w:proofErr w:type="spellStart"/>
            <w:r w:rsidR="005E39D7" w:rsidRPr="005E39D7">
              <w:rPr>
                <w:rFonts w:ascii="Times New Roman" w:hAnsi="Times New Roman" w:cs="Times New Roman"/>
                <w:b/>
                <w:sz w:val="24"/>
              </w:rPr>
              <w:t>пп</w:t>
            </w:r>
            <w:proofErr w:type="spellEnd"/>
            <w:r w:rsidRPr="005E39D7">
              <w:rPr>
                <w:rFonts w:ascii="Times New Roman" w:hAnsi="Times New Roman" w:cs="Times New Roman"/>
                <w:b/>
                <w:sz w:val="24"/>
              </w:rPr>
              <w:t xml:space="preserve">. </w:t>
            </w:r>
            <w:r w:rsidR="005E39D7" w:rsidRPr="005E39D7">
              <w:rPr>
                <w:rFonts w:ascii="Times New Roman" w:hAnsi="Times New Roman" w:cs="Times New Roman"/>
                <w:b/>
                <w:sz w:val="24"/>
              </w:rPr>
              <w:t>2-6</w:t>
            </w:r>
          </w:p>
        </w:tc>
        <w:tc>
          <w:tcPr>
            <w:tcW w:w="890"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c>
          <w:tcPr>
            <w:tcW w:w="513"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c>
          <w:tcPr>
            <w:tcW w:w="794"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c>
          <w:tcPr>
            <w:tcW w:w="559"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12"/>
        </w:trPr>
        <w:tc>
          <w:tcPr>
            <w:tcW w:w="794" w:type="pct"/>
            <w:shd w:val="clear" w:color="auto" w:fill="auto"/>
          </w:tcPr>
          <w:p w:rsidR="00B12273" w:rsidRPr="00E42020" w:rsidRDefault="00B12273" w:rsidP="00B248E8">
            <w:pPr>
              <w:pStyle w:val="a4"/>
              <w:numPr>
                <w:ilvl w:val="1"/>
                <w:numId w:val="60"/>
              </w:numPr>
              <w:ind w:left="0" w:firstLine="34"/>
              <w:jc w:val="both"/>
              <w:textAlignment w:val="baseline"/>
              <w:rPr>
                <w:rFonts w:ascii="Times New Roman" w:hAnsi="Times New Roman" w:cs="Times New Roman"/>
                <w:sz w:val="24"/>
                <w:szCs w:val="24"/>
                <w:shd w:val="clear" w:color="auto" w:fill="FFFFFF"/>
              </w:rPr>
            </w:pPr>
            <w:r w:rsidRPr="00E42020">
              <w:rPr>
                <w:rFonts w:ascii="Times New Roman" w:hAnsi="Times New Roman" w:cs="Times New Roman"/>
                <w:sz w:val="24"/>
                <w:szCs w:val="24"/>
                <w:shd w:val="clear" w:color="auto" w:fill="FFFFFF"/>
              </w:rPr>
              <w:t xml:space="preserve">проведення реформи системи </w:t>
            </w:r>
            <w:proofErr w:type="spellStart"/>
            <w:r w:rsidRPr="00E42020">
              <w:rPr>
                <w:rFonts w:ascii="Times New Roman" w:hAnsi="Times New Roman" w:cs="Times New Roman"/>
                <w:sz w:val="24"/>
                <w:szCs w:val="24"/>
                <w:shd w:val="clear" w:color="auto" w:fill="FFFFFF"/>
              </w:rPr>
              <w:t>тарифоутворення</w:t>
            </w:r>
            <w:proofErr w:type="spellEnd"/>
            <w:r w:rsidRPr="00E42020">
              <w:rPr>
                <w:rFonts w:ascii="Times New Roman" w:hAnsi="Times New Roman" w:cs="Times New Roman"/>
                <w:sz w:val="24"/>
                <w:szCs w:val="24"/>
                <w:shd w:val="clear" w:color="auto" w:fill="FFFFFF"/>
              </w:rPr>
              <w:t xml:space="preserve"> на послуги залізничних перевезень</w:t>
            </w:r>
          </w:p>
          <w:p w:rsidR="00B12273" w:rsidRPr="003875EB" w:rsidRDefault="00B12273" w:rsidP="006B7362">
            <w:pPr>
              <w:pStyle w:val="a4"/>
              <w:ind w:left="34"/>
              <w:jc w:val="both"/>
              <w:textAlignment w:val="baseline"/>
              <w:rPr>
                <w:rFonts w:ascii="Times New Roman" w:hAnsi="Times New Roman" w:cs="Times New Roman"/>
                <w:sz w:val="24"/>
                <w:szCs w:val="24"/>
                <w:highlight w:val="yellow"/>
                <w:shd w:val="clear" w:color="auto" w:fill="FFFFFF"/>
              </w:rPr>
            </w:pPr>
          </w:p>
        </w:tc>
        <w:tc>
          <w:tcPr>
            <w:tcW w:w="876" w:type="pct"/>
            <w:shd w:val="clear" w:color="auto" w:fill="auto"/>
          </w:tcPr>
          <w:p w:rsidR="00B12273" w:rsidRPr="00E85CD2" w:rsidRDefault="00B12273" w:rsidP="00B248E8">
            <w:pPr>
              <w:pStyle w:val="a4"/>
              <w:numPr>
                <w:ilvl w:val="0"/>
                <w:numId w:val="27"/>
              </w:numPr>
              <w:ind w:left="30" w:firstLine="0"/>
              <w:jc w:val="both"/>
              <w:rPr>
                <w:rFonts w:ascii="Times New Roman" w:eastAsia="Calibri" w:hAnsi="Times New Roman" w:cs="Times New Roman"/>
                <w:sz w:val="24"/>
                <w:szCs w:val="24"/>
              </w:rPr>
            </w:pPr>
            <w:r w:rsidRPr="00E85CD2">
              <w:rPr>
                <w:rFonts w:ascii="Times New Roman" w:hAnsi="Times New Roman"/>
                <w:sz w:val="24"/>
                <w:szCs w:val="24"/>
              </w:rPr>
              <w:t xml:space="preserve">Проведення реформи системи </w:t>
            </w:r>
            <w:proofErr w:type="spellStart"/>
            <w:r w:rsidRPr="00E85CD2">
              <w:rPr>
                <w:rFonts w:ascii="Times New Roman" w:hAnsi="Times New Roman"/>
                <w:sz w:val="24"/>
                <w:szCs w:val="24"/>
              </w:rPr>
              <w:t>тарифоутворення</w:t>
            </w:r>
            <w:proofErr w:type="spellEnd"/>
            <w:r w:rsidRPr="00E85CD2">
              <w:rPr>
                <w:rFonts w:ascii="Times New Roman" w:hAnsi="Times New Roman"/>
                <w:sz w:val="24"/>
                <w:szCs w:val="24"/>
              </w:rPr>
              <w:t xml:space="preserve"> на послуги залізничних перевезень</w:t>
            </w:r>
            <w:r w:rsidRPr="00E85CD2">
              <w:rPr>
                <w:rFonts w:ascii="Times New Roman" w:eastAsia="Calibri" w:hAnsi="Times New Roman" w:cs="Times New Roman"/>
                <w:sz w:val="24"/>
                <w:szCs w:val="24"/>
              </w:rPr>
              <w:t xml:space="preserve"> (</w:t>
            </w:r>
            <w:r w:rsidRPr="00E85CD2">
              <w:rPr>
                <w:rFonts w:ascii="Times New Roman" w:eastAsia="Calibri" w:hAnsi="Times New Roman" w:cs="Times New Roman"/>
                <w:sz w:val="24"/>
                <w:szCs w:val="24"/>
                <w:lang w:val="en-US"/>
              </w:rPr>
              <w:t>I</w:t>
            </w:r>
            <w:r w:rsidRPr="00E85CD2">
              <w:rPr>
                <w:rFonts w:ascii="Times New Roman" w:eastAsia="Calibri" w:hAnsi="Times New Roman" w:cs="Times New Roman"/>
                <w:sz w:val="24"/>
                <w:szCs w:val="24"/>
                <w:lang w:val="ru-RU"/>
              </w:rPr>
              <w:t xml:space="preserve"> </w:t>
            </w:r>
            <w:proofErr w:type="spellStart"/>
            <w:r w:rsidRPr="00E85CD2">
              <w:rPr>
                <w:rFonts w:ascii="Times New Roman" w:eastAsia="Calibri" w:hAnsi="Times New Roman" w:cs="Times New Roman"/>
                <w:sz w:val="24"/>
                <w:szCs w:val="24"/>
                <w:lang w:val="ru-RU"/>
              </w:rPr>
              <w:t>етап</w:t>
            </w:r>
            <w:proofErr w:type="spellEnd"/>
            <w:r w:rsidRPr="00E85CD2">
              <w:rPr>
                <w:rFonts w:ascii="Times New Roman" w:eastAsia="Calibri" w:hAnsi="Times New Roman" w:cs="Times New Roman"/>
                <w:sz w:val="24"/>
                <w:szCs w:val="24"/>
                <w:lang w:val="ru-RU"/>
              </w:rPr>
              <w:t>)</w:t>
            </w:r>
          </w:p>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c>
          <w:tcPr>
            <w:tcW w:w="890" w:type="pct"/>
            <w:gridSpan w:val="3"/>
            <w:shd w:val="clear" w:color="auto" w:fill="auto"/>
          </w:tcPr>
          <w:p w:rsidR="00B12273" w:rsidRPr="00E85CD2" w:rsidRDefault="00B12273" w:rsidP="00B12273">
            <w:pPr>
              <w:ind w:left="57"/>
              <w:jc w:val="center"/>
              <w:textAlignment w:val="baseline"/>
              <w:rPr>
                <w:rFonts w:ascii="Times New Roman" w:eastAsia="Calibri" w:hAnsi="Times New Roman" w:cs="Times New Roman"/>
                <w:sz w:val="24"/>
                <w:szCs w:val="24"/>
              </w:rPr>
            </w:pPr>
            <w:r w:rsidRPr="00E85CD2">
              <w:rPr>
                <w:rFonts w:ascii="Times New Roman" w:eastAsia="Calibri" w:hAnsi="Times New Roman" w:cs="Times New Roman"/>
                <w:sz w:val="24"/>
                <w:szCs w:val="24"/>
              </w:rPr>
              <w:t xml:space="preserve">Мінінфраструктури </w:t>
            </w:r>
          </w:p>
          <w:p w:rsidR="00B12273" w:rsidRPr="00E85CD2" w:rsidRDefault="00B12273" w:rsidP="00B12273">
            <w:pPr>
              <w:ind w:left="57"/>
              <w:jc w:val="center"/>
              <w:textAlignment w:val="baseline"/>
              <w:rPr>
                <w:rFonts w:ascii="Times New Roman" w:eastAsia="Calibri" w:hAnsi="Times New Roman" w:cs="Times New Roman"/>
                <w:sz w:val="24"/>
                <w:szCs w:val="24"/>
              </w:rPr>
            </w:pPr>
            <w:proofErr w:type="spellStart"/>
            <w:r w:rsidRPr="00E85CD2">
              <w:rPr>
                <w:rFonts w:ascii="Times New Roman" w:eastAsia="Calibri" w:hAnsi="Times New Roman" w:cs="Times New Roman"/>
                <w:sz w:val="24"/>
                <w:szCs w:val="24"/>
              </w:rPr>
              <w:t>Мінекономрозвитку</w:t>
            </w:r>
            <w:proofErr w:type="spellEnd"/>
          </w:p>
          <w:p w:rsidR="00B12273" w:rsidRDefault="00B12273" w:rsidP="00B12273">
            <w:pPr>
              <w:ind w:left="57"/>
              <w:jc w:val="center"/>
              <w:textAlignment w:val="baseline"/>
              <w:rPr>
                <w:rFonts w:ascii="Times New Roman" w:eastAsia="Calibri" w:hAnsi="Times New Roman" w:cs="Times New Roman"/>
                <w:sz w:val="24"/>
                <w:szCs w:val="24"/>
              </w:rPr>
            </w:pPr>
            <w:r w:rsidRPr="00E85CD2">
              <w:rPr>
                <w:rFonts w:ascii="Times New Roman" w:eastAsia="Calibri" w:hAnsi="Times New Roman" w:cs="Times New Roman"/>
                <w:sz w:val="24"/>
                <w:szCs w:val="24"/>
              </w:rPr>
              <w:t>Мінфін</w:t>
            </w:r>
          </w:p>
          <w:p w:rsidR="00B12273" w:rsidRPr="00E85CD2" w:rsidRDefault="00B12273" w:rsidP="00B12273">
            <w:pPr>
              <w:ind w:left="57"/>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Мінюст</w:t>
            </w:r>
          </w:p>
          <w:p w:rsidR="00B12273" w:rsidRPr="00E85CD2" w:rsidRDefault="00B12273" w:rsidP="00B12273">
            <w:pPr>
              <w:ind w:left="57"/>
              <w:jc w:val="center"/>
              <w:textAlignment w:val="baseline"/>
              <w:rPr>
                <w:rFonts w:ascii="Times New Roman" w:eastAsia="Calibri" w:hAnsi="Times New Roman" w:cs="Times New Roman"/>
                <w:sz w:val="24"/>
                <w:szCs w:val="24"/>
              </w:rPr>
            </w:pPr>
            <w:r w:rsidRPr="00E85CD2">
              <w:rPr>
                <w:rFonts w:ascii="Times New Roman" w:eastAsia="Calibri" w:hAnsi="Times New Roman" w:cs="Times New Roman"/>
                <w:sz w:val="24"/>
                <w:szCs w:val="24"/>
              </w:rPr>
              <w:t>НКРТ</w:t>
            </w:r>
          </w:p>
          <w:p w:rsidR="00B12273" w:rsidRPr="00E85CD2" w:rsidRDefault="00B12273" w:rsidP="00B12273">
            <w:pPr>
              <w:ind w:left="57"/>
              <w:jc w:val="center"/>
              <w:textAlignment w:val="baseline"/>
              <w:rPr>
                <w:rFonts w:ascii="Times New Roman" w:eastAsia="Calibri" w:hAnsi="Times New Roman" w:cs="Times New Roman"/>
                <w:sz w:val="24"/>
                <w:szCs w:val="24"/>
              </w:rPr>
            </w:pPr>
            <w:r w:rsidRPr="00E85CD2">
              <w:rPr>
                <w:rFonts w:ascii="Times New Roman" w:eastAsia="Calibri" w:hAnsi="Times New Roman" w:cs="Times New Roman"/>
                <w:sz w:val="24"/>
                <w:szCs w:val="24"/>
              </w:rPr>
              <w:t>ПАТ «Укрзалізниця»</w:t>
            </w:r>
          </w:p>
        </w:tc>
        <w:tc>
          <w:tcPr>
            <w:tcW w:w="513"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2021</w:t>
            </w:r>
          </w:p>
        </w:tc>
        <w:tc>
          <w:tcPr>
            <w:tcW w:w="794" w:type="pct"/>
            <w:shd w:val="clear" w:color="auto" w:fill="auto"/>
          </w:tcPr>
          <w:p w:rsidR="00B12273" w:rsidRPr="00E85CD2" w:rsidRDefault="00B12273" w:rsidP="00B12273">
            <w:pPr>
              <w:ind w:left="8"/>
              <w:jc w:val="both"/>
              <w:textAlignment w:val="baseline"/>
              <w:rPr>
                <w:rFonts w:ascii="Times New Roman" w:eastAsia="Calibri" w:hAnsi="Times New Roman" w:cs="Times New Roman"/>
                <w:sz w:val="24"/>
                <w:szCs w:val="24"/>
              </w:rPr>
            </w:pPr>
            <w:r w:rsidRPr="00E85CD2">
              <w:rPr>
                <w:rFonts w:ascii="Times New Roman" w:eastAsia="Times New Roman" w:hAnsi="Times New Roman" w:cs="Times New Roman"/>
                <w:sz w:val="24"/>
                <w:szCs w:val="24"/>
                <w:lang w:eastAsia="uk-UA"/>
              </w:rPr>
              <w:t>Зареєстрован</w:t>
            </w:r>
            <w:r>
              <w:rPr>
                <w:rFonts w:ascii="Times New Roman" w:eastAsia="Times New Roman" w:hAnsi="Times New Roman" w:cs="Times New Roman"/>
                <w:sz w:val="24"/>
                <w:szCs w:val="24"/>
                <w:lang w:eastAsia="uk-UA"/>
              </w:rPr>
              <w:t>і</w:t>
            </w:r>
            <w:r w:rsidRPr="00E85CD2">
              <w:rPr>
                <w:rFonts w:ascii="Times New Roman" w:eastAsia="Times New Roman" w:hAnsi="Times New Roman" w:cs="Times New Roman"/>
                <w:sz w:val="24"/>
                <w:szCs w:val="24"/>
                <w:lang w:eastAsia="uk-UA"/>
              </w:rPr>
              <w:t xml:space="preserve"> в Мін</w:t>
            </w:r>
            <w:r w:rsidRPr="00E85CD2">
              <w:rPr>
                <w:rFonts w:ascii="Times New Roman" w:eastAsia="Times New Roman" w:hAnsi="Times New Roman" w:cs="Times New Roman"/>
                <w:sz w:val="24"/>
                <w:szCs w:val="24"/>
                <w:lang w:val="ru-RU" w:eastAsia="uk-UA"/>
              </w:rPr>
              <w:t>”</w:t>
            </w:r>
            <w:proofErr w:type="spellStart"/>
            <w:r>
              <w:rPr>
                <w:rFonts w:ascii="Times New Roman" w:eastAsia="Times New Roman" w:hAnsi="Times New Roman" w:cs="Times New Roman"/>
                <w:sz w:val="24"/>
                <w:szCs w:val="24"/>
                <w:lang w:eastAsia="uk-UA"/>
              </w:rPr>
              <w:t>юсті</w:t>
            </w:r>
            <w:proofErr w:type="spellEnd"/>
            <w:r>
              <w:rPr>
                <w:rFonts w:ascii="Times New Roman" w:eastAsia="Times New Roman" w:hAnsi="Times New Roman" w:cs="Times New Roman"/>
                <w:sz w:val="24"/>
                <w:szCs w:val="24"/>
                <w:lang w:eastAsia="uk-UA"/>
              </w:rPr>
              <w:t xml:space="preserve"> </w:t>
            </w:r>
            <w:r w:rsidRPr="00E85CD2">
              <w:rPr>
                <w:rFonts w:ascii="Times New Roman" w:eastAsia="Times New Roman" w:hAnsi="Times New Roman" w:cs="Times New Roman"/>
                <w:sz w:val="24"/>
                <w:szCs w:val="24"/>
                <w:lang w:eastAsia="uk-UA"/>
              </w:rPr>
              <w:t>наказ</w:t>
            </w:r>
            <w:r>
              <w:rPr>
                <w:rFonts w:ascii="Times New Roman" w:eastAsia="Times New Roman" w:hAnsi="Times New Roman" w:cs="Times New Roman"/>
                <w:sz w:val="24"/>
                <w:szCs w:val="24"/>
                <w:lang w:eastAsia="uk-UA"/>
              </w:rPr>
              <w:t>и</w:t>
            </w:r>
            <w:r w:rsidRPr="00E85CD2">
              <w:rPr>
                <w:rFonts w:ascii="Times New Roman" w:eastAsia="Times New Roman" w:hAnsi="Times New Roman" w:cs="Times New Roman"/>
                <w:sz w:val="24"/>
                <w:szCs w:val="24"/>
                <w:lang w:eastAsia="uk-UA"/>
              </w:rPr>
              <w:t xml:space="preserve"> Мінінфраструктури</w:t>
            </w:r>
            <w:r w:rsidRPr="00E85CD2">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 xml:space="preserve">про </w:t>
            </w:r>
            <w:proofErr w:type="spellStart"/>
            <w:r>
              <w:rPr>
                <w:rFonts w:ascii="Times New Roman" w:eastAsia="Calibri" w:hAnsi="Times New Roman" w:cs="Times New Roman"/>
                <w:sz w:val="24"/>
                <w:szCs w:val="24"/>
                <w:lang w:val="ru-RU"/>
              </w:rPr>
              <w:t>затвердження</w:t>
            </w:r>
            <w:proofErr w:type="spellEnd"/>
            <w:r>
              <w:rPr>
                <w:rFonts w:ascii="Times New Roman" w:eastAsia="Calibri" w:hAnsi="Times New Roman" w:cs="Times New Roman"/>
                <w:sz w:val="24"/>
                <w:szCs w:val="24"/>
                <w:lang w:val="ru-RU"/>
              </w:rPr>
              <w:t xml:space="preserve"> </w:t>
            </w:r>
            <w:r w:rsidRPr="00E85CD2">
              <w:rPr>
                <w:rFonts w:ascii="Times New Roman" w:eastAsia="Calibri" w:hAnsi="Times New Roman" w:cs="Times New Roman"/>
                <w:sz w:val="24"/>
                <w:szCs w:val="24"/>
              </w:rPr>
              <w:t>Методики формування тарифів на послуги з доступу до інфраструктури</w:t>
            </w:r>
            <w:r>
              <w:rPr>
                <w:rFonts w:ascii="Times New Roman" w:eastAsia="Calibri" w:hAnsi="Times New Roman" w:cs="Times New Roman"/>
                <w:sz w:val="24"/>
                <w:szCs w:val="24"/>
              </w:rPr>
              <w:t>,</w:t>
            </w:r>
          </w:p>
          <w:p w:rsidR="00B12273" w:rsidRPr="00E85CD2" w:rsidRDefault="00B12273" w:rsidP="00B12273">
            <w:pPr>
              <w:ind w:left="8"/>
              <w:jc w:val="both"/>
              <w:textAlignment w:val="baseline"/>
              <w:rPr>
                <w:rFonts w:ascii="Times New Roman" w:eastAsia="Times New Roman" w:hAnsi="Times New Roman" w:cs="Times New Roman"/>
                <w:sz w:val="24"/>
                <w:szCs w:val="24"/>
                <w:lang w:val="ru-RU" w:eastAsia="uk-UA"/>
              </w:rPr>
            </w:pPr>
            <w:r w:rsidRPr="00E85CD2">
              <w:rPr>
                <w:rFonts w:ascii="Times New Roman" w:eastAsia="Calibri" w:hAnsi="Times New Roman" w:cs="Times New Roman"/>
                <w:sz w:val="24"/>
                <w:szCs w:val="24"/>
              </w:rPr>
              <w:t xml:space="preserve">Методики формування тарифів </w:t>
            </w:r>
            <w:r w:rsidRPr="00E85CD2">
              <w:rPr>
                <w:rFonts w:ascii="Times New Roman" w:eastAsia="Calibri" w:hAnsi="Times New Roman" w:cs="Times New Roman"/>
                <w:sz w:val="24"/>
                <w:szCs w:val="24"/>
              </w:rPr>
              <w:lastRenderedPageBreak/>
              <w:t>на додаткові послуги оператора інфраструктури</w:t>
            </w:r>
            <w:r w:rsidRPr="00E85CD2">
              <w:rPr>
                <w:rFonts w:ascii="Times New Roman" w:eastAsia="Calibri" w:hAnsi="Times New Roman" w:cs="Times New Roman"/>
                <w:sz w:val="24"/>
                <w:szCs w:val="24"/>
                <w:lang w:val="ru-RU"/>
              </w:rPr>
              <w:t xml:space="preserve"> </w:t>
            </w:r>
          </w:p>
        </w:tc>
        <w:tc>
          <w:tcPr>
            <w:tcW w:w="559"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Pr>
                <w:rFonts w:ascii="Times New Roman" w:eastAsia="Calibri" w:hAnsi="Times New Roman" w:cs="Times New Roman"/>
                <w:sz w:val="24"/>
                <w:szCs w:val="24"/>
              </w:rPr>
              <w:lastRenderedPageBreak/>
              <w:t>д</w:t>
            </w:r>
            <w:r w:rsidRPr="00E85CD2">
              <w:rPr>
                <w:rFonts w:ascii="Times New Roman" w:eastAsia="Calibri" w:hAnsi="Times New Roman" w:cs="Times New Roman"/>
                <w:sz w:val="24"/>
                <w:szCs w:val="24"/>
              </w:rPr>
              <w:t>ержавний бюджет кошти проекту технічної підтримки ЄС</w:t>
            </w:r>
          </w:p>
          <w:p w:rsidR="00B12273" w:rsidRPr="00E85CD2" w:rsidRDefault="00B12273" w:rsidP="00B12273">
            <w:pPr>
              <w:rPr>
                <w:rFonts w:ascii="Times New Roman" w:eastAsia="Times New Roman" w:hAnsi="Times New Roman" w:cs="Times New Roman"/>
                <w:sz w:val="24"/>
                <w:szCs w:val="24"/>
                <w:lang w:eastAsia="uk-UA"/>
              </w:rPr>
            </w:pPr>
          </w:p>
          <w:p w:rsidR="00B12273" w:rsidRPr="00E85CD2" w:rsidRDefault="00B12273" w:rsidP="00B12273">
            <w:pPr>
              <w:rPr>
                <w:rFonts w:ascii="Times New Roman" w:eastAsia="Times New Roman" w:hAnsi="Times New Roman" w:cs="Times New Roman"/>
                <w:sz w:val="24"/>
                <w:szCs w:val="24"/>
                <w:lang w:eastAsia="uk-UA"/>
              </w:rPr>
            </w:pPr>
          </w:p>
          <w:p w:rsidR="00B12273" w:rsidRPr="00E85CD2" w:rsidRDefault="00B12273" w:rsidP="00B12273">
            <w:pPr>
              <w:jc w:val="center"/>
              <w:rPr>
                <w:rFonts w:ascii="Times New Roman" w:eastAsia="Times New Roman" w:hAnsi="Times New Roman" w:cs="Times New Roman"/>
                <w:sz w:val="24"/>
                <w:szCs w:val="24"/>
                <w:lang w:eastAsia="uk-UA"/>
              </w:rPr>
            </w:pP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12"/>
        </w:trPr>
        <w:tc>
          <w:tcPr>
            <w:tcW w:w="794" w:type="pct"/>
            <w:shd w:val="clear" w:color="auto" w:fill="auto"/>
          </w:tcPr>
          <w:p w:rsidR="00B12273" w:rsidRPr="00E85CD2" w:rsidRDefault="00B12273" w:rsidP="00B248E8">
            <w:pPr>
              <w:pStyle w:val="a4"/>
              <w:numPr>
                <w:ilvl w:val="1"/>
                <w:numId w:val="60"/>
              </w:numPr>
              <w:ind w:left="0" w:firstLine="34"/>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проведення реформи тарифного регулювання у сфері перевезення пасажирів автомобільним та міським електротранспортом відповідно до європейського досвіду</w:t>
            </w:r>
          </w:p>
        </w:tc>
        <w:tc>
          <w:tcPr>
            <w:tcW w:w="876" w:type="pct"/>
            <w:shd w:val="clear" w:color="auto" w:fill="auto"/>
          </w:tcPr>
          <w:p w:rsidR="00B12273" w:rsidRPr="00E85CD2" w:rsidRDefault="00AD4A2F" w:rsidP="00AD4A2F">
            <w:pPr>
              <w:pStyle w:val="a4"/>
              <w:numPr>
                <w:ilvl w:val="0"/>
                <w:numId w:val="45"/>
              </w:numPr>
              <w:ind w:left="0" w:firstLine="0"/>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w:t>
            </w:r>
            <w:r w:rsidR="00B12273" w:rsidRPr="00E85CD2">
              <w:rPr>
                <w:rFonts w:ascii="Times New Roman" w:eastAsia="Times New Roman" w:hAnsi="Times New Roman" w:cs="Times New Roman"/>
                <w:sz w:val="24"/>
                <w:szCs w:val="24"/>
                <w:lang w:eastAsia="uk-UA"/>
              </w:rPr>
              <w:t>н</w:t>
            </w:r>
            <w:r>
              <w:rPr>
                <w:rFonts w:ascii="Times New Roman" w:eastAsia="Times New Roman" w:hAnsi="Times New Roman" w:cs="Times New Roman"/>
                <w:sz w:val="24"/>
                <w:szCs w:val="24"/>
                <w:lang w:eastAsia="uk-UA"/>
              </w:rPr>
              <w:t>аліз кращих є</w:t>
            </w:r>
            <w:r w:rsidR="00B12273" w:rsidRPr="00E85CD2">
              <w:rPr>
                <w:rFonts w:ascii="Times New Roman" w:eastAsia="Times New Roman" w:hAnsi="Times New Roman" w:cs="Times New Roman"/>
                <w:sz w:val="24"/>
                <w:szCs w:val="24"/>
                <w:lang w:eastAsia="uk-UA"/>
              </w:rPr>
              <w:t xml:space="preserve">вропейських практик застосування </w:t>
            </w:r>
            <w:proofErr w:type="spellStart"/>
            <w:r w:rsidR="00B12273" w:rsidRPr="00E85CD2">
              <w:rPr>
                <w:rFonts w:ascii="Times New Roman" w:eastAsia="Times New Roman" w:hAnsi="Times New Roman" w:cs="Times New Roman"/>
                <w:sz w:val="24"/>
                <w:szCs w:val="24"/>
                <w:lang w:eastAsia="uk-UA"/>
              </w:rPr>
              <w:t>тарифоутворення</w:t>
            </w:r>
            <w:proofErr w:type="spellEnd"/>
            <w:r w:rsidR="00B12273" w:rsidRPr="00E85CD2">
              <w:rPr>
                <w:rFonts w:ascii="Times New Roman" w:eastAsia="Times New Roman" w:hAnsi="Times New Roman" w:cs="Times New Roman"/>
                <w:sz w:val="24"/>
                <w:szCs w:val="24"/>
                <w:lang w:eastAsia="uk-UA"/>
              </w:rPr>
              <w:t xml:space="preserve"> у сфері перевезень </w:t>
            </w:r>
            <w:r w:rsidRPr="00E85CD2">
              <w:rPr>
                <w:rFonts w:ascii="Times New Roman" w:eastAsia="Times New Roman" w:hAnsi="Times New Roman" w:cs="Times New Roman"/>
                <w:sz w:val="24"/>
                <w:szCs w:val="24"/>
                <w:lang w:eastAsia="uk-UA"/>
              </w:rPr>
              <w:t>пасажирів</w:t>
            </w:r>
            <w:r>
              <w:rPr>
                <w:rFonts w:ascii="Times New Roman" w:eastAsia="Times New Roman" w:hAnsi="Times New Roman" w:cs="Times New Roman"/>
                <w:sz w:val="24"/>
                <w:szCs w:val="24"/>
                <w:lang w:eastAsia="uk-UA"/>
              </w:rPr>
              <w:t xml:space="preserve"> автомобільним та міським електротранспортом, за</w:t>
            </w:r>
            <w:r w:rsidRPr="00E85CD2">
              <w:rPr>
                <w:rFonts w:ascii="Times New Roman" w:eastAsia="Times New Roman" w:hAnsi="Times New Roman" w:cs="Times New Roman"/>
                <w:sz w:val="24"/>
                <w:szCs w:val="24"/>
                <w:lang w:eastAsia="uk-UA"/>
              </w:rPr>
              <w:t xml:space="preserve"> результатами</w:t>
            </w:r>
            <w:r>
              <w:rPr>
                <w:rFonts w:ascii="Times New Roman" w:eastAsia="Times New Roman" w:hAnsi="Times New Roman" w:cs="Times New Roman"/>
                <w:sz w:val="24"/>
                <w:szCs w:val="24"/>
                <w:lang w:eastAsia="uk-UA"/>
              </w:rPr>
              <w:t xml:space="preserve"> якого</w:t>
            </w:r>
            <w:r w:rsidRPr="00E85CD2">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внести</w:t>
            </w:r>
            <w:proofErr w:type="spellEnd"/>
            <w:r>
              <w:rPr>
                <w:rFonts w:ascii="Times New Roman" w:eastAsia="Times New Roman" w:hAnsi="Times New Roman" w:cs="Times New Roman"/>
                <w:sz w:val="24"/>
                <w:szCs w:val="24"/>
                <w:lang w:eastAsia="uk-UA"/>
              </w:rPr>
              <w:t xml:space="preserve"> відповідні </w:t>
            </w:r>
            <w:r w:rsidRPr="00E85CD2">
              <w:rPr>
                <w:rFonts w:ascii="Times New Roman" w:eastAsia="Times New Roman" w:hAnsi="Times New Roman" w:cs="Times New Roman"/>
                <w:sz w:val="24"/>
                <w:szCs w:val="24"/>
                <w:lang w:eastAsia="uk-UA"/>
              </w:rPr>
              <w:t xml:space="preserve"> змін</w:t>
            </w:r>
            <w:r>
              <w:rPr>
                <w:rFonts w:ascii="Times New Roman" w:eastAsia="Times New Roman" w:hAnsi="Times New Roman" w:cs="Times New Roman"/>
                <w:sz w:val="24"/>
                <w:szCs w:val="24"/>
                <w:lang w:eastAsia="uk-UA"/>
              </w:rPr>
              <w:t>и</w:t>
            </w:r>
            <w:r w:rsidRPr="00E85CD2">
              <w:rPr>
                <w:rFonts w:ascii="Times New Roman" w:eastAsia="Times New Roman" w:hAnsi="Times New Roman" w:cs="Times New Roman"/>
                <w:sz w:val="24"/>
                <w:szCs w:val="24"/>
                <w:lang w:eastAsia="uk-UA"/>
              </w:rPr>
              <w:t xml:space="preserve"> до законодавства</w:t>
            </w:r>
          </w:p>
        </w:tc>
        <w:tc>
          <w:tcPr>
            <w:tcW w:w="890" w:type="pct"/>
            <w:gridSpan w:val="3"/>
            <w:shd w:val="clear" w:color="auto" w:fill="auto"/>
          </w:tcPr>
          <w:p w:rsidR="00B12273" w:rsidRPr="00E85CD2" w:rsidRDefault="00B12273" w:rsidP="00B12273">
            <w:pPr>
              <w:jc w:val="both"/>
              <w:textAlignment w:val="baseline"/>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Мінінфраструктр</w:t>
            </w:r>
            <w:r w:rsidRPr="00E85CD2">
              <w:rPr>
                <w:rFonts w:ascii="Times New Roman" w:eastAsia="Times New Roman" w:hAnsi="Times New Roman" w:cs="Times New Roman"/>
                <w:sz w:val="24"/>
                <w:szCs w:val="24"/>
                <w:lang w:eastAsia="uk-UA"/>
              </w:rPr>
              <w:t>и</w:t>
            </w:r>
            <w:proofErr w:type="spellEnd"/>
          </w:p>
        </w:tc>
        <w:tc>
          <w:tcPr>
            <w:tcW w:w="513" w:type="pct"/>
            <w:shd w:val="clear" w:color="auto" w:fill="auto"/>
          </w:tcPr>
          <w:p w:rsidR="00B12273" w:rsidRPr="00E85CD2" w:rsidRDefault="00B12273" w:rsidP="004D7BED">
            <w:pPr>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2020</w:t>
            </w:r>
          </w:p>
        </w:tc>
        <w:tc>
          <w:tcPr>
            <w:tcW w:w="794" w:type="pct"/>
            <w:shd w:val="clear" w:color="auto" w:fill="auto"/>
          </w:tcPr>
          <w:p w:rsidR="00B12273" w:rsidRPr="00E85CD2" w:rsidRDefault="00B12273" w:rsidP="00B12273">
            <w:pPr>
              <w:jc w:val="both"/>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Впровадження гнучкої системи формування тарифів</w:t>
            </w:r>
          </w:p>
        </w:tc>
        <w:tc>
          <w:tcPr>
            <w:tcW w:w="559" w:type="pct"/>
            <w:shd w:val="clear" w:color="auto" w:fill="auto"/>
          </w:tcPr>
          <w:p w:rsidR="00B12273" w:rsidRPr="00E85CD2" w:rsidRDefault="004D7BED" w:rsidP="00B12273">
            <w:pPr>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w:t>
            </w:r>
            <w:r w:rsidR="00B12273" w:rsidRPr="00E85CD2">
              <w:rPr>
                <w:rFonts w:ascii="Times New Roman" w:eastAsia="Times New Roman" w:hAnsi="Times New Roman" w:cs="Times New Roman"/>
                <w:sz w:val="24"/>
                <w:szCs w:val="24"/>
                <w:lang w:eastAsia="uk-UA"/>
              </w:rPr>
              <w:t>е потребує додаткового фінансування</w:t>
            </w:r>
          </w:p>
        </w:tc>
        <w:tc>
          <w:tcPr>
            <w:tcW w:w="574" w:type="pct"/>
            <w:gridSpan w:val="3"/>
            <w:shd w:val="clear" w:color="auto" w:fill="auto"/>
          </w:tcPr>
          <w:p w:rsidR="00B12273" w:rsidRPr="00E85CD2" w:rsidRDefault="00B12273" w:rsidP="00B12273">
            <w:pPr>
              <w:jc w:val="both"/>
              <w:textAlignment w:val="baseline"/>
              <w:rPr>
                <w:rFonts w:ascii="Times New Roman" w:eastAsia="Times New Roman" w:hAnsi="Times New Roman" w:cs="Times New Roman"/>
                <w:sz w:val="24"/>
                <w:szCs w:val="24"/>
                <w:lang w:eastAsia="uk-UA"/>
              </w:rPr>
            </w:pPr>
          </w:p>
        </w:tc>
      </w:tr>
      <w:tr w:rsidR="00A0126C" w:rsidRPr="00E85CD2" w:rsidTr="00B4593C">
        <w:trPr>
          <w:trHeight w:val="12"/>
        </w:trPr>
        <w:tc>
          <w:tcPr>
            <w:tcW w:w="794" w:type="pct"/>
            <w:shd w:val="clear" w:color="auto" w:fill="auto"/>
          </w:tcPr>
          <w:p w:rsidR="00B12273" w:rsidRPr="00E85CD2" w:rsidRDefault="00B12273" w:rsidP="00B248E8">
            <w:pPr>
              <w:pStyle w:val="a4"/>
              <w:numPr>
                <w:ilvl w:val="1"/>
                <w:numId w:val="60"/>
              </w:numPr>
              <w:ind w:left="0" w:firstLine="34"/>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 xml:space="preserve">розроблення та затвердження методики розрахунку ставок портових зборів, перегляд їх розміру з урахуванням структури та напрямків вантажопотоків, що забезпечить підвищення привабливості морських торговельних портів для користувачів транспортних послуг та створення гарантованого </w:t>
            </w:r>
            <w:r w:rsidRPr="00E85CD2">
              <w:rPr>
                <w:rFonts w:ascii="Times New Roman" w:hAnsi="Times New Roman" w:cs="Times New Roman"/>
                <w:sz w:val="24"/>
                <w:szCs w:val="24"/>
                <w:shd w:val="clear" w:color="auto" w:fill="FFFFFF"/>
              </w:rPr>
              <w:lastRenderedPageBreak/>
              <w:t>джерела компенсації витрат на відтворення та розвиток портової інфраструктури</w:t>
            </w:r>
          </w:p>
        </w:tc>
        <w:tc>
          <w:tcPr>
            <w:tcW w:w="876" w:type="pct"/>
            <w:shd w:val="clear" w:color="auto" w:fill="auto"/>
          </w:tcPr>
          <w:p w:rsidR="00B12273" w:rsidRPr="00E85CD2" w:rsidRDefault="00B12273" w:rsidP="00B248E8">
            <w:pPr>
              <w:pStyle w:val="a4"/>
              <w:numPr>
                <w:ilvl w:val="0"/>
                <w:numId w:val="10"/>
              </w:numPr>
              <w:ind w:left="30" w:firstLine="0"/>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lastRenderedPageBreak/>
              <w:t>Розроблення та затвердження методики розрахунку ставок портових зборів</w:t>
            </w:r>
          </w:p>
        </w:tc>
        <w:tc>
          <w:tcPr>
            <w:tcW w:w="890" w:type="pct"/>
            <w:gridSpan w:val="3"/>
            <w:shd w:val="clear" w:color="auto" w:fill="auto"/>
          </w:tcPr>
          <w:p w:rsidR="00B12273" w:rsidRPr="00E85CD2" w:rsidRDefault="00B12273" w:rsidP="00B12273">
            <w:pPr>
              <w:ind w:left="57"/>
              <w:jc w:val="center"/>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Мінінфраструктури</w:t>
            </w:r>
          </w:p>
          <w:p w:rsidR="00B12273"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hAnsi="Times New Roman" w:cs="Times New Roman"/>
                <w:sz w:val="24"/>
                <w:szCs w:val="24"/>
                <w:shd w:val="clear" w:color="auto" w:fill="FFFFFF"/>
              </w:rPr>
              <w:t xml:space="preserve">Мінфін, </w:t>
            </w:r>
            <w:proofErr w:type="spellStart"/>
            <w:r w:rsidRPr="00E85CD2">
              <w:rPr>
                <w:rFonts w:ascii="Times New Roman" w:hAnsi="Times New Roman" w:cs="Times New Roman"/>
                <w:sz w:val="24"/>
                <w:szCs w:val="24"/>
                <w:shd w:val="clear" w:color="auto" w:fill="FFFFFF"/>
              </w:rPr>
              <w:t>Мінекономрозвитку</w:t>
            </w:r>
            <w:proofErr w:type="spellEnd"/>
            <w:r w:rsidRPr="00E85CD2">
              <w:rPr>
                <w:rFonts w:ascii="Times New Roman" w:eastAsia="Times New Roman" w:hAnsi="Times New Roman" w:cs="Times New Roman"/>
                <w:sz w:val="24"/>
                <w:szCs w:val="24"/>
                <w:lang w:eastAsia="uk-UA"/>
              </w:rPr>
              <w:t xml:space="preserve"> </w:t>
            </w:r>
            <w:proofErr w:type="spellStart"/>
            <w:r w:rsidRPr="00E85CD2">
              <w:rPr>
                <w:rFonts w:ascii="Times New Roman" w:eastAsia="Times New Roman" w:hAnsi="Times New Roman" w:cs="Times New Roman"/>
                <w:sz w:val="24"/>
                <w:szCs w:val="24"/>
                <w:lang w:eastAsia="uk-UA"/>
              </w:rPr>
              <w:t>Мін”юст</w:t>
            </w:r>
            <w:proofErr w:type="spellEnd"/>
          </w:p>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ДРС</w:t>
            </w:r>
          </w:p>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ДП «АМПУ»</w:t>
            </w:r>
          </w:p>
        </w:tc>
        <w:tc>
          <w:tcPr>
            <w:tcW w:w="513"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hAnsi="Times New Roman" w:cs="Times New Roman"/>
                <w:sz w:val="24"/>
                <w:szCs w:val="24"/>
              </w:rPr>
              <w:t>2019</w:t>
            </w:r>
          </w:p>
        </w:tc>
        <w:tc>
          <w:tcPr>
            <w:tcW w:w="794" w:type="pct"/>
            <w:shd w:val="clear" w:color="auto" w:fill="auto"/>
          </w:tcPr>
          <w:p w:rsidR="00B12273" w:rsidRPr="00E85CD2" w:rsidRDefault="00B12273" w:rsidP="00B12273">
            <w:pPr>
              <w:jc w:val="both"/>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Зареєстрований в Мін</w:t>
            </w:r>
            <w:r w:rsidRPr="00E85CD2">
              <w:rPr>
                <w:rFonts w:ascii="Times New Roman" w:eastAsia="Times New Roman" w:hAnsi="Times New Roman" w:cs="Times New Roman"/>
                <w:sz w:val="24"/>
                <w:szCs w:val="24"/>
                <w:lang w:val="ru-RU" w:eastAsia="uk-UA"/>
              </w:rPr>
              <w:t>”</w:t>
            </w:r>
            <w:proofErr w:type="spellStart"/>
            <w:r>
              <w:rPr>
                <w:rFonts w:ascii="Times New Roman" w:eastAsia="Times New Roman" w:hAnsi="Times New Roman" w:cs="Times New Roman"/>
                <w:sz w:val="24"/>
                <w:szCs w:val="24"/>
                <w:lang w:eastAsia="uk-UA"/>
              </w:rPr>
              <w:t>юсті</w:t>
            </w:r>
            <w:proofErr w:type="spellEnd"/>
            <w:r>
              <w:rPr>
                <w:rFonts w:ascii="Times New Roman" w:eastAsia="Times New Roman" w:hAnsi="Times New Roman" w:cs="Times New Roman"/>
                <w:sz w:val="24"/>
                <w:szCs w:val="24"/>
                <w:lang w:eastAsia="uk-UA"/>
              </w:rPr>
              <w:t xml:space="preserve"> </w:t>
            </w:r>
            <w:r w:rsidRPr="00E85CD2">
              <w:rPr>
                <w:rFonts w:ascii="Times New Roman" w:eastAsia="Times New Roman" w:hAnsi="Times New Roman" w:cs="Times New Roman"/>
                <w:sz w:val="24"/>
                <w:szCs w:val="24"/>
                <w:lang w:eastAsia="uk-UA"/>
              </w:rPr>
              <w:t xml:space="preserve">наказ Мінінфраструктури «Про затвердження методики розрахунку ставок портових зборів» </w:t>
            </w:r>
          </w:p>
        </w:tc>
        <w:tc>
          <w:tcPr>
            <w:tcW w:w="559" w:type="pct"/>
            <w:shd w:val="clear" w:color="auto" w:fill="auto"/>
          </w:tcPr>
          <w:p w:rsidR="00B12273" w:rsidRPr="00E85CD2" w:rsidRDefault="004D7BED" w:rsidP="00B12273">
            <w:pPr>
              <w:ind w:left="57"/>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w:t>
            </w:r>
            <w:r w:rsidR="00B12273" w:rsidRPr="00E85CD2">
              <w:rPr>
                <w:rFonts w:ascii="Times New Roman" w:eastAsia="Times New Roman" w:hAnsi="Times New Roman" w:cs="Times New Roman"/>
                <w:sz w:val="24"/>
                <w:szCs w:val="24"/>
                <w:lang w:eastAsia="uk-UA"/>
              </w:rPr>
              <w:t>е потребує додаткового фінансування</w:t>
            </w: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w:t>
            </w:r>
          </w:p>
        </w:tc>
      </w:tr>
      <w:tr w:rsidR="00A0126C" w:rsidRPr="00E85CD2" w:rsidTr="00B4593C">
        <w:trPr>
          <w:trHeight w:val="3036"/>
        </w:trPr>
        <w:tc>
          <w:tcPr>
            <w:tcW w:w="794" w:type="pct"/>
            <w:vMerge w:val="restart"/>
            <w:shd w:val="clear" w:color="auto" w:fill="auto"/>
          </w:tcPr>
          <w:p w:rsidR="00B12273" w:rsidRPr="00E85CD2" w:rsidRDefault="00B12273" w:rsidP="00B248E8">
            <w:pPr>
              <w:pStyle w:val="a4"/>
              <w:numPr>
                <w:ilvl w:val="1"/>
                <w:numId w:val="60"/>
              </w:numPr>
              <w:ind w:left="0" w:firstLine="0"/>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перегляд політики формування річкових тарифів та зборів з метою стимулювання розвитку внутрішнього водного транспорту</w:t>
            </w:r>
          </w:p>
        </w:tc>
        <w:tc>
          <w:tcPr>
            <w:tcW w:w="876" w:type="pct"/>
            <w:shd w:val="clear" w:color="auto" w:fill="auto"/>
          </w:tcPr>
          <w:p w:rsidR="00B12273" w:rsidRPr="00E85CD2" w:rsidRDefault="00B12273" w:rsidP="00B248E8">
            <w:pPr>
              <w:pStyle w:val="a4"/>
              <w:numPr>
                <w:ilvl w:val="0"/>
                <w:numId w:val="11"/>
              </w:numPr>
              <w:ind w:left="-112" w:firstLine="142"/>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 xml:space="preserve">Розробка та подання до Кабінету Міністрів України нормативно-правового </w:t>
            </w:r>
            <w:proofErr w:type="spellStart"/>
            <w:r w:rsidRPr="00E85CD2">
              <w:rPr>
                <w:rFonts w:ascii="Times New Roman" w:hAnsi="Times New Roman" w:cs="Times New Roman"/>
                <w:sz w:val="24"/>
                <w:szCs w:val="24"/>
                <w:shd w:val="clear" w:color="auto" w:fill="FFFFFF"/>
              </w:rPr>
              <w:t>акта</w:t>
            </w:r>
            <w:proofErr w:type="spellEnd"/>
            <w:r w:rsidRPr="00E85CD2">
              <w:rPr>
                <w:rFonts w:ascii="Times New Roman" w:hAnsi="Times New Roman" w:cs="Times New Roman"/>
                <w:sz w:val="24"/>
                <w:szCs w:val="24"/>
                <w:shd w:val="clear" w:color="auto" w:fill="FFFFFF"/>
              </w:rPr>
              <w:t xml:space="preserve"> щодо фінансування судноплавних гідротехнічних споруд (шлюзів) за рахунок власників </w:t>
            </w:r>
            <w:proofErr w:type="spellStart"/>
            <w:r w:rsidRPr="00E85CD2">
              <w:rPr>
                <w:rFonts w:ascii="Times New Roman" w:hAnsi="Times New Roman" w:cs="Times New Roman"/>
                <w:sz w:val="24"/>
                <w:szCs w:val="24"/>
                <w:shd w:val="clear" w:color="auto" w:fill="FFFFFF"/>
              </w:rPr>
              <w:t>гідроелектротехнічних</w:t>
            </w:r>
            <w:proofErr w:type="spellEnd"/>
            <w:r w:rsidRPr="00E85CD2">
              <w:rPr>
                <w:rFonts w:ascii="Times New Roman" w:hAnsi="Times New Roman" w:cs="Times New Roman"/>
                <w:sz w:val="24"/>
                <w:szCs w:val="24"/>
                <w:shd w:val="clear" w:color="auto" w:fill="FFFFFF"/>
              </w:rPr>
              <w:t xml:space="preserve"> споруд</w:t>
            </w:r>
          </w:p>
        </w:tc>
        <w:tc>
          <w:tcPr>
            <w:tcW w:w="890" w:type="pct"/>
            <w:gridSpan w:val="3"/>
            <w:shd w:val="clear" w:color="auto" w:fill="auto"/>
          </w:tcPr>
          <w:p w:rsidR="00B12273" w:rsidRPr="00F37620" w:rsidRDefault="00B12273" w:rsidP="00B12273">
            <w:pPr>
              <w:ind w:left="57"/>
              <w:jc w:val="both"/>
              <w:textAlignment w:val="baseline"/>
              <w:rPr>
                <w:rFonts w:ascii="Times New Roman" w:hAnsi="Times New Roman" w:cs="Times New Roman"/>
                <w:sz w:val="24"/>
                <w:szCs w:val="24"/>
                <w:shd w:val="clear" w:color="auto" w:fill="FFFFFF"/>
              </w:rPr>
            </w:pPr>
            <w:r w:rsidRPr="00F37620">
              <w:rPr>
                <w:rFonts w:ascii="Times New Roman" w:hAnsi="Times New Roman" w:cs="Times New Roman"/>
                <w:sz w:val="24"/>
                <w:szCs w:val="24"/>
                <w:shd w:val="clear" w:color="auto" w:fill="FFFFFF"/>
              </w:rPr>
              <w:t>Мінінфраструктури</w:t>
            </w:r>
          </w:p>
          <w:p w:rsidR="00B12273" w:rsidRPr="00F37620" w:rsidRDefault="00B12273" w:rsidP="00B12273">
            <w:pPr>
              <w:ind w:left="57"/>
              <w:jc w:val="both"/>
              <w:textAlignment w:val="baseline"/>
              <w:rPr>
                <w:rFonts w:ascii="Times New Roman" w:hAnsi="Times New Roman" w:cs="Times New Roman"/>
                <w:sz w:val="24"/>
                <w:szCs w:val="24"/>
                <w:shd w:val="clear" w:color="auto" w:fill="FFFFFF"/>
              </w:rPr>
            </w:pPr>
            <w:r w:rsidRPr="00F37620">
              <w:rPr>
                <w:rFonts w:ascii="Times New Roman" w:hAnsi="Times New Roman" w:cs="Times New Roman"/>
                <w:sz w:val="24"/>
                <w:szCs w:val="24"/>
                <w:shd w:val="clear" w:color="auto" w:fill="FFFFFF"/>
              </w:rPr>
              <w:t xml:space="preserve">Мінфін </w:t>
            </w:r>
            <w:proofErr w:type="spellStart"/>
            <w:r w:rsidRPr="00F37620">
              <w:rPr>
                <w:rFonts w:ascii="Times New Roman" w:hAnsi="Times New Roman" w:cs="Times New Roman"/>
                <w:sz w:val="24"/>
                <w:szCs w:val="24"/>
                <w:shd w:val="clear" w:color="auto" w:fill="FFFFFF"/>
              </w:rPr>
              <w:t>Мінекономрозвитку</w:t>
            </w:r>
            <w:proofErr w:type="spellEnd"/>
          </w:p>
          <w:p w:rsidR="00B12273" w:rsidRPr="00F37620" w:rsidRDefault="00B12273" w:rsidP="00B12273">
            <w:pPr>
              <w:ind w:left="57"/>
              <w:jc w:val="both"/>
              <w:textAlignment w:val="baseline"/>
              <w:rPr>
                <w:rFonts w:ascii="Times New Roman" w:eastAsia="Times New Roman" w:hAnsi="Times New Roman" w:cs="Times New Roman"/>
                <w:sz w:val="24"/>
                <w:szCs w:val="24"/>
                <w:lang w:eastAsia="uk-UA"/>
              </w:rPr>
            </w:pPr>
            <w:proofErr w:type="spellStart"/>
            <w:r w:rsidRPr="00F37620">
              <w:rPr>
                <w:rFonts w:ascii="Times New Roman" w:hAnsi="Times New Roman" w:cs="Times New Roman"/>
                <w:sz w:val="24"/>
                <w:szCs w:val="24"/>
                <w:shd w:val="clear" w:color="auto" w:fill="FFFFFF"/>
              </w:rPr>
              <w:t>Міненерговугілля</w:t>
            </w:r>
            <w:proofErr w:type="spellEnd"/>
            <w:r w:rsidRPr="00F37620">
              <w:rPr>
                <w:rFonts w:ascii="Times New Roman" w:hAnsi="Times New Roman" w:cs="Times New Roman"/>
                <w:sz w:val="24"/>
                <w:szCs w:val="24"/>
                <w:shd w:val="clear" w:color="auto" w:fill="FFFFFF"/>
              </w:rPr>
              <w:br/>
              <w:t>ДП «</w:t>
            </w:r>
            <w:proofErr w:type="spellStart"/>
            <w:r w:rsidRPr="00F37620">
              <w:rPr>
                <w:rFonts w:ascii="Times New Roman" w:hAnsi="Times New Roman" w:cs="Times New Roman"/>
                <w:sz w:val="24"/>
                <w:szCs w:val="24"/>
                <w:shd w:val="clear" w:color="auto" w:fill="FFFFFF"/>
              </w:rPr>
              <w:t>Укргідроенерго</w:t>
            </w:r>
            <w:proofErr w:type="spellEnd"/>
            <w:r w:rsidRPr="00F37620">
              <w:rPr>
                <w:rFonts w:ascii="Times New Roman" w:hAnsi="Times New Roman" w:cs="Times New Roman"/>
                <w:sz w:val="24"/>
                <w:szCs w:val="24"/>
                <w:shd w:val="clear" w:color="auto" w:fill="FFFFFF"/>
              </w:rPr>
              <w:t>»</w:t>
            </w:r>
          </w:p>
        </w:tc>
        <w:tc>
          <w:tcPr>
            <w:tcW w:w="513" w:type="pct"/>
            <w:shd w:val="clear" w:color="auto" w:fill="auto"/>
          </w:tcPr>
          <w:p w:rsidR="00B12273" w:rsidRPr="00F37620" w:rsidRDefault="00B12273" w:rsidP="00B12273">
            <w:pPr>
              <w:ind w:left="57"/>
              <w:jc w:val="both"/>
              <w:textAlignment w:val="baseline"/>
              <w:rPr>
                <w:rFonts w:ascii="Times New Roman" w:hAnsi="Times New Roman" w:cs="Times New Roman"/>
                <w:sz w:val="24"/>
                <w:szCs w:val="24"/>
                <w:shd w:val="clear" w:color="auto" w:fill="FFFFFF"/>
              </w:rPr>
            </w:pPr>
            <w:r w:rsidRPr="00F37620">
              <w:rPr>
                <w:rFonts w:ascii="Times New Roman" w:hAnsi="Times New Roman" w:cs="Times New Roman"/>
                <w:sz w:val="24"/>
                <w:szCs w:val="24"/>
                <w:shd w:val="clear" w:color="auto" w:fill="FFFFFF"/>
              </w:rPr>
              <w:t>2020</w:t>
            </w:r>
          </w:p>
        </w:tc>
        <w:tc>
          <w:tcPr>
            <w:tcW w:w="794" w:type="pct"/>
            <w:shd w:val="clear" w:color="auto" w:fill="auto"/>
          </w:tcPr>
          <w:p w:rsidR="00B12273" w:rsidRPr="00E85CD2" w:rsidRDefault="00B12273" w:rsidP="00B12273">
            <w:pPr>
              <w:ind w:left="-110"/>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 xml:space="preserve">Набрання чинності відповідними нормативно-правовими актами Кабінету Міністрів України </w:t>
            </w:r>
          </w:p>
        </w:tc>
        <w:tc>
          <w:tcPr>
            <w:tcW w:w="559"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hAnsi="Times New Roman" w:cs="Times New Roman"/>
                <w:sz w:val="24"/>
                <w:szCs w:val="24"/>
                <w:shd w:val="clear" w:color="auto" w:fill="FFFFFF"/>
              </w:rPr>
              <w:t>не потребує додаткового фінансування</w:t>
            </w: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hAnsi="Times New Roman" w:cs="Times New Roman"/>
                <w:sz w:val="24"/>
                <w:szCs w:val="24"/>
                <w:shd w:val="clear" w:color="auto" w:fill="FFFFFF"/>
              </w:rPr>
              <w:t>-</w:t>
            </w:r>
          </w:p>
        </w:tc>
      </w:tr>
      <w:tr w:rsidR="00A0126C" w:rsidRPr="00E85CD2" w:rsidTr="00B4593C">
        <w:trPr>
          <w:trHeight w:val="12"/>
        </w:trPr>
        <w:tc>
          <w:tcPr>
            <w:tcW w:w="794" w:type="pct"/>
            <w:vMerge/>
            <w:shd w:val="clear" w:color="auto" w:fill="auto"/>
          </w:tcPr>
          <w:p w:rsidR="00B12273" w:rsidRPr="00E85CD2" w:rsidRDefault="00B12273" w:rsidP="00B12273">
            <w:pPr>
              <w:pStyle w:val="a4"/>
              <w:ind w:left="0"/>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E85CD2" w:rsidRDefault="00B12273" w:rsidP="00B248E8">
            <w:pPr>
              <w:pStyle w:val="a4"/>
              <w:numPr>
                <w:ilvl w:val="0"/>
                <w:numId w:val="11"/>
              </w:numPr>
              <w:ind w:left="-112" w:firstLine="142"/>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 xml:space="preserve">Розробка та </w:t>
            </w:r>
            <w:r>
              <w:rPr>
                <w:rFonts w:ascii="Times New Roman" w:hAnsi="Times New Roman" w:cs="Times New Roman"/>
                <w:sz w:val="24"/>
                <w:szCs w:val="24"/>
                <w:shd w:val="clear" w:color="auto" w:fill="FFFFFF"/>
              </w:rPr>
              <w:t>п</w:t>
            </w:r>
            <w:r w:rsidRPr="00E85CD2">
              <w:rPr>
                <w:rFonts w:ascii="Times New Roman" w:hAnsi="Times New Roman" w:cs="Times New Roman"/>
                <w:sz w:val="24"/>
                <w:szCs w:val="24"/>
                <w:shd w:val="clear" w:color="auto" w:fill="FFFFFF"/>
              </w:rPr>
              <w:t>рийняття наказу Мінінфраструктури щодо затвердження Методики розрахунку ставок портових зборів» (з урахуванням положення про спрямування коштів канального збору на утримання внутрішнього водного транспорту)</w:t>
            </w:r>
          </w:p>
        </w:tc>
        <w:tc>
          <w:tcPr>
            <w:tcW w:w="890" w:type="pct"/>
            <w:gridSpan w:val="3"/>
            <w:shd w:val="clear" w:color="auto" w:fill="auto"/>
          </w:tcPr>
          <w:p w:rsidR="00B12273" w:rsidRDefault="00B12273" w:rsidP="00B12273">
            <w:pPr>
              <w:ind w:left="57"/>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Мінінфраструктури</w:t>
            </w:r>
          </w:p>
          <w:p w:rsidR="00B12273" w:rsidRDefault="00B12273" w:rsidP="00B12273">
            <w:pPr>
              <w:ind w:left="57"/>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Мін</w:t>
            </w:r>
            <w:r w:rsidR="00A06BD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юст</w:t>
            </w:r>
            <w:r w:rsidRPr="00E85CD2">
              <w:rPr>
                <w:rFonts w:ascii="Times New Roman" w:hAnsi="Times New Roman" w:cs="Times New Roman"/>
                <w:sz w:val="24"/>
                <w:szCs w:val="24"/>
                <w:shd w:val="clear" w:color="auto" w:fill="FFFFFF"/>
              </w:rPr>
              <w:br/>
              <w:t>ДП «АМПУ»</w:t>
            </w:r>
          </w:p>
          <w:p w:rsidR="00B12273" w:rsidRPr="00E85CD2" w:rsidRDefault="00B12273" w:rsidP="00B12273">
            <w:pPr>
              <w:ind w:left="57"/>
              <w:jc w:val="both"/>
              <w:textAlignment w:val="baseline"/>
              <w:rPr>
                <w:rFonts w:ascii="Times New Roman" w:hAnsi="Times New Roman" w:cs="Times New Roman"/>
                <w:sz w:val="24"/>
                <w:szCs w:val="24"/>
                <w:shd w:val="clear" w:color="auto" w:fill="FFFFFF"/>
              </w:rPr>
            </w:pPr>
          </w:p>
        </w:tc>
        <w:tc>
          <w:tcPr>
            <w:tcW w:w="513" w:type="pct"/>
            <w:shd w:val="clear" w:color="auto" w:fill="auto"/>
          </w:tcPr>
          <w:p w:rsidR="00B12273" w:rsidRPr="00E85CD2" w:rsidRDefault="00B12273" w:rsidP="00B12273">
            <w:pPr>
              <w:ind w:left="57"/>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201</w:t>
            </w:r>
            <w:r>
              <w:rPr>
                <w:rFonts w:ascii="Times New Roman" w:hAnsi="Times New Roman" w:cs="Times New Roman"/>
                <w:sz w:val="24"/>
                <w:szCs w:val="24"/>
                <w:shd w:val="clear" w:color="auto" w:fill="FFFFFF"/>
              </w:rPr>
              <w:t>9</w:t>
            </w:r>
          </w:p>
        </w:tc>
        <w:tc>
          <w:tcPr>
            <w:tcW w:w="794" w:type="pct"/>
            <w:shd w:val="clear" w:color="auto" w:fill="auto"/>
          </w:tcPr>
          <w:p w:rsidR="00B12273" w:rsidRPr="00E85CD2" w:rsidRDefault="00B12273" w:rsidP="00B12273">
            <w:pPr>
              <w:ind w:left="-110"/>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Зареєстровано в Мін</w:t>
            </w:r>
            <w:r w:rsidR="00A06BD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юсті наказ Мінінфраструктури щодо затвердження Методики</w:t>
            </w:r>
            <w:r w:rsidRPr="00E85CD2">
              <w:rPr>
                <w:rFonts w:ascii="Times New Roman" w:hAnsi="Times New Roman" w:cs="Times New Roman"/>
                <w:sz w:val="24"/>
                <w:szCs w:val="24"/>
                <w:shd w:val="clear" w:color="auto" w:fill="FFFFFF"/>
              </w:rPr>
              <w:t xml:space="preserve"> розрахунку ставок портових зборів  (із включенням відповідних положень щодо внутрішнього водного транспорту)</w:t>
            </w:r>
          </w:p>
        </w:tc>
        <w:tc>
          <w:tcPr>
            <w:tcW w:w="559" w:type="pct"/>
            <w:shd w:val="clear" w:color="auto" w:fill="auto"/>
          </w:tcPr>
          <w:p w:rsidR="00B12273" w:rsidRPr="00E85CD2" w:rsidRDefault="00B12273" w:rsidP="00B12273">
            <w:pPr>
              <w:ind w:left="57"/>
              <w:jc w:val="center"/>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не потребує додаткового фінансування</w:t>
            </w:r>
          </w:p>
        </w:tc>
        <w:tc>
          <w:tcPr>
            <w:tcW w:w="574" w:type="pct"/>
            <w:gridSpan w:val="3"/>
            <w:shd w:val="clear" w:color="auto" w:fill="auto"/>
          </w:tcPr>
          <w:p w:rsidR="00A06BDD" w:rsidRPr="00E85CD2" w:rsidRDefault="00A06BDD" w:rsidP="00A06BDD">
            <w:pPr>
              <w:ind w:left="57"/>
              <w:jc w:val="center"/>
              <w:textAlignment w:val="baseline"/>
              <w:rPr>
                <w:rFonts w:ascii="Times New Roman" w:hAnsi="Times New Roman" w:cs="Times New Roman"/>
                <w:sz w:val="24"/>
                <w:szCs w:val="24"/>
                <w:shd w:val="clear" w:color="auto" w:fill="FFFFFF"/>
              </w:rPr>
            </w:pPr>
          </w:p>
        </w:tc>
      </w:tr>
      <w:tr w:rsidR="00A0126C" w:rsidRPr="00E85CD2" w:rsidTr="00B4593C">
        <w:trPr>
          <w:trHeight w:val="12"/>
        </w:trPr>
        <w:tc>
          <w:tcPr>
            <w:tcW w:w="794" w:type="pct"/>
            <w:vMerge/>
            <w:shd w:val="clear" w:color="auto" w:fill="auto"/>
          </w:tcPr>
          <w:p w:rsidR="00B12273" w:rsidRPr="00E85CD2" w:rsidRDefault="00B12273" w:rsidP="00B12273">
            <w:pPr>
              <w:pStyle w:val="a4"/>
              <w:ind w:left="0"/>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E85CD2" w:rsidRDefault="00B12273" w:rsidP="00B248E8">
            <w:pPr>
              <w:pStyle w:val="a4"/>
              <w:numPr>
                <w:ilvl w:val="0"/>
                <w:numId w:val="11"/>
              </w:numPr>
              <w:ind w:left="-112" w:firstLine="142"/>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 xml:space="preserve">Розробка та затвердження наказу Мінінфраструктури «Про плату за використання річкових </w:t>
            </w:r>
            <w:r w:rsidRPr="00E85CD2">
              <w:rPr>
                <w:rFonts w:ascii="Times New Roman" w:hAnsi="Times New Roman" w:cs="Times New Roman"/>
                <w:sz w:val="24"/>
                <w:szCs w:val="24"/>
                <w:shd w:val="clear" w:color="auto" w:fill="FFFFFF"/>
              </w:rPr>
              <w:lastRenderedPageBreak/>
              <w:t>портових гідротехнічних споруд та збори за спеціалізовані послуги, які надаються у річкових портах»</w:t>
            </w:r>
          </w:p>
        </w:tc>
        <w:tc>
          <w:tcPr>
            <w:tcW w:w="890" w:type="pct"/>
            <w:gridSpan w:val="3"/>
            <w:shd w:val="clear" w:color="auto" w:fill="auto"/>
          </w:tcPr>
          <w:p w:rsidR="00B12273" w:rsidRDefault="00B12273" w:rsidP="00B12273">
            <w:pPr>
              <w:ind w:left="57"/>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lastRenderedPageBreak/>
              <w:t>Мінінфраструктури</w:t>
            </w:r>
          </w:p>
          <w:p w:rsidR="00B12273" w:rsidRPr="00E85CD2" w:rsidRDefault="00B12273" w:rsidP="00B12273">
            <w:pPr>
              <w:ind w:left="57"/>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Мінюст</w:t>
            </w:r>
            <w:r w:rsidRPr="00E85CD2">
              <w:rPr>
                <w:rFonts w:ascii="Times New Roman" w:hAnsi="Times New Roman" w:cs="Times New Roman"/>
                <w:sz w:val="24"/>
                <w:szCs w:val="24"/>
                <w:shd w:val="clear" w:color="auto" w:fill="FFFFFF"/>
              </w:rPr>
              <w:br/>
              <w:t>ДП «Адміністрація річкових портів»</w:t>
            </w:r>
          </w:p>
        </w:tc>
        <w:tc>
          <w:tcPr>
            <w:tcW w:w="513" w:type="pct"/>
            <w:shd w:val="clear" w:color="auto" w:fill="auto"/>
          </w:tcPr>
          <w:p w:rsidR="00B12273" w:rsidRPr="00E85CD2" w:rsidRDefault="004D7BED" w:rsidP="00B12273">
            <w:pPr>
              <w:ind w:left="57"/>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2021</w:t>
            </w:r>
          </w:p>
        </w:tc>
        <w:tc>
          <w:tcPr>
            <w:tcW w:w="794" w:type="pct"/>
            <w:shd w:val="clear" w:color="auto" w:fill="auto"/>
          </w:tcPr>
          <w:p w:rsidR="00B12273" w:rsidRPr="00E85CD2" w:rsidRDefault="00B12273" w:rsidP="00B12273">
            <w:pPr>
              <w:ind w:left="-110"/>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Зареєстровано в Мінюсті наказ Мінінфраструктури </w:t>
            </w:r>
            <w:r w:rsidRPr="00E85CD2">
              <w:rPr>
                <w:rFonts w:ascii="Times New Roman" w:hAnsi="Times New Roman" w:cs="Times New Roman"/>
                <w:sz w:val="24"/>
                <w:szCs w:val="24"/>
                <w:shd w:val="clear" w:color="auto" w:fill="FFFFFF"/>
              </w:rPr>
              <w:t xml:space="preserve">«Про плату за використання </w:t>
            </w:r>
            <w:r w:rsidRPr="00E85CD2">
              <w:rPr>
                <w:rFonts w:ascii="Times New Roman" w:hAnsi="Times New Roman" w:cs="Times New Roman"/>
                <w:sz w:val="24"/>
                <w:szCs w:val="24"/>
                <w:shd w:val="clear" w:color="auto" w:fill="FFFFFF"/>
              </w:rPr>
              <w:lastRenderedPageBreak/>
              <w:t>річкових портових гідротехнічних споруд та збори за спеціалізовані послуги, які надаються у річкових портах»</w:t>
            </w:r>
          </w:p>
        </w:tc>
        <w:tc>
          <w:tcPr>
            <w:tcW w:w="559" w:type="pct"/>
            <w:shd w:val="clear" w:color="auto" w:fill="auto"/>
          </w:tcPr>
          <w:p w:rsidR="00B12273" w:rsidRPr="00E85CD2" w:rsidRDefault="00B12273" w:rsidP="00B12273">
            <w:pPr>
              <w:ind w:left="57"/>
              <w:jc w:val="center"/>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lastRenderedPageBreak/>
              <w:t>не потребує додаткового фінансування</w:t>
            </w:r>
          </w:p>
        </w:tc>
        <w:tc>
          <w:tcPr>
            <w:tcW w:w="574" w:type="pct"/>
            <w:gridSpan w:val="3"/>
            <w:shd w:val="clear" w:color="auto" w:fill="auto"/>
          </w:tcPr>
          <w:p w:rsidR="00B12273" w:rsidRPr="00E85CD2" w:rsidRDefault="00B12273" w:rsidP="00B12273">
            <w:pPr>
              <w:ind w:left="57"/>
              <w:jc w:val="center"/>
              <w:textAlignment w:val="baseline"/>
              <w:rPr>
                <w:rFonts w:ascii="Times New Roman" w:hAnsi="Times New Roman" w:cs="Times New Roman"/>
                <w:sz w:val="24"/>
                <w:szCs w:val="24"/>
                <w:shd w:val="clear" w:color="auto" w:fill="FFFFFF"/>
              </w:rPr>
            </w:pPr>
          </w:p>
        </w:tc>
      </w:tr>
      <w:tr w:rsidR="00A0126C" w:rsidRPr="00E85CD2" w:rsidTr="00B4593C">
        <w:trPr>
          <w:trHeight w:val="12"/>
        </w:trPr>
        <w:tc>
          <w:tcPr>
            <w:tcW w:w="794" w:type="pct"/>
            <w:vMerge w:val="restart"/>
            <w:shd w:val="clear" w:color="auto" w:fill="auto"/>
          </w:tcPr>
          <w:p w:rsidR="00B12273" w:rsidRPr="00E85CD2" w:rsidRDefault="00B12273" w:rsidP="00B248E8">
            <w:pPr>
              <w:pStyle w:val="a4"/>
              <w:numPr>
                <w:ilvl w:val="1"/>
                <w:numId w:val="60"/>
              </w:numPr>
              <w:ind w:left="0" w:firstLine="0"/>
              <w:jc w:val="both"/>
              <w:textAlignment w:val="baseline"/>
              <w:rPr>
                <w:rFonts w:ascii="Times New Roman" w:hAnsi="Times New Roman" w:cs="Times New Roman"/>
                <w:sz w:val="24"/>
                <w:szCs w:val="24"/>
                <w:shd w:val="clear" w:color="auto" w:fill="FFFFFF"/>
              </w:rPr>
            </w:pPr>
            <w:r w:rsidRPr="00E85CD2">
              <w:rPr>
                <w:rFonts w:ascii="Times New Roman" w:hAnsi="Times New Roman" w:cs="Times New Roman"/>
                <w:sz w:val="24"/>
                <w:szCs w:val="24"/>
                <w:shd w:val="clear" w:color="auto" w:fill="FFFFFF"/>
              </w:rPr>
              <w:t>підвищення конкуренції на ринку авіаційних перевезень, зокрема шляхом залучення нових, у тому числі бюджетних авіакомпаній, та стимулювання наявних авіаперевізників, впровадження правил доступу до ринку наземного обслуговування відповідно до законодавства ЄС</w:t>
            </w:r>
          </w:p>
        </w:tc>
        <w:tc>
          <w:tcPr>
            <w:tcW w:w="876" w:type="pct"/>
            <w:shd w:val="clear" w:color="auto" w:fill="auto"/>
          </w:tcPr>
          <w:p w:rsidR="00B12273" w:rsidRPr="00E85CD2" w:rsidRDefault="00B12273" w:rsidP="00B12273">
            <w:pPr>
              <w:ind w:left="30"/>
              <w:jc w:val="both"/>
              <w:textAlignment w:val="baseline"/>
              <w:rPr>
                <w:rFonts w:ascii="Times New Roman" w:eastAsia="Times New Roman" w:hAnsi="Times New Roman" w:cs="Times New Roman"/>
                <w:sz w:val="24"/>
                <w:szCs w:val="24"/>
                <w:lang w:eastAsia="uk-UA"/>
              </w:rPr>
            </w:pPr>
            <w:r w:rsidRPr="00E85CD2">
              <w:rPr>
                <w:rFonts w:ascii="Times New Roman" w:hAnsi="Times New Roman" w:cs="Times New Roman"/>
                <w:sz w:val="24"/>
                <w:szCs w:val="24"/>
              </w:rPr>
              <w:t>1. Дерегуляція економічної діяльності регіональних аеропортів з пасажиропотоком до 5 млн. пасажирів у частині справляння аеропортових зборів відповідно до законодавства ЄС</w:t>
            </w:r>
          </w:p>
        </w:tc>
        <w:tc>
          <w:tcPr>
            <w:tcW w:w="890"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Мінінфраструктури</w:t>
            </w:r>
          </w:p>
        </w:tc>
        <w:tc>
          <w:tcPr>
            <w:tcW w:w="513"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2019</w:t>
            </w:r>
          </w:p>
        </w:tc>
        <w:tc>
          <w:tcPr>
            <w:tcW w:w="794" w:type="pct"/>
            <w:shd w:val="clear" w:color="auto" w:fill="auto"/>
          </w:tcPr>
          <w:p w:rsidR="00B12273" w:rsidRPr="00E85CD2" w:rsidRDefault="009D4BDA" w:rsidP="009D4BDA">
            <w:pPr>
              <w:ind w:left="-134"/>
              <w:jc w:val="both"/>
              <w:textAlignment w:val="baseline"/>
              <w:rPr>
                <w:rFonts w:ascii="Times New Roman" w:eastAsia="Times New Roman" w:hAnsi="Times New Roman" w:cs="Times New Roman"/>
                <w:sz w:val="24"/>
                <w:szCs w:val="24"/>
                <w:lang w:eastAsia="uk-UA"/>
              </w:rPr>
            </w:pPr>
            <w:r>
              <w:rPr>
                <w:rFonts w:ascii="Times New Roman" w:hAnsi="Times New Roman" w:cs="Times New Roman"/>
                <w:sz w:val="24"/>
                <w:szCs w:val="24"/>
              </w:rPr>
              <w:t>В</w:t>
            </w:r>
            <w:r w:rsidR="00B12273">
              <w:rPr>
                <w:rFonts w:ascii="Times New Roman" w:hAnsi="Times New Roman" w:cs="Times New Roman"/>
                <w:sz w:val="24"/>
                <w:szCs w:val="24"/>
              </w:rPr>
              <w:t>несен</w:t>
            </w:r>
            <w:r>
              <w:rPr>
                <w:rFonts w:ascii="Times New Roman" w:hAnsi="Times New Roman" w:cs="Times New Roman"/>
                <w:sz w:val="24"/>
                <w:szCs w:val="24"/>
              </w:rPr>
              <w:t>ня</w:t>
            </w:r>
            <w:r w:rsidR="00B12273" w:rsidRPr="00E85CD2">
              <w:rPr>
                <w:rFonts w:ascii="Times New Roman" w:hAnsi="Times New Roman" w:cs="Times New Roman"/>
                <w:sz w:val="24"/>
                <w:szCs w:val="24"/>
              </w:rPr>
              <w:t xml:space="preserve"> змін</w:t>
            </w:r>
            <w:r>
              <w:rPr>
                <w:rFonts w:ascii="Times New Roman" w:hAnsi="Times New Roman" w:cs="Times New Roman"/>
                <w:sz w:val="24"/>
                <w:szCs w:val="24"/>
              </w:rPr>
              <w:t xml:space="preserve"> до п</w:t>
            </w:r>
            <w:r w:rsidR="00B12273" w:rsidRPr="00E85CD2">
              <w:rPr>
                <w:rFonts w:ascii="Times New Roman" w:hAnsi="Times New Roman" w:cs="Times New Roman"/>
                <w:sz w:val="24"/>
                <w:szCs w:val="24"/>
              </w:rPr>
              <w:t xml:space="preserve">останов </w:t>
            </w:r>
            <w:r w:rsidR="00B12273">
              <w:rPr>
                <w:rFonts w:ascii="Times New Roman" w:hAnsi="Times New Roman" w:cs="Times New Roman"/>
                <w:sz w:val="24"/>
                <w:szCs w:val="24"/>
              </w:rPr>
              <w:t>Кабінету Міністрів України</w:t>
            </w:r>
            <w:r w:rsidR="00B12273" w:rsidRPr="00E85CD2">
              <w:rPr>
                <w:rFonts w:ascii="Times New Roman" w:hAnsi="Times New Roman" w:cs="Times New Roman"/>
                <w:sz w:val="24"/>
                <w:szCs w:val="24"/>
              </w:rPr>
              <w:t xml:space="preserve"> №1548 та №460 щодо зміни повноважень органів виконавчої влади щодо регулювання цін (тарифів), прийняття Наказу Мінінфраструктури щодо порядку встановлення аеропортових зборів за обслуговування повітряних суден та пасажирів в аеропортах України</w:t>
            </w:r>
          </w:p>
        </w:tc>
        <w:tc>
          <w:tcPr>
            <w:tcW w:w="559"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Pr>
                <w:rFonts w:ascii="Times New Roman" w:hAnsi="Times New Roman" w:cs="Times New Roman"/>
                <w:sz w:val="24"/>
                <w:szCs w:val="24"/>
                <w:shd w:val="clear" w:color="auto" w:fill="FFFFFF"/>
              </w:rPr>
              <w:t>н</w:t>
            </w:r>
            <w:r w:rsidRPr="00E85CD2">
              <w:rPr>
                <w:rFonts w:ascii="Times New Roman" w:hAnsi="Times New Roman" w:cs="Times New Roman"/>
                <w:sz w:val="24"/>
                <w:szCs w:val="24"/>
                <w:shd w:val="clear" w:color="auto" w:fill="FFFFFF"/>
              </w:rPr>
              <w:t>е потребує додаткового фінансування</w:t>
            </w: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r>
      <w:tr w:rsidR="00A0126C" w:rsidRPr="00E85CD2" w:rsidTr="00B4593C">
        <w:trPr>
          <w:trHeight w:val="4529"/>
        </w:trPr>
        <w:tc>
          <w:tcPr>
            <w:tcW w:w="794" w:type="pct"/>
            <w:vMerge/>
            <w:shd w:val="clear" w:color="auto" w:fill="auto"/>
          </w:tcPr>
          <w:p w:rsidR="00B12273" w:rsidRPr="00E85CD2" w:rsidRDefault="00B12273" w:rsidP="00B12273">
            <w:pPr>
              <w:pStyle w:val="a4"/>
              <w:ind w:left="0"/>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E85CD2" w:rsidRDefault="00B12273" w:rsidP="00B12273">
            <w:pPr>
              <w:rPr>
                <w:rFonts w:ascii="Times New Roman" w:hAnsi="Times New Roman" w:cs="Times New Roman"/>
                <w:sz w:val="24"/>
                <w:szCs w:val="24"/>
              </w:rPr>
            </w:pPr>
            <w:r w:rsidRPr="00E85CD2">
              <w:rPr>
                <w:rFonts w:ascii="Times New Roman" w:hAnsi="Times New Roman" w:cs="Times New Roman"/>
                <w:sz w:val="24"/>
                <w:szCs w:val="24"/>
              </w:rPr>
              <w:t>2. Лібералізація авіаційних перевезень:</w:t>
            </w:r>
          </w:p>
          <w:p w:rsidR="00B12273" w:rsidRPr="00E85CD2" w:rsidRDefault="00B12273" w:rsidP="00B12273">
            <w:pPr>
              <w:ind w:left="30"/>
              <w:jc w:val="both"/>
              <w:textAlignment w:val="baseline"/>
              <w:rPr>
                <w:rFonts w:ascii="Times New Roman" w:hAnsi="Times New Roman" w:cs="Times New Roman"/>
                <w:sz w:val="24"/>
                <w:szCs w:val="24"/>
              </w:rPr>
            </w:pPr>
            <w:r w:rsidRPr="00E85CD2">
              <w:rPr>
                <w:rFonts w:ascii="Times New Roman" w:hAnsi="Times New Roman" w:cs="Times New Roman"/>
                <w:sz w:val="24"/>
                <w:szCs w:val="24"/>
              </w:rPr>
              <w:t>поетапне зняття обмеження  щодо кількості призначених авіапідприємств, пунктів та частот під час виконання польотів між Україною та країнами світу до досягнення режиму «відкритого неба» з країнами Європи та інших регіонів світу (відсутність будь-яких обмежень)</w:t>
            </w:r>
          </w:p>
        </w:tc>
        <w:tc>
          <w:tcPr>
            <w:tcW w:w="890"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roofErr w:type="spellStart"/>
            <w:r w:rsidRPr="00E85CD2">
              <w:rPr>
                <w:rFonts w:ascii="Times New Roman" w:hAnsi="Times New Roman" w:cs="Times New Roman"/>
                <w:sz w:val="24"/>
                <w:szCs w:val="24"/>
              </w:rPr>
              <w:t>Державіаслужба</w:t>
            </w:r>
            <w:proofErr w:type="spellEnd"/>
          </w:p>
        </w:tc>
        <w:tc>
          <w:tcPr>
            <w:tcW w:w="513"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2021</w:t>
            </w:r>
          </w:p>
        </w:tc>
        <w:tc>
          <w:tcPr>
            <w:tcW w:w="794" w:type="pct"/>
            <w:shd w:val="clear" w:color="auto" w:fill="auto"/>
          </w:tcPr>
          <w:p w:rsidR="00B12273" w:rsidRPr="00E85CD2" w:rsidRDefault="00B12273" w:rsidP="00B12273">
            <w:pPr>
              <w:jc w:val="both"/>
              <w:textAlignment w:val="baseline"/>
              <w:rPr>
                <w:rFonts w:ascii="Times New Roman" w:hAnsi="Times New Roman" w:cs="Times New Roman"/>
                <w:sz w:val="24"/>
                <w:szCs w:val="24"/>
              </w:rPr>
            </w:pPr>
            <w:r>
              <w:rPr>
                <w:rFonts w:ascii="Times New Roman" w:hAnsi="Times New Roman" w:cs="Times New Roman"/>
                <w:sz w:val="24"/>
                <w:szCs w:val="24"/>
              </w:rPr>
              <w:t>в</w:t>
            </w:r>
            <w:r w:rsidRPr="00E85CD2">
              <w:rPr>
                <w:rFonts w:ascii="Times New Roman" w:hAnsi="Times New Roman" w:cs="Times New Roman"/>
                <w:sz w:val="24"/>
                <w:szCs w:val="24"/>
              </w:rPr>
              <w:t xml:space="preserve">несення змін до чинних двосторонніх угод про Міжнародне повітряне сполучення / підписання нових угод у випадку їх відсутності  </w:t>
            </w:r>
          </w:p>
        </w:tc>
        <w:tc>
          <w:tcPr>
            <w:tcW w:w="559" w:type="pct"/>
            <w:shd w:val="clear" w:color="auto" w:fill="auto"/>
          </w:tcPr>
          <w:p w:rsidR="00B12273" w:rsidRPr="00E85CD2" w:rsidRDefault="00B12273" w:rsidP="00B12273">
            <w:pPr>
              <w:ind w:left="57"/>
              <w:jc w:val="center"/>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w:t>
            </w:r>
            <w:r w:rsidRPr="00E85CD2">
              <w:rPr>
                <w:rFonts w:ascii="Times New Roman" w:hAnsi="Times New Roman" w:cs="Times New Roman"/>
                <w:sz w:val="24"/>
                <w:szCs w:val="24"/>
                <w:shd w:val="clear" w:color="auto" w:fill="FFFFFF"/>
              </w:rPr>
              <w:t>е потребує додаткового фінансування</w:t>
            </w:r>
          </w:p>
        </w:tc>
        <w:tc>
          <w:tcPr>
            <w:tcW w:w="574" w:type="pct"/>
            <w:gridSpan w:val="3"/>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p>
        </w:tc>
      </w:tr>
      <w:tr w:rsidR="00A0126C" w:rsidRPr="00A947E7" w:rsidTr="00B4593C">
        <w:trPr>
          <w:trHeight w:val="12"/>
        </w:trPr>
        <w:tc>
          <w:tcPr>
            <w:tcW w:w="794" w:type="pct"/>
            <w:vMerge/>
            <w:shd w:val="clear" w:color="auto" w:fill="auto"/>
          </w:tcPr>
          <w:p w:rsidR="00B12273" w:rsidRPr="00E85CD2" w:rsidRDefault="00B12273" w:rsidP="00B12273">
            <w:pPr>
              <w:pStyle w:val="a4"/>
              <w:ind w:left="0"/>
              <w:jc w:val="both"/>
              <w:textAlignment w:val="baseline"/>
              <w:rPr>
                <w:rFonts w:ascii="Times New Roman" w:hAnsi="Times New Roman" w:cs="Times New Roman"/>
                <w:sz w:val="24"/>
                <w:szCs w:val="24"/>
                <w:shd w:val="clear" w:color="auto" w:fill="FFFFFF"/>
              </w:rPr>
            </w:pPr>
          </w:p>
        </w:tc>
        <w:tc>
          <w:tcPr>
            <w:tcW w:w="876" w:type="pct"/>
            <w:shd w:val="clear" w:color="auto" w:fill="auto"/>
          </w:tcPr>
          <w:p w:rsidR="00B12273" w:rsidRPr="00E85CD2" w:rsidRDefault="00B12273" w:rsidP="00B248E8">
            <w:pPr>
              <w:pStyle w:val="a4"/>
              <w:numPr>
                <w:ilvl w:val="0"/>
                <w:numId w:val="11"/>
              </w:numPr>
              <w:ind w:left="0" w:firstLine="30"/>
              <w:jc w:val="both"/>
              <w:rPr>
                <w:rFonts w:ascii="Times New Roman" w:hAnsi="Times New Roman" w:cs="Times New Roman"/>
                <w:sz w:val="24"/>
                <w:szCs w:val="24"/>
              </w:rPr>
            </w:pPr>
            <w:r w:rsidRPr="00E85CD2">
              <w:rPr>
                <w:rFonts w:ascii="Times New Roman" w:hAnsi="Times New Roman" w:cs="Times New Roman"/>
                <w:sz w:val="24"/>
                <w:szCs w:val="24"/>
              </w:rPr>
              <w:t>Врегулювання  процедури доступу до ринку послуг з наземного обслуговування в аеропортах у відповідності до Директиви ЄС 9667</w:t>
            </w:r>
          </w:p>
        </w:tc>
        <w:tc>
          <w:tcPr>
            <w:tcW w:w="890" w:type="pct"/>
            <w:gridSpan w:val="3"/>
            <w:shd w:val="clear" w:color="auto" w:fill="auto"/>
          </w:tcPr>
          <w:p w:rsidR="00B12273" w:rsidRPr="00E85CD2" w:rsidRDefault="00B12273" w:rsidP="00B12273">
            <w:pPr>
              <w:ind w:left="57"/>
              <w:jc w:val="center"/>
              <w:textAlignment w:val="baseline"/>
              <w:rPr>
                <w:rFonts w:ascii="Times New Roman" w:hAnsi="Times New Roman" w:cs="Times New Roman"/>
                <w:sz w:val="24"/>
                <w:szCs w:val="24"/>
              </w:rPr>
            </w:pPr>
            <w:proofErr w:type="spellStart"/>
            <w:r w:rsidRPr="00E85CD2">
              <w:rPr>
                <w:rFonts w:ascii="Times New Roman" w:hAnsi="Times New Roman" w:cs="Times New Roman"/>
                <w:sz w:val="24"/>
                <w:szCs w:val="24"/>
              </w:rPr>
              <w:t>Державіаслужба</w:t>
            </w:r>
            <w:proofErr w:type="spellEnd"/>
          </w:p>
        </w:tc>
        <w:tc>
          <w:tcPr>
            <w:tcW w:w="513" w:type="pct"/>
            <w:shd w:val="clear" w:color="auto" w:fill="auto"/>
          </w:tcPr>
          <w:p w:rsidR="00B12273" w:rsidRPr="00E85CD2" w:rsidRDefault="00B12273" w:rsidP="00B12273">
            <w:pPr>
              <w:ind w:left="57"/>
              <w:jc w:val="center"/>
              <w:textAlignment w:val="baseline"/>
              <w:rPr>
                <w:rFonts w:ascii="Times New Roman" w:eastAsia="Times New Roman" w:hAnsi="Times New Roman" w:cs="Times New Roman"/>
                <w:sz w:val="24"/>
                <w:szCs w:val="24"/>
                <w:lang w:eastAsia="uk-UA"/>
              </w:rPr>
            </w:pPr>
            <w:r w:rsidRPr="00E85CD2">
              <w:rPr>
                <w:rFonts w:ascii="Times New Roman" w:eastAsia="Times New Roman" w:hAnsi="Times New Roman" w:cs="Times New Roman"/>
                <w:sz w:val="24"/>
                <w:szCs w:val="24"/>
                <w:lang w:eastAsia="uk-UA"/>
              </w:rPr>
              <w:t>2019</w:t>
            </w:r>
          </w:p>
        </w:tc>
        <w:tc>
          <w:tcPr>
            <w:tcW w:w="794" w:type="pct"/>
            <w:shd w:val="clear" w:color="auto" w:fill="auto"/>
          </w:tcPr>
          <w:p w:rsidR="00B12273" w:rsidRPr="00E85CD2" w:rsidRDefault="009D4BDA" w:rsidP="00B12273">
            <w:pPr>
              <w:ind w:left="8"/>
              <w:jc w:val="both"/>
              <w:textAlignment w:val="baseline"/>
              <w:rPr>
                <w:rFonts w:ascii="Times New Roman" w:hAnsi="Times New Roman" w:cs="Times New Roman"/>
                <w:sz w:val="24"/>
                <w:szCs w:val="24"/>
              </w:rPr>
            </w:pPr>
            <w:r>
              <w:rPr>
                <w:rFonts w:ascii="Times New Roman" w:hAnsi="Times New Roman" w:cs="Times New Roman"/>
                <w:sz w:val="24"/>
                <w:szCs w:val="24"/>
              </w:rPr>
              <w:t>З</w:t>
            </w:r>
            <w:r w:rsidR="00B12273" w:rsidRPr="00E85CD2">
              <w:rPr>
                <w:rFonts w:ascii="Times New Roman" w:hAnsi="Times New Roman" w:cs="Times New Roman"/>
                <w:sz w:val="24"/>
                <w:szCs w:val="24"/>
              </w:rPr>
              <w:t>атвердження Авіаційних правил, що регулюють процедуру доступу до ринку послуг з наземного обслуговування в аеропортах</w:t>
            </w:r>
          </w:p>
        </w:tc>
        <w:tc>
          <w:tcPr>
            <w:tcW w:w="559" w:type="pct"/>
            <w:shd w:val="clear" w:color="auto" w:fill="auto"/>
          </w:tcPr>
          <w:p w:rsidR="00B12273" w:rsidRPr="001F48C3" w:rsidRDefault="00B12273" w:rsidP="00B12273">
            <w:pPr>
              <w:ind w:left="57"/>
              <w:jc w:val="center"/>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w:t>
            </w:r>
            <w:r w:rsidRPr="00E85CD2">
              <w:rPr>
                <w:rFonts w:ascii="Times New Roman" w:hAnsi="Times New Roman" w:cs="Times New Roman"/>
                <w:sz w:val="24"/>
                <w:szCs w:val="24"/>
                <w:shd w:val="clear" w:color="auto" w:fill="FFFFFF"/>
              </w:rPr>
              <w:t>е потребує додаткового фінансування</w:t>
            </w:r>
          </w:p>
        </w:tc>
        <w:tc>
          <w:tcPr>
            <w:tcW w:w="574" w:type="pct"/>
            <w:gridSpan w:val="3"/>
            <w:shd w:val="clear" w:color="auto" w:fill="auto"/>
          </w:tcPr>
          <w:p w:rsidR="00B12273" w:rsidRPr="001F48C3" w:rsidRDefault="00B12273" w:rsidP="00B12273">
            <w:pPr>
              <w:ind w:left="57"/>
              <w:jc w:val="center"/>
              <w:textAlignment w:val="baseline"/>
              <w:rPr>
                <w:rFonts w:ascii="Times New Roman" w:eastAsia="Times New Roman" w:hAnsi="Times New Roman" w:cs="Times New Roman"/>
                <w:sz w:val="24"/>
                <w:szCs w:val="24"/>
                <w:lang w:eastAsia="uk-UA"/>
              </w:rPr>
            </w:pPr>
          </w:p>
        </w:tc>
      </w:tr>
      <w:tr w:rsidR="00FD58DC" w:rsidRPr="00B014F3" w:rsidTr="003E59ED">
        <w:tc>
          <w:tcPr>
            <w:tcW w:w="5000" w:type="pct"/>
            <w:gridSpan w:val="11"/>
          </w:tcPr>
          <w:p w:rsidR="00FD58DC" w:rsidRPr="00FD58DC" w:rsidRDefault="00FD58DC" w:rsidP="00A81A54">
            <w:pPr>
              <w:pStyle w:val="a4"/>
              <w:numPr>
                <w:ilvl w:val="0"/>
                <w:numId w:val="61"/>
              </w:numPr>
              <w:textAlignment w:val="baseline"/>
              <w:rPr>
                <w:rFonts w:ascii="Times New Roman" w:eastAsia="Times New Roman" w:hAnsi="Times New Roman" w:cs="Times New Roman"/>
                <w:b/>
                <w:sz w:val="24"/>
                <w:szCs w:val="24"/>
                <w:lang w:eastAsia="uk-UA"/>
              </w:rPr>
            </w:pPr>
            <w:r w:rsidRPr="00FD58DC">
              <w:rPr>
                <w:rFonts w:ascii="Times New Roman" w:hAnsi="Times New Roman" w:cs="Times New Roman"/>
                <w:b/>
                <w:bCs/>
                <w:iCs/>
                <w:sz w:val="28"/>
                <w:szCs w:val="28"/>
                <w:shd w:val="clear" w:color="auto" w:fill="FFFFFF"/>
              </w:rPr>
              <w:t>Інноваційний розвиток транспортної галузі та глобальні інвестиційні проекти</w:t>
            </w:r>
          </w:p>
        </w:tc>
      </w:tr>
      <w:tr w:rsidR="00A0126C" w:rsidRPr="00B014F3" w:rsidTr="00B4593C">
        <w:tc>
          <w:tcPr>
            <w:tcW w:w="794" w:type="pct"/>
            <w:vMerge w:val="restart"/>
          </w:tcPr>
          <w:p w:rsidR="00FD58DC" w:rsidRPr="00B014F3" w:rsidRDefault="00FD58DC" w:rsidP="00FD58DC">
            <w:pPr>
              <w:pStyle w:val="a4"/>
              <w:ind w:left="0"/>
              <w:rPr>
                <w:rFonts w:ascii="Times New Roman" w:hAnsi="Times New Roman" w:cs="Times New Roman"/>
                <w:sz w:val="24"/>
                <w:szCs w:val="24"/>
              </w:rPr>
            </w:pPr>
            <w:r w:rsidRPr="00B014F3">
              <w:rPr>
                <w:rFonts w:ascii="Times New Roman" w:hAnsi="Times New Roman" w:cs="Times New Roman"/>
                <w:sz w:val="24"/>
                <w:szCs w:val="24"/>
                <w:shd w:val="clear" w:color="auto" w:fill="FFFFFF"/>
              </w:rPr>
              <w:t xml:space="preserve">1. запровадження механізму стимулювання поетапної модернізації та розвитку транспортної інфраструктури, оновлення </w:t>
            </w:r>
            <w:r w:rsidRPr="00B014F3">
              <w:rPr>
                <w:rFonts w:ascii="Times New Roman" w:hAnsi="Times New Roman" w:cs="Times New Roman"/>
                <w:sz w:val="24"/>
                <w:szCs w:val="24"/>
                <w:shd w:val="clear" w:color="auto" w:fill="FFFFFF"/>
              </w:rPr>
              <w:lastRenderedPageBreak/>
              <w:t>транспортних засобів для потреб галузі, зокрема удосконалення системи управління розвитком транспортної інфраструктури та виконання плану розвитку транспортної мережі на основі національної транспортної моделі</w:t>
            </w:r>
          </w:p>
        </w:tc>
        <w:tc>
          <w:tcPr>
            <w:tcW w:w="948" w:type="pct"/>
            <w:gridSpan w:val="2"/>
          </w:tcPr>
          <w:p w:rsidR="00FD58DC" w:rsidRPr="00B014F3" w:rsidRDefault="00FD58DC" w:rsidP="00FD58DC">
            <w:pPr>
              <w:jc w:val="both"/>
              <w:rPr>
                <w:rFonts w:ascii="Times New Roman" w:hAnsi="Times New Roman" w:cs="Times New Roman"/>
                <w:sz w:val="24"/>
                <w:szCs w:val="24"/>
              </w:rPr>
            </w:pPr>
            <w:r w:rsidRPr="00B014F3">
              <w:rPr>
                <w:rFonts w:ascii="Times New Roman" w:hAnsi="Times New Roman" w:cs="Times New Roman"/>
                <w:sz w:val="24"/>
                <w:szCs w:val="24"/>
              </w:rPr>
              <w:lastRenderedPageBreak/>
              <w:t>1.</w:t>
            </w:r>
            <w:r w:rsidRPr="00B014F3">
              <w:t xml:space="preserve"> </w:t>
            </w:r>
            <w:r w:rsidRPr="00B014F3">
              <w:rPr>
                <w:rFonts w:ascii="Times New Roman" w:hAnsi="Times New Roman" w:cs="Times New Roman"/>
                <w:sz w:val="24"/>
                <w:szCs w:val="24"/>
                <w:shd w:val="clear" w:color="auto" w:fill="FFFFFF"/>
              </w:rPr>
              <w:t>Розробка та</w:t>
            </w:r>
            <w:r w:rsidRPr="00B014F3">
              <w:t xml:space="preserve"> </w:t>
            </w:r>
            <w:r w:rsidRPr="00B014F3">
              <w:rPr>
                <w:rFonts w:ascii="Times New Roman" w:hAnsi="Times New Roman" w:cs="Times New Roman"/>
                <w:sz w:val="24"/>
                <w:szCs w:val="24"/>
                <w:shd w:val="clear" w:color="auto" w:fill="FFFFFF"/>
              </w:rPr>
              <w:t>прийняття відповідних нормативно-правових актів з метою створення умов для експлуатації та обслуговування концесійних об’єктів транспортної інфраструктури</w:t>
            </w:r>
          </w:p>
        </w:tc>
        <w:tc>
          <w:tcPr>
            <w:tcW w:w="818" w:type="pct"/>
            <w:gridSpan w:val="2"/>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Мінінфраструктури</w:t>
            </w:r>
          </w:p>
        </w:tc>
        <w:tc>
          <w:tcPr>
            <w:tcW w:w="513" w:type="pct"/>
          </w:tcPr>
          <w:p w:rsidR="00FD58DC" w:rsidRPr="00B014F3" w:rsidRDefault="004D7BED" w:rsidP="00FD58DC">
            <w:pPr>
              <w:jc w:val="center"/>
              <w:rPr>
                <w:rFonts w:ascii="Times New Roman" w:hAnsi="Times New Roman" w:cs="Times New Roman"/>
                <w:sz w:val="24"/>
                <w:szCs w:val="24"/>
              </w:rPr>
            </w:pPr>
            <w:r>
              <w:rPr>
                <w:rFonts w:ascii="Times New Roman" w:hAnsi="Times New Roman" w:cs="Times New Roman"/>
                <w:sz w:val="24"/>
                <w:szCs w:val="24"/>
              </w:rPr>
              <w:t>2021</w:t>
            </w:r>
          </w:p>
        </w:tc>
        <w:tc>
          <w:tcPr>
            <w:tcW w:w="794" w:type="pct"/>
          </w:tcPr>
          <w:p w:rsidR="00FD58DC" w:rsidRPr="00215850" w:rsidRDefault="00FD58DC" w:rsidP="009D4BDA">
            <w:pPr>
              <w:jc w:val="both"/>
              <w:rPr>
                <w:rFonts w:ascii="Times New Roman" w:hAnsi="Times New Roman" w:cs="Times New Roman"/>
                <w:sz w:val="24"/>
                <w:szCs w:val="24"/>
                <w:shd w:val="clear" w:color="auto" w:fill="FFFFFF"/>
              </w:rPr>
            </w:pPr>
            <w:r w:rsidRPr="00215850">
              <w:rPr>
                <w:rFonts w:ascii="Times New Roman" w:hAnsi="Times New Roman" w:cs="Times New Roman"/>
                <w:sz w:val="24"/>
                <w:szCs w:val="24"/>
                <w:shd w:val="clear" w:color="auto" w:fill="FFFFFF"/>
              </w:rPr>
              <w:t>Розроб</w:t>
            </w:r>
            <w:r>
              <w:rPr>
                <w:rFonts w:ascii="Times New Roman" w:hAnsi="Times New Roman" w:cs="Times New Roman"/>
                <w:sz w:val="24"/>
                <w:szCs w:val="24"/>
                <w:shd w:val="clear" w:color="auto" w:fill="FFFFFF"/>
              </w:rPr>
              <w:t>л</w:t>
            </w:r>
            <w:r w:rsidRPr="00215850">
              <w:rPr>
                <w:rFonts w:ascii="Times New Roman" w:hAnsi="Times New Roman" w:cs="Times New Roman"/>
                <w:sz w:val="24"/>
                <w:szCs w:val="24"/>
                <w:shd w:val="clear" w:color="auto" w:fill="FFFFFF"/>
              </w:rPr>
              <w:t>ені та прийняті</w:t>
            </w:r>
            <w:r w:rsidR="009D4BDA">
              <w:rPr>
                <w:rFonts w:ascii="Times New Roman" w:hAnsi="Times New Roman" w:cs="Times New Roman"/>
                <w:sz w:val="24"/>
                <w:szCs w:val="24"/>
                <w:shd w:val="clear" w:color="auto" w:fill="FFFFFF"/>
              </w:rPr>
              <w:t xml:space="preserve"> </w:t>
            </w:r>
            <w:r w:rsidRPr="00215850">
              <w:rPr>
                <w:rFonts w:ascii="Times New Roman" w:hAnsi="Times New Roman" w:cs="Times New Roman"/>
                <w:sz w:val="24"/>
                <w:szCs w:val="24"/>
                <w:shd w:val="clear" w:color="auto" w:fill="FFFFFF"/>
              </w:rPr>
              <w:t xml:space="preserve">нормативно-правові акти щодо </w:t>
            </w:r>
            <w:r w:rsidRPr="00B014F3">
              <w:rPr>
                <w:rFonts w:ascii="Times New Roman" w:hAnsi="Times New Roman" w:cs="Times New Roman"/>
                <w:sz w:val="24"/>
                <w:szCs w:val="24"/>
                <w:shd w:val="clear" w:color="auto" w:fill="FFFFFF"/>
              </w:rPr>
              <w:t xml:space="preserve">створення на основі державно-приватного партнерства міжнародних кооперацій, </w:t>
            </w:r>
            <w:r w:rsidRPr="00B014F3">
              <w:rPr>
                <w:rFonts w:ascii="Times New Roman" w:hAnsi="Times New Roman" w:cs="Times New Roman"/>
                <w:sz w:val="24"/>
                <w:szCs w:val="24"/>
                <w:shd w:val="clear" w:color="auto" w:fill="FFFFFF"/>
              </w:rPr>
              <w:lastRenderedPageBreak/>
              <w:t>компаній</w:t>
            </w:r>
            <w:r w:rsidRPr="00215850">
              <w:rPr>
                <w:rFonts w:ascii="Times New Roman" w:hAnsi="Times New Roman" w:cs="Times New Roman"/>
                <w:sz w:val="24"/>
                <w:szCs w:val="24"/>
                <w:shd w:val="clear" w:color="auto" w:fill="FFFFFF"/>
              </w:rPr>
              <w:t xml:space="preserve"> </w:t>
            </w:r>
            <w:r w:rsidR="009D4BDA">
              <w:rPr>
                <w:rFonts w:ascii="Times New Roman" w:hAnsi="Times New Roman" w:cs="Times New Roman"/>
                <w:sz w:val="24"/>
                <w:szCs w:val="24"/>
                <w:shd w:val="clear" w:color="auto" w:fill="FFFFFF"/>
              </w:rPr>
              <w:t>-</w:t>
            </w:r>
            <w:r w:rsidRPr="00215850">
              <w:rPr>
                <w:rFonts w:ascii="Times New Roman" w:hAnsi="Times New Roman" w:cs="Times New Roman"/>
                <w:sz w:val="24"/>
                <w:szCs w:val="24"/>
                <w:shd w:val="clear" w:color="auto" w:fill="FFFFFF"/>
              </w:rPr>
              <w:t xml:space="preserve"> </w:t>
            </w:r>
            <w:r w:rsidRPr="00B014F3">
              <w:rPr>
                <w:rFonts w:ascii="Times New Roman" w:hAnsi="Times New Roman" w:cs="Times New Roman"/>
                <w:sz w:val="24"/>
                <w:szCs w:val="24"/>
                <w:shd w:val="clear" w:color="auto" w:fill="FFFFFF"/>
              </w:rPr>
              <w:t>операторів перевезень, заінтересованих у збільшенні обсягів та ефективності перевезень</w:t>
            </w:r>
            <w:r>
              <w:rPr>
                <w:rFonts w:ascii="Times New Roman" w:hAnsi="Times New Roman" w:cs="Times New Roman"/>
                <w:sz w:val="24"/>
                <w:szCs w:val="24"/>
                <w:shd w:val="clear" w:color="auto" w:fill="FFFFFF"/>
              </w:rPr>
              <w:t xml:space="preserve"> на відповідних сегментах ринку</w:t>
            </w:r>
          </w:p>
        </w:tc>
        <w:tc>
          <w:tcPr>
            <w:tcW w:w="639" w:type="pct"/>
            <w:gridSpan w:val="3"/>
          </w:tcPr>
          <w:p w:rsidR="00FD58DC" w:rsidRPr="00B014F3" w:rsidRDefault="00FD58DC" w:rsidP="00FD58DC">
            <w:pPr>
              <w:rPr>
                <w:rFonts w:ascii="Times New Roman" w:hAnsi="Times New Roman" w:cs="Times New Roman"/>
                <w:sz w:val="24"/>
                <w:szCs w:val="24"/>
              </w:rPr>
            </w:pPr>
            <w:r>
              <w:rPr>
                <w:rFonts w:ascii="Times New Roman" w:hAnsi="Times New Roman" w:cs="Times New Roman"/>
                <w:sz w:val="24"/>
                <w:szCs w:val="24"/>
              </w:rPr>
              <w:lastRenderedPageBreak/>
              <w:t>не потребує додаткового фінансування</w:t>
            </w:r>
          </w:p>
        </w:tc>
        <w:tc>
          <w:tcPr>
            <w:tcW w:w="494" w:type="pct"/>
          </w:tcPr>
          <w:p w:rsidR="00FD58DC" w:rsidRPr="00B014F3" w:rsidRDefault="00FD58DC" w:rsidP="00FD58DC">
            <w:pPr>
              <w:rPr>
                <w:rFonts w:ascii="Times New Roman" w:hAnsi="Times New Roman" w:cs="Times New Roman"/>
                <w:sz w:val="24"/>
                <w:szCs w:val="24"/>
              </w:rPr>
            </w:pPr>
          </w:p>
        </w:tc>
      </w:tr>
      <w:tr w:rsidR="00A0126C" w:rsidRPr="00F119B3" w:rsidTr="00B4593C">
        <w:tc>
          <w:tcPr>
            <w:tcW w:w="794" w:type="pct"/>
            <w:vMerge/>
          </w:tcPr>
          <w:p w:rsidR="00FD58DC" w:rsidRPr="00B014F3" w:rsidRDefault="00FD58DC" w:rsidP="00FD58DC">
            <w:pPr>
              <w:pStyle w:val="a4"/>
              <w:ind w:left="0"/>
              <w:rPr>
                <w:rFonts w:ascii="Times New Roman" w:hAnsi="Times New Roman" w:cs="Times New Roman"/>
                <w:sz w:val="24"/>
                <w:szCs w:val="24"/>
                <w:shd w:val="clear" w:color="auto" w:fill="FFFFFF"/>
              </w:rPr>
            </w:pPr>
          </w:p>
        </w:tc>
        <w:tc>
          <w:tcPr>
            <w:tcW w:w="948" w:type="pct"/>
            <w:gridSpan w:val="2"/>
          </w:tcPr>
          <w:p w:rsidR="00FD58DC" w:rsidRPr="00B014F3" w:rsidRDefault="00FD58DC" w:rsidP="00FD58DC">
            <w:pPr>
              <w:jc w:val="both"/>
              <w:rPr>
                <w:rFonts w:ascii="Times New Roman" w:hAnsi="Times New Roman" w:cs="Times New Roman"/>
                <w:sz w:val="24"/>
                <w:szCs w:val="24"/>
              </w:rPr>
            </w:pPr>
            <w:r w:rsidRPr="006E01BF">
              <w:rPr>
                <w:rFonts w:ascii="Times New Roman" w:hAnsi="Times New Roman" w:cs="Times New Roman"/>
                <w:sz w:val="24"/>
                <w:szCs w:val="24"/>
              </w:rPr>
              <w:t xml:space="preserve">2. </w:t>
            </w:r>
            <w:r w:rsidRPr="006E01BF">
              <w:rPr>
                <w:rFonts w:ascii="Times New Roman" w:hAnsi="Times New Roman" w:cs="Times New Roman"/>
                <w:sz w:val="24"/>
                <w:szCs w:val="24"/>
                <w:shd w:val="clear" w:color="auto" w:fill="FFFFFF"/>
              </w:rPr>
              <w:t>Визначення пооб’єктного переліку та умов передачі  залізничних вокзалів в концесію</w:t>
            </w:r>
          </w:p>
        </w:tc>
        <w:tc>
          <w:tcPr>
            <w:tcW w:w="818" w:type="pct"/>
            <w:gridSpan w:val="2"/>
          </w:tcPr>
          <w:p w:rsidR="00FD58DC" w:rsidRPr="00B014F3" w:rsidRDefault="00FD58DC" w:rsidP="00FD58DC">
            <w:pPr>
              <w:rPr>
                <w:rFonts w:ascii="Times New Roman" w:hAnsi="Times New Roman" w:cs="Times New Roman"/>
                <w:sz w:val="24"/>
                <w:szCs w:val="24"/>
              </w:rPr>
            </w:pPr>
            <w:r>
              <w:rPr>
                <w:rFonts w:ascii="Times New Roman" w:hAnsi="Times New Roman" w:cs="Times New Roman"/>
                <w:sz w:val="24"/>
                <w:szCs w:val="24"/>
              </w:rPr>
              <w:t>ПАТ «Укрзалізниця»</w:t>
            </w:r>
            <w:r w:rsidRPr="00F119B3">
              <w:rPr>
                <w:rFonts w:ascii="Times New Roman" w:hAnsi="Times New Roman" w:cs="Times New Roman"/>
                <w:sz w:val="24"/>
                <w:szCs w:val="24"/>
              </w:rPr>
              <w:t xml:space="preserve"> </w:t>
            </w:r>
            <w:proofErr w:type="spellStart"/>
            <w:r w:rsidRPr="00F119B3">
              <w:rPr>
                <w:rFonts w:ascii="Times New Roman" w:hAnsi="Times New Roman" w:cs="Times New Roman"/>
                <w:sz w:val="24"/>
                <w:szCs w:val="24"/>
              </w:rPr>
              <w:t>Мінекономрозвитку</w:t>
            </w:r>
            <w:proofErr w:type="spellEnd"/>
          </w:p>
        </w:tc>
        <w:tc>
          <w:tcPr>
            <w:tcW w:w="513" w:type="pct"/>
          </w:tcPr>
          <w:p w:rsidR="00FD58DC" w:rsidRPr="00B014F3" w:rsidRDefault="00FD58DC" w:rsidP="00FD58DC">
            <w:pPr>
              <w:jc w:val="center"/>
              <w:rPr>
                <w:rFonts w:ascii="Times New Roman" w:hAnsi="Times New Roman" w:cs="Times New Roman"/>
                <w:sz w:val="24"/>
                <w:szCs w:val="24"/>
              </w:rPr>
            </w:pPr>
            <w:r>
              <w:rPr>
                <w:rFonts w:ascii="Times New Roman" w:hAnsi="Times New Roman" w:cs="Times New Roman"/>
                <w:sz w:val="24"/>
                <w:szCs w:val="24"/>
              </w:rPr>
              <w:t>2020</w:t>
            </w:r>
          </w:p>
        </w:tc>
        <w:tc>
          <w:tcPr>
            <w:tcW w:w="794" w:type="pct"/>
          </w:tcPr>
          <w:p w:rsidR="00FD58DC" w:rsidRPr="00215850" w:rsidRDefault="00FD58DC" w:rsidP="009D4BDA">
            <w:pPr>
              <w:spacing w:before="120" w:after="1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w:t>
            </w:r>
            <w:r w:rsidRPr="00F119B3">
              <w:rPr>
                <w:rFonts w:ascii="Times New Roman" w:hAnsi="Times New Roman" w:cs="Times New Roman"/>
                <w:sz w:val="24"/>
                <w:szCs w:val="24"/>
                <w:shd w:val="clear" w:color="auto" w:fill="FFFFFF"/>
              </w:rPr>
              <w:t>атвер</w:t>
            </w:r>
            <w:r w:rsidRPr="00215850">
              <w:rPr>
                <w:rFonts w:ascii="Times New Roman" w:hAnsi="Times New Roman" w:cs="Times New Roman"/>
                <w:sz w:val="24"/>
                <w:szCs w:val="24"/>
              </w:rPr>
              <w:t>джен</w:t>
            </w:r>
            <w:r>
              <w:rPr>
                <w:rFonts w:ascii="Times New Roman" w:hAnsi="Times New Roman" w:cs="Times New Roman"/>
                <w:sz w:val="24"/>
                <w:szCs w:val="24"/>
                <w:shd w:val="clear" w:color="auto" w:fill="FFFFFF"/>
              </w:rPr>
              <w:t xml:space="preserve">о </w:t>
            </w:r>
            <w:r w:rsidRPr="00F119B3">
              <w:rPr>
                <w:rFonts w:ascii="Times New Roman" w:hAnsi="Times New Roman" w:cs="Times New Roman"/>
                <w:sz w:val="24"/>
                <w:szCs w:val="24"/>
                <w:shd w:val="clear" w:color="auto" w:fill="FFFFFF"/>
              </w:rPr>
              <w:t>пооб’єктн</w:t>
            </w:r>
            <w:r>
              <w:rPr>
                <w:rFonts w:ascii="Times New Roman" w:hAnsi="Times New Roman" w:cs="Times New Roman"/>
                <w:sz w:val="24"/>
                <w:szCs w:val="24"/>
                <w:shd w:val="clear" w:color="auto" w:fill="FFFFFF"/>
              </w:rPr>
              <w:t xml:space="preserve">ий перелік </w:t>
            </w:r>
            <w:r w:rsidRPr="00F119B3">
              <w:rPr>
                <w:rFonts w:ascii="Times New Roman" w:hAnsi="Times New Roman" w:cs="Times New Roman"/>
                <w:sz w:val="24"/>
                <w:szCs w:val="24"/>
                <w:shd w:val="clear" w:color="auto" w:fill="FFFFFF"/>
              </w:rPr>
              <w:t xml:space="preserve">та </w:t>
            </w:r>
            <w:proofErr w:type="spellStart"/>
            <w:r w:rsidRPr="00F119B3">
              <w:rPr>
                <w:rFonts w:ascii="Times New Roman" w:hAnsi="Times New Roman" w:cs="Times New Roman"/>
                <w:sz w:val="24"/>
                <w:szCs w:val="24"/>
                <w:shd w:val="clear" w:color="auto" w:fill="FFFFFF"/>
              </w:rPr>
              <w:t>умо</w:t>
            </w:r>
            <w:r>
              <w:rPr>
                <w:rFonts w:ascii="Times New Roman" w:hAnsi="Times New Roman" w:cs="Times New Roman"/>
                <w:sz w:val="24"/>
                <w:szCs w:val="24"/>
                <w:shd w:val="clear" w:color="auto" w:fill="FFFFFF"/>
              </w:rPr>
              <w:t>и</w:t>
            </w:r>
            <w:r w:rsidRPr="00F119B3">
              <w:rPr>
                <w:rFonts w:ascii="Times New Roman" w:hAnsi="Times New Roman" w:cs="Times New Roman"/>
                <w:sz w:val="24"/>
                <w:szCs w:val="24"/>
                <w:shd w:val="clear" w:color="auto" w:fill="FFFFFF"/>
              </w:rPr>
              <w:t>в</w:t>
            </w:r>
            <w:proofErr w:type="spellEnd"/>
            <w:r w:rsidRPr="00F119B3">
              <w:rPr>
                <w:rFonts w:ascii="Times New Roman" w:hAnsi="Times New Roman" w:cs="Times New Roman"/>
                <w:sz w:val="24"/>
                <w:szCs w:val="24"/>
                <w:shd w:val="clear" w:color="auto" w:fill="FFFFFF"/>
              </w:rPr>
              <w:t xml:space="preserve"> передачі  залізничних вокзалів в концесію</w:t>
            </w:r>
            <w:r>
              <w:rPr>
                <w:rFonts w:ascii="Times New Roman" w:hAnsi="Times New Roman" w:cs="Times New Roman"/>
                <w:sz w:val="24"/>
                <w:szCs w:val="24"/>
                <w:shd w:val="clear" w:color="auto" w:fill="FFFFFF"/>
              </w:rPr>
              <w:t>.</w:t>
            </w:r>
            <w:r w:rsidRPr="00F119B3">
              <w:rPr>
                <w:rFonts w:ascii="Times New Roman" w:hAnsi="Times New Roman" w:cs="Times New Roman"/>
                <w:sz w:val="24"/>
                <w:szCs w:val="24"/>
                <w:shd w:val="clear" w:color="auto" w:fill="FFFFFF"/>
              </w:rPr>
              <w:t xml:space="preserve"> </w:t>
            </w:r>
            <w:r w:rsidRPr="002E1DEB">
              <w:rPr>
                <w:rFonts w:ascii="Times New Roman" w:hAnsi="Times New Roman" w:cs="Times New Roman"/>
                <w:sz w:val="24"/>
                <w:szCs w:val="24"/>
                <w:shd w:val="clear" w:color="auto" w:fill="FFFFFF"/>
              </w:rPr>
              <w:t>О</w:t>
            </w:r>
            <w:proofErr w:type="spellStart"/>
            <w:r w:rsidRPr="002E1DEB">
              <w:rPr>
                <w:rFonts w:ascii="Times New Roman" w:hAnsi="Times New Roman" w:cs="Times New Roman"/>
                <w:sz w:val="24"/>
                <w:szCs w:val="24"/>
                <w:shd w:val="clear" w:color="auto" w:fill="FFFFFF"/>
                <w:lang w:val="ru-RU"/>
              </w:rPr>
              <w:t>брано</w:t>
            </w:r>
            <w:proofErr w:type="spellEnd"/>
            <w:r w:rsidRPr="002E1DEB">
              <w:rPr>
                <w:rFonts w:ascii="Times New Roman" w:hAnsi="Times New Roman" w:cs="Times New Roman"/>
                <w:sz w:val="24"/>
                <w:szCs w:val="24"/>
                <w:shd w:val="clear" w:color="auto" w:fill="FFFFFF"/>
                <w:lang w:val="ru-RU"/>
              </w:rPr>
              <w:t xml:space="preserve"> п</w:t>
            </w:r>
            <w:r w:rsidRPr="002E1DEB">
              <w:rPr>
                <w:rFonts w:ascii="Times New Roman" w:hAnsi="Times New Roman" w:cs="Times New Roman"/>
                <w:sz w:val="24"/>
                <w:szCs w:val="24"/>
                <w:shd w:val="clear" w:color="auto" w:fill="FFFFFF"/>
              </w:rPr>
              <w:t>і</w:t>
            </w:r>
            <w:proofErr w:type="spellStart"/>
            <w:r w:rsidRPr="002E1DEB">
              <w:rPr>
                <w:rFonts w:ascii="Times New Roman" w:hAnsi="Times New Roman" w:cs="Times New Roman"/>
                <w:sz w:val="24"/>
                <w:szCs w:val="24"/>
                <w:shd w:val="clear" w:color="auto" w:fill="FFFFFF"/>
                <w:lang w:val="ru-RU"/>
              </w:rPr>
              <w:t>лотний</w:t>
            </w:r>
            <w:proofErr w:type="spellEnd"/>
            <w:r w:rsidRPr="002E1DEB">
              <w:rPr>
                <w:rFonts w:ascii="Times New Roman" w:hAnsi="Times New Roman" w:cs="Times New Roman"/>
                <w:sz w:val="24"/>
                <w:szCs w:val="24"/>
                <w:shd w:val="clear" w:color="auto" w:fill="FFFFFF"/>
                <w:lang w:val="ru-RU"/>
              </w:rPr>
              <w:t xml:space="preserve"> проект та о</w:t>
            </w:r>
            <w:proofErr w:type="spellStart"/>
            <w:r w:rsidRPr="002E1DEB">
              <w:rPr>
                <w:rFonts w:ascii="Times New Roman" w:hAnsi="Times New Roman" w:cs="Times New Roman"/>
                <w:sz w:val="24"/>
                <w:szCs w:val="24"/>
                <w:shd w:val="clear" w:color="auto" w:fill="FFFFFF"/>
              </w:rPr>
              <w:t>голошено</w:t>
            </w:r>
            <w:proofErr w:type="spellEnd"/>
            <w:r w:rsidRPr="002E1DEB">
              <w:rPr>
                <w:rFonts w:ascii="Times New Roman" w:hAnsi="Times New Roman" w:cs="Times New Roman"/>
                <w:sz w:val="24"/>
                <w:szCs w:val="24"/>
                <w:shd w:val="clear" w:color="auto" w:fill="FFFFFF"/>
              </w:rPr>
              <w:t xml:space="preserve"> концесійний конкурс відповідно до чинного законодавства України</w:t>
            </w:r>
          </w:p>
        </w:tc>
        <w:tc>
          <w:tcPr>
            <w:tcW w:w="639" w:type="pct"/>
            <w:gridSpan w:val="3"/>
          </w:tcPr>
          <w:p w:rsidR="00FD58DC" w:rsidRDefault="00FD58DC" w:rsidP="00FD58D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Державно-приватне партнерство,</w:t>
            </w:r>
          </w:p>
          <w:p w:rsidR="00FD58DC" w:rsidRPr="00F119B3" w:rsidRDefault="00FD58DC" w:rsidP="00FD58D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кошти </w:t>
            </w:r>
            <w:r w:rsidRPr="00F119B3">
              <w:rPr>
                <w:rFonts w:ascii="Times New Roman" w:hAnsi="Times New Roman" w:cs="Times New Roman"/>
                <w:sz w:val="24"/>
                <w:szCs w:val="24"/>
                <w:shd w:val="clear" w:color="auto" w:fill="FFFFFF"/>
              </w:rPr>
              <w:t>МФО</w:t>
            </w:r>
          </w:p>
        </w:tc>
        <w:tc>
          <w:tcPr>
            <w:tcW w:w="494" w:type="pct"/>
          </w:tcPr>
          <w:p w:rsidR="00FD58DC" w:rsidRPr="00F119B3" w:rsidRDefault="00FD58DC" w:rsidP="00FD58DC">
            <w:pPr>
              <w:rPr>
                <w:rFonts w:ascii="Times New Roman" w:hAnsi="Times New Roman" w:cs="Times New Roman"/>
                <w:sz w:val="24"/>
                <w:szCs w:val="24"/>
                <w:shd w:val="clear" w:color="auto" w:fill="FFFFFF"/>
              </w:rPr>
            </w:pPr>
            <w:r w:rsidRPr="00F119B3">
              <w:rPr>
                <w:rFonts w:ascii="Times New Roman" w:hAnsi="Times New Roman" w:cs="Times New Roman"/>
                <w:sz w:val="24"/>
                <w:szCs w:val="24"/>
                <w:shd w:val="clear" w:color="auto" w:fill="FFFFFF"/>
              </w:rPr>
              <w:t>Оріє</w:t>
            </w:r>
            <w:r>
              <w:rPr>
                <w:rFonts w:ascii="Times New Roman" w:hAnsi="Times New Roman" w:cs="Times New Roman"/>
                <w:sz w:val="24"/>
                <w:szCs w:val="24"/>
                <w:shd w:val="clear" w:color="auto" w:fill="FFFFFF"/>
              </w:rPr>
              <w:t xml:space="preserve">нтовна вартість розроблення </w:t>
            </w:r>
            <w:proofErr w:type="spellStart"/>
            <w:r>
              <w:rPr>
                <w:rFonts w:ascii="Times New Roman" w:hAnsi="Times New Roman" w:cs="Times New Roman"/>
                <w:sz w:val="24"/>
                <w:szCs w:val="24"/>
                <w:shd w:val="clear" w:color="auto" w:fill="FFFFFF"/>
              </w:rPr>
              <w:t>пред</w:t>
            </w:r>
            <w:r w:rsidRPr="00F119B3">
              <w:rPr>
                <w:rFonts w:ascii="Times New Roman" w:hAnsi="Times New Roman" w:cs="Times New Roman"/>
                <w:sz w:val="24"/>
                <w:szCs w:val="24"/>
                <w:shd w:val="clear" w:color="auto" w:fill="FFFFFF"/>
              </w:rPr>
              <w:t>тео</w:t>
            </w:r>
            <w:proofErr w:type="spellEnd"/>
            <w:r w:rsidRPr="00F119B3">
              <w:rPr>
                <w:rFonts w:ascii="Times New Roman" w:hAnsi="Times New Roman" w:cs="Times New Roman"/>
                <w:sz w:val="24"/>
                <w:szCs w:val="24"/>
                <w:shd w:val="clear" w:color="auto" w:fill="FFFFFF"/>
              </w:rPr>
              <w:t xml:space="preserve"> та </w:t>
            </w:r>
            <w:proofErr w:type="spellStart"/>
            <w:r w:rsidRPr="00F119B3">
              <w:rPr>
                <w:rFonts w:ascii="Times New Roman" w:hAnsi="Times New Roman" w:cs="Times New Roman"/>
                <w:sz w:val="24"/>
                <w:szCs w:val="24"/>
                <w:shd w:val="clear" w:color="auto" w:fill="FFFFFF"/>
              </w:rPr>
              <w:t>тео</w:t>
            </w:r>
            <w:proofErr w:type="spellEnd"/>
            <w:r w:rsidRPr="00F119B3">
              <w:rPr>
                <w:rFonts w:ascii="Times New Roman" w:hAnsi="Times New Roman" w:cs="Times New Roman"/>
                <w:sz w:val="24"/>
                <w:szCs w:val="24"/>
                <w:shd w:val="clear" w:color="auto" w:fill="FFFFFF"/>
              </w:rPr>
              <w:t xml:space="preserve"> проекту концесії залізничних вокзалів 15 млн. грн</w:t>
            </w:r>
          </w:p>
        </w:tc>
      </w:tr>
      <w:tr w:rsidR="00A0126C" w:rsidRPr="00215850" w:rsidTr="00B4593C">
        <w:tc>
          <w:tcPr>
            <w:tcW w:w="794" w:type="pct"/>
            <w:vMerge/>
          </w:tcPr>
          <w:p w:rsidR="00FD58DC" w:rsidRPr="00B014F3" w:rsidRDefault="00FD58DC" w:rsidP="00FD58DC">
            <w:pPr>
              <w:pStyle w:val="a4"/>
              <w:ind w:left="0"/>
              <w:rPr>
                <w:rFonts w:ascii="Times New Roman" w:hAnsi="Times New Roman" w:cs="Times New Roman"/>
                <w:sz w:val="24"/>
                <w:szCs w:val="24"/>
                <w:shd w:val="clear" w:color="auto" w:fill="FFFFFF"/>
              </w:rPr>
            </w:pPr>
          </w:p>
        </w:tc>
        <w:tc>
          <w:tcPr>
            <w:tcW w:w="948" w:type="pct"/>
            <w:gridSpan w:val="2"/>
          </w:tcPr>
          <w:p w:rsidR="00FD58DC" w:rsidRPr="00215850" w:rsidRDefault="00FD58DC" w:rsidP="00FD58DC">
            <w:pPr>
              <w:jc w:val="both"/>
              <w:rPr>
                <w:rFonts w:ascii="Times New Roman" w:hAnsi="Times New Roman" w:cs="Times New Roman"/>
                <w:sz w:val="24"/>
                <w:szCs w:val="24"/>
                <w:lang w:val="ru-RU"/>
              </w:rPr>
            </w:pPr>
            <w:r w:rsidRPr="00215850">
              <w:rPr>
                <w:rFonts w:ascii="Times New Roman" w:hAnsi="Times New Roman" w:cs="Times New Roman"/>
                <w:sz w:val="24"/>
                <w:szCs w:val="24"/>
              </w:rPr>
              <w:t>3. Приведення у відповідність до міжнародних вимог процедур проектування об’єктів транспортної інфраструктури</w:t>
            </w:r>
            <w:r w:rsidRPr="00215850">
              <w:rPr>
                <w:rFonts w:ascii="Times New Roman" w:hAnsi="Times New Roman" w:cs="Times New Roman"/>
                <w:iCs/>
                <w:sz w:val="24"/>
                <w:szCs w:val="24"/>
                <w:lang w:val="ru-RU"/>
              </w:rPr>
              <w:t xml:space="preserve"> </w:t>
            </w:r>
          </w:p>
        </w:tc>
        <w:tc>
          <w:tcPr>
            <w:tcW w:w="818" w:type="pct"/>
            <w:gridSpan w:val="2"/>
          </w:tcPr>
          <w:p w:rsidR="00FD58DC" w:rsidRPr="00215850" w:rsidRDefault="00FD58DC" w:rsidP="00FD58DC">
            <w:pPr>
              <w:rPr>
                <w:rFonts w:ascii="Times New Roman" w:hAnsi="Times New Roman" w:cs="Times New Roman"/>
                <w:sz w:val="24"/>
                <w:szCs w:val="24"/>
              </w:rPr>
            </w:pPr>
            <w:r w:rsidRPr="00215850">
              <w:rPr>
                <w:rFonts w:ascii="Times New Roman" w:hAnsi="Times New Roman" w:cs="Times New Roman"/>
                <w:sz w:val="24"/>
                <w:szCs w:val="24"/>
              </w:rPr>
              <w:t>Мінінфраструктури</w:t>
            </w:r>
          </w:p>
          <w:p w:rsidR="00FD58DC" w:rsidRPr="00215850" w:rsidRDefault="00FD58DC" w:rsidP="00FD58DC">
            <w:pPr>
              <w:rPr>
                <w:rFonts w:ascii="Times New Roman" w:hAnsi="Times New Roman" w:cs="Times New Roman"/>
                <w:sz w:val="24"/>
                <w:szCs w:val="24"/>
              </w:rPr>
            </w:pPr>
            <w:proofErr w:type="spellStart"/>
            <w:r w:rsidRPr="00215850">
              <w:rPr>
                <w:rFonts w:ascii="Times New Roman" w:hAnsi="Times New Roman" w:cs="Times New Roman"/>
                <w:sz w:val="24"/>
                <w:szCs w:val="24"/>
              </w:rPr>
              <w:t>Мінрегіон</w:t>
            </w:r>
            <w:proofErr w:type="spellEnd"/>
          </w:p>
          <w:p w:rsidR="00FD58DC" w:rsidRPr="00215850" w:rsidRDefault="00FD58DC" w:rsidP="00FD58DC">
            <w:pPr>
              <w:rPr>
                <w:rFonts w:ascii="Times New Roman" w:hAnsi="Times New Roman" w:cs="Times New Roman"/>
                <w:sz w:val="24"/>
                <w:szCs w:val="24"/>
              </w:rPr>
            </w:pPr>
            <w:r w:rsidRPr="00215850">
              <w:rPr>
                <w:rFonts w:ascii="Times New Roman" w:hAnsi="Times New Roman" w:cs="Times New Roman"/>
                <w:sz w:val="24"/>
                <w:szCs w:val="24"/>
              </w:rPr>
              <w:t>Укравтодор</w:t>
            </w:r>
          </w:p>
        </w:tc>
        <w:tc>
          <w:tcPr>
            <w:tcW w:w="513" w:type="pct"/>
          </w:tcPr>
          <w:p w:rsidR="00FD58DC" w:rsidRPr="00215850" w:rsidRDefault="00FD58DC" w:rsidP="00FD58DC">
            <w:pPr>
              <w:jc w:val="center"/>
              <w:rPr>
                <w:rFonts w:ascii="Times New Roman" w:hAnsi="Times New Roman" w:cs="Times New Roman"/>
                <w:sz w:val="24"/>
                <w:szCs w:val="24"/>
              </w:rPr>
            </w:pPr>
            <w:r w:rsidRPr="00215850">
              <w:rPr>
                <w:rFonts w:ascii="Times New Roman" w:hAnsi="Times New Roman" w:cs="Times New Roman"/>
                <w:sz w:val="24"/>
                <w:szCs w:val="24"/>
              </w:rPr>
              <w:t>2020</w:t>
            </w:r>
          </w:p>
        </w:tc>
        <w:tc>
          <w:tcPr>
            <w:tcW w:w="794" w:type="pct"/>
          </w:tcPr>
          <w:p w:rsidR="00FD58DC" w:rsidRPr="00215850" w:rsidRDefault="00FD58DC" w:rsidP="00FD58DC">
            <w:pPr>
              <w:jc w:val="both"/>
              <w:rPr>
                <w:rFonts w:ascii="Times New Roman" w:hAnsi="Times New Roman" w:cs="Times New Roman"/>
                <w:sz w:val="24"/>
                <w:szCs w:val="24"/>
                <w:shd w:val="clear" w:color="auto" w:fill="FFFFFF"/>
                <w:lang w:val="ru-RU"/>
              </w:rPr>
            </w:pPr>
            <w:r w:rsidRPr="00215850">
              <w:rPr>
                <w:rFonts w:ascii="Times New Roman" w:hAnsi="Times New Roman" w:cs="Times New Roman"/>
                <w:sz w:val="24"/>
                <w:szCs w:val="24"/>
                <w:shd w:val="clear" w:color="auto" w:fill="FFFFFF"/>
              </w:rPr>
              <w:t>Розроблено та прийнято проекту нормативно-правовий акт щодо етапів та процедур проектування об</w:t>
            </w:r>
            <w:r w:rsidRPr="00215850">
              <w:rPr>
                <w:rFonts w:ascii="Times New Roman" w:hAnsi="Times New Roman" w:cs="Times New Roman"/>
                <w:sz w:val="24"/>
                <w:szCs w:val="24"/>
                <w:shd w:val="clear" w:color="auto" w:fill="FFFFFF"/>
                <w:lang w:val="ru-RU"/>
              </w:rPr>
              <w:t>’</w:t>
            </w:r>
            <w:proofErr w:type="spellStart"/>
            <w:r w:rsidRPr="00215850">
              <w:rPr>
                <w:rFonts w:ascii="Times New Roman" w:hAnsi="Times New Roman" w:cs="Times New Roman"/>
                <w:sz w:val="24"/>
                <w:szCs w:val="24"/>
                <w:shd w:val="clear" w:color="auto" w:fill="FFFFFF"/>
                <w:lang w:val="ru-RU"/>
              </w:rPr>
              <w:t>єктів</w:t>
            </w:r>
            <w:proofErr w:type="spellEnd"/>
            <w:r w:rsidRPr="00215850">
              <w:rPr>
                <w:rFonts w:ascii="Times New Roman" w:hAnsi="Times New Roman" w:cs="Times New Roman"/>
                <w:sz w:val="24"/>
                <w:szCs w:val="24"/>
                <w:shd w:val="clear" w:color="auto" w:fill="FFFFFF"/>
                <w:lang w:val="ru-RU"/>
              </w:rPr>
              <w:t xml:space="preserve"> </w:t>
            </w:r>
            <w:proofErr w:type="spellStart"/>
            <w:r w:rsidRPr="00215850">
              <w:rPr>
                <w:rFonts w:ascii="Times New Roman" w:hAnsi="Times New Roman" w:cs="Times New Roman"/>
                <w:sz w:val="24"/>
                <w:szCs w:val="24"/>
                <w:shd w:val="clear" w:color="auto" w:fill="FFFFFF"/>
                <w:lang w:val="ru-RU"/>
              </w:rPr>
              <w:t>транспортної</w:t>
            </w:r>
            <w:proofErr w:type="spellEnd"/>
            <w:r w:rsidRPr="00215850">
              <w:rPr>
                <w:rFonts w:ascii="Times New Roman" w:hAnsi="Times New Roman" w:cs="Times New Roman"/>
                <w:sz w:val="24"/>
                <w:szCs w:val="24"/>
                <w:shd w:val="clear" w:color="auto" w:fill="FFFFFF"/>
                <w:lang w:val="ru-RU"/>
              </w:rPr>
              <w:t xml:space="preserve"> </w:t>
            </w:r>
            <w:proofErr w:type="spellStart"/>
            <w:r w:rsidRPr="00215850">
              <w:rPr>
                <w:rFonts w:ascii="Times New Roman" w:hAnsi="Times New Roman" w:cs="Times New Roman"/>
                <w:sz w:val="24"/>
                <w:szCs w:val="24"/>
                <w:shd w:val="clear" w:color="auto" w:fill="FFFFFF"/>
                <w:lang w:val="ru-RU"/>
              </w:rPr>
              <w:t>інфраструктури</w:t>
            </w:r>
            <w:proofErr w:type="spellEnd"/>
          </w:p>
        </w:tc>
        <w:tc>
          <w:tcPr>
            <w:tcW w:w="639" w:type="pct"/>
            <w:gridSpan w:val="3"/>
          </w:tcPr>
          <w:p w:rsidR="00FD58DC" w:rsidRPr="00215850" w:rsidRDefault="00FD58DC" w:rsidP="00FD58DC">
            <w:pPr>
              <w:rPr>
                <w:rFonts w:ascii="Times New Roman" w:hAnsi="Times New Roman" w:cs="Times New Roman"/>
                <w:sz w:val="24"/>
                <w:szCs w:val="24"/>
              </w:rPr>
            </w:pPr>
          </w:p>
        </w:tc>
        <w:tc>
          <w:tcPr>
            <w:tcW w:w="494" w:type="pct"/>
          </w:tcPr>
          <w:p w:rsidR="00FD58DC" w:rsidRPr="00215850" w:rsidRDefault="00FD58DC" w:rsidP="00FD58DC">
            <w:pPr>
              <w:rPr>
                <w:rFonts w:ascii="Times New Roman" w:hAnsi="Times New Roman" w:cs="Times New Roman"/>
                <w:sz w:val="24"/>
                <w:szCs w:val="24"/>
              </w:rPr>
            </w:pPr>
          </w:p>
        </w:tc>
      </w:tr>
      <w:tr w:rsidR="00A0126C" w:rsidRPr="00B014F3" w:rsidTr="00B4593C">
        <w:tc>
          <w:tcPr>
            <w:tcW w:w="794" w:type="pct"/>
            <w:vMerge/>
          </w:tcPr>
          <w:p w:rsidR="00FD58DC" w:rsidRPr="00B014F3" w:rsidRDefault="00FD58DC" w:rsidP="00FD58DC">
            <w:pPr>
              <w:pStyle w:val="a4"/>
              <w:ind w:left="0"/>
              <w:rPr>
                <w:rFonts w:ascii="Times New Roman" w:hAnsi="Times New Roman" w:cs="Times New Roman"/>
                <w:sz w:val="24"/>
                <w:szCs w:val="24"/>
                <w:shd w:val="clear" w:color="auto" w:fill="FFFFFF"/>
              </w:rPr>
            </w:pPr>
          </w:p>
        </w:tc>
        <w:tc>
          <w:tcPr>
            <w:tcW w:w="948" w:type="pct"/>
            <w:gridSpan w:val="2"/>
          </w:tcPr>
          <w:p w:rsidR="00FD58DC" w:rsidRPr="00B014F3" w:rsidRDefault="00FD58DC" w:rsidP="00A81A54">
            <w:pPr>
              <w:pStyle w:val="a4"/>
              <w:numPr>
                <w:ilvl w:val="0"/>
                <w:numId w:val="71"/>
              </w:numPr>
              <w:ind w:left="27" w:firstLine="0"/>
              <w:jc w:val="both"/>
              <w:rPr>
                <w:rFonts w:ascii="Times New Roman" w:hAnsi="Times New Roman" w:cs="Times New Roman"/>
                <w:sz w:val="24"/>
                <w:szCs w:val="24"/>
              </w:rPr>
            </w:pPr>
            <w:r w:rsidRPr="00B014F3">
              <w:rPr>
                <w:rFonts w:ascii="Times New Roman" w:hAnsi="Times New Roman" w:cs="Times New Roman"/>
                <w:sz w:val="24"/>
                <w:szCs w:val="24"/>
              </w:rPr>
              <w:t>Розробка</w:t>
            </w:r>
            <w:r w:rsidRPr="00653846">
              <w:rPr>
                <w:rFonts w:ascii="Times New Roman" w:hAnsi="Times New Roman" w:cs="Times New Roman"/>
                <w:strike/>
                <w:sz w:val="24"/>
                <w:szCs w:val="24"/>
              </w:rPr>
              <w:t xml:space="preserve"> </w:t>
            </w:r>
            <w:r w:rsidRPr="00B014F3">
              <w:rPr>
                <w:rFonts w:ascii="Times New Roman" w:hAnsi="Times New Roman" w:cs="Times New Roman"/>
                <w:sz w:val="24"/>
                <w:szCs w:val="24"/>
              </w:rPr>
              <w:t xml:space="preserve">дорожньої карти </w:t>
            </w:r>
            <w:r w:rsidRPr="00B014F3">
              <w:rPr>
                <w:rFonts w:ascii="Times New Roman" w:hAnsi="Times New Roman" w:cs="Times New Roman"/>
                <w:sz w:val="24"/>
                <w:szCs w:val="24"/>
              </w:rPr>
              <w:lastRenderedPageBreak/>
              <w:t xml:space="preserve">розвитку </w:t>
            </w:r>
            <w:r w:rsidRPr="00B014F3">
              <w:rPr>
                <w:rFonts w:ascii="Times New Roman" w:hAnsi="Times New Roman" w:cs="Times New Roman"/>
                <w:sz w:val="24"/>
                <w:szCs w:val="24"/>
                <w:shd w:val="clear" w:color="auto" w:fill="FFFFFF"/>
              </w:rPr>
              <w:t xml:space="preserve">транспортної мережі на основі національної транспортної моделі, </w:t>
            </w:r>
            <w:r w:rsidRPr="00B014F3">
              <w:rPr>
                <w:rFonts w:ascii="Times New Roman" w:hAnsi="Times New Roman" w:cs="Times New Roman"/>
                <w:sz w:val="24"/>
                <w:szCs w:val="24"/>
              </w:rPr>
              <w:t>нормативно-правове врегулюв</w:t>
            </w:r>
            <w:r>
              <w:rPr>
                <w:rFonts w:ascii="Times New Roman" w:hAnsi="Times New Roman" w:cs="Times New Roman"/>
                <w:sz w:val="24"/>
                <w:szCs w:val="24"/>
              </w:rPr>
              <w:t xml:space="preserve">ання процесу відбору та </w:t>
            </w:r>
            <w:proofErr w:type="spellStart"/>
            <w:r>
              <w:rPr>
                <w:rFonts w:ascii="Times New Roman" w:hAnsi="Times New Roman" w:cs="Times New Roman"/>
                <w:sz w:val="24"/>
                <w:szCs w:val="24"/>
              </w:rPr>
              <w:t>пріорите</w:t>
            </w:r>
            <w:r w:rsidRPr="00B014F3">
              <w:rPr>
                <w:rFonts w:ascii="Times New Roman" w:hAnsi="Times New Roman" w:cs="Times New Roman"/>
                <w:sz w:val="24"/>
                <w:szCs w:val="24"/>
              </w:rPr>
              <w:t>з</w:t>
            </w:r>
            <w:r>
              <w:rPr>
                <w:rFonts w:ascii="Times New Roman" w:hAnsi="Times New Roman" w:cs="Times New Roman"/>
                <w:sz w:val="24"/>
                <w:szCs w:val="24"/>
              </w:rPr>
              <w:t>а</w:t>
            </w:r>
            <w:r w:rsidRPr="00B014F3">
              <w:rPr>
                <w:rFonts w:ascii="Times New Roman" w:hAnsi="Times New Roman" w:cs="Times New Roman"/>
                <w:sz w:val="24"/>
                <w:szCs w:val="24"/>
              </w:rPr>
              <w:t>ції</w:t>
            </w:r>
            <w:proofErr w:type="spellEnd"/>
            <w:r w:rsidRPr="00B014F3">
              <w:rPr>
                <w:rFonts w:ascii="Times New Roman" w:hAnsi="Times New Roman" w:cs="Times New Roman"/>
                <w:sz w:val="24"/>
                <w:szCs w:val="24"/>
              </w:rPr>
              <w:t xml:space="preserve"> проектів розвитку транспортної інфраструктури</w:t>
            </w:r>
          </w:p>
        </w:tc>
        <w:tc>
          <w:tcPr>
            <w:tcW w:w="818" w:type="pct"/>
            <w:gridSpan w:val="2"/>
          </w:tcPr>
          <w:p w:rsidR="00FD58DC" w:rsidRPr="00B014F3" w:rsidRDefault="00FD58DC" w:rsidP="00FD58DC">
            <w:pPr>
              <w:jc w:val="center"/>
              <w:rPr>
                <w:rFonts w:ascii="Times New Roman" w:hAnsi="Times New Roman" w:cs="Times New Roman"/>
                <w:sz w:val="24"/>
                <w:szCs w:val="24"/>
              </w:rPr>
            </w:pPr>
            <w:r w:rsidRPr="00B014F3">
              <w:rPr>
                <w:rFonts w:ascii="Times New Roman" w:hAnsi="Times New Roman" w:cs="Times New Roman"/>
                <w:sz w:val="24"/>
                <w:szCs w:val="24"/>
              </w:rPr>
              <w:lastRenderedPageBreak/>
              <w:t>Мінінфраструктури</w:t>
            </w:r>
          </w:p>
          <w:p w:rsidR="00FD58DC" w:rsidRPr="00B014F3" w:rsidRDefault="00FD58DC" w:rsidP="00FD58DC">
            <w:pPr>
              <w:jc w:val="center"/>
              <w:rPr>
                <w:rFonts w:ascii="Times New Roman" w:hAnsi="Times New Roman" w:cs="Times New Roman"/>
                <w:sz w:val="24"/>
                <w:szCs w:val="24"/>
              </w:rPr>
            </w:pPr>
            <w:proofErr w:type="spellStart"/>
            <w:r w:rsidRPr="00B014F3">
              <w:rPr>
                <w:rFonts w:ascii="Times New Roman" w:hAnsi="Times New Roman" w:cs="Times New Roman"/>
                <w:sz w:val="24"/>
                <w:szCs w:val="24"/>
              </w:rPr>
              <w:t>Мінрегіон</w:t>
            </w:r>
            <w:proofErr w:type="spellEnd"/>
          </w:p>
          <w:p w:rsidR="00FD58DC" w:rsidRPr="00B014F3" w:rsidRDefault="00FD58DC" w:rsidP="00FD58DC">
            <w:pPr>
              <w:jc w:val="center"/>
              <w:rPr>
                <w:rFonts w:ascii="Times New Roman" w:hAnsi="Times New Roman" w:cs="Times New Roman"/>
                <w:sz w:val="24"/>
                <w:szCs w:val="24"/>
              </w:rPr>
            </w:pPr>
            <w:proofErr w:type="spellStart"/>
            <w:r w:rsidRPr="00B014F3">
              <w:rPr>
                <w:rFonts w:ascii="Times New Roman" w:hAnsi="Times New Roman" w:cs="Times New Roman"/>
                <w:sz w:val="24"/>
                <w:szCs w:val="24"/>
              </w:rPr>
              <w:lastRenderedPageBreak/>
              <w:t>Державіаслужба</w:t>
            </w:r>
            <w:proofErr w:type="spellEnd"/>
          </w:p>
          <w:p w:rsidR="00FD58DC" w:rsidRPr="00B014F3" w:rsidRDefault="00FD58DC" w:rsidP="00FD58DC">
            <w:pPr>
              <w:jc w:val="center"/>
              <w:rPr>
                <w:rFonts w:ascii="Times New Roman" w:hAnsi="Times New Roman" w:cs="Times New Roman"/>
                <w:sz w:val="24"/>
                <w:szCs w:val="24"/>
              </w:rPr>
            </w:pPr>
            <w:r w:rsidRPr="00B014F3">
              <w:rPr>
                <w:rFonts w:ascii="Times New Roman" w:hAnsi="Times New Roman" w:cs="Times New Roman"/>
                <w:sz w:val="24"/>
                <w:szCs w:val="24"/>
              </w:rPr>
              <w:t>Укравтодор</w:t>
            </w:r>
          </w:p>
          <w:p w:rsidR="00FD58DC" w:rsidRPr="00B014F3" w:rsidRDefault="00FD58DC" w:rsidP="00FD58DC">
            <w:pPr>
              <w:jc w:val="center"/>
              <w:rPr>
                <w:rFonts w:ascii="Times New Roman" w:hAnsi="Times New Roman" w:cs="Times New Roman"/>
                <w:sz w:val="24"/>
                <w:szCs w:val="24"/>
              </w:rPr>
            </w:pPr>
            <w:proofErr w:type="spellStart"/>
            <w:r w:rsidRPr="00B014F3">
              <w:rPr>
                <w:rFonts w:ascii="Times New Roman" w:hAnsi="Times New Roman" w:cs="Times New Roman"/>
                <w:sz w:val="24"/>
                <w:szCs w:val="24"/>
              </w:rPr>
              <w:t>Укртрансбезпека</w:t>
            </w:r>
            <w:proofErr w:type="spellEnd"/>
          </w:p>
          <w:p w:rsidR="00FD58DC" w:rsidRPr="00B014F3" w:rsidRDefault="00FD58DC" w:rsidP="00FD58DC">
            <w:pPr>
              <w:jc w:val="center"/>
              <w:rPr>
                <w:rFonts w:ascii="Times New Roman" w:hAnsi="Times New Roman" w:cs="Times New Roman"/>
                <w:sz w:val="24"/>
                <w:szCs w:val="24"/>
              </w:rPr>
            </w:pPr>
            <w:r w:rsidRPr="00B014F3">
              <w:rPr>
                <w:rFonts w:ascii="Times New Roman" w:hAnsi="Times New Roman" w:cs="Times New Roman"/>
                <w:sz w:val="24"/>
                <w:szCs w:val="24"/>
              </w:rPr>
              <w:t>Морська адміністрація</w:t>
            </w:r>
          </w:p>
          <w:p w:rsidR="00FD58DC" w:rsidRPr="00B014F3" w:rsidRDefault="00FD58DC" w:rsidP="00FD58DC">
            <w:pPr>
              <w:jc w:val="center"/>
            </w:pPr>
            <w:r>
              <w:rPr>
                <w:rFonts w:ascii="Times New Roman" w:hAnsi="Times New Roman" w:cs="Times New Roman"/>
                <w:sz w:val="24"/>
                <w:szCs w:val="24"/>
              </w:rPr>
              <w:t>Обласні державні адміністрації</w:t>
            </w:r>
          </w:p>
        </w:tc>
        <w:tc>
          <w:tcPr>
            <w:tcW w:w="513" w:type="pct"/>
          </w:tcPr>
          <w:p w:rsidR="00FD58DC" w:rsidRPr="00B014F3" w:rsidRDefault="004D7BED" w:rsidP="00FD58DC">
            <w:pPr>
              <w:jc w:val="center"/>
              <w:rPr>
                <w:rFonts w:ascii="Times New Roman" w:hAnsi="Times New Roman" w:cs="Times New Roman"/>
                <w:sz w:val="24"/>
                <w:szCs w:val="24"/>
              </w:rPr>
            </w:pPr>
            <w:r>
              <w:rPr>
                <w:rFonts w:ascii="Times New Roman" w:hAnsi="Times New Roman" w:cs="Times New Roman"/>
                <w:sz w:val="24"/>
                <w:szCs w:val="24"/>
              </w:rPr>
              <w:lastRenderedPageBreak/>
              <w:t>2021</w:t>
            </w:r>
          </w:p>
        </w:tc>
        <w:tc>
          <w:tcPr>
            <w:tcW w:w="794" w:type="pct"/>
          </w:tcPr>
          <w:p w:rsidR="00FD58DC" w:rsidRPr="00B014F3" w:rsidRDefault="009D4BDA" w:rsidP="00FD58DC">
            <w:pPr>
              <w:tabs>
                <w:tab w:val="num" w:pos="720"/>
              </w:tabs>
              <w:jc w:val="both"/>
              <w:rPr>
                <w:rFonts w:ascii="Times New Roman" w:hAnsi="Times New Roman" w:cs="Times New Roman"/>
                <w:sz w:val="24"/>
                <w:szCs w:val="24"/>
                <w:shd w:val="clear" w:color="auto" w:fill="FFFFFF"/>
              </w:rPr>
            </w:pPr>
            <w:r>
              <w:rPr>
                <w:rFonts w:ascii="Times New Roman" w:hAnsi="Times New Roman" w:cs="Times New Roman"/>
                <w:sz w:val="24"/>
                <w:szCs w:val="24"/>
              </w:rPr>
              <w:t>З</w:t>
            </w:r>
            <w:r w:rsidR="00FD58DC" w:rsidRPr="00653846">
              <w:rPr>
                <w:rFonts w:ascii="Times New Roman" w:hAnsi="Times New Roman" w:cs="Times New Roman"/>
                <w:sz w:val="24"/>
                <w:szCs w:val="24"/>
              </w:rPr>
              <w:t xml:space="preserve">атверджено дорожню карту щодо </w:t>
            </w:r>
            <w:r w:rsidR="00FD58DC" w:rsidRPr="00653846">
              <w:rPr>
                <w:rFonts w:ascii="Times New Roman" w:hAnsi="Times New Roman" w:cs="Times New Roman"/>
                <w:sz w:val="24"/>
                <w:szCs w:val="24"/>
              </w:rPr>
              <w:lastRenderedPageBreak/>
              <w:t xml:space="preserve">механізму відбору та </w:t>
            </w:r>
            <w:proofErr w:type="spellStart"/>
            <w:r w:rsidR="00FD58DC" w:rsidRPr="00653846">
              <w:rPr>
                <w:rFonts w:ascii="Times New Roman" w:hAnsi="Times New Roman" w:cs="Times New Roman"/>
                <w:sz w:val="24"/>
                <w:szCs w:val="24"/>
              </w:rPr>
              <w:t>пріоритезації</w:t>
            </w:r>
            <w:proofErr w:type="spellEnd"/>
            <w:r w:rsidR="00FD58DC" w:rsidRPr="00653846">
              <w:rPr>
                <w:rFonts w:ascii="Times New Roman" w:hAnsi="Times New Roman" w:cs="Times New Roman"/>
                <w:sz w:val="24"/>
                <w:szCs w:val="24"/>
              </w:rPr>
              <w:t xml:space="preserve"> проектів розвитку транспортної інфраструктури</w:t>
            </w:r>
          </w:p>
        </w:tc>
        <w:tc>
          <w:tcPr>
            <w:tcW w:w="639" w:type="pct"/>
            <w:gridSpan w:val="3"/>
          </w:tcPr>
          <w:p w:rsidR="00FD58DC" w:rsidRPr="00B014F3" w:rsidRDefault="00FD58DC" w:rsidP="00FD58DC">
            <w:pPr>
              <w:rPr>
                <w:rFonts w:ascii="Times New Roman" w:hAnsi="Times New Roman" w:cs="Times New Roman"/>
                <w:sz w:val="24"/>
                <w:szCs w:val="24"/>
              </w:rPr>
            </w:pPr>
          </w:p>
        </w:tc>
        <w:tc>
          <w:tcPr>
            <w:tcW w:w="494" w:type="pct"/>
          </w:tcPr>
          <w:p w:rsidR="00FD58DC" w:rsidRPr="00B014F3" w:rsidRDefault="00FD58DC" w:rsidP="00FD58DC">
            <w:pPr>
              <w:rPr>
                <w:rFonts w:ascii="Times New Roman" w:hAnsi="Times New Roman" w:cs="Times New Roman"/>
                <w:sz w:val="24"/>
                <w:szCs w:val="24"/>
              </w:rPr>
            </w:pPr>
          </w:p>
        </w:tc>
      </w:tr>
      <w:tr w:rsidR="00FD58DC" w:rsidRPr="00B014F3" w:rsidTr="003E59ED">
        <w:tc>
          <w:tcPr>
            <w:tcW w:w="5000" w:type="pct"/>
            <w:gridSpan w:val="11"/>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shd w:val="clear" w:color="auto" w:fill="FFFFFF"/>
              </w:rPr>
              <w:t xml:space="preserve">2. </w:t>
            </w:r>
            <w:r w:rsidRPr="00B014F3">
              <w:rPr>
                <w:rFonts w:ascii="Times New Roman" w:hAnsi="Times New Roman" w:cs="Times New Roman"/>
                <w:i/>
                <w:sz w:val="24"/>
                <w:szCs w:val="24"/>
                <w:shd w:val="clear" w:color="auto" w:fill="FFFFFF"/>
              </w:rPr>
              <w:t>запровадження дієвого механізму оподаткування для залучення приватного капіталу в розвиток:</w:t>
            </w:r>
          </w:p>
        </w:tc>
      </w:tr>
      <w:tr w:rsidR="00A0126C" w:rsidRPr="00B014F3" w:rsidTr="00B4593C">
        <w:tc>
          <w:tcPr>
            <w:tcW w:w="794" w:type="pct"/>
          </w:tcPr>
          <w:p w:rsidR="00FD58DC" w:rsidRPr="00B014F3" w:rsidRDefault="00FD58DC" w:rsidP="00FD58DC">
            <w:pPr>
              <w:pStyle w:val="a4"/>
              <w:ind w:left="0"/>
              <w:rPr>
                <w:rFonts w:ascii="Times New Roman" w:hAnsi="Times New Roman" w:cs="Times New Roman"/>
                <w:sz w:val="24"/>
                <w:szCs w:val="24"/>
              </w:rPr>
            </w:pPr>
            <w:r w:rsidRPr="00B014F3">
              <w:rPr>
                <w:rFonts w:ascii="Times New Roman" w:hAnsi="Times New Roman" w:cs="Times New Roman"/>
                <w:sz w:val="24"/>
                <w:szCs w:val="24"/>
                <w:shd w:val="clear" w:color="auto" w:fill="FFFFFF"/>
              </w:rPr>
              <w:t>2.1. залізничного транспорту, зокрема стимулювання оновлення тягового та іншого рухомого складу</w:t>
            </w:r>
          </w:p>
        </w:tc>
        <w:tc>
          <w:tcPr>
            <w:tcW w:w="948" w:type="pct"/>
            <w:gridSpan w:val="2"/>
          </w:tcPr>
          <w:p w:rsidR="00FD58DC" w:rsidRPr="00B014F3" w:rsidRDefault="00FD58DC" w:rsidP="00FD58DC">
            <w:pPr>
              <w:rPr>
                <w:rFonts w:ascii="Times New Roman" w:hAnsi="Times New Roman" w:cs="Times New Roman"/>
                <w:sz w:val="24"/>
                <w:szCs w:val="24"/>
              </w:rPr>
            </w:pPr>
            <w:r w:rsidRPr="00B014F3">
              <w:rPr>
                <w:rFonts w:ascii="Times New Roman" w:hAnsi="Times New Roman"/>
                <w:sz w:val="24"/>
                <w:szCs w:val="24"/>
              </w:rPr>
              <w:t xml:space="preserve">1. Розробка пропозицій щодо можливих методів стимулювання </w:t>
            </w:r>
            <w:r w:rsidRPr="00B014F3">
              <w:rPr>
                <w:rFonts w:ascii="Times New Roman" w:hAnsi="Times New Roman" w:cs="Times New Roman"/>
                <w:sz w:val="24"/>
                <w:szCs w:val="24"/>
              </w:rPr>
              <w:t xml:space="preserve">та економічних механізмів для сприяння локалізації кращих інноваційних технологій будівництва транспортної інфраструктури, виробництва та оновлення рухомого складу на базі вітчизняних підприємств, зокрема стимулювання розвитку їх зовнішньоекономічної діяльності </w:t>
            </w:r>
          </w:p>
        </w:tc>
        <w:tc>
          <w:tcPr>
            <w:tcW w:w="818" w:type="pct"/>
            <w:gridSpan w:val="2"/>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 xml:space="preserve">Мінінфраструктури </w:t>
            </w:r>
            <w:proofErr w:type="spellStart"/>
            <w:r w:rsidRPr="00B014F3">
              <w:rPr>
                <w:rFonts w:ascii="Times New Roman" w:hAnsi="Times New Roman" w:cs="Times New Roman"/>
                <w:sz w:val="24"/>
                <w:szCs w:val="24"/>
              </w:rPr>
              <w:t>Мінекономрозвитку</w:t>
            </w:r>
            <w:proofErr w:type="spellEnd"/>
          </w:p>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ПАТ «Укрзалізниця»</w:t>
            </w:r>
          </w:p>
        </w:tc>
        <w:tc>
          <w:tcPr>
            <w:tcW w:w="513" w:type="pct"/>
          </w:tcPr>
          <w:p w:rsidR="00FD58DC" w:rsidRPr="00B014F3" w:rsidRDefault="004D7BED" w:rsidP="004D7BED">
            <w:pPr>
              <w:jc w:val="center"/>
              <w:rPr>
                <w:rFonts w:ascii="Times New Roman" w:hAnsi="Times New Roman" w:cs="Times New Roman"/>
                <w:sz w:val="24"/>
                <w:szCs w:val="24"/>
              </w:rPr>
            </w:pPr>
            <w:r>
              <w:rPr>
                <w:rFonts w:ascii="Times New Roman" w:hAnsi="Times New Roman" w:cs="Times New Roman"/>
                <w:sz w:val="24"/>
                <w:szCs w:val="24"/>
              </w:rPr>
              <w:t>2021</w:t>
            </w:r>
          </w:p>
        </w:tc>
        <w:tc>
          <w:tcPr>
            <w:tcW w:w="794" w:type="pct"/>
          </w:tcPr>
          <w:p w:rsidR="00FD58DC" w:rsidRPr="00B014F3" w:rsidRDefault="009D4BDA" w:rsidP="00FD58DC">
            <w:pPr>
              <w:rPr>
                <w:rFonts w:ascii="Times New Roman" w:hAnsi="Times New Roman" w:cs="Times New Roman"/>
                <w:sz w:val="24"/>
                <w:szCs w:val="24"/>
              </w:rPr>
            </w:pPr>
            <w:r>
              <w:rPr>
                <w:rFonts w:ascii="Times New Roman" w:hAnsi="Times New Roman" w:cs="Times New Roman"/>
                <w:sz w:val="24"/>
                <w:szCs w:val="24"/>
              </w:rPr>
              <w:t>П</w:t>
            </w:r>
            <w:r w:rsidR="00FD58DC" w:rsidRPr="00B014F3">
              <w:rPr>
                <w:rFonts w:ascii="Times New Roman" w:hAnsi="Times New Roman" w:cs="Times New Roman"/>
                <w:sz w:val="24"/>
                <w:szCs w:val="24"/>
              </w:rPr>
              <w:t xml:space="preserve">ідготовлено пропозиції </w:t>
            </w:r>
            <w:r w:rsidR="00FD58DC" w:rsidRPr="00B014F3">
              <w:rPr>
                <w:rFonts w:ascii="Times New Roman" w:hAnsi="Times New Roman"/>
                <w:sz w:val="24"/>
                <w:szCs w:val="24"/>
              </w:rPr>
              <w:t xml:space="preserve">щодо можливих методів стимулювання </w:t>
            </w:r>
            <w:r w:rsidR="00FD58DC" w:rsidRPr="00B014F3">
              <w:rPr>
                <w:rFonts w:ascii="Times New Roman" w:hAnsi="Times New Roman" w:cs="Times New Roman"/>
                <w:sz w:val="24"/>
                <w:szCs w:val="24"/>
              </w:rPr>
              <w:t>та економічних механізмів для сприяння локалізації кращих інноваційних технологій будівництва транспортної інфраструктури, виробництва та оновлення рухомого складу на базі вітчизняних підприємств, зокрема стимулювання розвитку їх зовнішньоекономічної діяльності</w:t>
            </w:r>
          </w:p>
        </w:tc>
        <w:tc>
          <w:tcPr>
            <w:tcW w:w="639" w:type="pct"/>
            <w:gridSpan w:val="3"/>
          </w:tcPr>
          <w:p w:rsidR="00FD58DC" w:rsidRPr="00B014F3" w:rsidRDefault="00FD58DC" w:rsidP="00FD58DC">
            <w:pPr>
              <w:rPr>
                <w:rFonts w:ascii="Times New Roman" w:hAnsi="Times New Roman" w:cs="Times New Roman"/>
                <w:sz w:val="24"/>
                <w:szCs w:val="24"/>
              </w:rPr>
            </w:pPr>
            <w:r w:rsidRPr="00B014F3">
              <w:rPr>
                <w:rFonts w:ascii="Times New Roman" w:eastAsia="Times New Roman" w:hAnsi="Times New Roman" w:cs="Times New Roman"/>
                <w:sz w:val="24"/>
                <w:szCs w:val="24"/>
                <w:lang w:eastAsia="uk-UA"/>
              </w:rPr>
              <w:t>не потребує додаткового фінансування</w:t>
            </w:r>
          </w:p>
        </w:tc>
        <w:tc>
          <w:tcPr>
            <w:tcW w:w="494" w:type="pct"/>
          </w:tcPr>
          <w:p w:rsidR="00FD58DC" w:rsidRPr="00B014F3" w:rsidRDefault="00FD58DC" w:rsidP="00FD58DC">
            <w:pPr>
              <w:rPr>
                <w:rFonts w:ascii="Times New Roman" w:hAnsi="Times New Roman" w:cs="Times New Roman"/>
                <w:sz w:val="24"/>
                <w:szCs w:val="24"/>
              </w:rPr>
            </w:pPr>
          </w:p>
        </w:tc>
      </w:tr>
      <w:tr w:rsidR="00A0126C" w:rsidRPr="00B014F3" w:rsidTr="00B4593C">
        <w:tc>
          <w:tcPr>
            <w:tcW w:w="794" w:type="pct"/>
            <w:vMerge w:val="restart"/>
          </w:tcPr>
          <w:p w:rsidR="00FD58DC" w:rsidRPr="00B014F3" w:rsidRDefault="00FD58DC" w:rsidP="00FD58DC">
            <w:pPr>
              <w:pStyle w:val="a4"/>
              <w:ind w:left="0"/>
              <w:rPr>
                <w:rFonts w:ascii="Times New Roman" w:hAnsi="Times New Roman" w:cs="Times New Roman"/>
                <w:sz w:val="24"/>
                <w:szCs w:val="24"/>
              </w:rPr>
            </w:pPr>
            <w:r w:rsidRPr="00B014F3">
              <w:rPr>
                <w:rFonts w:ascii="Times New Roman" w:hAnsi="Times New Roman" w:cs="Times New Roman"/>
                <w:sz w:val="24"/>
                <w:szCs w:val="24"/>
                <w:shd w:val="clear" w:color="auto" w:fill="FFFFFF"/>
              </w:rPr>
              <w:lastRenderedPageBreak/>
              <w:t>2.2. внутрішнього водного транспорту, зокрема стимулювання оновлення флоту та підтримки довгострокових інвестицій в оновлення та будівництво річкових суден</w:t>
            </w:r>
          </w:p>
        </w:tc>
        <w:tc>
          <w:tcPr>
            <w:tcW w:w="948" w:type="pct"/>
            <w:gridSpan w:val="2"/>
          </w:tcPr>
          <w:p w:rsidR="00FD58DC" w:rsidRPr="00B014F3" w:rsidRDefault="00FD58DC" w:rsidP="00FD58D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Здійснення заходів щодо державної</w:t>
            </w:r>
            <w:r w:rsidRPr="00B014F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підтримки</w:t>
            </w:r>
            <w:r w:rsidRPr="00B014F3">
              <w:rPr>
                <w:rFonts w:ascii="Times New Roman" w:hAnsi="Times New Roman" w:cs="Times New Roman"/>
                <w:sz w:val="24"/>
                <w:szCs w:val="24"/>
                <w:shd w:val="clear" w:color="auto" w:fill="FFFFFF"/>
              </w:rPr>
              <w:t xml:space="preserve"> суднобудівної галузі в Україні</w:t>
            </w:r>
          </w:p>
        </w:tc>
        <w:tc>
          <w:tcPr>
            <w:tcW w:w="818" w:type="pct"/>
            <w:gridSpan w:val="2"/>
          </w:tcPr>
          <w:p w:rsidR="00FD58DC" w:rsidRPr="00B15F0E" w:rsidRDefault="00FD58DC" w:rsidP="00FD58DC">
            <w:pPr>
              <w:rPr>
                <w:rFonts w:ascii="Times New Roman" w:hAnsi="Times New Roman" w:cs="Times New Roman"/>
                <w:sz w:val="24"/>
                <w:szCs w:val="24"/>
                <w:shd w:val="clear" w:color="auto" w:fill="FFFFFF"/>
              </w:rPr>
            </w:pPr>
            <w:proofErr w:type="spellStart"/>
            <w:r w:rsidRPr="00B15F0E">
              <w:rPr>
                <w:rFonts w:ascii="Times New Roman" w:hAnsi="Times New Roman" w:cs="Times New Roman"/>
                <w:sz w:val="24"/>
                <w:szCs w:val="24"/>
                <w:shd w:val="clear" w:color="auto" w:fill="FFFFFF"/>
              </w:rPr>
              <w:t>М</w:t>
            </w:r>
            <w:r w:rsidRPr="00B014F3">
              <w:rPr>
                <w:rFonts w:ascii="Times New Roman" w:hAnsi="Times New Roman" w:cs="Times New Roman"/>
                <w:sz w:val="24"/>
                <w:szCs w:val="24"/>
                <w:shd w:val="clear" w:color="auto" w:fill="FFFFFF"/>
              </w:rPr>
              <w:t>і</w:t>
            </w:r>
            <w:r w:rsidRPr="00B15F0E">
              <w:rPr>
                <w:rFonts w:ascii="Times New Roman" w:hAnsi="Times New Roman" w:cs="Times New Roman"/>
                <w:sz w:val="24"/>
                <w:szCs w:val="24"/>
                <w:shd w:val="clear" w:color="auto" w:fill="FFFFFF"/>
              </w:rPr>
              <w:t>некономрозвитку</w:t>
            </w:r>
            <w:proofErr w:type="spellEnd"/>
          </w:p>
          <w:p w:rsidR="00FD58DC" w:rsidRPr="00B15F0E" w:rsidRDefault="00FD58DC" w:rsidP="00FD58DC">
            <w:pPr>
              <w:rPr>
                <w:rFonts w:ascii="Times New Roman" w:hAnsi="Times New Roman" w:cs="Times New Roman"/>
                <w:sz w:val="24"/>
                <w:szCs w:val="24"/>
                <w:shd w:val="clear" w:color="auto" w:fill="FFFFFF"/>
              </w:rPr>
            </w:pPr>
            <w:r w:rsidRPr="00B15F0E">
              <w:rPr>
                <w:rFonts w:ascii="Times New Roman" w:hAnsi="Times New Roman" w:cs="Times New Roman"/>
                <w:sz w:val="24"/>
                <w:szCs w:val="24"/>
                <w:shd w:val="clear" w:color="auto" w:fill="FFFFFF"/>
              </w:rPr>
              <w:t>Мінфін</w:t>
            </w:r>
          </w:p>
          <w:p w:rsidR="00FD58DC" w:rsidRPr="00B014F3" w:rsidRDefault="00FD58DC" w:rsidP="00FD58DC">
            <w:pPr>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 xml:space="preserve">Мінінфраструктури </w:t>
            </w:r>
          </w:p>
        </w:tc>
        <w:tc>
          <w:tcPr>
            <w:tcW w:w="513" w:type="pct"/>
          </w:tcPr>
          <w:p w:rsidR="00FD58DC" w:rsidRPr="00B014F3" w:rsidRDefault="00FD58DC" w:rsidP="009D4BDA">
            <w:pPr>
              <w:jc w:val="center"/>
              <w:rPr>
                <w:rFonts w:ascii="Times New Roman" w:hAnsi="Times New Roman" w:cs="Times New Roman"/>
                <w:sz w:val="24"/>
                <w:szCs w:val="24"/>
              </w:rPr>
            </w:pPr>
            <w:r>
              <w:rPr>
                <w:rFonts w:ascii="Times New Roman" w:hAnsi="Times New Roman" w:cs="Times New Roman"/>
                <w:sz w:val="24"/>
                <w:szCs w:val="24"/>
              </w:rPr>
              <w:t>2020</w:t>
            </w:r>
          </w:p>
        </w:tc>
        <w:tc>
          <w:tcPr>
            <w:tcW w:w="794" w:type="pct"/>
          </w:tcPr>
          <w:p w:rsidR="00FD58DC" w:rsidRPr="00B014F3" w:rsidRDefault="00FD58DC" w:rsidP="00FD58DC">
            <w:pPr>
              <w:jc w:val="both"/>
              <w:rPr>
                <w:rFonts w:ascii="Times New Roman" w:hAnsi="Times New Roman" w:cs="Times New Roman"/>
                <w:sz w:val="24"/>
                <w:szCs w:val="24"/>
              </w:rPr>
            </w:pPr>
            <w:r w:rsidRPr="002E1DEB">
              <w:rPr>
                <w:rFonts w:ascii="Times New Roman" w:hAnsi="Times New Roman" w:cs="Times New Roman"/>
                <w:sz w:val="24"/>
                <w:szCs w:val="24"/>
              </w:rPr>
              <w:t xml:space="preserve">подано до Кабінету Міністрів України проект Закону України </w:t>
            </w:r>
            <w:r w:rsidRPr="002E1DEB">
              <w:rPr>
                <w:rFonts w:ascii="Times New Roman" w:hAnsi="Times New Roman" w:cs="Times New Roman"/>
                <w:sz w:val="24"/>
                <w:szCs w:val="24"/>
                <w:shd w:val="clear" w:color="auto" w:fill="FFFFFF"/>
              </w:rPr>
              <w:t>внесення змін до Податкового Кодексу України щодо надання пільг для суднобудівної галузі в Україні</w:t>
            </w:r>
          </w:p>
        </w:tc>
        <w:tc>
          <w:tcPr>
            <w:tcW w:w="639" w:type="pct"/>
            <w:gridSpan w:val="3"/>
          </w:tcPr>
          <w:p w:rsidR="00FD58DC" w:rsidRPr="00B014F3" w:rsidRDefault="00FD58DC" w:rsidP="00FD58DC">
            <w:pPr>
              <w:rPr>
                <w:rFonts w:ascii="Times New Roman" w:hAnsi="Times New Roman" w:cs="Times New Roman"/>
                <w:sz w:val="24"/>
                <w:szCs w:val="24"/>
              </w:rPr>
            </w:pPr>
            <w:r w:rsidRPr="00B014F3">
              <w:rPr>
                <w:rFonts w:ascii="Times New Roman" w:eastAsia="Times New Roman" w:hAnsi="Times New Roman" w:cs="Times New Roman"/>
                <w:sz w:val="24"/>
                <w:szCs w:val="24"/>
                <w:lang w:eastAsia="uk-UA"/>
              </w:rPr>
              <w:t>не потребує додаткового фінансування</w:t>
            </w:r>
          </w:p>
        </w:tc>
        <w:tc>
          <w:tcPr>
            <w:tcW w:w="494" w:type="pct"/>
          </w:tcPr>
          <w:p w:rsidR="00FD58DC" w:rsidRPr="00B014F3" w:rsidRDefault="00FD58DC" w:rsidP="00FD58DC">
            <w:pPr>
              <w:rPr>
                <w:rFonts w:ascii="Times New Roman" w:hAnsi="Times New Roman" w:cs="Times New Roman"/>
                <w:sz w:val="24"/>
                <w:szCs w:val="24"/>
                <w:lang w:val="en-US"/>
              </w:rPr>
            </w:pPr>
            <w:r w:rsidRPr="00B014F3">
              <w:rPr>
                <w:rFonts w:ascii="Times New Roman" w:hAnsi="Times New Roman" w:cs="Times New Roman"/>
                <w:sz w:val="24"/>
                <w:szCs w:val="24"/>
                <w:lang w:val="en-US"/>
              </w:rPr>
              <w:t>-</w:t>
            </w:r>
          </w:p>
        </w:tc>
      </w:tr>
      <w:tr w:rsidR="00A0126C" w:rsidRPr="00B014F3" w:rsidTr="00B4593C">
        <w:tc>
          <w:tcPr>
            <w:tcW w:w="794" w:type="pct"/>
            <w:vMerge/>
          </w:tcPr>
          <w:p w:rsidR="00FD58DC" w:rsidRPr="00B014F3" w:rsidRDefault="00FD58DC" w:rsidP="00FD58DC">
            <w:pPr>
              <w:pStyle w:val="a4"/>
              <w:ind w:left="0"/>
              <w:rPr>
                <w:rFonts w:ascii="Times New Roman" w:hAnsi="Times New Roman" w:cs="Times New Roman"/>
                <w:sz w:val="24"/>
                <w:szCs w:val="24"/>
                <w:shd w:val="clear" w:color="auto" w:fill="FFFFFF"/>
              </w:rPr>
            </w:pPr>
          </w:p>
        </w:tc>
        <w:tc>
          <w:tcPr>
            <w:tcW w:w="948" w:type="pct"/>
            <w:gridSpan w:val="2"/>
          </w:tcPr>
          <w:p w:rsidR="00FD58DC" w:rsidRPr="00B014F3" w:rsidRDefault="00FD58DC" w:rsidP="00FD58DC">
            <w:pPr>
              <w:jc w:val="both"/>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 xml:space="preserve">2. Запровадження механізму цільового фінансування </w:t>
            </w:r>
            <w:r>
              <w:rPr>
                <w:rFonts w:ascii="Times New Roman" w:hAnsi="Times New Roman" w:cs="Times New Roman"/>
                <w:sz w:val="24"/>
                <w:szCs w:val="24"/>
                <w:shd w:val="clear" w:color="auto" w:fill="FFFFFF"/>
              </w:rPr>
              <w:t xml:space="preserve">розвитку </w:t>
            </w:r>
            <w:r w:rsidRPr="00B014F3">
              <w:rPr>
                <w:rFonts w:ascii="Times New Roman" w:hAnsi="Times New Roman" w:cs="Times New Roman"/>
                <w:sz w:val="24"/>
                <w:szCs w:val="24"/>
                <w:shd w:val="clear" w:color="auto" w:fill="FFFFFF"/>
              </w:rPr>
              <w:t>внутрішн</w:t>
            </w:r>
            <w:r>
              <w:rPr>
                <w:rFonts w:ascii="Times New Roman" w:hAnsi="Times New Roman" w:cs="Times New Roman"/>
                <w:sz w:val="24"/>
                <w:szCs w:val="24"/>
                <w:shd w:val="clear" w:color="auto" w:fill="FFFFFF"/>
              </w:rPr>
              <w:t>ього</w:t>
            </w:r>
            <w:r w:rsidRPr="00B014F3">
              <w:rPr>
                <w:rFonts w:ascii="Times New Roman" w:hAnsi="Times New Roman" w:cs="Times New Roman"/>
                <w:sz w:val="24"/>
                <w:szCs w:val="24"/>
                <w:shd w:val="clear" w:color="auto" w:fill="FFFFFF"/>
              </w:rPr>
              <w:t xml:space="preserve"> водн</w:t>
            </w:r>
            <w:r>
              <w:rPr>
                <w:rFonts w:ascii="Times New Roman" w:hAnsi="Times New Roman" w:cs="Times New Roman"/>
                <w:sz w:val="24"/>
                <w:szCs w:val="24"/>
                <w:shd w:val="clear" w:color="auto" w:fill="FFFFFF"/>
              </w:rPr>
              <w:t>ого</w:t>
            </w:r>
            <w:r w:rsidRPr="00B014F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транспорту</w:t>
            </w:r>
          </w:p>
        </w:tc>
        <w:tc>
          <w:tcPr>
            <w:tcW w:w="818" w:type="pct"/>
            <w:gridSpan w:val="2"/>
          </w:tcPr>
          <w:p w:rsidR="00FD58DC" w:rsidRDefault="00FD58DC" w:rsidP="00FD58DC">
            <w:pPr>
              <w:jc w:val="center"/>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Мінінфраструктури</w:t>
            </w:r>
            <w:r w:rsidRPr="00B014F3">
              <w:rPr>
                <w:rFonts w:ascii="Times New Roman" w:hAnsi="Times New Roman" w:cs="Times New Roman"/>
                <w:sz w:val="24"/>
                <w:szCs w:val="24"/>
                <w:shd w:val="clear" w:color="auto" w:fill="FFFFFF"/>
              </w:rPr>
              <w:br/>
            </w:r>
            <w:r w:rsidRPr="008C799C">
              <w:rPr>
                <w:rFonts w:ascii="Times New Roman" w:hAnsi="Times New Roman" w:cs="Times New Roman"/>
                <w:sz w:val="24"/>
                <w:szCs w:val="24"/>
                <w:shd w:val="clear" w:color="auto" w:fill="FFFFFF"/>
              </w:rPr>
              <w:t>Мін</w:t>
            </w:r>
            <w:r>
              <w:rPr>
                <w:rFonts w:ascii="Times New Roman" w:hAnsi="Times New Roman" w:cs="Times New Roman"/>
                <w:sz w:val="24"/>
                <w:szCs w:val="24"/>
                <w:shd w:val="clear" w:color="auto" w:fill="FFFFFF"/>
              </w:rPr>
              <w:t>фін</w:t>
            </w:r>
          </w:p>
          <w:p w:rsidR="00FD58DC" w:rsidRPr="008C799C" w:rsidRDefault="00FD58DC" w:rsidP="00FD58DC">
            <w:pPr>
              <w:jc w:val="center"/>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Мінекономрозвитку</w:t>
            </w:r>
            <w:proofErr w:type="spellEnd"/>
          </w:p>
        </w:tc>
        <w:tc>
          <w:tcPr>
            <w:tcW w:w="513" w:type="pct"/>
          </w:tcPr>
          <w:p w:rsidR="00FD58DC" w:rsidRDefault="00FD58DC" w:rsidP="009D4BDA">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2020</w:t>
            </w:r>
          </w:p>
          <w:p w:rsidR="00FD58DC" w:rsidRPr="00B014F3" w:rsidRDefault="00FD58DC" w:rsidP="009D4BDA">
            <w:pPr>
              <w:jc w:val="center"/>
              <w:rPr>
                <w:rFonts w:ascii="Times New Roman" w:hAnsi="Times New Roman" w:cs="Times New Roman"/>
                <w:sz w:val="24"/>
                <w:szCs w:val="24"/>
                <w:shd w:val="clear" w:color="auto" w:fill="FFFFFF"/>
              </w:rPr>
            </w:pPr>
          </w:p>
        </w:tc>
        <w:tc>
          <w:tcPr>
            <w:tcW w:w="794" w:type="pct"/>
          </w:tcPr>
          <w:p w:rsidR="00FD58DC" w:rsidRPr="002E1DEB" w:rsidRDefault="009D4BDA" w:rsidP="00FD58DC">
            <w:pPr>
              <w:ind w:left="-5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rPr>
              <w:t>П</w:t>
            </w:r>
            <w:r w:rsidR="00FD58DC">
              <w:rPr>
                <w:rFonts w:ascii="Times New Roman" w:hAnsi="Times New Roman" w:cs="Times New Roman"/>
                <w:sz w:val="24"/>
                <w:szCs w:val="24"/>
                <w:shd w:val="clear" w:color="auto" w:fill="FFFFFF"/>
              </w:rPr>
              <w:t>рийнят</w:t>
            </w:r>
            <w:r>
              <w:rPr>
                <w:rFonts w:ascii="Times New Roman" w:hAnsi="Times New Roman" w:cs="Times New Roman"/>
                <w:sz w:val="24"/>
                <w:szCs w:val="24"/>
                <w:shd w:val="clear" w:color="auto" w:fill="FFFFFF"/>
              </w:rPr>
              <w:t>тя</w:t>
            </w:r>
            <w:r w:rsidR="00FD58DC">
              <w:rPr>
                <w:rFonts w:ascii="Times New Roman" w:hAnsi="Times New Roman" w:cs="Times New Roman"/>
                <w:sz w:val="24"/>
                <w:szCs w:val="24"/>
                <w:shd w:val="clear" w:color="auto" w:fill="FFFFFF"/>
              </w:rPr>
              <w:t xml:space="preserve"> нормативно-правов</w:t>
            </w:r>
            <w:r>
              <w:rPr>
                <w:rFonts w:ascii="Times New Roman" w:hAnsi="Times New Roman" w:cs="Times New Roman"/>
                <w:sz w:val="24"/>
                <w:szCs w:val="24"/>
                <w:shd w:val="clear" w:color="auto" w:fill="FFFFFF"/>
              </w:rPr>
              <w:t>ого</w:t>
            </w:r>
            <w:r w:rsidR="00FD58DC">
              <w:rPr>
                <w:rFonts w:ascii="Times New Roman" w:hAnsi="Times New Roman" w:cs="Times New Roman"/>
                <w:sz w:val="24"/>
                <w:szCs w:val="24"/>
                <w:shd w:val="clear" w:color="auto" w:fill="FFFFFF"/>
              </w:rPr>
              <w:t xml:space="preserve"> акт</w:t>
            </w:r>
            <w:r>
              <w:rPr>
                <w:rFonts w:ascii="Times New Roman" w:hAnsi="Times New Roman" w:cs="Times New Roman"/>
                <w:sz w:val="24"/>
                <w:szCs w:val="24"/>
                <w:shd w:val="clear" w:color="auto" w:fill="FFFFFF"/>
              </w:rPr>
              <w:t>у</w:t>
            </w:r>
            <w:r w:rsidR="00FD58DC">
              <w:rPr>
                <w:rFonts w:ascii="Times New Roman" w:hAnsi="Times New Roman" w:cs="Times New Roman"/>
                <w:sz w:val="24"/>
                <w:szCs w:val="24"/>
                <w:shd w:val="clear" w:color="auto" w:fill="FFFFFF"/>
              </w:rPr>
              <w:t xml:space="preserve"> щодо </w:t>
            </w:r>
            <w:r w:rsidR="00FD58DC" w:rsidRPr="00B014F3">
              <w:rPr>
                <w:rFonts w:ascii="Times New Roman" w:hAnsi="Times New Roman" w:cs="Times New Roman"/>
                <w:sz w:val="24"/>
                <w:szCs w:val="24"/>
                <w:shd w:val="clear" w:color="auto" w:fill="FFFFFF"/>
              </w:rPr>
              <w:t xml:space="preserve">механізму цільового фінансування </w:t>
            </w:r>
            <w:r w:rsidR="00FD58DC">
              <w:rPr>
                <w:rFonts w:ascii="Times New Roman" w:hAnsi="Times New Roman" w:cs="Times New Roman"/>
                <w:sz w:val="24"/>
                <w:szCs w:val="24"/>
                <w:shd w:val="clear" w:color="auto" w:fill="FFFFFF"/>
              </w:rPr>
              <w:t xml:space="preserve">розвитку </w:t>
            </w:r>
            <w:r w:rsidR="00FD58DC" w:rsidRPr="00B014F3">
              <w:rPr>
                <w:rFonts w:ascii="Times New Roman" w:hAnsi="Times New Roman" w:cs="Times New Roman"/>
                <w:sz w:val="24"/>
                <w:szCs w:val="24"/>
                <w:shd w:val="clear" w:color="auto" w:fill="FFFFFF"/>
              </w:rPr>
              <w:t>внутрішн</w:t>
            </w:r>
            <w:r w:rsidR="00FD58DC">
              <w:rPr>
                <w:rFonts w:ascii="Times New Roman" w:hAnsi="Times New Roman" w:cs="Times New Roman"/>
                <w:sz w:val="24"/>
                <w:szCs w:val="24"/>
                <w:shd w:val="clear" w:color="auto" w:fill="FFFFFF"/>
              </w:rPr>
              <w:t>ього</w:t>
            </w:r>
            <w:r w:rsidR="00FD58DC" w:rsidRPr="00B014F3">
              <w:rPr>
                <w:rFonts w:ascii="Times New Roman" w:hAnsi="Times New Roman" w:cs="Times New Roman"/>
                <w:sz w:val="24"/>
                <w:szCs w:val="24"/>
                <w:shd w:val="clear" w:color="auto" w:fill="FFFFFF"/>
              </w:rPr>
              <w:t xml:space="preserve"> водн</w:t>
            </w:r>
            <w:r w:rsidR="00FD58DC">
              <w:rPr>
                <w:rFonts w:ascii="Times New Roman" w:hAnsi="Times New Roman" w:cs="Times New Roman"/>
                <w:sz w:val="24"/>
                <w:szCs w:val="24"/>
                <w:shd w:val="clear" w:color="auto" w:fill="FFFFFF"/>
              </w:rPr>
              <w:t>ого</w:t>
            </w:r>
            <w:r w:rsidR="00FD58DC" w:rsidRPr="00B014F3">
              <w:rPr>
                <w:rFonts w:ascii="Times New Roman" w:hAnsi="Times New Roman" w:cs="Times New Roman"/>
                <w:sz w:val="24"/>
                <w:szCs w:val="24"/>
                <w:shd w:val="clear" w:color="auto" w:fill="FFFFFF"/>
              </w:rPr>
              <w:t xml:space="preserve"> </w:t>
            </w:r>
            <w:r w:rsidR="00FD58DC">
              <w:rPr>
                <w:rFonts w:ascii="Times New Roman" w:hAnsi="Times New Roman" w:cs="Times New Roman"/>
                <w:sz w:val="24"/>
                <w:szCs w:val="24"/>
                <w:shd w:val="clear" w:color="auto" w:fill="FFFFFF"/>
              </w:rPr>
              <w:t>транспорту;</w:t>
            </w:r>
          </w:p>
          <w:p w:rsidR="00FD58DC" w:rsidRPr="002E1DEB" w:rsidRDefault="00FD58DC" w:rsidP="00FD58DC">
            <w:pPr>
              <w:ind w:left="-57"/>
              <w:jc w:val="both"/>
              <w:rPr>
                <w:rFonts w:ascii="Times New Roman" w:hAnsi="Times New Roman" w:cs="Times New Roman"/>
                <w:sz w:val="24"/>
                <w:szCs w:val="24"/>
                <w:shd w:val="clear" w:color="auto" w:fill="FFFFFF"/>
              </w:rPr>
            </w:pPr>
            <w:r w:rsidRPr="002E1DEB">
              <w:rPr>
                <w:rFonts w:ascii="Times New Roman" w:hAnsi="Times New Roman" w:cs="Times New Roman"/>
                <w:sz w:val="24"/>
                <w:szCs w:val="24"/>
                <w:shd w:val="clear" w:color="auto" w:fill="FFFFFF"/>
              </w:rPr>
              <w:t>внесення змін в Податковий Кодекс України щодо інвестиційної складової для відновлення об’єктів річкової інфраструктури</w:t>
            </w:r>
          </w:p>
          <w:p w:rsidR="00FD58DC" w:rsidRPr="00B014F3" w:rsidRDefault="00FD58DC" w:rsidP="00FD58DC">
            <w:pPr>
              <w:ind w:left="-57"/>
              <w:jc w:val="both"/>
              <w:rPr>
                <w:rFonts w:ascii="Times New Roman" w:hAnsi="Times New Roman" w:cs="Times New Roman"/>
                <w:sz w:val="24"/>
                <w:szCs w:val="24"/>
                <w:shd w:val="clear" w:color="auto" w:fill="FFFFFF"/>
              </w:rPr>
            </w:pPr>
            <w:r w:rsidRPr="002E1DEB">
              <w:rPr>
                <w:rFonts w:ascii="Times New Roman" w:hAnsi="Times New Roman" w:cs="Times New Roman"/>
                <w:sz w:val="24"/>
                <w:szCs w:val="24"/>
                <w:shd w:val="clear" w:color="auto" w:fill="FFFFFF"/>
              </w:rPr>
              <w:t>та до Закону України «Про управління об’єктами державної власності»</w:t>
            </w:r>
          </w:p>
        </w:tc>
        <w:tc>
          <w:tcPr>
            <w:tcW w:w="639" w:type="pct"/>
            <w:gridSpan w:val="3"/>
          </w:tcPr>
          <w:p w:rsidR="00FD58DC" w:rsidRPr="00B014F3" w:rsidRDefault="00FD58DC" w:rsidP="00FD58DC">
            <w:pPr>
              <w:rPr>
                <w:rFonts w:ascii="Times New Roman" w:hAnsi="Times New Roman" w:cs="Times New Roman"/>
                <w:sz w:val="24"/>
                <w:szCs w:val="24"/>
              </w:rPr>
            </w:pPr>
            <w:r w:rsidRPr="00B014F3">
              <w:rPr>
                <w:rFonts w:ascii="Times New Roman" w:eastAsia="Times New Roman" w:hAnsi="Times New Roman" w:cs="Times New Roman"/>
                <w:sz w:val="24"/>
                <w:szCs w:val="24"/>
                <w:lang w:eastAsia="uk-UA"/>
              </w:rPr>
              <w:t>не потребує додаткового фінансування</w:t>
            </w:r>
          </w:p>
        </w:tc>
        <w:tc>
          <w:tcPr>
            <w:tcW w:w="494" w:type="pct"/>
          </w:tcPr>
          <w:p w:rsidR="00FD58DC" w:rsidRPr="00B014F3" w:rsidRDefault="00FD58DC" w:rsidP="00FD58DC">
            <w:pPr>
              <w:rPr>
                <w:rFonts w:ascii="Times New Roman" w:hAnsi="Times New Roman" w:cs="Times New Roman"/>
                <w:sz w:val="24"/>
                <w:szCs w:val="24"/>
                <w:lang w:val="en-US"/>
              </w:rPr>
            </w:pPr>
            <w:r w:rsidRPr="00B014F3">
              <w:rPr>
                <w:rFonts w:ascii="Times New Roman" w:hAnsi="Times New Roman" w:cs="Times New Roman"/>
                <w:sz w:val="24"/>
                <w:szCs w:val="24"/>
                <w:lang w:val="en-US"/>
              </w:rPr>
              <w:t>-</w:t>
            </w:r>
          </w:p>
        </w:tc>
      </w:tr>
      <w:tr w:rsidR="00A0126C" w:rsidRPr="00B014F3" w:rsidTr="00B4593C">
        <w:tc>
          <w:tcPr>
            <w:tcW w:w="794" w:type="pct"/>
          </w:tcPr>
          <w:p w:rsidR="00FD58DC" w:rsidRPr="00B014F3" w:rsidRDefault="00FD58DC" w:rsidP="00FD58DC">
            <w:pPr>
              <w:pStyle w:val="a4"/>
              <w:ind w:left="32"/>
              <w:rPr>
                <w:rFonts w:ascii="Times New Roman" w:hAnsi="Times New Roman" w:cs="Times New Roman"/>
                <w:sz w:val="24"/>
                <w:szCs w:val="24"/>
              </w:rPr>
            </w:pPr>
            <w:r w:rsidRPr="00B014F3">
              <w:rPr>
                <w:rFonts w:ascii="Times New Roman" w:hAnsi="Times New Roman" w:cs="Times New Roman"/>
                <w:sz w:val="24"/>
                <w:szCs w:val="24"/>
                <w:shd w:val="clear" w:color="auto" w:fill="FFFFFF"/>
              </w:rPr>
              <w:t xml:space="preserve">2.3. авіаційного транспорту, зокрема реалізації стратегічних проектів в авіації, </w:t>
            </w:r>
            <w:r w:rsidRPr="00B014F3">
              <w:rPr>
                <w:rFonts w:ascii="Times New Roman" w:hAnsi="Times New Roman" w:cs="Times New Roman"/>
                <w:sz w:val="24"/>
                <w:szCs w:val="24"/>
                <w:shd w:val="clear" w:color="auto" w:fill="FFFFFF"/>
              </w:rPr>
              <w:lastRenderedPageBreak/>
              <w:t>модернізації та розвитку інфраструктури аеропортів та провайдера аеронавігаційних послуг України, в тому числі запровадження новітніх технологій віддаленого аеродромно-диспетчерського обслуговування (</w:t>
            </w:r>
            <w:proofErr w:type="spellStart"/>
            <w:r w:rsidRPr="00B014F3">
              <w:rPr>
                <w:rFonts w:ascii="Times New Roman" w:hAnsi="Times New Roman" w:cs="Times New Roman"/>
                <w:sz w:val="24"/>
                <w:szCs w:val="24"/>
                <w:shd w:val="clear" w:color="auto" w:fill="FFFFFF"/>
              </w:rPr>
              <w:t>remote</w:t>
            </w:r>
            <w:proofErr w:type="spellEnd"/>
            <w:r w:rsidRPr="00B014F3">
              <w:rPr>
                <w:rFonts w:ascii="Times New Roman" w:hAnsi="Times New Roman" w:cs="Times New Roman"/>
                <w:sz w:val="24"/>
                <w:szCs w:val="24"/>
                <w:shd w:val="clear" w:color="auto" w:fill="FFFFFF"/>
              </w:rPr>
              <w:t xml:space="preserve"> </w:t>
            </w:r>
            <w:proofErr w:type="spellStart"/>
            <w:r w:rsidRPr="00B014F3">
              <w:rPr>
                <w:rFonts w:ascii="Times New Roman" w:hAnsi="Times New Roman" w:cs="Times New Roman"/>
                <w:sz w:val="24"/>
                <w:szCs w:val="24"/>
                <w:shd w:val="clear" w:color="auto" w:fill="FFFFFF"/>
              </w:rPr>
              <w:t>control</w:t>
            </w:r>
            <w:proofErr w:type="spellEnd"/>
            <w:r w:rsidRPr="00B014F3">
              <w:rPr>
                <w:rFonts w:ascii="Times New Roman" w:hAnsi="Times New Roman" w:cs="Times New Roman"/>
                <w:sz w:val="24"/>
                <w:szCs w:val="24"/>
                <w:shd w:val="clear" w:color="auto" w:fill="FFFFFF"/>
              </w:rPr>
              <w:t xml:space="preserve"> </w:t>
            </w:r>
            <w:proofErr w:type="spellStart"/>
            <w:r w:rsidRPr="00B014F3">
              <w:rPr>
                <w:rFonts w:ascii="Times New Roman" w:hAnsi="Times New Roman" w:cs="Times New Roman"/>
                <w:sz w:val="24"/>
                <w:szCs w:val="24"/>
                <w:shd w:val="clear" w:color="auto" w:fill="FFFFFF"/>
              </w:rPr>
              <w:t>tower</w:t>
            </w:r>
            <w:proofErr w:type="spellEnd"/>
            <w:r w:rsidRPr="00B014F3">
              <w:rPr>
                <w:rFonts w:ascii="Times New Roman" w:hAnsi="Times New Roman" w:cs="Times New Roman"/>
                <w:sz w:val="24"/>
                <w:szCs w:val="24"/>
                <w:shd w:val="clear" w:color="auto" w:fill="FFFFFF"/>
              </w:rPr>
              <w:t>) регіональних аеропортів з малими обсягами перевезень</w:t>
            </w:r>
          </w:p>
        </w:tc>
        <w:tc>
          <w:tcPr>
            <w:tcW w:w="948" w:type="pct"/>
            <w:gridSpan w:val="2"/>
          </w:tcPr>
          <w:p w:rsidR="00FD58DC" w:rsidRPr="00B014F3" w:rsidRDefault="00FD58DC" w:rsidP="00A81A54">
            <w:pPr>
              <w:pStyle w:val="Default"/>
              <w:numPr>
                <w:ilvl w:val="0"/>
                <w:numId w:val="65"/>
              </w:numPr>
              <w:ind w:left="0" w:firstLine="27"/>
              <w:jc w:val="both"/>
            </w:pPr>
            <w:r w:rsidRPr="00B014F3">
              <w:rPr>
                <w:lang w:val="ru-RU"/>
              </w:rPr>
              <w:lastRenderedPageBreak/>
              <w:t>В</w:t>
            </w:r>
            <w:r w:rsidRPr="00B014F3">
              <w:t>провадження навігації, заснованої на характеристиках (PBN);</w:t>
            </w:r>
          </w:p>
          <w:p w:rsidR="00FD58DC" w:rsidRPr="00B014F3" w:rsidRDefault="00FD58DC" w:rsidP="00FD58DC">
            <w:pPr>
              <w:pStyle w:val="Default"/>
              <w:jc w:val="both"/>
            </w:pPr>
            <w:r w:rsidRPr="00B014F3">
              <w:t xml:space="preserve"> використання глобальних </w:t>
            </w:r>
            <w:r w:rsidRPr="00B014F3">
              <w:lastRenderedPageBreak/>
              <w:t>супутникових систем (GNSS), як основного засобу навігації;</w:t>
            </w:r>
          </w:p>
          <w:p w:rsidR="00FD58DC" w:rsidRPr="00B014F3" w:rsidRDefault="00FD58DC" w:rsidP="00FD58DC">
            <w:pPr>
              <w:pStyle w:val="Default"/>
              <w:ind w:left="27"/>
              <w:jc w:val="both"/>
            </w:pPr>
            <w:r w:rsidRPr="00B014F3">
              <w:t>застосування технік безступеневого набору та зниження (CCO/CDO);</w:t>
            </w:r>
          </w:p>
          <w:p w:rsidR="00FD58DC" w:rsidRPr="00B014F3" w:rsidRDefault="00FD58DC" w:rsidP="00FD58DC">
            <w:pPr>
              <w:pStyle w:val="Default"/>
              <w:ind w:left="27"/>
              <w:jc w:val="both"/>
            </w:pPr>
            <w:r w:rsidRPr="00B014F3">
              <w:t>впровадження удосконаленого гнучкого використання повітряного простору (A-FUA);</w:t>
            </w:r>
          </w:p>
          <w:p w:rsidR="00FD58DC" w:rsidRPr="00B014F3" w:rsidRDefault="00FD58DC" w:rsidP="00FD58DC">
            <w:pPr>
              <w:pStyle w:val="Default"/>
              <w:ind w:left="27"/>
              <w:jc w:val="both"/>
            </w:pPr>
            <w:r w:rsidRPr="00B014F3">
              <w:t>гармонізація загального та операційного повітряного руху;</w:t>
            </w:r>
          </w:p>
          <w:p w:rsidR="00FD58DC" w:rsidRPr="00B014F3" w:rsidRDefault="00FD58DC" w:rsidP="00FD58DC">
            <w:pPr>
              <w:pStyle w:val="Default"/>
              <w:ind w:firstLine="27"/>
              <w:jc w:val="both"/>
            </w:pPr>
            <w:r w:rsidRPr="00B014F3">
              <w:t xml:space="preserve">розвиток інфраструктури зв’язку, навігації та спостереження (ЗНС) у відповідності до Європейського </w:t>
            </w:r>
            <w:proofErr w:type="spellStart"/>
            <w:r w:rsidRPr="00B014F3">
              <w:t>мастер</w:t>
            </w:r>
            <w:proofErr w:type="spellEnd"/>
            <w:r w:rsidRPr="00B014F3">
              <w:t>-плану організації повітряного руху (</w:t>
            </w:r>
            <w:proofErr w:type="spellStart"/>
            <w:r w:rsidRPr="00B014F3">
              <w:t>European</w:t>
            </w:r>
            <w:proofErr w:type="spellEnd"/>
            <w:r w:rsidRPr="00B014F3">
              <w:t xml:space="preserve"> ATM </w:t>
            </w:r>
            <w:proofErr w:type="spellStart"/>
            <w:r w:rsidRPr="00B014F3">
              <w:t>Master</w:t>
            </w:r>
            <w:proofErr w:type="spellEnd"/>
            <w:r w:rsidRPr="00B014F3">
              <w:t xml:space="preserve"> </w:t>
            </w:r>
            <w:proofErr w:type="spellStart"/>
            <w:r w:rsidRPr="00B014F3">
              <w:t>Plan</w:t>
            </w:r>
            <w:proofErr w:type="spellEnd"/>
            <w:r w:rsidRPr="00B014F3">
              <w:t>), зокрема:</w:t>
            </w:r>
          </w:p>
          <w:p w:rsidR="00FD58DC" w:rsidRPr="00B014F3" w:rsidRDefault="00FD58DC" w:rsidP="00FD58DC">
            <w:pPr>
              <w:pStyle w:val="Default"/>
              <w:ind w:left="27"/>
              <w:jc w:val="both"/>
            </w:pPr>
            <w:r w:rsidRPr="00B014F3">
              <w:t>впровадження Центрів обробки даних (ЦОД) для централізації сервісів аеронавігаційного обслуговування (АНО);</w:t>
            </w:r>
          </w:p>
          <w:p w:rsidR="00FD58DC" w:rsidRPr="00B014F3" w:rsidRDefault="00FD58DC" w:rsidP="00FD58DC">
            <w:pPr>
              <w:pStyle w:val="Default"/>
              <w:ind w:left="27"/>
              <w:jc w:val="both"/>
            </w:pPr>
            <w:r w:rsidRPr="00B014F3">
              <w:t xml:space="preserve">розвиток телекомунікаційної інфраструктури, забезпечення її інтеграції до загальноєвропейської </w:t>
            </w:r>
            <w:r w:rsidRPr="00B014F3">
              <w:lastRenderedPageBreak/>
              <w:t xml:space="preserve">мережевої служби (PENS); </w:t>
            </w:r>
          </w:p>
          <w:p w:rsidR="00FD58DC" w:rsidRPr="00B014F3" w:rsidRDefault="00FD58DC" w:rsidP="00FD58DC">
            <w:pPr>
              <w:pStyle w:val="Default"/>
              <w:ind w:left="27"/>
              <w:jc w:val="both"/>
            </w:pPr>
            <w:r w:rsidRPr="00B014F3">
              <w:t>впровадження та розвиток сервісу обміну повідомленнями обслуговування повітряного руху (AMHS);</w:t>
            </w:r>
          </w:p>
          <w:p w:rsidR="00FD58DC" w:rsidRPr="00B014F3" w:rsidRDefault="00FD58DC" w:rsidP="00FD58DC">
            <w:pPr>
              <w:pStyle w:val="Default"/>
              <w:ind w:left="27"/>
              <w:jc w:val="both"/>
            </w:pPr>
            <w:r w:rsidRPr="00B014F3">
              <w:t>створення інфраструктури зв’язку «земля-повітря» для впровадження частотного розподілу каналів 8.33кГц;</w:t>
            </w:r>
          </w:p>
          <w:p w:rsidR="00FD58DC" w:rsidRPr="00B014F3" w:rsidRDefault="00FD58DC" w:rsidP="00FD58DC">
            <w:pPr>
              <w:pStyle w:val="Default"/>
              <w:ind w:left="27"/>
              <w:jc w:val="both"/>
            </w:pPr>
            <w:r w:rsidRPr="00B014F3">
              <w:t>впровадження сучасних кооперативних систем спостереження за повітряним рухом (</w:t>
            </w:r>
            <w:proofErr w:type="spellStart"/>
            <w:r w:rsidRPr="00B014F3">
              <w:t>Mode</w:t>
            </w:r>
            <w:proofErr w:type="spellEnd"/>
            <w:r w:rsidRPr="00B014F3">
              <w:t xml:space="preserve"> S, ADS-B, WAM); </w:t>
            </w:r>
          </w:p>
          <w:p w:rsidR="00FD58DC" w:rsidRPr="00B014F3" w:rsidRDefault="00FD58DC" w:rsidP="00FD58DC">
            <w:pPr>
              <w:pStyle w:val="Default"/>
              <w:ind w:left="27"/>
              <w:jc w:val="both"/>
            </w:pPr>
            <w:r w:rsidRPr="00B014F3">
              <w:t>підтримка некооперативних систем спостереження;</w:t>
            </w:r>
          </w:p>
          <w:p w:rsidR="00FD58DC" w:rsidRPr="00B014F3" w:rsidRDefault="00FD58DC" w:rsidP="00FD58DC">
            <w:pPr>
              <w:pStyle w:val="Default"/>
              <w:ind w:left="27"/>
              <w:jc w:val="both"/>
            </w:pPr>
            <w:r w:rsidRPr="00B014F3">
              <w:t>створення та підтримка навігаційної інфраструктури для забезпечення зональної навігації, заснованої на характеристиках (PBN);</w:t>
            </w:r>
          </w:p>
          <w:p w:rsidR="00FD58DC" w:rsidRPr="00B014F3" w:rsidRDefault="00FD58DC" w:rsidP="00FD58DC">
            <w:pPr>
              <w:tabs>
                <w:tab w:val="left" w:pos="1418"/>
              </w:tabs>
              <w:jc w:val="both"/>
              <w:rPr>
                <w:rFonts w:ascii="Times New Roman" w:hAnsi="Times New Roman" w:cs="Times New Roman"/>
                <w:sz w:val="24"/>
                <w:szCs w:val="24"/>
              </w:rPr>
            </w:pPr>
            <w:r w:rsidRPr="00B014F3">
              <w:rPr>
                <w:rFonts w:ascii="Times New Roman" w:hAnsi="Times New Roman" w:cs="Times New Roman"/>
                <w:sz w:val="24"/>
                <w:szCs w:val="24"/>
              </w:rPr>
              <w:t>забезпечення технічної підтримки автоматизації процесів організації повітряного руху та  цивільно-військової координації;</w:t>
            </w:r>
          </w:p>
          <w:p w:rsidR="00FD58DC" w:rsidRPr="00A05097" w:rsidRDefault="00FD58DC" w:rsidP="00FD58DC">
            <w:pPr>
              <w:pStyle w:val="Default"/>
              <w:jc w:val="both"/>
            </w:pPr>
            <w:r w:rsidRPr="00B014F3">
              <w:lastRenderedPageBreak/>
              <w:t>впровадження технологій централізованого збору, обробки та розповсюдження даних, що стосуються аеронавігації; впровадження технологій дистанційного аеродромно-диспетчерського обслуговування (</w:t>
            </w:r>
            <w:proofErr w:type="spellStart"/>
            <w:r w:rsidRPr="00B014F3">
              <w:t>Remote</w:t>
            </w:r>
            <w:proofErr w:type="spellEnd"/>
            <w:r w:rsidRPr="00B014F3">
              <w:t xml:space="preserve"> </w:t>
            </w:r>
            <w:proofErr w:type="spellStart"/>
            <w:r w:rsidRPr="00B014F3">
              <w:t>Tower</w:t>
            </w:r>
            <w:proofErr w:type="spellEnd"/>
            <w:r w:rsidRPr="00B014F3">
              <w:t>); впровадження систем віддаленого контролю, управлі</w:t>
            </w:r>
            <w:r>
              <w:t>ння та моніторингу об’єктів ЗНС</w:t>
            </w:r>
          </w:p>
        </w:tc>
        <w:tc>
          <w:tcPr>
            <w:tcW w:w="818" w:type="pct"/>
            <w:gridSpan w:val="2"/>
          </w:tcPr>
          <w:p w:rsidR="00FD58DC" w:rsidRDefault="00FD58DC" w:rsidP="00FD58DC">
            <w:pPr>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lastRenderedPageBreak/>
              <w:t xml:space="preserve">Мінінфраструктури, </w:t>
            </w:r>
            <w:proofErr w:type="spellStart"/>
            <w:r w:rsidRPr="00B014F3">
              <w:rPr>
                <w:rFonts w:ascii="Times New Roman" w:hAnsi="Times New Roman" w:cs="Times New Roman"/>
                <w:sz w:val="24"/>
                <w:szCs w:val="24"/>
                <w:shd w:val="clear" w:color="auto" w:fill="FFFFFF"/>
              </w:rPr>
              <w:t>Державіаслужба</w:t>
            </w:r>
            <w:proofErr w:type="spellEnd"/>
          </w:p>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shd w:val="clear" w:color="auto" w:fill="FFFFFF"/>
              </w:rPr>
              <w:t>ДП «</w:t>
            </w:r>
            <w:proofErr w:type="spellStart"/>
            <w:r w:rsidRPr="00B014F3">
              <w:rPr>
                <w:rFonts w:ascii="Times New Roman" w:hAnsi="Times New Roman" w:cs="Times New Roman"/>
                <w:sz w:val="24"/>
                <w:szCs w:val="24"/>
                <w:shd w:val="clear" w:color="auto" w:fill="FFFFFF"/>
              </w:rPr>
              <w:t>Украерорух</w:t>
            </w:r>
            <w:proofErr w:type="spellEnd"/>
            <w:r w:rsidRPr="00B014F3">
              <w:rPr>
                <w:rFonts w:ascii="Times New Roman" w:hAnsi="Times New Roman" w:cs="Times New Roman"/>
                <w:sz w:val="24"/>
                <w:szCs w:val="24"/>
                <w:shd w:val="clear" w:color="auto" w:fill="FFFFFF"/>
              </w:rPr>
              <w:t>»</w:t>
            </w:r>
          </w:p>
        </w:tc>
        <w:tc>
          <w:tcPr>
            <w:tcW w:w="513" w:type="pct"/>
          </w:tcPr>
          <w:p w:rsidR="00FD58DC"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20</w:t>
            </w:r>
            <w:r w:rsidR="004D7BED">
              <w:rPr>
                <w:rFonts w:ascii="Times New Roman" w:hAnsi="Times New Roman" w:cs="Times New Roman"/>
                <w:sz w:val="24"/>
                <w:szCs w:val="24"/>
              </w:rPr>
              <w:t xml:space="preserve">21 </w:t>
            </w:r>
          </w:p>
          <w:p w:rsidR="004D7BED" w:rsidRDefault="004D7BED" w:rsidP="00FD58DC">
            <w:pPr>
              <w:rPr>
                <w:rFonts w:ascii="Times New Roman" w:hAnsi="Times New Roman" w:cs="Times New Roman"/>
                <w:sz w:val="24"/>
                <w:szCs w:val="24"/>
              </w:rPr>
            </w:pPr>
            <w:r>
              <w:rPr>
                <w:rFonts w:ascii="Times New Roman" w:hAnsi="Times New Roman" w:cs="Times New Roman"/>
                <w:sz w:val="24"/>
                <w:szCs w:val="24"/>
              </w:rPr>
              <w:t>далі постійно</w:t>
            </w:r>
          </w:p>
          <w:p w:rsidR="00FD58DC" w:rsidRPr="00B014F3" w:rsidRDefault="00FD58DC" w:rsidP="00FD58DC">
            <w:pPr>
              <w:rPr>
                <w:rFonts w:ascii="Times New Roman" w:hAnsi="Times New Roman" w:cs="Times New Roman"/>
                <w:sz w:val="24"/>
                <w:szCs w:val="24"/>
              </w:rPr>
            </w:pPr>
          </w:p>
        </w:tc>
        <w:tc>
          <w:tcPr>
            <w:tcW w:w="794" w:type="pct"/>
          </w:tcPr>
          <w:p w:rsidR="00FD58DC" w:rsidRPr="00B014F3" w:rsidRDefault="009D4BDA" w:rsidP="009D4BDA">
            <w:pPr>
              <w:rPr>
                <w:rFonts w:ascii="Times New Roman" w:hAnsi="Times New Roman" w:cs="Times New Roman"/>
                <w:sz w:val="24"/>
                <w:szCs w:val="24"/>
              </w:rPr>
            </w:pPr>
            <w:r>
              <w:rPr>
                <w:rFonts w:ascii="Times New Roman" w:hAnsi="Times New Roman" w:cs="Times New Roman"/>
                <w:sz w:val="24"/>
                <w:szCs w:val="24"/>
                <w:shd w:val="clear" w:color="auto" w:fill="FFFFFF"/>
              </w:rPr>
              <w:t>На регулярній основі п</w:t>
            </w:r>
            <w:r w:rsidR="004D7BED">
              <w:rPr>
                <w:rFonts w:ascii="Times New Roman" w:hAnsi="Times New Roman" w:cs="Times New Roman"/>
                <w:sz w:val="24"/>
                <w:szCs w:val="24"/>
                <w:shd w:val="clear" w:color="auto" w:fill="FFFFFF"/>
              </w:rPr>
              <w:t xml:space="preserve">роводяться заходи з </w:t>
            </w:r>
            <w:proofErr w:type="spellStart"/>
            <w:r w:rsidR="00FD58DC" w:rsidRPr="00B014F3">
              <w:rPr>
                <w:rFonts w:ascii="Times New Roman" w:hAnsi="Times New Roman" w:cs="Times New Roman"/>
                <w:sz w:val="24"/>
                <w:szCs w:val="24"/>
                <w:shd w:val="clear" w:color="auto" w:fill="FFFFFF"/>
              </w:rPr>
              <w:t>модерніз</w:t>
            </w:r>
            <w:r w:rsidR="004D7BED">
              <w:rPr>
                <w:rFonts w:ascii="Times New Roman" w:hAnsi="Times New Roman" w:cs="Times New Roman"/>
                <w:sz w:val="24"/>
                <w:szCs w:val="24"/>
                <w:shd w:val="clear" w:color="auto" w:fill="FFFFFF"/>
                <w:lang w:val="ru-RU"/>
              </w:rPr>
              <w:t>ації</w:t>
            </w:r>
            <w:proofErr w:type="spellEnd"/>
            <w:r w:rsidR="00FD58DC" w:rsidRPr="00B014F3">
              <w:rPr>
                <w:rFonts w:ascii="Times New Roman" w:hAnsi="Times New Roman" w:cs="Times New Roman"/>
                <w:sz w:val="24"/>
                <w:szCs w:val="24"/>
                <w:shd w:val="clear" w:color="auto" w:fill="FFFFFF"/>
              </w:rPr>
              <w:t xml:space="preserve"> аеронавігаційні </w:t>
            </w:r>
            <w:r w:rsidR="00FD58DC" w:rsidRPr="00B014F3">
              <w:rPr>
                <w:rFonts w:ascii="Times New Roman" w:hAnsi="Times New Roman" w:cs="Times New Roman"/>
                <w:sz w:val="24"/>
                <w:szCs w:val="24"/>
                <w:shd w:val="clear" w:color="auto" w:fill="FFFFFF"/>
              </w:rPr>
              <w:lastRenderedPageBreak/>
              <w:t>системи аеропортів України</w:t>
            </w:r>
          </w:p>
        </w:tc>
        <w:tc>
          <w:tcPr>
            <w:tcW w:w="639" w:type="pct"/>
            <w:gridSpan w:val="3"/>
          </w:tcPr>
          <w:p w:rsidR="00FD58DC" w:rsidRPr="00B014F3" w:rsidRDefault="00FD58DC" w:rsidP="00FD58DC">
            <w:pPr>
              <w:rPr>
                <w:rFonts w:ascii="Times New Roman" w:hAnsi="Times New Roman" w:cs="Times New Roman"/>
                <w:sz w:val="24"/>
                <w:szCs w:val="24"/>
              </w:rPr>
            </w:pPr>
          </w:p>
        </w:tc>
        <w:tc>
          <w:tcPr>
            <w:tcW w:w="494" w:type="pct"/>
          </w:tcPr>
          <w:p w:rsidR="00FD58DC" w:rsidRPr="00B014F3" w:rsidRDefault="00FD58DC" w:rsidP="00FD58DC">
            <w:pPr>
              <w:rPr>
                <w:rFonts w:ascii="Times New Roman" w:hAnsi="Times New Roman" w:cs="Times New Roman"/>
                <w:sz w:val="24"/>
                <w:szCs w:val="24"/>
              </w:rPr>
            </w:pPr>
          </w:p>
        </w:tc>
      </w:tr>
      <w:tr w:rsidR="00A0126C" w:rsidRPr="00B014F3" w:rsidTr="00B4593C">
        <w:tc>
          <w:tcPr>
            <w:tcW w:w="794" w:type="pct"/>
            <w:vMerge w:val="restart"/>
          </w:tcPr>
          <w:p w:rsidR="00FD58DC" w:rsidRPr="00B014F3" w:rsidRDefault="00FD58DC" w:rsidP="00FD58DC">
            <w:pPr>
              <w:pStyle w:val="a4"/>
              <w:ind w:left="0"/>
              <w:rPr>
                <w:rFonts w:ascii="Times New Roman" w:hAnsi="Times New Roman" w:cs="Times New Roman"/>
                <w:sz w:val="24"/>
                <w:szCs w:val="24"/>
              </w:rPr>
            </w:pPr>
            <w:r w:rsidRPr="00B014F3">
              <w:rPr>
                <w:rFonts w:ascii="Times New Roman" w:hAnsi="Times New Roman" w:cs="Times New Roman"/>
                <w:sz w:val="24"/>
                <w:szCs w:val="24"/>
                <w:shd w:val="clear" w:color="auto" w:fill="FFFFFF"/>
              </w:rPr>
              <w:lastRenderedPageBreak/>
              <w:t>3. удосконалення на законодавчому рівні механізму використання державно-приватного партнерства під час реалізації проектів з розбудови транспортної інфраструктури</w:t>
            </w:r>
          </w:p>
        </w:tc>
        <w:tc>
          <w:tcPr>
            <w:tcW w:w="948" w:type="pct"/>
            <w:gridSpan w:val="2"/>
          </w:tcPr>
          <w:p w:rsidR="00FD58DC" w:rsidRPr="00B014F3" w:rsidRDefault="00FD58DC" w:rsidP="00FD58DC">
            <w:pPr>
              <w:rPr>
                <w:rFonts w:ascii="Times New Roman" w:hAnsi="Times New Roman" w:cs="Times New Roman"/>
                <w:sz w:val="24"/>
                <w:szCs w:val="24"/>
              </w:rPr>
            </w:pPr>
            <w:r w:rsidRPr="007D44BD">
              <w:rPr>
                <w:rFonts w:ascii="Times New Roman" w:hAnsi="Times New Roman" w:cs="Times New Roman"/>
                <w:sz w:val="24"/>
                <w:szCs w:val="24"/>
              </w:rPr>
              <w:t>1.</w:t>
            </w:r>
            <w:r w:rsidRPr="00B014F3">
              <w:rPr>
                <w:rFonts w:ascii="Times New Roman" w:hAnsi="Times New Roman" w:cs="Times New Roman"/>
                <w:sz w:val="24"/>
                <w:szCs w:val="24"/>
                <w:shd w:val="clear" w:color="auto" w:fill="FFFFFF"/>
              </w:rPr>
              <w:t xml:space="preserve"> Залучення приватних інвестицій в розвиток внутрішнього водного транспорту за договорами державно-приватного партнерства</w:t>
            </w:r>
          </w:p>
        </w:tc>
        <w:tc>
          <w:tcPr>
            <w:tcW w:w="818" w:type="pct"/>
            <w:gridSpan w:val="2"/>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shd w:val="clear" w:color="auto" w:fill="FFFFFF"/>
              </w:rPr>
              <w:t>Мінінфраструктури,</w:t>
            </w:r>
            <w:r w:rsidRPr="00B014F3">
              <w:rPr>
                <w:rFonts w:ascii="Times New Roman" w:hAnsi="Times New Roman" w:cs="Times New Roman"/>
                <w:sz w:val="24"/>
                <w:szCs w:val="24"/>
                <w:shd w:val="clear" w:color="auto" w:fill="FFFFFF"/>
              </w:rPr>
              <w:br/>
            </w:r>
            <w:proofErr w:type="spellStart"/>
            <w:r w:rsidRPr="00B014F3">
              <w:rPr>
                <w:rFonts w:ascii="Times New Roman" w:hAnsi="Times New Roman" w:cs="Times New Roman"/>
                <w:sz w:val="24"/>
                <w:szCs w:val="24"/>
                <w:shd w:val="clear" w:color="auto" w:fill="FFFFFF"/>
              </w:rPr>
              <w:t>Мінекономрозвитку</w:t>
            </w:r>
            <w:proofErr w:type="spellEnd"/>
          </w:p>
        </w:tc>
        <w:tc>
          <w:tcPr>
            <w:tcW w:w="513" w:type="pct"/>
          </w:tcPr>
          <w:p w:rsidR="00FD58DC" w:rsidRPr="00B014F3" w:rsidRDefault="00FD58DC" w:rsidP="00FD58DC">
            <w:pPr>
              <w:rPr>
                <w:rFonts w:ascii="Times New Roman" w:hAnsi="Times New Roman" w:cs="Times New Roman"/>
                <w:sz w:val="24"/>
                <w:szCs w:val="24"/>
              </w:rPr>
            </w:pPr>
            <w:r>
              <w:rPr>
                <w:rFonts w:ascii="Times New Roman" w:hAnsi="Times New Roman" w:cs="Times New Roman"/>
                <w:sz w:val="24"/>
                <w:szCs w:val="24"/>
                <w:shd w:val="clear" w:color="auto" w:fill="FFFFFF"/>
              </w:rPr>
              <w:t>два роки після прийняття Закону України «Про внутрішній водний транспорт»</w:t>
            </w:r>
          </w:p>
        </w:tc>
        <w:tc>
          <w:tcPr>
            <w:tcW w:w="794" w:type="pct"/>
          </w:tcPr>
          <w:p w:rsidR="00FD58DC" w:rsidRPr="00B014F3" w:rsidRDefault="009D4BDA" w:rsidP="00FD58DC">
            <w:pPr>
              <w:rPr>
                <w:rFonts w:ascii="Times New Roman" w:hAnsi="Times New Roman" w:cs="Times New Roman"/>
                <w:sz w:val="24"/>
                <w:szCs w:val="24"/>
              </w:rPr>
            </w:pPr>
            <w:r>
              <w:rPr>
                <w:rFonts w:ascii="Times New Roman" w:hAnsi="Times New Roman" w:cs="Times New Roman"/>
                <w:sz w:val="24"/>
                <w:szCs w:val="24"/>
                <w:shd w:val="clear" w:color="auto" w:fill="FFFFFF"/>
              </w:rPr>
              <w:t>У</w:t>
            </w:r>
            <w:r w:rsidR="00FD58DC" w:rsidRPr="00B014F3">
              <w:rPr>
                <w:rFonts w:ascii="Times New Roman" w:hAnsi="Times New Roman" w:cs="Times New Roman"/>
                <w:sz w:val="24"/>
                <w:szCs w:val="24"/>
                <w:shd w:val="clear" w:color="auto" w:fill="FFFFFF"/>
              </w:rPr>
              <w:t>кладено договори державно-приватного партнерства</w:t>
            </w:r>
            <w:r w:rsidR="00FD58DC">
              <w:rPr>
                <w:rFonts w:ascii="Times New Roman" w:hAnsi="Times New Roman" w:cs="Times New Roman"/>
                <w:sz w:val="24"/>
                <w:szCs w:val="24"/>
                <w:shd w:val="clear" w:color="auto" w:fill="FFFFFF"/>
              </w:rPr>
              <w:t xml:space="preserve"> щодо розвит</w:t>
            </w:r>
            <w:r w:rsidR="00FD58DC" w:rsidRPr="00B014F3">
              <w:rPr>
                <w:rFonts w:ascii="Times New Roman" w:hAnsi="Times New Roman" w:cs="Times New Roman"/>
                <w:sz w:val="24"/>
                <w:szCs w:val="24"/>
                <w:shd w:val="clear" w:color="auto" w:fill="FFFFFF"/>
              </w:rPr>
              <w:t>к</w:t>
            </w:r>
            <w:r w:rsidR="00FD58DC">
              <w:rPr>
                <w:rFonts w:ascii="Times New Roman" w:hAnsi="Times New Roman" w:cs="Times New Roman"/>
                <w:sz w:val="24"/>
                <w:szCs w:val="24"/>
                <w:shd w:val="clear" w:color="auto" w:fill="FFFFFF"/>
              </w:rPr>
              <w:t>у</w:t>
            </w:r>
            <w:r w:rsidR="00FD58DC" w:rsidRPr="00B014F3">
              <w:rPr>
                <w:rFonts w:ascii="Times New Roman" w:hAnsi="Times New Roman" w:cs="Times New Roman"/>
                <w:sz w:val="24"/>
                <w:szCs w:val="24"/>
                <w:shd w:val="clear" w:color="auto" w:fill="FFFFFF"/>
              </w:rPr>
              <w:t xml:space="preserve"> внутрішнього водного транспорту</w:t>
            </w:r>
          </w:p>
        </w:tc>
        <w:tc>
          <w:tcPr>
            <w:tcW w:w="639" w:type="pct"/>
            <w:gridSpan w:val="3"/>
          </w:tcPr>
          <w:p w:rsidR="00FD58DC" w:rsidRPr="00B014F3" w:rsidRDefault="00FD58DC" w:rsidP="00FD58DC">
            <w:pPr>
              <w:rPr>
                <w:rFonts w:ascii="Times New Roman" w:hAnsi="Times New Roman" w:cs="Times New Roman"/>
                <w:sz w:val="24"/>
                <w:szCs w:val="24"/>
              </w:rPr>
            </w:pPr>
            <w:r w:rsidRPr="00B014F3">
              <w:rPr>
                <w:rFonts w:ascii="Times New Roman" w:eastAsia="Times New Roman" w:hAnsi="Times New Roman" w:cs="Times New Roman"/>
                <w:sz w:val="24"/>
                <w:szCs w:val="24"/>
                <w:lang w:eastAsia="uk-UA"/>
              </w:rPr>
              <w:t>не потребує додаткового фінансування</w:t>
            </w:r>
          </w:p>
        </w:tc>
        <w:tc>
          <w:tcPr>
            <w:tcW w:w="494" w:type="pct"/>
          </w:tcPr>
          <w:p w:rsidR="00FD58DC" w:rsidRPr="00B014F3" w:rsidRDefault="00FD58DC" w:rsidP="00FD58DC">
            <w:pPr>
              <w:rPr>
                <w:rFonts w:ascii="Times New Roman" w:hAnsi="Times New Roman" w:cs="Times New Roman"/>
                <w:sz w:val="24"/>
                <w:szCs w:val="24"/>
              </w:rPr>
            </w:pPr>
          </w:p>
        </w:tc>
      </w:tr>
      <w:tr w:rsidR="00A0126C" w:rsidRPr="00365BDF" w:rsidTr="00B4593C">
        <w:tc>
          <w:tcPr>
            <w:tcW w:w="794" w:type="pct"/>
            <w:vMerge/>
          </w:tcPr>
          <w:p w:rsidR="00FD58DC" w:rsidRPr="00B014F3" w:rsidRDefault="00FD58DC" w:rsidP="00FD58DC">
            <w:pPr>
              <w:pStyle w:val="a4"/>
              <w:ind w:left="0"/>
              <w:rPr>
                <w:rFonts w:ascii="Times New Roman" w:hAnsi="Times New Roman" w:cs="Times New Roman"/>
                <w:sz w:val="24"/>
                <w:szCs w:val="24"/>
                <w:shd w:val="clear" w:color="auto" w:fill="FFFFFF"/>
              </w:rPr>
            </w:pPr>
          </w:p>
        </w:tc>
        <w:tc>
          <w:tcPr>
            <w:tcW w:w="948" w:type="pct"/>
            <w:gridSpan w:val="2"/>
          </w:tcPr>
          <w:p w:rsidR="00FD58DC" w:rsidRPr="00365BDF" w:rsidRDefault="00FD58DC" w:rsidP="00FD58DC">
            <w:pPr>
              <w:jc w:val="both"/>
              <w:rPr>
                <w:rFonts w:ascii="Times New Roman" w:hAnsi="Times New Roman" w:cs="Times New Roman"/>
                <w:sz w:val="24"/>
                <w:szCs w:val="24"/>
                <w:shd w:val="clear" w:color="auto" w:fill="FFFFFF"/>
              </w:rPr>
            </w:pPr>
            <w:r w:rsidRPr="00365BDF">
              <w:rPr>
                <w:rFonts w:ascii="Times New Roman" w:hAnsi="Times New Roman" w:cs="Times New Roman"/>
                <w:sz w:val="24"/>
                <w:szCs w:val="24"/>
                <w:shd w:val="clear" w:color="auto" w:fill="FFFFFF"/>
              </w:rPr>
              <w:t>2. Внесення змін до Закону України «Про державно-приватне партнерство»</w:t>
            </w:r>
          </w:p>
        </w:tc>
        <w:tc>
          <w:tcPr>
            <w:tcW w:w="818" w:type="pct"/>
            <w:gridSpan w:val="2"/>
          </w:tcPr>
          <w:p w:rsidR="00FD58DC" w:rsidRPr="00365BDF" w:rsidRDefault="00FD58DC" w:rsidP="00FD58DC">
            <w:pPr>
              <w:jc w:val="both"/>
              <w:rPr>
                <w:rFonts w:ascii="Times New Roman" w:hAnsi="Times New Roman" w:cs="Times New Roman"/>
                <w:sz w:val="24"/>
                <w:szCs w:val="24"/>
                <w:shd w:val="clear" w:color="auto" w:fill="FFFFFF"/>
              </w:rPr>
            </w:pPr>
            <w:r w:rsidRPr="00365BDF">
              <w:rPr>
                <w:rFonts w:ascii="Times New Roman" w:hAnsi="Times New Roman" w:cs="Times New Roman"/>
                <w:sz w:val="24"/>
                <w:szCs w:val="24"/>
                <w:shd w:val="clear" w:color="auto" w:fill="FFFFFF"/>
              </w:rPr>
              <w:t>Мінінфраструктури</w:t>
            </w:r>
          </w:p>
        </w:tc>
        <w:tc>
          <w:tcPr>
            <w:tcW w:w="513" w:type="pct"/>
          </w:tcPr>
          <w:p w:rsidR="00FD58DC" w:rsidRPr="00365BDF" w:rsidRDefault="004D7BED" w:rsidP="009D4BDA">
            <w:pPr>
              <w:jc w:val="center"/>
              <w:rPr>
                <w:rFonts w:ascii="Times New Roman" w:hAnsi="Times New Roman" w:cs="Times New Roman"/>
                <w:color w:val="5B9BD5" w:themeColor="accent1"/>
                <w:sz w:val="24"/>
                <w:szCs w:val="24"/>
                <w:shd w:val="clear" w:color="auto" w:fill="FFFFFF"/>
              </w:rPr>
            </w:pPr>
            <w:r>
              <w:rPr>
                <w:rFonts w:ascii="Times New Roman" w:hAnsi="Times New Roman" w:cs="Times New Roman"/>
                <w:color w:val="000000" w:themeColor="text1"/>
                <w:sz w:val="24"/>
                <w:szCs w:val="24"/>
                <w:shd w:val="clear" w:color="auto" w:fill="FFFFFF"/>
              </w:rPr>
              <w:t>2021</w:t>
            </w:r>
          </w:p>
        </w:tc>
        <w:tc>
          <w:tcPr>
            <w:tcW w:w="794" w:type="pct"/>
          </w:tcPr>
          <w:p w:rsidR="00FD58DC" w:rsidRPr="00365BDF" w:rsidRDefault="009D4BDA" w:rsidP="00FD58DC">
            <w:pPr>
              <w:jc w:val="both"/>
              <w:rPr>
                <w:rFonts w:ascii="Times New Roman" w:hAnsi="Times New Roman" w:cs="Times New Roman"/>
                <w:color w:val="5B9BD5" w:themeColor="accent1"/>
                <w:sz w:val="24"/>
                <w:szCs w:val="24"/>
                <w:shd w:val="clear" w:color="auto" w:fill="FFFFFF"/>
              </w:rPr>
            </w:pPr>
            <w:r>
              <w:rPr>
                <w:rFonts w:ascii="Times New Roman" w:hAnsi="Times New Roman" w:cs="Times New Roman"/>
                <w:sz w:val="24"/>
                <w:szCs w:val="24"/>
                <w:shd w:val="clear" w:color="auto" w:fill="FFFFFF"/>
              </w:rPr>
              <w:t>З</w:t>
            </w:r>
            <w:r w:rsidR="00FD58DC" w:rsidRPr="00365BDF">
              <w:rPr>
                <w:rFonts w:ascii="Times New Roman" w:hAnsi="Times New Roman" w:cs="Times New Roman"/>
                <w:sz w:val="24"/>
                <w:szCs w:val="24"/>
                <w:shd w:val="clear" w:color="auto" w:fill="FFFFFF"/>
              </w:rPr>
              <w:t>ареєстровано у Верховній Раді України проект закону України про внесення змін до Закону України «Про державно-приватне партнерство»</w:t>
            </w:r>
          </w:p>
        </w:tc>
        <w:tc>
          <w:tcPr>
            <w:tcW w:w="639" w:type="pct"/>
            <w:gridSpan w:val="3"/>
          </w:tcPr>
          <w:p w:rsidR="00FD58DC" w:rsidRPr="00365BDF" w:rsidRDefault="004D7BED" w:rsidP="00FD58DC">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w:t>
            </w:r>
            <w:r w:rsidR="00FD58DC" w:rsidRPr="00365BDF">
              <w:rPr>
                <w:rFonts w:ascii="Times New Roman" w:eastAsia="Times New Roman" w:hAnsi="Times New Roman" w:cs="Times New Roman"/>
                <w:sz w:val="24"/>
                <w:szCs w:val="24"/>
                <w:lang w:eastAsia="uk-UA"/>
              </w:rPr>
              <w:t>е потребує додаткового фінансування</w:t>
            </w:r>
          </w:p>
          <w:p w:rsidR="00FD58DC" w:rsidRPr="00365BDF" w:rsidRDefault="00FD58DC" w:rsidP="00FD58DC">
            <w:pPr>
              <w:rPr>
                <w:rFonts w:ascii="Times New Roman" w:hAnsi="Times New Roman" w:cs="Times New Roman"/>
                <w:sz w:val="24"/>
                <w:szCs w:val="24"/>
              </w:rPr>
            </w:pPr>
          </w:p>
        </w:tc>
        <w:tc>
          <w:tcPr>
            <w:tcW w:w="494" w:type="pct"/>
          </w:tcPr>
          <w:p w:rsidR="00FD58DC" w:rsidRPr="00365BDF" w:rsidRDefault="00FD58DC" w:rsidP="00FD58DC">
            <w:pPr>
              <w:rPr>
                <w:rFonts w:ascii="Times New Roman" w:hAnsi="Times New Roman" w:cs="Times New Roman"/>
                <w:sz w:val="24"/>
                <w:szCs w:val="24"/>
              </w:rPr>
            </w:pPr>
            <w:r w:rsidRPr="00365BDF">
              <w:rPr>
                <w:rFonts w:ascii="Times New Roman" w:hAnsi="Times New Roman" w:cs="Times New Roman"/>
                <w:sz w:val="24"/>
                <w:szCs w:val="24"/>
              </w:rPr>
              <w:t>*</w:t>
            </w:r>
          </w:p>
        </w:tc>
      </w:tr>
      <w:tr w:rsidR="00A0126C" w:rsidRPr="00B014F3" w:rsidTr="00B4593C">
        <w:tc>
          <w:tcPr>
            <w:tcW w:w="794" w:type="pct"/>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lastRenderedPageBreak/>
              <w:t xml:space="preserve">4. </w:t>
            </w:r>
            <w:r w:rsidRPr="00B014F3">
              <w:rPr>
                <w:rFonts w:ascii="Times New Roman" w:hAnsi="Times New Roman" w:cs="Times New Roman"/>
                <w:sz w:val="24"/>
                <w:szCs w:val="24"/>
                <w:shd w:val="clear" w:color="auto" w:fill="FFFFFF"/>
              </w:rPr>
              <w:t>розроблення та виконання програми (плану заходів) оновлення залізничного рухомого складу, у тому числі для високошвидкісних пасажирських та мультимодальних вантажних перевезень</w:t>
            </w:r>
          </w:p>
        </w:tc>
        <w:tc>
          <w:tcPr>
            <w:tcW w:w="948" w:type="pct"/>
            <w:gridSpan w:val="2"/>
          </w:tcPr>
          <w:p w:rsidR="00FD58DC" w:rsidRPr="00B014F3" w:rsidRDefault="00FD58DC" w:rsidP="00AD4A2F">
            <w:pPr>
              <w:jc w:val="both"/>
              <w:rPr>
                <w:rFonts w:ascii="Times New Roman" w:hAnsi="Times New Roman" w:cs="Times New Roman"/>
                <w:sz w:val="24"/>
                <w:szCs w:val="24"/>
              </w:rPr>
            </w:pPr>
            <w:r>
              <w:rPr>
                <w:rFonts w:ascii="Times New Roman" w:hAnsi="Times New Roman" w:cs="Times New Roman"/>
                <w:sz w:val="24"/>
                <w:szCs w:val="24"/>
              </w:rPr>
              <w:t xml:space="preserve">1. </w:t>
            </w:r>
            <w:r w:rsidRPr="00B014F3">
              <w:rPr>
                <w:rFonts w:ascii="Times New Roman" w:hAnsi="Times New Roman" w:cs="Times New Roman"/>
                <w:sz w:val="24"/>
                <w:szCs w:val="24"/>
              </w:rPr>
              <w:t>Розробка плану заходів з оновлення залізничного рухомого складу, у тому числі для високошвидкісних пасажирських та мульт</w:t>
            </w:r>
            <w:r>
              <w:rPr>
                <w:rFonts w:ascii="Times New Roman" w:hAnsi="Times New Roman" w:cs="Times New Roman"/>
                <w:sz w:val="24"/>
                <w:szCs w:val="24"/>
              </w:rPr>
              <w:t>имодальних вантажних перевезень</w:t>
            </w:r>
          </w:p>
        </w:tc>
        <w:tc>
          <w:tcPr>
            <w:tcW w:w="818" w:type="pct"/>
            <w:gridSpan w:val="2"/>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Міні</w:t>
            </w:r>
            <w:r>
              <w:rPr>
                <w:rFonts w:ascii="Times New Roman" w:hAnsi="Times New Roman" w:cs="Times New Roman"/>
                <w:sz w:val="24"/>
                <w:szCs w:val="24"/>
              </w:rPr>
              <w:t>н</w:t>
            </w:r>
            <w:r w:rsidRPr="00B014F3">
              <w:rPr>
                <w:rFonts w:ascii="Times New Roman" w:hAnsi="Times New Roman" w:cs="Times New Roman"/>
                <w:sz w:val="24"/>
                <w:szCs w:val="24"/>
              </w:rPr>
              <w:t>фраструк</w:t>
            </w:r>
            <w:r>
              <w:rPr>
                <w:rFonts w:ascii="Times New Roman" w:hAnsi="Times New Roman" w:cs="Times New Roman"/>
                <w:sz w:val="24"/>
                <w:szCs w:val="24"/>
              </w:rPr>
              <w:t>т</w:t>
            </w:r>
            <w:r w:rsidRPr="00B014F3">
              <w:rPr>
                <w:rFonts w:ascii="Times New Roman" w:hAnsi="Times New Roman" w:cs="Times New Roman"/>
                <w:sz w:val="24"/>
                <w:szCs w:val="24"/>
              </w:rPr>
              <w:t xml:space="preserve">ури </w:t>
            </w:r>
            <w:proofErr w:type="spellStart"/>
            <w:r w:rsidRPr="00B014F3">
              <w:rPr>
                <w:rFonts w:ascii="Times New Roman" w:hAnsi="Times New Roman" w:cs="Times New Roman"/>
                <w:sz w:val="24"/>
                <w:szCs w:val="24"/>
              </w:rPr>
              <w:t>Мінекономрозвитку</w:t>
            </w:r>
            <w:proofErr w:type="spellEnd"/>
          </w:p>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ПАТ «Укрзалізниця»</w:t>
            </w:r>
          </w:p>
        </w:tc>
        <w:tc>
          <w:tcPr>
            <w:tcW w:w="513" w:type="pct"/>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2021</w:t>
            </w:r>
          </w:p>
        </w:tc>
        <w:tc>
          <w:tcPr>
            <w:tcW w:w="794" w:type="pct"/>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Затверджений план заходів щодо оновлення залізничного рухомого складу, у тому числі для високошвидкісних пасажирських та мультимодальних вантажних перевезень</w:t>
            </w:r>
          </w:p>
        </w:tc>
        <w:tc>
          <w:tcPr>
            <w:tcW w:w="639" w:type="pct"/>
            <w:gridSpan w:val="3"/>
          </w:tcPr>
          <w:p w:rsidR="00FD58DC" w:rsidRPr="00B014F3" w:rsidRDefault="004D7BED" w:rsidP="00FD58DC">
            <w:pPr>
              <w:rPr>
                <w:rFonts w:ascii="Times New Roman" w:hAnsi="Times New Roman" w:cs="Times New Roman"/>
                <w:sz w:val="24"/>
                <w:szCs w:val="24"/>
              </w:rPr>
            </w:pPr>
            <w:r>
              <w:rPr>
                <w:rFonts w:ascii="Times New Roman" w:eastAsia="Times New Roman" w:hAnsi="Times New Roman" w:cs="Times New Roman"/>
                <w:sz w:val="24"/>
                <w:szCs w:val="24"/>
                <w:lang w:eastAsia="uk-UA"/>
              </w:rPr>
              <w:t>н</w:t>
            </w:r>
            <w:r w:rsidR="00FD58DC" w:rsidRPr="00B014F3">
              <w:rPr>
                <w:rFonts w:ascii="Times New Roman" w:eastAsia="Times New Roman" w:hAnsi="Times New Roman" w:cs="Times New Roman"/>
                <w:sz w:val="24"/>
                <w:szCs w:val="24"/>
                <w:lang w:eastAsia="uk-UA"/>
              </w:rPr>
              <w:t>е потребує додаткового фінансування</w:t>
            </w:r>
          </w:p>
        </w:tc>
        <w:tc>
          <w:tcPr>
            <w:tcW w:w="494" w:type="pct"/>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w:t>
            </w:r>
          </w:p>
        </w:tc>
      </w:tr>
      <w:tr w:rsidR="00A0126C" w:rsidRPr="00E51E29" w:rsidTr="00B4593C">
        <w:tc>
          <w:tcPr>
            <w:tcW w:w="794" w:type="pct"/>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5.</w:t>
            </w:r>
            <w:r w:rsidRPr="00B014F3">
              <w:rPr>
                <w:rFonts w:ascii="Times New Roman" w:hAnsi="Times New Roman" w:cs="Times New Roman"/>
                <w:sz w:val="24"/>
                <w:szCs w:val="24"/>
                <w:shd w:val="clear" w:color="auto" w:fill="FFFFFF"/>
              </w:rPr>
              <w:t xml:space="preserve"> впровадження вимог Хартії Якості міжнародних автомобільних вантажних перевезень у системі багатосторонньої квоти Європейської Комісії Міністрів транспорту, прийнятої міністрами транспорту країн - членів Міжнародного транспортного форуму 28 травня 2015 р. у м. Лейпцигу</w:t>
            </w:r>
          </w:p>
        </w:tc>
        <w:tc>
          <w:tcPr>
            <w:tcW w:w="948" w:type="pct"/>
            <w:gridSpan w:val="2"/>
          </w:tcPr>
          <w:p w:rsidR="00FD58DC" w:rsidRPr="00E51E29" w:rsidRDefault="00FD58DC" w:rsidP="00FD58DC">
            <w:pPr>
              <w:rPr>
                <w:rFonts w:ascii="Times New Roman" w:hAnsi="Times New Roman" w:cs="Times New Roman"/>
                <w:b/>
                <w:sz w:val="24"/>
                <w:szCs w:val="24"/>
                <w:highlight w:val="red"/>
                <w:shd w:val="clear" w:color="auto" w:fill="FFFFFF"/>
              </w:rPr>
            </w:pPr>
            <w:r w:rsidRPr="00E51E29">
              <w:rPr>
                <w:rFonts w:ascii="Times New Roman" w:hAnsi="Times New Roman" w:cs="Times New Roman"/>
                <w:b/>
                <w:sz w:val="24"/>
                <w:szCs w:val="24"/>
                <w:shd w:val="clear" w:color="auto" w:fill="FFFFFF"/>
              </w:rPr>
              <w:t>Пріоритет 3. П. 6.11.</w:t>
            </w:r>
          </w:p>
        </w:tc>
        <w:tc>
          <w:tcPr>
            <w:tcW w:w="818" w:type="pct"/>
            <w:gridSpan w:val="2"/>
          </w:tcPr>
          <w:p w:rsidR="00FD58DC" w:rsidRPr="00E51E29" w:rsidRDefault="00FD58DC" w:rsidP="00FD58DC">
            <w:pPr>
              <w:widowControl w:val="0"/>
              <w:jc w:val="center"/>
              <w:rPr>
                <w:rFonts w:ascii="Times New Roman" w:hAnsi="Times New Roman" w:cs="Times New Roman"/>
                <w:sz w:val="24"/>
                <w:szCs w:val="24"/>
                <w:highlight w:val="red"/>
                <w:shd w:val="clear" w:color="auto" w:fill="FFFFFF"/>
              </w:rPr>
            </w:pPr>
          </w:p>
        </w:tc>
        <w:tc>
          <w:tcPr>
            <w:tcW w:w="513" w:type="pct"/>
          </w:tcPr>
          <w:p w:rsidR="00FD58DC" w:rsidRPr="00E51E29" w:rsidRDefault="00FD58DC" w:rsidP="00FD58DC">
            <w:pPr>
              <w:jc w:val="center"/>
              <w:rPr>
                <w:rFonts w:ascii="Times New Roman" w:hAnsi="Times New Roman" w:cs="Times New Roman"/>
                <w:sz w:val="24"/>
                <w:szCs w:val="24"/>
                <w:highlight w:val="red"/>
                <w:shd w:val="clear" w:color="auto" w:fill="FFFFFF"/>
              </w:rPr>
            </w:pPr>
          </w:p>
        </w:tc>
        <w:tc>
          <w:tcPr>
            <w:tcW w:w="794" w:type="pct"/>
          </w:tcPr>
          <w:p w:rsidR="00FD58DC" w:rsidRPr="00E51E29" w:rsidRDefault="00FD58DC" w:rsidP="00FD58DC">
            <w:pPr>
              <w:jc w:val="both"/>
              <w:rPr>
                <w:rFonts w:ascii="Times New Roman" w:hAnsi="Times New Roman" w:cs="Times New Roman"/>
                <w:sz w:val="24"/>
                <w:szCs w:val="24"/>
                <w:highlight w:val="red"/>
                <w:shd w:val="clear" w:color="auto" w:fill="FFFFFF"/>
              </w:rPr>
            </w:pPr>
          </w:p>
        </w:tc>
        <w:tc>
          <w:tcPr>
            <w:tcW w:w="639" w:type="pct"/>
            <w:gridSpan w:val="3"/>
          </w:tcPr>
          <w:p w:rsidR="00FD58DC" w:rsidRPr="00E51E29" w:rsidRDefault="00FD58DC" w:rsidP="00FD58DC">
            <w:pPr>
              <w:rPr>
                <w:rFonts w:ascii="Times New Roman" w:hAnsi="Times New Roman" w:cs="Times New Roman"/>
                <w:sz w:val="24"/>
                <w:szCs w:val="24"/>
                <w:highlight w:val="red"/>
                <w:shd w:val="clear" w:color="auto" w:fill="FFFFFF"/>
              </w:rPr>
            </w:pPr>
          </w:p>
        </w:tc>
        <w:tc>
          <w:tcPr>
            <w:tcW w:w="494" w:type="pct"/>
          </w:tcPr>
          <w:p w:rsidR="00FD58DC" w:rsidRPr="00E51E29" w:rsidRDefault="00FD58DC" w:rsidP="00FD58DC">
            <w:pPr>
              <w:rPr>
                <w:rFonts w:ascii="Times New Roman" w:hAnsi="Times New Roman" w:cs="Times New Roman"/>
                <w:sz w:val="24"/>
                <w:szCs w:val="24"/>
                <w:highlight w:val="red"/>
              </w:rPr>
            </w:pPr>
          </w:p>
        </w:tc>
      </w:tr>
      <w:tr w:rsidR="00A0126C" w:rsidRPr="00B014F3" w:rsidTr="00B4593C">
        <w:trPr>
          <w:trHeight w:val="1970"/>
        </w:trPr>
        <w:tc>
          <w:tcPr>
            <w:tcW w:w="794" w:type="pct"/>
            <w:vMerge w:val="restart"/>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lastRenderedPageBreak/>
              <w:t>6.</w:t>
            </w:r>
            <w:r w:rsidRPr="00B014F3">
              <w:rPr>
                <w:rFonts w:ascii="Times New Roman" w:hAnsi="Times New Roman" w:cs="Times New Roman"/>
                <w:sz w:val="24"/>
                <w:szCs w:val="24"/>
                <w:shd w:val="clear" w:color="auto" w:fill="FFFFFF"/>
              </w:rPr>
              <w:t xml:space="preserve"> удосконалення законодавства з метою розвитку морських торговельних портів, перехід до європейської моделі управління “порт-лендлорд”</w:t>
            </w:r>
          </w:p>
        </w:tc>
        <w:tc>
          <w:tcPr>
            <w:tcW w:w="948" w:type="pct"/>
            <w:gridSpan w:val="2"/>
          </w:tcPr>
          <w:p w:rsidR="00FD58DC" w:rsidRPr="00B014F3" w:rsidRDefault="00FD58DC" w:rsidP="00AD4A2F">
            <w:pPr>
              <w:ind w:left="27"/>
              <w:jc w:val="both"/>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 xml:space="preserve">1. </w:t>
            </w:r>
            <w:r w:rsidR="00AD4A2F">
              <w:rPr>
                <w:rFonts w:ascii="Times New Roman" w:hAnsi="Times New Roman" w:cs="Times New Roman"/>
                <w:sz w:val="24"/>
                <w:szCs w:val="24"/>
                <w:shd w:val="clear" w:color="auto" w:fill="FFFFFF"/>
              </w:rPr>
              <w:t>П</w:t>
            </w:r>
            <w:r w:rsidRPr="00B014F3">
              <w:rPr>
                <w:rFonts w:ascii="Times New Roman" w:hAnsi="Times New Roman" w:cs="Times New Roman"/>
                <w:sz w:val="24"/>
                <w:szCs w:val="24"/>
                <w:shd w:val="clear" w:color="auto" w:fill="FFFFFF"/>
              </w:rPr>
              <w:t>ерегляд законодавчої бази регулювання відносин в питання</w:t>
            </w:r>
            <w:r>
              <w:rPr>
                <w:rFonts w:ascii="Times New Roman" w:hAnsi="Times New Roman" w:cs="Times New Roman"/>
                <w:sz w:val="24"/>
                <w:szCs w:val="24"/>
                <w:shd w:val="clear" w:color="auto" w:fill="FFFFFF"/>
              </w:rPr>
              <w:t>х</w:t>
            </w:r>
            <w:r w:rsidRPr="00B014F3">
              <w:rPr>
                <w:rFonts w:ascii="Times New Roman" w:hAnsi="Times New Roman" w:cs="Times New Roman"/>
                <w:sz w:val="24"/>
                <w:szCs w:val="24"/>
                <w:shd w:val="clear" w:color="auto" w:fill="FFFFFF"/>
              </w:rPr>
              <w:t xml:space="preserve"> землекористування, права власності, водокористування тощо</w:t>
            </w:r>
          </w:p>
        </w:tc>
        <w:tc>
          <w:tcPr>
            <w:tcW w:w="818" w:type="pct"/>
            <w:gridSpan w:val="2"/>
          </w:tcPr>
          <w:p w:rsidR="00FD58DC" w:rsidRDefault="00FD58DC" w:rsidP="00FD58DC">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Мінінфраструктури Мінфін</w:t>
            </w:r>
          </w:p>
          <w:p w:rsidR="00FD58DC" w:rsidRPr="00B014F3" w:rsidRDefault="00FD58DC" w:rsidP="00FD58DC">
            <w:pPr>
              <w:jc w:val="center"/>
              <w:rPr>
                <w:rFonts w:ascii="Times New Roman" w:hAnsi="Times New Roman" w:cs="Times New Roman"/>
                <w:sz w:val="24"/>
                <w:szCs w:val="24"/>
                <w:shd w:val="clear" w:color="auto" w:fill="FFFFFF"/>
              </w:rPr>
            </w:pPr>
            <w:proofErr w:type="spellStart"/>
            <w:r w:rsidRPr="00B014F3">
              <w:rPr>
                <w:rFonts w:ascii="Times New Roman" w:hAnsi="Times New Roman" w:cs="Times New Roman"/>
                <w:sz w:val="24"/>
                <w:szCs w:val="24"/>
                <w:shd w:val="clear" w:color="auto" w:fill="FFFFFF"/>
              </w:rPr>
              <w:t>Мінекономрозвитку</w:t>
            </w:r>
            <w:proofErr w:type="spellEnd"/>
          </w:p>
        </w:tc>
        <w:tc>
          <w:tcPr>
            <w:tcW w:w="513" w:type="pct"/>
          </w:tcPr>
          <w:p w:rsidR="00FD58DC" w:rsidRPr="00B014F3" w:rsidRDefault="00FD58DC" w:rsidP="00FD58DC">
            <w:pPr>
              <w:jc w:val="center"/>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2020</w:t>
            </w:r>
          </w:p>
        </w:tc>
        <w:tc>
          <w:tcPr>
            <w:tcW w:w="794" w:type="pct"/>
          </w:tcPr>
          <w:p w:rsidR="00FD58DC" w:rsidRPr="002E1DEB" w:rsidRDefault="009D4BDA" w:rsidP="00FD58DC">
            <w:pPr>
              <w:ind w:left="-30"/>
              <w:jc w:val="both"/>
              <w:rPr>
                <w:rFonts w:ascii="Times New Roman" w:hAnsi="Times New Roman" w:cs="Times New Roman"/>
                <w:sz w:val="24"/>
                <w:szCs w:val="24"/>
                <w:highlight w:val="green"/>
                <w:shd w:val="clear" w:color="auto" w:fill="FFFFFF"/>
              </w:rPr>
            </w:pPr>
            <w:r>
              <w:rPr>
                <w:rFonts w:ascii="Times New Roman" w:hAnsi="Times New Roman" w:cs="Times New Roman"/>
                <w:sz w:val="24"/>
                <w:szCs w:val="24"/>
                <w:shd w:val="clear" w:color="auto" w:fill="FFFFFF"/>
              </w:rPr>
              <w:t>З</w:t>
            </w:r>
            <w:r w:rsidR="00FD58DC">
              <w:rPr>
                <w:rFonts w:ascii="Times New Roman" w:hAnsi="Times New Roman" w:cs="Times New Roman"/>
                <w:sz w:val="24"/>
                <w:szCs w:val="24"/>
                <w:shd w:val="clear" w:color="auto" w:fill="FFFFFF"/>
              </w:rPr>
              <w:t xml:space="preserve">атвердження переліку </w:t>
            </w:r>
            <w:r w:rsidR="00FD58DC" w:rsidRPr="002E1DEB">
              <w:rPr>
                <w:rFonts w:ascii="Times New Roman" w:hAnsi="Times New Roman" w:cs="Times New Roman"/>
                <w:sz w:val="24"/>
                <w:szCs w:val="24"/>
                <w:shd w:val="clear" w:color="auto" w:fill="FFFFFF"/>
              </w:rPr>
              <w:t>нормативно-правових актів щодо регулювання відносин в питання землекористування, права власності, водокористування</w:t>
            </w:r>
          </w:p>
        </w:tc>
        <w:tc>
          <w:tcPr>
            <w:tcW w:w="639" w:type="pct"/>
            <w:gridSpan w:val="3"/>
          </w:tcPr>
          <w:p w:rsidR="00FD58DC" w:rsidRPr="00B014F3" w:rsidRDefault="00FD58DC" w:rsidP="00FD58DC">
            <w:pPr>
              <w:rPr>
                <w:rFonts w:ascii="Times New Roman" w:hAnsi="Times New Roman" w:cs="Times New Roman"/>
                <w:sz w:val="24"/>
                <w:szCs w:val="24"/>
              </w:rPr>
            </w:pPr>
            <w:r w:rsidRPr="00B014F3">
              <w:rPr>
                <w:rFonts w:ascii="Times New Roman" w:eastAsia="Times New Roman" w:hAnsi="Times New Roman" w:cs="Times New Roman"/>
                <w:sz w:val="24"/>
                <w:szCs w:val="24"/>
                <w:lang w:eastAsia="uk-UA"/>
              </w:rPr>
              <w:t>не потребує додаткового фінансування</w:t>
            </w:r>
          </w:p>
        </w:tc>
        <w:tc>
          <w:tcPr>
            <w:tcW w:w="494" w:type="pct"/>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w:t>
            </w:r>
          </w:p>
        </w:tc>
      </w:tr>
      <w:tr w:rsidR="00A0126C" w:rsidRPr="00B014F3" w:rsidTr="00B4593C">
        <w:tc>
          <w:tcPr>
            <w:tcW w:w="794" w:type="pct"/>
            <w:vMerge/>
          </w:tcPr>
          <w:p w:rsidR="00FD58DC" w:rsidRPr="00B014F3" w:rsidRDefault="00FD58DC" w:rsidP="00FD58DC">
            <w:pPr>
              <w:rPr>
                <w:rFonts w:ascii="Times New Roman" w:hAnsi="Times New Roman" w:cs="Times New Roman"/>
                <w:sz w:val="24"/>
                <w:szCs w:val="24"/>
              </w:rPr>
            </w:pPr>
          </w:p>
        </w:tc>
        <w:tc>
          <w:tcPr>
            <w:tcW w:w="948" w:type="pct"/>
            <w:gridSpan w:val="2"/>
          </w:tcPr>
          <w:p w:rsidR="00FD58DC" w:rsidRPr="00B014F3" w:rsidRDefault="00FD58DC" w:rsidP="00A81A54">
            <w:pPr>
              <w:pStyle w:val="a4"/>
              <w:numPr>
                <w:ilvl w:val="0"/>
                <w:numId w:val="64"/>
              </w:numPr>
              <w:ind w:left="27" w:firstLine="0"/>
              <w:jc w:val="both"/>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Проведення роботи із актуалізації меж акваторій</w:t>
            </w:r>
            <w:r w:rsidR="00A06BDD">
              <w:rPr>
                <w:rFonts w:ascii="Times New Roman" w:hAnsi="Times New Roman" w:cs="Times New Roman"/>
                <w:sz w:val="24"/>
                <w:szCs w:val="24"/>
                <w:shd w:val="clear" w:color="auto" w:fill="FFFFFF"/>
              </w:rPr>
              <w:t xml:space="preserve"> морських портів</w:t>
            </w:r>
          </w:p>
        </w:tc>
        <w:tc>
          <w:tcPr>
            <w:tcW w:w="818" w:type="pct"/>
            <w:gridSpan w:val="2"/>
          </w:tcPr>
          <w:p w:rsidR="00FD58DC" w:rsidRDefault="00FD58DC" w:rsidP="00FD58DC">
            <w:pPr>
              <w:jc w:val="center"/>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 xml:space="preserve">Мінінфраструктури, </w:t>
            </w:r>
            <w:proofErr w:type="spellStart"/>
            <w:r w:rsidRPr="00B014F3">
              <w:rPr>
                <w:rFonts w:ascii="Times New Roman" w:hAnsi="Times New Roman" w:cs="Times New Roman"/>
                <w:sz w:val="24"/>
                <w:szCs w:val="24"/>
                <w:shd w:val="clear" w:color="auto" w:fill="FFFFFF"/>
              </w:rPr>
              <w:t>Мінекономрозвитку</w:t>
            </w:r>
            <w:proofErr w:type="spellEnd"/>
            <w:r w:rsidRPr="00B014F3">
              <w:rPr>
                <w:rFonts w:ascii="Times New Roman" w:hAnsi="Times New Roman" w:cs="Times New Roman"/>
                <w:sz w:val="24"/>
                <w:szCs w:val="24"/>
                <w:shd w:val="clear" w:color="auto" w:fill="FFFFFF"/>
              </w:rPr>
              <w:t>, М</w:t>
            </w:r>
            <w:r>
              <w:rPr>
                <w:rFonts w:ascii="Times New Roman" w:hAnsi="Times New Roman" w:cs="Times New Roman"/>
                <w:sz w:val="24"/>
                <w:szCs w:val="24"/>
                <w:shd w:val="clear" w:color="auto" w:fill="FFFFFF"/>
              </w:rPr>
              <w:t xml:space="preserve">інфін, </w:t>
            </w:r>
            <w:proofErr w:type="spellStart"/>
            <w:r>
              <w:rPr>
                <w:rFonts w:ascii="Times New Roman" w:hAnsi="Times New Roman" w:cs="Times New Roman"/>
                <w:sz w:val="24"/>
                <w:szCs w:val="24"/>
                <w:shd w:val="clear" w:color="auto" w:fill="FFFFFF"/>
              </w:rPr>
              <w:t>Держприкордонслужба</w:t>
            </w:r>
            <w:proofErr w:type="spellEnd"/>
            <w:r>
              <w:rPr>
                <w:rFonts w:ascii="Times New Roman" w:hAnsi="Times New Roman" w:cs="Times New Roman"/>
                <w:sz w:val="24"/>
                <w:szCs w:val="24"/>
                <w:shd w:val="clear" w:color="auto" w:fill="FFFFFF"/>
              </w:rPr>
              <w:t>, ДФС</w:t>
            </w:r>
          </w:p>
          <w:p w:rsidR="00FD58DC" w:rsidRPr="00B014F3" w:rsidRDefault="00FD58DC" w:rsidP="00FD58DC">
            <w:pPr>
              <w:jc w:val="center"/>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 xml:space="preserve"> Мін’юст</w:t>
            </w:r>
          </w:p>
        </w:tc>
        <w:tc>
          <w:tcPr>
            <w:tcW w:w="513" w:type="pct"/>
          </w:tcPr>
          <w:p w:rsidR="00FD58DC" w:rsidRPr="00B014F3" w:rsidRDefault="00FD58DC" w:rsidP="00FD58DC">
            <w:pPr>
              <w:jc w:val="center"/>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2019</w:t>
            </w:r>
          </w:p>
        </w:tc>
        <w:tc>
          <w:tcPr>
            <w:tcW w:w="794" w:type="pct"/>
          </w:tcPr>
          <w:p w:rsidR="00FD58DC" w:rsidRPr="00B014F3" w:rsidRDefault="009D4BDA" w:rsidP="00A06BDD">
            <w:pPr>
              <w:ind w:left="-30"/>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В</w:t>
            </w:r>
            <w:r w:rsidR="00FD58DC" w:rsidRPr="00B014F3">
              <w:rPr>
                <w:rFonts w:ascii="Times New Roman" w:hAnsi="Times New Roman" w:cs="Times New Roman"/>
                <w:sz w:val="24"/>
                <w:szCs w:val="24"/>
                <w:shd w:val="clear" w:color="auto" w:fill="FFFFFF"/>
              </w:rPr>
              <w:t>несен</w:t>
            </w:r>
            <w:r w:rsidR="00FD58DC">
              <w:rPr>
                <w:rFonts w:ascii="Times New Roman" w:hAnsi="Times New Roman" w:cs="Times New Roman"/>
                <w:sz w:val="24"/>
                <w:szCs w:val="24"/>
                <w:shd w:val="clear" w:color="auto" w:fill="FFFFFF"/>
              </w:rPr>
              <w:t>о</w:t>
            </w:r>
            <w:proofErr w:type="spellEnd"/>
            <w:r w:rsidR="00FD58DC" w:rsidRPr="00B014F3">
              <w:rPr>
                <w:rFonts w:ascii="Times New Roman" w:hAnsi="Times New Roman" w:cs="Times New Roman"/>
                <w:sz w:val="24"/>
                <w:szCs w:val="24"/>
                <w:shd w:val="clear" w:color="auto" w:fill="FFFFFF"/>
              </w:rPr>
              <w:t xml:space="preserve"> змін</w:t>
            </w:r>
            <w:r w:rsidR="00FD58DC">
              <w:rPr>
                <w:rFonts w:ascii="Times New Roman" w:hAnsi="Times New Roman" w:cs="Times New Roman"/>
                <w:sz w:val="24"/>
                <w:szCs w:val="24"/>
                <w:shd w:val="clear" w:color="auto" w:fill="FFFFFF"/>
              </w:rPr>
              <w:t>и</w:t>
            </w:r>
            <w:r w:rsidR="00FD58DC" w:rsidRPr="00B014F3">
              <w:rPr>
                <w:rFonts w:ascii="Times New Roman" w:hAnsi="Times New Roman" w:cs="Times New Roman"/>
                <w:sz w:val="24"/>
                <w:szCs w:val="24"/>
                <w:shd w:val="clear" w:color="auto" w:fill="FFFFFF"/>
              </w:rPr>
              <w:t xml:space="preserve"> до постанов Кабінету Міністрів України </w:t>
            </w:r>
            <w:r w:rsidR="00A06BDD">
              <w:rPr>
                <w:rFonts w:ascii="Times New Roman" w:hAnsi="Times New Roman" w:cs="Times New Roman"/>
                <w:sz w:val="24"/>
                <w:szCs w:val="24"/>
                <w:shd w:val="clear" w:color="auto" w:fill="FFFFFF"/>
              </w:rPr>
              <w:t xml:space="preserve">щодо </w:t>
            </w:r>
            <w:r w:rsidR="00A06BDD" w:rsidRPr="00A06BDD">
              <w:rPr>
                <w:rFonts w:ascii="Times New Roman" w:hAnsi="Times New Roman" w:cs="Times New Roman"/>
                <w:sz w:val="24"/>
                <w:szCs w:val="24"/>
                <w:shd w:val="clear" w:color="auto" w:fill="FFFFFF"/>
              </w:rPr>
              <w:t>актуалізації меж акваторій морських портів Маріуполь, Миколаїв, Ольвія, Усть-</w:t>
            </w:r>
            <w:proofErr w:type="spellStart"/>
            <w:r w:rsidR="00A06BDD" w:rsidRPr="00A06BDD">
              <w:rPr>
                <w:rFonts w:ascii="Times New Roman" w:hAnsi="Times New Roman" w:cs="Times New Roman"/>
                <w:sz w:val="24"/>
                <w:szCs w:val="24"/>
                <w:shd w:val="clear" w:color="auto" w:fill="FFFFFF"/>
              </w:rPr>
              <w:t>Дунайськ</w:t>
            </w:r>
            <w:proofErr w:type="spellEnd"/>
            <w:r w:rsidR="00A06BDD" w:rsidRPr="00A06BDD">
              <w:rPr>
                <w:rFonts w:ascii="Times New Roman" w:hAnsi="Times New Roman" w:cs="Times New Roman"/>
                <w:sz w:val="24"/>
                <w:szCs w:val="24"/>
                <w:shd w:val="clear" w:color="auto" w:fill="FFFFFF"/>
              </w:rPr>
              <w:t xml:space="preserve">, Херсон, </w:t>
            </w:r>
            <w:proofErr w:type="spellStart"/>
            <w:r w:rsidR="00A06BDD" w:rsidRPr="00A06BDD">
              <w:rPr>
                <w:rFonts w:ascii="Times New Roman" w:hAnsi="Times New Roman" w:cs="Times New Roman"/>
                <w:sz w:val="24"/>
                <w:szCs w:val="24"/>
                <w:shd w:val="clear" w:color="auto" w:fill="FFFFFF"/>
              </w:rPr>
              <w:t>Чорноморськ</w:t>
            </w:r>
            <w:proofErr w:type="spellEnd"/>
            <w:r w:rsidR="00A06BDD" w:rsidRPr="00A06BDD">
              <w:rPr>
                <w:rFonts w:ascii="Times New Roman" w:hAnsi="Times New Roman" w:cs="Times New Roman"/>
                <w:sz w:val="24"/>
                <w:szCs w:val="24"/>
                <w:shd w:val="clear" w:color="auto" w:fill="FFFFFF"/>
              </w:rPr>
              <w:t xml:space="preserve"> та </w:t>
            </w:r>
            <w:proofErr w:type="spellStart"/>
            <w:r w:rsidR="00A06BDD" w:rsidRPr="00A06BDD">
              <w:rPr>
                <w:rFonts w:ascii="Times New Roman" w:hAnsi="Times New Roman" w:cs="Times New Roman"/>
                <w:sz w:val="24"/>
                <w:szCs w:val="24"/>
                <w:shd w:val="clear" w:color="auto" w:fill="FFFFFF"/>
              </w:rPr>
              <w:t>Южний</w:t>
            </w:r>
            <w:proofErr w:type="spellEnd"/>
          </w:p>
        </w:tc>
        <w:tc>
          <w:tcPr>
            <w:tcW w:w="639" w:type="pct"/>
            <w:gridSpan w:val="3"/>
          </w:tcPr>
          <w:p w:rsidR="00FD58DC" w:rsidRPr="00B014F3" w:rsidRDefault="00FD58DC" w:rsidP="00FD58DC">
            <w:r w:rsidRPr="00B014F3">
              <w:rPr>
                <w:rFonts w:ascii="Times New Roman" w:eastAsia="Times New Roman" w:hAnsi="Times New Roman" w:cs="Times New Roman"/>
                <w:sz w:val="24"/>
                <w:szCs w:val="24"/>
                <w:lang w:eastAsia="uk-UA"/>
              </w:rPr>
              <w:t>не потребує додаткового фінансування</w:t>
            </w:r>
          </w:p>
        </w:tc>
        <w:tc>
          <w:tcPr>
            <w:tcW w:w="494" w:type="pct"/>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w:t>
            </w:r>
          </w:p>
        </w:tc>
      </w:tr>
      <w:tr w:rsidR="00A0126C" w:rsidRPr="001105DD" w:rsidTr="00B4593C">
        <w:tc>
          <w:tcPr>
            <w:tcW w:w="794" w:type="pct"/>
            <w:vMerge/>
          </w:tcPr>
          <w:p w:rsidR="00FD58DC" w:rsidRPr="00B014F3" w:rsidRDefault="00FD58DC" w:rsidP="00FD58DC">
            <w:pPr>
              <w:rPr>
                <w:rFonts w:ascii="Times New Roman" w:hAnsi="Times New Roman" w:cs="Times New Roman"/>
                <w:sz w:val="24"/>
                <w:szCs w:val="24"/>
              </w:rPr>
            </w:pPr>
          </w:p>
        </w:tc>
        <w:tc>
          <w:tcPr>
            <w:tcW w:w="948" w:type="pct"/>
            <w:gridSpan w:val="2"/>
          </w:tcPr>
          <w:p w:rsidR="00FD58DC" w:rsidRPr="00B014F3" w:rsidRDefault="00FD58DC" w:rsidP="00A81A54">
            <w:pPr>
              <w:pStyle w:val="a4"/>
              <w:numPr>
                <w:ilvl w:val="0"/>
                <w:numId w:val="63"/>
              </w:numPr>
              <w:ind w:left="0" w:firstLine="0"/>
              <w:jc w:val="both"/>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Визначення меж територій морських портів</w:t>
            </w:r>
          </w:p>
        </w:tc>
        <w:tc>
          <w:tcPr>
            <w:tcW w:w="818" w:type="pct"/>
            <w:gridSpan w:val="2"/>
          </w:tcPr>
          <w:p w:rsidR="00FD58DC" w:rsidRPr="00B014F3" w:rsidRDefault="00FD58DC" w:rsidP="00FD58DC">
            <w:pPr>
              <w:jc w:val="center"/>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Мінінфраструктури</w:t>
            </w:r>
          </w:p>
        </w:tc>
        <w:tc>
          <w:tcPr>
            <w:tcW w:w="513" w:type="pct"/>
          </w:tcPr>
          <w:p w:rsidR="00FD58DC" w:rsidRPr="00B014F3" w:rsidRDefault="00FD58DC" w:rsidP="00FD58DC">
            <w:pPr>
              <w:jc w:val="center"/>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2019</w:t>
            </w:r>
          </w:p>
        </w:tc>
        <w:tc>
          <w:tcPr>
            <w:tcW w:w="794" w:type="pct"/>
          </w:tcPr>
          <w:p w:rsidR="00FD58DC" w:rsidRPr="00B014F3" w:rsidRDefault="009D4BDA" w:rsidP="009D4BDA">
            <w:pPr>
              <w:ind w:left="-3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Прийняття відповідних нормативно-правових актів та укладено відповідні угоди</w:t>
            </w:r>
          </w:p>
        </w:tc>
        <w:tc>
          <w:tcPr>
            <w:tcW w:w="639" w:type="pct"/>
            <w:gridSpan w:val="3"/>
          </w:tcPr>
          <w:p w:rsidR="00FD58DC" w:rsidRPr="001105DD" w:rsidRDefault="00FD58DC" w:rsidP="00FD58D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w:t>
            </w:r>
            <w:r w:rsidRPr="001105DD">
              <w:rPr>
                <w:rFonts w:ascii="Times New Roman" w:hAnsi="Times New Roman" w:cs="Times New Roman"/>
                <w:sz w:val="24"/>
                <w:szCs w:val="24"/>
                <w:shd w:val="clear" w:color="auto" w:fill="FFFFFF"/>
              </w:rPr>
              <w:t>е потребує додаткового фінансування</w:t>
            </w:r>
          </w:p>
        </w:tc>
        <w:tc>
          <w:tcPr>
            <w:tcW w:w="494" w:type="pct"/>
          </w:tcPr>
          <w:p w:rsidR="00FD58DC" w:rsidRPr="001105DD" w:rsidRDefault="00FD58DC" w:rsidP="00FD58DC">
            <w:pPr>
              <w:rPr>
                <w:rFonts w:ascii="Times New Roman" w:hAnsi="Times New Roman" w:cs="Times New Roman"/>
                <w:sz w:val="24"/>
                <w:szCs w:val="24"/>
                <w:shd w:val="clear" w:color="auto" w:fill="FFFFFF"/>
              </w:rPr>
            </w:pPr>
            <w:r w:rsidRPr="001105DD">
              <w:rPr>
                <w:rFonts w:ascii="Times New Roman" w:hAnsi="Times New Roman" w:cs="Times New Roman"/>
                <w:sz w:val="24"/>
                <w:szCs w:val="24"/>
                <w:shd w:val="clear" w:color="auto" w:fill="FFFFFF"/>
              </w:rPr>
              <w:t>-</w:t>
            </w:r>
          </w:p>
        </w:tc>
      </w:tr>
      <w:tr w:rsidR="00A0126C" w:rsidRPr="00B014F3" w:rsidTr="00B4593C">
        <w:tc>
          <w:tcPr>
            <w:tcW w:w="794" w:type="pct"/>
            <w:vMerge w:val="restart"/>
          </w:tcPr>
          <w:p w:rsidR="00FD58DC" w:rsidRPr="00B014F3" w:rsidRDefault="00FD58DC" w:rsidP="00FD58DC">
            <w:pPr>
              <w:ind w:left="-108"/>
              <w:jc w:val="both"/>
              <w:rPr>
                <w:rFonts w:ascii="Times New Roman" w:hAnsi="Times New Roman" w:cs="Times New Roman"/>
                <w:sz w:val="24"/>
                <w:szCs w:val="24"/>
              </w:rPr>
            </w:pPr>
            <w:r w:rsidRPr="00B014F3">
              <w:rPr>
                <w:rFonts w:ascii="Times New Roman" w:hAnsi="Times New Roman" w:cs="Times New Roman"/>
                <w:sz w:val="24"/>
                <w:szCs w:val="24"/>
              </w:rPr>
              <w:t>7.</w:t>
            </w:r>
            <w:r w:rsidRPr="00B014F3">
              <w:rPr>
                <w:rFonts w:ascii="Times New Roman" w:hAnsi="Times New Roman" w:cs="Times New Roman"/>
                <w:sz w:val="24"/>
                <w:szCs w:val="24"/>
                <w:shd w:val="clear" w:color="auto" w:fill="FFFFFF"/>
              </w:rPr>
              <w:t xml:space="preserve"> визначення стабільних джерел фінансування для обслуговування та експлуатації судноплавних шлюзів</w:t>
            </w:r>
          </w:p>
        </w:tc>
        <w:tc>
          <w:tcPr>
            <w:tcW w:w="948" w:type="pct"/>
            <w:gridSpan w:val="2"/>
          </w:tcPr>
          <w:p w:rsidR="00FD58DC" w:rsidRPr="00B014F3" w:rsidRDefault="00FD58DC" w:rsidP="00FD58DC">
            <w:pPr>
              <w:jc w:val="both"/>
              <w:rPr>
                <w:rFonts w:ascii="Times New Roman" w:hAnsi="Times New Roman" w:cs="Times New Roman"/>
                <w:sz w:val="24"/>
                <w:szCs w:val="24"/>
              </w:rPr>
            </w:pPr>
            <w:r w:rsidRPr="00B014F3">
              <w:rPr>
                <w:rFonts w:ascii="Times New Roman" w:hAnsi="Times New Roman" w:cs="Times New Roman"/>
                <w:sz w:val="24"/>
                <w:szCs w:val="24"/>
                <w:shd w:val="clear" w:color="auto" w:fill="FFFFFF"/>
              </w:rPr>
              <w:t xml:space="preserve">1. Супровід у Верховній Раді України проекту Закону України «Про внутрішній водний транспорт» </w:t>
            </w:r>
            <w:r>
              <w:rPr>
                <w:rFonts w:ascii="Times New Roman" w:hAnsi="Times New Roman" w:cs="Times New Roman"/>
                <w:sz w:val="24"/>
                <w:szCs w:val="24"/>
                <w:shd w:val="clear" w:color="auto" w:fill="FFFFFF"/>
              </w:rPr>
              <w:t xml:space="preserve">(реєстр. </w:t>
            </w:r>
            <w:r w:rsidRPr="00B014F3">
              <w:rPr>
                <w:rFonts w:ascii="Times New Roman" w:hAnsi="Times New Roman" w:cs="Times New Roman"/>
                <w:sz w:val="24"/>
                <w:szCs w:val="24"/>
                <w:shd w:val="clear" w:color="auto" w:fill="FFFFFF"/>
              </w:rPr>
              <w:t>№ 2475а-д</w:t>
            </w:r>
            <w:r>
              <w:rPr>
                <w:rFonts w:ascii="Times New Roman" w:hAnsi="Times New Roman" w:cs="Times New Roman"/>
                <w:sz w:val="24"/>
                <w:szCs w:val="24"/>
                <w:shd w:val="clear" w:color="auto" w:fill="FFFFFF"/>
              </w:rPr>
              <w:t>)</w:t>
            </w:r>
          </w:p>
        </w:tc>
        <w:tc>
          <w:tcPr>
            <w:tcW w:w="818" w:type="pct"/>
            <w:gridSpan w:val="2"/>
          </w:tcPr>
          <w:p w:rsidR="00FD58DC" w:rsidRPr="00B014F3" w:rsidRDefault="00FD58DC" w:rsidP="00FD58DC">
            <w:pPr>
              <w:jc w:val="center"/>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Мінінфраструктури</w:t>
            </w:r>
          </w:p>
          <w:p w:rsidR="00FD58DC" w:rsidRPr="00B014F3" w:rsidRDefault="00FD58DC" w:rsidP="00FD58DC">
            <w:pPr>
              <w:jc w:val="center"/>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(супровід)</w:t>
            </w:r>
          </w:p>
        </w:tc>
        <w:tc>
          <w:tcPr>
            <w:tcW w:w="513" w:type="pct"/>
          </w:tcPr>
          <w:p w:rsidR="00FD58DC" w:rsidRPr="00B014F3" w:rsidRDefault="00FD58DC" w:rsidP="00FD58DC">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2019</w:t>
            </w:r>
          </w:p>
        </w:tc>
        <w:tc>
          <w:tcPr>
            <w:tcW w:w="794" w:type="pct"/>
          </w:tcPr>
          <w:p w:rsidR="00FD58DC" w:rsidRPr="00B014F3" w:rsidRDefault="009D4BDA" w:rsidP="009D4BDA">
            <w:pPr>
              <w:ind w:left="-3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00FD58DC" w:rsidRPr="00B014F3">
              <w:rPr>
                <w:rFonts w:ascii="Times New Roman" w:hAnsi="Times New Roman" w:cs="Times New Roman"/>
                <w:sz w:val="24"/>
                <w:szCs w:val="24"/>
                <w:shd w:val="clear" w:color="auto" w:fill="FFFFFF"/>
              </w:rPr>
              <w:t>рийнят</w:t>
            </w:r>
            <w:r>
              <w:rPr>
                <w:rFonts w:ascii="Times New Roman" w:hAnsi="Times New Roman" w:cs="Times New Roman"/>
                <w:sz w:val="24"/>
                <w:szCs w:val="24"/>
                <w:shd w:val="clear" w:color="auto" w:fill="FFFFFF"/>
              </w:rPr>
              <w:t>тя</w:t>
            </w:r>
            <w:r w:rsidR="00FD58DC" w:rsidRPr="00B014F3">
              <w:rPr>
                <w:rFonts w:ascii="Times New Roman" w:hAnsi="Times New Roman" w:cs="Times New Roman"/>
                <w:sz w:val="24"/>
                <w:szCs w:val="24"/>
                <w:shd w:val="clear" w:color="auto" w:fill="FFFFFF"/>
              </w:rPr>
              <w:t xml:space="preserve"> Закон</w:t>
            </w:r>
            <w:r>
              <w:rPr>
                <w:rFonts w:ascii="Times New Roman" w:hAnsi="Times New Roman" w:cs="Times New Roman"/>
                <w:sz w:val="24"/>
                <w:szCs w:val="24"/>
                <w:shd w:val="clear" w:color="auto" w:fill="FFFFFF"/>
              </w:rPr>
              <w:t>у</w:t>
            </w:r>
            <w:r w:rsidR="00FD58DC" w:rsidRPr="00B014F3">
              <w:rPr>
                <w:rFonts w:ascii="Times New Roman" w:hAnsi="Times New Roman" w:cs="Times New Roman"/>
                <w:sz w:val="24"/>
                <w:szCs w:val="24"/>
                <w:shd w:val="clear" w:color="auto" w:fill="FFFFFF"/>
              </w:rPr>
              <w:t xml:space="preserve"> України «Про внутрішній водний транспорт»</w:t>
            </w:r>
          </w:p>
        </w:tc>
        <w:tc>
          <w:tcPr>
            <w:tcW w:w="639" w:type="pct"/>
            <w:gridSpan w:val="3"/>
          </w:tcPr>
          <w:p w:rsidR="00FD58DC" w:rsidRPr="00B014F3" w:rsidRDefault="00FD58DC" w:rsidP="00FD58DC">
            <w:pPr>
              <w:rPr>
                <w:rFonts w:ascii="Times New Roman" w:hAnsi="Times New Roman" w:cs="Times New Roman"/>
                <w:sz w:val="24"/>
                <w:szCs w:val="24"/>
              </w:rPr>
            </w:pPr>
            <w:r>
              <w:rPr>
                <w:rFonts w:ascii="Times New Roman" w:hAnsi="Times New Roman" w:cs="Times New Roman"/>
                <w:sz w:val="24"/>
                <w:szCs w:val="24"/>
                <w:shd w:val="clear" w:color="auto" w:fill="FFFFFF"/>
              </w:rPr>
              <w:t>н</w:t>
            </w:r>
            <w:r w:rsidRPr="00B014F3">
              <w:rPr>
                <w:rFonts w:ascii="Times New Roman" w:hAnsi="Times New Roman" w:cs="Times New Roman"/>
                <w:sz w:val="24"/>
                <w:szCs w:val="24"/>
                <w:shd w:val="clear" w:color="auto" w:fill="FFFFFF"/>
              </w:rPr>
              <w:t>е потребує додаткового фінансування</w:t>
            </w:r>
          </w:p>
          <w:p w:rsidR="00FD58DC" w:rsidRPr="00B014F3" w:rsidRDefault="00FD58DC" w:rsidP="00FD58DC">
            <w:pPr>
              <w:rPr>
                <w:rFonts w:ascii="Times New Roman" w:hAnsi="Times New Roman" w:cs="Times New Roman"/>
                <w:sz w:val="24"/>
                <w:szCs w:val="24"/>
              </w:rPr>
            </w:pPr>
          </w:p>
        </w:tc>
        <w:tc>
          <w:tcPr>
            <w:tcW w:w="494" w:type="pct"/>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w:t>
            </w:r>
          </w:p>
        </w:tc>
      </w:tr>
      <w:tr w:rsidR="00A0126C" w:rsidRPr="00B014F3" w:rsidTr="00B4593C">
        <w:tc>
          <w:tcPr>
            <w:tcW w:w="794" w:type="pct"/>
            <w:vMerge/>
          </w:tcPr>
          <w:p w:rsidR="00FD58DC" w:rsidRPr="00B014F3" w:rsidRDefault="00FD58DC" w:rsidP="00FD58DC">
            <w:pPr>
              <w:ind w:left="-108"/>
              <w:jc w:val="both"/>
              <w:rPr>
                <w:rFonts w:ascii="Times New Roman" w:hAnsi="Times New Roman" w:cs="Times New Roman"/>
                <w:sz w:val="24"/>
                <w:szCs w:val="24"/>
              </w:rPr>
            </w:pPr>
          </w:p>
        </w:tc>
        <w:tc>
          <w:tcPr>
            <w:tcW w:w="948" w:type="pct"/>
            <w:gridSpan w:val="2"/>
          </w:tcPr>
          <w:p w:rsidR="00FD58DC" w:rsidRPr="00B014F3" w:rsidRDefault="00FD58DC" w:rsidP="00A81A54">
            <w:pPr>
              <w:pStyle w:val="a4"/>
              <w:numPr>
                <w:ilvl w:val="0"/>
                <w:numId w:val="65"/>
              </w:numPr>
              <w:ind w:left="27"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Розробка проекту </w:t>
            </w:r>
            <w:r w:rsidRPr="00B014F3">
              <w:rPr>
                <w:rFonts w:ascii="Times New Roman" w:hAnsi="Times New Roman" w:cs="Times New Roman"/>
                <w:sz w:val="24"/>
                <w:szCs w:val="24"/>
                <w:shd w:val="clear" w:color="auto" w:fill="FFFFFF"/>
              </w:rPr>
              <w:t xml:space="preserve">постанови Кабінету Міністрів України щодо фінансування судноплавних гідротехнічних споруд (шлюзів) за рахунок власників </w:t>
            </w:r>
            <w:proofErr w:type="spellStart"/>
            <w:r w:rsidRPr="00B014F3">
              <w:rPr>
                <w:rFonts w:ascii="Times New Roman" w:hAnsi="Times New Roman" w:cs="Times New Roman"/>
                <w:sz w:val="24"/>
                <w:szCs w:val="24"/>
                <w:shd w:val="clear" w:color="auto" w:fill="FFFFFF"/>
              </w:rPr>
              <w:t>гідроелектротехнічних</w:t>
            </w:r>
            <w:proofErr w:type="spellEnd"/>
            <w:r w:rsidRPr="00B014F3">
              <w:rPr>
                <w:rFonts w:ascii="Times New Roman" w:hAnsi="Times New Roman" w:cs="Times New Roman"/>
                <w:sz w:val="24"/>
                <w:szCs w:val="24"/>
                <w:shd w:val="clear" w:color="auto" w:fill="FFFFFF"/>
              </w:rPr>
              <w:t xml:space="preserve"> споруд</w:t>
            </w:r>
          </w:p>
        </w:tc>
        <w:tc>
          <w:tcPr>
            <w:tcW w:w="818" w:type="pct"/>
            <w:gridSpan w:val="2"/>
          </w:tcPr>
          <w:p w:rsidR="00FD58DC" w:rsidRDefault="00FD58DC" w:rsidP="00FD58DC">
            <w:pPr>
              <w:jc w:val="center"/>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Мінінфраструктури</w:t>
            </w:r>
          </w:p>
          <w:p w:rsidR="00FD58DC" w:rsidRDefault="00FD58DC" w:rsidP="00FD58DC">
            <w:pPr>
              <w:jc w:val="center"/>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Міненрговугілля</w:t>
            </w:r>
            <w:proofErr w:type="spellEnd"/>
          </w:p>
          <w:p w:rsidR="00FD58DC" w:rsidRDefault="00FD58DC" w:rsidP="00FD58DC">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Мінфін</w:t>
            </w:r>
          </w:p>
          <w:p w:rsidR="00FD58DC" w:rsidRPr="00B014F3" w:rsidRDefault="00FD58DC" w:rsidP="00FD58DC">
            <w:pPr>
              <w:jc w:val="center"/>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Мінекономрозвитку</w:t>
            </w:r>
            <w:proofErr w:type="spellEnd"/>
            <w:r w:rsidRPr="00B014F3">
              <w:rPr>
                <w:rFonts w:ascii="Times New Roman" w:hAnsi="Times New Roman" w:cs="Times New Roman"/>
                <w:sz w:val="24"/>
                <w:szCs w:val="24"/>
                <w:shd w:val="clear" w:color="auto" w:fill="FFFFFF"/>
              </w:rPr>
              <w:br/>
              <w:t>ДП «</w:t>
            </w:r>
            <w:proofErr w:type="spellStart"/>
            <w:r w:rsidRPr="00B014F3">
              <w:rPr>
                <w:rFonts w:ascii="Times New Roman" w:hAnsi="Times New Roman" w:cs="Times New Roman"/>
                <w:sz w:val="24"/>
                <w:szCs w:val="24"/>
                <w:shd w:val="clear" w:color="auto" w:fill="FFFFFF"/>
              </w:rPr>
              <w:t>Укргідроенерго</w:t>
            </w:r>
            <w:proofErr w:type="spellEnd"/>
            <w:r w:rsidRPr="00B014F3">
              <w:rPr>
                <w:rFonts w:ascii="Times New Roman" w:hAnsi="Times New Roman" w:cs="Times New Roman"/>
                <w:sz w:val="24"/>
                <w:szCs w:val="24"/>
                <w:shd w:val="clear" w:color="auto" w:fill="FFFFFF"/>
              </w:rPr>
              <w:t>»</w:t>
            </w:r>
          </w:p>
        </w:tc>
        <w:tc>
          <w:tcPr>
            <w:tcW w:w="513" w:type="pct"/>
          </w:tcPr>
          <w:p w:rsidR="00FD58DC" w:rsidRPr="00B014F3" w:rsidRDefault="00FD58DC" w:rsidP="00FD58DC">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2021</w:t>
            </w:r>
          </w:p>
        </w:tc>
        <w:tc>
          <w:tcPr>
            <w:tcW w:w="794" w:type="pct"/>
          </w:tcPr>
          <w:p w:rsidR="00FD58DC" w:rsidRPr="00B014F3" w:rsidRDefault="00FD58DC" w:rsidP="00FD58DC">
            <w:pPr>
              <w:ind w:left="-33"/>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Набрання чинності відповідними нормативно-правовими актами Кабінету Міністрів України та Мінінфраструктури</w:t>
            </w:r>
          </w:p>
        </w:tc>
        <w:tc>
          <w:tcPr>
            <w:tcW w:w="639" w:type="pct"/>
            <w:gridSpan w:val="3"/>
          </w:tcPr>
          <w:p w:rsidR="00FD58DC" w:rsidRPr="00B014F3" w:rsidRDefault="00FD58DC" w:rsidP="00FD58DC">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w:t>
            </w:r>
            <w:r w:rsidRPr="00B014F3">
              <w:rPr>
                <w:rFonts w:ascii="Times New Roman" w:eastAsia="Times New Roman" w:hAnsi="Times New Roman" w:cs="Times New Roman"/>
                <w:sz w:val="24"/>
                <w:szCs w:val="24"/>
                <w:lang w:eastAsia="uk-UA"/>
              </w:rPr>
              <w:t>е потребує додаткового фінансування</w:t>
            </w:r>
          </w:p>
        </w:tc>
        <w:tc>
          <w:tcPr>
            <w:tcW w:w="494" w:type="pct"/>
          </w:tcPr>
          <w:p w:rsidR="00FD58DC" w:rsidRPr="00B014F3" w:rsidRDefault="00FD58DC" w:rsidP="00FD58DC">
            <w:pPr>
              <w:rPr>
                <w:rFonts w:ascii="Times New Roman" w:hAnsi="Times New Roman" w:cs="Times New Roman"/>
                <w:sz w:val="24"/>
                <w:szCs w:val="24"/>
              </w:rPr>
            </w:pPr>
          </w:p>
        </w:tc>
      </w:tr>
      <w:tr w:rsidR="00A0126C" w:rsidRPr="00B014F3" w:rsidTr="00B4593C">
        <w:tc>
          <w:tcPr>
            <w:tcW w:w="794" w:type="pct"/>
            <w:vMerge/>
          </w:tcPr>
          <w:p w:rsidR="00FD58DC" w:rsidRPr="00B014F3" w:rsidRDefault="00FD58DC" w:rsidP="00FD58DC">
            <w:pPr>
              <w:rPr>
                <w:rFonts w:ascii="Times New Roman" w:hAnsi="Times New Roman" w:cs="Times New Roman"/>
                <w:sz w:val="24"/>
                <w:szCs w:val="24"/>
              </w:rPr>
            </w:pPr>
          </w:p>
        </w:tc>
        <w:tc>
          <w:tcPr>
            <w:tcW w:w="948" w:type="pct"/>
            <w:gridSpan w:val="2"/>
          </w:tcPr>
          <w:p w:rsidR="00FD58DC" w:rsidRPr="00B014F3" w:rsidRDefault="00FD58DC" w:rsidP="00FD58DC">
            <w:pPr>
              <w:jc w:val="both"/>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 xml:space="preserve">3. </w:t>
            </w:r>
            <w:r>
              <w:rPr>
                <w:rFonts w:ascii="Times New Roman" w:hAnsi="Times New Roman" w:cs="Times New Roman"/>
                <w:sz w:val="24"/>
                <w:szCs w:val="24"/>
                <w:shd w:val="clear" w:color="auto" w:fill="FFFFFF"/>
              </w:rPr>
              <w:t xml:space="preserve">Підготовка </w:t>
            </w:r>
            <w:r w:rsidRPr="00B014F3">
              <w:rPr>
                <w:rFonts w:ascii="Times New Roman" w:hAnsi="Times New Roman" w:cs="Times New Roman"/>
                <w:sz w:val="24"/>
                <w:szCs w:val="24"/>
                <w:shd w:val="clear" w:color="auto" w:fill="FFFFFF"/>
              </w:rPr>
              <w:t>дер</w:t>
            </w:r>
            <w:r>
              <w:rPr>
                <w:rFonts w:ascii="Times New Roman" w:hAnsi="Times New Roman" w:cs="Times New Roman"/>
                <w:sz w:val="24"/>
                <w:szCs w:val="24"/>
                <w:shd w:val="clear" w:color="auto" w:fill="FFFFFF"/>
              </w:rPr>
              <w:t>жавного інвестиційного проекту «</w:t>
            </w:r>
            <w:r w:rsidRPr="00B014F3">
              <w:rPr>
                <w:rFonts w:ascii="Times New Roman" w:hAnsi="Times New Roman" w:cs="Times New Roman"/>
                <w:sz w:val="24"/>
                <w:szCs w:val="24"/>
                <w:shd w:val="clear" w:color="auto" w:fill="FFFFFF"/>
              </w:rPr>
              <w:t>Розвиток інфраструкт</w:t>
            </w:r>
            <w:r>
              <w:rPr>
                <w:rFonts w:ascii="Times New Roman" w:hAnsi="Times New Roman" w:cs="Times New Roman"/>
                <w:sz w:val="24"/>
                <w:szCs w:val="24"/>
                <w:shd w:val="clear" w:color="auto" w:fill="FFFFFF"/>
              </w:rPr>
              <w:t>ури судноплавних шлюзів України»</w:t>
            </w:r>
          </w:p>
        </w:tc>
        <w:tc>
          <w:tcPr>
            <w:tcW w:w="818" w:type="pct"/>
            <w:gridSpan w:val="2"/>
          </w:tcPr>
          <w:p w:rsidR="00FD58DC" w:rsidRDefault="00FD58DC" w:rsidP="00FD58DC">
            <w:pPr>
              <w:jc w:val="center"/>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Мінінфраструктури</w:t>
            </w:r>
          </w:p>
          <w:p w:rsidR="00FD58DC" w:rsidRDefault="00FD58DC" w:rsidP="00FD58DC">
            <w:pPr>
              <w:jc w:val="center"/>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Мінекономрозвитку</w:t>
            </w:r>
            <w:proofErr w:type="spellEnd"/>
          </w:p>
          <w:p w:rsidR="00FD58DC" w:rsidRPr="00B014F3" w:rsidRDefault="00FD58DC" w:rsidP="00FD58DC">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Мінфін</w:t>
            </w:r>
          </w:p>
        </w:tc>
        <w:tc>
          <w:tcPr>
            <w:tcW w:w="513" w:type="pct"/>
          </w:tcPr>
          <w:p w:rsidR="00FD58DC" w:rsidRPr="00B014F3" w:rsidRDefault="00FD58DC" w:rsidP="00FD58DC">
            <w:pPr>
              <w:jc w:val="center"/>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2019</w:t>
            </w:r>
          </w:p>
        </w:tc>
        <w:tc>
          <w:tcPr>
            <w:tcW w:w="794" w:type="pct"/>
          </w:tcPr>
          <w:p w:rsidR="00FD58DC" w:rsidRPr="00B014F3" w:rsidRDefault="00FD58DC" w:rsidP="009D4BDA">
            <w:pPr>
              <w:ind w:left="-4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Затверджен</w:t>
            </w:r>
            <w:r w:rsidR="009D4BDA">
              <w:rPr>
                <w:rFonts w:ascii="Times New Roman" w:hAnsi="Times New Roman" w:cs="Times New Roman"/>
                <w:sz w:val="24"/>
                <w:szCs w:val="24"/>
                <w:shd w:val="clear" w:color="auto" w:fill="FFFFFF"/>
              </w:rPr>
              <w:t>ня</w:t>
            </w:r>
            <w:r>
              <w:rPr>
                <w:rFonts w:ascii="Times New Roman" w:hAnsi="Times New Roman" w:cs="Times New Roman"/>
                <w:sz w:val="24"/>
                <w:szCs w:val="24"/>
                <w:shd w:val="clear" w:color="auto" w:fill="FFFFFF"/>
              </w:rPr>
              <w:t xml:space="preserve"> д</w:t>
            </w:r>
            <w:r w:rsidRPr="00B014F3">
              <w:rPr>
                <w:rFonts w:ascii="Times New Roman" w:hAnsi="Times New Roman" w:cs="Times New Roman"/>
                <w:sz w:val="24"/>
                <w:szCs w:val="24"/>
                <w:shd w:val="clear" w:color="auto" w:fill="FFFFFF"/>
              </w:rPr>
              <w:t>ержавн</w:t>
            </w:r>
            <w:r w:rsidR="009D4BDA">
              <w:rPr>
                <w:rFonts w:ascii="Times New Roman" w:hAnsi="Times New Roman" w:cs="Times New Roman"/>
                <w:sz w:val="24"/>
                <w:szCs w:val="24"/>
                <w:shd w:val="clear" w:color="auto" w:fill="FFFFFF"/>
              </w:rPr>
              <w:t>ого</w:t>
            </w:r>
            <w:r w:rsidRPr="00B014F3">
              <w:rPr>
                <w:rFonts w:ascii="Times New Roman" w:hAnsi="Times New Roman" w:cs="Times New Roman"/>
                <w:sz w:val="24"/>
                <w:szCs w:val="24"/>
                <w:shd w:val="clear" w:color="auto" w:fill="FFFFFF"/>
              </w:rPr>
              <w:t xml:space="preserve"> інвестиційн</w:t>
            </w:r>
            <w:r w:rsidR="009D4BDA">
              <w:rPr>
                <w:rFonts w:ascii="Times New Roman" w:hAnsi="Times New Roman" w:cs="Times New Roman"/>
                <w:sz w:val="24"/>
                <w:szCs w:val="24"/>
                <w:shd w:val="clear" w:color="auto" w:fill="FFFFFF"/>
              </w:rPr>
              <w:t>ого</w:t>
            </w:r>
            <w:r w:rsidRPr="00B014F3">
              <w:rPr>
                <w:rFonts w:ascii="Times New Roman" w:hAnsi="Times New Roman" w:cs="Times New Roman"/>
                <w:sz w:val="24"/>
                <w:szCs w:val="24"/>
                <w:shd w:val="clear" w:color="auto" w:fill="FFFFFF"/>
              </w:rPr>
              <w:t xml:space="preserve"> проект</w:t>
            </w:r>
            <w:r w:rsidR="009D4BDA">
              <w:rPr>
                <w:rFonts w:ascii="Times New Roman" w:hAnsi="Times New Roman" w:cs="Times New Roman"/>
                <w:sz w:val="24"/>
                <w:szCs w:val="24"/>
                <w:shd w:val="clear" w:color="auto" w:fill="FFFFFF"/>
              </w:rPr>
              <w:t>у</w:t>
            </w:r>
            <w:r w:rsidRPr="00B014F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B014F3">
              <w:rPr>
                <w:rFonts w:ascii="Times New Roman" w:hAnsi="Times New Roman" w:cs="Times New Roman"/>
                <w:sz w:val="24"/>
                <w:szCs w:val="24"/>
                <w:shd w:val="clear" w:color="auto" w:fill="FFFFFF"/>
              </w:rPr>
              <w:t>Розвиток інфраструкт</w:t>
            </w:r>
            <w:r>
              <w:rPr>
                <w:rFonts w:ascii="Times New Roman" w:hAnsi="Times New Roman" w:cs="Times New Roman"/>
                <w:sz w:val="24"/>
                <w:szCs w:val="24"/>
                <w:shd w:val="clear" w:color="auto" w:fill="FFFFFF"/>
              </w:rPr>
              <w:t>ури судноплавних шлюзів України»</w:t>
            </w:r>
          </w:p>
        </w:tc>
        <w:tc>
          <w:tcPr>
            <w:tcW w:w="639" w:type="pct"/>
            <w:gridSpan w:val="3"/>
          </w:tcPr>
          <w:p w:rsidR="00FD58DC" w:rsidRPr="00B014F3" w:rsidRDefault="00FD58DC" w:rsidP="00FD58DC">
            <w:pPr>
              <w:rPr>
                <w:rFonts w:ascii="Times New Roman" w:hAnsi="Times New Roman" w:cs="Times New Roman"/>
                <w:sz w:val="24"/>
                <w:szCs w:val="24"/>
              </w:rPr>
            </w:pPr>
            <w:r>
              <w:rPr>
                <w:rFonts w:ascii="Times New Roman" w:eastAsia="Times New Roman" w:hAnsi="Times New Roman" w:cs="Times New Roman"/>
                <w:sz w:val="24"/>
                <w:szCs w:val="24"/>
                <w:lang w:eastAsia="uk-UA"/>
              </w:rPr>
              <w:t>н</w:t>
            </w:r>
            <w:r w:rsidRPr="00B014F3">
              <w:rPr>
                <w:rFonts w:ascii="Times New Roman" w:eastAsia="Times New Roman" w:hAnsi="Times New Roman" w:cs="Times New Roman"/>
                <w:sz w:val="24"/>
                <w:szCs w:val="24"/>
                <w:lang w:eastAsia="uk-UA"/>
              </w:rPr>
              <w:t>е потребує додаткового фінансування</w:t>
            </w:r>
          </w:p>
        </w:tc>
        <w:tc>
          <w:tcPr>
            <w:tcW w:w="494" w:type="pct"/>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w:t>
            </w:r>
          </w:p>
        </w:tc>
      </w:tr>
      <w:tr w:rsidR="00A0126C" w:rsidRPr="00B014F3" w:rsidTr="00B4593C">
        <w:tc>
          <w:tcPr>
            <w:tcW w:w="794" w:type="pct"/>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8.</w:t>
            </w:r>
            <w:r w:rsidRPr="00B014F3">
              <w:rPr>
                <w:rFonts w:ascii="Times New Roman" w:hAnsi="Times New Roman" w:cs="Times New Roman"/>
                <w:sz w:val="24"/>
                <w:szCs w:val="24"/>
                <w:shd w:val="clear" w:color="auto" w:fill="FFFFFF"/>
              </w:rPr>
              <w:t xml:space="preserve"> удосконалення фінансової моделі підтримки розвитку авіаційної інфраструктури та реалізації регіональними аеропортами стратегічних проектів, в тому числі через державно-приватне партнерство та комплексні міжнародні програми з </w:t>
            </w:r>
            <w:r w:rsidRPr="00B014F3">
              <w:rPr>
                <w:rFonts w:ascii="Times New Roman" w:hAnsi="Times New Roman" w:cs="Times New Roman"/>
                <w:sz w:val="24"/>
                <w:szCs w:val="24"/>
                <w:shd w:val="clear" w:color="auto" w:fill="FFFFFF"/>
              </w:rPr>
              <w:lastRenderedPageBreak/>
              <w:t>пільговими умовами фінансування</w:t>
            </w:r>
          </w:p>
        </w:tc>
        <w:tc>
          <w:tcPr>
            <w:tcW w:w="948" w:type="pct"/>
            <w:gridSpan w:val="2"/>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lastRenderedPageBreak/>
              <w:t>1. Розробка та подання до Кабінету Міністрів України нормативно правового акту  щодо правил надання державної допомоги аеропортам та авіакомпаніям</w:t>
            </w:r>
          </w:p>
        </w:tc>
        <w:tc>
          <w:tcPr>
            <w:tcW w:w="818" w:type="pct"/>
            <w:gridSpan w:val="2"/>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 xml:space="preserve">Мінінфраструктури, </w:t>
            </w:r>
            <w:proofErr w:type="spellStart"/>
            <w:r w:rsidRPr="00B014F3">
              <w:rPr>
                <w:rFonts w:ascii="Times New Roman" w:hAnsi="Times New Roman" w:cs="Times New Roman"/>
                <w:sz w:val="24"/>
                <w:szCs w:val="24"/>
              </w:rPr>
              <w:t>Мінекономрозвитку</w:t>
            </w:r>
            <w:proofErr w:type="spellEnd"/>
          </w:p>
        </w:tc>
        <w:tc>
          <w:tcPr>
            <w:tcW w:w="513" w:type="pct"/>
          </w:tcPr>
          <w:p w:rsidR="00FD58DC" w:rsidRPr="00B014F3" w:rsidRDefault="00FD58DC" w:rsidP="00FD58DC">
            <w:pPr>
              <w:rPr>
                <w:rFonts w:ascii="Times New Roman" w:hAnsi="Times New Roman" w:cs="Times New Roman"/>
                <w:sz w:val="24"/>
                <w:szCs w:val="24"/>
              </w:rPr>
            </w:pPr>
            <w:r>
              <w:rPr>
                <w:rFonts w:ascii="Times New Roman" w:hAnsi="Times New Roman" w:cs="Times New Roman"/>
                <w:sz w:val="24"/>
                <w:szCs w:val="24"/>
              </w:rPr>
              <w:t xml:space="preserve">протягом року </w:t>
            </w:r>
            <w:r w:rsidRPr="00B014F3">
              <w:rPr>
                <w:rFonts w:ascii="Times New Roman" w:hAnsi="Times New Roman" w:cs="Times New Roman"/>
                <w:sz w:val="24"/>
                <w:szCs w:val="24"/>
              </w:rPr>
              <w:t>після прийняття Верховною Радою України нової редакції Закону України «Про концесії»</w:t>
            </w:r>
          </w:p>
        </w:tc>
        <w:tc>
          <w:tcPr>
            <w:tcW w:w="794" w:type="pct"/>
          </w:tcPr>
          <w:p w:rsidR="00FD58DC" w:rsidRPr="00B014F3" w:rsidRDefault="009D4BDA" w:rsidP="009D4BDA">
            <w:pPr>
              <w:rPr>
                <w:rFonts w:ascii="Times New Roman" w:hAnsi="Times New Roman" w:cs="Times New Roman"/>
                <w:sz w:val="24"/>
                <w:szCs w:val="24"/>
              </w:rPr>
            </w:pPr>
            <w:r>
              <w:rPr>
                <w:rFonts w:ascii="Times New Roman" w:hAnsi="Times New Roman" w:cs="Times New Roman"/>
                <w:sz w:val="24"/>
                <w:szCs w:val="24"/>
              </w:rPr>
              <w:t>П</w:t>
            </w:r>
            <w:r w:rsidR="00FD58DC" w:rsidRPr="00B014F3">
              <w:rPr>
                <w:rFonts w:ascii="Times New Roman" w:hAnsi="Times New Roman" w:cs="Times New Roman"/>
                <w:sz w:val="24"/>
                <w:szCs w:val="24"/>
              </w:rPr>
              <w:t>рийнят</w:t>
            </w:r>
            <w:r>
              <w:rPr>
                <w:rFonts w:ascii="Times New Roman" w:hAnsi="Times New Roman" w:cs="Times New Roman"/>
                <w:sz w:val="24"/>
                <w:szCs w:val="24"/>
              </w:rPr>
              <w:t>тя</w:t>
            </w:r>
            <w:r w:rsidR="00FD58DC" w:rsidRPr="00B014F3">
              <w:rPr>
                <w:rFonts w:ascii="Times New Roman" w:hAnsi="Times New Roman" w:cs="Times New Roman"/>
                <w:sz w:val="24"/>
                <w:szCs w:val="24"/>
              </w:rPr>
              <w:t xml:space="preserve"> розпорядження Кабінету Міністрів України щодо правил надання державної допомоги аеропортам та авіакомпаніям</w:t>
            </w:r>
          </w:p>
        </w:tc>
        <w:tc>
          <w:tcPr>
            <w:tcW w:w="639" w:type="pct"/>
            <w:gridSpan w:val="3"/>
          </w:tcPr>
          <w:p w:rsidR="00FD58DC" w:rsidRPr="00B014F3" w:rsidRDefault="00FD58DC" w:rsidP="00FD58DC">
            <w:pPr>
              <w:rPr>
                <w:rFonts w:ascii="Times New Roman" w:hAnsi="Times New Roman" w:cs="Times New Roman"/>
                <w:sz w:val="24"/>
                <w:szCs w:val="24"/>
              </w:rPr>
            </w:pPr>
            <w:r>
              <w:rPr>
                <w:rFonts w:ascii="Times New Roman" w:eastAsia="Times New Roman" w:hAnsi="Times New Roman" w:cs="Times New Roman"/>
                <w:sz w:val="24"/>
                <w:szCs w:val="24"/>
                <w:lang w:eastAsia="uk-UA"/>
              </w:rPr>
              <w:t>н</w:t>
            </w:r>
            <w:r w:rsidRPr="00B014F3">
              <w:rPr>
                <w:rFonts w:ascii="Times New Roman" w:eastAsia="Times New Roman" w:hAnsi="Times New Roman" w:cs="Times New Roman"/>
                <w:sz w:val="24"/>
                <w:szCs w:val="24"/>
                <w:lang w:eastAsia="uk-UA"/>
              </w:rPr>
              <w:t>е потребує додаткового фінансування</w:t>
            </w:r>
          </w:p>
        </w:tc>
        <w:tc>
          <w:tcPr>
            <w:tcW w:w="494" w:type="pct"/>
          </w:tcPr>
          <w:p w:rsidR="00FD58DC" w:rsidRPr="00B014F3" w:rsidRDefault="00FD58DC" w:rsidP="00FD58DC">
            <w:pPr>
              <w:rPr>
                <w:rFonts w:ascii="Times New Roman" w:hAnsi="Times New Roman" w:cs="Times New Roman"/>
                <w:sz w:val="24"/>
                <w:szCs w:val="24"/>
              </w:rPr>
            </w:pPr>
          </w:p>
        </w:tc>
      </w:tr>
      <w:tr w:rsidR="00A0126C" w:rsidRPr="00B014F3" w:rsidTr="00B4593C">
        <w:tc>
          <w:tcPr>
            <w:tcW w:w="794" w:type="pct"/>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9.</w:t>
            </w:r>
            <w:r w:rsidRPr="00B014F3">
              <w:rPr>
                <w:rFonts w:ascii="Times New Roman" w:hAnsi="Times New Roman" w:cs="Times New Roman"/>
                <w:sz w:val="24"/>
                <w:szCs w:val="24"/>
                <w:shd w:val="clear" w:color="auto" w:fill="FFFFFF"/>
              </w:rPr>
              <w:t xml:space="preserve"> удосконалення процедури валютного регулювання для підприємств цивільної авіації з метою зменшення собівартості їх послуг та підвищення конкурентоспроможності на міжнародних ринках авіаперевезень</w:t>
            </w:r>
          </w:p>
        </w:tc>
        <w:tc>
          <w:tcPr>
            <w:tcW w:w="948" w:type="pct"/>
            <w:gridSpan w:val="2"/>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1. Удосконалення процедури валютного регулювання для підприємств цивільної авіації, задіяних в міжнародних регулярних авіаційних перевезеннях,  – відміна обов’язкового продажу валютної виручки</w:t>
            </w:r>
          </w:p>
        </w:tc>
        <w:tc>
          <w:tcPr>
            <w:tcW w:w="818" w:type="pct"/>
            <w:gridSpan w:val="2"/>
          </w:tcPr>
          <w:p w:rsidR="00FD58DC"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Мінінфраструктури, Національний банк України (за згодою)</w:t>
            </w:r>
          </w:p>
          <w:p w:rsidR="009D4BDA" w:rsidRPr="00B014F3" w:rsidRDefault="009D4BDA" w:rsidP="00FD58DC">
            <w:pPr>
              <w:rPr>
                <w:rFonts w:ascii="Times New Roman" w:hAnsi="Times New Roman" w:cs="Times New Roman"/>
                <w:sz w:val="24"/>
                <w:szCs w:val="24"/>
              </w:rPr>
            </w:pPr>
            <w:r>
              <w:rPr>
                <w:rFonts w:ascii="Times New Roman" w:hAnsi="Times New Roman" w:cs="Times New Roman"/>
                <w:sz w:val="24"/>
                <w:szCs w:val="24"/>
              </w:rPr>
              <w:t>Мінюст</w:t>
            </w:r>
          </w:p>
        </w:tc>
        <w:tc>
          <w:tcPr>
            <w:tcW w:w="513" w:type="pct"/>
          </w:tcPr>
          <w:p w:rsidR="00FD58DC" w:rsidRPr="00B014F3" w:rsidRDefault="00FD58DC" w:rsidP="00FD58DC">
            <w:pPr>
              <w:rPr>
                <w:rFonts w:ascii="Times New Roman" w:hAnsi="Times New Roman" w:cs="Times New Roman"/>
                <w:sz w:val="24"/>
                <w:szCs w:val="24"/>
              </w:rPr>
            </w:pPr>
            <w:r>
              <w:rPr>
                <w:rFonts w:ascii="Times New Roman" w:hAnsi="Times New Roman" w:cs="Times New Roman"/>
                <w:sz w:val="24"/>
                <w:szCs w:val="24"/>
              </w:rPr>
              <w:t>2020</w:t>
            </w:r>
          </w:p>
        </w:tc>
        <w:tc>
          <w:tcPr>
            <w:tcW w:w="794" w:type="pct"/>
          </w:tcPr>
          <w:p w:rsidR="00FD58DC" w:rsidRPr="00B014F3" w:rsidRDefault="00FD58DC" w:rsidP="009D4BDA">
            <w:pPr>
              <w:jc w:val="both"/>
              <w:rPr>
                <w:rFonts w:ascii="Times New Roman" w:hAnsi="Times New Roman" w:cs="Times New Roman"/>
                <w:sz w:val="24"/>
                <w:szCs w:val="24"/>
              </w:rPr>
            </w:pPr>
            <w:r w:rsidRPr="00B014F3">
              <w:rPr>
                <w:rFonts w:ascii="Times New Roman" w:hAnsi="Times New Roman" w:cs="Times New Roman"/>
                <w:sz w:val="24"/>
                <w:szCs w:val="24"/>
              </w:rPr>
              <w:t>Внесен</w:t>
            </w:r>
            <w:r w:rsidR="009D4BDA">
              <w:rPr>
                <w:rFonts w:ascii="Times New Roman" w:hAnsi="Times New Roman" w:cs="Times New Roman"/>
                <w:sz w:val="24"/>
                <w:szCs w:val="24"/>
              </w:rPr>
              <w:t>ня</w:t>
            </w:r>
            <w:r w:rsidRPr="00B014F3">
              <w:rPr>
                <w:rFonts w:ascii="Times New Roman" w:hAnsi="Times New Roman" w:cs="Times New Roman"/>
                <w:sz w:val="24"/>
                <w:szCs w:val="24"/>
              </w:rPr>
              <w:t xml:space="preserve"> змін до Постанови Національного Банку України від 13.12.2016 №410</w:t>
            </w:r>
          </w:p>
        </w:tc>
        <w:tc>
          <w:tcPr>
            <w:tcW w:w="639" w:type="pct"/>
            <w:gridSpan w:val="3"/>
          </w:tcPr>
          <w:p w:rsidR="00FD58DC" w:rsidRPr="00B014F3" w:rsidRDefault="00FD58DC" w:rsidP="00FD58DC">
            <w:pPr>
              <w:rPr>
                <w:rFonts w:ascii="Times New Roman" w:hAnsi="Times New Roman" w:cs="Times New Roman"/>
                <w:sz w:val="24"/>
                <w:szCs w:val="24"/>
              </w:rPr>
            </w:pPr>
            <w:r>
              <w:rPr>
                <w:rFonts w:ascii="Times New Roman" w:hAnsi="Times New Roman" w:cs="Times New Roman"/>
                <w:sz w:val="24"/>
                <w:szCs w:val="24"/>
              </w:rPr>
              <w:t>не потребує додаткового фінансування</w:t>
            </w:r>
          </w:p>
        </w:tc>
        <w:tc>
          <w:tcPr>
            <w:tcW w:w="494" w:type="pct"/>
          </w:tcPr>
          <w:p w:rsidR="00FD58DC" w:rsidRPr="00B014F3" w:rsidRDefault="00FD58DC" w:rsidP="00FD58DC">
            <w:pPr>
              <w:rPr>
                <w:rFonts w:ascii="Times New Roman" w:hAnsi="Times New Roman" w:cs="Times New Roman"/>
                <w:sz w:val="24"/>
                <w:szCs w:val="24"/>
              </w:rPr>
            </w:pPr>
          </w:p>
        </w:tc>
      </w:tr>
      <w:tr w:rsidR="00A0126C" w:rsidRPr="00B014F3" w:rsidTr="00B4593C">
        <w:tc>
          <w:tcPr>
            <w:tcW w:w="794" w:type="pct"/>
            <w:vMerge w:val="restart"/>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10.</w:t>
            </w:r>
            <w:r w:rsidRPr="00B014F3">
              <w:rPr>
                <w:rFonts w:ascii="Times New Roman" w:hAnsi="Times New Roman" w:cs="Times New Roman"/>
                <w:sz w:val="24"/>
                <w:szCs w:val="24"/>
                <w:shd w:val="clear" w:color="auto" w:fill="FFFFFF"/>
              </w:rPr>
              <w:t xml:space="preserve"> правове врегулювання питання використання безпілотних літальних апаратів у повітряному просторі України та особливо - в районі аеропортів та аеродромів цивільної авіації</w:t>
            </w:r>
          </w:p>
        </w:tc>
        <w:tc>
          <w:tcPr>
            <w:tcW w:w="948" w:type="pct"/>
            <w:gridSpan w:val="2"/>
          </w:tcPr>
          <w:p w:rsidR="00FD58DC" w:rsidRPr="00B014F3" w:rsidRDefault="00FD58DC" w:rsidP="00FD58DC">
            <w:pPr>
              <w:jc w:val="both"/>
              <w:rPr>
                <w:rFonts w:ascii="Times New Roman" w:eastAsia="Times New Roman" w:hAnsi="Times New Roman" w:cs="Times New Roman"/>
                <w:sz w:val="24"/>
                <w:szCs w:val="24"/>
              </w:rPr>
            </w:pPr>
            <w:r w:rsidRPr="00B014F3">
              <w:rPr>
                <w:rFonts w:ascii="Times New Roman" w:eastAsia="Times New Roman" w:hAnsi="Times New Roman" w:cs="Times New Roman"/>
                <w:sz w:val="24"/>
                <w:szCs w:val="24"/>
              </w:rPr>
              <w:t>1. З</w:t>
            </w:r>
            <w:r w:rsidRPr="00B014F3">
              <w:rPr>
                <w:rFonts w:ascii="Times New Roman" w:hAnsi="Times New Roman" w:cs="Times New Roman"/>
                <w:bCs/>
                <w:iCs/>
                <w:sz w:val="24"/>
                <w:szCs w:val="24"/>
              </w:rPr>
              <w:t xml:space="preserve">апровадження </w:t>
            </w:r>
            <w:r>
              <w:rPr>
                <w:rFonts w:ascii="Times New Roman" w:hAnsi="Times New Roman" w:cs="Times New Roman"/>
                <w:bCs/>
                <w:iCs/>
                <w:sz w:val="24"/>
                <w:szCs w:val="24"/>
              </w:rPr>
              <w:t xml:space="preserve">механізму </w:t>
            </w:r>
            <w:r w:rsidRPr="00B014F3">
              <w:rPr>
                <w:rFonts w:ascii="Times New Roman" w:hAnsi="Times New Roman" w:cs="Times New Roman"/>
                <w:bCs/>
                <w:iCs/>
                <w:sz w:val="24"/>
                <w:szCs w:val="24"/>
              </w:rPr>
              <w:t>державного регулювання польотів цивільних безпілотних літальних апаратів в неконтрольованому повітряному просторі та над населеними пунктами, а також визначення порядку виконання польотів в контрольованому повітряному просторі і на прилеглих територіях до діючих аеродромів</w:t>
            </w:r>
          </w:p>
        </w:tc>
        <w:tc>
          <w:tcPr>
            <w:tcW w:w="818" w:type="pct"/>
            <w:gridSpan w:val="2"/>
          </w:tcPr>
          <w:p w:rsidR="00FD58DC" w:rsidRDefault="00FD58DC" w:rsidP="00FD58DC">
            <w:pPr>
              <w:rPr>
                <w:rFonts w:ascii="Times New Roman" w:hAnsi="Times New Roman" w:cs="Times New Roman"/>
                <w:sz w:val="24"/>
                <w:szCs w:val="24"/>
              </w:rPr>
            </w:pPr>
            <w:proofErr w:type="spellStart"/>
            <w:r w:rsidRPr="00B014F3">
              <w:rPr>
                <w:rFonts w:ascii="Times New Roman" w:hAnsi="Times New Roman" w:cs="Times New Roman"/>
                <w:sz w:val="24"/>
                <w:szCs w:val="24"/>
              </w:rPr>
              <w:t>Державіаслужба</w:t>
            </w:r>
            <w:proofErr w:type="spellEnd"/>
          </w:p>
          <w:p w:rsidR="00FD58DC" w:rsidRPr="00B014F3" w:rsidRDefault="00FD58DC" w:rsidP="00FD58DC">
            <w:pPr>
              <w:rPr>
                <w:rFonts w:ascii="Times New Roman" w:hAnsi="Times New Roman" w:cs="Times New Roman"/>
                <w:sz w:val="24"/>
                <w:szCs w:val="24"/>
              </w:rPr>
            </w:pPr>
            <w:r>
              <w:rPr>
                <w:rFonts w:ascii="Times New Roman" w:hAnsi="Times New Roman" w:cs="Times New Roman"/>
                <w:sz w:val="24"/>
                <w:szCs w:val="24"/>
              </w:rPr>
              <w:t>Мінінфраструктури</w:t>
            </w:r>
          </w:p>
        </w:tc>
        <w:tc>
          <w:tcPr>
            <w:tcW w:w="513" w:type="pct"/>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2020</w:t>
            </w:r>
          </w:p>
        </w:tc>
        <w:tc>
          <w:tcPr>
            <w:tcW w:w="794" w:type="pct"/>
          </w:tcPr>
          <w:p w:rsidR="00FD58DC" w:rsidRDefault="009D4BDA" w:rsidP="00FD58DC">
            <w:pPr>
              <w:jc w:val="both"/>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У</w:t>
            </w:r>
            <w:r w:rsidR="00FD58DC" w:rsidRPr="00B014F3">
              <w:rPr>
                <w:rFonts w:ascii="Times New Roman" w:eastAsia="Times New Roman" w:hAnsi="Times New Roman" w:cs="Times New Roman"/>
                <w:sz w:val="24"/>
                <w:szCs w:val="24"/>
                <w:lang w:eastAsia="ru-RU"/>
              </w:rPr>
              <w:t>ніфікац</w:t>
            </w:r>
            <w:r w:rsidR="00FD58DC">
              <w:rPr>
                <w:rFonts w:ascii="Times New Roman" w:eastAsia="Times New Roman" w:hAnsi="Times New Roman" w:cs="Times New Roman"/>
                <w:sz w:val="24"/>
                <w:szCs w:val="24"/>
                <w:lang w:eastAsia="ru-RU"/>
              </w:rPr>
              <w:t xml:space="preserve">ія </w:t>
            </w:r>
            <w:r w:rsidR="00FD58DC" w:rsidRPr="00B014F3">
              <w:rPr>
                <w:rFonts w:ascii="Times New Roman" w:eastAsia="Times New Roman" w:hAnsi="Times New Roman" w:cs="Times New Roman"/>
                <w:sz w:val="24"/>
                <w:szCs w:val="24"/>
                <w:lang w:eastAsia="ru-RU"/>
              </w:rPr>
              <w:t>впроваджених регламентів EASA і FAA</w:t>
            </w:r>
            <w:r w:rsidR="00FD58DC" w:rsidRPr="00B014F3">
              <w:rPr>
                <w:rFonts w:ascii="Times New Roman" w:eastAsia="Times New Roman" w:hAnsi="Times New Roman" w:cs="Times New Roman"/>
                <w:sz w:val="24"/>
                <w:szCs w:val="24"/>
                <w:bdr w:val="none" w:sz="0" w:space="0" w:color="auto" w:frame="1"/>
                <w:lang w:eastAsia="ru-RU"/>
              </w:rPr>
              <w:t xml:space="preserve"> </w:t>
            </w:r>
            <w:r w:rsidR="00FD58DC">
              <w:rPr>
                <w:rFonts w:ascii="Times New Roman" w:eastAsia="Times New Roman" w:hAnsi="Times New Roman" w:cs="Times New Roman"/>
                <w:sz w:val="24"/>
                <w:szCs w:val="24"/>
                <w:bdr w:val="none" w:sz="0" w:space="0" w:color="auto" w:frame="1"/>
                <w:lang w:eastAsia="ru-RU"/>
              </w:rPr>
              <w:t>(</w:t>
            </w:r>
            <w:r w:rsidR="00FD58DC" w:rsidRPr="00B014F3">
              <w:rPr>
                <w:rFonts w:ascii="Times New Roman" w:eastAsia="Times New Roman" w:hAnsi="Times New Roman" w:cs="Times New Roman"/>
                <w:sz w:val="24"/>
                <w:szCs w:val="24"/>
                <w:bdr w:val="none" w:sz="0" w:space="0" w:color="auto" w:frame="1"/>
                <w:lang w:eastAsia="ru-RU"/>
              </w:rPr>
              <w:t>внесення відповідних зм</w:t>
            </w:r>
            <w:r w:rsidR="00FD58DC">
              <w:rPr>
                <w:rFonts w:ascii="Times New Roman" w:eastAsia="Times New Roman" w:hAnsi="Times New Roman" w:cs="Times New Roman"/>
                <w:sz w:val="24"/>
                <w:szCs w:val="24"/>
                <w:bdr w:val="none" w:sz="0" w:space="0" w:color="auto" w:frame="1"/>
                <w:lang w:eastAsia="ru-RU"/>
              </w:rPr>
              <w:t xml:space="preserve">ін у Повітряний Кодекс України) шляхом впровадження механізму державного регулювання польотів </w:t>
            </w:r>
          </w:p>
          <w:p w:rsidR="00FD58DC" w:rsidRPr="00B014F3" w:rsidRDefault="00FD58DC" w:rsidP="00FD58DC">
            <w:pPr>
              <w:jc w:val="both"/>
              <w:rPr>
                <w:rFonts w:ascii="Times New Roman" w:hAnsi="Times New Roman" w:cs="Times New Roman"/>
                <w:sz w:val="24"/>
                <w:szCs w:val="24"/>
              </w:rPr>
            </w:pPr>
            <w:r w:rsidRPr="00B014F3">
              <w:rPr>
                <w:rFonts w:ascii="Times New Roman" w:eastAsia="Times New Roman" w:hAnsi="Times New Roman" w:cs="Times New Roman"/>
                <w:sz w:val="24"/>
                <w:szCs w:val="24"/>
                <w:bdr w:val="none" w:sz="0" w:space="0" w:color="auto" w:frame="1"/>
                <w:lang w:eastAsia="ru-RU"/>
              </w:rPr>
              <w:t xml:space="preserve">щодо </w:t>
            </w:r>
            <w:r w:rsidRPr="00B014F3">
              <w:rPr>
                <w:rFonts w:ascii="Times New Roman" w:eastAsia="Calibri" w:hAnsi="Times New Roman" w:cs="Times New Roman"/>
                <w:sz w:val="24"/>
                <w:szCs w:val="24"/>
              </w:rPr>
              <w:t xml:space="preserve">безпеки польотів, авіаційної та екологічної безпеки, забезпечення безпеки третіх осіб </w:t>
            </w:r>
            <w:r w:rsidRPr="00B014F3">
              <w:rPr>
                <w:rFonts w:ascii="Times New Roman" w:eastAsia="Calibri" w:hAnsi="Times New Roman" w:cs="Times New Roman"/>
                <w:sz w:val="24"/>
                <w:szCs w:val="24"/>
              </w:rPr>
              <w:lastRenderedPageBreak/>
              <w:t xml:space="preserve">та майна тощо при </w:t>
            </w:r>
            <w:r w:rsidRPr="00B014F3">
              <w:rPr>
                <w:rFonts w:ascii="Times New Roman" w:eastAsia="Times New Roman" w:hAnsi="Times New Roman" w:cs="Times New Roman"/>
                <w:sz w:val="24"/>
                <w:szCs w:val="24"/>
                <w:bdr w:val="none" w:sz="0" w:space="0" w:color="auto" w:frame="1"/>
                <w:lang w:eastAsia="ru-RU"/>
              </w:rPr>
              <w:t xml:space="preserve">використанні </w:t>
            </w:r>
          </w:p>
        </w:tc>
        <w:tc>
          <w:tcPr>
            <w:tcW w:w="639" w:type="pct"/>
            <w:gridSpan w:val="3"/>
          </w:tcPr>
          <w:p w:rsidR="00FD58DC" w:rsidRPr="00B014F3" w:rsidRDefault="00FD58DC" w:rsidP="00FD58DC">
            <w:pPr>
              <w:ind w:left="-39"/>
              <w:jc w:val="both"/>
              <w:rPr>
                <w:rFonts w:ascii="Times New Roman" w:hAnsi="Times New Roman" w:cs="Times New Roman"/>
                <w:sz w:val="24"/>
                <w:szCs w:val="24"/>
              </w:rPr>
            </w:pPr>
            <w:r>
              <w:rPr>
                <w:rFonts w:ascii="Times New Roman" w:eastAsia="Times New Roman" w:hAnsi="Times New Roman" w:cs="Times New Roman"/>
                <w:sz w:val="24"/>
                <w:szCs w:val="24"/>
                <w:lang w:eastAsia="uk-UA"/>
              </w:rPr>
              <w:lastRenderedPageBreak/>
              <w:t>держбюджет, с</w:t>
            </w:r>
            <w:r w:rsidRPr="00B014F3">
              <w:rPr>
                <w:rFonts w:ascii="Times New Roman" w:eastAsia="Times New Roman" w:hAnsi="Times New Roman" w:cs="Times New Roman"/>
                <w:sz w:val="24"/>
                <w:szCs w:val="24"/>
                <w:lang w:eastAsia="uk-UA"/>
              </w:rPr>
              <w:t>пецфонд ДАСУ, міжнародна технічна допомога</w:t>
            </w:r>
          </w:p>
        </w:tc>
        <w:tc>
          <w:tcPr>
            <w:tcW w:w="494" w:type="pct"/>
          </w:tcPr>
          <w:p w:rsidR="00FD58DC" w:rsidRPr="00B014F3" w:rsidRDefault="00FD58DC" w:rsidP="00FD58DC">
            <w:pPr>
              <w:rPr>
                <w:rFonts w:ascii="Times New Roman" w:hAnsi="Times New Roman" w:cs="Times New Roman"/>
                <w:sz w:val="24"/>
                <w:szCs w:val="24"/>
              </w:rPr>
            </w:pPr>
          </w:p>
        </w:tc>
      </w:tr>
      <w:tr w:rsidR="00A0126C" w:rsidRPr="00B014F3" w:rsidTr="00B4593C">
        <w:tc>
          <w:tcPr>
            <w:tcW w:w="794" w:type="pct"/>
            <w:vMerge/>
          </w:tcPr>
          <w:p w:rsidR="00FD58DC" w:rsidRPr="00B014F3" w:rsidRDefault="00FD58DC" w:rsidP="00FD58DC">
            <w:pPr>
              <w:rPr>
                <w:rFonts w:ascii="Times New Roman" w:hAnsi="Times New Roman" w:cs="Times New Roman"/>
                <w:sz w:val="24"/>
                <w:szCs w:val="24"/>
              </w:rPr>
            </w:pPr>
          </w:p>
        </w:tc>
        <w:tc>
          <w:tcPr>
            <w:tcW w:w="948" w:type="pct"/>
            <w:gridSpan w:val="2"/>
          </w:tcPr>
          <w:p w:rsidR="00FD58DC" w:rsidRPr="00B014F3" w:rsidRDefault="00FD58DC" w:rsidP="00FD58DC">
            <w:pPr>
              <w:jc w:val="both"/>
              <w:rPr>
                <w:rFonts w:ascii="Times New Roman" w:eastAsia="Times New Roman" w:hAnsi="Times New Roman" w:cs="Times New Roman"/>
                <w:sz w:val="24"/>
                <w:szCs w:val="24"/>
              </w:rPr>
            </w:pPr>
            <w:r w:rsidRPr="00B014F3">
              <w:rPr>
                <w:rFonts w:ascii="Times New Roman" w:eastAsia="Times New Roman" w:hAnsi="Times New Roman" w:cs="Times New Roman"/>
                <w:sz w:val="24"/>
                <w:szCs w:val="24"/>
              </w:rPr>
              <w:t xml:space="preserve">2. Запровадження сертифікації виробників та експлуатантів </w:t>
            </w:r>
            <w:r>
              <w:rPr>
                <w:rFonts w:ascii="Times New Roman" w:eastAsia="Times New Roman" w:hAnsi="Times New Roman" w:cs="Times New Roman"/>
                <w:sz w:val="24"/>
                <w:szCs w:val="24"/>
              </w:rPr>
              <w:t>безпілотних літальних систем</w:t>
            </w:r>
            <w:r w:rsidRPr="00B014F3">
              <w:rPr>
                <w:rFonts w:ascii="Times New Roman" w:eastAsia="Times New Roman" w:hAnsi="Times New Roman" w:cs="Times New Roman"/>
                <w:sz w:val="24"/>
                <w:szCs w:val="24"/>
              </w:rPr>
              <w:t xml:space="preserve"> з масою більше 150 кг</w:t>
            </w:r>
          </w:p>
        </w:tc>
        <w:tc>
          <w:tcPr>
            <w:tcW w:w="818" w:type="pct"/>
            <w:gridSpan w:val="2"/>
          </w:tcPr>
          <w:p w:rsidR="00FD58DC" w:rsidRDefault="00FD58DC" w:rsidP="00FD58DC">
            <w:pPr>
              <w:rPr>
                <w:rFonts w:ascii="Times New Roman" w:hAnsi="Times New Roman" w:cs="Times New Roman"/>
                <w:sz w:val="24"/>
                <w:szCs w:val="24"/>
              </w:rPr>
            </w:pPr>
            <w:proofErr w:type="spellStart"/>
            <w:r w:rsidRPr="00B014F3">
              <w:rPr>
                <w:rFonts w:ascii="Times New Roman" w:hAnsi="Times New Roman" w:cs="Times New Roman"/>
                <w:sz w:val="24"/>
                <w:szCs w:val="24"/>
              </w:rPr>
              <w:t>Державіаслужба</w:t>
            </w:r>
            <w:proofErr w:type="spellEnd"/>
          </w:p>
          <w:p w:rsidR="00FD58DC" w:rsidRPr="00B014F3" w:rsidRDefault="00FD58DC" w:rsidP="00FD58DC">
            <w:pPr>
              <w:rPr>
                <w:rFonts w:ascii="Times New Roman" w:hAnsi="Times New Roman" w:cs="Times New Roman"/>
                <w:sz w:val="24"/>
                <w:szCs w:val="24"/>
              </w:rPr>
            </w:pPr>
            <w:r>
              <w:rPr>
                <w:rFonts w:ascii="Times New Roman" w:hAnsi="Times New Roman" w:cs="Times New Roman"/>
                <w:sz w:val="24"/>
                <w:szCs w:val="24"/>
              </w:rPr>
              <w:t>Мінінфраструктури</w:t>
            </w:r>
          </w:p>
        </w:tc>
        <w:tc>
          <w:tcPr>
            <w:tcW w:w="513" w:type="pct"/>
          </w:tcPr>
          <w:p w:rsidR="00FD58DC" w:rsidRPr="00B014F3" w:rsidRDefault="00FD58DC" w:rsidP="009D4BDA">
            <w:pPr>
              <w:jc w:val="center"/>
              <w:rPr>
                <w:rFonts w:ascii="Times New Roman" w:hAnsi="Times New Roman" w:cs="Times New Roman"/>
                <w:sz w:val="24"/>
                <w:szCs w:val="24"/>
              </w:rPr>
            </w:pPr>
            <w:r w:rsidRPr="00B014F3">
              <w:rPr>
                <w:rFonts w:ascii="Times New Roman" w:hAnsi="Times New Roman" w:cs="Times New Roman"/>
                <w:sz w:val="24"/>
                <w:szCs w:val="24"/>
              </w:rPr>
              <w:t>2020</w:t>
            </w:r>
          </w:p>
        </w:tc>
        <w:tc>
          <w:tcPr>
            <w:tcW w:w="794" w:type="pct"/>
          </w:tcPr>
          <w:p w:rsidR="00FD58DC" w:rsidRPr="00B014F3" w:rsidRDefault="009D4BDA" w:rsidP="00FD58DC">
            <w:pPr>
              <w:rPr>
                <w:rFonts w:ascii="Times New Roman" w:hAnsi="Times New Roman" w:cs="Times New Roman"/>
                <w:sz w:val="24"/>
                <w:szCs w:val="24"/>
              </w:rPr>
            </w:pPr>
            <w:r>
              <w:rPr>
                <w:rFonts w:ascii="Times New Roman" w:eastAsia="Times New Roman" w:hAnsi="Times New Roman" w:cs="Times New Roman"/>
                <w:sz w:val="24"/>
                <w:szCs w:val="24"/>
                <w:bdr w:val="none" w:sz="0" w:space="0" w:color="auto" w:frame="1"/>
                <w:lang w:eastAsia="ru-RU"/>
              </w:rPr>
              <w:t>П</w:t>
            </w:r>
            <w:r w:rsidR="00FD58DC">
              <w:rPr>
                <w:rFonts w:ascii="Times New Roman" w:eastAsia="Times New Roman" w:hAnsi="Times New Roman" w:cs="Times New Roman"/>
                <w:sz w:val="24"/>
                <w:szCs w:val="24"/>
                <w:bdr w:val="none" w:sz="0" w:space="0" w:color="auto" w:frame="1"/>
                <w:lang w:eastAsia="ru-RU"/>
              </w:rPr>
              <w:t>рийнято</w:t>
            </w:r>
            <w:r w:rsidR="00FD58DC" w:rsidRPr="00B014F3">
              <w:rPr>
                <w:rFonts w:ascii="Times New Roman" w:eastAsia="Times New Roman" w:hAnsi="Times New Roman" w:cs="Times New Roman"/>
                <w:sz w:val="24"/>
                <w:szCs w:val="24"/>
                <w:bdr w:val="none" w:sz="0" w:space="0" w:color="auto" w:frame="1"/>
                <w:lang w:eastAsia="ru-RU"/>
              </w:rPr>
              <w:t xml:space="preserve"> Авіаційн</w:t>
            </w:r>
            <w:r w:rsidR="00FD58DC">
              <w:rPr>
                <w:rFonts w:ascii="Times New Roman" w:eastAsia="Times New Roman" w:hAnsi="Times New Roman" w:cs="Times New Roman"/>
                <w:sz w:val="24"/>
                <w:szCs w:val="24"/>
                <w:bdr w:val="none" w:sz="0" w:space="0" w:color="auto" w:frame="1"/>
                <w:lang w:eastAsia="ru-RU"/>
              </w:rPr>
              <w:t>і</w:t>
            </w:r>
            <w:r w:rsidR="00FD58DC" w:rsidRPr="00B014F3">
              <w:rPr>
                <w:rFonts w:ascii="Times New Roman" w:eastAsia="Times New Roman" w:hAnsi="Times New Roman" w:cs="Times New Roman"/>
                <w:sz w:val="24"/>
                <w:szCs w:val="24"/>
                <w:bdr w:val="none" w:sz="0" w:space="0" w:color="auto" w:frame="1"/>
                <w:lang w:eastAsia="ru-RU"/>
              </w:rPr>
              <w:t xml:space="preserve"> правил</w:t>
            </w:r>
            <w:r w:rsidR="00FD58DC">
              <w:rPr>
                <w:rFonts w:ascii="Times New Roman" w:eastAsia="Times New Roman" w:hAnsi="Times New Roman" w:cs="Times New Roman"/>
                <w:sz w:val="24"/>
                <w:szCs w:val="24"/>
                <w:bdr w:val="none" w:sz="0" w:space="0" w:color="auto" w:frame="1"/>
                <w:lang w:eastAsia="ru-RU"/>
              </w:rPr>
              <w:t>а</w:t>
            </w:r>
            <w:r w:rsidR="00FD58DC" w:rsidRPr="00B014F3">
              <w:rPr>
                <w:rFonts w:ascii="Times New Roman" w:eastAsia="Times New Roman" w:hAnsi="Times New Roman" w:cs="Times New Roman"/>
                <w:sz w:val="24"/>
                <w:szCs w:val="24"/>
                <w:bdr w:val="none" w:sz="0" w:space="0" w:color="auto" w:frame="1"/>
                <w:lang w:eastAsia="ru-RU"/>
              </w:rPr>
              <w:t xml:space="preserve"> щодо сертифікації виробників та експлуатантів </w:t>
            </w:r>
            <w:r w:rsidR="00FD58DC">
              <w:rPr>
                <w:rFonts w:ascii="Times New Roman" w:eastAsia="Times New Roman" w:hAnsi="Times New Roman" w:cs="Times New Roman"/>
                <w:sz w:val="24"/>
                <w:szCs w:val="24"/>
              </w:rPr>
              <w:t>безпілотних літальних систем (БПС)</w:t>
            </w:r>
            <w:r w:rsidR="00FD58DC" w:rsidRPr="00B014F3">
              <w:rPr>
                <w:rFonts w:ascii="Times New Roman" w:eastAsia="Times New Roman" w:hAnsi="Times New Roman" w:cs="Times New Roman"/>
                <w:sz w:val="24"/>
                <w:szCs w:val="24"/>
                <w:bdr w:val="none" w:sz="0" w:space="0" w:color="auto" w:frame="1"/>
                <w:lang w:eastAsia="ru-RU"/>
              </w:rPr>
              <w:t>.</w:t>
            </w:r>
          </w:p>
        </w:tc>
        <w:tc>
          <w:tcPr>
            <w:tcW w:w="639" w:type="pct"/>
            <w:gridSpan w:val="3"/>
          </w:tcPr>
          <w:p w:rsidR="00FD58DC" w:rsidRPr="00B014F3" w:rsidRDefault="00FD58DC" w:rsidP="00FD58DC">
            <w:pPr>
              <w:ind w:left="-39"/>
              <w:jc w:val="both"/>
              <w:rPr>
                <w:rFonts w:ascii="Times New Roman" w:hAnsi="Times New Roman" w:cs="Times New Roman"/>
                <w:sz w:val="24"/>
                <w:szCs w:val="24"/>
              </w:rPr>
            </w:pPr>
            <w:r>
              <w:rPr>
                <w:rFonts w:ascii="Times New Roman" w:eastAsia="Times New Roman" w:hAnsi="Times New Roman" w:cs="Times New Roman"/>
                <w:sz w:val="24"/>
                <w:szCs w:val="24"/>
                <w:lang w:eastAsia="uk-UA"/>
              </w:rPr>
              <w:t>н</w:t>
            </w:r>
            <w:r w:rsidRPr="00B014F3">
              <w:rPr>
                <w:rFonts w:ascii="Times New Roman" w:eastAsia="Times New Roman" w:hAnsi="Times New Roman" w:cs="Times New Roman"/>
                <w:sz w:val="24"/>
                <w:szCs w:val="24"/>
                <w:lang w:eastAsia="uk-UA"/>
              </w:rPr>
              <w:t>е потребує додаткового фінансування</w:t>
            </w:r>
          </w:p>
        </w:tc>
        <w:tc>
          <w:tcPr>
            <w:tcW w:w="494" w:type="pct"/>
          </w:tcPr>
          <w:p w:rsidR="00FD58DC" w:rsidRPr="00B014F3" w:rsidRDefault="00FD58DC" w:rsidP="00FD58DC">
            <w:pPr>
              <w:rPr>
                <w:rFonts w:ascii="Times New Roman" w:hAnsi="Times New Roman" w:cs="Times New Roman"/>
                <w:sz w:val="24"/>
                <w:szCs w:val="24"/>
              </w:rPr>
            </w:pPr>
          </w:p>
        </w:tc>
      </w:tr>
      <w:tr w:rsidR="00A0126C" w:rsidRPr="00B014F3" w:rsidTr="00B4593C">
        <w:tc>
          <w:tcPr>
            <w:tcW w:w="794" w:type="pct"/>
            <w:vMerge/>
          </w:tcPr>
          <w:p w:rsidR="00FD58DC" w:rsidRPr="00B014F3" w:rsidRDefault="00FD58DC" w:rsidP="00FD58DC">
            <w:pPr>
              <w:rPr>
                <w:rFonts w:ascii="Times New Roman" w:hAnsi="Times New Roman" w:cs="Times New Roman"/>
                <w:sz w:val="24"/>
                <w:szCs w:val="24"/>
              </w:rPr>
            </w:pPr>
          </w:p>
        </w:tc>
        <w:tc>
          <w:tcPr>
            <w:tcW w:w="948" w:type="pct"/>
            <w:gridSpan w:val="2"/>
          </w:tcPr>
          <w:p w:rsidR="00FD58DC" w:rsidRPr="00B014F3" w:rsidRDefault="00FD58DC" w:rsidP="00FD58DC">
            <w:pPr>
              <w:jc w:val="both"/>
              <w:rPr>
                <w:rFonts w:ascii="Times New Roman" w:eastAsia="Times New Roman" w:hAnsi="Times New Roman" w:cs="Times New Roman"/>
                <w:sz w:val="24"/>
                <w:szCs w:val="24"/>
              </w:rPr>
            </w:pPr>
            <w:r w:rsidRPr="00B014F3">
              <w:rPr>
                <w:rFonts w:ascii="Times New Roman" w:eastAsia="Calibri" w:hAnsi="Times New Roman" w:cs="Times New Roman"/>
                <w:sz w:val="24"/>
                <w:szCs w:val="24"/>
              </w:rPr>
              <w:t xml:space="preserve">3. Реалізація програм підтримки вітчизняних підприємств і експлуатантів з розвитку конкурентного ринку </w:t>
            </w:r>
            <w:r w:rsidRPr="00B014F3">
              <w:rPr>
                <w:rFonts w:ascii="Times New Roman" w:hAnsi="Times New Roman" w:cs="Times New Roman"/>
                <w:sz w:val="24"/>
                <w:szCs w:val="24"/>
              </w:rPr>
              <w:t>БПС</w:t>
            </w:r>
          </w:p>
        </w:tc>
        <w:tc>
          <w:tcPr>
            <w:tcW w:w="818" w:type="pct"/>
            <w:gridSpan w:val="2"/>
          </w:tcPr>
          <w:p w:rsidR="00FD58DC" w:rsidRDefault="00FD58DC" w:rsidP="00FD58DC">
            <w:pPr>
              <w:rPr>
                <w:rFonts w:ascii="Times New Roman" w:hAnsi="Times New Roman" w:cs="Times New Roman"/>
                <w:sz w:val="24"/>
                <w:szCs w:val="24"/>
              </w:rPr>
            </w:pPr>
            <w:proofErr w:type="spellStart"/>
            <w:r w:rsidRPr="00B014F3">
              <w:rPr>
                <w:rFonts w:ascii="Times New Roman" w:hAnsi="Times New Roman" w:cs="Times New Roman"/>
                <w:sz w:val="24"/>
                <w:szCs w:val="24"/>
              </w:rPr>
              <w:t>Державіаслужба</w:t>
            </w:r>
            <w:proofErr w:type="spellEnd"/>
          </w:p>
          <w:p w:rsidR="00FD58DC" w:rsidRPr="00B014F3" w:rsidRDefault="00FD58DC" w:rsidP="00FD58DC">
            <w:pPr>
              <w:rPr>
                <w:rFonts w:ascii="Times New Roman" w:hAnsi="Times New Roman" w:cs="Times New Roman"/>
                <w:sz w:val="24"/>
                <w:szCs w:val="24"/>
              </w:rPr>
            </w:pPr>
            <w:r>
              <w:rPr>
                <w:rFonts w:ascii="Times New Roman" w:hAnsi="Times New Roman" w:cs="Times New Roman"/>
                <w:sz w:val="24"/>
                <w:szCs w:val="24"/>
              </w:rPr>
              <w:t>Мінінфраструктури</w:t>
            </w:r>
          </w:p>
        </w:tc>
        <w:tc>
          <w:tcPr>
            <w:tcW w:w="513" w:type="pct"/>
          </w:tcPr>
          <w:p w:rsidR="00FD58DC" w:rsidRPr="00B014F3" w:rsidRDefault="00FD58DC" w:rsidP="009D4BDA">
            <w:pPr>
              <w:jc w:val="center"/>
              <w:rPr>
                <w:rFonts w:ascii="Times New Roman" w:hAnsi="Times New Roman" w:cs="Times New Roman"/>
                <w:sz w:val="24"/>
                <w:szCs w:val="24"/>
              </w:rPr>
            </w:pPr>
            <w:r w:rsidRPr="00B014F3">
              <w:rPr>
                <w:rFonts w:ascii="Times New Roman" w:hAnsi="Times New Roman" w:cs="Times New Roman"/>
                <w:sz w:val="24"/>
                <w:szCs w:val="24"/>
              </w:rPr>
              <w:t>2020</w:t>
            </w:r>
          </w:p>
        </w:tc>
        <w:tc>
          <w:tcPr>
            <w:tcW w:w="794" w:type="pct"/>
          </w:tcPr>
          <w:p w:rsidR="00FD58DC" w:rsidRPr="00B014F3" w:rsidRDefault="00FD58DC" w:rsidP="00FD58DC">
            <w:pPr>
              <w:jc w:val="both"/>
              <w:rPr>
                <w:rFonts w:ascii="Times New Roman" w:hAnsi="Times New Roman" w:cs="Times New Roman"/>
                <w:sz w:val="24"/>
                <w:szCs w:val="24"/>
              </w:rPr>
            </w:pPr>
            <w:r w:rsidRPr="00B014F3">
              <w:rPr>
                <w:rFonts w:ascii="Times New Roman" w:eastAsia="Times New Roman" w:hAnsi="Times New Roman" w:cs="Times New Roman"/>
                <w:sz w:val="24"/>
                <w:szCs w:val="24"/>
                <w:bdr w:val="none" w:sz="0" w:space="0" w:color="auto" w:frame="1"/>
                <w:lang w:eastAsia="ru-RU"/>
              </w:rPr>
              <w:t xml:space="preserve">Затвердження </w:t>
            </w:r>
            <w:r w:rsidRPr="00B014F3">
              <w:rPr>
                <w:rFonts w:ascii="Times New Roman" w:hAnsi="Times New Roman" w:cs="Times New Roman"/>
                <w:sz w:val="24"/>
                <w:szCs w:val="24"/>
              </w:rPr>
              <w:t>навчального курсу для отримання сертифіката дистанційного пілота БПС.</w:t>
            </w:r>
          </w:p>
          <w:p w:rsidR="00FD58DC" w:rsidRPr="00B014F3" w:rsidRDefault="00FD58DC" w:rsidP="00FD58DC">
            <w:pPr>
              <w:jc w:val="both"/>
              <w:rPr>
                <w:rFonts w:ascii="Times New Roman" w:eastAsia="Times New Roman" w:hAnsi="Times New Roman" w:cs="Times New Roman"/>
                <w:sz w:val="24"/>
                <w:szCs w:val="24"/>
              </w:rPr>
            </w:pPr>
            <w:r w:rsidRPr="00B014F3">
              <w:rPr>
                <w:rFonts w:ascii="Times New Roman" w:hAnsi="Times New Roman" w:cs="Times New Roman"/>
                <w:sz w:val="24"/>
                <w:szCs w:val="24"/>
              </w:rPr>
              <w:t xml:space="preserve">Запуск он-лайн програми </w:t>
            </w:r>
            <w:proofErr w:type="spellStart"/>
            <w:r w:rsidRPr="00B014F3">
              <w:rPr>
                <w:rFonts w:ascii="Times New Roman" w:hAnsi="Times New Roman" w:cs="Times New Roman"/>
                <w:sz w:val="24"/>
                <w:szCs w:val="24"/>
              </w:rPr>
              <w:t>Safety</w:t>
            </w:r>
            <w:proofErr w:type="spellEnd"/>
            <w:r w:rsidRPr="00B014F3">
              <w:rPr>
                <w:rFonts w:ascii="Times New Roman" w:hAnsi="Times New Roman" w:cs="Times New Roman"/>
                <w:sz w:val="24"/>
                <w:szCs w:val="24"/>
              </w:rPr>
              <w:t xml:space="preserve"> </w:t>
            </w:r>
            <w:proofErr w:type="spellStart"/>
            <w:r w:rsidRPr="00B014F3">
              <w:rPr>
                <w:rFonts w:ascii="Times New Roman" w:hAnsi="Times New Roman" w:cs="Times New Roman"/>
                <w:sz w:val="24"/>
                <w:szCs w:val="24"/>
              </w:rPr>
              <w:t>promotion</w:t>
            </w:r>
            <w:proofErr w:type="spellEnd"/>
            <w:r w:rsidRPr="00B014F3">
              <w:rPr>
                <w:rFonts w:ascii="Times New Roman" w:hAnsi="Times New Roman" w:cs="Times New Roman"/>
                <w:sz w:val="24"/>
                <w:szCs w:val="24"/>
              </w:rPr>
              <w:t xml:space="preserve"> з правилами безпечної експлуатації БПС.</w:t>
            </w:r>
          </w:p>
        </w:tc>
        <w:tc>
          <w:tcPr>
            <w:tcW w:w="639" w:type="pct"/>
            <w:gridSpan w:val="3"/>
          </w:tcPr>
          <w:p w:rsidR="00FD58DC" w:rsidRPr="00B014F3" w:rsidRDefault="00FD58DC" w:rsidP="00FD58DC">
            <w:pPr>
              <w:ind w:left="-39"/>
              <w:jc w:val="both"/>
              <w:rPr>
                <w:rFonts w:ascii="Times New Roman" w:hAnsi="Times New Roman" w:cs="Times New Roman"/>
                <w:sz w:val="24"/>
                <w:szCs w:val="24"/>
              </w:rPr>
            </w:pPr>
            <w:r w:rsidRPr="00B014F3">
              <w:rPr>
                <w:rFonts w:ascii="Times New Roman" w:eastAsia="Times New Roman" w:hAnsi="Times New Roman" w:cs="Times New Roman"/>
                <w:sz w:val="24"/>
                <w:szCs w:val="24"/>
                <w:lang w:eastAsia="uk-UA"/>
              </w:rPr>
              <w:t>Держбюджет, Спецфонд ДАСУ, міжнародна технічна допомога</w:t>
            </w:r>
          </w:p>
        </w:tc>
        <w:tc>
          <w:tcPr>
            <w:tcW w:w="494" w:type="pct"/>
          </w:tcPr>
          <w:p w:rsidR="00FD58DC" w:rsidRPr="00B014F3" w:rsidRDefault="00FD58DC" w:rsidP="00FD58DC">
            <w:pPr>
              <w:rPr>
                <w:rFonts w:ascii="Times New Roman" w:hAnsi="Times New Roman" w:cs="Times New Roman"/>
                <w:sz w:val="24"/>
                <w:szCs w:val="24"/>
              </w:rPr>
            </w:pPr>
          </w:p>
        </w:tc>
      </w:tr>
      <w:tr w:rsidR="00A0126C" w:rsidRPr="00B014F3" w:rsidTr="00B4593C">
        <w:tc>
          <w:tcPr>
            <w:tcW w:w="794" w:type="pct"/>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11.</w:t>
            </w:r>
            <w:r w:rsidRPr="00B014F3">
              <w:rPr>
                <w:rFonts w:ascii="Times New Roman" w:hAnsi="Times New Roman" w:cs="Times New Roman"/>
                <w:sz w:val="24"/>
                <w:szCs w:val="24"/>
                <w:shd w:val="clear" w:color="auto" w:fill="FFFFFF"/>
              </w:rPr>
              <w:t xml:space="preserve"> впорядкування правових, експлуатаційних та фінансових відносин між власниками аеродромів та їх фактичними експлуатантами, в тому числі в рамках проектів державно-приватного партнерства</w:t>
            </w:r>
          </w:p>
        </w:tc>
        <w:tc>
          <w:tcPr>
            <w:tcW w:w="948" w:type="pct"/>
            <w:gridSpan w:val="2"/>
          </w:tcPr>
          <w:p w:rsidR="00FD58DC" w:rsidRPr="00B014F3" w:rsidRDefault="00FD58DC" w:rsidP="00FD58DC">
            <w:pPr>
              <w:rPr>
                <w:rFonts w:ascii="Times New Roman" w:hAnsi="Times New Roman" w:cs="Times New Roman"/>
                <w:sz w:val="24"/>
                <w:szCs w:val="24"/>
              </w:rPr>
            </w:pPr>
            <w:r w:rsidRPr="00B014F3">
              <w:rPr>
                <w:rFonts w:ascii="Times New Roman" w:hAnsi="Times New Roman"/>
                <w:sz w:val="24"/>
                <w:szCs w:val="24"/>
              </w:rPr>
              <w:t xml:space="preserve">1. Впорядкування правових та операційних відносин між балансоутримувачами та фактичними експлуатантами (користувачами) аеродромів, зокрема щодо їх утримання, експлуатації, ремонтів, роботи аварійно-рятувальної служби, </w:t>
            </w:r>
            <w:r w:rsidRPr="00B014F3">
              <w:rPr>
                <w:rFonts w:ascii="Times New Roman" w:hAnsi="Times New Roman"/>
                <w:sz w:val="24"/>
                <w:szCs w:val="24"/>
              </w:rPr>
              <w:lastRenderedPageBreak/>
              <w:t>орнітологічного контролю тощо</w:t>
            </w:r>
          </w:p>
        </w:tc>
        <w:tc>
          <w:tcPr>
            <w:tcW w:w="818" w:type="pct"/>
            <w:gridSpan w:val="2"/>
          </w:tcPr>
          <w:p w:rsidR="00FD58DC" w:rsidRPr="00B014F3" w:rsidRDefault="00FD58DC" w:rsidP="00FD58DC">
            <w:pPr>
              <w:rPr>
                <w:rFonts w:ascii="Times New Roman" w:eastAsia="Calibri" w:hAnsi="Times New Roman" w:cs="Times New Roman"/>
                <w:sz w:val="24"/>
                <w:szCs w:val="24"/>
              </w:rPr>
            </w:pPr>
            <w:r w:rsidRPr="00B014F3">
              <w:rPr>
                <w:rFonts w:ascii="Times New Roman" w:eastAsia="Calibri" w:hAnsi="Times New Roman" w:cs="Times New Roman"/>
                <w:sz w:val="24"/>
                <w:szCs w:val="24"/>
              </w:rPr>
              <w:lastRenderedPageBreak/>
              <w:t>Мінінфраструктури</w:t>
            </w:r>
          </w:p>
          <w:p w:rsidR="00FD58DC" w:rsidRPr="00B014F3" w:rsidRDefault="00FD58DC" w:rsidP="00FD58DC">
            <w:pPr>
              <w:rPr>
                <w:rFonts w:ascii="Times New Roman" w:eastAsia="Calibri" w:hAnsi="Times New Roman" w:cs="Times New Roman"/>
                <w:sz w:val="24"/>
                <w:szCs w:val="24"/>
              </w:rPr>
            </w:pPr>
            <w:proofErr w:type="spellStart"/>
            <w:r w:rsidRPr="00B014F3">
              <w:rPr>
                <w:rFonts w:ascii="Times New Roman" w:eastAsia="Calibri" w:hAnsi="Times New Roman" w:cs="Times New Roman"/>
                <w:sz w:val="24"/>
                <w:szCs w:val="24"/>
              </w:rPr>
              <w:t>Державіаслужба</w:t>
            </w:r>
            <w:proofErr w:type="spellEnd"/>
          </w:p>
          <w:p w:rsidR="00FD58DC" w:rsidRPr="00B014F3" w:rsidRDefault="00FD58DC" w:rsidP="00FD58DC">
            <w:pPr>
              <w:rPr>
                <w:rFonts w:ascii="Times New Roman" w:eastAsia="Calibri" w:hAnsi="Times New Roman" w:cs="Times New Roman"/>
                <w:sz w:val="24"/>
                <w:szCs w:val="24"/>
              </w:rPr>
            </w:pPr>
            <w:r w:rsidRPr="00B014F3">
              <w:rPr>
                <w:rFonts w:ascii="Times New Roman" w:eastAsia="Calibri" w:hAnsi="Times New Roman" w:cs="Times New Roman"/>
                <w:sz w:val="24"/>
                <w:szCs w:val="24"/>
              </w:rPr>
              <w:t>Місцеві органи влади (власники)</w:t>
            </w:r>
          </w:p>
          <w:p w:rsidR="00FD58DC" w:rsidRPr="00B014F3" w:rsidRDefault="00FD58DC" w:rsidP="00FD58DC">
            <w:pPr>
              <w:rPr>
                <w:rFonts w:ascii="Times New Roman" w:hAnsi="Times New Roman" w:cs="Times New Roman"/>
                <w:sz w:val="24"/>
                <w:szCs w:val="24"/>
              </w:rPr>
            </w:pPr>
          </w:p>
        </w:tc>
        <w:tc>
          <w:tcPr>
            <w:tcW w:w="513" w:type="pct"/>
          </w:tcPr>
          <w:p w:rsidR="00FD58DC" w:rsidRPr="00B014F3" w:rsidRDefault="00FD58DC" w:rsidP="00FD58DC">
            <w:pPr>
              <w:jc w:val="center"/>
              <w:rPr>
                <w:rFonts w:ascii="Times New Roman" w:hAnsi="Times New Roman" w:cs="Times New Roman"/>
                <w:sz w:val="24"/>
                <w:szCs w:val="24"/>
              </w:rPr>
            </w:pPr>
            <w:r>
              <w:rPr>
                <w:rFonts w:ascii="Times New Roman" w:hAnsi="Times New Roman" w:cs="Times New Roman"/>
                <w:sz w:val="24"/>
                <w:szCs w:val="24"/>
              </w:rPr>
              <w:t>2020</w:t>
            </w:r>
          </w:p>
        </w:tc>
        <w:tc>
          <w:tcPr>
            <w:tcW w:w="794" w:type="pct"/>
          </w:tcPr>
          <w:p w:rsidR="00FD58DC" w:rsidRPr="00751234" w:rsidRDefault="009D4BDA" w:rsidP="009D4BDA">
            <w:pPr>
              <w:jc w:val="both"/>
              <w:rPr>
                <w:rFonts w:ascii="Times New Roman" w:hAnsi="Times New Roman" w:cs="Times New Roman"/>
                <w:color w:val="5B9BD5" w:themeColor="accent1"/>
                <w:sz w:val="24"/>
                <w:szCs w:val="24"/>
              </w:rPr>
            </w:pPr>
            <w:r>
              <w:rPr>
                <w:rFonts w:ascii="Times New Roman" w:hAnsi="Times New Roman"/>
                <w:sz w:val="24"/>
                <w:szCs w:val="24"/>
              </w:rPr>
              <w:t>П</w:t>
            </w:r>
            <w:r w:rsidR="00FD58DC" w:rsidRPr="00FC15E9">
              <w:rPr>
                <w:rFonts w:ascii="Times New Roman" w:hAnsi="Times New Roman"/>
                <w:sz w:val="24"/>
                <w:szCs w:val="24"/>
              </w:rPr>
              <w:t>рийнят</w:t>
            </w:r>
            <w:r>
              <w:rPr>
                <w:rFonts w:ascii="Times New Roman" w:hAnsi="Times New Roman"/>
                <w:sz w:val="24"/>
                <w:szCs w:val="24"/>
              </w:rPr>
              <w:t>тя</w:t>
            </w:r>
            <w:r w:rsidR="00FD58DC" w:rsidRPr="00FC15E9">
              <w:rPr>
                <w:rFonts w:ascii="Times New Roman" w:hAnsi="Times New Roman"/>
                <w:sz w:val="24"/>
                <w:szCs w:val="24"/>
              </w:rPr>
              <w:t xml:space="preserve"> методичн</w:t>
            </w:r>
            <w:r>
              <w:rPr>
                <w:rFonts w:ascii="Times New Roman" w:hAnsi="Times New Roman"/>
                <w:sz w:val="24"/>
                <w:szCs w:val="24"/>
              </w:rPr>
              <w:t>их</w:t>
            </w:r>
            <w:r w:rsidR="00FD58DC" w:rsidRPr="00FC15E9">
              <w:rPr>
                <w:rFonts w:ascii="Times New Roman" w:hAnsi="Times New Roman"/>
                <w:sz w:val="24"/>
                <w:szCs w:val="24"/>
              </w:rPr>
              <w:t xml:space="preserve"> рекомендаці</w:t>
            </w:r>
            <w:r>
              <w:rPr>
                <w:rFonts w:ascii="Times New Roman" w:hAnsi="Times New Roman"/>
                <w:sz w:val="24"/>
                <w:szCs w:val="24"/>
              </w:rPr>
              <w:t>й</w:t>
            </w:r>
            <w:r w:rsidR="00FD58DC" w:rsidRPr="00FC15E9">
              <w:rPr>
                <w:rFonts w:ascii="Times New Roman" w:hAnsi="Times New Roman"/>
                <w:sz w:val="24"/>
                <w:szCs w:val="24"/>
              </w:rPr>
              <w:t xml:space="preserve"> щодо створення належних умов для координації відносин між різними власниками майна</w:t>
            </w:r>
            <w:r w:rsidR="00FD58DC" w:rsidRPr="00751234">
              <w:rPr>
                <w:rFonts w:ascii="Times New Roman" w:hAnsi="Times New Roman"/>
                <w:color w:val="5B9BD5" w:themeColor="accent1"/>
                <w:sz w:val="24"/>
                <w:szCs w:val="24"/>
              </w:rPr>
              <w:t xml:space="preserve"> </w:t>
            </w:r>
          </w:p>
        </w:tc>
        <w:tc>
          <w:tcPr>
            <w:tcW w:w="639" w:type="pct"/>
            <w:gridSpan w:val="3"/>
          </w:tcPr>
          <w:p w:rsidR="00FD58DC" w:rsidRPr="00B014F3" w:rsidRDefault="00FD58DC" w:rsidP="00FD58DC">
            <w:pPr>
              <w:rPr>
                <w:rFonts w:ascii="Times New Roman" w:hAnsi="Times New Roman" w:cs="Times New Roman"/>
                <w:sz w:val="24"/>
                <w:szCs w:val="24"/>
              </w:rPr>
            </w:pPr>
            <w:r>
              <w:rPr>
                <w:rFonts w:ascii="Times New Roman" w:hAnsi="Times New Roman" w:cs="Times New Roman"/>
                <w:sz w:val="24"/>
                <w:szCs w:val="24"/>
              </w:rPr>
              <w:t xml:space="preserve">спецфонд </w:t>
            </w:r>
            <w:proofErr w:type="spellStart"/>
            <w:r>
              <w:rPr>
                <w:rFonts w:ascii="Times New Roman" w:hAnsi="Times New Roman" w:cs="Times New Roman"/>
                <w:sz w:val="24"/>
                <w:szCs w:val="24"/>
              </w:rPr>
              <w:t>Д</w:t>
            </w:r>
            <w:r w:rsidRPr="00B014F3">
              <w:rPr>
                <w:rFonts w:ascii="Times New Roman" w:hAnsi="Times New Roman" w:cs="Times New Roman"/>
                <w:sz w:val="24"/>
                <w:szCs w:val="24"/>
              </w:rPr>
              <w:t>ержавіаслужби</w:t>
            </w:r>
            <w:proofErr w:type="spellEnd"/>
          </w:p>
        </w:tc>
        <w:tc>
          <w:tcPr>
            <w:tcW w:w="494" w:type="pct"/>
          </w:tcPr>
          <w:p w:rsidR="00FD58DC" w:rsidRPr="00B014F3" w:rsidRDefault="00FD58DC" w:rsidP="00FD58DC">
            <w:pPr>
              <w:rPr>
                <w:rFonts w:ascii="Times New Roman" w:hAnsi="Times New Roman" w:cs="Times New Roman"/>
                <w:sz w:val="24"/>
                <w:szCs w:val="24"/>
              </w:rPr>
            </w:pPr>
          </w:p>
        </w:tc>
      </w:tr>
      <w:tr w:rsidR="00A0126C" w:rsidRPr="00B014F3" w:rsidTr="00B4593C">
        <w:tc>
          <w:tcPr>
            <w:tcW w:w="794" w:type="pct"/>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12.</w:t>
            </w:r>
            <w:r w:rsidRPr="00B014F3">
              <w:rPr>
                <w:rFonts w:ascii="Times New Roman" w:hAnsi="Times New Roman" w:cs="Times New Roman"/>
                <w:sz w:val="24"/>
                <w:szCs w:val="24"/>
                <w:shd w:val="clear" w:color="auto" w:fill="FFFFFF"/>
              </w:rPr>
              <w:t xml:space="preserve"> перехід до планового та стабільного фінансування будівництва та утримання автомобільних доріг у середньо- та довгостроковій перспективі</w:t>
            </w:r>
          </w:p>
        </w:tc>
        <w:tc>
          <w:tcPr>
            <w:tcW w:w="948" w:type="pct"/>
            <w:gridSpan w:val="2"/>
          </w:tcPr>
          <w:p w:rsidR="00FD58DC" w:rsidRPr="00B014F3" w:rsidRDefault="00FD58DC" w:rsidP="00FD58DC">
            <w:pPr>
              <w:widowControl w:val="0"/>
              <w:spacing w:before="150" w:after="150"/>
              <w:jc w:val="both"/>
              <w:textAlignment w:val="baseline"/>
              <w:rPr>
                <w:rFonts w:ascii="Times New Roman" w:eastAsia="Times New Roman" w:hAnsi="Times New Roman"/>
                <w:lang w:eastAsia="uk-UA"/>
              </w:rPr>
            </w:pPr>
            <w:r w:rsidRPr="00B014F3">
              <w:rPr>
                <w:rFonts w:ascii="Times New Roman" w:hAnsi="Times New Roman" w:cs="Times New Roman"/>
                <w:sz w:val="24"/>
                <w:szCs w:val="24"/>
                <w:shd w:val="clear" w:color="auto" w:fill="FFFFFF"/>
              </w:rPr>
              <w:t xml:space="preserve">1. </w:t>
            </w:r>
            <w:r w:rsidRPr="00DC3F89">
              <w:rPr>
                <w:rFonts w:ascii="Times New Roman" w:hAnsi="Times New Roman" w:cs="Times New Roman"/>
                <w:sz w:val="24"/>
                <w:szCs w:val="24"/>
                <w:shd w:val="clear" w:color="auto" w:fill="FFFFFF"/>
              </w:rPr>
              <w:t>Розроблення пакету</w:t>
            </w:r>
            <w:r w:rsidRPr="00B014F3">
              <w:rPr>
                <w:rFonts w:ascii="Times New Roman" w:eastAsia="Times New Roman" w:hAnsi="Times New Roman"/>
                <w:sz w:val="24"/>
                <w:szCs w:val="24"/>
                <w:lang w:eastAsia="uk-UA"/>
              </w:rPr>
              <w:t xml:space="preserve"> законодавчих та нормативно-правових актів для можливості довгострокового бюджетного фінансування</w:t>
            </w:r>
            <w:r>
              <w:rPr>
                <w:rFonts w:ascii="Times New Roman" w:eastAsia="Times New Roman" w:hAnsi="Times New Roman"/>
                <w:sz w:val="24"/>
                <w:szCs w:val="24"/>
                <w:lang w:eastAsia="uk-UA"/>
              </w:rPr>
              <w:t xml:space="preserve"> </w:t>
            </w:r>
            <w:r w:rsidRPr="00B014F3">
              <w:rPr>
                <w:rFonts w:ascii="Times New Roman" w:hAnsi="Times New Roman" w:cs="Times New Roman"/>
                <w:sz w:val="24"/>
                <w:szCs w:val="24"/>
                <w:shd w:val="clear" w:color="auto" w:fill="FFFFFF"/>
              </w:rPr>
              <w:t>будівництва та утримання автомобільних доріг</w:t>
            </w:r>
          </w:p>
          <w:p w:rsidR="00FD58DC" w:rsidRPr="00B014F3" w:rsidRDefault="00FD58DC" w:rsidP="00FD58DC">
            <w:pPr>
              <w:widowControl w:val="0"/>
              <w:spacing w:before="150" w:after="150"/>
              <w:jc w:val="both"/>
              <w:textAlignment w:val="baseline"/>
              <w:rPr>
                <w:rFonts w:ascii="Times New Roman" w:hAnsi="Times New Roman" w:cs="Times New Roman"/>
                <w:sz w:val="24"/>
                <w:szCs w:val="24"/>
                <w:shd w:val="clear" w:color="auto" w:fill="FFFFFF"/>
              </w:rPr>
            </w:pPr>
          </w:p>
        </w:tc>
        <w:tc>
          <w:tcPr>
            <w:tcW w:w="818" w:type="pct"/>
            <w:gridSpan w:val="2"/>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Міні</w:t>
            </w:r>
            <w:r>
              <w:rPr>
                <w:rFonts w:ascii="Times New Roman" w:hAnsi="Times New Roman" w:cs="Times New Roman"/>
                <w:sz w:val="24"/>
                <w:szCs w:val="24"/>
              </w:rPr>
              <w:t>нфрастру</w:t>
            </w:r>
            <w:r w:rsidRPr="00B014F3">
              <w:rPr>
                <w:rFonts w:ascii="Times New Roman" w:hAnsi="Times New Roman" w:cs="Times New Roman"/>
                <w:sz w:val="24"/>
                <w:szCs w:val="24"/>
              </w:rPr>
              <w:t>к</w:t>
            </w:r>
            <w:r>
              <w:rPr>
                <w:rFonts w:ascii="Times New Roman" w:hAnsi="Times New Roman" w:cs="Times New Roman"/>
                <w:sz w:val="24"/>
                <w:szCs w:val="24"/>
              </w:rPr>
              <w:t>т</w:t>
            </w:r>
            <w:r w:rsidRPr="00B014F3">
              <w:rPr>
                <w:rFonts w:ascii="Times New Roman" w:hAnsi="Times New Roman" w:cs="Times New Roman"/>
                <w:sz w:val="24"/>
                <w:szCs w:val="24"/>
              </w:rPr>
              <w:t xml:space="preserve">ури </w:t>
            </w:r>
          </w:p>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Укравтодор</w:t>
            </w:r>
          </w:p>
        </w:tc>
        <w:tc>
          <w:tcPr>
            <w:tcW w:w="513" w:type="pct"/>
          </w:tcPr>
          <w:p w:rsidR="00FD58DC" w:rsidRPr="00B014F3" w:rsidRDefault="004D7BED" w:rsidP="009D4BDA">
            <w:pPr>
              <w:jc w:val="center"/>
              <w:rPr>
                <w:rFonts w:ascii="Times New Roman" w:hAnsi="Times New Roman" w:cs="Times New Roman"/>
                <w:sz w:val="24"/>
                <w:szCs w:val="24"/>
              </w:rPr>
            </w:pPr>
            <w:r>
              <w:rPr>
                <w:rFonts w:ascii="Times New Roman" w:hAnsi="Times New Roman" w:cs="Times New Roman"/>
                <w:sz w:val="24"/>
                <w:szCs w:val="24"/>
              </w:rPr>
              <w:t>2021</w:t>
            </w:r>
          </w:p>
        </w:tc>
        <w:tc>
          <w:tcPr>
            <w:tcW w:w="794" w:type="pct"/>
          </w:tcPr>
          <w:p w:rsidR="00FD58DC" w:rsidRPr="00751234" w:rsidRDefault="009D4BDA" w:rsidP="009D4BDA">
            <w:pPr>
              <w:jc w:val="both"/>
              <w:rPr>
                <w:rFonts w:ascii="Times New Roman" w:hAnsi="Times New Roman" w:cs="Times New Roman"/>
                <w:color w:val="5B9BD5" w:themeColor="accent1"/>
                <w:sz w:val="24"/>
                <w:szCs w:val="24"/>
              </w:rPr>
            </w:pPr>
            <w:r>
              <w:rPr>
                <w:rFonts w:ascii="Times New Roman" w:eastAsia="Times New Roman" w:hAnsi="Times New Roman"/>
                <w:sz w:val="24"/>
                <w:szCs w:val="24"/>
                <w:lang w:eastAsia="uk-UA"/>
              </w:rPr>
              <w:t>П</w:t>
            </w:r>
            <w:r w:rsidR="00FD58DC" w:rsidRPr="00BD377A">
              <w:rPr>
                <w:rFonts w:ascii="Times New Roman" w:eastAsia="Times New Roman" w:hAnsi="Times New Roman"/>
                <w:sz w:val="24"/>
                <w:szCs w:val="24"/>
                <w:lang w:eastAsia="uk-UA"/>
              </w:rPr>
              <w:t>рийнят</w:t>
            </w:r>
            <w:r>
              <w:rPr>
                <w:rFonts w:ascii="Times New Roman" w:eastAsia="Times New Roman" w:hAnsi="Times New Roman"/>
                <w:sz w:val="24"/>
                <w:szCs w:val="24"/>
                <w:lang w:eastAsia="uk-UA"/>
              </w:rPr>
              <w:t>тя</w:t>
            </w:r>
            <w:r w:rsidR="00FD58DC" w:rsidRPr="00BD377A">
              <w:rPr>
                <w:rFonts w:ascii="Times New Roman" w:eastAsia="Times New Roman" w:hAnsi="Times New Roman"/>
                <w:sz w:val="24"/>
                <w:szCs w:val="24"/>
                <w:lang w:eastAsia="uk-UA"/>
              </w:rPr>
              <w:t xml:space="preserve"> нормативно-правов</w:t>
            </w:r>
            <w:r>
              <w:rPr>
                <w:rFonts w:ascii="Times New Roman" w:eastAsia="Times New Roman" w:hAnsi="Times New Roman"/>
                <w:sz w:val="24"/>
                <w:szCs w:val="24"/>
                <w:lang w:eastAsia="uk-UA"/>
              </w:rPr>
              <w:t>их</w:t>
            </w:r>
            <w:r w:rsidR="00FD58DC" w:rsidRPr="00BD377A">
              <w:rPr>
                <w:rFonts w:ascii="Times New Roman" w:eastAsia="Times New Roman" w:hAnsi="Times New Roman"/>
                <w:sz w:val="24"/>
                <w:szCs w:val="24"/>
                <w:lang w:eastAsia="uk-UA"/>
              </w:rPr>
              <w:t xml:space="preserve"> акт</w:t>
            </w:r>
            <w:r>
              <w:rPr>
                <w:rFonts w:ascii="Times New Roman" w:eastAsia="Times New Roman" w:hAnsi="Times New Roman"/>
                <w:sz w:val="24"/>
                <w:szCs w:val="24"/>
                <w:lang w:eastAsia="uk-UA"/>
              </w:rPr>
              <w:t>ів</w:t>
            </w:r>
            <w:r w:rsidR="00FD58DC" w:rsidRPr="00BD377A">
              <w:rPr>
                <w:rFonts w:ascii="Times New Roman" w:eastAsia="Times New Roman" w:hAnsi="Times New Roman"/>
                <w:sz w:val="24"/>
                <w:szCs w:val="24"/>
                <w:lang w:eastAsia="uk-UA"/>
              </w:rPr>
              <w:t xml:space="preserve"> щодо  умов для впровадження довгострокових контрактів на будівництво і утримання доріг</w:t>
            </w:r>
            <w:r w:rsidR="00FD58DC" w:rsidRPr="00751234">
              <w:rPr>
                <w:rFonts w:ascii="Times New Roman" w:hAnsi="Times New Roman" w:cs="Times New Roman"/>
                <w:color w:val="5B9BD5" w:themeColor="accent1"/>
                <w:sz w:val="24"/>
                <w:szCs w:val="24"/>
              </w:rPr>
              <w:t xml:space="preserve"> </w:t>
            </w:r>
          </w:p>
        </w:tc>
        <w:tc>
          <w:tcPr>
            <w:tcW w:w="639" w:type="pct"/>
            <w:gridSpan w:val="3"/>
          </w:tcPr>
          <w:p w:rsidR="00FD58DC" w:rsidRPr="00B014F3" w:rsidRDefault="00FD58DC" w:rsidP="00FD58DC">
            <w:pPr>
              <w:rPr>
                <w:rFonts w:ascii="Times New Roman" w:hAnsi="Times New Roman" w:cs="Times New Roman"/>
                <w:sz w:val="24"/>
                <w:szCs w:val="24"/>
              </w:rPr>
            </w:pPr>
            <w:r>
              <w:rPr>
                <w:rFonts w:ascii="Times New Roman" w:hAnsi="Times New Roman" w:cs="Times New Roman"/>
                <w:sz w:val="24"/>
                <w:szCs w:val="24"/>
              </w:rPr>
              <w:t>не потребує додаткового фінансування</w:t>
            </w:r>
          </w:p>
        </w:tc>
        <w:tc>
          <w:tcPr>
            <w:tcW w:w="494" w:type="pct"/>
          </w:tcPr>
          <w:p w:rsidR="00FD58DC" w:rsidRPr="00B014F3" w:rsidRDefault="00FD58DC" w:rsidP="00FD58DC">
            <w:pPr>
              <w:rPr>
                <w:rFonts w:ascii="Times New Roman" w:hAnsi="Times New Roman" w:cs="Times New Roman"/>
                <w:sz w:val="24"/>
                <w:szCs w:val="24"/>
              </w:rPr>
            </w:pPr>
          </w:p>
        </w:tc>
      </w:tr>
      <w:tr w:rsidR="00A0126C" w:rsidRPr="00B014F3" w:rsidTr="00B4593C">
        <w:tc>
          <w:tcPr>
            <w:tcW w:w="794" w:type="pct"/>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13.</w:t>
            </w:r>
            <w:r w:rsidRPr="00B014F3">
              <w:rPr>
                <w:rFonts w:ascii="Times New Roman" w:hAnsi="Times New Roman" w:cs="Times New Roman"/>
                <w:sz w:val="24"/>
                <w:szCs w:val="24"/>
                <w:shd w:val="clear" w:color="auto" w:fill="FFFFFF"/>
              </w:rPr>
              <w:t xml:space="preserve"> удосконалення законодавства щодо вироблення спрощеного механізму вилучення та викупу земельних ділянок для розвитку транспортної інфраструктури, передачі земель в концесію для будівництва автомобільних доріг та оформлення підприємствам та організаціям транспорту земельних ділянок у користування</w:t>
            </w:r>
          </w:p>
        </w:tc>
        <w:tc>
          <w:tcPr>
            <w:tcW w:w="948" w:type="pct"/>
            <w:gridSpan w:val="2"/>
          </w:tcPr>
          <w:p w:rsidR="00FD58DC" w:rsidRPr="00B014F3" w:rsidRDefault="00FD58DC" w:rsidP="00B26B0A">
            <w:pPr>
              <w:jc w:val="both"/>
              <w:rPr>
                <w:rFonts w:ascii="Times New Roman" w:hAnsi="Times New Roman" w:cs="Times New Roman"/>
                <w:sz w:val="24"/>
                <w:szCs w:val="24"/>
              </w:rPr>
            </w:pPr>
            <w:r w:rsidRPr="00B014F3">
              <w:rPr>
                <w:rFonts w:ascii="Times New Roman" w:hAnsi="Times New Roman" w:cs="Times New Roman"/>
                <w:sz w:val="24"/>
                <w:szCs w:val="24"/>
                <w:shd w:val="clear" w:color="auto" w:fill="FFFFFF"/>
              </w:rPr>
              <w:t xml:space="preserve">1. </w:t>
            </w:r>
            <w:r w:rsidR="00B26B0A">
              <w:rPr>
                <w:rFonts w:ascii="Times New Roman" w:hAnsi="Times New Roman" w:cs="Times New Roman"/>
                <w:sz w:val="24"/>
                <w:szCs w:val="24"/>
                <w:shd w:val="clear" w:color="auto" w:fill="FFFFFF"/>
              </w:rPr>
              <w:t>Розроблення та подання до Кабінету Міністрів проекту</w:t>
            </w:r>
            <w:r w:rsidRPr="00B014F3">
              <w:rPr>
                <w:rFonts w:ascii="Times New Roman" w:hAnsi="Times New Roman" w:cs="Times New Roman"/>
                <w:sz w:val="24"/>
                <w:szCs w:val="24"/>
                <w:shd w:val="clear" w:color="auto" w:fill="FFFFFF"/>
              </w:rPr>
              <w:t xml:space="preserve"> Закону України «Про внесення змін до деяких законодавчих актів України щодо використання земель автомобільного транспорту і дорожнього господарства та розвитку мережі автомобільних доріг»</w:t>
            </w:r>
          </w:p>
        </w:tc>
        <w:tc>
          <w:tcPr>
            <w:tcW w:w="818" w:type="pct"/>
            <w:gridSpan w:val="2"/>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Мінінфраструктури</w:t>
            </w:r>
          </w:p>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Укравтодор</w:t>
            </w:r>
          </w:p>
        </w:tc>
        <w:tc>
          <w:tcPr>
            <w:tcW w:w="513" w:type="pct"/>
          </w:tcPr>
          <w:p w:rsidR="00FD58DC" w:rsidRPr="00B014F3" w:rsidRDefault="00FD58DC" w:rsidP="009D4BDA">
            <w:pPr>
              <w:jc w:val="center"/>
              <w:rPr>
                <w:rFonts w:ascii="Times New Roman" w:hAnsi="Times New Roman" w:cs="Times New Roman"/>
                <w:sz w:val="24"/>
                <w:szCs w:val="24"/>
              </w:rPr>
            </w:pPr>
            <w:r w:rsidRPr="00B014F3">
              <w:rPr>
                <w:rFonts w:ascii="Times New Roman" w:hAnsi="Times New Roman" w:cs="Times New Roman"/>
                <w:sz w:val="24"/>
                <w:szCs w:val="24"/>
              </w:rPr>
              <w:t>20</w:t>
            </w:r>
            <w:r>
              <w:rPr>
                <w:rFonts w:ascii="Times New Roman" w:hAnsi="Times New Roman" w:cs="Times New Roman"/>
                <w:sz w:val="24"/>
                <w:szCs w:val="24"/>
              </w:rPr>
              <w:t>20</w:t>
            </w:r>
          </w:p>
        </w:tc>
        <w:tc>
          <w:tcPr>
            <w:tcW w:w="794" w:type="pct"/>
          </w:tcPr>
          <w:p w:rsidR="00FD58DC" w:rsidRPr="001D2D3E" w:rsidRDefault="00B26B0A" w:rsidP="009D4BDA">
            <w:pPr>
              <w:jc w:val="both"/>
              <w:rPr>
                <w:rFonts w:ascii="Times New Roman" w:hAnsi="Times New Roman" w:cs="Times New Roman"/>
                <w:sz w:val="24"/>
                <w:szCs w:val="24"/>
                <w:highlight w:val="red"/>
              </w:rPr>
            </w:pPr>
            <w:r>
              <w:rPr>
                <w:rFonts w:ascii="Times New Roman" w:hAnsi="Times New Roman" w:cs="Times New Roman"/>
                <w:sz w:val="24"/>
                <w:szCs w:val="24"/>
                <w:shd w:val="clear" w:color="auto" w:fill="FFFFFF"/>
              </w:rPr>
              <w:t>Подано до Кабінету Міністрів України проект</w:t>
            </w:r>
            <w:r w:rsidR="00FD58DC" w:rsidRPr="00BD377A">
              <w:rPr>
                <w:rFonts w:ascii="Times New Roman" w:hAnsi="Times New Roman" w:cs="Times New Roman"/>
                <w:sz w:val="24"/>
                <w:szCs w:val="24"/>
                <w:shd w:val="clear" w:color="auto" w:fill="FFFFFF"/>
              </w:rPr>
              <w:t xml:space="preserve"> Закон</w:t>
            </w:r>
            <w:r>
              <w:rPr>
                <w:rFonts w:ascii="Times New Roman" w:hAnsi="Times New Roman" w:cs="Times New Roman"/>
                <w:sz w:val="24"/>
                <w:szCs w:val="24"/>
                <w:shd w:val="clear" w:color="auto" w:fill="FFFFFF"/>
              </w:rPr>
              <w:t>у</w:t>
            </w:r>
            <w:r w:rsidR="00FD58DC" w:rsidRPr="00BD377A">
              <w:rPr>
                <w:rFonts w:ascii="Times New Roman" w:hAnsi="Times New Roman" w:cs="Times New Roman"/>
                <w:sz w:val="24"/>
                <w:szCs w:val="24"/>
                <w:shd w:val="clear" w:color="auto" w:fill="FFFFFF"/>
              </w:rPr>
              <w:t xml:space="preserve"> України щодо</w:t>
            </w:r>
            <w:r w:rsidR="009D4BDA">
              <w:rPr>
                <w:rFonts w:ascii="Times New Roman" w:hAnsi="Times New Roman" w:cs="Times New Roman"/>
                <w:sz w:val="24"/>
                <w:szCs w:val="24"/>
                <w:shd w:val="clear" w:color="auto" w:fill="FFFFFF"/>
              </w:rPr>
              <w:t xml:space="preserve"> </w:t>
            </w:r>
            <w:r w:rsidR="00FD58DC" w:rsidRPr="00BD377A">
              <w:rPr>
                <w:rFonts w:ascii="Times New Roman" w:hAnsi="Times New Roman" w:cs="Times New Roman"/>
                <w:sz w:val="24"/>
                <w:szCs w:val="24"/>
                <w:shd w:val="clear" w:color="auto" w:fill="FFFFFF"/>
              </w:rPr>
              <w:t>створення умов для залучення інвестицій в дорожню галузь країни в цілому для будівництва та експлуатації автомобільних доріг загального користування державного значення; дозволить забезпечити належне утримання і своєчасний ремонт доріг та покращити їх технічний стан</w:t>
            </w:r>
          </w:p>
        </w:tc>
        <w:tc>
          <w:tcPr>
            <w:tcW w:w="639" w:type="pct"/>
            <w:gridSpan w:val="3"/>
          </w:tcPr>
          <w:p w:rsidR="00FD58DC" w:rsidRPr="00B014F3" w:rsidRDefault="00FD58DC" w:rsidP="00FD58DC">
            <w:pPr>
              <w:rPr>
                <w:rFonts w:ascii="Times New Roman" w:hAnsi="Times New Roman" w:cs="Times New Roman"/>
                <w:sz w:val="24"/>
                <w:szCs w:val="24"/>
              </w:rPr>
            </w:pPr>
            <w:r>
              <w:rPr>
                <w:rFonts w:ascii="Times New Roman" w:eastAsia="Times New Roman" w:hAnsi="Times New Roman" w:cs="Times New Roman"/>
                <w:sz w:val="24"/>
                <w:szCs w:val="24"/>
                <w:lang w:eastAsia="uk-UA"/>
              </w:rPr>
              <w:t>н</w:t>
            </w:r>
            <w:r w:rsidRPr="00B014F3">
              <w:rPr>
                <w:rFonts w:ascii="Times New Roman" w:eastAsia="Times New Roman" w:hAnsi="Times New Roman" w:cs="Times New Roman"/>
                <w:sz w:val="24"/>
                <w:szCs w:val="24"/>
                <w:lang w:eastAsia="uk-UA"/>
              </w:rPr>
              <w:t>е потребує додаткового фінансування</w:t>
            </w:r>
          </w:p>
        </w:tc>
        <w:tc>
          <w:tcPr>
            <w:tcW w:w="494" w:type="pct"/>
          </w:tcPr>
          <w:p w:rsidR="00FD58DC" w:rsidRPr="00B014F3" w:rsidRDefault="00FD58DC" w:rsidP="00FD58DC">
            <w:pPr>
              <w:rPr>
                <w:rFonts w:ascii="Times New Roman" w:hAnsi="Times New Roman" w:cs="Times New Roman"/>
                <w:sz w:val="24"/>
                <w:szCs w:val="24"/>
              </w:rPr>
            </w:pPr>
          </w:p>
        </w:tc>
      </w:tr>
      <w:tr w:rsidR="00A0126C" w:rsidRPr="00B014F3" w:rsidTr="00B4593C">
        <w:tc>
          <w:tcPr>
            <w:tcW w:w="794" w:type="pct"/>
            <w:vMerge w:val="restart"/>
          </w:tcPr>
          <w:p w:rsidR="00FD58DC" w:rsidRPr="00B014F3" w:rsidRDefault="00FD58DC" w:rsidP="00FD58DC">
            <w:pPr>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lastRenderedPageBreak/>
              <w:t>14. удосконалення законодавства та економічного механізму сприяння локалізації кращих інноваційних технологій будівництва транспортної інфраструктури, виробництва та оновлення рухомого складу на базі вітчизняних підприємств, зокрема стимулювання розвитку їх зовнішньоекономічної діяльності шляхом встановлення митних пільг</w:t>
            </w:r>
          </w:p>
        </w:tc>
        <w:tc>
          <w:tcPr>
            <w:tcW w:w="948" w:type="pct"/>
            <w:gridSpan w:val="2"/>
          </w:tcPr>
          <w:p w:rsidR="00FD58DC" w:rsidRPr="00B014F3" w:rsidRDefault="00FD58DC" w:rsidP="00FD58D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Р</w:t>
            </w:r>
            <w:r w:rsidRPr="00B014F3">
              <w:rPr>
                <w:rFonts w:ascii="Times New Roman" w:hAnsi="Times New Roman" w:cs="Times New Roman"/>
                <w:sz w:val="24"/>
                <w:szCs w:val="24"/>
                <w:shd w:val="clear" w:color="auto" w:fill="FFFFFF"/>
              </w:rPr>
              <w:t>озробка та подання Кабінету Міністрів України нової редакції Закону України «Про спеціальну економічну зону «Миколаїв»</w:t>
            </w:r>
            <w:r>
              <w:rPr>
                <w:rFonts w:ascii="Times New Roman" w:hAnsi="Times New Roman" w:cs="Times New Roman"/>
                <w:sz w:val="24"/>
                <w:szCs w:val="24"/>
                <w:shd w:val="clear" w:color="auto" w:fill="FFFFFF"/>
              </w:rPr>
              <w:t xml:space="preserve">, в тому числі щодо </w:t>
            </w:r>
            <w:r w:rsidRPr="00B014F3">
              <w:rPr>
                <w:rFonts w:ascii="Times New Roman" w:hAnsi="Times New Roman" w:cs="Times New Roman"/>
                <w:sz w:val="24"/>
                <w:szCs w:val="24"/>
                <w:shd w:val="clear" w:color="auto" w:fill="FFFFFF"/>
              </w:rPr>
              <w:t>створення у Миколаївській області технопарку суднобудування</w:t>
            </w:r>
          </w:p>
        </w:tc>
        <w:tc>
          <w:tcPr>
            <w:tcW w:w="818" w:type="pct"/>
            <w:gridSpan w:val="2"/>
          </w:tcPr>
          <w:p w:rsidR="00FD58DC" w:rsidRDefault="00FD58DC" w:rsidP="00FD58DC">
            <w:pPr>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Мінінфраструктури</w:t>
            </w:r>
          </w:p>
          <w:p w:rsidR="00FD58DC" w:rsidRPr="00B014F3" w:rsidRDefault="00FD58DC" w:rsidP="00FD58DC">
            <w:pPr>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МОН</w:t>
            </w:r>
            <w:r w:rsidRPr="00B014F3">
              <w:rPr>
                <w:rFonts w:ascii="Times New Roman" w:hAnsi="Times New Roman" w:cs="Times New Roman"/>
                <w:sz w:val="24"/>
                <w:szCs w:val="24"/>
                <w:shd w:val="clear" w:color="auto" w:fill="FFFFFF"/>
              </w:rPr>
              <w:br/>
              <w:t>підприємства та організації (за згодою)</w:t>
            </w:r>
          </w:p>
        </w:tc>
        <w:tc>
          <w:tcPr>
            <w:tcW w:w="513" w:type="pct"/>
          </w:tcPr>
          <w:p w:rsidR="00FD58DC" w:rsidRPr="00751234" w:rsidRDefault="004D7BED" w:rsidP="009D4BDA">
            <w:pPr>
              <w:jc w:val="center"/>
              <w:rPr>
                <w:rFonts w:ascii="Times New Roman" w:hAnsi="Times New Roman" w:cs="Times New Roman"/>
                <w:color w:val="5B9BD5" w:themeColor="accent1"/>
                <w:sz w:val="24"/>
                <w:szCs w:val="24"/>
                <w:shd w:val="clear" w:color="auto" w:fill="FFFFFF"/>
              </w:rPr>
            </w:pPr>
            <w:r>
              <w:rPr>
                <w:rFonts w:ascii="Times New Roman" w:hAnsi="Times New Roman" w:cs="Times New Roman"/>
                <w:sz w:val="24"/>
                <w:szCs w:val="24"/>
                <w:shd w:val="clear" w:color="auto" w:fill="FFFFFF"/>
              </w:rPr>
              <w:t>2021</w:t>
            </w:r>
          </w:p>
        </w:tc>
        <w:tc>
          <w:tcPr>
            <w:tcW w:w="794" w:type="pct"/>
          </w:tcPr>
          <w:p w:rsidR="00FD58DC" w:rsidRPr="00751234" w:rsidRDefault="004D7BED" w:rsidP="00FD58DC">
            <w:pPr>
              <w:rPr>
                <w:rFonts w:ascii="Times New Roman" w:hAnsi="Times New Roman" w:cs="Times New Roman"/>
                <w:color w:val="5B9BD5" w:themeColor="accent1"/>
                <w:sz w:val="24"/>
                <w:szCs w:val="24"/>
                <w:shd w:val="clear" w:color="auto" w:fill="FFFFFF"/>
              </w:rPr>
            </w:pPr>
            <w:r>
              <w:rPr>
                <w:rFonts w:ascii="Times New Roman" w:hAnsi="Times New Roman" w:cs="Times New Roman"/>
                <w:sz w:val="24"/>
                <w:szCs w:val="24"/>
                <w:shd w:val="clear" w:color="auto" w:fill="FFFFFF"/>
              </w:rPr>
              <w:t xml:space="preserve">подання до Кабінету Міністрів </w:t>
            </w:r>
            <w:r w:rsidR="00FD58DC" w:rsidRPr="00BD377A">
              <w:rPr>
                <w:rFonts w:ascii="Times New Roman" w:hAnsi="Times New Roman" w:cs="Times New Roman"/>
                <w:sz w:val="24"/>
                <w:szCs w:val="24"/>
                <w:shd w:val="clear" w:color="auto" w:fill="FFFFFF"/>
              </w:rPr>
              <w:t xml:space="preserve"> проект</w:t>
            </w:r>
            <w:r>
              <w:rPr>
                <w:rFonts w:ascii="Times New Roman" w:hAnsi="Times New Roman" w:cs="Times New Roman"/>
                <w:sz w:val="24"/>
                <w:szCs w:val="24"/>
                <w:shd w:val="clear" w:color="auto" w:fill="FFFFFF"/>
              </w:rPr>
              <w:t>у</w:t>
            </w:r>
            <w:r w:rsidR="00FD58DC" w:rsidRPr="00BD377A">
              <w:rPr>
                <w:rFonts w:ascii="Times New Roman" w:hAnsi="Times New Roman" w:cs="Times New Roman"/>
                <w:sz w:val="24"/>
                <w:szCs w:val="24"/>
                <w:shd w:val="clear" w:color="auto" w:fill="FFFFFF"/>
              </w:rPr>
              <w:t xml:space="preserve"> Закону України «Про внесення змін до Закону України «Про спеціальну економічну зону «Миколаїв»</w:t>
            </w:r>
            <w:r w:rsidR="00FD58DC">
              <w:rPr>
                <w:rFonts w:ascii="Times New Roman" w:hAnsi="Times New Roman" w:cs="Times New Roman"/>
                <w:color w:val="5B9BD5" w:themeColor="accent1"/>
                <w:sz w:val="24"/>
                <w:szCs w:val="24"/>
                <w:shd w:val="clear" w:color="auto" w:fill="FFFFFF"/>
              </w:rPr>
              <w:t xml:space="preserve"> </w:t>
            </w:r>
          </w:p>
        </w:tc>
        <w:tc>
          <w:tcPr>
            <w:tcW w:w="639" w:type="pct"/>
            <w:gridSpan w:val="3"/>
          </w:tcPr>
          <w:p w:rsidR="00FD58DC" w:rsidRPr="00B014F3" w:rsidRDefault="00FD58DC" w:rsidP="00FD58DC">
            <w:pPr>
              <w:rPr>
                <w:rFonts w:ascii="Times New Roman" w:hAnsi="Times New Roman" w:cs="Times New Roman"/>
                <w:sz w:val="24"/>
                <w:szCs w:val="24"/>
              </w:rPr>
            </w:pPr>
            <w:r>
              <w:rPr>
                <w:rFonts w:ascii="Times New Roman" w:eastAsia="Times New Roman" w:hAnsi="Times New Roman" w:cs="Times New Roman"/>
                <w:sz w:val="24"/>
                <w:szCs w:val="24"/>
                <w:lang w:eastAsia="uk-UA"/>
              </w:rPr>
              <w:t>н</w:t>
            </w:r>
            <w:r w:rsidRPr="00B014F3">
              <w:rPr>
                <w:rFonts w:ascii="Times New Roman" w:eastAsia="Times New Roman" w:hAnsi="Times New Roman" w:cs="Times New Roman"/>
                <w:sz w:val="24"/>
                <w:szCs w:val="24"/>
                <w:lang w:eastAsia="uk-UA"/>
              </w:rPr>
              <w:t>е потребує додаткового фінансування</w:t>
            </w:r>
          </w:p>
        </w:tc>
        <w:tc>
          <w:tcPr>
            <w:tcW w:w="494" w:type="pct"/>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w:t>
            </w:r>
          </w:p>
        </w:tc>
      </w:tr>
      <w:tr w:rsidR="00A0126C" w:rsidRPr="00B014F3" w:rsidTr="00B4593C">
        <w:tc>
          <w:tcPr>
            <w:tcW w:w="794" w:type="pct"/>
            <w:vMerge/>
          </w:tcPr>
          <w:p w:rsidR="00FD58DC" w:rsidRPr="00B014F3" w:rsidRDefault="00FD58DC" w:rsidP="00FD58DC">
            <w:pPr>
              <w:rPr>
                <w:rFonts w:ascii="Times New Roman" w:hAnsi="Times New Roman" w:cs="Times New Roman"/>
                <w:sz w:val="24"/>
                <w:szCs w:val="24"/>
                <w:shd w:val="clear" w:color="auto" w:fill="FFFFFF"/>
              </w:rPr>
            </w:pPr>
          </w:p>
        </w:tc>
        <w:tc>
          <w:tcPr>
            <w:tcW w:w="948" w:type="pct"/>
            <w:gridSpan w:val="2"/>
          </w:tcPr>
          <w:p w:rsidR="00FD58DC" w:rsidRPr="00B014F3" w:rsidRDefault="00FD58DC" w:rsidP="00FD58DC">
            <w:pPr>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 xml:space="preserve">2. </w:t>
            </w:r>
            <w:r>
              <w:rPr>
                <w:rFonts w:ascii="Times New Roman" w:hAnsi="Times New Roman" w:cs="Times New Roman"/>
                <w:sz w:val="24"/>
                <w:szCs w:val="24"/>
                <w:shd w:val="clear" w:color="auto" w:fill="FFFFFF"/>
              </w:rPr>
              <w:t>Р</w:t>
            </w:r>
            <w:r w:rsidRPr="00B014F3">
              <w:rPr>
                <w:rFonts w:ascii="Times New Roman" w:hAnsi="Times New Roman" w:cs="Times New Roman"/>
                <w:sz w:val="24"/>
                <w:szCs w:val="24"/>
                <w:shd w:val="clear" w:color="auto" w:fill="FFFFFF"/>
              </w:rPr>
              <w:t>озробка  та затвердження комплексної програми розвитку суднобудування та судноремонту до 2035 року на основі визначених стратегічних напрямів</w:t>
            </w:r>
          </w:p>
        </w:tc>
        <w:tc>
          <w:tcPr>
            <w:tcW w:w="818" w:type="pct"/>
            <w:gridSpan w:val="2"/>
          </w:tcPr>
          <w:p w:rsidR="00FD58DC" w:rsidRDefault="00FD58DC" w:rsidP="00FD58DC">
            <w:pPr>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Мінекономрозвитку</w:t>
            </w:r>
            <w:proofErr w:type="spellEnd"/>
          </w:p>
          <w:p w:rsidR="00FD58DC" w:rsidRPr="00B014F3" w:rsidRDefault="00FD58DC" w:rsidP="00FD58DC">
            <w:pPr>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Мінінфраструктури</w:t>
            </w:r>
            <w:r w:rsidRPr="00B014F3">
              <w:rPr>
                <w:rFonts w:ascii="Times New Roman" w:hAnsi="Times New Roman" w:cs="Times New Roman"/>
                <w:sz w:val="24"/>
                <w:szCs w:val="24"/>
                <w:shd w:val="clear" w:color="auto" w:fill="FFFFFF"/>
              </w:rPr>
              <w:br/>
              <w:t>громадські організації (за згодою)</w:t>
            </w:r>
          </w:p>
        </w:tc>
        <w:tc>
          <w:tcPr>
            <w:tcW w:w="513" w:type="pct"/>
          </w:tcPr>
          <w:p w:rsidR="00FD58DC" w:rsidRPr="00B014F3" w:rsidRDefault="00FD58DC" w:rsidP="009D4BDA">
            <w:pPr>
              <w:jc w:val="center"/>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2020</w:t>
            </w:r>
          </w:p>
        </w:tc>
        <w:tc>
          <w:tcPr>
            <w:tcW w:w="794" w:type="pct"/>
          </w:tcPr>
          <w:p w:rsidR="00FD58DC" w:rsidRPr="00B014F3" w:rsidRDefault="009D4BDA" w:rsidP="009D4BDA">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00FD58DC" w:rsidRPr="00B014F3">
              <w:rPr>
                <w:rFonts w:ascii="Times New Roman" w:hAnsi="Times New Roman" w:cs="Times New Roman"/>
                <w:sz w:val="24"/>
                <w:szCs w:val="24"/>
                <w:shd w:val="clear" w:color="auto" w:fill="FFFFFF"/>
              </w:rPr>
              <w:t>рийнят</w:t>
            </w:r>
            <w:r>
              <w:rPr>
                <w:rFonts w:ascii="Times New Roman" w:hAnsi="Times New Roman" w:cs="Times New Roman"/>
                <w:sz w:val="24"/>
                <w:szCs w:val="24"/>
                <w:shd w:val="clear" w:color="auto" w:fill="FFFFFF"/>
              </w:rPr>
              <w:t xml:space="preserve">тя нормативно-правового </w:t>
            </w:r>
            <w:r w:rsidR="00FD58DC" w:rsidRPr="00B014F3">
              <w:rPr>
                <w:rFonts w:ascii="Times New Roman" w:hAnsi="Times New Roman" w:cs="Times New Roman"/>
                <w:sz w:val="24"/>
                <w:szCs w:val="24"/>
                <w:shd w:val="clear" w:color="auto" w:fill="FFFFFF"/>
              </w:rPr>
              <w:t>акт</w:t>
            </w:r>
            <w:r>
              <w:rPr>
                <w:rFonts w:ascii="Times New Roman" w:hAnsi="Times New Roman" w:cs="Times New Roman"/>
                <w:sz w:val="24"/>
                <w:szCs w:val="24"/>
                <w:shd w:val="clear" w:color="auto" w:fill="FFFFFF"/>
              </w:rPr>
              <w:t>у</w:t>
            </w:r>
            <w:r w:rsidR="00FD58DC" w:rsidRPr="00B014F3">
              <w:rPr>
                <w:rFonts w:ascii="Times New Roman" w:hAnsi="Times New Roman" w:cs="Times New Roman"/>
                <w:sz w:val="24"/>
                <w:szCs w:val="24"/>
                <w:shd w:val="clear" w:color="auto" w:fill="FFFFFF"/>
              </w:rPr>
              <w:t xml:space="preserve"> Кабінету Міністрів України про затвердження комплексної програми розвитку суднобудування та судноремонту до 2035 року</w:t>
            </w:r>
          </w:p>
        </w:tc>
        <w:tc>
          <w:tcPr>
            <w:tcW w:w="639" w:type="pct"/>
            <w:gridSpan w:val="3"/>
          </w:tcPr>
          <w:p w:rsidR="00FD58DC" w:rsidRPr="00B014F3" w:rsidRDefault="00FD58DC" w:rsidP="00FD58DC">
            <w:pPr>
              <w:rPr>
                <w:rFonts w:ascii="Times New Roman" w:hAnsi="Times New Roman" w:cs="Times New Roman"/>
                <w:sz w:val="24"/>
                <w:szCs w:val="24"/>
              </w:rPr>
            </w:pPr>
            <w:r>
              <w:rPr>
                <w:rFonts w:ascii="Times New Roman" w:eastAsia="Times New Roman" w:hAnsi="Times New Roman" w:cs="Times New Roman"/>
                <w:sz w:val="24"/>
                <w:szCs w:val="24"/>
                <w:lang w:eastAsia="uk-UA"/>
              </w:rPr>
              <w:t>н</w:t>
            </w:r>
            <w:r w:rsidRPr="00B014F3">
              <w:rPr>
                <w:rFonts w:ascii="Times New Roman" w:eastAsia="Times New Roman" w:hAnsi="Times New Roman" w:cs="Times New Roman"/>
                <w:sz w:val="24"/>
                <w:szCs w:val="24"/>
                <w:lang w:eastAsia="uk-UA"/>
              </w:rPr>
              <w:t>е потребує додаткового фінансування</w:t>
            </w:r>
          </w:p>
        </w:tc>
        <w:tc>
          <w:tcPr>
            <w:tcW w:w="494" w:type="pct"/>
          </w:tcPr>
          <w:p w:rsidR="00FD58DC" w:rsidRPr="00B014F3" w:rsidRDefault="00FD58DC" w:rsidP="00FD58DC">
            <w:pPr>
              <w:rPr>
                <w:rFonts w:ascii="Times New Roman" w:hAnsi="Times New Roman" w:cs="Times New Roman"/>
                <w:sz w:val="24"/>
                <w:szCs w:val="24"/>
              </w:rPr>
            </w:pPr>
          </w:p>
        </w:tc>
      </w:tr>
      <w:tr w:rsidR="00A0126C" w:rsidRPr="00B014F3" w:rsidTr="00B4593C">
        <w:tc>
          <w:tcPr>
            <w:tcW w:w="794" w:type="pct"/>
            <w:vMerge/>
          </w:tcPr>
          <w:p w:rsidR="00FD58DC" w:rsidRPr="00B014F3" w:rsidRDefault="00FD58DC" w:rsidP="00FD58DC">
            <w:pPr>
              <w:rPr>
                <w:rFonts w:ascii="Times New Roman" w:hAnsi="Times New Roman" w:cs="Times New Roman"/>
                <w:sz w:val="24"/>
                <w:szCs w:val="24"/>
                <w:shd w:val="clear" w:color="auto" w:fill="FFFFFF"/>
              </w:rPr>
            </w:pPr>
          </w:p>
        </w:tc>
        <w:tc>
          <w:tcPr>
            <w:tcW w:w="948" w:type="pct"/>
            <w:gridSpan w:val="2"/>
          </w:tcPr>
          <w:p w:rsidR="00FD58DC" w:rsidRPr="00B014F3" w:rsidRDefault="00822570" w:rsidP="00FD58D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 В</w:t>
            </w:r>
            <w:r w:rsidR="00FD58DC" w:rsidRPr="00B014F3">
              <w:rPr>
                <w:rFonts w:ascii="Times New Roman" w:hAnsi="Times New Roman" w:cs="Times New Roman"/>
                <w:sz w:val="24"/>
                <w:szCs w:val="24"/>
                <w:shd w:val="clear" w:color="auto" w:fill="FFFFFF"/>
              </w:rPr>
              <w:t>провадження обов’язкової сертифікації всіх етапів суднобудування для підвищення конкурентоспроможності продукції</w:t>
            </w:r>
          </w:p>
        </w:tc>
        <w:tc>
          <w:tcPr>
            <w:tcW w:w="818" w:type="pct"/>
            <w:gridSpan w:val="2"/>
          </w:tcPr>
          <w:p w:rsidR="00FD58DC" w:rsidRPr="00B014F3" w:rsidRDefault="00FD58DC" w:rsidP="00FD58DC">
            <w:pPr>
              <w:jc w:val="both"/>
              <w:rPr>
                <w:rFonts w:ascii="Times New Roman" w:hAnsi="Times New Roman" w:cs="Times New Roman"/>
                <w:sz w:val="24"/>
                <w:szCs w:val="24"/>
                <w:shd w:val="clear" w:color="auto" w:fill="FFFFFF"/>
              </w:rPr>
            </w:pPr>
            <w:proofErr w:type="spellStart"/>
            <w:r w:rsidRPr="00B014F3">
              <w:rPr>
                <w:rFonts w:ascii="Times New Roman" w:hAnsi="Times New Roman" w:cs="Times New Roman"/>
                <w:sz w:val="24"/>
                <w:szCs w:val="24"/>
                <w:shd w:val="clear" w:color="auto" w:fill="FFFFFF"/>
              </w:rPr>
              <w:t>Мінекономрозвитку</w:t>
            </w:r>
            <w:proofErr w:type="spellEnd"/>
            <w:r w:rsidRPr="00B014F3">
              <w:rPr>
                <w:rFonts w:ascii="Times New Roman" w:hAnsi="Times New Roman" w:cs="Times New Roman"/>
                <w:sz w:val="24"/>
                <w:szCs w:val="24"/>
                <w:shd w:val="clear" w:color="auto" w:fill="FFFFFF"/>
              </w:rPr>
              <w:br/>
            </w:r>
            <w:proofErr w:type="spellStart"/>
            <w:r w:rsidRPr="00B014F3">
              <w:rPr>
                <w:rFonts w:ascii="Times New Roman" w:hAnsi="Times New Roman" w:cs="Times New Roman"/>
                <w:sz w:val="24"/>
                <w:szCs w:val="24"/>
                <w:shd w:val="clear" w:color="auto" w:fill="FFFFFF"/>
              </w:rPr>
              <w:t>Держспоживінспекція</w:t>
            </w:r>
            <w:proofErr w:type="spellEnd"/>
            <w:r w:rsidRPr="00B014F3">
              <w:rPr>
                <w:rFonts w:ascii="Times New Roman" w:hAnsi="Times New Roman" w:cs="Times New Roman"/>
                <w:sz w:val="24"/>
                <w:szCs w:val="24"/>
                <w:shd w:val="clear" w:color="auto" w:fill="FFFFFF"/>
              </w:rPr>
              <w:br/>
              <w:t>Мінінфраструктури</w:t>
            </w:r>
          </w:p>
        </w:tc>
        <w:tc>
          <w:tcPr>
            <w:tcW w:w="513" w:type="pct"/>
          </w:tcPr>
          <w:p w:rsidR="00FD58DC" w:rsidRPr="00B014F3" w:rsidRDefault="00FD58DC" w:rsidP="009D4BDA">
            <w:pPr>
              <w:jc w:val="center"/>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202</w:t>
            </w:r>
            <w:r w:rsidR="00822570">
              <w:rPr>
                <w:rFonts w:ascii="Times New Roman" w:hAnsi="Times New Roman" w:cs="Times New Roman"/>
                <w:sz w:val="24"/>
                <w:szCs w:val="24"/>
                <w:shd w:val="clear" w:color="auto" w:fill="FFFFFF"/>
              </w:rPr>
              <w:t>1</w:t>
            </w:r>
          </w:p>
        </w:tc>
        <w:tc>
          <w:tcPr>
            <w:tcW w:w="794" w:type="pct"/>
          </w:tcPr>
          <w:p w:rsidR="00FD58DC" w:rsidRPr="00B014F3" w:rsidRDefault="009D4BDA" w:rsidP="00FD58D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w:t>
            </w:r>
            <w:r w:rsidR="00FD58DC" w:rsidRPr="00B014F3">
              <w:rPr>
                <w:rFonts w:ascii="Times New Roman" w:hAnsi="Times New Roman" w:cs="Times New Roman"/>
                <w:sz w:val="24"/>
                <w:szCs w:val="24"/>
                <w:shd w:val="clear" w:color="auto" w:fill="FFFFFF"/>
              </w:rPr>
              <w:t>озроблення та прийняття відповідних державних стандартів</w:t>
            </w:r>
          </w:p>
        </w:tc>
        <w:tc>
          <w:tcPr>
            <w:tcW w:w="639" w:type="pct"/>
            <w:gridSpan w:val="3"/>
          </w:tcPr>
          <w:p w:rsidR="00FD58DC" w:rsidRPr="00B014F3" w:rsidRDefault="00FD58DC" w:rsidP="00FD58DC">
            <w:pPr>
              <w:rPr>
                <w:rFonts w:ascii="Times New Roman" w:hAnsi="Times New Roman" w:cs="Times New Roman"/>
                <w:sz w:val="24"/>
                <w:szCs w:val="24"/>
              </w:rPr>
            </w:pPr>
          </w:p>
        </w:tc>
        <w:tc>
          <w:tcPr>
            <w:tcW w:w="494" w:type="pct"/>
          </w:tcPr>
          <w:p w:rsidR="00FD58DC" w:rsidRPr="00B014F3" w:rsidRDefault="00FD58DC" w:rsidP="00FD58DC">
            <w:pPr>
              <w:rPr>
                <w:rFonts w:ascii="Times New Roman" w:hAnsi="Times New Roman" w:cs="Times New Roman"/>
                <w:sz w:val="24"/>
                <w:szCs w:val="24"/>
              </w:rPr>
            </w:pPr>
          </w:p>
        </w:tc>
      </w:tr>
      <w:tr w:rsidR="00A0126C" w:rsidRPr="00B014F3" w:rsidTr="00B4593C">
        <w:tc>
          <w:tcPr>
            <w:tcW w:w="794" w:type="pct"/>
            <w:vMerge w:val="restart"/>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15.</w:t>
            </w:r>
            <w:r w:rsidRPr="00B014F3">
              <w:rPr>
                <w:rFonts w:ascii="Times New Roman" w:hAnsi="Times New Roman" w:cs="Times New Roman"/>
                <w:sz w:val="24"/>
                <w:szCs w:val="24"/>
                <w:shd w:val="clear" w:color="auto" w:fill="FFFFFF"/>
              </w:rPr>
              <w:t xml:space="preserve"> створення сучасної інфраструктури зв’язку, навігації та спостереження України для </w:t>
            </w:r>
            <w:r w:rsidRPr="00B014F3">
              <w:rPr>
                <w:rFonts w:ascii="Times New Roman" w:hAnsi="Times New Roman" w:cs="Times New Roman"/>
                <w:sz w:val="24"/>
                <w:szCs w:val="24"/>
                <w:shd w:val="clear" w:color="auto" w:fill="FFFFFF"/>
              </w:rPr>
              <w:lastRenderedPageBreak/>
              <w:t xml:space="preserve">організації повітряного руху з урахуванням завдань України як члена </w:t>
            </w:r>
            <w:proofErr w:type="spellStart"/>
            <w:r w:rsidRPr="00B014F3">
              <w:rPr>
                <w:rFonts w:ascii="Times New Roman" w:hAnsi="Times New Roman" w:cs="Times New Roman"/>
                <w:sz w:val="24"/>
                <w:szCs w:val="24"/>
                <w:shd w:val="clear" w:color="auto" w:fill="FFFFFF"/>
              </w:rPr>
              <w:t>Євроконтролю</w:t>
            </w:r>
            <w:proofErr w:type="spellEnd"/>
          </w:p>
        </w:tc>
        <w:tc>
          <w:tcPr>
            <w:tcW w:w="948" w:type="pct"/>
            <w:gridSpan w:val="2"/>
          </w:tcPr>
          <w:p w:rsidR="00FD58DC" w:rsidRPr="00B014F3" w:rsidRDefault="00FD58DC" w:rsidP="00FD58DC">
            <w:pPr>
              <w:rPr>
                <w:rFonts w:ascii="Times New Roman" w:hAnsi="Times New Roman" w:cs="Times New Roman"/>
                <w:sz w:val="24"/>
                <w:szCs w:val="24"/>
              </w:rPr>
            </w:pPr>
            <w:r w:rsidRPr="00B014F3">
              <w:rPr>
                <w:rFonts w:ascii="Times New Roman" w:hAnsi="Times New Roman"/>
                <w:sz w:val="24"/>
                <w:szCs w:val="24"/>
              </w:rPr>
              <w:lastRenderedPageBreak/>
              <w:t xml:space="preserve">1. Впровадження радіолокаторів PSR/SSR </w:t>
            </w:r>
            <w:proofErr w:type="spellStart"/>
            <w:r w:rsidRPr="00B014F3">
              <w:rPr>
                <w:rFonts w:ascii="Times New Roman" w:hAnsi="Times New Roman"/>
                <w:sz w:val="24"/>
                <w:szCs w:val="24"/>
              </w:rPr>
              <w:t>Mode</w:t>
            </w:r>
            <w:proofErr w:type="spellEnd"/>
            <w:r w:rsidRPr="00B014F3">
              <w:rPr>
                <w:rFonts w:ascii="Times New Roman" w:hAnsi="Times New Roman"/>
                <w:sz w:val="24"/>
                <w:szCs w:val="24"/>
              </w:rPr>
              <w:t xml:space="preserve"> S(EHS) та SSR </w:t>
            </w:r>
            <w:proofErr w:type="spellStart"/>
            <w:r w:rsidRPr="00B014F3">
              <w:rPr>
                <w:rFonts w:ascii="Times New Roman" w:hAnsi="Times New Roman"/>
                <w:sz w:val="24"/>
                <w:szCs w:val="24"/>
              </w:rPr>
              <w:t>Mode</w:t>
            </w:r>
            <w:proofErr w:type="spellEnd"/>
            <w:r w:rsidRPr="00B014F3">
              <w:rPr>
                <w:rFonts w:ascii="Times New Roman" w:hAnsi="Times New Roman"/>
                <w:sz w:val="24"/>
                <w:szCs w:val="24"/>
              </w:rPr>
              <w:t xml:space="preserve"> S(EHS).</w:t>
            </w:r>
          </w:p>
        </w:tc>
        <w:tc>
          <w:tcPr>
            <w:tcW w:w="818" w:type="pct"/>
            <w:gridSpan w:val="2"/>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ДП «</w:t>
            </w:r>
            <w:proofErr w:type="spellStart"/>
            <w:r w:rsidRPr="00B014F3">
              <w:rPr>
                <w:rFonts w:ascii="Times New Roman" w:hAnsi="Times New Roman" w:cs="Times New Roman"/>
                <w:sz w:val="24"/>
                <w:szCs w:val="24"/>
              </w:rPr>
              <w:t>Украерорух</w:t>
            </w:r>
            <w:proofErr w:type="spellEnd"/>
            <w:r w:rsidRPr="00B014F3">
              <w:rPr>
                <w:rFonts w:ascii="Times New Roman" w:hAnsi="Times New Roman" w:cs="Times New Roman"/>
                <w:sz w:val="24"/>
                <w:szCs w:val="24"/>
              </w:rPr>
              <w:t>»</w:t>
            </w:r>
          </w:p>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Херсонська ОДА</w:t>
            </w:r>
          </w:p>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Чернігівська ОДА</w:t>
            </w:r>
          </w:p>
        </w:tc>
        <w:tc>
          <w:tcPr>
            <w:tcW w:w="513" w:type="pct"/>
          </w:tcPr>
          <w:p w:rsidR="00FD58DC" w:rsidRPr="00B014F3" w:rsidRDefault="00FD58DC" w:rsidP="009D4BDA">
            <w:pPr>
              <w:jc w:val="center"/>
              <w:rPr>
                <w:rFonts w:ascii="Times New Roman" w:hAnsi="Times New Roman" w:cs="Times New Roman"/>
                <w:sz w:val="24"/>
                <w:szCs w:val="24"/>
              </w:rPr>
            </w:pPr>
            <w:r w:rsidRPr="00B014F3">
              <w:rPr>
                <w:rFonts w:ascii="Times New Roman" w:hAnsi="Times New Roman" w:cs="Times New Roman"/>
                <w:sz w:val="24"/>
                <w:szCs w:val="24"/>
              </w:rPr>
              <w:t>2020</w:t>
            </w:r>
          </w:p>
        </w:tc>
        <w:tc>
          <w:tcPr>
            <w:tcW w:w="794" w:type="pct"/>
          </w:tcPr>
          <w:p w:rsidR="00FD58DC" w:rsidRPr="00B014F3" w:rsidRDefault="00FD58DC" w:rsidP="00FD58DC">
            <w:pPr>
              <w:rPr>
                <w:rFonts w:ascii="Times New Roman" w:hAnsi="Times New Roman" w:cs="Times New Roman"/>
                <w:sz w:val="24"/>
                <w:szCs w:val="24"/>
              </w:rPr>
            </w:pPr>
            <w:r w:rsidRPr="00B014F3">
              <w:rPr>
                <w:rFonts w:ascii="Times New Roman" w:hAnsi="Times New Roman"/>
                <w:sz w:val="24"/>
                <w:szCs w:val="24"/>
              </w:rPr>
              <w:t xml:space="preserve">Заміна фізично застарілих існуючих систем спостереження районних та аеродромних </w:t>
            </w:r>
            <w:r w:rsidRPr="00B014F3">
              <w:rPr>
                <w:rFonts w:ascii="Times New Roman" w:hAnsi="Times New Roman"/>
                <w:sz w:val="24"/>
                <w:szCs w:val="24"/>
              </w:rPr>
              <w:lastRenderedPageBreak/>
              <w:t>диспетчерських центрів. Херсонська обл.(радіолокатор PSR/SSR), Чернігівська обл., ТРЛК-5 (радіолокатор SSR). Заміна фізично застарілих  існуючих систем спостереження</w:t>
            </w:r>
          </w:p>
        </w:tc>
        <w:tc>
          <w:tcPr>
            <w:tcW w:w="639" w:type="pct"/>
            <w:gridSpan w:val="3"/>
          </w:tcPr>
          <w:p w:rsidR="00FD58DC" w:rsidRPr="00B014F3" w:rsidRDefault="00FD58DC" w:rsidP="00FD58DC">
            <w:pPr>
              <w:rPr>
                <w:rFonts w:ascii="Times New Roman" w:hAnsi="Times New Roman" w:cs="Times New Roman"/>
                <w:sz w:val="24"/>
                <w:szCs w:val="24"/>
              </w:rPr>
            </w:pPr>
            <w:r w:rsidRPr="00B014F3">
              <w:rPr>
                <w:rFonts w:ascii="Times New Roman" w:hAnsi="Times New Roman"/>
                <w:sz w:val="24"/>
                <w:szCs w:val="24"/>
              </w:rPr>
              <w:lastRenderedPageBreak/>
              <w:t>кредитні кошти</w:t>
            </w:r>
          </w:p>
        </w:tc>
        <w:tc>
          <w:tcPr>
            <w:tcW w:w="494" w:type="pct"/>
          </w:tcPr>
          <w:p w:rsidR="00FD58DC" w:rsidRPr="00B014F3" w:rsidRDefault="00FD58DC" w:rsidP="00FD58DC">
            <w:pPr>
              <w:ind w:left="40" w:hanging="37"/>
              <w:rPr>
                <w:rFonts w:ascii="Times New Roman" w:hAnsi="Times New Roman"/>
                <w:sz w:val="24"/>
                <w:szCs w:val="24"/>
              </w:rPr>
            </w:pPr>
            <w:r w:rsidRPr="00B014F3">
              <w:rPr>
                <w:rFonts w:ascii="Times New Roman" w:hAnsi="Times New Roman"/>
                <w:sz w:val="24"/>
                <w:szCs w:val="24"/>
              </w:rPr>
              <w:t>251,65 млн грн.</w:t>
            </w:r>
          </w:p>
          <w:p w:rsidR="00FD58DC" w:rsidRPr="00B014F3" w:rsidRDefault="00FD58DC" w:rsidP="00FD58DC">
            <w:pPr>
              <w:rPr>
                <w:rFonts w:ascii="Times New Roman" w:hAnsi="Times New Roman" w:cs="Times New Roman"/>
                <w:sz w:val="24"/>
                <w:szCs w:val="24"/>
              </w:rPr>
            </w:pPr>
          </w:p>
        </w:tc>
      </w:tr>
      <w:tr w:rsidR="00A0126C" w:rsidRPr="00B014F3" w:rsidTr="00B4593C">
        <w:tc>
          <w:tcPr>
            <w:tcW w:w="794" w:type="pct"/>
            <w:vMerge/>
          </w:tcPr>
          <w:p w:rsidR="00FD58DC" w:rsidRPr="00B014F3" w:rsidRDefault="00FD58DC" w:rsidP="00FD58DC">
            <w:pPr>
              <w:rPr>
                <w:rFonts w:ascii="Times New Roman" w:hAnsi="Times New Roman" w:cs="Times New Roman"/>
                <w:sz w:val="24"/>
                <w:szCs w:val="24"/>
              </w:rPr>
            </w:pPr>
          </w:p>
        </w:tc>
        <w:tc>
          <w:tcPr>
            <w:tcW w:w="948" w:type="pct"/>
            <w:gridSpan w:val="2"/>
          </w:tcPr>
          <w:p w:rsidR="00FD58DC" w:rsidRPr="00B014F3" w:rsidRDefault="00FD58DC" w:rsidP="00FD58DC">
            <w:pPr>
              <w:rPr>
                <w:rFonts w:ascii="Times New Roman" w:hAnsi="Times New Roman"/>
                <w:sz w:val="24"/>
                <w:szCs w:val="24"/>
              </w:rPr>
            </w:pPr>
            <w:r w:rsidRPr="00B014F3">
              <w:rPr>
                <w:rFonts w:ascii="Times New Roman" w:hAnsi="Times New Roman"/>
                <w:sz w:val="24"/>
                <w:szCs w:val="24"/>
              </w:rPr>
              <w:t xml:space="preserve">2. Впровадження приймально-передавальних радіоцентрів з функцією </w:t>
            </w:r>
            <w:proofErr w:type="spellStart"/>
            <w:r w:rsidRPr="00B014F3">
              <w:rPr>
                <w:rFonts w:ascii="Times New Roman" w:hAnsi="Times New Roman"/>
                <w:sz w:val="24"/>
                <w:szCs w:val="24"/>
              </w:rPr>
              <w:t>VoIP</w:t>
            </w:r>
            <w:proofErr w:type="spellEnd"/>
            <w:r w:rsidRPr="00B014F3">
              <w:rPr>
                <w:rFonts w:ascii="Times New Roman" w:hAnsi="Times New Roman"/>
                <w:sz w:val="24"/>
                <w:szCs w:val="24"/>
              </w:rPr>
              <w:t xml:space="preserve"> на віддалених об’єктах в рамках виконання цільового завдання Національного плану впровадження концепції Єдиного Європейського Неба (LSSIP) COM11 – «</w:t>
            </w:r>
            <w:proofErr w:type="spellStart"/>
            <w:r w:rsidRPr="00B014F3">
              <w:rPr>
                <w:rFonts w:ascii="Times New Roman" w:hAnsi="Times New Roman"/>
                <w:sz w:val="24"/>
                <w:szCs w:val="24"/>
              </w:rPr>
              <w:t>Implementation</w:t>
            </w:r>
            <w:proofErr w:type="spellEnd"/>
            <w:r w:rsidRPr="00B014F3">
              <w:rPr>
                <w:rFonts w:ascii="Times New Roman" w:hAnsi="Times New Roman"/>
                <w:sz w:val="24"/>
                <w:szCs w:val="24"/>
              </w:rPr>
              <w:t xml:space="preserve"> </w:t>
            </w:r>
            <w:proofErr w:type="spellStart"/>
            <w:r w:rsidRPr="00B014F3">
              <w:rPr>
                <w:rFonts w:ascii="Times New Roman" w:hAnsi="Times New Roman"/>
                <w:sz w:val="24"/>
                <w:szCs w:val="24"/>
              </w:rPr>
              <w:t>of</w:t>
            </w:r>
            <w:proofErr w:type="spellEnd"/>
            <w:r w:rsidRPr="00B014F3">
              <w:rPr>
                <w:rFonts w:ascii="Times New Roman" w:hAnsi="Times New Roman"/>
                <w:sz w:val="24"/>
                <w:szCs w:val="24"/>
              </w:rPr>
              <w:t xml:space="preserve"> </w:t>
            </w:r>
            <w:proofErr w:type="spellStart"/>
            <w:r w:rsidRPr="00B014F3">
              <w:rPr>
                <w:rFonts w:ascii="Times New Roman" w:hAnsi="Times New Roman"/>
                <w:sz w:val="24"/>
                <w:szCs w:val="24"/>
              </w:rPr>
              <w:t>Voice</w:t>
            </w:r>
            <w:proofErr w:type="spellEnd"/>
            <w:r w:rsidRPr="00B014F3">
              <w:rPr>
                <w:rFonts w:ascii="Times New Roman" w:hAnsi="Times New Roman"/>
                <w:sz w:val="24"/>
                <w:szCs w:val="24"/>
              </w:rPr>
              <w:t xml:space="preserve"> </w:t>
            </w:r>
            <w:proofErr w:type="spellStart"/>
            <w:r w:rsidRPr="00B014F3">
              <w:rPr>
                <w:rFonts w:ascii="Times New Roman" w:hAnsi="Times New Roman"/>
                <w:sz w:val="24"/>
                <w:szCs w:val="24"/>
              </w:rPr>
              <w:t>over</w:t>
            </w:r>
            <w:proofErr w:type="spellEnd"/>
            <w:r w:rsidRPr="00B014F3">
              <w:rPr>
                <w:rFonts w:ascii="Times New Roman" w:hAnsi="Times New Roman"/>
                <w:sz w:val="24"/>
                <w:szCs w:val="24"/>
              </w:rPr>
              <w:t xml:space="preserve"> </w:t>
            </w:r>
            <w:proofErr w:type="spellStart"/>
            <w:r w:rsidRPr="00B014F3">
              <w:rPr>
                <w:rFonts w:ascii="Times New Roman" w:hAnsi="Times New Roman"/>
                <w:sz w:val="24"/>
                <w:szCs w:val="24"/>
              </w:rPr>
              <w:t>Internet</w:t>
            </w:r>
            <w:proofErr w:type="spellEnd"/>
            <w:r w:rsidRPr="00B014F3">
              <w:rPr>
                <w:rFonts w:ascii="Times New Roman" w:hAnsi="Times New Roman"/>
                <w:sz w:val="24"/>
                <w:szCs w:val="24"/>
              </w:rPr>
              <w:t xml:space="preserve"> </w:t>
            </w:r>
            <w:proofErr w:type="spellStart"/>
            <w:r w:rsidRPr="00B014F3">
              <w:rPr>
                <w:rFonts w:ascii="Times New Roman" w:hAnsi="Times New Roman"/>
                <w:sz w:val="24"/>
                <w:szCs w:val="24"/>
              </w:rPr>
              <w:t>Protocol</w:t>
            </w:r>
            <w:proofErr w:type="spellEnd"/>
            <w:r w:rsidRPr="00B014F3">
              <w:rPr>
                <w:rFonts w:ascii="Times New Roman" w:hAnsi="Times New Roman"/>
                <w:sz w:val="24"/>
                <w:szCs w:val="24"/>
              </w:rPr>
              <w:t xml:space="preserve"> (</w:t>
            </w:r>
            <w:proofErr w:type="spellStart"/>
            <w:r w:rsidRPr="00B014F3">
              <w:rPr>
                <w:rFonts w:ascii="Times New Roman" w:hAnsi="Times New Roman"/>
                <w:sz w:val="24"/>
                <w:szCs w:val="24"/>
              </w:rPr>
              <w:t>VoIP</w:t>
            </w:r>
            <w:proofErr w:type="spellEnd"/>
            <w:r w:rsidRPr="00B014F3">
              <w:rPr>
                <w:rFonts w:ascii="Times New Roman" w:hAnsi="Times New Roman"/>
                <w:sz w:val="24"/>
                <w:szCs w:val="24"/>
              </w:rPr>
              <w:t xml:space="preserve">) </w:t>
            </w:r>
            <w:proofErr w:type="spellStart"/>
            <w:r w:rsidRPr="00B014F3">
              <w:rPr>
                <w:rFonts w:ascii="Times New Roman" w:hAnsi="Times New Roman"/>
                <w:sz w:val="24"/>
                <w:szCs w:val="24"/>
              </w:rPr>
              <w:t>in</w:t>
            </w:r>
            <w:proofErr w:type="spellEnd"/>
            <w:r w:rsidRPr="00B014F3">
              <w:rPr>
                <w:rFonts w:ascii="Times New Roman" w:hAnsi="Times New Roman"/>
                <w:sz w:val="24"/>
                <w:szCs w:val="24"/>
              </w:rPr>
              <w:t xml:space="preserve"> ATM»</w:t>
            </w:r>
          </w:p>
        </w:tc>
        <w:tc>
          <w:tcPr>
            <w:tcW w:w="818" w:type="pct"/>
            <w:gridSpan w:val="2"/>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ДП «</w:t>
            </w:r>
            <w:proofErr w:type="spellStart"/>
            <w:r w:rsidRPr="00B014F3">
              <w:rPr>
                <w:rFonts w:ascii="Times New Roman" w:hAnsi="Times New Roman" w:cs="Times New Roman"/>
                <w:sz w:val="24"/>
                <w:szCs w:val="24"/>
              </w:rPr>
              <w:t>Украерорух</w:t>
            </w:r>
            <w:proofErr w:type="spellEnd"/>
            <w:r w:rsidRPr="00B014F3">
              <w:rPr>
                <w:rFonts w:ascii="Times New Roman" w:hAnsi="Times New Roman" w:cs="Times New Roman"/>
                <w:sz w:val="24"/>
                <w:szCs w:val="24"/>
              </w:rPr>
              <w:t>»</w:t>
            </w:r>
          </w:p>
          <w:p w:rsidR="00FD58DC" w:rsidRPr="00B014F3" w:rsidRDefault="00FD58DC" w:rsidP="00FD58DC">
            <w:pPr>
              <w:rPr>
                <w:rFonts w:ascii="Times New Roman" w:hAnsi="Times New Roman" w:cs="Times New Roman"/>
                <w:sz w:val="24"/>
                <w:szCs w:val="24"/>
              </w:rPr>
            </w:pPr>
          </w:p>
        </w:tc>
        <w:tc>
          <w:tcPr>
            <w:tcW w:w="513" w:type="pct"/>
          </w:tcPr>
          <w:p w:rsidR="00FD58DC" w:rsidRPr="00B014F3" w:rsidRDefault="00FD58DC" w:rsidP="009D4BDA">
            <w:pPr>
              <w:jc w:val="center"/>
              <w:rPr>
                <w:rFonts w:ascii="Times New Roman" w:hAnsi="Times New Roman" w:cs="Times New Roman"/>
                <w:sz w:val="24"/>
                <w:szCs w:val="24"/>
              </w:rPr>
            </w:pPr>
            <w:r w:rsidRPr="00B014F3">
              <w:rPr>
                <w:rFonts w:ascii="Times New Roman" w:hAnsi="Times New Roman" w:cs="Times New Roman"/>
                <w:sz w:val="24"/>
                <w:szCs w:val="24"/>
              </w:rPr>
              <w:t>2020</w:t>
            </w:r>
          </w:p>
        </w:tc>
        <w:tc>
          <w:tcPr>
            <w:tcW w:w="794" w:type="pct"/>
          </w:tcPr>
          <w:p w:rsidR="00FD58DC" w:rsidRPr="00365BDF" w:rsidRDefault="00FD58DC" w:rsidP="00FD58DC">
            <w:pPr>
              <w:rPr>
                <w:rFonts w:ascii="Times New Roman" w:hAnsi="Times New Roman"/>
                <w:sz w:val="24"/>
                <w:szCs w:val="24"/>
              </w:rPr>
            </w:pPr>
            <w:r w:rsidRPr="00365BDF">
              <w:rPr>
                <w:rFonts w:ascii="Times New Roman" w:hAnsi="Times New Roman"/>
                <w:sz w:val="24"/>
                <w:szCs w:val="24"/>
              </w:rPr>
              <w:t>Реконструкція існуючих та встановлення нових радіоцентрів</w:t>
            </w:r>
          </w:p>
          <w:p w:rsidR="00FD58DC" w:rsidRPr="00944CB2" w:rsidRDefault="00FD58DC" w:rsidP="00FD58DC">
            <w:pPr>
              <w:rPr>
                <w:rFonts w:ascii="Times New Roman" w:hAnsi="Times New Roman"/>
                <w:sz w:val="24"/>
                <w:szCs w:val="24"/>
                <w:highlight w:val="red"/>
              </w:rPr>
            </w:pPr>
          </w:p>
        </w:tc>
        <w:tc>
          <w:tcPr>
            <w:tcW w:w="639" w:type="pct"/>
            <w:gridSpan w:val="3"/>
          </w:tcPr>
          <w:p w:rsidR="00FD58DC" w:rsidRPr="00B014F3" w:rsidRDefault="00FD58DC" w:rsidP="00FD58DC">
            <w:pPr>
              <w:rPr>
                <w:rFonts w:ascii="Times New Roman" w:hAnsi="Times New Roman"/>
                <w:sz w:val="24"/>
                <w:szCs w:val="24"/>
              </w:rPr>
            </w:pPr>
            <w:r w:rsidRPr="00B014F3">
              <w:rPr>
                <w:rFonts w:ascii="Times New Roman" w:hAnsi="Times New Roman"/>
                <w:sz w:val="24"/>
                <w:szCs w:val="24"/>
              </w:rPr>
              <w:t>кредитні кошти</w:t>
            </w:r>
          </w:p>
        </w:tc>
        <w:tc>
          <w:tcPr>
            <w:tcW w:w="494" w:type="pct"/>
          </w:tcPr>
          <w:p w:rsidR="00FD58DC" w:rsidRPr="00B014F3" w:rsidRDefault="00FD58DC" w:rsidP="00FD58DC">
            <w:pPr>
              <w:ind w:left="40"/>
              <w:jc w:val="both"/>
              <w:rPr>
                <w:rFonts w:ascii="Times New Roman" w:hAnsi="Times New Roman"/>
                <w:sz w:val="24"/>
                <w:szCs w:val="24"/>
              </w:rPr>
            </w:pPr>
            <w:r w:rsidRPr="00B014F3">
              <w:rPr>
                <w:rFonts w:ascii="Times New Roman" w:hAnsi="Times New Roman"/>
                <w:sz w:val="24"/>
                <w:szCs w:val="24"/>
              </w:rPr>
              <w:t>203,77 млн грн.</w:t>
            </w:r>
          </w:p>
        </w:tc>
      </w:tr>
      <w:tr w:rsidR="00A0126C" w:rsidRPr="00B014F3" w:rsidTr="00B4593C">
        <w:tc>
          <w:tcPr>
            <w:tcW w:w="794" w:type="pct"/>
            <w:vMerge/>
          </w:tcPr>
          <w:p w:rsidR="00FD58DC" w:rsidRPr="00B014F3" w:rsidRDefault="00FD58DC" w:rsidP="00FD58DC">
            <w:pPr>
              <w:rPr>
                <w:rFonts w:ascii="Times New Roman" w:hAnsi="Times New Roman" w:cs="Times New Roman"/>
                <w:sz w:val="24"/>
                <w:szCs w:val="24"/>
              </w:rPr>
            </w:pPr>
          </w:p>
        </w:tc>
        <w:tc>
          <w:tcPr>
            <w:tcW w:w="948" w:type="pct"/>
            <w:gridSpan w:val="2"/>
          </w:tcPr>
          <w:p w:rsidR="00FD58DC" w:rsidRPr="00B014F3" w:rsidRDefault="00FD58DC" w:rsidP="00FD58DC">
            <w:pPr>
              <w:jc w:val="both"/>
              <w:rPr>
                <w:rFonts w:ascii="Times New Roman" w:hAnsi="Times New Roman"/>
                <w:sz w:val="24"/>
                <w:szCs w:val="24"/>
              </w:rPr>
            </w:pPr>
            <w:r w:rsidRPr="00B014F3">
              <w:rPr>
                <w:rFonts w:ascii="Times New Roman" w:hAnsi="Times New Roman"/>
                <w:sz w:val="24"/>
                <w:szCs w:val="24"/>
              </w:rPr>
              <w:t xml:space="preserve">3. Впровадження шлюзів для реалізації функції </w:t>
            </w:r>
            <w:proofErr w:type="spellStart"/>
            <w:r w:rsidRPr="00B014F3">
              <w:rPr>
                <w:rFonts w:ascii="Times New Roman" w:hAnsi="Times New Roman"/>
                <w:sz w:val="24"/>
                <w:szCs w:val="24"/>
              </w:rPr>
              <w:t>VoIP</w:t>
            </w:r>
            <w:proofErr w:type="spellEnd"/>
            <w:r w:rsidRPr="00B014F3">
              <w:rPr>
                <w:rFonts w:ascii="Times New Roman" w:hAnsi="Times New Roman"/>
                <w:sz w:val="24"/>
                <w:szCs w:val="24"/>
              </w:rPr>
              <w:t xml:space="preserve"> у наявних системах </w:t>
            </w:r>
            <w:proofErr w:type="spellStart"/>
            <w:r w:rsidRPr="00B014F3">
              <w:rPr>
                <w:rFonts w:ascii="Times New Roman" w:hAnsi="Times New Roman"/>
                <w:sz w:val="24"/>
                <w:szCs w:val="24"/>
              </w:rPr>
              <w:t>мовного</w:t>
            </w:r>
            <w:proofErr w:type="spellEnd"/>
            <w:r w:rsidRPr="00B014F3">
              <w:rPr>
                <w:rFonts w:ascii="Times New Roman" w:hAnsi="Times New Roman"/>
                <w:sz w:val="24"/>
                <w:szCs w:val="24"/>
              </w:rPr>
              <w:t xml:space="preserve"> зв`язку (м. Київ, м. Львів) в рамках виконання цільового завдання Національного плану впровадження </w:t>
            </w:r>
            <w:r w:rsidRPr="00B014F3">
              <w:rPr>
                <w:rFonts w:ascii="Times New Roman" w:hAnsi="Times New Roman"/>
                <w:sz w:val="24"/>
                <w:szCs w:val="24"/>
              </w:rPr>
              <w:lastRenderedPageBreak/>
              <w:t>концепції Єдиного Європейського Неба (LSSIP) COM11 – «</w:t>
            </w:r>
            <w:proofErr w:type="spellStart"/>
            <w:r w:rsidRPr="00B014F3">
              <w:rPr>
                <w:rFonts w:ascii="Times New Roman" w:hAnsi="Times New Roman"/>
                <w:sz w:val="24"/>
                <w:szCs w:val="24"/>
              </w:rPr>
              <w:t>Implementation</w:t>
            </w:r>
            <w:proofErr w:type="spellEnd"/>
            <w:r w:rsidRPr="00B014F3">
              <w:rPr>
                <w:rFonts w:ascii="Times New Roman" w:hAnsi="Times New Roman"/>
                <w:sz w:val="24"/>
                <w:szCs w:val="24"/>
              </w:rPr>
              <w:t xml:space="preserve"> </w:t>
            </w:r>
            <w:proofErr w:type="spellStart"/>
            <w:r w:rsidRPr="00B014F3">
              <w:rPr>
                <w:rFonts w:ascii="Times New Roman" w:hAnsi="Times New Roman"/>
                <w:sz w:val="24"/>
                <w:szCs w:val="24"/>
              </w:rPr>
              <w:t>of</w:t>
            </w:r>
            <w:proofErr w:type="spellEnd"/>
            <w:r w:rsidRPr="00B014F3">
              <w:rPr>
                <w:rFonts w:ascii="Times New Roman" w:hAnsi="Times New Roman"/>
                <w:sz w:val="24"/>
                <w:szCs w:val="24"/>
              </w:rPr>
              <w:t xml:space="preserve"> </w:t>
            </w:r>
            <w:proofErr w:type="spellStart"/>
            <w:r w:rsidRPr="00B014F3">
              <w:rPr>
                <w:rFonts w:ascii="Times New Roman" w:hAnsi="Times New Roman"/>
                <w:sz w:val="24"/>
                <w:szCs w:val="24"/>
              </w:rPr>
              <w:t>Voice</w:t>
            </w:r>
            <w:proofErr w:type="spellEnd"/>
            <w:r w:rsidRPr="00B014F3">
              <w:rPr>
                <w:rFonts w:ascii="Times New Roman" w:hAnsi="Times New Roman"/>
                <w:sz w:val="24"/>
                <w:szCs w:val="24"/>
              </w:rPr>
              <w:t xml:space="preserve"> </w:t>
            </w:r>
            <w:proofErr w:type="spellStart"/>
            <w:r w:rsidRPr="00B014F3">
              <w:rPr>
                <w:rFonts w:ascii="Times New Roman" w:hAnsi="Times New Roman"/>
                <w:sz w:val="24"/>
                <w:szCs w:val="24"/>
              </w:rPr>
              <w:t>over</w:t>
            </w:r>
            <w:proofErr w:type="spellEnd"/>
            <w:r w:rsidRPr="00B014F3">
              <w:rPr>
                <w:rFonts w:ascii="Times New Roman" w:hAnsi="Times New Roman"/>
                <w:sz w:val="24"/>
                <w:szCs w:val="24"/>
              </w:rPr>
              <w:t xml:space="preserve"> </w:t>
            </w:r>
            <w:proofErr w:type="spellStart"/>
            <w:r w:rsidRPr="00B014F3">
              <w:rPr>
                <w:rFonts w:ascii="Times New Roman" w:hAnsi="Times New Roman"/>
                <w:sz w:val="24"/>
                <w:szCs w:val="24"/>
              </w:rPr>
              <w:t>Internet</w:t>
            </w:r>
            <w:proofErr w:type="spellEnd"/>
            <w:r w:rsidRPr="00B014F3">
              <w:rPr>
                <w:rFonts w:ascii="Times New Roman" w:hAnsi="Times New Roman"/>
                <w:sz w:val="24"/>
                <w:szCs w:val="24"/>
              </w:rPr>
              <w:t xml:space="preserve"> </w:t>
            </w:r>
            <w:proofErr w:type="spellStart"/>
            <w:r w:rsidRPr="00B014F3">
              <w:rPr>
                <w:rFonts w:ascii="Times New Roman" w:hAnsi="Times New Roman"/>
                <w:sz w:val="24"/>
                <w:szCs w:val="24"/>
              </w:rPr>
              <w:t>Protocol</w:t>
            </w:r>
            <w:proofErr w:type="spellEnd"/>
            <w:r w:rsidRPr="00B014F3">
              <w:rPr>
                <w:rFonts w:ascii="Times New Roman" w:hAnsi="Times New Roman"/>
                <w:sz w:val="24"/>
                <w:szCs w:val="24"/>
              </w:rPr>
              <w:t xml:space="preserve"> (</w:t>
            </w:r>
            <w:proofErr w:type="spellStart"/>
            <w:r w:rsidRPr="00B014F3">
              <w:rPr>
                <w:rFonts w:ascii="Times New Roman" w:hAnsi="Times New Roman"/>
                <w:sz w:val="24"/>
                <w:szCs w:val="24"/>
              </w:rPr>
              <w:t>VoIP</w:t>
            </w:r>
            <w:proofErr w:type="spellEnd"/>
            <w:r w:rsidRPr="00B014F3">
              <w:rPr>
                <w:rFonts w:ascii="Times New Roman" w:hAnsi="Times New Roman"/>
                <w:sz w:val="24"/>
                <w:szCs w:val="24"/>
              </w:rPr>
              <w:t xml:space="preserve">) </w:t>
            </w:r>
            <w:proofErr w:type="spellStart"/>
            <w:r w:rsidRPr="00B014F3">
              <w:rPr>
                <w:rFonts w:ascii="Times New Roman" w:hAnsi="Times New Roman"/>
                <w:sz w:val="24"/>
                <w:szCs w:val="24"/>
              </w:rPr>
              <w:t>in</w:t>
            </w:r>
            <w:proofErr w:type="spellEnd"/>
            <w:r w:rsidRPr="00B014F3">
              <w:rPr>
                <w:rFonts w:ascii="Times New Roman" w:hAnsi="Times New Roman"/>
                <w:sz w:val="24"/>
                <w:szCs w:val="24"/>
              </w:rPr>
              <w:t xml:space="preserve"> ATM»</w:t>
            </w:r>
          </w:p>
        </w:tc>
        <w:tc>
          <w:tcPr>
            <w:tcW w:w="818" w:type="pct"/>
            <w:gridSpan w:val="2"/>
          </w:tcPr>
          <w:p w:rsidR="00FD58DC" w:rsidRPr="00B014F3" w:rsidRDefault="00FD58DC" w:rsidP="00FD58DC">
            <w:pPr>
              <w:jc w:val="center"/>
              <w:rPr>
                <w:rFonts w:ascii="Times New Roman" w:hAnsi="Times New Roman" w:cs="Times New Roman"/>
                <w:sz w:val="24"/>
                <w:szCs w:val="24"/>
              </w:rPr>
            </w:pPr>
            <w:r w:rsidRPr="00B014F3">
              <w:rPr>
                <w:rFonts w:ascii="Times New Roman" w:hAnsi="Times New Roman" w:cs="Times New Roman"/>
                <w:sz w:val="24"/>
                <w:szCs w:val="24"/>
              </w:rPr>
              <w:lastRenderedPageBreak/>
              <w:t>ДП «</w:t>
            </w:r>
            <w:proofErr w:type="spellStart"/>
            <w:r w:rsidRPr="00B014F3">
              <w:rPr>
                <w:rFonts w:ascii="Times New Roman" w:hAnsi="Times New Roman" w:cs="Times New Roman"/>
                <w:sz w:val="24"/>
                <w:szCs w:val="24"/>
              </w:rPr>
              <w:t>Украерорух</w:t>
            </w:r>
            <w:proofErr w:type="spellEnd"/>
            <w:r w:rsidRPr="00B014F3">
              <w:rPr>
                <w:rFonts w:ascii="Times New Roman" w:hAnsi="Times New Roman" w:cs="Times New Roman"/>
                <w:sz w:val="24"/>
                <w:szCs w:val="24"/>
              </w:rPr>
              <w:t>»</w:t>
            </w:r>
          </w:p>
          <w:p w:rsidR="00FD58DC" w:rsidRPr="00B014F3" w:rsidRDefault="00FD58DC" w:rsidP="00FD58DC">
            <w:pPr>
              <w:rPr>
                <w:rFonts w:ascii="Times New Roman" w:hAnsi="Times New Roman" w:cs="Times New Roman"/>
                <w:sz w:val="24"/>
                <w:szCs w:val="24"/>
              </w:rPr>
            </w:pPr>
          </w:p>
        </w:tc>
        <w:tc>
          <w:tcPr>
            <w:tcW w:w="513" w:type="pct"/>
          </w:tcPr>
          <w:p w:rsidR="00FD58DC" w:rsidRPr="00B014F3" w:rsidRDefault="00FD58DC" w:rsidP="009D4BDA">
            <w:pPr>
              <w:jc w:val="center"/>
              <w:rPr>
                <w:rFonts w:ascii="Times New Roman" w:hAnsi="Times New Roman" w:cs="Times New Roman"/>
                <w:sz w:val="24"/>
                <w:szCs w:val="24"/>
              </w:rPr>
            </w:pPr>
            <w:r w:rsidRPr="00B014F3">
              <w:rPr>
                <w:rFonts w:ascii="Times New Roman" w:hAnsi="Times New Roman" w:cs="Times New Roman"/>
                <w:sz w:val="24"/>
                <w:szCs w:val="24"/>
              </w:rPr>
              <w:t>2020</w:t>
            </w:r>
          </w:p>
        </w:tc>
        <w:tc>
          <w:tcPr>
            <w:tcW w:w="794" w:type="pct"/>
          </w:tcPr>
          <w:p w:rsidR="00FD58DC" w:rsidRDefault="009D4BDA" w:rsidP="00FD58DC">
            <w:pPr>
              <w:rPr>
                <w:rFonts w:ascii="Times New Roman" w:hAnsi="Times New Roman"/>
                <w:sz w:val="24"/>
                <w:szCs w:val="24"/>
              </w:rPr>
            </w:pPr>
            <w:proofErr w:type="spellStart"/>
            <w:r>
              <w:rPr>
                <w:rFonts w:ascii="Times New Roman" w:hAnsi="Times New Roman"/>
                <w:sz w:val="24"/>
                <w:szCs w:val="24"/>
              </w:rPr>
              <w:t>Д</w:t>
            </w:r>
            <w:r w:rsidR="00FD58DC" w:rsidRPr="00B014F3">
              <w:rPr>
                <w:rFonts w:ascii="Times New Roman" w:hAnsi="Times New Roman"/>
                <w:sz w:val="24"/>
                <w:szCs w:val="24"/>
              </w:rPr>
              <w:t>ооснащення</w:t>
            </w:r>
            <w:proofErr w:type="spellEnd"/>
            <w:r w:rsidR="00FD58DC" w:rsidRPr="00B014F3">
              <w:rPr>
                <w:rFonts w:ascii="Times New Roman" w:hAnsi="Times New Roman"/>
                <w:sz w:val="24"/>
                <w:szCs w:val="24"/>
              </w:rPr>
              <w:t xml:space="preserve"> існуючих сис</w:t>
            </w:r>
            <w:r w:rsidR="00FD58DC">
              <w:rPr>
                <w:rFonts w:ascii="Times New Roman" w:hAnsi="Times New Roman"/>
                <w:sz w:val="24"/>
                <w:szCs w:val="24"/>
              </w:rPr>
              <w:t xml:space="preserve">тем </w:t>
            </w:r>
            <w:proofErr w:type="spellStart"/>
            <w:r w:rsidR="00FD58DC">
              <w:rPr>
                <w:rFonts w:ascii="Times New Roman" w:hAnsi="Times New Roman"/>
                <w:sz w:val="24"/>
                <w:szCs w:val="24"/>
              </w:rPr>
              <w:t>мовного</w:t>
            </w:r>
            <w:proofErr w:type="spellEnd"/>
            <w:r w:rsidR="00FD58DC">
              <w:rPr>
                <w:rFonts w:ascii="Times New Roman" w:hAnsi="Times New Roman"/>
                <w:sz w:val="24"/>
                <w:szCs w:val="24"/>
              </w:rPr>
              <w:t xml:space="preserve"> зв’язку </w:t>
            </w:r>
            <w:proofErr w:type="spellStart"/>
            <w:r w:rsidR="00FD58DC">
              <w:rPr>
                <w:rFonts w:ascii="Times New Roman" w:hAnsi="Times New Roman"/>
                <w:sz w:val="24"/>
                <w:szCs w:val="24"/>
              </w:rPr>
              <w:t>радіошлюзами</w:t>
            </w:r>
            <w:proofErr w:type="spellEnd"/>
            <w:r w:rsidR="00FD58DC">
              <w:rPr>
                <w:rFonts w:ascii="Times New Roman" w:hAnsi="Times New Roman"/>
                <w:sz w:val="24"/>
                <w:szCs w:val="24"/>
              </w:rPr>
              <w:t xml:space="preserve"> </w:t>
            </w:r>
            <w:r w:rsidR="00FD58DC" w:rsidRPr="00B014F3">
              <w:rPr>
                <w:rFonts w:ascii="Times New Roman" w:hAnsi="Times New Roman"/>
                <w:sz w:val="24"/>
                <w:szCs w:val="24"/>
              </w:rPr>
              <w:t>(м. Київ, м. Львів)</w:t>
            </w:r>
          </w:p>
          <w:p w:rsidR="00FD58DC" w:rsidRPr="00B014F3" w:rsidRDefault="00FD58DC" w:rsidP="00FD58DC">
            <w:pPr>
              <w:rPr>
                <w:rFonts w:ascii="Times New Roman" w:hAnsi="Times New Roman"/>
                <w:sz w:val="24"/>
                <w:szCs w:val="24"/>
              </w:rPr>
            </w:pPr>
          </w:p>
        </w:tc>
        <w:tc>
          <w:tcPr>
            <w:tcW w:w="639" w:type="pct"/>
            <w:gridSpan w:val="3"/>
          </w:tcPr>
          <w:p w:rsidR="00FD58DC" w:rsidRPr="00B014F3" w:rsidRDefault="00FD58DC" w:rsidP="00FD58DC">
            <w:pPr>
              <w:rPr>
                <w:rFonts w:ascii="Times New Roman" w:hAnsi="Times New Roman"/>
                <w:sz w:val="24"/>
                <w:szCs w:val="24"/>
              </w:rPr>
            </w:pPr>
            <w:r>
              <w:rPr>
                <w:rFonts w:ascii="Times New Roman" w:hAnsi="Times New Roman"/>
                <w:sz w:val="24"/>
                <w:szCs w:val="24"/>
              </w:rPr>
              <w:t>кредитні кошти</w:t>
            </w:r>
          </w:p>
        </w:tc>
        <w:tc>
          <w:tcPr>
            <w:tcW w:w="494" w:type="pct"/>
          </w:tcPr>
          <w:p w:rsidR="00FD58DC" w:rsidRPr="00B014F3" w:rsidRDefault="00FD58DC" w:rsidP="00FD58DC">
            <w:pPr>
              <w:ind w:left="40"/>
              <w:jc w:val="both"/>
              <w:rPr>
                <w:rFonts w:ascii="Times New Roman" w:hAnsi="Times New Roman"/>
                <w:sz w:val="24"/>
                <w:szCs w:val="24"/>
              </w:rPr>
            </w:pPr>
            <w:r w:rsidRPr="00B014F3">
              <w:rPr>
                <w:rFonts w:ascii="Times New Roman" w:hAnsi="Times New Roman"/>
                <w:sz w:val="24"/>
                <w:szCs w:val="24"/>
              </w:rPr>
              <w:t>49,0 млн грн.</w:t>
            </w:r>
          </w:p>
          <w:p w:rsidR="00FD58DC" w:rsidRPr="00B014F3" w:rsidRDefault="00FD58DC" w:rsidP="00FD58DC">
            <w:pPr>
              <w:jc w:val="center"/>
              <w:rPr>
                <w:rFonts w:ascii="Times New Roman" w:hAnsi="Times New Roman"/>
                <w:sz w:val="24"/>
                <w:szCs w:val="24"/>
              </w:rPr>
            </w:pPr>
          </w:p>
        </w:tc>
      </w:tr>
      <w:tr w:rsidR="00A0126C" w:rsidRPr="00B014F3" w:rsidTr="00B4593C">
        <w:tc>
          <w:tcPr>
            <w:tcW w:w="794" w:type="pct"/>
            <w:vMerge/>
          </w:tcPr>
          <w:p w:rsidR="00FD58DC" w:rsidRPr="00B014F3" w:rsidRDefault="00FD58DC" w:rsidP="00FD58DC">
            <w:pPr>
              <w:rPr>
                <w:rFonts w:ascii="Times New Roman" w:hAnsi="Times New Roman" w:cs="Times New Roman"/>
                <w:sz w:val="24"/>
                <w:szCs w:val="24"/>
              </w:rPr>
            </w:pPr>
          </w:p>
        </w:tc>
        <w:tc>
          <w:tcPr>
            <w:tcW w:w="948" w:type="pct"/>
            <w:gridSpan w:val="2"/>
          </w:tcPr>
          <w:p w:rsidR="00FD58DC" w:rsidRPr="00B014F3" w:rsidRDefault="00FD58DC" w:rsidP="00FD58DC">
            <w:pPr>
              <w:jc w:val="both"/>
              <w:rPr>
                <w:rFonts w:ascii="Times New Roman" w:hAnsi="Times New Roman"/>
                <w:sz w:val="24"/>
                <w:szCs w:val="24"/>
              </w:rPr>
            </w:pPr>
            <w:r w:rsidRPr="00B014F3">
              <w:rPr>
                <w:rFonts w:ascii="Times New Roman" w:hAnsi="Times New Roman"/>
                <w:sz w:val="24"/>
                <w:szCs w:val="24"/>
              </w:rPr>
              <w:t>4. Заміна інструментальних систем посадки (ILS) в аеропорту «Київ» (Жуляни)</w:t>
            </w:r>
          </w:p>
        </w:tc>
        <w:tc>
          <w:tcPr>
            <w:tcW w:w="818" w:type="pct"/>
            <w:gridSpan w:val="2"/>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ДП «</w:t>
            </w:r>
            <w:proofErr w:type="spellStart"/>
            <w:r w:rsidRPr="00B014F3">
              <w:rPr>
                <w:rFonts w:ascii="Times New Roman" w:hAnsi="Times New Roman" w:cs="Times New Roman"/>
                <w:sz w:val="24"/>
                <w:szCs w:val="24"/>
              </w:rPr>
              <w:t>Украерорух</w:t>
            </w:r>
            <w:proofErr w:type="spellEnd"/>
            <w:r w:rsidRPr="00B014F3">
              <w:rPr>
                <w:rFonts w:ascii="Times New Roman" w:hAnsi="Times New Roman" w:cs="Times New Roman"/>
                <w:sz w:val="24"/>
                <w:szCs w:val="24"/>
              </w:rPr>
              <w:t>»</w:t>
            </w:r>
          </w:p>
          <w:p w:rsidR="00FD58DC" w:rsidRPr="00B014F3" w:rsidRDefault="00FD58DC" w:rsidP="00FD58DC">
            <w:pPr>
              <w:rPr>
                <w:rFonts w:ascii="Times New Roman" w:hAnsi="Times New Roman" w:cs="Times New Roman"/>
                <w:sz w:val="24"/>
                <w:szCs w:val="24"/>
              </w:rPr>
            </w:pPr>
          </w:p>
        </w:tc>
        <w:tc>
          <w:tcPr>
            <w:tcW w:w="513" w:type="pct"/>
          </w:tcPr>
          <w:p w:rsidR="00FD58DC" w:rsidRPr="00B014F3" w:rsidRDefault="00FD58DC" w:rsidP="009D4BDA">
            <w:pPr>
              <w:jc w:val="center"/>
              <w:rPr>
                <w:rFonts w:ascii="Times New Roman" w:hAnsi="Times New Roman" w:cs="Times New Roman"/>
                <w:sz w:val="24"/>
                <w:szCs w:val="24"/>
              </w:rPr>
            </w:pPr>
            <w:r w:rsidRPr="00B014F3">
              <w:rPr>
                <w:rFonts w:ascii="Times New Roman" w:hAnsi="Times New Roman" w:cs="Times New Roman"/>
                <w:sz w:val="24"/>
                <w:szCs w:val="24"/>
              </w:rPr>
              <w:t>2020</w:t>
            </w:r>
          </w:p>
        </w:tc>
        <w:tc>
          <w:tcPr>
            <w:tcW w:w="794" w:type="pct"/>
          </w:tcPr>
          <w:p w:rsidR="00FD58DC" w:rsidRPr="00DB01F1" w:rsidRDefault="00FD58DC" w:rsidP="00FD58DC">
            <w:pPr>
              <w:ind w:left="40"/>
              <w:jc w:val="both"/>
              <w:rPr>
                <w:rFonts w:ascii="Times New Roman" w:hAnsi="Times New Roman"/>
                <w:sz w:val="24"/>
                <w:szCs w:val="24"/>
              </w:rPr>
            </w:pPr>
            <w:r>
              <w:rPr>
                <w:rFonts w:ascii="Times New Roman" w:hAnsi="Times New Roman"/>
                <w:sz w:val="24"/>
                <w:szCs w:val="24"/>
              </w:rPr>
              <w:t>з</w:t>
            </w:r>
            <w:r w:rsidRPr="00B014F3">
              <w:rPr>
                <w:rFonts w:ascii="Times New Roman" w:hAnsi="Times New Roman"/>
                <w:sz w:val="24"/>
                <w:szCs w:val="24"/>
              </w:rPr>
              <w:t>аміна існуючих, морально та фізично з</w:t>
            </w:r>
            <w:r>
              <w:rPr>
                <w:rFonts w:ascii="Times New Roman" w:hAnsi="Times New Roman"/>
                <w:sz w:val="24"/>
                <w:szCs w:val="24"/>
              </w:rPr>
              <w:t xml:space="preserve">астарілих систем посадки СП-90 </w:t>
            </w:r>
            <w:r w:rsidRPr="00B014F3">
              <w:rPr>
                <w:rFonts w:ascii="Times New Roman" w:hAnsi="Times New Roman"/>
                <w:sz w:val="24"/>
                <w:szCs w:val="24"/>
              </w:rPr>
              <w:t>в аеропорту «Київ» (Жуляни)</w:t>
            </w:r>
          </w:p>
        </w:tc>
        <w:tc>
          <w:tcPr>
            <w:tcW w:w="639" w:type="pct"/>
            <w:gridSpan w:val="3"/>
          </w:tcPr>
          <w:p w:rsidR="00FD58DC" w:rsidRPr="00B014F3" w:rsidRDefault="00FD58DC" w:rsidP="00FD58DC">
            <w:pPr>
              <w:rPr>
                <w:rFonts w:ascii="Times New Roman" w:hAnsi="Times New Roman"/>
                <w:sz w:val="24"/>
                <w:szCs w:val="24"/>
              </w:rPr>
            </w:pPr>
            <w:r w:rsidRPr="00B014F3">
              <w:rPr>
                <w:rFonts w:ascii="Times New Roman" w:hAnsi="Times New Roman"/>
                <w:sz w:val="24"/>
                <w:szCs w:val="24"/>
              </w:rPr>
              <w:t>кредитні кошти</w:t>
            </w:r>
          </w:p>
          <w:p w:rsidR="00FD58DC" w:rsidRPr="00B014F3" w:rsidRDefault="00FD58DC" w:rsidP="00FD58DC">
            <w:pPr>
              <w:jc w:val="center"/>
              <w:rPr>
                <w:rFonts w:ascii="Times New Roman" w:hAnsi="Times New Roman"/>
                <w:sz w:val="24"/>
                <w:szCs w:val="24"/>
              </w:rPr>
            </w:pPr>
          </w:p>
        </w:tc>
        <w:tc>
          <w:tcPr>
            <w:tcW w:w="494" w:type="pct"/>
          </w:tcPr>
          <w:p w:rsidR="00FD58DC" w:rsidRPr="00B014F3" w:rsidRDefault="00FD58DC" w:rsidP="00FD58DC">
            <w:pPr>
              <w:ind w:left="40"/>
              <w:jc w:val="both"/>
              <w:rPr>
                <w:rFonts w:ascii="Times New Roman" w:hAnsi="Times New Roman"/>
                <w:sz w:val="24"/>
                <w:szCs w:val="24"/>
              </w:rPr>
            </w:pPr>
            <w:r w:rsidRPr="00B014F3">
              <w:rPr>
                <w:rFonts w:ascii="Times New Roman" w:hAnsi="Times New Roman"/>
                <w:sz w:val="24"/>
                <w:szCs w:val="24"/>
              </w:rPr>
              <w:t>41,9 млн грн.</w:t>
            </w:r>
          </w:p>
        </w:tc>
      </w:tr>
      <w:tr w:rsidR="00A0126C" w:rsidRPr="00B014F3" w:rsidTr="00B4593C">
        <w:tc>
          <w:tcPr>
            <w:tcW w:w="794" w:type="pct"/>
            <w:vMerge/>
          </w:tcPr>
          <w:p w:rsidR="00FD58DC" w:rsidRPr="00B014F3" w:rsidRDefault="00FD58DC" w:rsidP="00FD58DC">
            <w:pPr>
              <w:rPr>
                <w:rFonts w:ascii="Times New Roman" w:hAnsi="Times New Roman" w:cs="Times New Roman"/>
                <w:sz w:val="24"/>
                <w:szCs w:val="24"/>
              </w:rPr>
            </w:pPr>
          </w:p>
        </w:tc>
        <w:tc>
          <w:tcPr>
            <w:tcW w:w="948" w:type="pct"/>
            <w:gridSpan w:val="2"/>
          </w:tcPr>
          <w:p w:rsidR="00FD58DC" w:rsidRPr="00944CB2" w:rsidRDefault="00FD58DC" w:rsidP="00A81A54">
            <w:pPr>
              <w:pStyle w:val="a4"/>
              <w:numPr>
                <w:ilvl w:val="0"/>
                <w:numId w:val="63"/>
              </w:numPr>
              <w:ind w:left="27" w:firstLine="0"/>
              <w:jc w:val="both"/>
              <w:rPr>
                <w:rFonts w:ascii="Times New Roman" w:hAnsi="Times New Roman"/>
                <w:sz w:val="24"/>
                <w:szCs w:val="24"/>
              </w:rPr>
            </w:pPr>
            <w:r w:rsidRPr="00944CB2">
              <w:rPr>
                <w:rFonts w:ascii="Times New Roman" w:hAnsi="Times New Roman"/>
                <w:sz w:val="24"/>
                <w:szCs w:val="24"/>
              </w:rPr>
              <w:t>Впровадження 5-ти DME</w:t>
            </w:r>
          </w:p>
        </w:tc>
        <w:tc>
          <w:tcPr>
            <w:tcW w:w="818" w:type="pct"/>
            <w:gridSpan w:val="2"/>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ДП «</w:t>
            </w:r>
            <w:proofErr w:type="spellStart"/>
            <w:r w:rsidRPr="00B014F3">
              <w:rPr>
                <w:rFonts w:ascii="Times New Roman" w:hAnsi="Times New Roman" w:cs="Times New Roman"/>
                <w:sz w:val="24"/>
                <w:szCs w:val="24"/>
              </w:rPr>
              <w:t>Украерорух</w:t>
            </w:r>
            <w:proofErr w:type="spellEnd"/>
            <w:r w:rsidRPr="00B014F3">
              <w:rPr>
                <w:rFonts w:ascii="Times New Roman" w:hAnsi="Times New Roman" w:cs="Times New Roman"/>
                <w:sz w:val="24"/>
                <w:szCs w:val="24"/>
              </w:rPr>
              <w:t>»</w:t>
            </w:r>
          </w:p>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Львівська ОДА</w:t>
            </w:r>
          </w:p>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Одеська ОДА</w:t>
            </w:r>
          </w:p>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Харківська ОДА</w:t>
            </w:r>
          </w:p>
        </w:tc>
        <w:tc>
          <w:tcPr>
            <w:tcW w:w="513" w:type="pct"/>
          </w:tcPr>
          <w:p w:rsidR="00FD58DC" w:rsidRPr="00B014F3" w:rsidRDefault="00FD58DC" w:rsidP="009D4BDA">
            <w:pPr>
              <w:jc w:val="center"/>
              <w:rPr>
                <w:rFonts w:ascii="Times New Roman" w:hAnsi="Times New Roman" w:cs="Times New Roman"/>
                <w:sz w:val="24"/>
                <w:szCs w:val="24"/>
              </w:rPr>
            </w:pPr>
            <w:r w:rsidRPr="00B014F3">
              <w:rPr>
                <w:rFonts w:ascii="Times New Roman" w:hAnsi="Times New Roman" w:cs="Times New Roman"/>
                <w:sz w:val="24"/>
                <w:szCs w:val="24"/>
              </w:rPr>
              <w:t>2020</w:t>
            </w:r>
          </w:p>
        </w:tc>
        <w:tc>
          <w:tcPr>
            <w:tcW w:w="794" w:type="pct"/>
          </w:tcPr>
          <w:p w:rsidR="00FD58DC" w:rsidRPr="00B014F3" w:rsidRDefault="00FD58DC" w:rsidP="00FD58DC">
            <w:pPr>
              <w:ind w:left="40"/>
              <w:jc w:val="both"/>
              <w:rPr>
                <w:rFonts w:ascii="Times New Roman" w:hAnsi="Times New Roman"/>
                <w:sz w:val="24"/>
                <w:szCs w:val="24"/>
              </w:rPr>
            </w:pPr>
            <w:r w:rsidRPr="00B014F3">
              <w:rPr>
                <w:rFonts w:ascii="Times New Roman" w:hAnsi="Times New Roman"/>
                <w:sz w:val="24"/>
                <w:szCs w:val="24"/>
              </w:rPr>
              <w:t>Впровадження 5 нових DME</w:t>
            </w:r>
            <w:r>
              <w:rPr>
                <w:rFonts w:ascii="Times New Roman" w:hAnsi="Times New Roman"/>
                <w:sz w:val="24"/>
                <w:szCs w:val="24"/>
              </w:rPr>
              <w:t>, що</w:t>
            </w:r>
            <w:r w:rsidRPr="00B014F3">
              <w:rPr>
                <w:rFonts w:ascii="Times New Roman" w:hAnsi="Times New Roman"/>
                <w:sz w:val="24"/>
                <w:szCs w:val="24"/>
              </w:rPr>
              <w:t xml:space="preserve"> забезпечить надійність та безперервність навігаційного покриття сигналами DME/DME у визначених районах повітряного простору України як засобу навігації з відповідними показниками доступності і безперервності для підтримки певних специфікацій PBN , що є важливим і необхідним з точки зору безпеки польотів. Львівська, </w:t>
            </w:r>
            <w:r w:rsidRPr="00B014F3">
              <w:rPr>
                <w:rFonts w:ascii="Times New Roman" w:hAnsi="Times New Roman"/>
                <w:sz w:val="24"/>
                <w:szCs w:val="24"/>
              </w:rPr>
              <w:lastRenderedPageBreak/>
              <w:t xml:space="preserve">Одеська, Харківська області. Монтаж, настроювання, випробування, введення в операційне використання обладнання 5 нових </w:t>
            </w:r>
            <w:proofErr w:type="spellStart"/>
            <w:r w:rsidRPr="00B014F3">
              <w:rPr>
                <w:rFonts w:ascii="Times New Roman" w:hAnsi="Times New Roman"/>
                <w:sz w:val="24"/>
                <w:szCs w:val="24"/>
              </w:rPr>
              <w:t>прийомо</w:t>
            </w:r>
            <w:proofErr w:type="spellEnd"/>
            <w:r w:rsidRPr="00B014F3">
              <w:rPr>
                <w:rFonts w:ascii="Times New Roman" w:hAnsi="Times New Roman"/>
                <w:sz w:val="24"/>
                <w:szCs w:val="24"/>
              </w:rPr>
              <w:t>-передавачів DME</w:t>
            </w:r>
          </w:p>
        </w:tc>
        <w:tc>
          <w:tcPr>
            <w:tcW w:w="639" w:type="pct"/>
            <w:gridSpan w:val="3"/>
          </w:tcPr>
          <w:p w:rsidR="00FD58DC" w:rsidRPr="00B014F3" w:rsidRDefault="00FD58DC" w:rsidP="00FD58DC">
            <w:pPr>
              <w:rPr>
                <w:rFonts w:ascii="Times New Roman" w:hAnsi="Times New Roman"/>
                <w:sz w:val="24"/>
                <w:szCs w:val="24"/>
              </w:rPr>
            </w:pPr>
            <w:r w:rsidRPr="00B014F3">
              <w:rPr>
                <w:rFonts w:ascii="Times New Roman" w:hAnsi="Times New Roman"/>
                <w:sz w:val="24"/>
                <w:szCs w:val="24"/>
              </w:rPr>
              <w:lastRenderedPageBreak/>
              <w:t>кредитні кошти</w:t>
            </w:r>
          </w:p>
        </w:tc>
        <w:tc>
          <w:tcPr>
            <w:tcW w:w="494" w:type="pct"/>
          </w:tcPr>
          <w:p w:rsidR="00FD58DC" w:rsidRPr="00B014F3" w:rsidRDefault="00FD58DC" w:rsidP="00FD58DC">
            <w:pPr>
              <w:ind w:left="40"/>
              <w:jc w:val="both"/>
              <w:rPr>
                <w:rFonts w:ascii="Times New Roman" w:hAnsi="Times New Roman"/>
                <w:sz w:val="24"/>
                <w:szCs w:val="24"/>
              </w:rPr>
            </w:pPr>
            <w:r w:rsidRPr="00B014F3">
              <w:rPr>
                <w:rFonts w:ascii="Times New Roman" w:hAnsi="Times New Roman"/>
                <w:sz w:val="24"/>
                <w:szCs w:val="24"/>
              </w:rPr>
              <w:t>57,150 млн грн.</w:t>
            </w:r>
          </w:p>
          <w:p w:rsidR="00FD58DC" w:rsidRPr="00B014F3" w:rsidRDefault="00FD58DC" w:rsidP="00FD58DC">
            <w:pPr>
              <w:ind w:left="40"/>
              <w:jc w:val="both"/>
              <w:rPr>
                <w:rFonts w:ascii="Times New Roman" w:hAnsi="Times New Roman"/>
                <w:sz w:val="24"/>
                <w:szCs w:val="24"/>
              </w:rPr>
            </w:pPr>
          </w:p>
        </w:tc>
      </w:tr>
      <w:tr w:rsidR="00A0126C" w:rsidRPr="00B014F3" w:rsidTr="00B4593C">
        <w:tc>
          <w:tcPr>
            <w:tcW w:w="794" w:type="pct"/>
            <w:vMerge w:val="restart"/>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16.</w:t>
            </w:r>
            <w:r w:rsidRPr="00B014F3">
              <w:rPr>
                <w:rFonts w:ascii="Times New Roman" w:hAnsi="Times New Roman" w:cs="Times New Roman"/>
                <w:sz w:val="24"/>
                <w:szCs w:val="24"/>
                <w:shd w:val="clear" w:color="auto" w:fill="FFFFFF"/>
              </w:rPr>
              <w:t xml:space="preserve"> впровадження системи електронного документообігу під час здійснення авіаційних вантажних перевезень, в тому числі поширення кращого досвіду впровадження такої системи під час здійснення морських вантажних перевезень</w:t>
            </w:r>
          </w:p>
        </w:tc>
        <w:tc>
          <w:tcPr>
            <w:tcW w:w="948" w:type="pct"/>
            <w:gridSpan w:val="2"/>
          </w:tcPr>
          <w:p w:rsidR="00FD58DC" w:rsidRPr="00B014F3" w:rsidRDefault="00FD58DC" w:rsidP="00B26B0A">
            <w:pPr>
              <w:autoSpaceDE w:val="0"/>
              <w:autoSpaceDN w:val="0"/>
              <w:adjustRightInd w:val="0"/>
              <w:jc w:val="both"/>
              <w:rPr>
                <w:rFonts w:ascii="Times New Roman" w:hAnsi="Times New Roman" w:cs="Times New Roman"/>
                <w:color w:val="000000"/>
                <w:sz w:val="24"/>
                <w:szCs w:val="24"/>
              </w:rPr>
            </w:pPr>
            <w:r w:rsidRPr="00B014F3">
              <w:rPr>
                <w:rFonts w:ascii="Times New Roman" w:hAnsi="Times New Roman" w:cs="Times New Roman"/>
                <w:color w:val="000000"/>
                <w:sz w:val="24"/>
                <w:szCs w:val="24"/>
              </w:rPr>
              <w:t>1. Розробка  Національної програми спрощення формальност</w:t>
            </w:r>
            <w:r w:rsidR="00B26B0A">
              <w:rPr>
                <w:rFonts w:ascii="Times New Roman" w:hAnsi="Times New Roman" w:cs="Times New Roman"/>
                <w:color w:val="000000"/>
                <w:sz w:val="24"/>
                <w:szCs w:val="24"/>
              </w:rPr>
              <w:t xml:space="preserve">ей при повітряних перевезеннях </w:t>
            </w:r>
            <w:r w:rsidRPr="00B014F3">
              <w:rPr>
                <w:rFonts w:ascii="Times New Roman" w:hAnsi="Times New Roman" w:cs="Times New Roman"/>
                <w:color w:val="000000"/>
                <w:sz w:val="24"/>
                <w:szCs w:val="24"/>
              </w:rPr>
              <w:t>відповідно до вимог «Конвенції про міжнародну цивільну авіацію та Додатку 9 «Спрощення формальностей»</w:t>
            </w:r>
          </w:p>
        </w:tc>
        <w:tc>
          <w:tcPr>
            <w:tcW w:w="818" w:type="pct"/>
            <w:gridSpan w:val="2"/>
          </w:tcPr>
          <w:p w:rsidR="00FD58DC" w:rsidRPr="00B014F3" w:rsidRDefault="00FD58DC" w:rsidP="00FD58DC">
            <w:pPr>
              <w:rPr>
                <w:rFonts w:ascii="Times New Roman" w:hAnsi="Times New Roman" w:cs="Times New Roman"/>
                <w:sz w:val="24"/>
                <w:szCs w:val="24"/>
              </w:rPr>
            </w:pPr>
            <w:proofErr w:type="spellStart"/>
            <w:r w:rsidRPr="00B014F3">
              <w:rPr>
                <w:rFonts w:ascii="Times New Roman" w:hAnsi="Times New Roman" w:cs="Times New Roman"/>
                <w:sz w:val="24"/>
                <w:szCs w:val="24"/>
              </w:rPr>
              <w:t>Державіаслужба</w:t>
            </w:r>
            <w:proofErr w:type="spellEnd"/>
          </w:p>
          <w:p w:rsidR="00FD58DC" w:rsidRPr="00B014F3" w:rsidRDefault="00FD58DC" w:rsidP="00FD58DC">
            <w:pPr>
              <w:rPr>
                <w:rFonts w:ascii="Times New Roman" w:hAnsi="Times New Roman" w:cs="Times New Roman"/>
                <w:sz w:val="24"/>
                <w:szCs w:val="24"/>
              </w:rPr>
            </w:pPr>
            <w:r>
              <w:rPr>
                <w:rFonts w:ascii="Times New Roman" w:hAnsi="Times New Roman" w:cs="Times New Roman"/>
                <w:sz w:val="24"/>
                <w:szCs w:val="24"/>
              </w:rPr>
              <w:t>Мінінфраструктури</w:t>
            </w:r>
          </w:p>
        </w:tc>
        <w:tc>
          <w:tcPr>
            <w:tcW w:w="513" w:type="pct"/>
          </w:tcPr>
          <w:p w:rsidR="00FD58DC" w:rsidRPr="00B014F3" w:rsidRDefault="00FD58DC" w:rsidP="009D4BDA">
            <w:pPr>
              <w:jc w:val="center"/>
              <w:rPr>
                <w:rFonts w:ascii="Times New Roman" w:hAnsi="Times New Roman" w:cs="Times New Roman"/>
                <w:sz w:val="24"/>
                <w:szCs w:val="24"/>
              </w:rPr>
            </w:pPr>
            <w:r w:rsidRPr="00B014F3">
              <w:rPr>
                <w:rFonts w:ascii="Times New Roman" w:hAnsi="Times New Roman" w:cs="Times New Roman"/>
                <w:sz w:val="24"/>
                <w:szCs w:val="24"/>
              </w:rPr>
              <w:t>2020</w:t>
            </w:r>
          </w:p>
        </w:tc>
        <w:tc>
          <w:tcPr>
            <w:tcW w:w="794" w:type="pct"/>
          </w:tcPr>
          <w:p w:rsidR="00FD58DC" w:rsidRPr="00B014F3" w:rsidRDefault="009D4BDA" w:rsidP="00FD58DC">
            <w:pPr>
              <w:rPr>
                <w:rFonts w:ascii="Times New Roman" w:hAnsi="Times New Roman" w:cs="Times New Roman"/>
                <w:sz w:val="24"/>
                <w:szCs w:val="24"/>
              </w:rPr>
            </w:pPr>
            <w:r>
              <w:rPr>
                <w:rFonts w:ascii="Times New Roman" w:hAnsi="Times New Roman" w:cs="Times New Roman"/>
                <w:color w:val="000000"/>
                <w:sz w:val="24"/>
                <w:szCs w:val="24"/>
              </w:rPr>
              <w:t>П</w:t>
            </w:r>
            <w:r w:rsidR="00FD58DC" w:rsidRPr="00B014F3">
              <w:rPr>
                <w:rFonts w:ascii="Times New Roman" w:hAnsi="Times New Roman" w:cs="Times New Roman"/>
                <w:color w:val="000000"/>
                <w:sz w:val="24"/>
                <w:szCs w:val="24"/>
              </w:rPr>
              <w:t>рийняття Національної програми спрощення формальностей при повітряних перевезеннях</w:t>
            </w:r>
          </w:p>
        </w:tc>
        <w:tc>
          <w:tcPr>
            <w:tcW w:w="639" w:type="pct"/>
            <w:gridSpan w:val="3"/>
          </w:tcPr>
          <w:p w:rsidR="00FD58DC" w:rsidRPr="00B014F3" w:rsidRDefault="00FD58DC" w:rsidP="00FD58DC">
            <w:pPr>
              <w:rPr>
                <w:rFonts w:ascii="Times New Roman" w:hAnsi="Times New Roman" w:cs="Times New Roman"/>
                <w:sz w:val="24"/>
                <w:szCs w:val="24"/>
              </w:rPr>
            </w:pPr>
            <w:r w:rsidRPr="00B014F3">
              <w:rPr>
                <w:rFonts w:ascii="Times New Roman" w:eastAsia="Times New Roman" w:hAnsi="Times New Roman" w:cs="Times New Roman"/>
                <w:sz w:val="24"/>
                <w:szCs w:val="24"/>
                <w:lang w:eastAsia="uk-UA"/>
              </w:rPr>
              <w:t>не потребує додаткового фінансування</w:t>
            </w:r>
          </w:p>
        </w:tc>
        <w:tc>
          <w:tcPr>
            <w:tcW w:w="494" w:type="pct"/>
          </w:tcPr>
          <w:p w:rsidR="00FD58DC" w:rsidRPr="00B014F3" w:rsidRDefault="00FD58DC" w:rsidP="00FD58DC">
            <w:pPr>
              <w:rPr>
                <w:rFonts w:ascii="Times New Roman" w:hAnsi="Times New Roman" w:cs="Times New Roman"/>
                <w:sz w:val="24"/>
                <w:szCs w:val="24"/>
              </w:rPr>
            </w:pPr>
          </w:p>
        </w:tc>
      </w:tr>
      <w:tr w:rsidR="00A0126C" w:rsidRPr="00B014F3" w:rsidTr="00B4593C">
        <w:tc>
          <w:tcPr>
            <w:tcW w:w="794" w:type="pct"/>
            <w:vMerge/>
          </w:tcPr>
          <w:p w:rsidR="00FD58DC" w:rsidRPr="00B014F3" w:rsidRDefault="00FD58DC" w:rsidP="00FD58DC">
            <w:pPr>
              <w:rPr>
                <w:rFonts w:ascii="Times New Roman" w:hAnsi="Times New Roman" w:cs="Times New Roman"/>
                <w:sz w:val="24"/>
                <w:szCs w:val="24"/>
              </w:rPr>
            </w:pPr>
          </w:p>
        </w:tc>
        <w:tc>
          <w:tcPr>
            <w:tcW w:w="948" w:type="pct"/>
            <w:gridSpan w:val="2"/>
          </w:tcPr>
          <w:p w:rsidR="00FD58DC" w:rsidRPr="00B014F3" w:rsidRDefault="00FD58DC" w:rsidP="00FD58DC">
            <w:pPr>
              <w:autoSpaceDE w:val="0"/>
              <w:autoSpaceDN w:val="0"/>
              <w:adjustRightInd w:val="0"/>
              <w:jc w:val="both"/>
              <w:rPr>
                <w:rFonts w:ascii="Times New Roman" w:hAnsi="Times New Roman" w:cs="Times New Roman"/>
                <w:color w:val="000000"/>
                <w:sz w:val="24"/>
                <w:szCs w:val="24"/>
              </w:rPr>
            </w:pPr>
            <w:r w:rsidRPr="00B014F3">
              <w:rPr>
                <w:rFonts w:ascii="Times New Roman" w:eastAsia="Times New Roman" w:hAnsi="Times New Roman" w:cs="Times New Roman"/>
                <w:bCs/>
                <w:color w:val="000000"/>
                <w:sz w:val="24"/>
                <w:szCs w:val="24"/>
                <w:lang w:eastAsia="uk-UA"/>
              </w:rPr>
              <w:t xml:space="preserve">2. Спрощення формальностей при здійсненні міжнародних авіаційних перевезень вантажів через аеропорти України шляхом </w:t>
            </w:r>
            <w:r w:rsidRPr="00B014F3">
              <w:rPr>
                <w:rFonts w:ascii="Times New Roman" w:hAnsi="Times New Roman" w:cs="Times New Roman"/>
                <w:color w:val="000000"/>
                <w:sz w:val="24"/>
                <w:szCs w:val="24"/>
              </w:rPr>
              <w:t xml:space="preserve">впровадження рекомендацій ЄЕК ООН 33, 34, та 35 щодо принципу «єдиного вікна» відносно технологій та процедур контролю та рекомендації № 41 щодо розвитку </w:t>
            </w:r>
            <w:r w:rsidRPr="00B014F3">
              <w:rPr>
                <w:rFonts w:ascii="Times New Roman" w:hAnsi="Times New Roman" w:cs="Times New Roman"/>
                <w:color w:val="000000"/>
                <w:sz w:val="24"/>
                <w:szCs w:val="24"/>
              </w:rPr>
              <w:lastRenderedPageBreak/>
              <w:t>державно-приватного партнерства в сфері спрощення процедур міжнародної торгівлі</w:t>
            </w:r>
          </w:p>
        </w:tc>
        <w:tc>
          <w:tcPr>
            <w:tcW w:w="818" w:type="pct"/>
            <w:gridSpan w:val="2"/>
          </w:tcPr>
          <w:p w:rsidR="00FD58DC" w:rsidRDefault="00FD58DC" w:rsidP="00FD58DC">
            <w:pPr>
              <w:rPr>
                <w:rFonts w:ascii="Times New Roman" w:hAnsi="Times New Roman" w:cs="Times New Roman"/>
                <w:sz w:val="24"/>
                <w:szCs w:val="24"/>
              </w:rPr>
            </w:pPr>
            <w:proofErr w:type="spellStart"/>
            <w:r w:rsidRPr="00B014F3">
              <w:rPr>
                <w:rFonts w:ascii="Times New Roman" w:hAnsi="Times New Roman" w:cs="Times New Roman"/>
                <w:sz w:val="24"/>
                <w:szCs w:val="24"/>
              </w:rPr>
              <w:lastRenderedPageBreak/>
              <w:t>Мініфраструктури</w:t>
            </w:r>
            <w:proofErr w:type="spellEnd"/>
          </w:p>
          <w:p w:rsidR="00FD58DC" w:rsidRDefault="00FD58DC" w:rsidP="00FD58DC">
            <w:pPr>
              <w:rPr>
                <w:rFonts w:ascii="Times New Roman" w:hAnsi="Times New Roman" w:cs="Times New Roman"/>
                <w:sz w:val="24"/>
                <w:szCs w:val="24"/>
              </w:rPr>
            </w:pPr>
            <w:r>
              <w:rPr>
                <w:rFonts w:ascii="Times New Roman" w:hAnsi="Times New Roman" w:cs="Times New Roman"/>
                <w:sz w:val="24"/>
                <w:szCs w:val="24"/>
              </w:rPr>
              <w:t>Мінфін</w:t>
            </w:r>
          </w:p>
          <w:p w:rsidR="00FD58DC" w:rsidRPr="00B014F3" w:rsidRDefault="00FD58DC" w:rsidP="00FD58DC">
            <w:pPr>
              <w:rPr>
                <w:rFonts w:ascii="Times New Roman" w:hAnsi="Times New Roman" w:cs="Times New Roman"/>
                <w:sz w:val="24"/>
                <w:szCs w:val="24"/>
              </w:rPr>
            </w:pPr>
            <w:r>
              <w:rPr>
                <w:rFonts w:ascii="Times New Roman" w:hAnsi="Times New Roman" w:cs="Times New Roman"/>
                <w:sz w:val="24"/>
                <w:szCs w:val="24"/>
              </w:rPr>
              <w:t>ДФС</w:t>
            </w:r>
            <w:r w:rsidRPr="00B014F3">
              <w:rPr>
                <w:rFonts w:ascii="Times New Roman" w:hAnsi="Times New Roman" w:cs="Times New Roman"/>
                <w:sz w:val="24"/>
                <w:szCs w:val="24"/>
              </w:rPr>
              <w:t xml:space="preserve"> </w:t>
            </w:r>
          </w:p>
          <w:p w:rsidR="00FD58DC" w:rsidRPr="00B014F3" w:rsidRDefault="00FD58DC" w:rsidP="00FD58DC">
            <w:pPr>
              <w:rPr>
                <w:rFonts w:ascii="Times New Roman" w:hAnsi="Times New Roman" w:cs="Times New Roman"/>
                <w:sz w:val="24"/>
                <w:szCs w:val="24"/>
              </w:rPr>
            </w:pPr>
            <w:proofErr w:type="spellStart"/>
            <w:r w:rsidRPr="00B014F3">
              <w:rPr>
                <w:rFonts w:ascii="Times New Roman" w:hAnsi="Times New Roman" w:cs="Times New Roman"/>
                <w:sz w:val="24"/>
                <w:szCs w:val="24"/>
              </w:rPr>
              <w:t>Державіаслужба</w:t>
            </w:r>
            <w:proofErr w:type="spellEnd"/>
          </w:p>
        </w:tc>
        <w:tc>
          <w:tcPr>
            <w:tcW w:w="513" w:type="pct"/>
          </w:tcPr>
          <w:p w:rsidR="00FD58DC" w:rsidRPr="00B014F3" w:rsidRDefault="00822570" w:rsidP="009D4BDA">
            <w:pPr>
              <w:jc w:val="center"/>
              <w:rPr>
                <w:rFonts w:ascii="Times New Roman" w:hAnsi="Times New Roman" w:cs="Times New Roman"/>
                <w:sz w:val="24"/>
                <w:szCs w:val="24"/>
              </w:rPr>
            </w:pPr>
            <w:r>
              <w:rPr>
                <w:rFonts w:ascii="Times New Roman" w:hAnsi="Times New Roman" w:cs="Times New Roman"/>
                <w:sz w:val="24"/>
                <w:szCs w:val="24"/>
              </w:rPr>
              <w:t>2021</w:t>
            </w:r>
          </w:p>
        </w:tc>
        <w:tc>
          <w:tcPr>
            <w:tcW w:w="794" w:type="pct"/>
          </w:tcPr>
          <w:p w:rsidR="00FD58DC" w:rsidRPr="00B014F3" w:rsidRDefault="009D4BDA" w:rsidP="009D4BDA">
            <w:pPr>
              <w:rPr>
                <w:rFonts w:ascii="Times New Roman" w:hAnsi="Times New Roman" w:cs="Times New Roman"/>
                <w:color w:val="000000"/>
                <w:sz w:val="24"/>
                <w:szCs w:val="24"/>
              </w:rPr>
            </w:pPr>
            <w:r>
              <w:rPr>
                <w:rFonts w:ascii="Times New Roman" w:hAnsi="Times New Roman" w:cs="Times New Roman"/>
                <w:sz w:val="24"/>
                <w:szCs w:val="24"/>
              </w:rPr>
              <w:t>П</w:t>
            </w:r>
            <w:r w:rsidR="00FD58DC">
              <w:rPr>
                <w:rFonts w:ascii="Times New Roman" w:hAnsi="Times New Roman" w:cs="Times New Roman"/>
                <w:sz w:val="24"/>
                <w:szCs w:val="24"/>
              </w:rPr>
              <w:t>рийняття</w:t>
            </w:r>
            <w:r w:rsidR="00FD58DC" w:rsidRPr="00B014F3">
              <w:rPr>
                <w:rFonts w:ascii="Times New Roman" w:hAnsi="Times New Roman" w:cs="Times New Roman"/>
                <w:sz w:val="24"/>
                <w:szCs w:val="24"/>
              </w:rPr>
              <w:t xml:space="preserve"> проекту Закону України «Про внесення змін в Митний кодекс України та інших законодавчі акти України в</w:t>
            </w:r>
            <w:r w:rsidR="00FD58DC">
              <w:rPr>
                <w:rFonts w:ascii="Times New Roman" w:hAnsi="Times New Roman" w:cs="Times New Roman"/>
                <w:sz w:val="24"/>
                <w:szCs w:val="24"/>
              </w:rPr>
              <w:t>ідносно впровадження механізму «єдиного вікна»</w:t>
            </w:r>
          </w:p>
        </w:tc>
        <w:tc>
          <w:tcPr>
            <w:tcW w:w="639" w:type="pct"/>
            <w:gridSpan w:val="3"/>
          </w:tcPr>
          <w:p w:rsidR="00FD58DC" w:rsidRPr="00B014F3" w:rsidRDefault="00FD58DC" w:rsidP="00FD58DC">
            <w:pPr>
              <w:rPr>
                <w:rFonts w:ascii="Times New Roman" w:eastAsia="Times New Roman" w:hAnsi="Times New Roman" w:cs="Times New Roman"/>
                <w:sz w:val="24"/>
                <w:szCs w:val="24"/>
                <w:lang w:eastAsia="uk-UA"/>
              </w:rPr>
            </w:pPr>
            <w:r w:rsidRPr="00B014F3">
              <w:rPr>
                <w:rFonts w:ascii="Times New Roman" w:eastAsia="Times New Roman" w:hAnsi="Times New Roman" w:cs="Times New Roman"/>
                <w:sz w:val="24"/>
                <w:szCs w:val="24"/>
                <w:lang w:eastAsia="uk-UA"/>
              </w:rPr>
              <w:t>не потребує додаткового фінансування</w:t>
            </w:r>
          </w:p>
        </w:tc>
        <w:tc>
          <w:tcPr>
            <w:tcW w:w="494" w:type="pct"/>
          </w:tcPr>
          <w:p w:rsidR="00FD58DC" w:rsidRPr="00B014F3" w:rsidRDefault="00FD58DC" w:rsidP="00FD58DC">
            <w:pPr>
              <w:rPr>
                <w:rFonts w:ascii="Times New Roman" w:hAnsi="Times New Roman" w:cs="Times New Roman"/>
                <w:sz w:val="24"/>
                <w:szCs w:val="24"/>
              </w:rPr>
            </w:pPr>
          </w:p>
        </w:tc>
      </w:tr>
      <w:tr w:rsidR="00A0126C" w:rsidRPr="00B014F3" w:rsidTr="00B4593C">
        <w:tc>
          <w:tcPr>
            <w:tcW w:w="794" w:type="pct"/>
          </w:tcPr>
          <w:p w:rsidR="00FD58DC" w:rsidRPr="00B014F3" w:rsidRDefault="00FD58DC" w:rsidP="00FD58DC">
            <w:pPr>
              <w:rPr>
                <w:rFonts w:ascii="Times New Roman" w:hAnsi="Times New Roman" w:cs="Times New Roman"/>
                <w:sz w:val="24"/>
                <w:szCs w:val="24"/>
              </w:rPr>
            </w:pPr>
            <w:r w:rsidRPr="00365BDF">
              <w:rPr>
                <w:rFonts w:ascii="Times New Roman" w:hAnsi="Times New Roman" w:cs="Times New Roman"/>
                <w:sz w:val="24"/>
                <w:szCs w:val="24"/>
              </w:rPr>
              <w:t>17.</w:t>
            </w:r>
            <w:r w:rsidRPr="00365BDF">
              <w:rPr>
                <w:rFonts w:ascii="Times New Roman" w:hAnsi="Times New Roman" w:cs="Times New Roman"/>
                <w:sz w:val="24"/>
                <w:szCs w:val="24"/>
                <w:shd w:val="clear" w:color="auto" w:fill="FFFFFF"/>
              </w:rPr>
              <w:t xml:space="preserve"> запровадження технологій електронного керування всіма етапами логістичного ланцюга для авіаційних вантажних перевезень та пошти відповідно до всесвітньої програми “IATA-FIATA </w:t>
            </w:r>
            <w:proofErr w:type="spellStart"/>
            <w:r w:rsidRPr="00365BDF">
              <w:rPr>
                <w:rFonts w:ascii="Times New Roman" w:hAnsi="Times New Roman" w:cs="Times New Roman"/>
                <w:sz w:val="24"/>
                <w:szCs w:val="24"/>
                <w:shd w:val="clear" w:color="auto" w:fill="FFFFFF"/>
              </w:rPr>
              <w:t>Air</w:t>
            </w:r>
            <w:proofErr w:type="spellEnd"/>
            <w:r w:rsidRPr="00365BDF">
              <w:rPr>
                <w:rFonts w:ascii="Times New Roman" w:hAnsi="Times New Roman" w:cs="Times New Roman"/>
                <w:sz w:val="24"/>
                <w:szCs w:val="24"/>
                <w:shd w:val="clear" w:color="auto" w:fill="FFFFFF"/>
              </w:rPr>
              <w:t xml:space="preserve"> </w:t>
            </w:r>
            <w:proofErr w:type="spellStart"/>
            <w:r w:rsidRPr="00365BDF">
              <w:rPr>
                <w:rFonts w:ascii="Times New Roman" w:hAnsi="Times New Roman" w:cs="Times New Roman"/>
                <w:sz w:val="24"/>
                <w:szCs w:val="24"/>
                <w:shd w:val="clear" w:color="auto" w:fill="FFFFFF"/>
              </w:rPr>
              <w:t>Cargo</w:t>
            </w:r>
            <w:proofErr w:type="spellEnd"/>
            <w:r w:rsidRPr="00365BDF">
              <w:rPr>
                <w:rFonts w:ascii="Times New Roman" w:hAnsi="Times New Roman" w:cs="Times New Roman"/>
                <w:sz w:val="24"/>
                <w:szCs w:val="24"/>
                <w:shd w:val="clear" w:color="auto" w:fill="FFFFFF"/>
              </w:rPr>
              <w:t xml:space="preserve"> </w:t>
            </w:r>
            <w:proofErr w:type="spellStart"/>
            <w:r w:rsidRPr="00365BDF">
              <w:rPr>
                <w:rFonts w:ascii="Times New Roman" w:hAnsi="Times New Roman" w:cs="Times New Roman"/>
                <w:sz w:val="24"/>
                <w:szCs w:val="24"/>
                <w:shd w:val="clear" w:color="auto" w:fill="FFFFFF"/>
              </w:rPr>
              <w:t>Program</w:t>
            </w:r>
            <w:proofErr w:type="spellEnd"/>
            <w:r w:rsidRPr="00365BDF">
              <w:rPr>
                <w:rFonts w:ascii="Times New Roman" w:hAnsi="Times New Roman" w:cs="Times New Roman"/>
                <w:sz w:val="24"/>
                <w:szCs w:val="24"/>
                <w:shd w:val="clear" w:color="auto" w:fill="FFFFFF"/>
              </w:rPr>
              <w:t>”</w:t>
            </w:r>
          </w:p>
        </w:tc>
        <w:tc>
          <w:tcPr>
            <w:tcW w:w="948" w:type="pct"/>
            <w:gridSpan w:val="2"/>
          </w:tcPr>
          <w:p w:rsidR="00FD58DC" w:rsidRPr="00B014F3" w:rsidRDefault="00FD58DC" w:rsidP="00FD58DC">
            <w:pPr>
              <w:autoSpaceDE w:val="0"/>
              <w:autoSpaceDN w:val="0"/>
              <w:adjustRightInd w:val="0"/>
              <w:jc w:val="both"/>
              <w:rPr>
                <w:rFonts w:ascii="Times New Roman" w:hAnsi="Times New Roman" w:cs="Times New Roman"/>
                <w:sz w:val="24"/>
                <w:szCs w:val="24"/>
              </w:rPr>
            </w:pPr>
            <w:r w:rsidRPr="00B014F3">
              <w:rPr>
                <w:rFonts w:ascii="Times New Roman" w:hAnsi="Times New Roman" w:cs="Times New Roman"/>
                <w:color w:val="000000"/>
                <w:sz w:val="24"/>
                <w:szCs w:val="24"/>
              </w:rPr>
              <w:t>1. в</w:t>
            </w:r>
            <w:r w:rsidRPr="00B014F3">
              <w:rPr>
                <w:rFonts w:ascii="Times New Roman" w:hAnsi="Times New Roman" w:cs="Times New Roman"/>
                <w:sz w:val="24"/>
                <w:szCs w:val="24"/>
              </w:rPr>
              <w:t xml:space="preserve">провадження рекомендацій програми ІАТА та ФІАТА щодо авіаційних перевезень вантажів «IATA-FIATA </w:t>
            </w:r>
            <w:proofErr w:type="spellStart"/>
            <w:r w:rsidRPr="00B014F3">
              <w:rPr>
                <w:rFonts w:ascii="Times New Roman" w:hAnsi="Times New Roman" w:cs="Times New Roman"/>
                <w:sz w:val="24"/>
                <w:szCs w:val="24"/>
              </w:rPr>
              <w:t>Air</w:t>
            </w:r>
            <w:proofErr w:type="spellEnd"/>
            <w:r w:rsidRPr="00B014F3">
              <w:rPr>
                <w:rFonts w:ascii="Times New Roman" w:hAnsi="Times New Roman" w:cs="Times New Roman"/>
                <w:sz w:val="24"/>
                <w:szCs w:val="24"/>
              </w:rPr>
              <w:t xml:space="preserve"> </w:t>
            </w:r>
            <w:proofErr w:type="spellStart"/>
            <w:r w:rsidRPr="00B014F3">
              <w:rPr>
                <w:rFonts w:ascii="Times New Roman" w:hAnsi="Times New Roman" w:cs="Times New Roman"/>
                <w:sz w:val="24"/>
                <w:szCs w:val="24"/>
              </w:rPr>
              <w:t>Cargo</w:t>
            </w:r>
            <w:proofErr w:type="spellEnd"/>
            <w:r w:rsidRPr="00B014F3">
              <w:rPr>
                <w:rFonts w:ascii="Times New Roman" w:hAnsi="Times New Roman" w:cs="Times New Roman"/>
                <w:sz w:val="24"/>
                <w:szCs w:val="24"/>
              </w:rPr>
              <w:t xml:space="preserve"> </w:t>
            </w:r>
            <w:proofErr w:type="spellStart"/>
            <w:r w:rsidRPr="00B014F3">
              <w:rPr>
                <w:rFonts w:ascii="Times New Roman" w:hAnsi="Times New Roman" w:cs="Times New Roman"/>
                <w:sz w:val="24"/>
                <w:szCs w:val="24"/>
              </w:rPr>
              <w:t>Program</w:t>
            </w:r>
            <w:proofErr w:type="spellEnd"/>
            <w:r w:rsidRPr="00B014F3">
              <w:rPr>
                <w:rFonts w:ascii="Times New Roman" w:hAnsi="Times New Roman" w:cs="Times New Roman"/>
                <w:sz w:val="24"/>
                <w:szCs w:val="24"/>
              </w:rPr>
              <w:t>», а також супутніх проектів ІАТА (e-</w:t>
            </w:r>
            <w:proofErr w:type="spellStart"/>
            <w:r w:rsidRPr="00B014F3">
              <w:rPr>
                <w:rFonts w:ascii="Times New Roman" w:hAnsi="Times New Roman" w:cs="Times New Roman"/>
                <w:sz w:val="24"/>
                <w:szCs w:val="24"/>
              </w:rPr>
              <w:t>freight</w:t>
            </w:r>
            <w:proofErr w:type="spellEnd"/>
            <w:r w:rsidRPr="00B014F3">
              <w:rPr>
                <w:rFonts w:ascii="Times New Roman" w:hAnsi="Times New Roman" w:cs="Times New Roman"/>
                <w:sz w:val="24"/>
                <w:szCs w:val="24"/>
              </w:rPr>
              <w:t>, e-</w:t>
            </w:r>
            <w:proofErr w:type="spellStart"/>
            <w:r w:rsidRPr="00B014F3">
              <w:rPr>
                <w:rFonts w:ascii="Times New Roman" w:hAnsi="Times New Roman" w:cs="Times New Roman"/>
                <w:sz w:val="24"/>
                <w:szCs w:val="24"/>
              </w:rPr>
              <w:t>Air</w:t>
            </w:r>
            <w:proofErr w:type="spellEnd"/>
            <w:r w:rsidRPr="00B014F3">
              <w:rPr>
                <w:rFonts w:ascii="Times New Roman" w:hAnsi="Times New Roman" w:cs="Times New Roman"/>
                <w:sz w:val="24"/>
                <w:szCs w:val="24"/>
              </w:rPr>
              <w:t xml:space="preserve"> </w:t>
            </w:r>
            <w:proofErr w:type="spellStart"/>
            <w:r w:rsidRPr="00B014F3">
              <w:rPr>
                <w:rFonts w:ascii="Times New Roman" w:hAnsi="Times New Roman" w:cs="Times New Roman"/>
                <w:sz w:val="24"/>
                <w:szCs w:val="24"/>
              </w:rPr>
              <w:t>Waybill</w:t>
            </w:r>
            <w:proofErr w:type="spellEnd"/>
            <w:r w:rsidRPr="00B014F3">
              <w:rPr>
                <w:rFonts w:ascii="Times New Roman" w:hAnsi="Times New Roman" w:cs="Times New Roman"/>
                <w:sz w:val="24"/>
                <w:szCs w:val="24"/>
              </w:rPr>
              <w:t xml:space="preserve">, eAWB360 та </w:t>
            </w:r>
            <w:proofErr w:type="spellStart"/>
            <w:r w:rsidRPr="00B014F3">
              <w:rPr>
                <w:rFonts w:ascii="Times New Roman" w:hAnsi="Times New Roman" w:cs="Times New Roman"/>
                <w:sz w:val="24"/>
                <w:szCs w:val="24"/>
              </w:rPr>
              <w:t>eAWBLink</w:t>
            </w:r>
            <w:proofErr w:type="spellEnd"/>
            <w:r w:rsidRPr="00B014F3">
              <w:rPr>
                <w:rFonts w:ascii="Times New Roman" w:hAnsi="Times New Roman" w:cs="Times New Roman"/>
                <w:sz w:val="24"/>
                <w:szCs w:val="24"/>
              </w:rPr>
              <w:t>) щодо стандартів та технологій електронного керування всіма етапами логістичного ланцюга для авіаційних вантажів та пошти (</w:t>
            </w:r>
            <w:proofErr w:type="spellStart"/>
            <w:r w:rsidRPr="00B014F3">
              <w:rPr>
                <w:rFonts w:ascii="Times New Roman" w:hAnsi="Times New Roman" w:cs="Times New Roman"/>
                <w:sz w:val="24"/>
                <w:szCs w:val="24"/>
              </w:rPr>
              <w:t>Cargo</w:t>
            </w:r>
            <w:proofErr w:type="spellEnd"/>
            <w:r w:rsidRPr="00B014F3">
              <w:rPr>
                <w:rFonts w:ascii="Times New Roman" w:hAnsi="Times New Roman" w:cs="Times New Roman"/>
                <w:sz w:val="24"/>
                <w:szCs w:val="24"/>
              </w:rPr>
              <w:t xml:space="preserve">-XML, </w:t>
            </w:r>
            <w:proofErr w:type="spellStart"/>
            <w:r w:rsidRPr="00B014F3">
              <w:rPr>
                <w:rFonts w:ascii="Times New Roman" w:hAnsi="Times New Roman" w:cs="Times New Roman"/>
                <w:sz w:val="24"/>
                <w:szCs w:val="24"/>
              </w:rPr>
              <w:t>Piece</w:t>
            </w:r>
            <w:proofErr w:type="spellEnd"/>
            <w:r w:rsidRPr="00B014F3">
              <w:rPr>
                <w:rFonts w:ascii="Times New Roman" w:hAnsi="Times New Roman" w:cs="Times New Roman"/>
                <w:sz w:val="24"/>
                <w:szCs w:val="24"/>
              </w:rPr>
              <w:t xml:space="preserve"> </w:t>
            </w:r>
            <w:proofErr w:type="spellStart"/>
            <w:r w:rsidRPr="00B014F3">
              <w:rPr>
                <w:rFonts w:ascii="Times New Roman" w:hAnsi="Times New Roman" w:cs="Times New Roman"/>
                <w:sz w:val="24"/>
                <w:szCs w:val="24"/>
              </w:rPr>
              <w:t>Level</w:t>
            </w:r>
            <w:proofErr w:type="spellEnd"/>
            <w:r w:rsidRPr="00B014F3">
              <w:rPr>
                <w:rFonts w:ascii="Times New Roman" w:hAnsi="Times New Roman" w:cs="Times New Roman"/>
                <w:sz w:val="24"/>
                <w:szCs w:val="24"/>
              </w:rPr>
              <w:t xml:space="preserve"> </w:t>
            </w:r>
            <w:proofErr w:type="spellStart"/>
            <w:r w:rsidRPr="00B014F3">
              <w:rPr>
                <w:rFonts w:ascii="Times New Roman" w:hAnsi="Times New Roman" w:cs="Times New Roman"/>
                <w:sz w:val="24"/>
                <w:szCs w:val="24"/>
              </w:rPr>
              <w:t>Tracking</w:t>
            </w:r>
            <w:proofErr w:type="spellEnd"/>
            <w:r w:rsidRPr="00B014F3">
              <w:rPr>
                <w:rFonts w:ascii="Times New Roman" w:hAnsi="Times New Roman" w:cs="Times New Roman"/>
                <w:sz w:val="24"/>
                <w:szCs w:val="24"/>
              </w:rPr>
              <w:t>, бездротових технологій «</w:t>
            </w:r>
            <w:proofErr w:type="spellStart"/>
            <w:r w:rsidRPr="00B014F3">
              <w:rPr>
                <w:rFonts w:ascii="Times New Roman" w:hAnsi="Times New Roman" w:cs="Times New Roman"/>
                <w:sz w:val="24"/>
                <w:szCs w:val="24"/>
              </w:rPr>
              <w:t>sensors</w:t>
            </w:r>
            <w:proofErr w:type="spellEnd"/>
            <w:r w:rsidRPr="00B014F3">
              <w:rPr>
                <w:rFonts w:ascii="Times New Roman" w:hAnsi="Times New Roman" w:cs="Times New Roman"/>
                <w:sz w:val="24"/>
                <w:szCs w:val="24"/>
              </w:rPr>
              <w:t xml:space="preserve"> &amp; </w:t>
            </w:r>
            <w:proofErr w:type="spellStart"/>
            <w:r w:rsidRPr="00B014F3">
              <w:rPr>
                <w:rFonts w:ascii="Times New Roman" w:hAnsi="Times New Roman" w:cs="Times New Roman"/>
                <w:sz w:val="24"/>
                <w:szCs w:val="24"/>
              </w:rPr>
              <w:t>data</w:t>
            </w:r>
            <w:proofErr w:type="spellEnd"/>
            <w:r w:rsidRPr="00B014F3">
              <w:rPr>
                <w:rFonts w:ascii="Times New Roman" w:hAnsi="Times New Roman" w:cs="Times New Roman"/>
                <w:sz w:val="24"/>
                <w:szCs w:val="24"/>
              </w:rPr>
              <w:t xml:space="preserve"> </w:t>
            </w:r>
            <w:proofErr w:type="spellStart"/>
            <w:r w:rsidRPr="00B014F3">
              <w:rPr>
                <w:rFonts w:ascii="Times New Roman" w:hAnsi="Times New Roman" w:cs="Times New Roman"/>
                <w:sz w:val="24"/>
                <w:szCs w:val="24"/>
              </w:rPr>
              <w:t>loggers</w:t>
            </w:r>
            <w:proofErr w:type="spellEnd"/>
            <w:r w:rsidRPr="00B014F3">
              <w:rPr>
                <w:rFonts w:ascii="Times New Roman" w:hAnsi="Times New Roman" w:cs="Times New Roman"/>
                <w:sz w:val="24"/>
                <w:szCs w:val="24"/>
              </w:rPr>
              <w:t xml:space="preserve">» тощо); </w:t>
            </w:r>
          </w:p>
        </w:tc>
        <w:tc>
          <w:tcPr>
            <w:tcW w:w="818" w:type="pct"/>
            <w:gridSpan w:val="2"/>
          </w:tcPr>
          <w:p w:rsidR="00FD58DC" w:rsidRDefault="00FD58DC" w:rsidP="00FD58DC">
            <w:pPr>
              <w:rPr>
                <w:rFonts w:ascii="Times New Roman" w:hAnsi="Times New Roman" w:cs="Times New Roman"/>
                <w:sz w:val="24"/>
                <w:szCs w:val="24"/>
              </w:rPr>
            </w:pPr>
            <w:r>
              <w:rPr>
                <w:rFonts w:ascii="Times New Roman" w:hAnsi="Times New Roman" w:cs="Times New Roman"/>
                <w:sz w:val="24"/>
                <w:szCs w:val="24"/>
              </w:rPr>
              <w:t>Мінінфраструктури</w:t>
            </w:r>
          </w:p>
          <w:p w:rsidR="00FD58DC" w:rsidRDefault="00FD58DC" w:rsidP="00FD58DC">
            <w:pPr>
              <w:rPr>
                <w:rFonts w:ascii="Times New Roman" w:hAnsi="Times New Roman" w:cs="Times New Roman"/>
                <w:sz w:val="24"/>
                <w:szCs w:val="24"/>
              </w:rPr>
            </w:pPr>
            <w:r>
              <w:rPr>
                <w:rFonts w:ascii="Times New Roman" w:hAnsi="Times New Roman" w:cs="Times New Roman"/>
                <w:sz w:val="24"/>
                <w:szCs w:val="24"/>
              </w:rPr>
              <w:t>Мінфін</w:t>
            </w:r>
          </w:p>
          <w:p w:rsidR="00FD58DC" w:rsidRPr="00B014F3" w:rsidRDefault="00FD58DC" w:rsidP="00FD58DC">
            <w:pPr>
              <w:rPr>
                <w:rFonts w:ascii="Times New Roman" w:hAnsi="Times New Roman" w:cs="Times New Roman"/>
                <w:sz w:val="24"/>
                <w:szCs w:val="24"/>
              </w:rPr>
            </w:pPr>
            <w:r>
              <w:rPr>
                <w:rFonts w:ascii="Times New Roman" w:hAnsi="Times New Roman" w:cs="Times New Roman"/>
                <w:sz w:val="24"/>
                <w:szCs w:val="24"/>
              </w:rPr>
              <w:t>ДФС</w:t>
            </w:r>
            <w:r w:rsidRPr="00B014F3">
              <w:rPr>
                <w:rFonts w:ascii="Times New Roman" w:hAnsi="Times New Roman" w:cs="Times New Roman"/>
                <w:sz w:val="24"/>
                <w:szCs w:val="24"/>
              </w:rPr>
              <w:t xml:space="preserve"> </w:t>
            </w:r>
          </w:p>
          <w:p w:rsidR="00FD58DC" w:rsidRPr="00B014F3" w:rsidRDefault="00FD58DC" w:rsidP="00FD58DC">
            <w:pPr>
              <w:rPr>
                <w:rFonts w:ascii="Times New Roman" w:hAnsi="Times New Roman" w:cs="Times New Roman"/>
                <w:sz w:val="24"/>
                <w:szCs w:val="24"/>
              </w:rPr>
            </w:pPr>
            <w:proofErr w:type="spellStart"/>
            <w:r w:rsidRPr="00B014F3">
              <w:rPr>
                <w:rFonts w:ascii="Times New Roman" w:hAnsi="Times New Roman" w:cs="Times New Roman"/>
                <w:sz w:val="24"/>
                <w:szCs w:val="24"/>
              </w:rPr>
              <w:t>Державіаслужба</w:t>
            </w:r>
            <w:proofErr w:type="spellEnd"/>
          </w:p>
          <w:p w:rsidR="00FD58DC" w:rsidRPr="00B014F3" w:rsidRDefault="00FD58DC" w:rsidP="00FD58DC">
            <w:pPr>
              <w:rPr>
                <w:rFonts w:ascii="Times New Roman" w:hAnsi="Times New Roman" w:cs="Times New Roman"/>
                <w:i/>
                <w:sz w:val="24"/>
                <w:szCs w:val="24"/>
              </w:rPr>
            </w:pPr>
          </w:p>
        </w:tc>
        <w:tc>
          <w:tcPr>
            <w:tcW w:w="513" w:type="pct"/>
          </w:tcPr>
          <w:p w:rsidR="00FD58DC" w:rsidRPr="00B014F3" w:rsidRDefault="00FD58DC" w:rsidP="00857F77">
            <w:pPr>
              <w:jc w:val="center"/>
              <w:rPr>
                <w:rFonts w:ascii="Times New Roman" w:hAnsi="Times New Roman" w:cs="Times New Roman"/>
                <w:sz w:val="24"/>
                <w:szCs w:val="24"/>
              </w:rPr>
            </w:pPr>
            <w:r w:rsidRPr="00B014F3">
              <w:rPr>
                <w:rFonts w:ascii="Times New Roman" w:hAnsi="Times New Roman" w:cs="Times New Roman"/>
                <w:sz w:val="24"/>
                <w:szCs w:val="24"/>
              </w:rPr>
              <w:t>2019</w:t>
            </w:r>
          </w:p>
        </w:tc>
        <w:tc>
          <w:tcPr>
            <w:tcW w:w="794" w:type="pct"/>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Внесення змін до відповідних законодавчих актів (Митного кодексу, Повітряного кодексу, інших нормативно-правових актів)</w:t>
            </w:r>
          </w:p>
        </w:tc>
        <w:tc>
          <w:tcPr>
            <w:tcW w:w="639" w:type="pct"/>
            <w:gridSpan w:val="3"/>
          </w:tcPr>
          <w:p w:rsidR="00FD58DC" w:rsidRPr="00B014F3" w:rsidRDefault="00FD58DC" w:rsidP="00FD58DC">
            <w:pPr>
              <w:rPr>
                <w:rFonts w:ascii="Times New Roman" w:hAnsi="Times New Roman" w:cs="Times New Roman"/>
                <w:sz w:val="24"/>
                <w:szCs w:val="24"/>
              </w:rPr>
            </w:pPr>
            <w:r w:rsidRPr="00B014F3">
              <w:rPr>
                <w:rFonts w:ascii="Times New Roman" w:eastAsia="Times New Roman" w:hAnsi="Times New Roman" w:cs="Times New Roman"/>
                <w:sz w:val="24"/>
                <w:szCs w:val="24"/>
                <w:lang w:eastAsia="uk-UA"/>
              </w:rPr>
              <w:t>не потребує додаткового фінансування</w:t>
            </w:r>
          </w:p>
        </w:tc>
        <w:tc>
          <w:tcPr>
            <w:tcW w:w="494" w:type="pct"/>
          </w:tcPr>
          <w:p w:rsidR="00FD58DC" w:rsidRPr="00B014F3" w:rsidRDefault="00FD58DC" w:rsidP="00FD58DC">
            <w:pPr>
              <w:rPr>
                <w:rFonts w:ascii="Times New Roman" w:hAnsi="Times New Roman" w:cs="Times New Roman"/>
                <w:sz w:val="24"/>
                <w:szCs w:val="24"/>
              </w:rPr>
            </w:pPr>
          </w:p>
        </w:tc>
      </w:tr>
      <w:tr w:rsidR="00FD58DC" w:rsidRPr="00B014F3" w:rsidTr="003E59ED">
        <w:tc>
          <w:tcPr>
            <w:tcW w:w="5000" w:type="pct"/>
            <w:gridSpan w:val="11"/>
          </w:tcPr>
          <w:p w:rsidR="00FD58DC" w:rsidRPr="00B014F3" w:rsidRDefault="00FD58DC" w:rsidP="00FD58DC">
            <w:pPr>
              <w:rPr>
                <w:rFonts w:ascii="Times New Roman" w:hAnsi="Times New Roman" w:cs="Times New Roman"/>
                <w:i/>
                <w:sz w:val="24"/>
                <w:szCs w:val="24"/>
              </w:rPr>
            </w:pPr>
            <w:r w:rsidRPr="00B014F3">
              <w:rPr>
                <w:rFonts w:ascii="Times New Roman" w:hAnsi="Times New Roman" w:cs="Times New Roman"/>
                <w:i/>
                <w:sz w:val="24"/>
                <w:szCs w:val="24"/>
              </w:rPr>
              <w:t>18.</w:t>
            </w:r>
            <w:r w:rsidRPr="00B014F3">
              <w:rPr>
                <w:rFonts w:ascii="Times New Roman" w:hAnsi="Times New Roman" w:cs="Times New Roman"/>
                <w:i/>
                <w:sz w:val="24"/>
                <w:szCs w:val="24"/>
                <w:shd w:val="clear" w:color="auto" w:fill="FFFFFF"/>
              </w:rPr>
              <w:t xml:space="preserve"> забезпечення ефективного використання коштів та запобігання корупції під час реалізації проектів розвитку транспортної галузі, а саме:</w:t>
            </w:r>
          </w:p>
        </w:tc>
      </w:tr>
      <w:tr w:rsidR="00A0126C" w:rsidRPr="00B014F3" w:rsidTr="00B4593C">
        <w:tc>
          <w:tcPr>
            <w:tcW w:w="794" w:type="pct"/>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 xml:space="preserve">18.1 </w:t>
            </w:r>
            <w:r w:rsidRPr="00B014F3">
              <w:rPr>
                <w:rFonts w:ascii="Times New Roman" w:hAnsi="Times New Roman" w:cs="Times New Roman"/>
                <w:sz w:val="24"/>
                <w:szCs w:val="24"/>
                <w:shd w:val="clear" w:color="auto" w:fill="FFFFFF"/>
              </w:rPr>
              <w:t xml:space="preserve">вироблення прозорого механізму визначення пріоритетів публічних </w:t>
            </w:r>
            <w:proofErr w:type="spellStart"/>
            <w:r w:rsidRPr="00B014F3">
              <w:rPr>
                <w:rFonts w:ascii="Times New Roman" w:hAnsi="Times New Roman" w:cs="Times New Roman"/>
                <w:sz w:val="24"/>
                <w:szCs w:val="24"/>
                <w:shd w:val="clear" w:color="auto" w:fill="FFFFFF"/>
              </w:rPr>
              <w:t>закупівель</w:t>
            </w:r>
            <w:proofErr w:type="spellEnd"/>
            <w:r w:rsidRPr="00B014F3">
              <w:rPr>
                <w:rFonts w:ascii="Times New Roman" w:hAnsi="Times New Roman" w:cs="Times New Roman"/>
                <w:sz w:val="24"/>
                <w:szCs w:val="24"/>
                <w:shd w:val="clear" w:color="auto" w:fill="FFFFFF"/>
              </w:rPr>
              <w:t xml:space="preserve">, їх обґрунтованої технічної та економічної </w:t>
            </w:r>
            <w:r w:rsidRPr="00B014F3">
              <w:rPr>
                <w:rFonts w:ascii="Times New Roman" w:hAnsi="Times New Roman" w:cs="Times New Roman"/>
                <w:sz w:val="24"/>
                <w:szCs w:val="24"/>
                <w:shd w:val="clear" w:color="auto" w:fill="FFFFFF"/>
              </w:rPr>
              <w:lastRenderedPageBreak/>
              <w:t>доцільності, аналізу витрат і доходів</w:t>
            </w:r>
          </w:p>
        </w:tc>
        <w:tc>
          <w:tcPr>
            <w:tcW w:w="948" w:type="pct"/>
            <w:gridSpan w:val="2"/>
          </w:tcPr>
          <w:p w:rsidR="00FD58DC" w:rsidRPr="009E4A14" w:rsidRDefault="00827863" w:rsidP="009E4A14">
            <w:pPr>
              <w:rPr>
                <w:rFonts w:ascii="Times New Roman" w:hAnsi="Times New Roman" w:cs="Times New Roman"/>
                <w:sz w:val="24"/>
                <w:szCs w:val="24"/>
                <w:lang w:val="ru-RU"/>
              </w:rPr>
            </w:pPr>
            <w:r>
              <w:rPr>
                <w:rFonts w:ascii="Times New Roman" w:hAnsi="Times New Roman" w:cs="Times New Roman"/>
                <w:sz w:val="24"/>
                <w:szCs w:val="24"/>
              </w:rPr>
              <w:lastRenderedPageBreak/>
              <w:t xml:space="preserve">1. </w:t>
            </w:r>
            <w:proofErr w:type="spellStart"/>
            <w:r w:rsidR="009E4A14">
              <w:rPr>
                <w:rFonts w:ascii="Times New Roman" w:hAnsi="Times New Roman" w:cs="Times New Roman"/>
                <w:sz w:val="24"/>
                <w:szCs w:val="24"/>
                <w:lang w:val="ru-RU"/>
              </w:rPr>
              <w:t>Проведення</w:t>
            </w:r>
            <w:proofErr w:type="spellEnd"/>
            <w:r w:rsidR="009E4A14">
              <w:rPr>
                <w:rFonts w:ascii="Times New Roman" w:hAnsi="Times New Roman" w:cs="Times New Roman"/>
                <w:sz w:val="24"/>
                <w:szCs w:val="24"/>
                <w:lang w:val="ru-RU"/>
              </w:rPr>
              <w:t xml:space="preserve"> </w:t>
            </w:r>
            <w:proofErr w:type="spellStart"/>
            <w:r w:rsidR="009E4A14">
              <w:rPr>
                <w:rFonts w:ascii="Times New Roman" w:hAnsi="Times New Roman" w:cs="Times New Roman"/>
                <w:sz w:val="24"/>
                <w:szCs w:val="24"/>
                <w:lang w:val="ru-RU"/>
              </w:rPr>
              <w:t>навчання</w:t>
            </w:r>
            <w:proofErr w:type="spellEnd"/>
            <w:r w:rsidR="009E4A14">
              <w:rPr>
                <w:rFonts w:ascii="Times New Roman" w:hAnsi="Times New Roman" w:cs="Times New Roman"/>
                <w:sz w:val="24"/>
                <w:szCs w:val="24"/>
                <w:lang w:val="ru-RU"/>
              </w:rPr>
              <w:t xml:space="preserve"> для </w:t>
            </w:r>
            <w:proofErr w:type="spellStart"/>
            <w:r w:rsidR="009E4A14">
              <w:rPr>
                <w:rFonts w:ascii="Times New Roman" w:hAnsi="Times New Roman" w:cs="Times New Roman"/>
                <w:sz w:val="24"/>
                <w:szCs w:val="24"/>
                <w:lang w:val="ru-RU"/>
              </w:rPr>
              <w:t>підготовки</w:t>
            </w:r>
            <w:proofErr w:type="spellEnd"/>
            <w:r w:rsidR="009E4A14">
              <w:rPr>
                <w:rFonts w:ascii="Times New Roman" w:hAnsi="Times New Roman" w:cs="Times New Roman"/>
                <w:sz w:val="24"/>
                <w:szCs w:val="24"/>
                <w:lang w:val="ru-RU"/>
              </w:rPr>
              <w:t xml:space="preserve"> та </w:t>
            </w:r>
            <w:proofErr w:type="spellStart"/>
            <w:r w:rsidR="009E4A14">
              <w:rPr>
                <w:rFonts w:ascii="Times New Roman" w:hAnsi="Times New Roman" w:cs="Times New Roman"/>
                <w:sz w:val="24"/>
                <w:szCs w:val="24"/>
                <w:lang w:val="ru-RU"/>
              </w:rPr>
              <w:t>впровадження</w:t>
            </w:r>
            <w:proofErr w:type="spellEnd"/>
            <w:r w:rsidR="009E4A14">
              <w:rPr>
                <w:rFonts w:ascii="Times New Roman" w:hAnsi="Times New Roman" w:cs="Times New Roman"/>
                <w:sz w:val="24"/>
                <w:szCs w:val="24"/>
                <w:lang w:val="ru-RU"/>
              </w:rPr>
              <w:t xml:space="preserve"> проект</w:t>
            </w:r>
            <w:proofErr w:type="spellStart"/>
            <w:r w:rsidR="009E4A14">
              <w:rPr>
                <w:rFonts w:ascii="Times New Roman" w:hAnsi="Times New Roman" w:cs="Times New Roman"/>
                <w:sz w:val="24"/>
                <w:szCs w:val="24"/>
              </w:rPr>
              <w:t>ів</w:t>
            </w:r>
            <w:proofErr w:type="spellEnd"/>
            <w:r w:rsidR="009E4A14" w:rsidRPr="002469B8">
              <w:rPr>
                <w:rFonts w:ascii="Times New Roman" w:hAnsi="Times New Roman" w:cs="Times New Roman"/>
                <w:sz w:val="24"/>
                <w:szCs w:val="24"/>
                <w:shd w:val="clear" w:color="auto" w:fill="FFFFFF"/>
              </w:rPr>
              <w:t xml:space="preserve"> </w:t>
            </w:r>
            <w:r w:rsidR="009E4A14">
              <w:rPr>
                <w:rFonts w:ascii="Times New Roman" w:hAnsi="Times New Roman" w:cs="Times New Roman"/>
                <w:sz w:val="24"/>
                <w:szCs w:val="24"/>
                <w:shd w:val="clear" w:color="auto" w:fill="FFFFFF"/>
              </w:rPr>
              <w:t>із</w:t>
            </w:r>
            <w:r w:rsidR="009E4A14" w:rsidRPr="002469B8">
              <w:rPr>
                <w:rFonts w:ascii="Times New Roman" w:hAnsi="Times New Roman" w:cs="Times New Roman"/>
                <w:sz w:val="24"/>
                <w:szCs w:val="24"/>
                <w:shd w:val="clear" w:color="auto" w:fill="FFFFFF"/>
              </w:rPr>
              <w:t xml:space="preserve"> залучення</w:t>
            </w:r>
            <w:r w:rsidR="009E4A14">
              <w:rPr>
                <w:rFonts w:ascii="Times New Roman" w:hAnsi="Times New Roman" w:cs="Times New Roman"/>
                <w:sz w:val="24"/>
                <w:szCs w:val="24"/>
                <w:shd w:val="clear" w:color="auto" w:fill="FFFFFF"/>
              </w:rPr>
              <w:t>м</w:t>
            </w:r>
            <w:r w:rsidR="009E4A14" w:rsidRPr="002469B8">
              <w:rPr>
                <w:rFonts w:ascii="Times New Roman" w:hAnsi="Times New Roman" w:cs="Times New Roman"/>
                <w:sz w:val="24"/>
                <w:szCs w:val="24"/>
                <w:shd w:val="clear" w:color="auto" w:fill="FFFFFF"/>
              </w:rPr>
              <w:t xml:space="preserve"> незалежних експертів консультантів з етапу проектування до практичної реалізації проектів будівництва</w:t>
            </w:r>
          </w:p>
        </w:tc>
        <w:tc>
          <w:tcPr>
            <w:tcW w:w="818" w:type="pct"/>
            <w:gridSpan w:val="2"/>
          </w:tcPr>
          <w:p w:rsidR="00FD58DC" w:rsidRDefault="009E4A14" w:rsidP="00FD58DC">
            <w:pPr>
              <w:rPr>
                <w:rFonts w:ascii="Times New Roman" w:hAnsi="Times New Roman" w:cs="Times New Roman"/>
                <w:sz w:val="24"/>
                <w:szCs w:val="24"/>
                <w:lang w:val="ru-RU"/>
              </w:rPr>
            </w:pPr>
            <w:r>
              <w:rPr>
                <w:rFonts w:ascii="Times New Roman" w:hAnsi="Times New Roman" w:cs="Times New Roman"/>
                <w:sz w:val="24"/>
                <w:szCs w:val="24"/>
                <w:lang w:val="ru-RU"/>
              </w:rPr>
              <w:t xml:space="preserve">Мінінфраструктури </w:t>
            </w:r>
          </w:p>
          <w:p w:rsidR="009E4A14" w:rsidRDefault="009E4A14" w:rsidP="00FD58DC">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Мінекономрозвитку</w:t>
            </w:r>
            <w:proofErr w:type="spellEnd"/>
          </w:p>
          <w:p w:rsidR="009E4A14" w:rsidRPr="009E4A14" w:rsidRDefault="009E4A14" w:rsidP="009E4A14">
            <w:pPr>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Мінфін</w:t>
            </w:r>
            <w:proofErr w:type="spellEnd"/>
          </w:p>
        </w:tc>
        <w:tc>
          <w:tcPr>
            <w:tcW w:w="513" w:type="pct"/>
          </w:tcPr>
          <w:p w:rsidR="00FD58DC" w:rsidRPr="00B014F3" w:rsidRDefault="009E4A14" w:rsidP="009E4A14">
            <w:pPr>
              <w:jc w:val="center"/>
              <w:rPr>
                <w:rFonts w:ascii="Times New Roman" w:hAnsi="Times New Roman" w:cs="Times New Roman"/>
                <w:sz w:val="24"/>
                <w:szCs w:val="24"/>
              </w:rPr>
            </w:pPr>
            <w:r>
              <w:rPr>
                <w:rFonts w:ascii="Times New Roman" w:hAnsi="Times New Roman" w:cs="Times New Roman"/>
                <w:sz w:val="24"/>
                <w:szCs w:val="24"/>
              </w:rPr>
              <w:t>2021</w:t>
            </w:r>
          </w:p>
        </w:tc>
        <w:tc>
          <w:tcPr>
            <w:tcW w:w="794" w:type="pct"/>
          </w:tcPr>
          <w:p w:rsidR="00FD58DC" w:rsidRPr="00B014F3" w:rsidRDefault="00857F77" w:rsidP="00FD58DC">
            <w:pPr>
              <w:rPr>
                <w:rFonts w:ascii="Times New Roman" w:hAnsi="Times New Roman" w:cs="Times New Roman"/>
                <w:sz w:val="24"/>
                <w:szCs w:val="24"/>
              </w:rPr>
            </w:pPr>
            <w:r>
              <w:rPr>
                <w:rFonts w:ascii="Times New Roman" w:hAnsi="Times New Roman" w:cs="Times New Roman"/>
                <w:sz w:val="24"/>
                <w:szCs w:val="24"/>
              </w:rPr>
              <w:t>П</w:t>
            </w:r>
            <w:r w:rsidR="009E4A14">
              <w:rPr>
                <w:rFonts w:ascii="Times New Roman" w:hAnsi="Times New Roman" w:cs="Times New Roman"/>
                <w:sz w:val="24"/>
                <w:szCs w:val="24"/>
              </w:rPr>
              <w:t xml:space="preserve">ідготовка фахівців з </w:t>
            </w:r>
            <w:r w:rsidR="009E4A14" w:rsidRPr="009E4A14">
              <w:rPr>
                <w:rFonts w:ascii="Times New Roman" w:hAnsi="Times New Roman" w:cs="Times New Roman"/>
                <w:sz w:val="24"/>
                <w:szCs w:val="24"/>
              </w:rPr>
              <w:t>впровадження проект</w:t>
            </w:r>
            <w:r w:rsidR="009E4A14">
              <w:rPr>
                <w:rFonts w:ascii="Times New Roman" w:hAnsi="Times New Roman" w:cs="Times New Roman"/>
                <w:sz w:val="24"/>
                <w:szCs w:val="24"/>
              </w:rPr>
              <w:t>ів</w:t>
            </w:r>
            <w:r w:rsidR="009E4A14" w:rsidRPr="002469B8">
              <w:rPr>
                <w:rFonts w:ascii="Times New Roman" w:hAnsi="Times New Roman" w:cs="Times New Roman"/>
                <w:sz w:val="24"/>
                <w:szCs w:val="24"/>
                <w:shd w:val="clear" w:color="auto" w:fill="FFFFFF"/>
              </w:rPr>
              <w:t xml:space="preserve"> </w:t>
            </w:r>
            <w:r w:rsidR="009E4A14">
              <w:rPr>
                <w:rFonts w:ascii="Times New Roman" w:hAnsi="Times New Roman" w:cs="Times New Roman"/>
                <w:sz w:val="24"/>
                <w:szCs w:val="24"/>
                <w:shd w:val="clear" w:color="auto" w:fill="FFFFFF"/>
              </w:rPr>
              <w:t>із</w:t>
            </w:r>
            <w:r w:rsidR="009E4A14" w:rsidRPr="002469B8">
              <w:rPr>
                <w:rFonts w:ascii="Times New Roman" w:hAnsi="Times New Roman" w:cs="Times New Roman"/>
                <w:sz w:val="24"/>
                <w:szCs w:val="24"/>
                <w:shd w:val="clear" w:color="auto" w:fill="FFFFFF"/>
              </w:rPr>
              <w:t xml:space="preserve"> залучення</w:t>
            </w:r>
            <w:r w:rsidR="009E4A14">
              <w:rPr>
                <w:rFonts w:ascii="Times New Roman" w:hAnsi="Times New Roman" w:cs="Times New Roman"/>
                <w:sz w:val="24"/>
                <w:szCs w:val="24"/>
                <w:shd w:val="clear" w:color="auto" w:fill="FFFFFF"/>
              </w:rPr>
              <w:t>м</w:t>
            </w:r>
            <w:r w:rsidR="009E4A14" w:rsidRPr="002469B8">
              <w:rPr>
                <w:rFonts w:ascii="Times New Roman" w:hAnsi="Times New Roman" w:cs="Times New Roman"/>
                <w:sz w:val="24"/>
                <w:szCs w:val="24"/>
                <w:shd w:val="clear" w:color="auto" w:fill="FFFFFF"/>
              </w:rPr>
              <w:t xml:space="preserve"> незалежних експертів консультантів з етапу проектування до практичної </w:t>
            </w:r>
            <w:r w:rsidR="009E4A14" w:rsidRPr="002469B8">
              <w:rPr>
                <w:rFonts w:ascii="Times New Roman" w:hAnsi="Times New Roman" w:cs="Times New Roman"/>
                <w:sz w:val="24"/>
                <w:szCs w:val="24"/>
                <w:shd w:val="clear" w:color="auto" w:fill="FFFFFF"/>
              </w:rPr>
              <w:lastRenderedPageBreak/>
              <w:t>реалізації проектів будівництва</w:t>
            </w:r>
          </w:p>
        </w:tc>
        <w:tc>
          <w:tcPr>
            <w:tcW w:w="639" w:type="pct"/>
            <w:gridSpan w:val="3"/>
          </w:tcPr>
          <w:p w:rsidR="00FD58DC" w:rsidRPr="00B014F3" w:rsidRDefault="00FD58DC" w:rsidP="00FD58DC">
            <w:pPr>
              <w:rPr>
                <w:rFonts w:ascii="Times New Roman" w:hAnsi="Times New Roman" w:cs="Times New Roman"/>
                <w:sz w:val="24"/>
                <w:szCs w:val="24"/>
              </w:rPr>
            </w:pPr>
          </w:p>
        </w:tc>
        <w:tc>
          <w:tcPr>
            <w:tcW w:w="494" w:type="pct"/>
          </w:tcPr>
          <w:p w:rsidR="00FD58DC" w:rsidRPr="00B014F3" w:rsidRDefault="00FD58DC" w:rsidP="00FD58DC">
            <w:pPr>
              <w:rPr>
                <w:rFonts w:ascii="Times New Roman" w:hAnsi="Times New Roman" w:cs="Times New Roman"/>
                <w:sz w:val="24"/>
                <w:szCs w:val="24"/>
              </w:rPr>
            </w:pPr>
          </w:p>
        </w:tc>
      </w:tr>
      <w:tr w:rsidR="00A0126C" w:rsidRPr="00365BDF" w:rsidTr="00B4593C">
        <w:tc>
          <w:tcPr>
            <w:tcW w:w="794" w:type="pct"/>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 xml:space="preserve">18.2 </w:t>
            </w:r>
            <w:r w:rsidRPr="00B014F3">
              <w:rPr>
                <w:rFonts w:ascii="Times New Roman" w:hAnsi="Times New Roman" w:cs="Times New Roman"/>
                <w:sz w:val="24"/>
                <w:szCs w:val="24"/>
                <w:shd w:val="clear" w:color="auto" w:fill="FFFFFF"/>
              </w:rPr>
              <w:t xml:space="preserve">впровадження довгострокового фінансового планування реалізації інфраструктурних проектів в транспортній галузі відповідно до стратегічних пріоритетів, строку реалізації та життєвого циклу об’єктів транспорту з </w:t>
            </w:r>
            <w:proofErr w:type="spellStart"/>
            <w:r w:rsidRPr="00B014F3">
              <w:rPr>
                <w:rFonts w:ascii="Times New Roman" w:hAnsi="Times New Roman" w:cs="Times New Roman"/>
                <w:sz w:val="24"/>
                <w:szCs w:val="24"/>
                <w:shd w:val="clear" w:color="auto" w:fill="FFFFFF"/>
              </w:rPr>
              <w:t>пріоритизацією</w:t>
            </w:r>
            <w:proofErr w:type="spellEnd"/>
            <w:r w:rsidRPr="00B014F3">
              <w:rPr>
                <w:rFonts w:ascii="Times New Roman" w:hAnsi="Times New Roman" w:cs="Times New Roman"/>
                <w:sz w:val="24"/>
                <w:szCs w:val="24"/>
                <w:shd w:val="clear" w:color="auto" w:fill="FFFFFF"/>
              </w:rPr>
              <w:t xml:space="preserve"> проектів, що пов’язані з мережею TEN-T</w:t>
            </w:r>
          </w:p>
        </w:tc>
        <w:tc>
          <w:tcPr>
            <w:tcW w:w="948" w:type="pct"/>
            <w:gridSpan w:val="2"/>
          </w:tcPr>
          <w:p w:rsidR="00FD58DC" w:rsidRPr="00231CC0" w:rsidRDefault="00FD58DC" w:rsidP="00FD58DC">
            <w:pPr>
              <w:jc w:val="both"/>
              <w:rPr>
                <w:rFonts w:ascii="Times New Roman" w:hAnsi="Times New Roman" w:cs="Times New Roman"/>
                <w:sz w:val="24"/>
                <w:szCs w:val="24"/>
                <w:shd w:val="clear" w:color="auto" w:fill="FFFFFF"/>
              </w:rPr>
            </w:pPr>
            <w:r w:rsidRPr="00231CC0">
              <w:rPr>
                <w:rFonts w:ascii="Times New Roman" w:hAnsi="Times New Roman" w:cs="Times New Roman"/>
                <w:sz w:val="24"/>
                <w:szCs w:val="24"/>
                <w:shd w:val="clear" w:color="auto" w:fill="FFFFFF"/>
              </w:rPr>
              <w:t xml:space="preserve">1. Нормативно-правове врегулювання питання </w:t>
            </w:r>
          </w:p>
          <w:p w:rsidR="00FD58DC" w:rsidRPr="00231CC0" w:rsidRDefault="00FD58DC" w:rsidP="007C5DAD">
            <w:pPr>
              <w:jc w:val="both"/>
              <w:rPr>
                <w:rFonts w:ascii="Times New Roman" w:hAnsi="Times New Roman" w:cs="Times New Roman"/>
                <w:sz w:val="24"/>
                <w:szCs w:val="24"/>
                <w:shd w:val="clear" w:color="auto" w:fill="FFFFFF"/>
              </w:rPr>
            </w:pPr>
            <w:r w:rsidRPr="00231CC0">
              <w:rPr>
                <w:rFonts w:ascii="Times New Roman" w:hAnsi="Times New Roman" w:cs="Times New Roman"/>
                <w:sz w:val="24"/>
                <w:szCs w:val="24"/>
                <w:shd w:val="clear" w:color="auto" w:fill="FFFFFF"/>
              </w:rPr>
              <w:t xml:space="preserve">довгострокового фінансового планування реалізації інфраструктурних проектів </w:t>
            </w:r>
          </w:p>
        </w:tc>
        <w:tc>
          <w:tcPr>
            <w:tcW w:w="818" w:type="pct"/>
            <w:gridSpan w:val="2"/>
          </w:tcPr>
          <w:p w:rsidR="00FD58DC" w:rsidRPr="00365BDF" w:rsidRDefault="00FD58DC" w:rsidP="00FD58DC">
            <w:pPr>
              <w:rPr>
                <w:rFonts w:ascii="Times New Roman" w:hAnsi="Times New Roman" w:cs="Times New Roman"/>
                <w:sz w:val="24"/>
                <w:szCs w:val="24"/>
                <w:shd w:val="clear" w:color="auto" w:fill="FFFFFF"/>
              </w:rPr>
            </w:pPr>
            <w:r w:rsidRPr="00365BDF">
              <w:rPr>
                <w:rFonts w:ascii="Times New Roman" w:hAnsi="Times New Roman" w:cs="Times New Roman"/>
                <w:sz w:val="24"/>
                <w:szCs w:val="24"/>
                <w:shd w:val="clear" w:color="auto" w:fill="FFFFFF"/>
              </w:rPr>
              <w:t>Мінінфраструктури</w:t>
            </w:r>
          </w:p>
          <w:p w:rsidR="00FD58DC" w:rsidRPr="00365BDF" w:rsidRDefault="00FD58DC" w:rsidP="00FD58DC">
            <w:pPr>
              <w:rPr>
                <w:rFonts w:ascii="Times New Roman" w:hAnsi="Times New Roman" w:cs="Times New Roman"/>
                <w:sz w:val="24"/>
                <w:szCs w:val="24"/>
                <w:shd w:val="clear" w:color="auto" w:fill="FFFFFF"/>
              </w:rPr>
            </w:pPr>
            <w:r w:rsidRPr="00365BDF">
              <w:rPr>
                <w:rFonts w:ascii="Times New Roman" w:hAnsi="Times New Roman" w:cs="Times New Roman"/>
                <w:sz w:val="24"/>
                <w:szCs w:val="24"/>
                <w:shd w:val="clear" w:color="auto" w:fill="FFFFFF"/>
              </w:rPr>
              <w:t>Укравтодор</w:t>
            </w:r>
          </w:p>
          <w:p w:rsidR="00FD58DC" w:rsidRPr="00365BDF" w:rsidRDefault="00FD58DC" w:rsidP="00FD58DC">
            <w:pPr>
              <w:rPr>
                <w:rFonts w:ascii="Times New Roman" w:hAnsi="Times New Roman" w:cs="Times New Roman"/>
                <w:sz w:val="24"/>
                <w:szCs w:val="24"/>
                <w:shd w:val="clear" w:color="auto" w:fill="FFFFFF"/>
              </w:rPr>
            </w:pPr>
          </w:p>
        </w:tc>
        <w:tc>
          <w:tcPr>
            <w:tcW w:w="513" w:type="pct"/>
          </w:tcPr>
          <w:p w:rsidR="00FD58DC" w:rsidRPr="00365BDF" w:rsidRDefault="00822570" w:rsidP="00857F77">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2021</w:t>
            </w:r>
          </w:p>
        </w:tc>
        <w:tc>
          <w:tcPr>
            <w:tcW w:w="794" w:type="pct"/>
          </w:tcPr>
          <w:p w:rsidR="00FD58DC" w:rsidRPr="00365BDF" w:rsidRDefault="00857F77" w:rsidP="00FD58D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w:t>
            </w:r>
            <w:r w:rsidR="00FD58DC" w:rsidRPr="00365BDF">
              <w:rPr>
                <w:rFonts w:ascii="Times New Roman" w:hAnsi="Times New Roman" w:cs="Times New Roman"/>
                <w:sz w:val="24"/>
                <w:szCs w:val="24"/>
                <w:shd w:val="clear" w:color="auto" w:fill="FFFFFF"/>
              </w:rPr>
              <w:t>озроблен</w:t>
            </w:r>
            <w:r w:rsidR="00B26B0A">
              <w:rPr>
                <w:rFonts w:ascii="Times New Roman" w:hAnsi="Times New Roman" w:cs="Times New Roman"/>
                <w:sz w:val="24"/>
                <w:szCs w:val="24"/>
                <w:shd w:val="clear" w:color="auto" w:fill="FFFFFF"/>
              </w:rPr>
              <w:t>о</w:t>
            </w:r>
            <w:r w:rsidR="00FD58DC" w:rsidRPr="00365BDF">
              <w:rPr>
                <w:rFonts w:ascii="Times New Roman" w:hAnsi="Times New Roman" w:cs="Times New Roman"/>
                <w:sz w:val="24"/>
                <w:szCs w:val="24"/>
                <w:shd w:val="clear" w:color="auto" w:fill="FFFFFF"/>
              </w:rPr>
              <w:t xml:space="preserve"> та прийнят</w:t>
            </w:r>
            <w:r w:rsidR="00B26B0A">
              <w:rPr>
                <w:rFonts w:ascii="Times New Roman" w:hAnsi="Times New Roman" w:cs="Times New Roman"/>
                <w:sz w:val="24"/>
                <w:szCs w:val="24"/>
                <w:shd w:val="clear" w:color="auto" w:fill="FFFFFF"/>
              </w:rPr>
              <w:t xml:space="preserve">о </w:t>
            </w:r>
            <w:r w:rsidR="00FD58DC" w:rsidRPr="00365BDF">
              <w:rPr>
                <w:rFonts w:ascii="Times New Roman" w:hAnsi="Times New Roman" w:cs="Times New Roman"/>
                <w:sz w:val="24"/>
                <w:szCs w:val="24"/>
                <w:shd w:val="clear" w:color="auto" w:fill="FFFFFF"/>
              </w:rPr>
              <w:t>нормативно-правов</w:t>
            </w:r>
            <w:r w:rsidR="00B26B0A">
              <w:rPr>
                <w:rFonts w:ascii="Times New Roman" w:hAnsi="Times New Roman" w:cs="Times New Roman"/>
                <w:sz w:val="24"/>
                <w:szCs w:val="24"/>
                <w:shd w:val="clear" w:color="auto" w:fill="FFFFFF"/>
              </w:rPr>
              <w:t>ий акт</w:t>
            </w:r>
            <w:r w:rsidR="00FD58DC" w:rsidRPr="00365BDF">
              <w:rPr>
                <w:rFonts w:ascii="Times New Roman" w:hAnsi="Times New Roman" w:cs="Times New Roman"/>
                <w:sz w:val="24"/>
                <w:szCs w:val="24"/>
                <w:shd w:val="clear" w:color="auto" w:fill="FFFFFF"/>
              </w:rPr>
              <w:t xml:space="preserve"> щодо довгострокового планування реалізації інфраструктурних проектів. </w:t>
            </w:r>
          </w:p>
          <w:p w:rsidR="00FD58DC" w:rsidRPr="00365BDF" w:rsidRDefault="00FD58DC" w:rsidP="007C5DAD">
            <w:pPr>
              <w:rPr>
                <w:rFonts w:ascii="Times New Roman" w:hAnsi="Times New Roman" w:cs="Times New Roman"/>
                <w:sz w:val="24"/>
                <w:szCs w:val="24"/>
                <w:shd w:val="clear" w:color="auto" w:fill="FFFFFF"/>
              </w:rPr>
            </w:pPr>
          </w:p>
        </w:tc>
        <w:tc>
          <w:tcPr>
            <w:tcW w:w="639" w:type="pct"/>
            <w:gridSpan w:val="3"/>
          </w:tcPr>
          <w:p w:rsidR="00FD58DC" w:rsidRPr="00365BDF" w:rsidRDefault="00FD58DC" w:rsidP="00FD58DC">
            <w:pPr>
              <w:rPr>
                <w:rFonts w:ascii="Times New Roman" w:hAnsi="Times New Roman" w:cs="Times New Roman"/>
                <w:sz w:val="24"/>
                <w:szCs w:val="24"/>
                <w:shd w:val="clear" w:color="auto" w:fill="FFFFFF"/>
              </w:rPr>
            </w:pPr>
            <w:r w:rsidRPr="00365BDF">
              <w:rPr>
                <w:rFonts w:ascii="Times New Roman" w:hAnsi="Times New Roman" w:cs="Times New Roman"/>
                <w:sz w:val="24"/>
                <w:szCs w:val="24"/>
                <w:shd w:val="clear" w:color="auto" w:fill="FFFFFF"/>
              </w:rPr>
              <w:t>не потребує додаткового фінансування</w:t>
            </w:r>
          </w:p>
        </w:tc>
        <w:tc>
          <w:tcPr>
            <w:tcW w:w="494" w:type="pct"/>
          </w:tcPr>
          <w:p w:rsidR="00FD58DC" w:rsidRPr="00365BDF" w:rsidRDefault="00FD58DC" w:rsidP="00FD58DC">
            <w:pPr>
              <w:rPr>
                <w:rFonts w:ascii="Times New Roman" w:hAnsi="Times New Roman" w:cs="Times New Roman"/>
                <w:sz w:val="24"/>
                <w:szCs w:val="24"/>
                <w:shd w:val="clear" w:color="auto" w:fill="FFFFFF"/>
              </w:rPr>
            </w:pPr>
          </w:p>
        </w:tc>
      </w:tr>
      <w:tr w:rsidR="00E36EDD" w:rsidRPr="00B014F3" w:rsidTr="00B4593C">
        <w:tc>
          <w:tcPr>
            <w:tcW w:w="794" w:type="pct"/>
            <w:vMerge w:val="restart"/>
          </w:tcPr>
          <w:p w:rsidR="00E36EDD" w:rsidRPr="00B014F3" w:rsidRDefault="00E36EDD" w:rsidP="00FD58DC">
            <w:pPr>
              <w:rPr>
                <w:rFonts w:ascii="Times New Roman" w:hAnsi="Times New Roman" w:cs="Times New Roman"/>
                <w:sz w:val="24"/>
                <w:szCs w:val="24"/>
              </w:rPr>
            </w:pPr>
            <w:r w:rsidRPr="00B014F3">
              <w:rPr>
                <w:rFonts w:ascii="Times New Roman" w:hAnsi="Times New Roman" w:cs="Times New Roman"/>
                <w:sz w:val="24"/>
                <w:szCs w:val="24"/>
              </w:rPr>
              <w:t xml:space="preserve">18.3 </w:t>
            </w:r>
            <w:r w:rsidRPr="00B014F3">
              <w:rPr>
                <w:rFonts w:ascii="Times New Roman" w:hAnsi="Times New Roman" w:cs="Times New Roman"/>
                <w:sz w:val="24"/>
                <w:szCs w:val="24"/>
                <w:shd w:val="clear" w:color="auto" w:fill="FFFFFF"/>
              </w:rPr>
              <w:t>створення уніфікованої (єдиної) системи координації, планування, залучення та моніторингу міжнародної допомоги для ефективного розподілу інвестицій за пріоритетами розвитку транспортної галузі</w:t>
            </w:r>
          </w:p>
        </w:tc>
        <w:tc>
          <w:tcPr>
            <w:tcW w:w="948" w:type="pct"/>
            <w:gridSpan w:val="2"/>
          </w:tcPr>
          <w:p w:rsidR="00E36EDD" w:rsidRPr="00B014F3" w:rsidRDefault="00E36EDD" w:rsidP="00E36EDD">
            <w:pPr>
              <w:jc w:val="both"/>
              <w:rPr>
                <w:rFonts w:ascii="Times New Roman" w:hAnsi="Times New Roman" w:cs="Times New Roman"/>
                <w:sz w:val="24"/>
                <w:szCs w:val="24"/>
              </w:rPr>
            </w:pPr>
            <w:r>
              <w:rPr>
                <w:rFonts w:ascii="Times New Roman" w:hAnsi="Times New Roman" w:cs="Times New Roman"/>
                <w:sz w:val="24"/>
                <w:szCs w:val="24"/>
              </w:rPr>
              <w:t xml:space="preserve">1. Підготовка аналітичного документу за результатами  моніторингу </w:t>
            </w:r>
            <w:r w:rsidRPr="00B014F3">
              <w:rPr>
                <w:rFonts w:ascii="Times New Roman" w:hAnsi="Times New Roman" w:cs="Times New Roman"/>
                <w:sz w:val="24"/>
                <w:szCs w:val="24"/>
                <w:shd w:val="clear" w:color="auto" w:fill="FFFFFF"/>
              </w:rPr>
              <w:t>міжнародної допомоги для ефективного розподілу інвестицій за пріоритетами розвитку транспортної галузі</w:t>
            </w:r>
            <w:r>
              <w:rPr>
                <w:rFonts w:ascii="Times New Roman" w:hAnsi="Times New Roman" w:cs="Times New Roman"/>
                <w:sz w:val="24"/>
                <w:szCs w:val="24"/>
                <w:shd w:val="clear" w:color="auto" w:fill="FFFFFF"/>
              </w:rPr>
              <w:t xml:space="preserve"> відповідно до стратегічних документів та планів розвитку галузей</w:t>
            </w:r>
          </w:p>
        </w:tc>
        <w:tc>
          <w:tcPr>
            <w:tcW w:w="818" w:type="pct"/>
            <w:gridSpan w:val="2"/>
          </w:tcPr>
          <w:p w:rsidR="00E36EDD" w:rsidRDefault="00E36EDD" w:rsidP="00FD58DC">
            <w:pPr>
              <w:rPr>
                <w:rFonts w:ascii="Times New Roman" w:hAnsi="Times New Roman" w:cs="Times New Roman"/>
                <w:sz w:val="24"/>
                <w:szCs w:val="24"/>
              </w:rPr>
            </w:pPr>
            <w:r>
              <w:rPr>
                <w:rFonts w:ascii="Times New Roman" w:hAnsi="Times New Roman" w:cs="Times New Roman"/>
                <w:sz w:val="24"/>
                <w:szCs w:val="24"/>
              </w:rPr>
              <w:t xml:space="preserve">Мінінфраструктури </w:t>
            </w:r>
          </w:p>
          <w:p w:rsidR="00E36EDD" w:rsidRDefault="00E36EDD" w:rsidP="00FD58DC">
            <w:pPr>
              <w:rPr>
                <w:rFonts w:ascii="Times New Roman" w:hAnsi="Times New Roman" w:cs="Times New Roman"/>
                <w:sz w:val="24"/>
                <w:szCs w:val="24"/>
              </w:rPr>
            </w:pPr>
            <w:proofErr w:type="spellStart"/>
            <w:r>
              <w:rPr>
                <w:rFonts w:ascii="Times New Roman" w:hAnsi="Times New Roman" w:cs="Times New Roman"/>
                <w:sz w:val="24"/>
                <w:szCs w:val="24"/>
              </w:rPr>
              <w:t>Мінекономрозвитку</w:t>
            </w:r>
            <w:proofErr w:type="spellEnd"/>
          </w:p>
          <w:p w:rsidR="00E36EDD" w:rsidRDefault="00E36EDD" w:rsidP="00FD58DC">
            <w:pPr>
              <w:rPr>
                <w:rFonts w:ascii="Times New Roman" w:hAnsi="Times New Roman" w:cs="Times New Roman"/>
                <w:sz w:val="24"/>
                <w:szCs w:val="24"/>
              </w:rPr>
            </w:pPr>
            <w:r>
              <w:rPr>
                <w:rFonts w:ascii="Times New Roman" w:hAnsi="Times New Roman" w:cs="Times New Roman"/>
                <w:sz w:val="24"/>
                <w:szCs w:val="24"/>
              </w:rPr>
              <w:t>Укравтодор</w:t>
            </w:r>
          </w:p>
          <w:p w:rsidR="00E36EDD" w:rsidRDefault="00E36EDD" w:rsidP="00FD58DC">
            <w:pPr>
              <w:rPr>
                <w:rFonts w:ascii="Times New Roman" w:hAnsi="Times New Roman" w:cs="Times New Roman"/>
                <w:sz w:val="24"/>
                <w:szCs w:val="24"/>
              </w:rPr>
            </w:pPr>
            <w:proofErr w:type="spellStart"/>
            <w:r>
              <w:rPr>
                <w:rFonts w:ascii="Times New Roman" w:hAnsi="Times New Roman" w:cs="Times New Roman"/>
                <w:sz w:val="24"/>
                <w:szCs w:val="24"/>
              </w:rPr>
              <w:t>Укртрансбезпека</w:t>
            </w:r>
            <w:proofErr w:type="spellEnd"/>
          </w:p>
          <w:p w:rsidR="00E36EDD" w:rsidRDefault="00E36EDD" w:rsidP="00FD58DC">
            <w:pPr>
              <w:rPr>
                <w:rFonts w:ascii="Times New Roman" w:hAnsi="Times New Roman" w:cs="Times New Roman"/>
                <w:sz w:val="24"/>
                <w:szCs w:val="24"/>
              </w:rPr>
            </w:pPr>
            <w:r>
              <w:rPr>
                <w:rFonts w:ascii="Times New Roman" w:hAnsi="Times New Roman" w:cs="Times New Roman"/>
                <w:sz w:val="24"/>
                <w:szCs w:val="24"/>
              </w:rPr>
              <w:t>Морська адміністрація</w:t>
            </w:r>
          </w:p>
          <w:p w:rsidR="00E36EDD" w:rsidRPr="00B014F3" w:rsidRDefault="00E36EDD" w:rsidP="00FD58DC">
            <w:pPr>
              <w:rPr>
                <w:rFonts w:ascii="Times New Roman" w:hAnsi="Times New Roman" w:cs="Times New Roman"/>
                <w:sz w:val="24"/>
                <w:szCs w:val="24"/>
              </w:rPr>
            </w:pPr>
            <w:r>
              <w:rPr>
                <w:rFonts w:ascii="Times New Roman" w:hAnsi="Times New Roman" w:cs="Times New Roman"/>
                <w:sz w:val="24"/>
                <w:szCs w:val="24"/>
              </w:rPr>
              <w:t>ПАТ «Укрзалізниця»</w:t>
            </w:r>
          </w:p>
        </w:tc>
        <w:tc>
          <w:tcPr>
            <w:tcW w:w="513" w:type="pct"/>
          </w:tcPr>
          <w:p w:rsidR="00E36EDD" w:rsidRPr="00B014F3" w:rsidRDefault="00E36EDD" w:rsidP="00E36EDD">
            <w:pPr>
              <w:jc w:val="center"/>
              <w:rPr>
                <w:rFonts w:ascii="Times New Roman" w:hAnsi="Times New Roman" w:cs="Times New Roman"/>
                <w:sz w:val="24"/>
                <w:szCs w:val="24"/>
              </w:rPr>
            </w:pPr>
            <w:r>
              <w:rPr>
                <w:rFonts w:ascii="Times New Roman" w:hAnsi="Times New Roman" w:cs="Times New Roman"/>
                <w:sz w:val="24"/>
                <w:szCs w:val="24"/>
              </w:rPr>
              <w:t>2019</w:t>
            </w:r>
          </w:p>
        </w:tc>
        <w:tc>
          <w:tcPr>
            <w:tcW w:w="794" w:type="pct"/>
          </w:tcPr>
          <w:p w:rsidR="00E36EDD" w:rsidRPr="00B014F3" w:rsidRDefault="00857F77" w:rsidP="00FD58DC">
            <w:pPr>
              <w:rPr>
                <w:rFonts w:ascii="Times New Roman" w:hAnsi="Times New Roman" w:cs="Times New Roman"/>
                <w:sz w:val="24"/>
                <w:szCs w:val="24"/>
              </w:rPr>
            </w:pPr>
            <w:r>
              <w:rPr>
                <w:rFonts w:ascii="Times New Roman" w:hAnsi="Times New Roman" w:cs="Times New Roman"/>
                <w:sz w:val="24"/>
                <w:szCs w:val="24"/>
              </w:rPr>
              <w:t>П</w:t>
            </w:r>
            <w:r w:rsidR="00E36EDD">
              <w:rPr>
                <w:rFonts w:ascii="Times New Roman" w:hAnsi="Times New Roman" w:cs="Times New Roman"/>
                <w:sz w:val="24"/>
                <w:szCs w:val="24"/>
              </w:rPr>
              <w:t xml:space="preserve">одання керівництву на розгляд аналітичного документу та пропозицій щодо </w:t>
            </w:r>
            <w:r w:rsidR="00E36EDD" w:rsidRPr="00B014F3">
              <w:rPr>
                <w:rFonts w:ascii="Times New Roman" w:hAnsi="Times New Roman" w:cs="Times New Roman"/>
                <w:sz w:val="24"/>
                <w:szCs w:val="24"/>
                <w:shd w:val="clear" w:color="auto" w:fill="FFFFFF"/>
              </w:rPr>
              <w:t xml:space="preserve">створення уніфікованої (єдиної) системи координації, планування, залучення та моніторингу міжнародної </w:t>
            </w:r>
            <w:r w:rsidR="00E36EDD" w:rsidRPr="00B014F3">
              <w:rPr>
                <w:rFonts w:ascii="Times New Roman" w:hAnsi="Times New Roman" w:cs="Times New Roman"/>
                <w:sz w:val="24"/>
                <w:szCs w:val="24"/>
                <w:shd w:val="clear" w:color="auto" w:fill="FFFFFF"/>
              </w:rPr>
              <w:lastRenderedPageBreak/>
              <w:t>допомоги для ефективного розподілу інвестицій за пріоритетами розвитку транспортної галузі</w:t>
            </w:r>
          </w:p>
        </w:tc>
        <w:tc>
          <w:tcPr>
            <w:tcW w:w="639" w:type="pct"/>
            <w:gridSpan w:val="3"/>
          </w:tcPr>
          <w:p w:rsidR="00E36EDD" w:rsidRPr="00B014F3" w:rsidRDefault="00E36EDD" w:rsidP="00FD58DC">
            <w:pPr>
              <w:rPr>
                <w:rFonts w:ascii="Times New Roman" w:hAnsi="Times New Roman" w:cs="Times New Roman"/>
                <w:sz w:val="24"/>
                <w:szCs w:val="24"/>
              </w:rPr>
            </w:pPr>
            <w:r w:rsidRPr="00365BDF">
              <w:rPr>
                <w:rFonts w:ascii="Times New Roman" w:hAnsi="Times New Roman" w:cs="Times New Roman"/>
                <w:sz w:val="24"/>
                <w:szCs w:val="24"/>
                <w:shd w:val="clear" w:color="auto" w:fill="FFFFFF"/>
              </w:rPr>
              <w:lastRenderedPageBreak/>
              <w:t>не потребує додаткового фінансування</w:t>
            </w:r>
          </w:p>
        </w:tc>
        <w:tc>
          <w:tcPr>
            <w:tcW w:w="494" w:type="pct"/>
          </w:tcPr>
          <w:p w:rsidR="00E36EDD" w:rsidRPr="00B014F3" w:rsidRDefault="00E36EDD" w:rsidP="00E36EDD">
            <w:pPr>
              <w:jc w:val="center"/>
              <w:rPr>
                <w:rFonts w:ascii="Times New Roman" w:hAnsi="Times New Roman" w:cs="Times New Roman"/>
                <w:sz w:val="24"/>
                <w:szCs w:val="24"/>
              </w:rPr>
            </w:pPr>
            <w:r>
              <w:rPr>
                <w:rFonts w:ascii="Times New Roman" w:hAnsi="Times New Roman" w:cs="Times New Roman"/>
                <w:sz w:val="24"/>
                <w:szCs w:val="24"/>
              </w:rPr>
              <w:t>-</w:t>
            </w:r>
          </w:p>
        </w:tc>
      </w:tr>
      <w:tr w:rsidR="00E36EDD" w:rsidRPr="00B014F3" w:rsidTr="00B4593C">
        <w:tc>
          <w:tcPr>
            <w:tcW w:w="794" w:type="pct"/>
            <w:vMerge/>
          </w:tcPr>
          <w:p w:rsidR="00E36EDD" w:rsidRPr="00B014F3" w:rsidRDefault="00E36EDD" w:rsidP="00FD58DC">
            <w:pPr>
              <w:rPr>
                <w:rFonts w:ascii="Times New Roman" w:hAnsi="Times New Roman" w:cs="Times New Roman"/>
                <w:sz w:val="24"/>
                <w:szCs w:val="24"/>
              </w:rPr>
            </w:pPr>
          </w:p>
        </w:tc>
        <w:tc>
          <w:tcPr>
            <w:tcW w:w="948" w:type="pct"/>
            <w:gridSpan w:val="2"/>
          </w:tcPr>
          <w:p w:rsidR="00E36EDD" w:rsidRPr="00E36EDD" w:rsidRDefault="00E36EDD" w:rsidP="00B26B0A">
            <w:pPr>
              <w:pStyle w:val="a4"/>
              <w:numPr>
                <w:ilvl w:val="0"/>
                <w:numId w:val="10"/>
              </w:numPr>
              <w:ind w:left="0" w:firstLine="32"/>
              <w:jc w:val="both"/>
              <w:rPr>
                <w:rFonts w:ascii="Times New Roman" w:hAnsi="Times New Roman" w:cs="Times New Roman"/>
                <w:sz w:val="24"/>
                <w:szCs w:val="24"/>
              </w:rPr>
            </w:pPr>
            <w:r>
              <w:rPr>
                <w:rFonts w:ascii="Times New Roman" w:hAnsi="Times New Roman" w:cs="Times New Roman"/>
                <w:sz w:val="24"/>
                <w:szCs w:val="24"/>
              </w:rPr>
              <w:t>Розроб</w:t>
            </w:r>
            <w:r w:rsidR="00B26B0A">
              <w:rPr>
                <w:rFonts w:ascii="Times New Roman" w:hAnsi="Times New Roman" w:cs="Times New Roman"/>
                <w:sz w:val="24"/>
                <w:szCs w:val="24"/>
              </w:rPr>
              <w:t xml:space="preserve">лення </w:t>
            </w:r>
            <w:r>
              <w:rPr>
                <w:rFonts w:ascii="Times New Roman" w:hAnsi="Times New Roman" w:cs="Times New Roman"/>
                <w:sz w:val="24"/>
                <w:szCs w:val="24"/>
              </w:rPr>
              <w:t xml:space="preserve">концепції </w:t>
            </w:r>
            <w:r w:rsidRPr="00B014F3">
              <w:rPr>
                <w:rFonts w:ascii="Times New Roman" w:hAnsi="Times New Roman" w:cs="Times New Roman"/>
                <w:sz w:val="24"/>
                <w:szCs w:val="24"/>
                <w:shd w:val="clear" w:color="auto" w:fill="FFFFFF"/>
              </w:rPr>
              <w:t>створення уніфікованої (єдиної) системи координації, планування, залучення та моніторингу міжнародної допомоги для ефективного розподілу інвестицій за пріоритетами розвитку транспортної галузі</w:t>
            </w:r>
          </w:p>
        </w:tc>
        <w:tc>
          <w:tcPr>
            <w:tcW w:w="818" w:type="pct"/>
            <w:gridSpan w:val="2"/>
          </w:tcPr>
          <w:p w:rsidR="00E36EDD" w:rsidRDefault="00E36EDD" w:rsidP="00E36EDD">
            <w:pPr>
              <w:rPr>
                <w:rFonts w:ascii="Times New Roman" w:hAnsi="Times New Roman" w:cs="Times New Roman"/>
                <w:sz w:val="24"/>
                <w:szCs w:val="24"/>
              </w:rPr>
            </w:pPr>
            <w:r>
              <w:rPr>
                <w:rFonts w:ascii="Times New Roman" w:hAnsi="Times New Roman" w:cs="Times New Roman"/>
                <w:sz w:val="24"/>
                <w:szCs w:val="24"/>
              </w:rPr>
              <w:t xml:space="preserve">Мінінфраструктури </w:t>
            </w:r>
          </w:p>
          <w:p w:rsidR="00E36EDD" w:rsidRDefault="00E36EDD" w:rsidP="00E36EDD">
            <w:pPr>
              <w:rPr>
                <w:rFonts w:ascii="Times New Roman" w:hAnsi="Times New Roman" w:cs="Times New Roman"/>
                <w:sz w:val="24"/>
                <w:szCs w:val="24"/>
              </w:rPr>
            </w:pPr>
            <w:proofErr w:type="spellStart"/>
            <w:r>
              <w:rPr>
                <w:rFonts w:ascii="Times New Roman" w:hAnsi="Times New Roman" w:cs="Times New Roman"/>
                <w:sz w:val="24"/>
                <w:szCs w:val="24"/>
              </w:rPr>
              <w:t>Мінекономрозвитку</w:t>
            </w:r>
            <w:proofErr w:type="spellEnd"/>
          </w:p>
          <w:p w:rsidR="00E36EDD" w:rsidRDefault="00E36EDD" w:rsidP="00E36EDD">
            <w:pPr>
              <w:rPr>
                <w:rFonts w:ascii="Times New Roman" w:hAnsi="Times New Roman" w:cs="Times New Roman"/>
                <w:sz w:val="24"/>
                <w:szCs w:val="24"/>
              </w:rPr>
            </w:pPr>
            <w:r>
              <w:rPr>
                <w:rFonts w:ascii="Times New Roman" w:hAnsi="Times New Roman" w:cs="Times New Roman"/>
                <w:sz w:val="24"/>
                <w:szCs w:val="24"/>
              </w:rPr>
              <w:t>Укравтодор</w:t>
            </w:r>
          </w:p>
          <w:p w:rsidR="00E36EDD" w:rsidRDefault="00E36EDD" w:rsidP="00E36EDD">
            <w:pPr>
              <w:rPr>
                <w:rFonts w:ascii="Times New Roman" w:hAnsi="Times New Roman" w:cs="Times New Roman"/>
                <w:sz w:val="24"/>
                <w:szCs w:val="24"/>
              </w:rPr>
            </w:pPr>
            <w:proofErr w:type="spellStart"/>
            <w:r>
              <w:rPr>
                <w:rFonts w:ascii="Times New Roman" w:hAnsi="Times New Roman" w:cs="Times New Roman"/>
                <w:sz w:val="24"/>
                <w:szCs w:val="24"/>
              </w:rPr>
              <w:t>Укртрансбезпека</w:t>
            </w:r>
            <w:proofErr w:type="spellEnd"/>
          </w:p>
          <w:p w:rsidR="00E36EDD" w:rsidRDefault="00E36EDD" w:rsidP="00E36EDD">
            <w:pPr>
              <w:rPr>
                <w:rFonts w:ascii="Times New Roman" w:hAnsi="Times New Roman" w:cs="Times New Roman"/>
                <w:sz w:val="24"/>
                <w:szCs w:val="24"/>
              </w:rPr>
            </w:pPr>
            <w:r>
              <w:rPr>
                <w:rFonts w:ascii="Times New Roman" w:hAnsi="Times New Roman" w:cs="Times New Roman"/>
                <w:sz w:val="24"/>
                <w:szCs w:val="24"/>
              </w:rPr>
              <w:t>Морська адміністрація</w:t>
            </w:r>
          </w:p>
          <w:p w:rsidR="00E36EDD" w:rsidRDefault="00E36EDD" w:rsidP="00E36EDD">
            <w:pPr>
              <w:rPr>
                <w:rFonts w:ascii="Times New Roman" w:hAnsi="Times New Roman" w:cs="Times New Roman"/>
                <w:sz w:val="24"/>
                <w:szCs w:val="24"/>
              </w:rPr>
            </w:pPr>
            <w:r>
              <w:rPr>
                <w:rFonts w:ascii="Times New Roman" w:hAnsi="Times New Roman" w:cs="Times New Roman"/>
                <w:sz w:val="24"/>
                <w:szCs w:val="24"/>
              </w:rPr>
              <w:t>ПАТ «Укрзалізниця»</w:t>
            </w:r>
          </w:p>
        </w:tc>
        <w:tc>
          <w:tcPr>
            <w:tcW w:w="513" w:type="pct"/>
          </w:tcPr>
          <w:p w:rsidR="00E36EDD" w:rsidRDefault="00E36EDD" w:rsidP="00E36EDD">
            <w:pPr>
              <w:jc w:val="center"/>
              <w:rPr>
                <w:rFonts w:ascii="Times New Roman" w:hAnsi="Times New Roman" w:cs="Times New Roman"/>
                <w:sz w:val="24"/>
                <w:szCs w:val="24"/>
              </w:rPr>
            </w:pPr>
            <w:r>
              <w:rPr>
                <w:rFonts w:ascii="Times New Roman" w:hAnsi="Times New Roman" w:cs="Times New Roman"/>
                <w:sz w:val="24"/>
                <w:szCs w:val="24"/>
              </w:rPr>
              <w:t>2021</w:t>
            </w:r>
          </w:p>
        </w:tc>
        <w:tc>
          <w:tcPr>
            <w:tcW w:w="794" w:type="pct"/>
          </w:tcPr>
          <w:p w:rsidR="00E36EDD" w:rsidRDefault="00E36EDD" w:rsidP="00857F77">
            <w:pPr>
              <w:rPr>
                <w:rFonts w:ascii="Times New Roman" w:hAnsi="Times New Roman" w:cs="Times New Roman"/>
                <w:sz w:val="24"/>
                <w:szCs w:val="24"/>
              </w:rPr>
            </w:pPr>
            <w:r>
              <w:rPr>
                <w:rFonts w:ascii="Times New Roman" w:hAnsi="Times New Roman" w:cs="Times New Roman"/>
                <w:sz w:val="24"/>
                <w:szCs w:val="24"/>
              </w:rPr>
              <w:t xml:space="preserve">Надання Кабінету Міністрів України пропозицій щодо концепції </w:t>
            </w:r>
            <w:r w:rsidRPr="00B014F3">
              <w:rPr>
                <w:rFonts w:ascii="Times New Roman" w:hAnsi="Times New Roman" w:cs="Times New Roman"/>
                <w:sz w:val="24"/>
                <w:szCs w:val="24"/>
                <w:shd w:val="clear" w:color="auto" w:fill="FFFFFF"/>
              </w:rPr>
              <w:t>створення уніфікованої (єдиної) системи координації, планування, залучення та моніторингу міжнародної допомоги для ефективного розподілу інвестицій за пріоритетами розвитку транспортної галузі</w:t>
            </w:r>
          </w:p>
        </w:tc>
        <w:tc>
          <w:tcPr>
            <w:tcW w:w="639" w:type="pct"/>
            <w:gridSpan w:val="3"/>
          </w:tcPr>
          <w:p w:rsidR="00E36EDD" w:rsidRPr="00365BDF" w:rsidRDefault="00E36EDD" w:rsidP="00FD58DC">
            <w:pPr>
              <w:rPr>
                <w:rFonts w:ascii="Times New Roman" w:hAnsi="Times New Roman" w:cs="Times New Roman"/>
                <w:sz w:val="24"/>
                <w:szCs w:val="24"/>
                <w:shd w:val="clear" w:color="auto" w:fill="FFFFFF"/>
              </w:rPr>
            </w:pPr>
            <w:r w:rsidRPr="00365BDF">
              <w:rPr>
                <w:rFonts w:ascii="Times New Roman" w:hAnsi="Times New Roman" w:cs="Times New Roman"/>
                <w:sz w:val="24"/>
                <w:szCs w:val="24"/>
                <w:shd w:val="clear" w:color="auto" w:fill="FFFFFF"/>
              </w:rPr>
              <w:t>не потребує додаткового фінансування</w:t>
            </w:r>
          </w:p>
        </w:tc>
        <w:tc>
          <w:tcPr>
            <w:tcW w:w="494" w:type="pct"/>
          </w:tcPr>
          <w:p w:rsidR="00E36EDD" w:rsidRDefault="00E36EDD" w:rsidP="00E36EDD">
            <w:pPr>
              <w:jc w:val="center"/>
              <w:rPr>
                <w:rFonts w:ascii="Times New Roman" w:hAnsi="Times New Roman" w:cs="Times New Roman"/>
                <w:sz w:val="24"/>
                <w:szCs w:val="24"/>
              </w:rPr>
            </w:pPr>
          </w:p>
        </w:tc>
      </w:tr>
      <w:tr w:rsidR="00A0126C" w:rsidRPr="00B014F3" w:rsidTr="00B4593C">
        <w:tc>
          <w:tcPr>
            <w:tcW w:w="794" w:type="pct"/>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 xml:space="preserve">18.4 </w:t>
            </w:r>
            <w:r w:rsidRPr="00B014F3">
              <w:rPr>
                <w:rFonts w:ascii="Times New Roman" w:hAnsi="Times New Roman" w:cs="Times New Roman"/>
                <w:sz w:val="24"/>
                <w:szCs w:val="24"/>
                <w:shd w:val="clear" w:color="auto" w:fill="FFFFFF"/>
              </w:rPr>
              <w:t xml:space="preserve">впровадження системи оприлюднення фінансової та операційної інформації про діяльність державних підприємств, забезпечення </w:t>
            </w:r>
            <w:r w:rsidRPr="00B014F3">
              <w:rPr>
                <w:rFonts w:ascii="Times New Roman" w:hAnsi="Times New Roman" w:cs="Times New Roman"/>
                <w:sz w:val="24"/>
                <w:szCs w:val="24"/>
                <w:shd w:val="clear" w:color="auto" w:fill="FFFFFF"/>
              </w:rPr>
              <w:lastRenderedPageBreak/>
              <w:t>прозорості їх фінансових потоків</w:t>
            </w:r>
          </w:p>
        </w:tc>
        <w:tc>
          <w:tcPr>
            <w:tcW w:w="948" w:type="pct"/>
            <w:gridSpan w:val="2"/>
          </w:tcPr>
          <w:p w:rsidR="00FD58DC" w:rsidRPr="00B014F3" w:rsidRDefault="006F363E" w:rsidP="00822570">
            <w:pPr>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 xml:space="preserve">1. </w:t>
            </w:r>
            <w:r w:rsidR="00CD7D70">
              <w:rPr>
                <w:rFonts w:ascii="Times New Roman" w:hAnsi="Times New Roman" w:cs="Times New Roman"/>
                <w:sz w:val="24"/>
                <w:szCs w:val="24"/>
                <w:shd w:val="clear" w:color="auto" w:fill="FFFFFF"/>
              </w:rPr>
              <w:t xml:space="preserve">Удосконалення нормативної бази щодо </w:t>
            </w:r>
            <w:r w:rsidR="004D6608">
              <w:rPr>
                <w:rFonts w:ascii="Times New Roman" w:hAnsi="Times New Roman" w:cs="Times New Roman"/>
                <w:sz w:val="24"/>
                <w:szCs w:val="24"/>
                <w:shd w:val="clear" w:color="auto" w:fill="FFFFFF"/>
              </w:rPr>
              <w:t xml:space="preserve">механізму оприлюднення </w:t>
            </w:r>
            <w:r w:rsidR="00CD7D70" w:rsidRPr="00B014F3">
              <w:rPr>
                <w:rFonts w:ascii="Times New Roman" w:hAnsi="Times New Roman" w:cs="Times New Roman"/>
                <w:sz w:val="24"/>
                <w:szCs w:val="24"/>
                <w:shd w:val="clear" w:color="auto" w:fill="FFFFFF"/>
              </w:rPr>
              <w:t>фінансової та операційної інформації про діяльність державних підприємств, забезпечення прозорості їх фінансових потоків</w:t>
            </w:r>
          </w:p>
        </w:tc>
        <w:tc>
          <w:tcPr>
            <w:tcW w:w="818" w:type="pct"/>
            <w:gridSpan w:val="2"/>
          </w:tcPr>
          <w:p w:rsidR="00FD58DC" w:rsidRDefault="00CD7D70" w:rsidP="00FD58DC">
            <w:pPr>
              <w:rPr>
                <w:rFonts w:ascii="Times New Roman" w:hAnsi="Times New Roman" w:cs="Times New Roman"/>
                <w:sz w:val="24"/>
                <w:szCs w:val="24"/>
              </w:rPr>
            </w:pPr>
            <w:r>
              <w:rPr>
                <w:rFonts w:ascii="Times New Roman" w:hAnsi="Times New Roman" w:cs="Times New Roman"/>
                <w:sz w:val="24"/>
                <w:szCs w:val="24"/>
              </w:rPr>
              <w:t xml:space="preserve">Мінінфраструктури </w:t>
            </w:r>
          </w:p>
          <w:p w:rsidR="00CD7D70" w:rsidRPr="00B014F3" w:rsidRDefault="00CD7D70" w:rsidP="00FD58DC">
            <w:pPr>
              <w:rPr>
                <w:rFonts w:ascii="Times New Roman" w:hAnsi="Times New Roman" w:cs="Times New Roman"/>
                <w:sz w:val="24"/>
                <w:szCs w:val="24"/>
              </w:rPr>
            </w:pPr>
            <w:r>
              <w:rPr>
                <w:rFonts w:ascii="Times New Roman" w:hAnsi="Times New Roman" w:cs="Times New Roman"/>
                <w:sz w:val="24"/>
                <w:szCs w:val="24"/>
              </w:rPr>
              <w:t>державні підприємства у галузі транспорту</w:t>
            </w:r>
          </w:p>
        </w:tc>
        <w:tc>
          <w:tcPr>
            <w:tcW w:w="513" w:type="pct"/>
          </w:tcPr>
          <w:p w:rsidR="00FD58DC" w:rsidRPr="00B014F3" w:rsidRDefault="00CD7D70" w:rsidP="00CD7D70">
            <w:pPr>
              <w:jc w:val="center"/>
              <w:rPr>
                <w:rFonts w:ascii="Times New Roman" w:hAnsi="Times New Roman" w:cs="Times New Roman"/>
                <w:sz w:val="24"/>
                <w:szCs w:val="24"/>
              </w:rPr>
            </w:pPr>
            <w:r>
              <w:rPr>
                <w:rFonts w:ascii="Times New Roman" w:hAnsi="Times New Roman" w:cs="Times New Roman"/>
                <w:sz w:val="24"/>
                <w:szCs w:val="24"/>
              </w:rPr>
              <w:t>2021</w:t>
            </w:r>
          </w:p>
        </w:tc>
        <w:tc>
          <w:tcPr>
            <w:tcW w:w="794" w:type="pct"/>
          </w:tcPr>
          <w:p w:rsidR="00FD58DC" w:rsidRPr="00B014F3" w:rsidRDefault="00857F77" w:rsidP="00FD58DC">
            <w:pPr>
              <w:rPr>
                <w:rFonts w:ascii="Times New Roman" w:hAnsi="Times New Roman" w:cs="Times New Roman"/>
                <w:sz w:val="24"/>
                <w:szCs w:val="24"/>
              </w:rPr>
            </w:pPr>
            <w:r>
              <w:rPr>
                <w:rFonts w:ascii="Times New Roman" w:hAnsi="Times New Roman" w:cs="Times New Roman"/>
                <w:sz w:val="24"/>
                <w:szCs w:val="24"/>
              </w:rPr>
              <w:t>П</w:t>
            </w:r>
            <w:r w:rsidR="00CD7D70">
              <w:rPr>
                <w:rFonts w:ascii="Times New Roman" w:hAnsi="Times New Roman" w:cs="Times New Roman"/>
                <w:sz w:val="24"/>
                <w:szCs w:val="24"/>
              </w:rPr>
              <w:t>рийнято відповідні накази</w:t>
            </w:r>
          </w:p>
        </w:tc>
        <w:tc>
          <w:tcPr>
            <w:tcW w:w="639" w:type="pct"/>
            <w:gridSpan w:val="3"/>
          </w:tcPr>
          <w:p w:rsidR="00FD58DC" w:rsidRPr="00B014F3" w:rsidRDefault="00CD7D70" w:rsidP="00FD58DC">
            <w:pPr>
              <w:rPr>
                <w:rFonts w:ascii="Times New Roman" w:hAnsi="Times New Roman" w:cs="Times New Roman"/>
                <w:sz w:val="24"/>
                <w:szCs w:val="24"/>
              </w:rPr>
            </w:pPr>
            <w:r w:rsidRPr="00365BDF">
              <w:rPr>
                <w:rFonts w:ascii="Times New Roman" w:hAnsi="Times New Roman" w:cs="Times New Roman"/>
                <w:sz w:val="24"/>
                <w:szCs w:val="24"/>
                <w:shd w:val="clear" w:color="auto" w:fill="FFFFFF"/>
              </w:rPr>
              <w:t>не потребує додаткового фінансування</w:t>
            </w:r>
          </w:p>
        </w:tc>
        <w:tc>
          <w:tcPr>
            <w:tcW w:w="494" w:type="pct"/>
          </w:tcPr>
          <w:p w:rsidR="00FD58DC" w:rsidRPr="00B014F3" w:rsidRDefault="00FD58DC" w:rsidP="00FD58DC">
            <w:pPr>
              <w:rPr>
                <w:rFonts w:ascii="Times New Roman" w:hAnsi="Times New Roman" w:cs="Times New Roman"/>
                <w:sz w:val="24"/>
                <w:szCs w:val="24"/>
              </w:rPr>
            </w:pPr>
          </w:p>
        </w:tc>
      </w:tr>
      <w:tr w:rsidR="00A0126C" w:rsidRPr="00B014F3" w:rsidTr="00B4593C">
        <w:tc>
          <w:tcPr>
            <w:tcW w:w="794" w:type="pct"/>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 xml:space="preserve">18.5 </w:t>
            </w:r>
            <w:r w:rsidRPr="00B014F3">
              <w:rPr>
                <w:rFonts w:ascii="Times New Roman" w:hAnsi="Times New Roman" w:cs="Times New Roman"/>
                <w:sz w:val="24"/>
                <w:szCs w:val="24"/>
                <w:shd w:val="clear" w:color="auto" w:fill="FFFFFF"/>
              </w:rPr>
              <w:t>надання права громадськості на здійснення контролю за якістю виконання робіт та цільовим використанням коштів</w:t>
            </w:r>
          </w:p>
        </w:tc>
        <w:tc>
          <w:tcPr>
            <w:tcW w:w="948" w:type="pct"/>
            <w:gridSpan w:val="2"/>
          </w:tcPr>
          <w:p w:rsidR="00FD58DC" w:rsidRPr="00E32475" w:rsidRDefault="000D7E14" w:rsidP="00FD58DC">
            <w:pPr>
              <w:rPr>
                <w:rFonts w:ascii="Times New Roman" w:hAnsi="Times New Roman" w:cs="Times New Roman"/>
                <w:sz w:val="24"/>
                <w:szCs w:val="24"/>
              </w:rPr>
            </w:pPr>
            <w:r>
              <w:rPr>
                <w:rFonts w:ascii="Times New Roman" w:hAnsi="Times New Roman" w:cs="Times New Roman"/>
                <w:sz w:val="24"/>
                <w:szCs w:val="24"/>
              </w:rPr>
              <w:t xml:space="preserve">1. </w:t>
            </w:r>
            <w:r w:rsidRPr="000D7E14">
              <w:rPr>
                <w:rFonts w:ascii="Times New Roman" w:hAnsi="Times New Roman" w:cs="Times New Roman"/>
                <w:b/>
                <w:sz w:val="24"/>
                <w:szCs w:val="24"/>
              </w:rPr>
              <w:t xml:space="preserve">Пріоритет 2. п.18.1. </w:t>
            </w:r>
            <w:proofErr w:type="spellStart"/>
            <w:r w:rsidRPr="000D7E14">
              <w:rPr>
                <w:rFonts w:ascii="Times New Roman" w:hAnsi="Times New Roman" w:cs="Times New Roman"/>
                <w:b/>
                <w:sz w:val="24"/>
                <w:szCs w:val="24"/>
              </w:rPr>
              <w:t>пп</w:t>
            </w:r>
            <w:proofErr w:type="spellEnd"/>
            <w:r w:rsidRPr="000D7E14">
              <w:rPr>
                <w:rFonts w:ascii="Times New Roman" w:hAnsi="Times New Roman" w:cs="Times New Roman"/>
                <w:b/>
                <w:sz w:val="24"/>
                <w:szCs w:val="24"/>
              </w:rPr>
              <w:t>.</w:t>
            </w:r>
            <w:r>
              <w:rPr>
                <w:rFonts w:ascii="Times New Roman" w:hAnsi="Times New Roman" w:cs="Times New Roman"/>
                <w:b/>
                <w:sz w:val="24"/>
                <w:szCs w:val="24"/>
              </w:rPr>
              <w:t xml:space="preserve"> </w:t>
            </w:r>
            <w:r w:rsidRPr="000D7E14">
              <w:rPr>
                <w:rFonts w:ascii="Times New Roman" w:hAnsi="Times New Roman" w:cs="Times New Roman"/>
                <w:b/>
                <w:sz w:val="24"/>
                <w:szCs w:val="24"/>
              </w:rPr>
              <w:t>1</w:t>
            </w:r>
            <w:r>
              <w:rPr>
                <w:rFonts w:ascii="Times New Roman" w:hAnsi="Times New Roman" w:cs="Times New Roman"/>
                <w:b/>
                <w:sz w:val="24"/>
                <w:szCs w:val="24"/>
              </w:rPr>
              <w:t>.</w:t>
            </w:r>
          </w:p>
        </w:tc>
        <w:tc>
          <w:tcPr>
            <w:tcW w:w="818" w:type="pct"/>
            <w:gridSpan w:val="2"/>
          </w:tcPr>
          <w:p w:rsidR="00FD58DC" w:rsidRPr="00B014F3" w:rsidRDefault="00FD58DC" w:rsidP="00FD58DC">
            <w:pPr>
              <w:rPr>
                <w:rFonts w:ascii="Times New Roman" w:hAnsi="Times New Roman" w:cs="Times New Roman"/>
                <w:sz w:val="24"/>
                <w:szCs w:val="24"/>
              </w:rPr>
            </w:pPr>
          </w:p>
        </w:tc>
        <w:tc>
          <w:tcPr>
            <w:tcW w:w="513" w:type="pct"/>
          </w:tcPr>
          <w:p w:rsidR="00FD58DC" w:rsidRPr="00B014F3" w:rsidRDefault="00FD58DC" w:rsidP="00FD58DC">
            <w:pPr>
              <w:rPr>
                <w:rFonts w:ascii="Times New Roman" w:hAnsi="Times New Roman" w:cs="Times New Roman"/>
                <w:sz w:val="24"/>
                <w:szCs w:val="24"/>
              </w:rPr>
            </w:pPr>
          </w:p>
        </w:tc>
        <w:tc>
          <w:tcPr>
            <w:tcW w:w="794" w:type="pct"/>
          </w:tcPr>
          <w:p w:rsidR="00FD58DC" w:rsidRPr="00B014F3" w:rsidRDefault="00FD58DC" w:rsidP="00FD58DC">
            <w:pPr>
              <w:rPr>
                <w:rFonts w:ascii="Times New Roman" w:hAnsi="Times New Roman" w:cs="Times New Roman"/>
                <w:sz w:val="24"/>
                <w:szCs w:val="24"/>
              </w:rPr>
            </w:pPr>
          </w:p>
        </w:tc>
        <w:tc>
          <w:tcPr>
            <w:tcW w:w="639" w:type="pct"/>
            <w:gridSpan w:val="3"/>
          </w:tcPr>
          <w:p w:rsidR="00FD58DC" w:rsidRPr="00B014F3" w:rsidRDefault="00FD58DC" w:rsidP="00FD58DC">
            <w:pPr>
              <w:rPr>
                <w:rFonts w:ascii="Times New Roman" w:hAnsi="Times New Roman" w:cs="Times New Roman"/>
                <w:sz w:val="24"/>
                <w:szCs w:val="24"/>
              </w:rPr>
            </w:pPr>
          </w:p>
        </w:tc>
        <w:tc>
          <w:tcPr>
            <w:tcW w:w="494" w:type="pct"/>
          </w:tcPr>
          <w:p w:rsidR="00FD58DC" w:rsidRPr="00B014F3" w:rsidRDefault="00FD58DC" w:rsidP="00FD58DC">
            <w:pPr>
              <w:rPr>
                <w:rFonts w:ascii="Times New Roman" w:hAnsi="Times New Roman" w:cs="Times New Roman"/>
                <w:sz w:val="24"/>
                <w:szCs w:val="24"/>
              </w:rPr>
            </w:pPr>
          </w:p>
        </w:tc>
      </w:tr>
      <w:tr w:rsidR="00A0126C" w:rsidRPr="00B014F3" w:rsidTr="00B4593C">
        <w:tc>
          <w:tcPr>
            <w:tcW w:w="794" w:type="pct"/>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 xml:space="preserve">18.6 </w:t>
            </w:r>
            <w:r w:rsidRPr="00B014F3">
              <w:rPr>
                <w:rFonts w:ascii="Times New Roman" w:hAnsi="Times New Roman" w:cs="Times New Roman"/>
                <w:sz w:val="24"/>
                <w:szCs w:val="24"/>
                <w:shd w:val="clear" w:color="auto" w:fill="FFFFFF"/>
              </w:rPr>
              <w:t>розроблення та впровадження механізму заохочення та компенсації інвестицій в стратегічні інвестиційні та інноваційні проекти</w:t>
            </w:r>
          </w:p>
        </w:tc>
        <w:tc>
          <w:tcPr>
            <w:tcW w:w="948" w:type="pct"/>
            <w:gridSpan w:val="2"/>
          </w:tcPr>
          <w:p w:rsidR="00FD58DC" w:rsidRPr="00B014F3" w:rsidRDefault="00FD58DC" w:rsidP="00FD58DC">
            <w:pPr>
              <w:jc w:val="both"/>
              <w:rPr>
                <w:rFonts w:ascii="Times New Roman" w:hAnsi="Times New Roman" w:cs="Times New Roman"/>
                <w:sz w:val="24"/>
                <w:szCs w:val="24"/>
              </w:rPr>
            </w:pPr>
            <w:r w:rsidRPr="00B014F3">
              <w:rPr>
                <w:rFonts w:ascii="Times New Roman" w:hAnsi="Times New Roman" w:cs="Times New Roman"/>
                <w:sz w:val="24"/>
                <w:szCs w:val="24"/>
                <w:shd w:val="clear" w:color="auto" w:fill="FFFFFF"/>
              </w:rPr>
              <w:t>1. Розробка та затвердження нормативно</w:t>
            </w:r>
            <w:r>
              <w:rPr>
                <w:rFonts w:ascii="Times New Roman" w:hAnsi="Times New Roman" w:cs="Times New Roman"/>
                <w:sz w:val="24"/>
                <w:szCs w:val="24"/>
                <w:shd w:val="clear" w:color="auto" w:fill="FFFFFF"/>
              </w:rPr>
              <w:t xml:space="preserve"> правового</w:t>
            </w:r>
            <w:r w:rsidRPr="00B014F3">
              <w:rPr>
                <w:rFonts w:ascii="Times New Roman" w:hAnsi="Times New Roman" w:cs="Times New Roman"/>
                <w:sz w:val="24"/>
                <w:szCs w:val="24"/>
                <w:shd w:val="clear" w:color="auto" w:fill="FFFFFF"/>
              </w:rPr>
              <w:t xml:space="preserve"> акту, що регулюватиме порядок  компенсації інвестицій в стратегічні інвестиційні та інноваційні проекти</w:t>
            </w:r>
            <w:r>
              <w:rPr>
                <w:rFonts w:ascii="Times New Roman" w:hAnsi="Times New Roman" w:cs="Times New Roman"/>
                <w:sz w:val="24"/>
                <w:szCs w:val="24"/>
                <w:shd w:val="clear" w:color="auto" w:fill="FFFFFF"/>
              </w:rPr>
              <w:t xml:space="preserve"> в сфері морського транспорту </w:t>
            </w:r>
          </w:p>
        </w:tc>
        <w:tc>
          <w:tcPr>
            <w:tcW w:w="818" w:type="pct"/>
            <w:gridSpan w:val="2"/>
          </w:tcPr>
          <w:p w:rsidR="00FD58DC" w:rsidRPr="00B014F3" w:rsidRDefault="00FD58DC" w:rsidP="00FD58DC">
            <w:pPr>
              <w:jc w:val="center"/>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Мінінфраструктури</w:t>
            </w:r>
            <w:r w:rsidRPr="00B014F3">
              <w:rPr>
                <w:rFonts w:ascii="Times New Roman" w:hAnsi="Times New Roman" w:cs="Times New Roman"/>
                <w:sz w:val="24"/>
                <w:szCs w:val="24"/>
                <w:shd w:val="clear" w:color="auto" w:fill="FFFFFF"/>
              </w:rPr>
              <w:br/>
              <w:t xml:space="preserve">Мінекономіки </w:t>
            </w:r>
            <w:r w:rsidRPr="00B014F3">
              <w:rPr>
                <w:rFonts w:ascii="Times New Roman" w:hAnsi="Times New Roman" w:cs="Times New Roman"/>
                <w:sz w:val="24"/>
                <w:szCs w:val="24"/>
                <w:shd w:val="clear" w:color="auto" w:fill="FFFFFF"/>
              </w:rPr>
              <w:br/>
              <w:t>ДРС</w:t>
            </w:r>
          </w:p>
          <w:p w:rsidR="00FD58DC" w:rsidRPr="00B014F3" w:rsidRDefault="00FD58DC" w:rsidP="00FD58DC">
            <w:pPr>
              <w:jc w:val="center"/>
              <w:rPr>
                <w:rFonts w:ascii="Times New Roman" w:hAnsi="Times New Roman" w:cs="Times New Roman"/>
                <w:sz w:val="24"/>
                <w:szCs w:val="24"/>
              </w:rPr>
            </w:pPr>
          </w:p>
        </w:tc>
        <w:tc>
          <w:tcPr>
            <w:tcW w:w="513" w:type="pct"/>
          </w:tcPr>
          <w:p w:rsidR="00FD58DC" w:rsidRPr="00B014F3" w:rsidRDefault="00FD58DC" w:rsidP="00FD58DC">
            <w:pPr>
              <w:jc w:val="center"/>
              <w:rPr>
                <w:rFonts w:ascii="Times New Roman" w:hAnsi="Times New Roman" w:cs="Times New Roman"/>
                <w:sz w:val="24"/>
                <w:szCs w:val="24"/>
              </w:rPr>
            </w:pPr>
            <w:r>
              <w:rPr>
                <w:rFonts w:ascii="Times New Roman" w:hAnsi="Times New Roman" w:cs="Times New Roman"/>
                <w:sz w:val="24"/>
                <w:szCs w:val="24"/>
                <w:shd w:val="clear" w:color="auto" w:fill="FFFFFF"/>
              </w:rPr>
              <w:t>2022</w:t>
            </w:r>
          </w:p>
        </w:tc>
        <w:tc>
          <w:tcPr>
            <w:tcW w:w="794" w:type="pct"/>
          </w:tcPr>
          <w:p w:rsidR="00FD58DC" w:rsidRPr="00B014F3" w:rsidRDefault="00FD58DC" w:rsidP="00857F77">
            <w:pPr>
              <w:ind w:left="-35"/>
              <w:jc w:val="both"/>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Прийнят</w:t>
            </w:r>
            <w:r w:rsidR="00857F77">
              <w:rPr>
                <w:rFonts w:ascii="Times New Roman" w:hAnsi="Times New Roman" w:cs="Times New Roman"/>
                <w:sz w:val="24"/>
                <w:szCs w:val="24"/>
                <w:shd w:val="clear" w:color="auto" w:fill="FFFFFF"/>
              </w:rPr>
              <w:t>тя</w:t>
            </w:r>
            <w:r w:rsidRPr="00B014F3">
              <w:rPr>
                <w:rFonts w:ascii="Times New Roman" w:hAnsi="Times New Roman" w:cs="Times New Roman"/>
                <w:sz w:val="24"/>
                <w:szCs w:val="24"/>
                <w:shd w:val="clear" w:color="auto" w:fill="FFFFFF"/>
              </w:rPr>
              <w:t xml:space="preserve"> нормативно-правових акт</w:t>
            </w:r>
            <w:r w:rsidR="00857F77">
              <w:rPr>
                <w:rFonts w:ascii="Times New Roman" w:hAnsi="Times New Roman" w:cs="Times New Roman"/>
                <w:sz w:val="24"/>
                <w:szCs w:val="24"/>
                <w:shd w:val="clear" w:color="auto" w:fill="FFFFFF"/>
              </w:rPr>
              <w:t>ів</w:t>
            </w:r>
          </w:p>
        </w:tc>
        <w:tc>
          <w:tcPr>
            <w:tcW w:w="639" w:type="pct"/>
            <w:gridSpan w:val="3"/>
          </w:tcPr>
          <w:p w:rsidR="00FD58DC" w:rsidRPr="00B014F3" w:rsidRDefault="00FD58DC" w:rsidP="00FD58DC">
            <w:pPr>
              <w:rPr>
                <w:rFonts w:ascii="Times New Roman" w:hAnsi="Times New Roman" w:cs="Times New Roman"/>
                <w:sz w:val="24"/>
                <w:szCs w:val="24"/>
              </w:rPr>
            </w:pPr>
            <w:r w:rsidRPr="00B014F3">
              <w:rPr>
                <w:rFonts w:ascii="Times New Roman" w:eastAsia="Times New Roman" w:hAnsi="Times New Roman" w:cs="Times New Roman"/>
                <w:sz w:val="24"/>
                <w:szCs w:val="24"/>
                <w:lang w:eastAsia="uk-UA"/>
              </w:rPr>
              <w:t>не потребує додаткового фінансування</w:t>
            </w:r>
          </w:p>
        </w:tc>
        <w:tc>
          <w:tcPr>
            <w:tcW w:w="494" w:type="pct"/>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w:t>
            </w:r>
          </w:p>
        </w:tc>
      </w:tr>
      <w:tr w:rsidR="00A0126C" w:rsidRPr="00B014F3" w:rsidTr="00B4593C">
        <w:tc>
          <w:tcPr>
            <w:tcW w:w="794" w:type="pct"/>
            <w:vMerge w:val="restart"/>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 xml:space="preserve">18.7 </w:t>
            </w:r>
            <w:r w:rsidRPr="00B014F3">
              <w:rPr>
                <w:rFonts w:ascii="Times New Roman" w:hAnsi="Times New Roman" w:cs="Times New Roman"/>
                <w:sz w:val="24"/>
                <w:szCs w:val="24"/>
                <w:shd w:val="clear" w:color="auto" w:fill="FFFFFF"/>
              </w:rPr>
              <w:t>розроблення механізму залучення та локалізації кращих світових технологій в транспортну галузь та галузь транспортного будівництва</w:t>
            </w:r>
          </w:p>
        </w:tc>
        <w:tc>
          <w:tcPr>
            <w:tcW w:w="948" w:type="pct"/>
            <w:gridSpan w:val="2"/>
          </w:tcPr>
          <w:p w:rsidR="00FD58DC" w:rsidRPr="00B014F3" w:rsidRDefault="00FD58DC" w:rsidP="00FD58DC">
            <w:pPr>
              <w:jc w:val="both"/>
              <w:rPr>
                <w:rFonts w:ascii="Times New Roman" w:hAnsi="Times New Roman" w:cs="Times New Roman"/>
                <w:sz w:val="24"/>
                <w:szCs w:val="24"/>
              </w:rPr>
            </w:pPr>
            <w:r w:rsidRPr="00B014F3">
              <w:rPr>
                <w:rFonts w:ascii="Times New Roman" w:hAnsi="Times New Roman" w:cs="Times New Roman"/>
                <w:sz w:val="24"/>
                <w:szCs w:val="24"/>
              </w:rPr>
              <w:t>1. Проведення порівняльного аналізу національного та європейського досвіду застосування новітніх технологій у галузі транспорту та розроблення рекомендацій щодо усунення технологічного відставання у виробництві транспортних технологій</w:t>
            </w:r>
          </w:p>
        </w:tc>
        <w:tc>
          <w:tcPr>
            <w:tcW w:w="818" w:type="pct"/>
            <w:gridSpan w:val="2"/>
          </w:tcPr>
          <w:p w:rsidR="00FD58DC" w:rsidRPr="00B014F3" w:rsidRDefault="00FD58DC" w:rsidP="00FD58DC">
            <w:pPr>
              <w:jc w:val="center"/>
              <w:rPr>
                <w:rFonts w:ascii="Times New Roman" w:hAnsi="Times New Roman" w:cs="Times New Roman"/>
                <w:sz w:val="24"/>
                <w:szCs w:val="24"/>
              </w:rPr>
            </w:pPr>
            <w:r w:rsidRPr="00B014F3">
              <w:rPr>
                <w:rFonts w:ascii="Times New Roman" w:hAnsi="Times New Roman" w:cs="Times New Roman"/>
                <w:sz w:val="24"/>
                <w:szCs w:val="24"/>
              </w:rPr>
              <w:t>Мінінфраструктури</w:t>
            </w:r>
          </w:p>
          <w:p w:rsidR="00FD58DC" w:rsidRPr="00B014F3" w:rsidRDefault="00FD58DC" w:rsidP="00FD58DC">
            <w:pPr>
              <w:jc w:val="center"/>
              <w:rPr>
                <w:rFonts w:ascii="Times New Roman" w:hAnsi="Times New Roman" w:cs="Times New Roman"/>
                <w:sz w:val="24"/>
                <w:szCs w:val="24"/>
              </w:rPr>
            </w:pPr>
            <w:r w:rsidRPr="00B014F3">
              <w:rPr>
                <w:rFonts w:ascii="Times New Roman" w:hAnsi="Times New Roman" w:cs="Times New Roman"/>
                <w:sz w:val="24"/>
                <w:szCs w:val="24"/>
              </w:rPr>
              <w:t>МОН</w:t>
            </w:r>
          </w:p>
          <w:p w:rsidR="00FD58DC" w:rsidRPr="00B014F3" w:rsidRDefault="00FD58DC" w:rsidP="00FD58DC">
            <w:pPr>
              <w:jc w:val="center"/>
              <w:rPr>
                <w:rFonts w:ascii="Times New Roman" w:hAnsi="Times New Roman" w:cs="Times New Roman"/>
                <w:sz w:val="24"/>
                <w:szCs w:val="24"/>
              </w:rPr>
            </w:pPr>
            <w:proofErr w:type="spellStart"/>
            <w:r w:rsidRPr="00B014F3">
              <w:rPr>
                <w:rFonts w:ascii="Times New Roman" w:hAnsi="Times New Roman" w:cs="Times New Roman"/>
                <w:sz w:val="24"/>
                <w:szCs w:val="24"/>
              </w:rPr>
              <w:t>Мінекономрозвитку</w:t>
            </w:r>
            <w:proofErr w:type="spellEnd"/>
          </w:p>
          <w:p w:rsidR="00FD58DC" w:rsidRPr="00B014F3" w:rsidRDefault="00FD58DC" w:rsidP="00FD58DC">
            <w:pPr>
              <w:jc w:val="center"/>
              <w:rPr>
                <w:rFonts w:ascii="Times New Roman" w:hAnsi="Times New Roman" w:cs="Times New Roman"/>
                <w:sz w:val="24"/>
                <w:szCs w:val="24"/>
                <w:lang w:val="ru-RU"/>
              </w:rPr>
            </w:pPr>
            <w:r w:rsidRPr="00B014F3">
              <w:rPr>
                <w:rFonts w:ascii="Times New Roman" w:hAnsi="Times New Roman" w:cs="Times New Roman"/>
                <w:sz w:val="24"/>
                <w:szCs w:val="24"/>
              </w:rPr>
              <w:t xml:space="preserve">ПАТ </w:t>
            </w:r>
            <w:r w:rsidRPr="00B014F3">
              <w:rPr>
                <w:rFonts w:ascii="Times New Roman" w:hAnsi="Times New Roman" w:cs="Times New Roman"/>
                <w:sz w:val="24"/>
                <w:szCs w:val="24"/>
                <w:lang w:val="ru-RU"/>
              </w:rPr>
              <w:t>“</w:t>
            </w:r>
            <w:r w:rsidRPr="00B014F3">
              <w:rPr>
                <w:rFonts w:ascii="Times New Roman" w:hAnsi="Times New Roman" w:cs="Times New Roman"/>
                <w:sz w:val="24"/>
                <w:szCs w:val="24"/>
              </w:rPr>
              <w:t>Укрзалізниця</w:t>
            </w:r>
            <w:r w:rsidRPr="00B014F3">
              <w:rPr>
                <w:rFonts w:ascii="Times New Roman" w:hAnsi="Times New Roman" w:cs="Times New Roman"/>
                <w:sz w:val="24"/>
                <w:szCs w:val="24"/>
                <w:lang w:val="ru-RU"/>
              </w:rPr>
              <w:t>”</w:t>
            </w:r>
          </w:p>
          <w:p w:rsidR="00FD58DC" w:rsidRPr="00B014F3" w:rsidRDefault="00FD58DC" w:rsidP="00FD58DC">
            <w:pPr>
              <w:jc w:val="center"/>
              <w:rPr>
                <w:rFonts w:ascii="Times New Roman" w:hAnsi="Times New Roman" w:cs="Times New Roman"/>
                <w:sz w:val="24"/>
                <w:szCs w:val="24"/>
              </w:rPr>
            </w:pPr>
            <w:r w:rsidRPr="00B014F3">
              <w:rPr>
                <w:rFonts w:ascii="Times New Roman" w:hAnsi="Times New Roman" w:cs="Times New Roman"/>
                <w:sz w:val="24"/>
                <w:szCs w:val="24"/>
              </w:rPr>
              <w:t>Укравтодор</w:t>
            </w:r>
          </w:p>
          <w:p w:rsidR="00FD58DC" w:rsidRPr="00B014F3" w:rsidRDefault="00FD58DC" w:rsidP="00FD58DC">
            <w:pPr>
              <w:jc w:val="center"/>
              <w:rPr>
                <w:rFonts w:ascii="Times New Roman" w:hAnsi="Times New Roman" w:cs="Times New Roman"/>
                <w:sz w:val="24"/>
                <w:szCs w:val="24"/>
              </w:rPr>
            </w:pPr>
            <w:proofErr w:type="spellStart"/>
            <w:r w:rsidRPr="00B014F3">
              <w:rPr>
                <w:rFonts w:ascii="Times New Roman" w:hAnsi="Times New Roman" w:cs="Times New Roman"/>
                <w:sz w:val="24"/>
                <w:szCs w:val="24"/>
              </w:rPr>
              <w:t>Державіаслужба</w:t>
            </w:r>
            <w:proofErr w:type="spellEnd"/>
          </w:p>
          <w:p w:rsidR="00FD58DC" w:rsidRPr="00B014F3" w:rsidRDefault="00FD58DC" w:rsidP="00FD58DC">
            <w:pPr>
              <w:jc w:val="center"/>
              <w:rPr>
                <w:rFonts w:ascii="Times New Roman" w:hAnsi="Times New Roman" w:cs="Times New Roman"/>
                <w:sz w:val="24"/>
                <w:szCs w:val="24"/>
              </w:rPr>
            </w:pPr>
            <w:r w:rsidRPr="00B014F3">
              <w:rPr>
                <w:rFonts w:ascii="Times New Roman" w:hAnsi="Times New Roman" w:cs="Times New Roman"/>
                <w:sz w:val="24"/>
                <w:szCs w:val="24"/>
              </w:rPr>
              <w:t>АМПУ</w:t>
            </w:r>
          </w:p>
          <w:p w:rsidR="00FD58DC" w:rsidRPr="00B014F3" w:rsidRDefault="00FD58DC" w:rsidP="00FD58DC">
            <w:pPr>
              <w:jc w:val="center"/>
              <w:rPr>
                <w:rFonts w:ascii="Times New Roman" w:hAnsi="Times New Roman" w:cs="Times New Roman"/>
                <w:sz w:val="24"/>
                <w:szCs w:val="24"/>
              </w:rPr>
            </w:pPr>
            <w:r w:rsidRPr="00B014F3">
              <w:rPr>
                <w:rFonts w:ascii="Times New Roman" w:hAnsi="Times New Roman" w:cs="Times New Roman"/>
                <w:sz w:val="24"/>
                <w:szCs w:val="24"/>
              </w:rPr>
              <w:t>Науково-дослідні установи</w:t>
            </w:r>
          </w:p>
        </w:tc>
        <w:tc>
          <w:tcPr>
            <w:tcW w:w="513" w:type="pct"/>
          </w:tcPr>
          <w:p w:rsidR="00FD58DC" w:rsidRPr="00B014F3" w:rsidRDefault="00FD58DC" w:rsidP="00857F77">
            <w:pPr>
              <w:jc w:val="center"/>
              <w:rPr>
                <w:rFonts w:ascii="Times New Roman" w:hAnsi="Times New Roman" w:cs="Times New Roman"/>
                <w:sz w:val="24"/>
                <w:szCs w:val="24"/>
              </w:rPr>
            </w:pPr>
            <w:r w:rsidRPr="00B014F3">
              <w:rPr>
                <w:rFonts w:ascii="Times New Roman" w:hAnsi="Times New Roman" w:cs="Times New Roman"/>
                <w:sz w:val="24"/>
                <w:szCs w:val="24"/>
              </w:rPr>
              <w:t>постійно</w:t>
            </w:r>
          </w:p>
        </w:tc>
        <w:tc>
          <w:tcPr>
            <w:tcW w:w="794" w:type="pct"/>
          </w:tcPr>
          <w:p w:rsidR="00FD58DC" w:rsidRPr="00B014F3" w:rsidRDefault="00857F77" w:rsidP="00FD58DC">
            <w:pPr>
              <w:rPr>
                <w:rFonts w:ascii="Times New Roman" w:hAnsi="Times New Roman" w:cs="Times New Roman"/>
                <w:sz w:val="24"/>
                <w:szCs w:val="24"/>
              </w:rPr>
            </w:pPr>
            <w:r>
              <w:rPr>
                <w:rFonts w:ascii="Times New Roman" w:hAnsi="Times New Roman" w:cs="Times New Roman"/>
                <w:sz w:val="24"/>
                <w:szCs w:val="24"/>
              </w:rPr>
              <w:t>П</w:t>
            </w:r>
            <w:r w:rsidR="00FD58DC" w:rsidRPr="00B014F3">
              <w:rPr>
                <w:rFonts w:ascii="Times New Roman" w:hAnsi="Times New Roman" w:cs="Times New Roman"/>
                <w:sz w:val="24"/>
                <w:szCs w:val="24"/>
              </w:rPr>
              <w:t>ідготовка пропозицій щодо застосування новітніх технологій у галузі транспорту</w:t>
            </w:r>
          </w:p>
        </w:tc>
        <w:tc>
          <w:tcPr>
            <w:tcW w:w="639" w:type="pct"/>
            <w:gridSpan w:val="3"/>
          </w:tcPr>
          <w:p w:rsidR="00FD58DC" w:rsidRPr="00B014F3" w:rsidRDefault="00822570" w:rsidP="00FD58DC">
            <w:pPr>
              <w:rPr>
                <w:rFonts w:ascii="Times New Roman" w:hAnsi="Times New Roman" w:cs="Times New Roman"/>
                <w:sz w:val="24"/>
                <w:szCs w:val="24"/>
              </w:rPr>
            </w:pPr>
            <w:r w:rsidRPr="00B014F3">
              <w:rPr>
                <w:rFonts w:ascii="Times New Roman" w:eastAsia="Times New Roman" w:hAnsi="Times New Roman" w:cs="Times New Roman"/>
                <w:sz w:val="24"/>
                <w:szCs w:val="24"/>
                <w:lang w:eastAsia="uk-UA"/>
              </w:rPr>
              <w:t>не потребує додаткового фінансування</w:t>
            </w:r>
          </w:p>
        </w:tc>
        <w:tc>
          <w:tcPr>
            <w:tcW w:w="494" w:type="pct"/>
          </w:tcPr>
          <w:p w:rsidR="00FD58DC" w:rsidRPr="00B014F3" w:rsidRDefault="00FD58DC" w:rsidP="00FD58DC">
            <w:pPr>
              <w:rPr>
                <w:rFonts w:ascii="Times New Roman" w:hAnsi="Times New Roman" w:cs="Times New Roman"/>
                <w:sz w:val="24"/>
                <w:szCs w:val="24"/>
              </w:rPr>
            </w:pPr>
          </w:p>
        </w:tc>
      </w:tr>
      <w:tr w:rsidR="00A0126C" w:rsidRPr="00B014F3" w:rsidTr="00B4593C">
        <w:tc>
          <w:tcPr>
            <w:tcW w:w="794" w:type="pct"/>
            <w:vMerge/>
          </w:tcPr>
          <w:p w:rsidR="00FD58DC" w:rsidRPr="00B014F3" w:rsidRDefault="00FD58DC" w:rsidP="00FD58DC">
            <w:pPr>
              <w:rPr>
                <w:rFonts w:ascii="Times New Roman" w:hAnsi="Times New Roman" w:cs="Times New Roman"/>
                <w:sz w:val="24"/>
                <w:szCs w:val="24"/>
              </w:rPr>
            </w:pPr>
          </w:p>
        </w:tc>
        <w:tc>
          <w:tcPr>
            <w:tcW w:w="948" w:type="pct"/>
            <w:gridSpan w:val="2"/>
          </w:tcPr>
          <w:p w:rsidR="00FD58DC" w:rsidRPr="00B26B0A" w:rsidRDefault="00B26B0A" w:rsidP="00B26B0A">
            <w:pPr>
              <w:jc w:val="both"/>
              <w:rPr>
                <w:rFonts w:ascii="Times New Roman" w:hAnsi="Times New Roman" w:cs="Times New Roman"/>
                <w:bCs/>
                <w:sz w:val="24"/>
                <w:szCs w:val="24"/>
              </w:rPr>
            </w:pPr>
            <w:r>
              <w:rPr>
                <w:rFonts w:ascii="Times New Roman" w:hAnsi="Times New Roman" w:cs="Times New Roman"/>
                <w:sz w:val="24"/>
                <w:szCs w:val="24"/>
              </w:rPr>
              <w:t>2.</w:t>
            </w:r>
            <w:r w:rsidR="00FD58DC" w:rsidRPr="00B26B0A">
              <w:rPr>
                <w:rFonts w:ascii="Times New Roman" w:hAnsi="Times New Roman" w:cs="Times New Roman"/>
                <w:sz w:val="24"/>
                <w:szCs w:val="24"/>
              </w:rPr>
              <w:t xml:space="preserve">Нормативно-правове врегулювання створення </w:t>
            </w:r>
            <w:r w:rsidR="00FD58DC" w:rsidRPr="00B26B0A">
              <w:rPr>
                <w:rFonts w:ascii="Times New Roman" w:hAnsi="Times New Roman" w:cs="Times New Roman"/>
                <w:bCs/>
                <w:sz w:val="24"/>
                <w:szCs w:val="24"/>
              </w:rPr>
              <w:t>спільних підприємств (укладення партнерських контрактів) зі стратегічними партнерами галузей промисловості іноземних країн</w:t>
            </w:r>
          </w:p>
        </w:tc>
        <w:tc>
          <w:tcPr>
            <w:tcW w:w="818" w:type="pct"/>
            <w:gridSpan w:val="2"/>
          </w:tcPr>
          <w:p w:rsidR="00FD58DC" w:rsidRPr="00B014F3" w:rsidRDefault="00FD58DC" w:rsidP="00FD58DC">
            <w:pPr>
              <w:jc w:val="center"/>
              <w:rPr>
                <w:rFonts w:ascii="Times New Roman" w:hAnsi="Times New Roman" w:cs="Times New Roman"/>
                <w:sz w:val="24"/>
                <w:szCs w:val="24"/>
              </w:rPr>
            </w:pPr>
            <w:r w:rsidRPr="00B014F3">
              <w:rPr>
                <w:rFonts w:ascii="Times New Roman" w:hAnsi="Times New Roman" w:cs="Times New Roman"/>
                <w:sz w:val="24"/>
                <w:szCs w:val="24"/>
              </w:rPr>
              <w:t>Мінінфраструктури</w:t>
            </w:r>
          </w:p>
          <w:p w:rsidR="00FD58DC" w:rsidRPr="00B014F3" w:rsidRDefault="00FD58DC" w:rsidP="00FD58DC">
            <w:pPr>
              <w:jc w:val="center"/>
              <w:rPr>
                <w:rFonts w:ascii="Times New Roman" w:hAnsi="Times New Roman" w:cs="Times New Roman"/>
                <w:sz w:val="24"/>
                <w:szCs w:val="24"/>
              </w:rPr>
            </w:pPr>
            <w:r w:rsidRPr="00B014F3">
              <w:rPr>
                <w:rFonts w:ascii="Times New Roman" w:hAnsi="Times New Roman" w:cs="Times New Roman"/>
                <w:sz w:val="24"/>
                <w:szCs w:val="24"/>
              </w:rPr>
              <w:t>МОН</w:t>
            </w:r>
          </w:p>
          <w:p w:rsidR="00FD58DC" w:rsidRPr="00B014F3" w:rsidRDefault="00FD58DC" w:rsidP="00FD58DC">
            <w:pPr>
              <w:jc w:val="center"/>
              <w:rPr>
                <w:rFonts w:ascii="Times New Roman" w:hAnsi="Times New Roman" w:cs="Times New Roman"/>
                <w:sz w:val="24"/>
                <w:szCs w:val="24"/>
              </w:rPr>
            </w:pPr>
            <w:proofErr w:type="spellStart"/>
            <w:r w:rsidRPr="00B014F3">
              <w:rPr>
                <w:rFonts w:ascii="Times New Roman" w:hAnsi="Times New Roman" w:cs="Times New Roman"/>
                <w:sz w:val="24"/>
                <w:szCs w:val="24"/>
              </w:rPr>
              <w:t>Мінекономрозвитку</w:t>
            </w:r>
            <w:proofErr w:type="spellEnd"/>
          </w:p>
          <w:p w:rsidR="00FD58DC" w:rsidRPr="00B014F3" w:rsidRDefault="00FD58DC" w:rsidP="00FD58DC">
            <w:pPr>
              <w:jc w:val="center"/>
              <w:rPr>
                <w:rFonts w:ascii="Times New Roman" w:hAnsi="Times New Roman" w:cs="Times New Roman"/>
                <w:sz w:val="24"/>
                <w:szCs w:val="24"/>
              </w:rPr>
            </w:pPr>
            <w:r w:rsidRPr="00B014F3">
              <w:rPr>
                <w:rFonts w:ascii="Times New Roman" w:hAnsi="Times New Roman" w:cs="Times New Roman"/>
                <w:sz w:val="24"/>
                <w:szCs w:val="24"/>
              </w:rPr>
              <w:t>Укравтодор</w:t>
            </w:r>
          </w:p>
          <w:p w:rsidR="00FD58DC" w:rsidRPr="00B014F3" w:rsidRDefault="00FD58DC" w:rsidP="00FD58DC">
            <w:pPr>
              <w:jc w:val="center"/>
              <w:rPr>
                <w:rFonts w:ascii="Times New Roman" w:hAnsi="Times New Roman" w:cs="Times New Roman"/>
                <w:sz w:val="24"/>
                <w:szCs w:val="24"/>
              </w:rPr>
            </w:pPr>
          </w:p>
        </w:tc>
        <w:tc>
          <w:tcPr>
            <w:tcW w:w="513" w:type="pct"/>
          </w:tcPr>
          <w:p w:rsidR="00FD58DC" w:rsidRPr="00B014F3" w:rsidRDefault="00822570" w:rsidP="00857F77">
            <w:pPr>
              <w:jc w:val="center"/>
              <w:rPr>
                <w:rFonts w:ascii="Times New Roman" w:hAnsi="Times New Roman" w:cs="Times New Roman"/>
                <w:sz w:val="24"/>
                <w:szCs w:val="24"/>
              </w:rPr>
            </w:pPr>
            <w:r>
              <w:rPr>
                <w:rFonts w:ascii="Times New Roman" w:hAnsi="Times New Roman" w:cs="Times New Roman"/>
                <w:sz w:val="24"/>
                <w:szCs w:val="24"/>
              </w:rPr>
              <w:t>2021</w:t>
            </w:r>
          </w:p>
        </w:tc>
        <w:tc>
          <w:tcPr>
            <w:tcW w:w="794" w:type="pct"/>
          </w:tcPr>
          <w:p w:rsidR="00FD58DC" w:rsidRPr="00B014F3" w:rsidRDefault="00FD58DC" w:rsidP="00FD58DC">
            <w:pPr>
              <w:jc w:val="both"/>
              <w:rPr>
                <w:rFonts w:ascii="Times New Roman" w:hAnsi="Times New Roman" w:cs="Times New Roman"/>
                <w:sz w:val="24"/>
                <w:szCs w:val="24"/>
              </w:rPr>
            </w:pPr>
            <w:r w:rsidRPr="00B014F3">
              <w:rPr>
                <w:rFonts w:ascii="Times New Roman" w:hAnsi="Times New Roman" w:cs="Times New Roman"/>
                <w:sz w:val="24"/>
                <w:szCs w:val="24"/>
              </w:rPr>
              <w:t>Розроблення та прийняття проекту Закону України про джерела фінансування Інноваційного фонду транспорту.</w:t>
            </w:r>
          </w:p>
          <w:p w:rsidR="00FD58DC" w:rsidRPr="00B014F3" w:rsidRDefault="00FD58DC" w:rsidP="00FD58DC">
            <w:pPr>
              <w:jc w:val="both"/>
              <w:rPr>
                <w:rFonts w:ascii="Times New Roman" w:hAnsi="Times New Roman" w:cs="Times New Roman"/>
                <w:sz w:val="24"/>
                <w:szCs w:val="24"/>
              </w:rPr>
            </w:pPr>
            <w:r w:rsidRPr="00B014F3">
              <w:rPr>
                <w:rFonts w:ascii="Times New Roman" w:hAnsi="Times New Roman" w:cs="Times New Roman"/>
                <w:sz w:val="24"/>
                <w:szCs w:val="24"/>
              </w:rPr>
              <w:t>Створення за підтримки Інноваційного фонду транспорту</w:t>
            </w:r>
          </w:p>
          <w:p w:rsidR="00FD58DC" w:rsidRPr="00B014F3" w:rsidRDefault="00FD58DC" w:rsidP="00FD58DC">
            <w:pPr>
              <w:pStyle w:val="Default"/>
              <w:rPr>
                <w:bCs/>
              </w:rPr>
            </w:pPr>
            <w:r w:rsidRPr="00B014F3">
              <w:rPr>
                <w:bCs/>
              </w:rPr>
              <w:t>спільних підприємств (партнерських контрактів) зі стратегічними партнерами галузей промисловості іноземних країн.</w:t>
            </w:r>
          </w:p>
        </w:tc>
        <w:tc>
          <w:tcPr>
            <w:tcW w:w="639" w:type="pct"/>
            <w:gridSpan w:val="3"/>
          </w:tcPr>
          <w:p w:rsidR="00FD58DC" w:rsidRPr="00B014F3" w:rsidRDefault="00822570" w:rsidP="00FD58DC">
            <w:pPr>
              <w:rPr>
                <w:rFonts w:ascii="Times New Roman" w:hAnsi="Times New Roman" w:cs="Times New Roman"/>
                <w:sz w:val="24"/>
                <w:szCs w:val="24"/>
              </w:rPr>
            </w:pPr>
            <w:r w:rsidRPr="00B014F3">
              <w:rPr>
                <w:rFonts w:ascii="Times New Roman" w:eastAsia="Times New Roman" w:hAnsi="Times New Roman" w:cs="Times New Roman"/>
                <w:sz w:val="24"/>
                <w:szCs w:val="24"/>
                <w:lang w:eastAsia="uk-UA"/>
              </w:rPr>
              <w:t>не потребує додаткового фінансування</w:t>
            </w:r>
          </w:p>
        </w:tc>
        <w:tc>
          <w:tcPr>
            <w:tcW w:w="494" w:type="pct"/>
          </w:tcPr>
          <w:p w:rsidR="00FD58DC" w:rsidRPr="00B014F3" w:rsidRDefault="00FD58DC" w:rsidP="00FD58DC">
            <w:pPr>
              <w:rPr>
                <w:rFonts w:ascii="Times New Roman" w:hAnsi="Times New Roman" w:cs="Times New Roman"/>
                <w:sz w:val="24"/>
                <w:szCs w:val="24"/>
              </w:rPr>
            </w:pPr>
          </w:p>
        </w:tc>
      </w:tr>
      <w:tr w:rsidR="00A0126C" w:rsidRPr="00B014F3" w:rsidTr="00B4593C">
        <w:tc>
          <w:tcPr>
            <w:tcW w:w="794" w:type="pct"/>
            <w:vMerge/>
          </w:tcPr>
          <w:p w:rsidR="00FD58DC" w:rsidRPr="00B014F3" w:rsidRDefault="00FD58DC" w:rsidP="00FD58DC">
            <w:pPr>
              <w:rPr>
                <w:rFonts w:ascii="Times New Roman" w:hAnsi="Times New Roman" w:cs="Times New Roman"/>
                <w:sz w:val="24"/>
                <w:szCs w:val="24"/>
              </w:rPr>
            </w:pPr>
          </w:p>
        </w:tc>
        <w:tc>
          <w:tcPr>
            <w:tcW w:w="948" w:type="pct"/>
            <w:gridSpan w:val="2"/>
          </w:tcPr>
          <w:p w:rsidR="00FD58DC" w:rsidRPr="00B014F3" w:rsidRDefault="00FD58DC" w:rsidP="00B26B0A">
            <w:pPr>
              <w:pStyle w:val="a4"/>
              <w:numPr>
                <w:ilvl w:val="0"/>
                <w:numId w:val="65"/>
              </w:numPr>
              <w:ind w:left="0" w:firstLine="0"/>
              <w:jc w:val="both"/>
              <w:rPr>
                <w:rFonts w:ascii="Times New Roman" w:hAnsi="Times New Roman" w:cs="Times New Roman"/>
                <w:sz w:val="24"/>
                <w:szCs w:val="24"/>
              </w:rPr>
            </w:pPr>
            <w:r w:rsidRPr="00B014F3">
              <w:rPr>
                <w:rFonts w:ascii="Times New Roman" w:hAnsi="Times New Roman" w:cs="Times New Roman"/>
                <w:sz w:val="24"/>
                <w:szCs w:val="24"/>
              </w:rPr>
              <w:t>Впровадження державної допомоги та інших схем субсидіювання та механізму, спрямованого на підтримку та стимулювання модернізації галузі транспорту</w:t>
            </w:r>
          </w:p>
        </w:tc>
        <w:tc>
          <w:tcPr>
            <w:tcW w:w="818" w:type="pct"/>
            <w:gridSpan w:val="2"/>
          </w:tcPr>
          <w:p w:rsidR="00FD58DC" w:rsidRPr="00B014F3" w:rsidRDefault="00FD58DC" w:rsidP="00FD58DC">
            <w:pPr>
              <w:jc w:val="both"/>
              <w:rPr>
                <w:rFonts w:ascii="Times New Roman" w:hAnsi="Times New Roman" w:cs="Times New Roman"/>
                <w:sz w:val="24"/>
                <w:szCs w:val="24"/>
              </w:rPr>
            </w:pPr>
            <w:r w:rsidRPr="00B014F3">
              <w:rPr>
                <w:rFonts w:ascii="Times New Roman" w:hAnsi="Times New Roman" w:cs="Times New Roman"/>
                <w:sz w:val="24"/>
                <w:szCs w:val="24"/>
              </w:rPr>
              <w:t>Мінінфраструктури</w:t>
            </w:r>
          </w:p>
          <w:p w:rsidR="00FD58DC" w:rsidRPr="00B014F3" w:rsidRDefault="00FD58DC" w:rsidP="00FD58DC">
            <w:pPr>
              <w:jc w:val="both"/>
              <w:rPr>
                <w:rFonts w:ascii="Times New Roman" w:hAnsi="Times New Roman" w:cs="Times New Roman"/>
                <w:sz w:val="24"/>
                <w:szCs w:val="24"/>
              </w:rPr>
            </w:pPr>
            <w:r w:rsidRPr="00B014F3">
              <w:rPr>
                <w:rFonts w:ascii="Times New Roman" w:hAnsi="Times New Roman" w:cs="Times New Roman"/>
                <w:sz w:val="24"/>
                <w:szCs w:val="24"/>
              </w:rPr>
              <w:t>МОН</w:t>
            </w:r>
          </w:p>
          <w:p w:rsidR="00FD58DC" w:rsidRPr="00B014F3" w:rsidRDefault="00FD58DC" w:rsidP="00FD58DC">
            <w:pPr>
              <w:jc w:val="both"/>
              <w:rPr>
                <w:rFonts w:ascii="Times New Roman" w:hAnsi="Times New Roman" w:cs="Times New Roman"/>
                <w:sz w:val="24"/>
                <w:szCs w:val="24"/>
              </w:rPr>
            </w:pPr>
            <w:proofErr w:type="spellStart"/>
            <w:r w:rsidRPr="00B014F3">
              <w:rPr>
                <w:rFonts w:ascii="Times New Roman" w:hAnsi="Times New Roman" w:cs="Times New Roman"/>
                <w:sz w:val="24"/>
                <w:szCs w:val="24"/>
              </w:rPr>
              <w:t>Мінекономрозвитку</w:t>
            </w:r>
            <w:proofErr w:type="spellEnd"/>
          </w:p>
          <w:p w:rsidR="00FD58DC" w:rsidRPr="00B014F3" w:rsidRDefault="00FD58DC" w:rsidP="00FD58DC">
            <w:pPr>
              <w:jc w:val="both"/>
              <w:rPr>
                <w:rFonts w:ascii="Times New Roman" w:hAnsi="Times New Roman" w:cs="Times New Roman"/>
                <w:sz w:val="24"/>
                <w:szCs w:val="24"/>
              </w:rPr>
            </w:pPr>
            <w:r w:rsidRPr="00B014F3">
              <w:rPr>
                <w:rFonts w:ascii="Times New Roman" w:hAnsi="Times New Roman" w:cs="Times New Roman"/>
                <w:sz w:val="24"/>
                <w:szCs w:val="24"/>
              </w:rPr>
              <w:t>ПАТ “Укрзалізниця”</w:t>
            </w:r>
          </w:p>
          <w:p w:rsidR="00FD58DC" w:rsidRPr="00B014F3" w:rsidRDefault="00FD58DC" w:rsidP="00FD58DC">
            <w:pPr>
              <w:jc w:val="both"/>
              <w:rPr>
                <w:rFonts w:ascii="Times New Roman" w:hAnsi="Times New Roman" w:cs="Times New Roman"/>
                <w:sz w:val="24"/>
                <w:szCs w:val="24"/>
              </w:rPr>
            </w:pPr>
            <w:r w:rsidRPr="00B014F3">
              <w:rPr>
                <w:rFonts w:ascii="Times New Roman" w:hAnsi="Times New Roman" w:cs="Times New Roman"/>
                <w:sz w:val="24"/>
                <w:szCs w:val="24"/>
              </w:rPr>
              <w:t>Укравтодор</w:t>
            </w:r>
          </w:p>
          <w:p w:rsidR="00FD58DC" w:rsidRPr="00B014F3" w:rsidRDefault="00FD58DC" w:rsidP="00FD58DC">
            <w:pPr>
              <w:jc w:val="both"/>
              <w:rPr>
                <w:rFonts w:ascii="Times New Roman" w:hAnsi="Times New Roman" w:cs="Times New Roman"/>
                <w:sz w:val="24"/>
                <w:szCs w:val="24"/>
              </w:rPr>
            </w:pPr>
            <w:proofErr w:type="spellStart"/>
            <w:r w:rsidRPr="00B014F3">
              <w:rPr>
                <w:rFonts w:ascii="Times New Roman" w:hAnsi="Times New Roman" w:cs="Times New Roman"/>
                <w:sz w:val="24"/>
                <w:szCs w:val="24"/>
              </w:rPr>
              <w:t>Державіаслужба</w:t>
            </w:r>
            <w:proofErr w:type="spellEnd"/>
          </w:p>
          <w:p w:rsidR="00FD58DC" w:rsidRPr="00B014F3" w:rsidRDefault="00FD58DC" w:rsidP="00FD58DC">
            <w:pPr>
              <w:jc w:val="both"/>
              <w:rPr>
                <w:rFonts w:ascii="Times New Roman" w:hAnsi="Times New Roman" w:cs="Times New Roman"/>
                <w:sz w:val="24"/>
                <w:szCs w:val="24"/>
              </w:rPr>
            </w:pPr>
            <w:r w:rsidRPr="00B014F3">
              <w:rPr>
                <w:rFonts w:ascii="Times New Roman" w:hAnsi="Times New Roman" w:cs="Times New Roman"/>
                <w:sz w:val="24"/>
                <w:szCs w:val="24"/>
              </w:rPr>
              <w:t>АМПУ</w:t>
            </w:r>
          </w:p>
          <w:p w:rsidR="00FD58DC" w:rsidRPr="00B014F3" w:rsidRDefault="00FD58DC" w:rsidP="00FD58DC">
            <w:pPr>
              <w:jc w:val="both"/>
              <w:rPr>
                <w:rFonts w:ascii="Times New Roman" w:hAnsi="Times New Roman" w:cs="Times New Roman"/>
                <w:sz w:val="24"/>
                <w:szCs w:val="24"/>
              </w:rPr>
            </w:pPr>
            <w:r w:rsidRPr="00B014F3">
              <w:rPr>
                <w:rFonts w:ascii="Times New Roman" w:hAnsi="Times New Roman" w:cs="Times New Roman"/>
                <w:sz w:val="24"/>
                <w:szCs w:val="24"/>
              </w:rPr>
              <w:t>Науково-дослідні установи</w:t>
            </w:r>
          </w:p>
        </w:tc>
        <w:tc>
          <w:tcPr>
            <w:tcW w:w="513" w:type="pct"/>
          </w:tcPr>
          <w:p w:rsidR="00FD58DC" w:rsidRPr="00B014F3" w:rsidRDefault="00822570" w:rsidP="00857F77">
            <w:pPr>
              <w:jc w:val="center"/>
              <w:rPr>
                <w:rFonts w:ascii="Times New Roman" w:hAnsi="Times New Roman" w:cs="Times New Roman"/>
                <w:sz w:val="24"/>
                <w:szCs w:val="24"/>
              </w:rPr>
            </w:pPr>
            <w:r>
              <w:rPr>
                <w:rFonts w:ascii="Times New Roman" w:hAnsi="Times New Roman" w:cs="Times New Roman"/>
                <w:sz w:val="24"/>
                <w:szCs w:val="24"/>
              </w:rPr>
              <w:t>2021</w:t>
            </w:r>
          </w:p>
        </w:tc>
        <w:tc>
          <w:tcPr>
            <w:tcW w:w="794" w:type="pct"/>
          </w:tcPr>
          <w:p w:rsidR="00FD58DC" w:rsidRPr="00B014F3" w:rsidRDefault="00FD58DC" w:rsidP="00FD58DC">
            <w:pPr>
              <w:jc w:val="both"/>
              <w:rPr>
                <w:rFonts w:ascii="Times New Roman" w:hAnsi="Times New Roman" w:cs="Times New Roman"/>
                <w:sz w:val="24"/>
                <w:szCs w:val="24"/>
              </w:rPr>
            </w:pPr>
            <w:r w:rsidRPr="00B014F3">
              <w:rPr>
                <w:rFonts w:ascii="Times New Roman" w:hAnsi="Times New Roman" w:cs="Times New Roman"/>
                <w:sz w:val="24"/>
                <w:szCs w:val="24"/>
              </w:rPr>
              <w:t>Впровадження стимулів для розвитку інноваційних рішень та технологічної передачі ноу-хау у галузі транспорту.</w:t>
            </w:r>
          </w:p>
        </w:tc>
        <w:tc>
          <w:tcPr>
            <w:tcW w:w="639" w:type="pct"/>
            <w:gridSpan w:val="3"/>
          </w:tcPr>
          <w:p w:rsidR="00FD58DC" w:rsidRPr="00B014F3" w:rsidRDefault="00FD58DC" w:rsidP="00FD58DC">
            <w:pPr>
              <w:jc w:val="both"/>
              <w:rPr>
                <w:rFonts w:ascii="Times New Roman" w:hAnsi="Times New Roman" w:cs="Times New Roman"/>
                <w:sz w:val="24"/>
                <w:szCs w:val="24"/>
              </w:rPr>
            </w:pPr>
          </w:p>
        </w:tc>
        <w:tc>
          <w:tcPr>
            <w:tcW w:w="494" w:type="pct"/>
          </w:tcPr>
          <w:p w:rsidR="00FD58DC" w:rsidRPr="00B014F3" w:rsidRDefault="00FD58DC" w:rsidP="00FD58DC">
            <w:pPr>
              <w:jc w:val="both"/>
              <w:rPr>
                <w:rFonts w:ascii="Times New Roman" w:hAnsi="Times New Roman" w:cs="Times New Roman"/>
                <w:sz w:val="24"/>
                <w:szCs w:val="24"/>
              </w:rPr>
            </w:pPr>
          </w:p>
        </w:tc>
      </w:tr>
      <w:tr w:rsidR="00FD58DC" w:rsidRPr="00B014F3" w:rsidTr="003E59ED">
        <w:tc>
          <w:tcPr>
            <w:tcW w:w="5000" w:type="pct"/>
            <w:gridSpan w:val="11"/>
          </w:tcPr>
          <w:p w:rsidR="00FD58DC" w:rsidRPr="005E39D7" w:rsidRDefault="00FD58DC" w:rsidP="00FD58DC">
            <w:pPr>
              <w:rPr>
                <w:rFonts w:ascii="Times New Roman" w:hAnsi="Times New Roman" w:cs="Times New Roman"/>
                <w:i/>
                <w:sz w:val="24"/>
                <w:szCs w:val="24"/>
              </w:rPr>
            </w:pPr>
            <w:r w:rsidRPr="005E39D7">
              <w:rPr>
                <w:rFonts w:ascii="Times New Roman" w:hAnsi="Times New Roman" w:cs="Times New Roman"/>
                <w:i/>
                <w:sz w:val="24"/>
                <w:szCs w:val="24"/>
              </w:rPr>
              <w:t xml:space="preserve">19. </w:t>
            </w:r>
            <w:r w:rsidRPr="005E39D7">
              <w:rPr>
                <w:rFonts w:ascii="Times New Roman" w:hAnsi="Times New Roman" w:cs="Times New Roman"/>
                <w:i/>
                <w:sz w:val="24"/>
                <w:szCs w:val="24"/>
                <w:shd w:val="clear" w:color="auto" w:fill="FFFFFF"/>
              </w:rPr>
              <w:t>забезпечення комплексного інноваційного розвитку транспорту, зокрема шляхом реалізації державної стратегії (цільового підходу) інноваційної діяльності і розвитку та інвестиційних проектів у транспортній галузі, передбачивши при цьому можливе створення Інноваційного фонду транспорту, та взаємозв’язок цілей і ресурсів за допомогою відповідних планів та програм діяльності і розвитку:</w:t>
            </w:r>
          </w:p>
        </w:tc>
      </w:tr>
      <w:tr w:rsidR="00A0126C" w:rsidRPr="00B014F3" w:rsidTr="00B4593C">
        <w:tc>
          <w:tcPr>
            <w:tcW w:w="794" w:type="pct"/>
            <w:vMerge w:val="restart"/>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 xml:space="preserve">19.1 </w:t>
            </w:r>
            <w:r w:rsidRPr="00B014F3">
              <w:rPr>
                <w:rFonts w:ascii="Times New Roman" w:hAnsi="Times New Roman" w:cs="Times New Roman"/>
                <w:sz w:val="24"/>
                <w:szCs w:val="24"/>
                <w:shd w:val="clear" w:color="auto" w:fill="FFFFFF"/>
              </w:rPr>
              <w:t>автомобільних доріг</w:t>
            </w:r>
          </w:p>
        </w:tc>
        <w:tc>
          <w:tcPr>
            <w:tcW w:w="948" w:type="pct"/>
            <w:gridSpan w:val="2"/>
          </w:tcPr>
          <w:p w:rsidR="00FD58DC" w:rsidRPr="00B014F3" w:rsidRDefault="00FD58DC" w:rsidP="00FD58DC">
            <w:pPr>
              <w:jc w:val="both"/>
              <w:rPr>
                <w:rFonts w:ascii="Times New Roman" w:hAnsi="Times New Roman" w:cs="Times New Roman"/>
                <w:sz w:val="24"/>
                <w:szCs w:val="24"/>
              </w:rPr>
            </w:pPr>
            <w:r w:rsidRPr="00B014F3">
              <w:rPr>
                <w:rFonts w:ascii="Times New Roman" w:hAnsi="Times New Roman" w:cs="Times New Roman"/>
                <w:sz w:val="24"/>
                <w:szCs w:val="24"/>
              </w:rPr>
              <w:t xml:space="preserve">1. Створення та забезпечення функціонування </w:t>
            </w:r>
            <w:proofErr w:type="spellStart"/>
            <w:r w:rsidRPr="00B014F3">
              <w:rPr>
                <w:rFonts w:ascii="Times New Roman" w:hAnsi="Times New Roman" w:cs="Times New Roman"/>
                <w:sz w:val="24"/>
                <w:szCs w:val="24"/>
              </w:rPr>
              <w:lastRenderedPageBreak/>
              <w:t>геоінформаційної</w:t>
            </w:r>
            <w:proofErr w:type="spellEnd"/>
            <w:r w:rsidRPr="00B014F3">
              <w:rPr>
                <w:rFonts w:ascii="Times New Roman" w:hAnsi="Times New Roman" w:cs="Times New Roman"/>
                <w:sz w:val="24"/>
                <w:szCs w:val="24"/>
              </w:rPr>
              <w:t xml:space="preserve"> системи керування станом автомобільних доріг</w:t>
            </w:r>
          </w:p>
        </w:tc>
        <w:tc>
          <w:tcPr>
            <w:tcW w:w="818" w:type="pct"/>
            <w:gridSpan w:val="2"/>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lastRenderedPageBreak/>
              <w:t>Мінінфраструктури</w:t>
            </w:r>
          </w:p>
          <w:p w:rsidR="00FD58DC"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Укравтодор</w:t>
            </w:r>
          </w:p>
          <w:p w:rsidR="007C5DAD" w:rsidRDefault="007C5DAD" w:rsidP="00FD58DC">
            <w:pPr>
              <w:rPr>
                <w:rFonts w:ascii="Times New Roman" w:hAnsi="Times New Roman" w:cs="Times New Roman"/>
                <w:sz w:val="24"/>
                <w:szCs w:val="24"/>
              </w:rPr>
            </w:pPr>
            <w:r>
              <w:rPr>
                <w:rFonts w:ascii="Times New Roman" w:hAnsi="Times New Roman" w:cs="Times New Roman"/>
                <w:sz w:val="24"/>
                <w:szCs w:val="24"/>
              </w:rPr>
              <w:t>ОДА</w:t>
            </w:r>
          </w:p>
          <w:p w:rsidR="007C5DAD" w:rsidRDefault="007C5DAD" w:rsidP="007C5DAD">
            <w:pPr>
              <w:rPr>
                <w:rFonts w:ascii="Times New Roman" w:hAnsi="Times New Roman" w:cs="Times New Roman"/>
                <w:sz w:val="24"/>
                <w:szCs w:val="24"/>
              </w:rPr>
            </w:pPr>
            <w:r>
              <w:rPr>
                <w:rFonts w:ascii="Times New Roman" w:hAnsi="Times New Roman" w:cs="Times New Roman"/>
                <w:sz w:val="24"/>
                <w:szCs w:val="24"/>
              </w:rPr>
              <w:lastRenderedPageBreak/>
              <w:t>Служби автомобільних доріг в областях</w:t>
            </w:r>
          </w:p>
          <w:p w:rsidR="007C5DAD" w:rsidRPr="00B014F3" w:rsidRDefault="007C5DAD" w:rsidP="007C5DAD">
            <w:pPr>
              <w:rPr>
                <w:rFonts w:ascii="Times New Roman" w:hAnsi="Times New Roman" w:cs="Times New Roman"/>
                <w:sz w:val="24"/>
                <w:szCs w:val="24"/>
              </w:rPr>
            </w:pPr>
          </w:p>
        </w:tc>
        <w:tc>
          <w:tcPr>
            <w:tcW w:w="513" w:type="pct"/>
          </w:tcPr>
          <w:p w:rsidR="00FD58DC" w:rsidRPr="00B014F3" w:rsidRDefault="007C5DAD" w:rsidP="00FD58DC">
            <w:pPr>
              <w:rPr>
                <w:rFonts w:ascii="Times New Roman" w:hAnsi="Times New Roman" w:cs="Times New Roman"/>
                <w:sz w:val="24"/>
                <w:szCs w:val="24"/>
              </w:rPr>
            </w:pPr>
            <w:r>
              <w:rPr>
                <w:rFonts w:ascii="Times New Roman" w:hAnsi="Times New Roman" w:cs="Times New Roman"/>
                <w:sz w:val="24"/>
                <w:szCs w:val="24"/>
              </w:rPr>
              <w:lastRenderedPageBreak/>
              <w:t>2020</w:t>
            </w:r>
          </w:p>
        </w:tc>
        <w:tc>
          <w:tcPr>
            <w:tcW w:w="794" w:type="pct"/>
          </w:tcPr>
          <w:p w:rsidR="00FD58DC" w:rsidRPr="00B014F3" w:rsidRDefault="00857F77" w:rsidP="00FD58DC">
            <w:pPr>
              <w:rPr>
                <w:rFonts w:ascii="Times New Roman" w:hAnsi="Times New Roman" w:cs="Times New Roman"/>
                <w:sz w:val="24"/>
                <w:szCs w:val="24"/>
              </w:rPr>
            </w:pPr>
            <w:r>
              <w:rPr>
                <w:rFonts w:ascii="Times New Roman" w:hAnsi="Times New Roman" w:cs="Times New Roman"/>
                <w:sz w:val="24"/>
                <w:szCs w:val="24"/>
              </w:rPr>
              <w:t>Р</w:t>
            </w:r>
            <w:r w:rsidR="00FD58DC" w:rsidRPr="00B014F3">
              <w:rPr>
                <w:rFonts w:ascii="Times New Roman" w:hAnsi="Times New Roman" w:cs="Times New Roman"/>
                <w:sz w:val="24"/>
                <w:szCs w:val="24"/>
              </w:rPr>
              <w:t xml:space="preserve">озроблення та затвердження програми </w:t>
            </w:r>
            <w:r w:rsidR="00FD58DC" w:rsidRPr="00B014F3">
              <w:rPr>
                <w:rFonts w:ascii="Times New Roman" w:hAnsi="Times New Roman" w:cs="Times New Roman"/>
                <w:sz w:val="24"/>
                <w:szCs w:val="24"/>
              </w:rPr>
              <w:lastRenderedPageBreak/>
              <w:t>інформаційного забезпечення дорожнього господарства</w:t>
            </w:r>
          </w:p>
          <w:p w:rsidR="00FD58DC" w:rsidRPr="00B014F3" w:rsidRDefault="00FD58DC" w:rsidP="00FD58DC">
            <w:pPr>
              <w:ind w:firstLine="708"/>
              <w:rPr>
                <w:rFonts w:ascii="Times New Roman" w:hAnsi="Times New Roman" w:cs="Times New Roman"/>
                <w:sz w:val="24"/>
                <w:szCs w:val="24"/>
              </w:rPr>
            </w:pPr>
          </w:p>
        </w:tc>
        <w:tc>
          <w:tcPr>
            <w:tcW w:w="639" w:type="pct"/>
            <w:gridSpan w:val="3"/>
          </w:tcPr>
          <w:p w:rsidR="00FD58DC" w:rsidRPr="00B014F3" w:rsidRDefault="00FD58DC" w:rsidP="00FD58DC">
            <w:pPr>
              <w:rPr>
                <w:rFonts w:ascii="Times New Roman" w:hAnsi="Times New Roman" w:cs="Times New Roman"/>
                <w:sz w:val="24"/>
                <w:szCs w:val="24"/>
              </w:rPr>
            </w:pPr>
          </w:p>
        </w:tc>
        <w:tc>
          <w:tcPr>
            <w:tcW w:w="494" w:type="pct"/>
          </w:tcPr>
          <w:p w:rsidR="00FD58DC" w:rsidRPr="00B014F3" w:rsidRDefault="00FD58DC" w:rsidP="00FD58DC">
            <w:pPr>
              <w:rPr>
                <w:rFonts w:ascii="Times New Roman" w:hAnsi="Times New Roman" w:cs="Times New Roman"/>
                <w:sz w:val="24"/>
                <w:szCs w:val="24"/>
              </w:rPr>
            </w:pPr>
          </w:p>
        </w:tc>
      </w:tr>
      <w:tr w:rsidR="00A0126C" w:rsidRPr="00B014F3" w:rsidTr="00B4593C">
        <w:tc>
          <w:tcPr>
            <w:tcW w:w="794" w:type="pct"/>
            <w:vMerge/>
          </w:tcPr>
          <w:p w:rsidR="00FD58DC" w:rsidRPr="00B014F3" w:rsidRDefault="00FD58DC" w:rsidP="00FD58DC">
            <w:pPr>
              <w:rPr>
                <w:rFonts w:ascii="Times New Roman" w:hAnsi="Times New Roman" w:cs="Times New Roman"/>
                <w:sz w:val="24"/>
                <w:szCs w:val="24"/>
              </w:rPr>
            </w:pPr>
          </w:p>
        </w:tc>
        <w:tc>
          <w:tcPr>
            <w:tcW w:w="948" w:type="pct"/>
            <w:gridSpan w:val="2"/>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2. Нормативно-правове врегулювання питання застосування інноваційних технологій у будівництві та реконструкції автомобільних доріг</w:t>
            </w:r>
          </w:p>
        </w:tc>
        <w:tc>
          <w:tcPr>
            <w:tcW w:w="818" w:type="pct"/>
            <w:gridSpan w:val="2"/>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Мінінфраструктури</w:t>
            </w:r>
          </w:p>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Укравтодор</w:t>
            </w:r>
          </w:p>
        </w:tc>
        <w:tc>
          <w:tcPr>
            <w:tcW w:w="513" w:type="pct"/>
          </w:tcPr>
          <w:p w:rsidR="00FD58DC" w:rsidRPr="00B014F3" w:rsidRDefault="00822570" w:rsidP="00857F77">
            <w:pPr>
              <w:jc w:val="center"/>
              <w:rPr>
                <w:rFonts w:ascii="Times New Roman" w:hAnsi="Times New Roman" w:cs="Times New Roman"/>
                <w:sz w:val="24"/>
                <w:szCs w:val="24"/>
              </w:rPr>
            </w:pPr>
            <w:r>
              <w:rPr>
                <w:rFonts w:ascii="Times New Roman" w:hAnsi="Times New Roman" w:cs="Times New Roman"/>
                <w:sz w:val="24"/>
                <w:szCs w:val="24"/>
              </w:rPr>
              <w:t>2021</w:t>
            </w:r>
          </w:p>
        </w:tc>
        <w:tc>
          <w:tcPr>
            <w:tcW w:w="794" w:type="pct"/>
          </w:tcPr>
          <w:p w:rsidR="00FD58DC" w:rsidRPr="00B014F3" w:rsidRDefault="00857F77" w:rsidP="00857F77">
            <w:pPr>
              <w:rPr>
                <w:rFonts w:ascii="Times New Roman" w:hAnsi="Times New Roman" w:cs="Times New Roman"/>
                <w:sz w:val="24"/>
                <w:szCs w:val="24"/>
              </w:rPr>
            </w:pPr>
            <w:r>
              <w:rPr>
                <w:rFonts w:ascii="Times New Roman" w:hAnsi="Times New Roman" w:cs="Times New Roman"/>
                <w:sz w:val="24"/>
                <w:szCs w:val="24"/>
              </w:rPr>
              <w:t>Р</w:t>
            </w:r>
            <w:r w:rsidR="00FD58DC" w:rsidRPr="00B014F3">
              <w:rPr>
                <w:rFonts w:ascii="Times New Roman" w:hAnsi="Times New Roman" w:cs="Times New Roman"/>
                <w:sz w:val="24"/>
                <w:szCs w:val="24"/>
              </w:rPr>
              <w:t>озроб</w:t>
            </w:r>
            <w:r>
              <w:rPr>
                <w:rFonts w:ascii="Times New Roman" w:hAnsi="Times New Roman" w:cs="Times New Roman"/>
                <w:sz w:val="24"/>
                <w:szCs w:val="24"/>
              </w:rPr>
              <w:t>лення</w:t>
            </w:r>
            <w:r w:rsidR="00FD58DC" w:rsidRPr="00B014F3">
              <w:rPr>
                <w:rFonts w:ascii="Times New Roman" w:hAnsi="Times New Roman" w:cs="Times New Roman"/>
                <w:sz w:val="24"/>
                <w:szCs w:val="24"/>
              </w:rPr>
              <w:t xml:space="preserve"> </w:t>
            </w:r>
            <w:r>
              <w:rPr>
                <w:rFonts w:ascii="Times New Roman" w:hAnsi="Times New Roman" w:cs="Times New Roman"/>
                <w:sz w:val="24"/>
                <w:szCs w:val="24"/>
              </w:rPr>
              <w:t>та</w:t>
            </w:r>
            <w:r w:rsidR="00FD58DC" w:rsidRPr="00B014F3">
              <w:rPr>
                <w:rFonts w:ascii="Times New Roman" w:hAnsi="Times New Roman" w:cs="Times New Roman"/>
                <w:sz w:val="24"/>
                <w:szCs w:val="24"/>
              </w:rPr>
              <w:t xml:space="preserve"> затвердження нормативно-правового акту щодо можливості застосування інноваційних технологій на різних етапах: проектування, будівництво, експлуатація автомобільних доріг</w:t>
            </w:r>
          </w:p>
        </w:tc>
        <w:tc>
          <w:tcPr>
            <w:tcW w:w="639" w:type="pct"/>
            <w:gridSpan w:val="3"/>
          </w:tcPr>
          <w:p w:rsidR="00FD58DC" w:rsidRPr="00B014F3" w:rsidRDefault="00822570" w:rsidP="00FD58DC">
            <w:pPr>
              <w:rPr>
                <w:rFonts w:ascii="Times New Roman" w:hAnsi="Times New Roman" w:cs="Times New Roman"/>
                <w:sz w:val="24"/>
                <w:szCs w:val="24"/>
              </w:rPr>
            </w:pPr>
            <w:r w:rsidRPr="00B014F3">
              <w:rPr>
                <w:rFonts w:ascii="Times New Roman" w:eastAsia="Times New Roman" w:hAnsi="Times New Roman" w:cs="Times New Roman"/>
                <w:sz w:val="24"/>
                <w:szCs w:val="24"/>
                <w:lang w:eastAsia="uk-UA"/>
              </w:rPr>
              <w:t>не потребує додаткового фінансування</w:t>
            </w:r>
          </w:p>
        </w:tc>
        <w:tc>
          <w:tcPr>
            <w:tcW w:w="494" w:type="pct"/>
          </w:tcPr>
          <w:p w:rsidR="00FD58DC" w:rsidRPr="00B014F3" w:rsidRDefault="00FD58DC" w:rsidP="00FD58DC">
            <w:pPr>
              <w:rPr>
                <w:rFonts w:ascii="Times New Roman" w:hAnsi="Times New Roman" w:cs="Times New Roman"/>
                <w:sz w:val="24"/>
                <w:szCs w:val="24"/>
              </w:rPr>
            </w:pPr>
          </w:p>
        </w:tc>
      </w:tr>
      <w:tr w:rsidR="00A0126C" w:rsidRPr="00365BDF" w:rsidTr="00B4593C">
        <w:tc>
          <w:tcPr>
            <w:tcW w:w="794" w:type="pct"/>
          </w:tcPr>
          <w:p w:rsidR="00FD58DC" w:rsidRPr="00B014F3" w:rsidRDefault="00FD58DC" w:rsidP="00FD58DC">
            <w:pPr>
              <w:jc w:val="both"/>
              <w:rPr>
                <w:rFonts w:ascii="Times New Roman" w:hAnsi="Times New Roman" w:cs="Times New Roman"/>
                <w:sz w:val="24"/>
                <w:szCs w:val="24"/>
              </w:rPr>
            </w:pPr>
            <w:r w:rsidRPr="00B014F3">
              <w:rPr>
                <w:rFonts w:ascii="Times New Roman" w:hAnsi="Times New Roman" w:cs="Times New Roman"/>
                <w:sz w:val="24"/>
                <w:szCs w:val="24"/>
              </w:rPr>
              <w:t>19.2 автомобільного транспорту</w:t>
            </w:r>
          </w:p>
        </w:tc>
        <w:tc>
          <w:tcPr>
            <w:tcW w:w="948" w:type="pct"/>
            <w:gridSpan w:val="2"/>
          </w:tcPr>
          <w:p w:rsidR="00FD58DC" w:rsidRPr="00365BDF" w:rsidRDefault="00FD58DC" w:rsidP="00FD58DC">
            <w:pPr>
              <w:jc w:val="both"/>
              <w:rPr>
                <w:rFonts w:ascii="Times New Roman" w:hAnsi="Times New Roman" w:cs="Times New Roman"/>
                <w:sz w:val="24"/>
                <w:szCs w:val="24"/>
              </w:rPr>
            </w:pPr>
            <w:r w:rsidRPr="00365BDF">
              <w:rPr>
                <w:rFonts w:ascii="Times New Roman" w:hAnsi="Times New Roman" w:cs="Times New Roman"/>
                <w:sz w:val="24"/>
                <w:szCs w:val="24"/>
              </w:rPr>
              <w:t xml:space="preserve">1. Створення в Україні на базі </w:t>
            </w:r>
            <w:proofErr w:type="spellStart"/>
            <w:r w:rsidRPr="00365BDF">
              <w:rPr>
                <w:rFonts w:ascii="Times New Roman" w:hAnsi="Times New Roman" w:cs="Times New Roman"/>
                <w:sz w:val="24"/>
                <w:szCs w:val="24"/>
              </w:rPr>
              <w:t>потужностей</w:t>
            </w:r>
            <w:proofErr w:type="spellEnd"/>
            <w:r w:rsidRPr="00365BDF">
              <w:rPr>
                <w:rFonts w:ascii="Times New Roman" w:hAnsi="Times New Roman" w:cs="Times New Roman"/>
                <w:sz w:val="24"/>
                <w:szCs w:val="24"/>
              </w:rPr>
              <w:t xml:space="preserve"> ДП «</w:t>
            </w:r>
            <w:proofErr w:type="spellStart"/>
            <w:r w:rsidRPr="00365BDF">
              <w:rPr>
                <w:rFonts w:ascii="Times New Roman" w:hAnsi="Times New Roman" w:cs="Times New Roman"/>
                <w:sz w:val="24"/>
                <w:szCs w:val="24"/>
              </w:rPr>
              <w:t>ДержавтотрансНДІпроект</w:t>
            </w:r>
            <w:proofErr w:type="spellEnd"/>
            <w:r w:rsidRPr="00365BDF">
              <w:rPr>
                <w:rFonts w:ascii="Times New Roman" w:hAnsi="Times New Roman" w:cs="Times New Roman"/>
                <w:sz w:val="24"/>
                <w:szCs w:val="24"/>
              </w:rPr>
              <w:t>» інноваційного  науково-дослідного випробувального центру перспективних технологій безпечного, екологічно сприятливого та енергоефективного автомобільного транспорту відповідно до міжнародних технічних регламентів та директив ЄС.</w:t>
            </w:r>
          </w:p>
        </w:tc>
        <w:tc>
          <w:tcPr>
            <w:tcW w:w="818" w:type="pct"/>
            <w:gridSpan w:val="2"/>
          </w:tcPr>
          <w:p w:rsidR="00FD58DC" w:rsidRPr="00365BDF" w:rsidRDefault="00FD58DC" w:rsidP="00FD58DC">
            <w:pPr>
              <w:spacing w:before="100" w:beforeAutospacing="1"/>
              <w:jc w:val="both"/>
              <w:rPr>
                <w:rFonts w:ascii="Times New Roman" w:hAnsi="Times New Roman" w:cs="Times New Roman"/>
                <w:sz w:val="24"/>
                <w:szCs w:val="24"/>
              </w:rPr>
            </w:pPr>
            <w:r w:rsidRPr="00365BDF">
              <w:rPr>
                <w:rFonts w:ascii="Times New Roman" w:hAnsi="Times New Roman" w:cs="Times New Roman"/>
                <w:sz w:val="24"/>
                <w:szCs w:val="24"/>
              </w:rPr>
              <w:t>Мінінфраструктури</w:t>
            </w:r>
          </w:p>
          <w:p w:rsidR="00FD58DC" w:rsidRPr="00365BDF" w:rsidRDefault="00FD58DC" w:rsidP="00FD58DC">
            <w:pPr>
              <w:jc w:val="both"/>
              <w:rPr>
                <w:rFonts w:ascii="Times New Roman" w:hAnsi="Times New Roman" w:cs="Times New Roman"/>
                <w:sz w:val="24"/>
                <w:szCs w:val="24"/>
              </w:rPr>
            </w:pPr>
            <w:r w:rsidRPr="00365BDF">
              <w:rPr>
                <w:rFonts w:ascii="Times New Roman" w:hAnsi="Times New Roman" w:cs="Times New Roman"/>
                <w:sz w:val="24"/>
                <w:szCs w:val="24"/>
              </w:rPr>
              <w:t>ДП «</w:t>
            </w:r>
            <w:proofErr w:type="spellStart"/>
            <w:r w:rsidRPr="00365BDF">
              <w:rPr>
                <w:rFonts w:ascii="Times New Roman" w:hAnsi="Times New Roman" w:cs="Times New Roman"/>
                <w:sz w:val="24"/>
                <w:szCs w:val="24"/>
              </w:rPr>
              <w:t>ДержавтотрансНДІпроект</w:t>
            </w:r>
            <w:proofErr w:type="spellEnd"/>
            <w:r w:rsidRPr="00365BDF">
              <w:rPr>
                <w:rFonts w:ascii="Times New Roman" w:hAnsi="Times New Roman" w:cs="Times New Roman"/>
                <w:sz w:val="24"/>
                <w:szCs w:val="24"/>
              </w:rPr>
              <w:t>»</w:t>
            </w:r>
          </w:p>
        </w:tc>
        <w:tc>
          <w:tcPr>
            <w:tcW w:w="513" w:type="pct"/>
          </w:tcPr>
          <w:p w:rsidR="00FD58DC" w:rsidRPr="00365BDF" w:rsidRDefault="00822570" w:rsidP="00857F77">
            <w:pPr>
              <w:jc w:val="center"/>
              <w:rPr>
                <w:rFonts w:ascii="Times New Roman" w:hAnsi="Times New Roman" w:cs="Times New Roman"/>
                <w:sz w:val="24"/>
                <w:szCs w:val="24"/>
              </w:rPr>
            </w:pPr>
            <w:r>
              <w:rPr>
                <w:rFonts w:ascii="Times New Roman" w:hAnsi="Times New Roman" w:cs="Times New Roman"/>
                <w:sz w:val="24"/>
                <w:szCs w:val="24"/>
              </w:rPr>
              <w:t>2021</w:t>
            </w:r>
          </w:p>
        </w:tc>
        <w:tc>
          <w:tcPr>
            <w:tcW w:w="794" w:type="pct"/>
          </w:tcPr>
          <w:p w:rsidR="00FD58DC" w:rsidRPr="00365BDF" w:rsidRDefault="00FD58DC" w:rsidP="00FD58DC">
            <w:pPr>
              <w:jc w:val="both"/>
              <w:rPr>
                <w:rFonts w:ascii="Times New Roman" w:hAnsi="Times New Roman" w:cs="Times New Roman"/>
                <w:sz w:val="24"/>
                <w:szCs w:val="24"/>
              </w:rPr>
            </w:pPr>
            <w:r w:rsidRPr="00365BDF">
              <w:rPr>
                <w:rFonts w:ascii="Times New Roman" w:hAnsi="Times New Roman" w:cs="Times New Roman"/>
                <w:sz w:val="24"/>
                <w:szCs w:val="24"/>
              </w:rPr>
              <w:t xml:space="preserve">Поетапне введення в експлуатацію нових </w:t>
            </w:r>
            <w:proofErr w:type="spellStart"/>
            <w:r w:rsidRPr="00365BDF">
              <w:rPr>
                <w:rFonts w:ascii="Times New Roman" w:hAnsi="Times New Roman" w:cs="Times New Roman"/>
                <w:sz w:val="24"/>
                <w:szCs w:val="24"/>
              </w:rPr>
              <w:t>потужностей</w:t>
            </w:r>
            <w:proofErr w:type="spellEnd"/>
            <w:r w:rsidRPr="00365BDF">
              <w:rPr>
                <w:rFonts w:ascii="Times New Roman" w:hAnsi="Times New Roman" w:cs="Times New Roman"/>
                <w:sz w:val="24"/>
                <w:szCs w:val="24"/>
              </w:rPr>
              <w:t xml:space="preserve"> дослідницької інфраструктури у сфері автомобільного транспорту та в суміжних галузях (сучасних лабораторій з випробувальним дослідницьким обладнанням відповідно до стандартів країн ЄС, </w:t>
            </w:r>
            <w:r w:rsidRPr="00365BDF">
              <w:rPr>
                <w:rFonts w:ascii="Times New Roman" w:hAnsi="Times New Roman" w:cs="Times New Roman"/>
                <w:sz w:val="24"/>
                <w:szCs w:val="24"/>
              </w:rPr>
              <w:lastRenderedPageBreak/>
              <w:t>споруд автополігону та інших наукових об’єктів забезпечення інноваційного розвитку та підтримки розробок тощо)</w:t>
            </w:r>
          </w:p>
        </w:tc>
        <w:tc>
          <w:tcPr>
            <w:tcW w:w="639" w:type="pct"/>
            <w:gridSpan w:val="3"/>
          </w:tcPr>
          <w:p w:rsidR="00FD58DC" w:rsidRPr="00365BDF" w:rsidRDefault="00FD58DC" w:rsidP="00FD58DC">
            <w:pPr>
              <w:jc w:val="both"/>
              <w:rPr>
                <w:rFonts w:ascii="Times New Roman" w:hAnsi="Times New Roman" w:cs="Times New Roman"/>
                <w:sz w:val="24"/>
                <w:szCs w:val="24"/>
              </w:rPr>
            </w:pPr>
            <w:r w:rsidRPr="00365BDF">
              <w:rPr>
                <w:rFonts w:ascii="Times New Roman" w:hAnsi="Times New Roman" w:cs="Times New Roman"/>
                <w:sz w:val="24"/>
                <w:szCs w:val="24"/>
              </w:rPr>
              <w:lastRenderedPageBreak/>
              <w:t>Державний бюджет</w:t>
            </w:r>
          </w:p>
        </w:tc>
        <w:tc>
          <w:tcPr>
            <w:tcW w:w="494" w:type="pct"/>
          </w:tcPr>
          <w:p w:rsidR="00FD58DC" w:rsidRPr="00365BDF" w:rsidRDefault="00FD58DC" w:rsidP="00FD58DC">
            <w:pPr>
              <w:jc w:val="both"/>
              <w:rPr>
                <w:rFonts w:ascii="Times New Roman" w:hAnsi="Times New Roman" w:cs="Times New Roman"/>
                <w:sz w:val="24"/>
                <w:szCs w:val="24"/>
              </w:rPr>
            </w:pPr>
            <w:r w:rsidRPr="00365BDF">
              <w:rPr>
                <w:rFonts w:ascii="Times New Roman" w:hAnsi="Times New Roman" w:cs="Times New Roman"/>
                <w:sz w:val="24"/>
                <w:szCs w:val="24"/>
              </w:rPr>
              <w:t xml:space="preserve">1,11 млрд грн (за першим етапом за пріоритетними завданнями)  </w:t>
            </w:r>
          </w:p>
          <w:p w:rsidR="00FD58DC" w:rsidRPr="00365BDF" w:rsidRDefault="00FD58DC" w:rsidP="00FD58DC">
            <w:pPr>
              <w:jc w:val="both"/>
              <w:rPr>
                <w:rFonts w:ascii="Times New Roman" w:hAnsi="Times New Roman" w:cs="Times New Roman"/>
                <w:sz w:val="24"/>
                <w:szCs w:val="24"/>
              </w:rPr>
            </w:pPr>
          </w:p>
        </w:tc>
      </w:tr>
      <w:tr w:rsidR="00A0126C" w:rsidRPr="00B014F3" w:rsidTr="00B4593C">
        <w:tc>
          <w:tcPr>
            <w:tcW w:w="794" w:type="pct"/>
            <w:vMerge w:val="restart"/>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 xml:space="preserve">19.3 </w:t>
            </w:r>
            <w:r w:rsidRPr="00B014F3">
              <w:rPr>
                <w:rFonts w:ascii="Times New Roman" w:hAnsi="Times New Roman" w:cs="Times New Roman"/>
                <w:sz w:val="24"/>
                <w:szCs w:val="24"/>
                <w:shd w:val="clear" w:color="auto" w:fill="FFFFFF"/>
              </w:rPr>
              <w:t>мультимодальних перевезень</w:t>
            </w:r>
          </w:p>
        </w:tc>
        <w:tc>
          <w:tcPr>
            <w:tcW w:w="948" w:type="pct"/>
            <w:gridSpan w:val="2"/>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 xml:space="preserve">1. Аналіз європейського досвіду застосування інноваційних технологій у сфері мультимодального транспорту (програма ЄС </w:t>
            </w:r>
            <w:r w:rsidRPr="00B014F3">
              <w:rPr>
                <w:rFonts w:ascii="Times New Roman" w:hAnsi="Times New Roman" w:cs="Times New Roman"/>
                <w:sz w:val="24"/>
                <w:szCs w:val="24"/>
                <w:lang w:val="en-US"/>
              </w:rPr>
              <w:t>PROMIT</w:t>
            </w:r>
            <w:r w:rsidRPr="00B014F3">
              <w:rPr>
                <w:rFonts w:ascii="Times New Roman" w:hAnsi="Times New Roman" w:cs="Times New Roman"/>
                <w:sz w:val="24"/>
                <w:szCs w:val="24"/>
              </w:rPr>
              <w:t xml:space="preserve"> та ін.).</w:t>
            </w:r>
          </w:p>
        </w:tc>
        <w:tc>
          <w:tcPr>
            <w:tcW w:w="818" w:type="pct"/>
            <w:gridSpan w:val="2"/>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Мінінфраструктури</w:t>
            </w:r>
          </w:p>
          <w:p w:rsidR="00FD58DC" w:rsidRPr="00B014F3" w:rsidRDefault="00FD58DC" w:rsidP="00FD58DC">
            <w:pPr>
              <w:jc w:val="center"/>
              <w:rPr>
                <w:rFonts w:ascii="Times New Roman" w:hAnsi="Times New Roman" w:cs="Times New Roman"/>
                <w:sz w:val="24"/>
                <w:szCs w:val="24"/>
                <w:lang w:val="ru-RU"/>
              </w:rPr>
            </w:pPr>
            <w:r w:rsidRPr="00B014F3">
              <w:rPr>
                <w:rFonts w:ascii="Times New Roman" w:hAnsi="Times New Roman" w:cs="Times New Roman"/>
                <w:sz w:val="24"/>
                <w:szCs w:val="24"/>
              </w:rPr>
              <w:t xml:space="preserve">ПАТ </w:t>
            </w:r>
            <w:r w:rsidRPr="00B014F3">
              <w:rPr>
                <w:rFonts w:ascii="Times New Roman" w:hAnsi="Times New Roman" w:cs="Times New Roman"/>
                <w:sz w:val="24"/>
                <w:szCs w:val="24"/>
                <w:lang w:val="ru-RU"/>
              </w:rPr>
              <w:t>“</w:t>
            </w:r>
            <w:r w:rsidRPr="00B014F3">
              <w:rPr>
                <w:rFonts w:ascii="Times New Roman" w:hAnsi="Times New Roman" w:cs="Times New Roman"/>
                <w:sz w:val="24"/>
                <w:szCs w:val="24"/>
              </w:rPr>
              <w:t>Укрзалізниця</w:t>
            </w:r>
            <w:r w:rsidRPr="00B014F3">
              <w:rPr>
                <w:rFonts w:ascii="Times New Roman" w:hAnsi="Times New Roman" w:cs="Times New Roman"/>
                <w:sz w:val="24"/>
                <w:szCs w:val="24"/>
                <w:lang w:val="ru-RU"/>
              </w:rPr>
              <w:t>”</w:t>
            </w:r>
          </w:p>
          <w:p w:rsidR="00FD58DC" w:rsidRPr="00B014F3" w:rsidRDefault="00FD58DC" w:rsidP="00FD58DC">
            <w:pPr>
              <w:jc w:val="center"/>
              <w:rPr>
                <w:rFonts w:ascii="Times New Roman" w:hAnsi="Times New Roman" w:cs="Times New Roman"/>
                <w:sz w:val="24"/>
                <w:szCs w:val="24"/>
              </w:rPr>
            </w:pPr>
            <w:r w:rsidRPr="00B014F3">
              <w:rPr>
                <w:rFonts w:ascii="Times New Roman" w:hAnsi="Times New Roman" w:cs="Times New Roman"/>
                <w:sz w:val="24"/>
                <w:szCs w:val="24"/>
              </w:rPr>
              <w:t xml:space="preserve">АМПУ </w:t>
            </w:r>
          </w:p>
          <w:p w:rsidR="00FD58DC" w:rsidRPr="00B014F3" w:rsidRDefault="00FD58DC" w:rsidP="00FD58DC">
            <w:pPr>
              <w:jc w:val="center"/>
              <w:rPr>
                <w:rFonts w:ascii="Times New Roman" w:hAnsi="Times New Roman" w:cs="Times New Roman"/>
                <w:sz w:val="24"/>
                <w:szCs w:val="24"/>
              </w:rPr>
            </w:pPr>
            <w:r w:rsidRPr="00B014F3">
              <w:rPr>
                <w:rFonts w:ascii="Times New Roman" w:hAnsi="Times New Roman" w:cs="Times New Roman"/>
                <w:sz w:val="24"/>
                <w:szCs w:val="24"/>
              </w:rPr>
              <w:t>Укравтодор</w:t>
            </w:r>
          </w:p>
        </w:tc>
        <w:tc>
          <w:tcPr>
            <w:tcW w:w="513" w:type="pct"/>
          </w:tcPr>
          <w:p w:rsidR="00FD58DC" w:rsidRPr="00B014F3" w:rsidRDefault="00FD58DC" w:rsidP="00857F77">
            <w:pPr>
              <w:jc w:val="center"/>
              <w:rPr>
                <w:rFonts w:ascii="Times New Roman" w:hAnsi="Times New Roman" w:cs="Times New Roman"/>
                <w:sz w:val="24"/>
                <w:szCs w:val="24"/>
              </w:rPr>
            </w:pPr>
            <w:r w:rsidRPr="00B014F3">
              <w:rPr>
                <w:rFonts w:ascii="Times New Roman" w:hAnsi="Times New Roman" w:cs="Times New Roman"/>
                <w:sz w:val="24"/>
                <w:szCs w:val="24"/>
              </w:rPr>
              <w:t>2020</w:t>
            </w:r>
          </w:p>
        </w:tc>
        <w:tc>
          <w:tcPr>
            <w:tcW w:w="794" w:type="pct"/>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Підготовлено пропозиції щодо застосування інноваційних технологій у сфері мультимодального транспорту</w:t>
            </w:r>
          </w:p>
        </w:tc>
        <w:tc>
          <w:tcPr>
            <w:tcW w:w="639" w:type="pct"/>
            <w:gridSpan w:val="3"/>
          </w:tcPr>
          <w:p w:rsidR="00FD58DC" w:rsidRPr="00B014F3" w:rsidRDefault="00FD58DC" w:rsidP="00FD58DC">
            <w:pPr>
              <w:rPr>
                <w:rFonts w:ascii="Times New Roman" w:hAnsi="Times New Roman" w:cs="Times New Roman"/>
                <w:sz w:val="24"/>
                <w:szCs w:val="24"/>
              </w:rPr>
            </w:pPr>
          </w:p>
        </w:tc>
        <w:tc>
          <w:tcPr>
            <w:tcW w:w="494" w:type="pct"/>
          </w:tcPr>
          <w:p w:rsidR="00FD58DC" w:rsidRPr="00B014F3" w:rsidRDefault="00FD58DC" w:rsidP="00FD58DC">
            <w:pPr>
              <w:rPr>
                <w:rFonts w:ascii="Times New Roman" w:hAnsi="Times New Roman" w:cs="Times New Roman"/>
                <w:sz w:val="24"/>
                <w:szCs w:val="24"/>
              </w:rPr>
            </w:pPr>
          </w:p>
        </w:tc>
      </w:tr>
      <w:tr w:rsidR="00A0126C" w:rsidRPr="00B014F3" w:rsidTr="00B4593C">
        <w:tc>
          <w:tcPr>
            <w:tcW w:w="794" w:type="pct"/>
            <w:vMerge/>
          </w:tcPr>
          <w:p w:rsidR="00FD58DC" w:rsidRPr="00B014F3" w:rsidRDefault="00FD58DC" w:rsidP="00FD58DC">
            <w:pPr>
              <w:rPr>
                <w:rFonts w:ascii="Times New Roman" w:hAnsi="Times New Roman" w:cs="Times New Roman"/>
                <w:sz w:val="24"/>
                <w:szCs w:val="24"/>
              </w:rPr>
            </w:pPr>
          </w:p>
        </w:tc>
        <w:tc>
          <w:tcPr>
            <w:tcW w:w="948" w:type="pct"/>
            <w:gridSpan w:val="2"/>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2. Розроблення напрямів впровадження інноваційних технологій у сфері мультимодальних перевезень в Україні та  технічних і технологічних вимог до організації роботи терміналів мультимодальних перевезень</w:t>
            </w:r>
          </w:p>
        </w:tc>
        <w:tc>
          <w:tcPr>
            <w:tcW w:w="818" w:type="pct"/>
            <w:gridSpan w:val="2"/>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Мінінфраструктури</w:t>
            </w:r>
          </w:p>
          <w:p w:rsidR="00FD58DC" w:rsidRPr="00B014F3" w:rsidRDefault="00FD58DC" w:rsidP="00FD58DC">
            <w:pPr>
              <w:jc w:val="center"/>
              <w:rPr>
                <w:rFonts w:ascii="Times New Roman" w:hAnsi="Times New Roman" w:cs="Times New Roman"/>
                <w:sz w:val="24"/>
                <w:szCs w:val="24"/>
                <w:lang w:val="ru-RU"/>
              </w:rPr>
            </w:pPr>
            <w:r w:rsidRPr="00B014F3">
              <w:rPr>
                <w:rFonts w:ascii="Times New Roman" w:hAnsi="Times New Roman" w:cs="Times New Roman"/>
                <w:sz w:val="24"/>
                <w:szCs w:val="24"/>
              </w:rPr>
              <w:t xml:space="preserve">ПАТ </w:t>
            </w:r>
            <w:r w:rsidRPr="00B014F3">
              <w:rPr>
                <w:rFonts w:ascii="Times New Roman" w:hAnsi="Times New Roman" w:cs="Times New Roman"/>
                <w:sz w:val="24"/>
                <w:szCs w:val="24"/>
                <w:lang w:val="ru-RU"/>
              </w:rPr>
              <w:t>“</w:t>
            </w:r>
            <w:r w:rsidRPr="00B014F3">
              <w:rPr>
                <w:rFonts w:ascii="Times New Roman" w:hAnsi="Times New Roman" w:cs="Times New Roman"/>
                <w:sz w:val="24"/>
                <w:szCs w:val="24"/>
              </w:rPr>
              <w:t>Укрзалізниця</w:t>
            </w:r>
            <w:r w:rsidRPr="00B014F3">
              <w:rPr>
                <w:rFonts w:ascii="Times New Roman" w:hAnsi="Times New Roman" w:cs="Times New Roman"/>
                <w:sz w:val="24"/>
                <w:szCs w:val="24"/>
                <w:lang w:val="ru-RU"/>
              </w:rPr>
              <w:t>”</w:t>
            </w:r>
          </w:p>
          <w:p w:rsidR="00FD58DC" w:rsidRPr="00B014F3" w:rsidRDefault="00FD58DC" w:rsidP="00FD58DC">
            <w:pPr>
              <w:jc w:val="center"/>
              <w:rPr>
                <w:rFonts w:ascii="Times New Roman" w:hAnsi="Times New Roman" w:cs="Times New Roman"/>
                <w:sz w:val="24"/>
                <w:szCs w:val="24"/>
              </w:rPr>
            </w:pPr>
            <w:r w:rsidRPr="00B014F3">
              <w:rPr>
                <w:rFonts w:ascii="Times New Roman" w:hAnsi="Times New Roman" w:cs="Times New Roman"/>
                <w:sz w:val="24"/>
                <w:szCs w:val="24"/>
              </w:rPr>
              <w:t xml:space="preserve">АМПУ </w:t>
            </w:r>
          </w:p>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Укравтодор</w:t>
            </w:r>
          </w:p>
        </w:tc>
        <w:tc>
          <w:tcPr>
            <w:tcW w:w="513" w:type="pct"/>
          </w:tcPr>
          <w:p w:rsidR="00FD58DC" w:rsidRPr="00B014F3" w:rsidRDefault="00822570" w:rsidP="00857F77">
            <w:pPr>
              <w:jc w:val="center"/>
              <w:rPr>
                <w:rFonts w:ascii="Times New Roman" w:hAnsi="Times New Roman" w:cs="Times New Roman"/>
                <w:sz w:val="24"/>
                <w:szCs w:val="24"/>
              </w:rPr>
            </w:pPr>
            <w:r>
              <w:rPr>
                <w:rFonts w:ascii="Times New Roman" w:hAnsi="Times New Roman" w:cs="Times New Roman"/>
                <w:sz w:val="24"/>
                <w:szCs w:val="24"/>
              </w:rPr>
              <w:t>2021</w:t>
            </w:r>
          </w:p>
        </w:tc>
        <w:tc>
          <w:tcPr>
            <w:tcW w:w="794" w:type="pct"/>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Розроблення та прийняття нормативно-правового акту щодо технічних та технологічних вимог до організації роботи терміналів мультимодальних перевезень</w:t>
            </w:r>
          </w:p>
        </w:tc>
        <w:tc>
          <w:tcPr>
            <w:tcW w:w="639" w:type="pct"/>
            <w:gridSpan w:val="3"/>
          </w:tcPr>
          <w:p w:rsidR="00FD58DC" w:rsidRPr="00B014F3" w:rsidRDefault="00FD58DC" w:rsidP="00FD58DC">
            <w:pPr>
              <w:rPr>
                <w:rFonts w:ascii="Times New Roman" w:hAnsi="Times New Roman" w:cs="Times New Roman"/>
                <w:sz w:val="24"/>
                <w:szCs w:val="24"/>
              </w:rPr>
            </w:pPr>
          </w:p>
        </w:tc>
        <w:tc>
          <w:tcPr>
            <w:tcW w:w="494" w:type="pct"/>
          </w:tcPr>
          <w:p w:rsidR="00FD58DC" w:rsidRPr="00B014F3" w:rsidRDefault="00FD58DC" w:rsidP="00FD58DC">
            <w:pPr>
              <w:rPr>
                <w:rFonts w:ascii="Times New Roman" w:hAnsi="Times New Roman" w:cs="Times New Roman"/>
                <w:sz w:val="24"/>
                <w:szCs w:val="24"/>
              </w:rPr>
            </w:pPr>
          </w:p>
        </w:tc>
      </w:tr>
      <w:tr w:rsidR="00A0126C" w:rsidRPr="00B014F3" w:rsidTr="00B4593C">
        <w:tc>
          <w:tcPr>
            <w:tcW w:w="794" w:type="pct"/>
            <w:vMerge w:val="restart"/>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 xml:space="preserve">19.4 </w:t>
            </w:r>
            <w:r w:rsidRPr="00B014F3">
              <w:rPr>
                <w:rFonts w:ascii="Times New Roman" w:hAnsi="Times New Roman" w:cs="Times New Roman"/>
                <w:sz w:val="24"/>
                <w:szCs w:val="24"/>
                <w:shd w:val="clear" w:color="auto" w:fill="FFFFFF"/>
              </w:rPr>
              <w:t>високошвидкісного залізничного руху</w:t>
            </w:r>
          </w:p>
        </w:tc>
        <w:tc>
          <w:tcPr>
            <w:tcW w:w="948" w:type="pct"/>
            <w:gridSpan w:val="2"/>
          </w:tcPr>
          <w:p w:rsidR="00FD58DC" w:rsidRPr="00FD58DC" w:rsidRDefault="00FD58DC" w:rsidP="00FD58DC">
            <w:pPr>
              <w:pStyle w:val="af"/>
              <w:tabs>
                <w:tab w:val="left" w:pos="1418"/>
              </w:tabs>
              <w:jc w:val="both"/>
              <w:rPr>
                <w:rFonts w:ascii="Times New Roman" w:eastAsiaTheme="minorHAnsi" w:hAnsi="Times New Roman"/>
                <w:b/>
                <w:sz w:val="24"/>
                <w:szCs w:val="24"/>
              </w:rPr>
            </w:pPr>
            <w:r w:rsidRPr="00FD58DC">
              <w:rPr>
                <w:rFonts w:ascii="Times New Roman" w:eastAsiaTheme="minorHAnsi" w:hAnsi="Times New Roman"/>
                <w:b/>
                <w:sz w:val="24"/>
                <w:szCs w:val="24"/>
              </w:rPr>
              <w:t xml:space="preserve">Пріоритет 4. п. 21. </w:t>
            </w:r>
          </w:p>
        </w:tc>
        <w:tc>
          <w:tcPr>
            <w:tcW w:w="818" w:type="pct"/>
            <w:gridSpan w:val="2"/>
          </w:tcPr>
          <w:p w:rsidR="00FD58DC" w:rsidRPr="00B014F3" w:rsidRDefault="00FD58DC" w:rsidP="00FD58DC">
            <w:pPr>
              <w:rPr>
                <w:rFonts w:ascii="Times New Roman" w:hAnsi="Times New Roman" w:cs="Times New Roman"/>
                <w:sz w:val="24"/>
                <w:szCs w:val="24"/>
              </w:rPr>
            </w:pPr>
          </w:p>
        </w:tc>
        <w:tc>
          <w:tcPr>
            <w:tcW w:w="513" w:type="pct"/>
          </w:tcPr>
          <w:p w:rsidR="00FD58DC" w:rsidRPr="00B014F3" w:rsidRDefault="00FD58DC" w:rsidP="00857F77">
            <w:pPr>
              <w:jc w:val="center"/>
              <w:rPr>
                <w:rFonts w:ascii="Times New Roman" w:hAnsi="Times New Roman" w:cs="Times New Roman"/>
                <w:sz w:val="24"/>
                <w:szCs w:val="24"/>
              </w:rPr>
            </w:pPr>
          </w:p>
        </w:tc>
        <w:tc>
          <w:tcPr>
            <w:tcW w:w="794" w:type="pct"/>
          </w:tcPr>
          <w:p w:rsidR="00FD58DC" w:rsidRPr="00B014F3" w:rsidRDefault="00FD58DC" w:rsidP="00FD58DC">
            <w:pPr>
              <w:rPr>
                <w:rFonts w:ascii="Times New Roman" w:hAnsi="Times New Roman" w:cs="Times New Roman"/>
                <w:sz w:val="24"/>
                <w:szCs w:val="24"/>
              </w:rPr>
            </w:pPr>
          </w:p>
        </w:tc>
        <w:tc>
          <w:tcPr>
            <w:tcW w:w="639" w:type="pct"/>
            <w:gridSpan w:val="3"/>
          </w:tcPr>
          <w:p w:rsidR="00FD58DC" w:rsidRPr="00B014F3" w:rsidRDefault="00FD58DC" w:rsidP="00FD58DC">
            <w:pPr>
              <w:rPr>
                <w:rFonts w:ascii="Times New Roman" w:hAnsi="Times New Roman" w:cs="Times New Roman"/>
                <w:sz w:val="24"/>
                <w:szCs w:val="24"/>
              </w:rPr>
            </w:pPr>
          </w:p>
        </w:tc>
        <w:tc>
          <w:tcPr>
            <w:tcW w:w="494" w:type="pct"/>
          </w:tcPr>
          <w:p w:rsidR="00FD58DC" w:rsidRPr="00B014F3" w:rsidRDefault="00FD58DC" w:rsidP="00FD58DC">
            <w:pPr>
              <w:rPr>
                <w:rFonts w:ascii="Times New Roman" w:hAnsi="Times New Roman" w:cs="Times New Roman"/>
                <w:sz w:val="24"/>
                <w:szCs w:val="24"/>
              </w:rPr>
            </w:pPr>
          </w:p>
        </w:tc>
      </w:tr>
      <w:tr w:rsidR="00A0126C" w:rsidRPr="00B014F3" w:rsidTr="00B4593C">
        <w:tc>
          <w:tcPr>
            <w:tcW w:w="794" w:type="pct"/>
            <w:vMerge/>
          </w:tcPr>
          <w:p w:rsidR="00FD58DC" w:rsidRPr="00B014F3" w:rsidRDefault="00FD58DC" w:rsidP="00FD58DC">
            <w:pPr>
              <w:rPr>
                <w:rFonts w:ascii="Times New Roman" w:hAnsi="Times New Roman" w:cs="Times New Roman"/>
                <w:sz w:val="24"/>
                <w:szCs w:val="24"/>
              </w:rPr>
            </w:pPr>
          </w:p>
        </w:tc>
        <w:tc>
          <w:tcPr>
            <w:tcW w:w="948" w:type="pct"/>
            <w:gridSpan w:val="2"/>
          </w:tcPr>
          <w:p w:rsidR="00FD58DC" w:rsidRPr="00B014F3" w:rsidRDefault="00FD58DC" w:rsidP="00A81A54">
            <w:pPr>
              <w:pStyle w:val="a4"/>
              <w:numPr>
                <w:ilvl w:val="0"/>
                <w:numId w:val="69"/>
              </w:numPr>
              <w:ind w:left="27" w:firstLine="0"/>
              <w:jc w:val="both"/>
              <w:rPr>
                <w:rFonts w:ascii="Times New Roman" w:hAnsi="Times New Roman"/>
                <w:color w:val="000000"/>
                <w:sz w:val="24"/>
                <w:szCs w:val="24"/>
              </w:rPr>
            </w:pPr>
            <w:r w:rsidRPr="00B014F3">
              <w:rPr>
                <w:rFonts w:ascii="Times New Roman" w:hAnsi="Times New Roman"/>
                <w:sz w:val="24"/>
                <w:szCs w:val="24"/>
              </w:rPr>
              <w:t xml:space="preserve">Створення умов для будівництва швидкісного залізничного сполучення Одеса-Київ-Львів-ЄС (в перспективі кордон з Польщею) </w:t>
            </w:r>
          </w:p>
        </w:tc>
        <w:tc>
          <w:tcPr>
            <w:tcW w:w="818" w:type="pct"/>
            <w:gridSpan w:val="2"/>
          </w:tcPr>
          <w:p w:rsidR="00FD58DC" w:rsidRDefault="00FD58DC" w:rsidP="00FD58DC">
            <w:pPr>
              <w:rPr>
                <w:rFonts w:ascii="Times New Roman" w:hAnsi="Times New Roman" w:cs="Times New Roman"/>
                <w:sz w:val="24"/>
                <w:szCs w:val="24"/>
              </w:rPr>
            </w:pPr>
            <w:r>
              <w:rPr>
                <w:rFonts w:ascii="Times New Roman" w:hAnsi="Times New Roman" w:cs="Times New Roman"/>
                <w:sz w:val="24"/>
                <w:szCs w:val="24"/>
              </w:rPr>
              <w:t xml:space="preserve">Мінінфраструктури </w:t>
            </w:r>
          </w:p>
          <w:p w:rsidR="00FD58DC" w:rsidRDefault="00FD58DC" w:rsidP="00FD58DC">
            <w:pPr>
              <w:rPr>
                <w:rFonts w:ascii="Times New Roman" w:hAnsi="Times New Roman" w:cs="Times New Roman"/>
                <w:sz w:val="24"/>
                <w:szCs w:val="24"/>
              </w:rPr>
            </w:pPr>
            <w:proofErr w:type="spellStart"/>
            <w:r>
              <w:rPr>
                <w:rFonts w:ascii="Times New Roman" w:hAnsi="Times New Roman" w:cs="Times New Roman"/>
                <w:sz w:val="24"/>
                <w:szCs w:val="24"/>
              </w:rPr>
              <w:t>Мінекномрозвитку</w:t>
            </w:r>
            <w:proofErr w:type="spellEnd"/>
          </w:p>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ПАТ «Укрзалізниця»</w:t>
            </w:r>
          </w:p>
        </w:tc>
        <w:tc>
          <w:tcPr>
            <w:tcW w:w="513" w:type="pct"/>
          </w:tcPr>
          <w:p w:rsidR="00FD58DC" w:rsidRPr="00B014F3" w:rsidRDefault="00FD58DC" w:rsidP="00857F77">
            <w:pPr>
              <w:jc w:val="center"/>
              <w:rPr>
                <w:rFonts w:ascii="Times New Roman" w:hAnsi="Times New Roman" w:cs="Times New Roman"/>
                <w:sz w:val="24"/>
                <w:szCs w:val="24"/>
              </w:rPr>
            </w:pPr>
            <w:r>
              <w:rPr>
                <w:rFonts w:ascii="Times New Roman" w:hAnsi="Times New Roman" w:cs="Times New Roman"/>
                <w:sz w:val="24"/>
                <w:szCs w:val="24"/>
              </w:rPr>
              <w:t>202</w:t>
            </w:r>
            <w:r w:rsidR="00822570">
              <w:rPr>
                <w:rFonts w:ascii="Times New Roman" w:hAnsi="Times New Roman" w:cs="Times New Roman"/>
                <w:sz w:val="24"/>
                <w:szCs w:val="24"/>
              </w:rPr>
              <w:t>1</w:t>
            </w:r>
          </w:p>
        </w:tc>
        <w:tc>
          <w:tcPr>
            <w:tcW w:w="794" w:type="pct"/>
          </w:tcPr>
          <w:p w:rsidR="00FD58DC" w:rsidRPr="00B014F3" w:rsidRDefault="00822570" w:rsidP="00FD58DC">
            <w:pPr>
              <w:rPr>
                <w:rFonts w:ascii="Times New Roman" w:hAnsi="Times New Roman" w:cs="Times New Roman"/>
                <w:sz w:val="24"/>
                <w:szCs w:val="24"/>
              </w:rPr>
            </w:pPr>
            <w:r>
              <w:rPr>
                <w:rFonts w:ascii="Times New Roman" w:hAnsi="Times New Roman"/>
                <w:color w:val="000000"/>
                <w:sz w:val="24"/>
                <w:szCs w:val="24"/>
              </w:rPr>
              <w:t>Розробка нормативно-правової</w:t>
            </w:r>
            <w:r w:rsidR="00FD58DC">
              <w:rPr>
                <w:rFonts w:ascii="Times New Roman" w:hAnsi="Times New Roman"/>
                <w:color w:val="000000"/>
                <w:sz w:val="24"/>
                <w:szCs w:val="24"/>
              </w:rPr>
              <w:t xml:space="preserve"> бази для будівництва </w:t>
            </w:r>
            <w:proofErr w:type="spellStart"/>
            <w:r w:rsidR="00FD58DC" w:rsidRPr="00B014F3">
              <w:rPr>
                <w:rFonts w:ascii="Times New Roman" w:hAnsi="Times New Roman"/>
                <w:sz w:val="24"/>
                <w:szCs w:val="24"/>
              </w:rPr>
              <w:t>будівництва</w:t>
            </w:r>
            <w:proofErr w:type="spellEnd"/>
            <w:r w:rsidR="00FD58DC" w:rsidRPr="00B014F3">
              <w:rPr>
                <w:rFonts w:ascii="Times New Roman" w:hAnsi="Times New Roman"/>
                <w:sz w:val="24"/>
                <w:szCs w:val="24"/>
              </w:rPr>
              <w:t xml:space="preserve"> швидкісного залізничного </w:t>
            </w:r>
            <w:r w:rsidR="00FD58DC" w:rsidRPr="00B014F3">
              <w:rPr>
                <w:rFonts w:ascii="Times New Roman" w:hAnsi="Times New Roman"/>
                <w:sz w:val="24"/>
                <w:szCs w:val="24"/>
              </w:rPr>
              <w:lastRenderedPageBreak/>
              <w:t xml:space="preserve">сполучення Одеса-Київ-Львів-ЄС (в перспективі кордон з Польщею) </w:t>
            </w:r>
            <w:r w:rsidR="00FD58DC">
              <w:rPr>
                <w:rFonts w:ascii="Times New Roman" w:hAnsi="Times New Roman"/>
                <w:sz w:val="24"/>
                <w:szCs w:val="24"/>
              </w:rPr>
              <w:t>.</w:t>
            </w:r>
            <w:r w:rsidR="00FD58DC" w:rsidRPr="00B014F3">
              <w:rPr>
                <w:rFonts w:ascii="Times New Roman" w:hAnsi="Times New Roman"/>
                <w:color w:val="000000"/>
                <w:sz w:val="24"/>
                <w:szCs w:val="24"/>
              </w:rPr>
              <w:t xml:space="preserve"> </w:t>
            </w:r>
          </w:p>
        </w:tc>
        <w:tc>
          <w:tcPr>
            <w:tcW w:w="639" w:type="pct"/>
            <w:gridSpan w:val="3"/>
          </w:tcPr>
          <w:p w:rsidR="00FD58DC" w:rsidRDefault="00E50312" w:rsidP="00FD58DC">
            <w:pPr>
              <w:rPr>
                <w:rFonts w:ascii="Times New Roman" w:hAnsi="Times New Roman" w:cs="Times New Roman"/>
                <w:sz w:val="24"/>
                <w:szCs w:val="24"/>
              </w:rPr>
            </w:pPr>
            <w:r>
              <w:rPr>
                <w:rFonts w:ascii="Times New Roman" w:hAnsi="Times New Roman" w:cs="Times New Roman"/>
                <w:sz w:val="24"/>
                <w:szCs w:val="24"/>
              </w:rPr>
              <w:lastRenderedPageBreak/>
              <w:t xml:space="preserve">грантові кошти </w:t>
            </w:r>
          </w:p>
          <w:p w:rsidR="00E50312" w:rsidRDefault="00E50312" w:rsidP="00FD58DC">
            <w:pPr>
              <w:rPr>
                <w:rFonts w:ascii="Times New Roman" w:hAnsi="Times New Roman" w:cs="Times New Roman"/>
                <w:sz w:val="24"/>
                <w:szCs w:val="24"/>
              </w:rPr>
            </w:pPr>
            <w:r>
              <w:rPr>
                <w:rFonts w:ascii="Times New Roman" w:hAnsi="Times New Roman" w:cs="Times New Roman"/>
                <w:sz w:val="24"/>
                <w:szCs w:val="24"/>
              </w:rPr>
              <w:t>кредитні кошти</w:t>
            </w:r>
          </w:p>
          <w:p w:rsidR="00E50312" w:rsidRPr="00B014F3" w:rsidRDefault="00E50312" w:rsidP="00FD58DC">
            <w:pPr>
              <w:rPr>
                <w:rFonts w:ascii="Times New Roman" w:hAnsi="Times New Roman" w:cs="Times New Roman"/>
                <w:sz w:val="24"/>
                <w:szCs w:val="24"/>
              </w:rPr>
            </w:pPr>
            <w:r>
              <w:rPr>
                <w:rFonts w:ascii="Times New Roman" w:hAnsi="Times New Roman" w:cs="Times New Roman"/>
                <w:sz w:val="24"/>
                <w:szCs w:val="24"/>
              </w:rPr>
              <w:t>державний бюджет</w:t>
            </w:r>
          </w:p>
        </w:tc>
        <w:tc>
          <w:tcPr>
            <w:tcW w:w="494" w:type="pct"/>
          </w:tcPr>
          <w:p w:rsidR="00FD58DC" w:rsidRPr="00B014F3" w:rsidRDefault="00E50312" w:rsidP="00FD58DC">
            <w:pPr>
              <w:rPr>
                <w:rFonts w:ascii="Times New Roman" w:hAnsi="Times New Roman" w:cs="Times New Roman"/>
                <w:sz w:val="24"/>
                <w:szCs w:val="24"/>
              </w:rPr>
            </w:pPr>
            <w:r>
              <w:rPr>
                <w:rFonts w:ascii="Times New Roman" w:hAnsi="Times New Roman" w:cs="Times New Roman"/>
                <w:sz w:val="24"/>
                <w:szCs w:val="24"/>
              </w:rPr>
              <w:t xml:space="preserve">15 </w:t>
            </w:r>
            <w:proofErr w:type="spellStart"/>
            <w:r>
              <w:rPr>
                <w:rFonts w:ascii="Times New Roman" w:hAnsi="Times New Roman" w:cs="Times New Roman"/>
                <w:sz w:val="24"/>
                <w:szCs w:val="24"/>
              </w:rPr>
              <w:t>млн.грн</w:t>
            </w:r>
            <w:proofErr w:type="spellEnd"/>
            <w:r>
              <w:rPr>
                <w:rFonts w:ascii="Times New Roman" w:hAnsi="Times New Roman" w:cs="Times New Roman"/>
                <w:sz w:val="24"/>
                <w:szCs w:val="24"/>
              </w:rPr>
              <w:t>.</w:t>
            </w:r>
          </w:p>
        </w:tc>
      </w:tr>
      <w:tr w:rsidR="00A0126C" w:rsidRPr="00C278F0" w:rsidTr="00B4593C">
        <w:tc>
          <w:tcPr>
            <w:tcW w:w="794" w:type="pct"/>
          </w:tcPr>
          <w:p w:rsidR="00FD58DC" w:rsidRPr="00D64169" w:rsidRDefault="00FD58DC" w:rsidP="00FD58DC">
            <w:pPr>
              <w:rPr>
                <w:rFonts w:ascii="Times New Roman" w:hAnsi="Times New Roman" w:cs="Times New Roman"/>
                <w:sz w:val="24"/>
                <w:szCs w:val="24"/>
              </w:rPr>
            </w:pPr>
            <w:r w:rsidRPr="00D64169">
              <w:rPr>
                <w:rFonts w:ascii="Times New Roman" w:hAnsi="Times New Roman" w:cs="Times New Roman"/>
                <w:sz w:val="24"/>
                <w:szCs w:val="24"/>
              </w:rPr>
              <w:t xml:space="preserve">19.5 </w:t>
            </w:r>
            <w:r w:rsidRPr="00D64169">
              <w:rPr>
                <w:rFonts w:ascii="Times New Roman" w:hAnsi="Times New Roman" w:cs="Times New Roman"/>
                <w:sz w:val="24"/>
                <w:szCs w:val="24"/>
                <w:shd w:val="clear" w:color="auto" w:fill="FFFFFF"/>
              </w:rPr>
              <w:t>внутрішнього водного транспорту</w:t>
            </w:r>
          </w:p>
        </w:tc>
        <w:tc>
          <w:tcPr>
            <w:tcW w:w="948" w:type="pct"/>
            <w:gridSpan w:val="2"/>
          </w:tcPr>
          <w:p w:rsidR="00FD58DC" w:rsidRPr="00D64169" w:rsidRDefault="00D64169" w:rsidP="00D64169">
            <w:pPr>
              <w:jc w:val="both"/>
              <w:rPr>
                <w:rFonts w:ascii="Times New Roman" w:hAnsi="Times New Roman" w:cs="Times New Roman"/>
                <w:sz w:val="24"/>
                <w:szCs w:val="24"/>
              </w:rPr>
            </w:pPr>
            <w:r w:rsidRPr="00D64169">
              <w:rPr>
                <w:rFonts w:ascii="Times New Roman" w:hAnsi="Times New Roman" w:cs="Times New Roman"/>
                <w:sz w:val="24"/>
                <w:szCs w:val="24"/>
              </w:rPr>
              <w:t>1.</w:t>
            </w:r>
            <w:r>
              <w:rPr>
                <w:rFonts w:ascii="Times New Roman" w:hAnsi="Times New Roman" w:cs="Times New Roman"/>
                <w:sz w:val="24"/>
                <w:szCs w:val="24"/>
              </w:rPr>
              <w:t xml:space="preserve"> </w:t>
            </w:r>
            <w:r w:rsidRPr="00D64169">
              <w:rPr>
                <w:rFonts w:ascii="Times New Roman" w:hAnsi="Times New Roman" w:cs="Times New Roman"/>
                <w:b/>
                <w:sz w:val="24"/>
                <w:szCs w:val="24"/>
              </w:rPr>
              <w:t>Пріоритет 1. п. 14.4. пп.1.</w:t>
            </w:r>
            <w:r>
              <w:rPr>
                <w:rFonts w:ascii="Times New Roman" w:hAnsi="Times New Roman" w:cs="Times New Roman"/>
                <w:sz w:val="24"/>
                <w:szCs w:val="24"/>
              </w:rPr>
              <w:t xml:space="preserve"> </w:t>
            </w:r>
            <w:r w:rsidRPr="00E85CD2">
              <w:rPr>
                <w:rFonts w:ascii="Times New Roman" w:hAnsi="Times New Roman" w:cs="Times New Roman"/>
                <w:sz w:val="24"/>
                <w:szCs w:val="24"/>
                <w:shd w:val="clear" w:color="auto" w:fill="FFFFFF"/>
              </w:rPr>
              <w:t>Розробка та подання на розгляд Кабінету Міністрів України Стратегії розвитку внутрішнього водного транспорту</w:t>
            </w:r>
          </w:p>
        </w:tc>
        <w:tc>
          <w:tcPr>
            <w:tcW w:w="818" w:type="pct"/>
            <w:gridSpan w:val="2"/>
          </w:tcPr>
          <w:p w:rsidR="00FD58DC" w:rsidRPr="00C278F0" w:rsidRDefault="00D64169" w:rsidP="00FD58DC">
            <w:pPr>
              <w:rPr>
                <w:rFonts w:ascii="Times New Roman" w:hAnsi="Times New Roman" w:cs="Times New Roman"/>
                <w:sz w:val="24"/>
                <w:szCs w:val="24"/>
                <w:highlight w:val="red"/>
              </w:rPr>
            </w:pPr>
            <w:r w:rsidRPr="00E85CD2">
              <w:rPr>
                <w:rFonts w:ascii="Times New Roman" w:hAnsi="Times New Roman" w:cs="Times New Roman"/>
                <w:sz w:val="24"/>
                <w:szCs w:val="24"/>
                <w:shd w:val="clear" w:color="auto" w:fill="FFFFFF"/>
              </w:rPr>
              <w:t>Мінінфраструктури</w:t>
            </w:r>
            <w:r w:rsidRPr="00E85CD2">
              <w:rPr>
                <w:rFonts w:ascii="Times New Roman" w:hAnsi="Times New Roman" w:cs="Times New Roman"/>
                <w:sz w:val="24"/>
                <w:szCs w:val="24"/>
                <w:shd w:val="clear" w:color="auto" w:fill="FFFFFF"/>
              </w:rPr>
              <w:br/>
              <w:t>ДП «АМПУ»</w:t>
            </w:r>
            <w:r w:rsidRPr="00E85CD2">
              <w:rPr>
                <w:rFonts w:ascii="Times New Roman" w:hAnsi="Times New Roman" w:cs="Times New Roman"/>
                <w:sz w:val="24"/>
                <w:szCs w:val="24"/>
                <w:shd w:val="clear" w:color="auto" w:fill="FFFFFF"/>
              </w:rPr>
              <w:br/>
              <w:t>державне підприємство з обслуговування внутрішніх водних шляхів</w:t>
            </w:r>
          </w:p>
        </w:tc>
        <w:tc>
          <w:tcPr>
            <w:tcW w:w="513" w:type="pct"/>
          </w:tcPr>
          <w:p w:rsidR="00FD58DC" w:rsidRPr="00C278F0" w:rsidRDefault="00D64169" w:rsidP="005C6BF7">
            <w:pPr>
              <w:jc w:val="center"/>
              <w:rPr>
                <w:rFonts w:ascii="Times New Roman" w:hAnsi="Times New Roman" w:cs="Times New Roman"/>
                <w:sz w:val="24"/>
                <w:szCs w:val="24"/>
                <w:highlight w:val="red"/>
              </w:rPr>
            </w:pPr>
            <w:r w:rsidRPr="005C6BF7">
              <w:rPr>
                <w:rFonts w:ascii="Times New Roman" w:hAnsi="Times New Roman" w:cs="Times New Roman"/>
                <w:sz w:val="24"/>
                <w:szCs w:val="24"/>
              </w:rPr>
              <w:t>2021</w:t>
            </w:r>
          </w:p>
        </w:tc>
        <w:tc>
          <w:tcPr>
            <w:tcW w:w="794" w:type="pct"/>
          </w:tcPr>
          <w:p w:rsidR="00FD58DC" w:rsidRPr="00C278F0" w:rsidRDefault="00857F77" w:rsidP="00857F77">
            <w:pPr>
              <w:rPr>
                <w:rFonts w:ascii="Times New Roman" w:hAnsi="Times New Roman" w:cs="Times New Roman"/>
                <w:sz w:val="24"/>
                <w:szCs w:val="24"/>
                <w:highlight w:val="red"/>
              </w:rPr>
            </w:pPr>
            <w:r>
              <w:rPr>
                <w:rFonts w:ascii="Times New Roman" w:hAnsi="Times New Roman" w:cs="Times New Roman"/>
                <w:sz w:val="24"/>
                <w:szCs w:val="24"/>
                <w:shd w:val="clear" w:color="auto" w:fill="FFFFFF"/>
              </w:rPr>
              <w:t>П</w:t>
            </w:r>
            <w:r w:rsidR="00D64169" w:rsidRPr="00E85CD2">
              <w:rPr>
                <w:rFonts w:ascii="Times New Roman" w:hAnsi="Times New Roman" w:cs="Times New Roman"/>
                <w:sz w:val="24"/>
                <w:szCs w:val="24"/>
                <w:shd w:val="clear" w:color="auto" w:fill="FFFFFF"/>
              </w:rPr>
              <w:t>рийнят</w:t>
            </w:r>
            <w:r>
              <w:rPr>
                <w:rFonts w:ascii="Times New Roman" w:hAnsi="Times New Roman" w:cs="Times New Roman"/>
                <w:sz w:val="24"/>
                <w:szCs w:val="24"/>
                <w:shd w:val="clear" w:color="auto" w:fill="FFFFFF"/>
              </w:rPr>
              <w:t>тя</w:t>
            </w:r>
            <w:r w:rsidR="00D64169" w:rsidRPr="00E85CD2">
              <w:rPr>
                <w:rFonts w:ascii="Times New Roman" w:hAnsi="Times New Roman" w:cs="Times New Roman"/>
                <w:sz w:val="24"/>
                <w:szCs w:val="24"/>
                <w:shd w:val="clear" w:color="auto" w:fill="FFFFFF"/>
              </w:rPr>
              <w:t xml:space="preserve"> розпорядження Кабінету Міністрів України про схвалення Стратегії розвитку внутрішнього водного транспорту</w:t>
            </w:r>
          </w:p>
        </w:tc>
        <w:tc>
          <w:tcPr>
            <w:tcW w:w="639" w:type="pct"/>
            <w:gridSpan w:val="3"/>
          </w:tcPr>
          <w:p w:rsidR="00FD58DC" w:rsidRPr="00C278F0" w:rsidRDefault="00D64169" w:rsidP="00FD58DC">
            <w:pPr>
              <w:rPr>
                <w:rFonts w:ascii="Times New Roman" w:hAnsi="Times New Roman" w:cs="Times New Roman"/>
                <w:sz w:val="24"/>
                <w:szCs w:val="24"/>
                <w:highlight w:val="red"/>
              </w:rPr>
            </w:pPr>
            <w:r>
              <w:rPr>
                <w:rFonts w:ascii="Times New Roman" w:hAnsi="Times New Roman" w:cs="Times New Roman"/>
                <w:sz w:val="24"/>
                <w:szCs w:val="24"/>
                <w:shd w:val="clear" w:color="auto" w:fill="FFFFFF"/>
              </w:rPr>
              <w:t>н</w:t>
            </w:r>
            <w:r w:rsidRPr="00E85CD2">
              <w:rPr>
                <w:rFonts w:ascii="Times New Roman" w:hAnsi="Times New Roman" w:cs="Times New Roman"/>
                <w:sz w:val="24"/>
                <w:szCs w:val="24"/>
                <w:shd w:val="clear" w:color="auto" w:fill="FFFFFF"/>
              </w:rPr>
              <w:t>е потребує додаткового фінансування</w:t>
            </w:r>
          </w:p>
        </w:tc>
        <w:tc>
          <w:tcPr>
            <w:tcW w:w="494" w:type="pct"/>
          </w:tcPr>
          <w:p w:rsidR="00FD58DC" w:rsidRPr="005C6BF7" w:rsidRDefault="005C6BF7" w:rsidP="00FD58DC">
            <w:pPr>
              <w:rPr>
                <w:rFonts w:ascii="Times New Roman" w:hAnsi="Times New Roman" w:cs="Times New Roman"/>
                <w:sz w:val="24"/>
                <w:szCs w:val="24"/>
              </w:rPr>
            </w:pPr>
            <w:r w:rsidRPr="005C6BF7">
              <w:rPr>
                <w:rFonts w:ascii="Times New Roman" w:hAnsi="Times New Roman" w:cs="Times New Roman"/>
                <w:sz w:val="24"/>
                <w:szCs w:val="24"/>
              </w:rPr>
              <w:t>-</w:t>
            </w:r>
          </w:p>
        </w:tc>
      </w:tr>
      <w:tr w:rsidR="00A0126C" w:rsidRPr="00B014F3" w:rsidTr="00B4593C">
        <w:tc>
          <w:tcPr>
            <w:tcW w:w="794" w:type="pct"/>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 xml:space="preserve">19.6 </w:t>
            </w:r>
            <w:r w:rsidRPr="00B014F3">
              <w:rPr>
                <w:rFonts w:ascii="Times New Roman" w:hAnsi="Times New Roman" w:cs="Times New Roman"/>
                <w:sz w:val="24"/>
                <w:szCs w:val="24"/>
                <w:shd w:val="clear" w:color="auto" w:fill="FFFFFF"/>
              </w:rPr>
              <w:t>аеропортів авіації загального призначення</w:t>
            </w:r>
          </w:p>
        </w:tc>
        <w:tc>
          <w:tcPr>
            <w:tcW w:w="948" w:type="pct"/>
            <w:gridSpan w:val="2"/>
          </w:tcPr>
          <w:p w:rsidR="00FD58DC" w:rsidRPr="00B014F3" w:rsidRDefault="00FD58DC" w:rsidP="00FD58DC">
            <w:pPr>
              <w:rPr>
                <w:rFonts w:ascii="Times New Roman" w:hAnsi="Times New Roman" w:cs="Times New Roman"/>
                <w:sz w:val="24"/>
                <w:szCs w:val="24"/>
              </w:rPr>
            </w:pPr>
            <w:r w:rsidRPr="00B014F3">
              <w:rPr>
                <w:rFonts w:ascii="Times New Roman" w:hAnsi="Times New Roman"/>
                <w:sz w:val="24"/>
                <w:szCs w:val="24"/>
              </w:rPr>
              <w:t xml:space="preserve">1. </w:t>
            </w:r>
            <w:r w:rsidRPr="00B014F3">
              <w:rPr>
                <w:rFonts w:ascii="Times New Roman" w:eastAsia="Times New Roman" w:hAnsi="Times New Roman" w:cs="Times New Roman"/>
                <w:sz w:val="24"/>
                <w:szCs w:val="24"/>
              </w:rPr>
              <w:t>Відновлення функціонування аеродромів авіації загального призначення (реконструкція аеродромів включаючи злітно-посадкові смуги)</w:t>
            </w:r>
          </w:p>
        </w:tc>
        <w:tc>
          <w:tcPr>
            <w:tcW w:w="818" w:type="pct"/>
            <w:gridSpan w:val="2"/>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 xml:space="preserve">Місцеві органи виконавчої влади </w:t>
            </w:r>
          </w:p>
          <w:p w:rsidR="00FD58DC" w:rsidRPr="00B014F3" w:rsidRDefault="00FD58DC" w:rsidP="00FD58DC">
            <w:pPr>
              <w:rPr>
                <w:rFonts w:ascii="Times New Roman" w:hAnsi="Times New Roman" w:cs="Times New Roman"/>
                <w:sz w:val="24"/>
                <w:szCs w:val="24"/>
              </w:rPr>
            </w:pPr>
          </w:p>
        </w:tc>
        <w:tc>
          <w:tcPr>
            <w:tcW w:w="513" w:type="pct"/>
          </w:tcPr>
          <w:p w:rsidR="00FD58DC" w:rsidRPr="00B014F3" w:rsidRDefault="00FD58DC" w:rsidP="005C6BF7">
            <w:pPr>
              <w:jc w:val="center"/>
              <w:rPr>
                <w:rFonts w:ascii="Times New Roman" w:hAnsi="Times New Roman" w:cs="Times New Roman"/>
                <w:sz w:val="24"/>
                <w:szCs w:val="24"/>
              </w:rPr>
            </w:pPr>
            <w:r w:rsidRPr="00B014F3">
              <w:rPr>
                <w:rFonts w:ascii="Times New Roman" w:hAnsi="Times New Roman" w:cs="Times New Roman"/>
                <w:sz w:val="24"/>
                <w:szCs w:val="24"/>
              </w:rPr>
              <w:t>2020</w:t>
            </w:r>
          </w:p>
        </w:tc>
        <w:tc>
          <w:tcPr>
            <w:tcW w:w="794" w:type="pct"/>
          </w:tcPr>
          <w:p w:rsidR="00FD58DC" w:rsidRPr="00EB0272" w:rsidRDefault="00FD58DC" w:rsidP="00AC74CC">
            <w:pPr>
              <w:rPr>
                <w:rFonts w:ascii="Times New Roman" w:eastAsia="Times New Roman" w:hAnsi="Times New Roman" w:cs="Times New Roman"/>
                <w:sz w:val="24"/>
                <w:szCs w:val="24"/>
              </w:rPr>
            </w:pPr>
            <w:r w:rsidRPr="00B014F3">
              <w:rPr>
                <w:rFonts w:ascii="Times New Roman" w:eastAsia="Times New Roman" w:hAnsi="Times New Roman" w:cs="Times New Roman"/>
                <w:sz w:val="24"/>
                <w:szCs w:val="24"/>
              </w:rPr>
              <w:t>Проведено реконструкцію аеродромів</w:t>
            </w:r>
          </w:p>
        </w:tc>
        <w:tc>
          <w:tcPr>
            <w:tcW w:w="639" w:type="pct"/>
            <w:gridSpan w:val="3"/>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Інвестиційні кошти</w:t>
            </w:r>
          </w:p>
        </w:tc>
        <w:tc>
          <w:tcPr>
            <w:tcW w:w="494" w:type="pct"/>
          </w:tcPr>
          <w:p w:rsidR="00FD58DC" w:rsidRPr="005C6BF7" w:rsidRDefault="00FD58DC" w:rsidP="00FD58DC">
            <w:pPr>
              <w:jc w:val="center"/>
              <w:rPr>
                <w:rFonts w:ascii="Times New Roman" w:hAnsi="Times New Roman" w:cs="Times New Roman"/>
                <w:sz w:val="24"/>
                <w:szCs w:val="24"/>
              </w:rPr>
            </w:pPr>
          </w:p>
          <w:p w:rsidR="00FD58DC" w:rsidRPr="005C6BF7" w:rsidRDefault="005C6BF7" w:rsidP="00FD58DC">
            <w:pPr>
              <w:rPr>
                <w:rFonts w:ascii="Times New Roman" w:hAnsi="Times New Roman" w:cs="Times New Roman"/>
                <w:sz w:val="24"/>
                <w:szCs w:val="24"/>
              </w:rPr>
            </w:pPr>
            <w:r w:rsidRPr="005C6BF7">
              <w:rPr>
                <w:rFonts w:ascii="Times New Roman" w:hAnsi="Times New Roman" w:cs="Times New Roman"/>
                <w:sz w:val="24"/>
                <w:szCs w:val="24"/>
              </w:rPr>
              <w:t>-</w:t>
            </w:r>
          </w:p>
        </w:tc>
      </w:tr>
      <w:tr w:rsidR="00A0126C" w:rsidRPr="00B014F3" w:rsidTr="00B4593C">
        <w:tc>
          <w:tcPr>
            <w:tcW w:w="794" w:type="pct"/>
            <w:vMerge w:val="restart"/>
          </w:tcPr>
          <w:p w:rsidR="00FD58DC" w:rsidRPr="00B014F3" w:rsidRDefault="00FD58DC" w:rsidP="00FD58DC">
            <w:pPr>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19.7 цифрових транспортних коридорів та електронної логістики</w:t>
            </w:r>
          </w:p>
        </w:tc>
        <w:tc>
          <w:tcPr>
            <w:tcW w:w="948" w:type="pct"/>
            <w:gridSpan w:val="2"/>
          </w:tcPr>
          <w:p w:rsidR="00FD58DC" w:rsidRPr="00B014F3" w:rsidRDefault="00FD58DC" w:rsidP="00FD58DC">
            <w:pPr>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1. Створення системи e-</w:t>
            </w:r>
            <w:proofErr w:type="spellStart"/>
            <w:r w:rsidRPr="00B014F3">
              <w:rPr>
                <w:rFonts w:ascii="Times New Roman" w:hAnsi="Times New Roman" w:cs="Times New Roman"/>
                <w:sz w:val="24"/>
                <w:szCs w:val="24"/>
                <w:shd w:val="clear" w:color="auto" w:fill="FFFFFF"/>
              </w:rPr>
              <w:t>Logistics</w:t>
            </w:r>
            <w:proofErr w:type="spellEnd"/>
            <w:r w:rsidRPr="00B014F3">
              <w:rPr>
                <w:rFonts w:ascii="Times New Roman" w:hAnsi="Times New Roman" w:cs="Times New Roman"/>
                <w:sz w:val="24"/>
                <w:szCs w:val="24"/>
                <w:shd w:val="clear" w:color="auto" w:fill="FFFFFF"/>
              </w:rPr>
              <w:t xml:space="preserve"> задля </w:t>
            </w:r>
            <w:proofErr w:type="spellStart"/>
            <w:r w:rsidRPr="00B014F3">
              <w:rPr>
                <w:rFonts w:ascii="Times New Roman" w:hAnsi="Times New Roman" w:cs="Times New Roman"/>
                <w:sz w:val="24"/>
                <w:szCs w:val="24"/>
                <w:shd w:val="clear" w:color="auto" w:fill="FFFFFF"/>
              </w:rPr>
              <w:t>безпаперового</w:t>
            </w:r>
            <w:proofErr w:type="spellEnd"/>
            <w:r w:rsidRPr="00B014F3">
              <w:rPr>
                <w:rFonts w:ascii="Times New Roman" w:hAnsi="Times New Roman" w:cs="Times New Roman"/>
                <w:sz w:val="24"/>
                <w:szCs w:val="24"/>
                <w:shd w:val="clear" w:color="auto" w:fill="FFFFFF"/>
              </w:rPr>
              <w:t xml:space="preserve"> супроводу перевезень вантажів у реальному часі</w:t>
            </w:r>
          </w:p>
        </w:tc>
        <w:tc>
          <w:tcPr>
            <w:tcW w:w="818" w:type="pct"/>
            <w:gridSpan w:val="2"/>
          </w:tcPr>
          <w:p w:rsidR="00FD58DC" w:rsidRDefault="00FD58DC" w:rsidP="00FD58DC">
            <w:pPr>
              <w:jc w:val="center"/>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Мінінфраструктури,</w:t>
            </w:r>
          </w:p>
          <w:p w:rsidR="00FD58DC" w:rsidRPr="00B014F3" w:rsidRDefault="00FD58DC" w:rsidP="00FD58DC">
            <w:pPr>
              <w:jc w:val="center"/>
              <w:rPr>
                <w:rFonts w:ascii="Times New Roman" w:hAnsi="Times New Roman" w:cs="Times New Roman"/>
                <w:sz w:val="24"/>
                <w:szCs w:val="24"/>
              </w:rPr>
            </w:pPr>
            <w:proofErr w:type="spellStart"/>
            <w:r>
              <w:rPr>
                <w:rFonts w:ascii="Times New Roman" w:hAnsi="Times New Roman" w:cs="Times New Roman"/>
                <w:sz w:val="24"/>
                <w:szCs w:val="24"/>
                <w:shd w:val="clear" w:color="auto" w:fill="FFFFFF"/>
              </w:rPr>
              <w:t>Мінекономрозвитку</w:t>
            </w:r>
            <w:proofErr w:type="spellEnd"/>
            <w:r w:rsidRPr="00B014F3">
              <w:rPr>
                <w:rFonts w:ascii="Times New Roman" w:hAnsi="Times New Roman" w:cs="Times New Roman"/>
                <w:sz w:val="24"/>
                <w:szCs w:val="24"/>
                <w:shd w:val="clear" w:color="auto" w:fill="FFFFFF"/>
              </w:rPr>
              <w:t xml:space="preserve"> ДФС, </w:t>
            </w:r>
            <w:proofErr w:type="spellStart"/>
            <w:r w:rsidRPr="00B014F3">
              <w:rPr>
                <w:rFonts w:ascii="Times New Roman" w:hAnsi="Times New Roman" w:cs="Times New Roman"/>
                <w:sz w:val="24"/>
                <w:szCs w:val="24"/>
                <w:shd w:val="clear" w:color="auto" w:fill="FFFFFF"/>
              </w:rPr>
              <w:t>Держприкордонслужба</w:t>
            </w:r>
            <w:proofErr w:type="spellEnd"/>
          </w:p>
        </w:tc>
        <w:tc>
          <w:tcPr>
            <w:tcW w:w="513" w:type="pct"/>
          </w:tcPr>
          <w:p w:rsidR="00FD58DC" w:rsidRPr="00B014F3" w:rsidRDefault="00FD58DC" w:rsidP="005C6BF7">
            <w:pPr>
              <w:jc w:val="center"/>
              <w:rPr>
                <w:rFonts w:ascii="Times New Roman" w:hAnsi="Times New Roman" w:cs="Times New Roman"/>
                <w:sz w:val="24"/>
                <w:szCs w:val="24"/>
              </w:rPr>
            </w:pPr>
            <w:r w:rsidRPr="00B014F3">
              <w:rPr>
                <w:rFonts w:ascii="Times New Roman" w:hAnsi="Times New Roman" w:cs="Times New Roman"/>
                <w:sz w:val="24"/>
                <w:szCs w:val="24"/>
              </w:rPr>
              <w:t>2021</w:t>
            </w:r>
          </w:p>
        </w:tc>
        <w:tc>
          <w:tcPr>
            <w:tcW w:w="794" w:type="pct"/>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shd w:val="clear" w:color="auto" w:fill="FFFFFF"/>
              </w:rPr>
              <w:t>Реалізація пілотного проекту створення цифрового транспортного коридору Балтійське море – Чорне море – Каспійське море на базі поїзда комбінованого транспорту «</w:t>
            </w:r>
            <w:proofErr w:type="spellStart"/>
            <w:r w:rsidRPr="00B014F3">
              <w:rPr>
                <w:rFonts w:ascii="Times New Roman" w:hAnsi="Times New Roman" w:cs="Times New Roman"/>
                <w:sz w:val="24"/>
                <w:szCs w:val="24"/>
                <w:shd w:val="clear" w:color="auto" w:fill="FFFFFF"/>
              </w:rPr>
              <w:t>Viking</w:t>
            </w:r>
            <w:proofErr w:type="spellEnd"/>
            <w:r w:rsidRPr="00B014F3">
              <w:rPr>
                <w:rFonts w:ascii="Times New Roman" w:hAnsi="Times New Roman" w:cs="Times New Roman"/>
                <w:sz w:val="24"/>
                <w:szCs w:val="24"/>
                <w:shd w:val="clear" w:color="auto" w:fill="FFFFFF"/>
              </w:rPr>
              <w:t>», учасниками як</w:t>
            </w:r>
            <w:r w:rsidR="00B26B0A">
              <w:rPr>
                <w:rFonts w:ascii="Times New Roman" w:hAnsi="Times New Roman" w:cs="Times New Roman"/>
                <w:sz w:val="24"/>
                <w:szCs w:val="24"/>
                <w:shd w:val="clear" w:color="auto" w:fill="FFFFFF"/>
              </w:rPr>
              <w:t>о</w:t>
            </w:r>
            <w:r w:rsidRPr="00B014F3">
              <w:rPr>
                <w:rFonts w:ascii="Times New Roman" w:hAnsi="Times New Roman" w:cs="Times New Roman"/>
                <w:sz w:val="24"/>
                <w:szCs w:val="24"/>
                <w:shd w:val="clear" w:color="auto" w:fill="FFFFFF"/>
              </w:rPr>
              <w:t xml:space="preserve">го є Литовська Республіка, Республіка Білорусь, </w:t>
            </w:r>
            <w:r w:rsidRPr="00B014F3">
              <w:rPr>
                <w:rFonts w:ascii="Times New Roman" w:hAnsi="Times New Roman" w:cs="Times New Roman"/>
                <w:sz w:val="24"/>
                <w:szCs w:val="24"/>
                <w:shd w:val="clear" w:color="auto" w:fill="FFFFFF"/>
              </w:rPr>
              <w:lastRenderedPageBreak/>
              <w:t>Україна, аналіз роботи цифрового транспортного коридору та залучення до проекту Грузії та Азербайджанської Республіки</w:t>
            </w:r>
          </w:p>
        </w:tc>
        <w:tc>
          <w:tcPr>
            <w:tcW w:w="639" w:type="pct"/>
            <w:gridSpan w:val="3"/>
          </w:tcPr>
          <w:p w:rsidR="00FD58DC" w:rsidRPr="00B014F3" w:rsidRDefault="00FD58DC" w:rsidP="00FD58DC">
            <w:pPr>
              <w:rPr>
                <w:rFonts w:ascii="Times New Roman" w:hAnsi="Times New Roman" w:cs="Times New Roman"/>
                <w:sz w:val="24"/>
                <w:szCs w:val="24"/>
              </w:rPr>
            </w:pPr>
          </w:p>
        </w:tc>
        <w:tc>
          <w:tcPr>
            <w:tcW w:w="494" w:type="pct"/>
          </w:tcPr>
          <w:p w:rsidR="00FD58DC" w:rsidRPr="00B014F3" w:rsidRDefault="00FD58DC" w:rsidP="00FD58DC">
            <w:pPr>
              <w:rPr>
                <w:rFonts w:ascii="Times New Roman" w:hAnsi="Times New Roman" w:cs="Times New Roman"/>
                <w:sz w:val="24"/>
                <w:szCs w:val="24"/>
              </w:rPr>
            </w:pPr>
          </w:p>
        </w:tc>
      </w:tr>
      <w:tr w:rsidR="00A0126C" w:rsidRPr="00B014F3" w:rsidTr="00B4593C">
        <w:tc>
          <w:tcPr>
            <w:tcW w:w="794" w:type="pct"/>
            <w:vMerge/>
          </w:tcPr>
          <w:p w:rsidR="00FD58DC" w:rsidRPr="00B014F3" w:rsidRDefault="00FD58DC" w:rsidP="00FD58DC">
            <w:pPr>
              <w:rPr>
                <w:rFonts w:ascii="Times New Roman" w:hAnsi="Times New Roman" w:cs="Times New Roman"/>
                <w:sz w:val="24"/>
                <w:szCs w:val="24"/>
                <w:shd w:val="clear" w:color="auto" w:fill="FFFFFF"/>
              </w:rPr>
            </w:pPr>
          </w:p>
        </w:tc>
        <w:tc>
          <w:tcPr>
            <w:tcW w:w="948" w:type="pct"/>
            <w:gridSpan w:val="2"/>
          </w:tcPr>
          <w:p w:rsidR="00FD58DC" w:rsidRPr="00B014F3" w:rsidRDefault="00FD58DC" w:rsidP="00A81A54">
            <w:pPr>
              <w:pStyle w:val="a4"/>
              <w:numPr>
                <w:ilvl w:val="0"/>
                <w:numId w:val="69"/>
              </w:numPr>
              <w:ind w:left="27" w:firstLine="0"/>
              <w:jc w:val="both"/>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 xml:space="preserve">Нормативно-правове врегулювання розвитку цифрових транспортних коридорів та електронної логістики, застосування </w:t>
            </w:r>
            <w:proofErr w:type="spellStart"/>
            <w:r w:rsidRPr="00B014F3">
              <w:rPr>
                <w:rFonts w:ascii="Times New Roman" w:hAnsi="Times New Roman" w:cs="Times New Roman"/>
                <w:sz w:val="24"/>
                <w:szCs w:val="24"/>
                <w:shd w:val="clear" w:color="auto" w:fill="FFFFFF"/>
              </w:rPr>
              <w:t>безпаперових</w:t>
            </w:r>
            <w:proofErr w:type="spellEnd"/>
            <w:r w:rsidRPr="00B014F3">
              <w:rPr>
                <w:rFonts w:ascii="Times New Roman" w:hAnsi="Times New Roman" w:cs="Times New Roman"/>
                <w:sz w:val="24"/>
                <w:szCs w:val="24"/>
                <w:shd w:val="clear" w:color="auto" w:fill="FFFFFF"/>
              </w:rPr>
              <w:t xml:space="preserve"> інформаційних технологій / штрих-кодів для реєстрації, зберігання, збору та відстеження вантажних одиниць</w:t>
            </w:r>
          </w:p>
        </w:tc>
        <w:tc>
          <w:tcPr>
            <w:tcW w:w="818" w:type="pct"/>
            <w:gridSpan w:val="2"/>
          </w:tcPr>
          <w:p w:rsidR="00FD58DC" w:rsidRPr="00B014F3" w:rsidRDefault="00FD58DC" w:rsidP="00FD58DC">
            <w:pPr>
              <w:jc w:val="center"/>
              <w:rPr>
                <w:rFonts w:ascii="Times New Roman" w:hAnsi="Times New Roman" w:cs="Times New Roman"/>
                <w:sz w:val="24"/>
                <w:szCs w:val="24"/>
              </w:rPr>
            </w:pPr>
            <w:r w:rsidRPr="00B014F3">
              <w:rPr>
                <w:rFonts w:ascii="Times New Roman" w:hAnsi="Times New Roman" w:cs="Times New Roman"/>
                <w:sz w:val="24"/>
                <w:szCs w:val="24"/>
              </w:rPr>
              <w:t>Мінінфраструктури</w:t>
            </w:r>
          </w:p>
          <w:p w:rsidR="00FD58DC" w:rsidRDefault="00FD58DC" w:rsidP="00FD58DC">
            <w:pPr>
              <w:jc w:val="center"/>
              <w:rPr>
                <w:rFonts w:ascii="Times New Roman" w:hAnsi="Times New Roman" w:cs="Times New Roman"/>
                <w:sz w:val="24"/>
                <w:szCs w:val="24"/>
              </w:rPr>
            </w:pPr>
            <w:proofErr w:type="spellStart"/>
            <w:r w:rsidRPr="00B014F3">
              <w:rPr>
                <w:rFonts w:ascii="Times New Roman" w:hAnsi="Times New Roman" w:cs="Times New Roman"/>
                <w:sz w:val="24"/>
                <w:szCs w:val="24"/>
              </w:rPr>
              <w:t>Мінекономрозвитку</w:t>
            </w:r>
            <w:proofErr w:type="spellEnd"/>
          </w:p>
          <w:p w:rsidR="00FD58DC" w:rsidRDefault="00FD58DC" w:rsidP="00FD58DC">
            <w:pPr>
              <w:jc w:val="center"/>
              <w:rPr>
                <w:rFonts w:ascii="Times New Roman" w:hAnsi="Times New Roman" w:cs="Times New Roman"/>
                <w:sz w:val="24"/>
                <w:szCs w:val="24"/>
              </w:rPr>
            </w:pPr>
            <w:r>
              <w:rPr>
                <w:rFonts w:ascii="Times New Roman" w:hAnsi="Times New Roman" w:cs="Times New Roman"/>
                <w:sz w:val="24"/>
                <w:szCs w:val="24"/>
              </w:rPr>
              <w:t>Мінфін</w:t>
            </w:r>
          </w:p>
          <w:p w:rsidR="00FD58DC" w:rsidRDefault="00FD58DC" w:rsidP="00FD58DC">
            <w:pPr>
              <w:jc w:val="center"/>
              <w:rPr>
                <w:rFonts w:ascii="Times New Roman" w:hAnsi="Times New Roman" w:cs="Times New Roman"/>
                <w:sz w:val="24"/>
                <w:szCs w:val="24"/>
              </w:rPr>
            </w:pPr>
            <w:r>
              <w:rPr>
                <w:rFonts w:ascii="Times New Roman" w:hAnsi="Times New Roman" w:cs="Times New Roman"/>
                <w:sz w:val="24"/>
                <w:szCs w:val="24"/>
              </w:rPr>
              <w:t>ДФС</w:t>
            </w:r>
          </w:p>
          <w:p w:rsidR="00FD58DC" w:rsidRPr="00B014F3" w:rsidRDefault="00FD58DC" w:rsidP="00FD58DC">
            <w:pPr>
              <w:jc w:val="center"/>
              <w:rPr>
                <w:rFonts w:ascii="Times New Roman" w:hAnsi="Times New Roman" w:cs="Times New Roman"/>
                <w:sz w:val="24"/>
                <w:szCs w:val="24"/>
                <w:shd w:val="clear" w:color="auto" w:fill="FFFFFF"/>
              </w:rPr>
            </w:pPr>
            <w:r>
              <w:rPr>
                <w:rFonts w:ascii="Times New Roman" w:hAnsi="Times New Roman" w:cs="Times New Roman"/>
                <w:sz w:val="24"/>
                <w:szCs w:val="24"/>
              </w:rPr>
              <w:t>ПАТ «Укрзалізниця»</w:t>
            </w:r>
          </w:p>
        </w:tc>
        <w:tc>
          <w:tcPr>
            <w:tcW w:w="513" w:type="pct"/>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2021</w:t>
            </w:r>
          </w:p>
        </w:tc>
        <w:tc>
          <w:tcPr>
            <w:tcW w:w="794" w:type="pct"/>
          </w:tcPr>
          <w:p w:rsidR="00FD58DC" w:rsidRPr="00B014F3" w:rsidRDefault="00857F77" w:rsidP="00857F77">
            <w:pPr>
              <w:jc w:val="both"/>
              <w:rPr>
                <w:rFonts w:ascii="Times New Roman" w:hAnsi="Times New Roman" w:cs="Times New Roman"/>
                <w:sz w:val="24"/>
                <w:szCs w:val="24"/>
                <w:shd w:val="clear" w:color="auto" w:fill="FFFFFF"/>
              </w:rPr>
            </w:pPr>
            <w:r>
              <w:rPr>
                <w:rFonts w:ascii="Times New Roman" w:hAnsi="Times New Roman" w:cs="Times New Roman"/>
                <w:sz w:val="24"/>
                <w:szCs w:val="24"/>
              </w:rPr>
              <w:t>Р</w:t>
            </w:r>
            <w:r w:rsidR="00FD58DC" w:rsidRPr="00B014F3">
              <w:rPr>
                <w:rFonts w:ascii="Times New Roman" w:hAnsi="Times New Roman" w:cs="Times New Roman"/>
                <w:sz w:val="24"/>
                <w:szCs w:val="24"/>
              </w:rPr>
              <w:t>озробка та прийняття нормативно-правового акту щодо розвитку цифрових транспортних коридорів та електронної логістики</w:t>
            </w:r>
          </w:p>
        </w:tc>
        <w:tc>
          <w:tcPr>
            <w:tcW w:w="639" w:type="pct"/>
            <w:gridSpan w:val="3"/>
          </w:tcPr>
          <w:p w:rsidR="00FD58DC" w:rsidRPr="00B014F3" w:rsidRDefault="00822570" w:rsidP="00FD58DC">
            <w:pPr>
              <w:rPr>
                <w:rFonts w:ascii="Times New Roman" w:hAnsi="Times New Roman" w:cs="Times New Roman"/>
                <w:sz w:val="24"/>
                <w:szCs w:val="24"/>
              </w:rPr>
            </w:pPr>
            <w:r w:rsidRPr="00B014F3">
              <w:rPr>
                <w:rFonts w:ascii="Times New Roman" w:eastAsia="Times New Roman" w:hAnsi="Times New Roman" w:cs="Times New Roman"/>
                <w:sz w:val="24"/>
                <w:szCs w:val="24"/>
                <w:lang w:eastAsia="uk-UA"/>
              </w:rPr>
              <w:t>не потребує додаткового фінансування</w:t>
            </w:r>
          </w:p>
        </w:tc>
        <w:tc>
          <w:tcPr>
            <w:tcW w:w="494" w:type="pct"/>
          </w:tcPr>
          <w:p w:rsidR="00FD58DC" w:rsidRPr="00B014F3" w:rsidRDefault="00FD58DC" w:rsidP="00FD58DC">
            <w:pPr>
              <w:rPr>
                <w:rFonts w:ascii="Times New Roman" w:hAnsi="Times New Roman" w:cs="Times New Roman"/>
                <w:sz w:val="24"/>
                <w:szCs w:val="24"/>
              </w:rPr>
            </w:pPr>
          </w:p>
        </w:tc>
      </w:tr>
      <w:tr w:rsidR="00A0126C" w:rsidRPr="00B014F3" w:rsidTr="00B4593C">
        <w:tc>
          <w:tcPr>
            <w:tcW w:w="794" w:type="pct"/>
            <w:vMerge w:val="restart"/>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 xml:space="preserve">19.8 </w:t>
            </w:r>
            <w:r w:rsidRPr="00B014F3">
              <w:rPr>
                <w:rFonts w:ascii="Times New Roman" w:hAnsi="Times New Roman" w:cs="Times New Roman"/>
                <w:sz w:val="24"/>
                <w:szCs w:val="24"/>
                <w:shd w:val="clear" w:color="auto" w:fill="FFFFFF"/>
              </w:rPr>
              <w:t>оновлення рухомого складу залізничного, автомобільного, авіаційного, морського та річкового транспорту</w:t>
            </w:r>
          </w:p>
        </w:tc>
        <w:tc>
          <w:tcPr>
            <w:tcW w:w="948" w:type="pct"/>
            <w:gridSpan w:val="2"/>
          </w:tcPr>
          <w:p w:rsidR="00FD58DC" w:rsidRPr="00FD58DC" w:rsidRDefault="00FD58DC" w:rsidP="00FD58DC">
            <w:pPr>
              <w:rPr>
                <w:rFonts w:ascii="Times New Roman" w:hAnsi="Times New Roman" w:cs="Times New Roman"/>
                <w:b/>
                <w:sz w:val="24"/>
              </w:rPr>
            </w:pPr>
            <w:r w:rsidRPr="00FD58DC">
              <w:rPr>
                <w:rFonts w:ascii="Times New Roman" w:hAnsi="Times New Roman" w:cs="Times New Roman"/>
                <w:b/>
                <w:sz w:val="24"/>
              </w:rPr>
              <w:t xml:space="preserve">Пріоритет 3. п. 2.1. </w:t>
            </w:r>
          </w:p>
          <w:p w:rsidR="00FD58DC" w:rsidRPr="00B014F3" w:rsidRDefault="00FD58DC" w:rsidP="00FD58DC">
            <w:pPr>
              <w:rPr>
                <w:rFonts w:ascii="Times New Roman" w:hAnsi="Times New Roman" w:cs="Times New Roman"/>
                <w:sz w:val="24"/>
              </w:rPr>
            </w:pPr>
          </w:p>
        </w:tc>
        <w:tc>
          <w:tcPr>
            <w:tcW w:w="818" w:type="pct"/>
            <w:gridSpan w:val="2"/>
          </w:tcPr>
          <w:p w:rsidR="00FD58DC" w:rsidRPr="00B014F3" w:rsidRDefault="00FD58DC" w:rsidP="00FD58DC">
            <w:pPr>
              <w:rPr>
                <w:rFonts w:ascii="Times New Roman" w:hAnsi="Times New Roman" w:cs="Times New Roman"/>
                <w:sz w:val="24"/>
                <w:szCs w:val="24"/>
              </w:rPr>
            </w:pPr>
          </w:p>
        </w:tc>
        <w:tc>
          <w:tcPr>
            <w:tcW w:w="513" w:type="pct"/>
          </w:tcPr>
          <w:p w:rsidR="00FD58DC" w:rsidRPr="00B014F3" w:rsidRDefault="00FD58DC" w:rsidP="00FD58DC">
            <w:pPr>
              <w:rPr>
                <w:rFonts w:ascii="Times New Roman" w:hAnsi="Times New Roman" w:cs="Times New Roman"/>
                <w:sz w:val="24"/>
                <w:szCs w:val="24"/>
              </w:rPr>
            </w:pPr>
          </w:p>
        </w:tc>
        <w:tc>
          <w:tcPr>
            <w:tcW w:w="794" w:type="pct"/>
          </w:tcPr>
          <w:p w:rsidR="00FD58DC" w:rsidRPr="00B014F3" w:rsidRDefault="00FD58DC" w:rsidP="00FD58DC">
            <w:pPr>
              <w:rPr>
                <w:rFonts w:ascii="Times New Roman" w:hAnsi="Times New Roman" w:cs="Times New Roman"/>
                <w:sz w:val="24"/>
                <w:szCs w:val="24"/>
              </w:rPr>
            </w:pPr>
          </w:p>
        </w:tc>
        <w:tc>
          <w:tcPr>
            <w:tcW w:w="639" w:type="pct"/>
            <w:gridSpan w:val="3"/>
          </w:tcPr>
          <w:p w:rsidR="00FD58DC" w:rsidRPr="00B014F3" w:rsidRDefault="00FD58DC" w:rsidP="00FD58DC">
            <w:pPr>
              <w:rPr>
                <w:rFonts w:ascii="Times New Roman" w:hAnsi="Times New Roman" w:cs="Times New Roman"/>
                <w:sz w:val="24"/>
                <w:szCs w:val="24"/>
              </w:rPr>
            </w:pPr>
          </w:p>
        </w:tc>
        <w:tc>
          <w:tcPr>
            <w:tcW w:w="494" w:type="pct"/>
          </w:tcPr>
          <w:p w:rsidR="00FD58DC" w:rsidRPr="00B014F3" w:rsidRDefault="00FD58DC" w:rsidP="00FD58DC">
            <w:pPr>
              <w:rPr>
                <w:rFonts w:ascii="Times New Roman" w:hAnsi="Times New Roman" w:cs="Times New Roman"/>
                <w:sz w:val="24"/>
                <w:szCs w:val="24"/>
              </w:rPr>
            </w:pPr>
          </w:p>
        </w:tc>
      </w:tr>
      <w:tr w:rsidR="00A0126C" w:rsidRPr="00365BDF" w:rsidTr="00B4593C">
        <w:tc>
          <w:tcPr>
            <w:tcW w:w="794" w:type="pct"/>
            <w:vMerge/>
          </w:tcPr>
          <w:p w:rsidR="00FD58DC" w:rsidRPr="00B014F3" w:rsidRDefault="00FD58DC" w:rsidP="00FD58DC">
            <w:pPr>
              <w:rPr>
                <w:rFonts w:ascii="Times New Roman" w:hAnsi="Times New Roman" w:cs="Times New Roman"/>
                <w:sz w:val="24"/>
                <w:szCs w:val="24"/>
              </w:rPr>
            </w:pPr>
          </w:p>
        </w:tc>
        <w:tc>
          <w:tcPr>
            <w:tcW w:w="948" w:type="pct"/>
            <w:gridSpan w:val="2"/>
          </w:tcPr>
          <w:p w:rsidR="00FD58DC" w:rsidRPr="00365BDF" w:rsidRDefault="00C35B44" w:rsidP="00FD58D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FD58DC" w:rsidRPr="00365BDF">
              <w:rPr>
                <w:rFonts w:ascii="Times New Roman" w:hAnsi="Times New Roman" w:cs="Times New Roman"/>
                <w:sz w:val="24"/>
                <w:szCs w:val="24"/>
                <w:shd w:val="clear" w:color="auto" w:fill="FFFFFF"/>
              </w:rPr>
              <w:t>. Забезпечення сервісним флотом для обслуговування річкових водних шляхів</w:t>
            </w:r>
          </w:p>
        </w:tc>
        <w:tc>
          <w:tcPr>
            <w:tcW w:w="818" w:type="pct"/>
            <w:gridSpan w:val="2"/>
          </w:tcPr>
          <w:p w:rsidR="00FD58DC" w:rsidRPr="00365BDF" w:rsidRDefault="00FD58DC" w:rsidP="00FD58DC">
            <w:pPr>
              <w:rPr>
                <w:rFonts w:ascii="Times New Roman" w:hAnsi="Times New Roman" w:cs="Times New Roman"/>
                <w:sz w:val="24"/>
                <w:szCs w:val="24"/>
                <w:shd w:val="clear" w:color="auto" w:fill="FFFFFF"/>
              </w:rPr>
            </w:pPr>
            <w:r w:rsidRPr="00365BDF">
              <w:rPr>
                <w:rFonts w:ascii="Times New Roman" w:hAnsi="Times New Roman" w:cs="Times New Roman"/>
                <w:sz w:val="24"/>
                <w:szCs w:val="24"/>
                <w:shd w:val="clear" w:color="auto" w:fill="FFFFFF"/>
              </w:rPr>
              <w:t>Мінінфраструктури</w:t>
            </w:r>
            <w:r w:rsidRPr="00365BDF">
              <w:rPr>
                <w:rFonts w:ascii="Times New Roman" w:hAnsi="Times New Roman" w:cs="Times New Roman"/>
                <w:sz w:val="24"/>
                <w:szCs w:val="24"/>
                <w:shd w:val="clear" w:color="auto" w:fill="FFFFFF"/>
              </w:rPr>
              <w:br/>
            </w:r>
          </w:p>
        </w:tc>
        <w:tc>
          <w:tcPr>
            <w:tcW w:w="513" w:type="pct"/>
          </w:tcPr>
          <w:p w:rsidR="00FD58DC" w:rsidRPr="00365BDF" w:rsidRDefault="00B26B0A" w:rsidP="00FD58D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2021</w:t>
            </w:r>
          </w:p>
        </w:tc>
        <w:tc>
          <w:tcPr>
            <w:tcW w:w="794" w:type="pct"/>
          </w:tcPr>
          <w:p w:rsidR="00FD58DC" w:rsidRPr="00365BDF" w:rsidRDefault="00857F77" w:rsidP="00857F77">
            <w:pPr>
              <w:jc w:val="both"/>
              <w:rPr>
                <w:rFonts w:ascii="Times New Roman" w:hAnsi="Times New Roman" w:cs="Times New Roman"/>
                <w:color w:val="5B9BD5" w:themeColor="accent1"/>
                <w:sz w:val="24"/>
                <w:szCs w:val="24"/>
                <w:shd w:val="clear" w:color="auto" w:fill="FFFFFF"/>
              </w:rPr>
            </w:pPr>
            <w:r>
              <w:rPr>
                <w:rFonts w:ascii="Times New Roman" w:hAnsi="Times New Roman" w:cs="Times New Roman"/>
                <w:sz w:val="24"/>
                <w:szCs w:val="24"/>
                <w:shd w:val="clear" w:color="auto" w:fill="FFFFFF"/>
              </w:rPr>
              <w:t>Ф</w:t>
            </w:r>
            <w:r w:rsidR="00FD58DC" w:rsidRPr="00365BDF">
              <w:rPr>
                <w:rFonts w:ascii="Times New Roman" w:hAnsi="Times New Roman" w:cs="Times New Roman"/>
                <w:sz w:val="24"/>
                <w:szCs w:val="24"/>
                <w:shd w:val="clear" w:color="auto" w:fill="FFFFFF"/>
              </w:rPr>
              <w:t>ункціонування сервісного флоту та криголамів для забезпечення цілорічного обслуговування річкових водних шляхів</w:t>
            </w:r>
            <w:r w:rsidR="00FD58DC" w:rsidRPr="00365BDF">
              <w:rPr>
                <w:rFonts w:ascii="Times New Roman" w:hAnsi="Times New Roman" w:cs="Times New Roman"/>
                <w:color w:val="5B9BD5" w:themeColor="accent1"/>
                <w:sz w:val="24"/>
                <w:szCs w:val="24"/>
                <w:shd w:val="clear" w:color="auto" w:fill="FFFFFF"/>
              </w:rPr>
              <w:t xml:space="preserve"> </w:t>
            </w:r>
          </w:p>
        </w:tc>
        <w:tc>
          <w:tcPr>
            <w:tcW w:w="639" w:type="pct"/>
            <w:gridSpan w:val="3"/>
          </w:tcPr>
          <w:p w:rsidR="00FD58DC" w:rsidRPr="00365BDF" w:rsidRDefault="00FD58DC" w:rsidP="00FD58DC">
            <w:pPr>
              <w:rPr>
                <w:rFonts w:ascii="Times New Roman" w:hAnsi="Times New Roman" w:cs="Times New Roman"/>
                <w:sz w:val="24"/>
                <w:szCs w:val="24"/>
                <w:shd w:val="clear" w:color="auto" w:fill="FFFFFF"/>
              </w:rPr>
            </w:pPr>
          </w:p>
        </w:tc>
        <w:tc>
          <w:tcPr>
            <w:tcW w:w="494" w:type="pct"/>
          </w:tcPr>
          <w:p w:rsidR="00FD58DC" w:rsidRPr="00365BDF" w:rsidRDefault="00FD58DC" w:rsidP="00FD58DC">
            <w:pPr>
              <w:rPr>
                <w:rFonts w:ascii="Times New Roman" w:hAnsi="Times New Roman" w:cs="Times New Roman"/>
                <w:sz w:val="24"/>
                <w:szCs w:val="24"/>
                <w:shd w:val="clear" w:color="auto" w:fill="FFFFFF"/>
              </w:rPr>
            </w:pPr>
          </w:p>
        </w:tc>
      </w:tr>
      <w:tr w:rsidR="00A0126C" w:rsidRPr="00365BDF" w:rsidTr="00B4593C">
        <w:tc>
          <w:tcPr>
            <w:tcW w:w="794" w:type="pct"/>
            <w:vMerge/>
          </w:tcPr>
          <w:p w:rsidR="00FD58DC" w:rsidRPr="00B014F3" w:rsidRDefault="00FD58DC" w:rsidP="00FD58DC">
            <w:pPr>
              <w:rPr>
                <w:rFonts w:ascii="Times New Roman" w:hAnsi="Times New Roman" w:cs="Times New Roman"/>
                <w:sz w:val="24"/>
                <w:szCs w:val="24"/>
              </w:rPr>
            </w:pPr>
          </w:p>
        </w:tc>
        <w:tc>
          <w:tcPr>
            <w:tcW w:w="948" w:type="pct"/>
            <w:gridSpan w:val="2"/>
          </w:tcPr>
          <w:p w:rsidR="00FD58DC" w:rsidRPr="00365BDF" w:rsidRDefault="00C35B44" w:rsidP="00FD58D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00FD58DC" w:rsidRPr="00365BDF">
              <w:rPr>
                <w:rFonts w:ascii="Times New Roman" w:hAnsi="Times New Roman" w:cs="Times New Roman"/>
                <w:sz w:val="24"/>
                <w:szCs w:val="24"/>
                <w:shd w:val="clear" w:color="auto" w:fill="FFFFFF"/>
              </w:rPr>
              <w:t xml:space="preserve">. Затвердження щорічних програм з виконання </w:t>
            </w:r>
            <w:r w:rsidR="00FD58DC" w:rsidRPr="00365BDF">
              <w:rPr>
                <w:rFonts w:ascii="Times New Roman" w:hAnsi="Times New Roman" w:cs="Times New Roman"/>
                <w:sz w:val="24"/>
                <w:szCs w:val="24"/>
                <w:shd w:val="clear" w:color="auto" w:fill="FFFFFF"/>
              </w:rPr>
              <w:lastRenderedPageBreak/>
              <w:t xml:space="preserve">днопоглиблювальних робіт на </w:t>
            </w:r>
            <w:proofErr w:type="spellStart"/>
            <w:r w:rsidR="00FD58DC" w:rsidRPr="00365BDF">
              <w:rPr>
                <w:rFonts w:ascii="Times New Roman" w:hAnsi="Times New Roman" w:cs="Times New Roman"/>
                <w:sz w:val="24"/>
                <w:szCs w:val="24"/>
                <w:shd w:val="clear" w:color="auto" w:fill="FFFFFF"/>
              </w:rPr>
              <w:t>р.Дніпро</w:t>
            </w:r>
            <w:proofErr w:type="spellEnd"/>
            <w:r w:rsidR="00FD58DC" w:rsidRPr="00365BDF">
              <w:rPr>
                <w:rFonts w:ascii="Times New Roman" w:hAnsi="Times New Roman" w:cs="Times New Roman"/>
                <w:sz w:val="24"/>
                <w:szCs w:val="24"/>
                <w:shd w:val="clear" w:color="auto" w:fill="FFFFFF"/>
              </w:rPr>
              <w:t xml:space="preserve"> та інших судноплавних річкових шляхах</w:t>
            </w:r>
          </w:p>
        </w:tc>
        <w:tc>
          <w:tcPr>
            <w:tcW w:w="818" w:type="pct"/>
            <w:gridSpan w:val="2"/>
          </w:tcPr>
          <w:p w:rsidR="00FD58DC" w:rsidRPr="00365BDF" w:rsidRDefault="00FD58DC" w:rsidP="00FD58DC">
            <w:pPr>
              <w:rPr>
                <w:rFonts w:ascii="Times New Roman" w:hAnsi="Times New Roman" w:cs="Times New Roman"/>
                <w:sz w:val="24"/>
                <w:szCs w:val="24"/>
                <w:shd w:val="clear" w:color="auto" w:fill="FFFFFF"/>
              </w:rPr>
            </w:pPr>
            <w:r w:rsidRPr="00365BDF">
              <w:rPr>
                <w:rFonts w:ascii="Times New Roman" w:hAnsi="Times New Roman" w:cs="Times New Roman"/>
                <w:sz w:val="24"/>
                <w:szCs w:val="24"/>
                <w:shd w:val="clear" w:color="auto" w:fill="FFFFFF"/>
              </w:rPr>
              <w:lastRenderedPageBreak/>
              <w:t>Мінінфраструктури</w:t>
            </w:r>
            <w:r w:rsidRPr="00365BDF">
              <w:rPr>
                <w:rFonts w:ascii="Times New Roman" w:hAnsi="Times New Roman" w:cs="Times New Roman"/>
                <w:sz w:val="24"/>
                <w:szCs w:val="24"/>
                <w:shd w:val="clear" w:color="auto" w:fill="FFFFFF"/>
              </w:rPr>
              <w:br/>
              <w:t>Морська адміністрація</w:t>
            </w:r>
          </w:p>
        </w:tc>
        <w:tc>
          <w:tcPr>
            <w:tcW w:w="513" w:type="pct"/>
          </w:tcPr>
          <w:p w:rsidR="00FD58DC" w:rsidRPr="00365BDF" w:rsidRDefault="00FD58DC" w:rsidP="00FD58DC">
            <w:pPr>
              <w:rPr>
                <w:rFonts w:ascii="Times New Roman" w:hAnsi="Times New Roman" w:cs="Times New Roman"/>
                <w:sz w:val="24"/>
                <w:szCs w:val="24"/>
                <w:shd w:val="clear" w:color="auto" w:fill="FFFFFF"/>
              </w:rPr>
            </w:pPr>
            <w:r w:rsidRPr="00365BDF">
              <w:rPr>
                <w:rFonts w:ascii="Times New Roman" w:hAnsi="Times New Roman" w:cs="Times New Roman"/>
                <w:sz w:val="24"/>
                <w:szCs w:val="24"/>
                <w:shd w:val="clear" w:color="auto" w:fill="FFFFFF"/>
              </w:rPr>
              <w:t>щороку</w:t>
            </w:r>
          </w:p>
        </w:tc>
        <w:tc>
          <w:tcPr>
            <w:tcW w:w="794" w:type="pct"/>
          </w:tcPr>
          <w:p w:rsidR="00FD58DC" w:rsidRPr="00365BDF" w:rsidRDefault="00857F77" w:rsidP="00857F7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w:t>
            </w:r>
            <w:r w:rsidR="00FD58DC" w:rsidRPr="00365BDF">
              <w:rPr>
                <w:rFonts w:ascii="Times New Roman" w:hAnsi="Times New Roman" w:cs="Times New Roman"/>
                <w:sz w:val="24"/>
                <w:szCs w:val="24"/>
                <w:shd w:val="clear" w:color="auto" w:fill="FFFFFF"/>
              </w:rPr>
              <w:t>атверджен</w:t>
            </w:r>
            <w:r>
              <w:rPr>
                <w:rFonts w:ascii="Times New Roman" w:hAnsi="Times New Roman" w:cs="Times New Roman"/>
                <w:sz w:val="24"/>
                <w:szCs w:val="24"/>
                <w:shd w:val="clear" w:color="auto" w:fill="FFFFFF"/>
              </w:rPr>
              <w:t>о</w:t>
            </w:r>
            <w:r w:rsidR="00FD58DC" w:rsidRPr="00365BDF">
              <w:rPr>
                <w:rFonts w:ascii="Times New Roman" w:hAnsi="Times New Roman" w:cs="Times New Roman"/>
                <w:sz w:val="24"/>
                <w:szCs w:val="24"/>
                <w:shd w:val="clear" w:color="auto" w:fill="FFFFFF"/>
              </w:rPr>
              <w:t xml:space="preserve"> інвестиційн</w:t>
            </w:r>
            <w:r>
              <w:rPr>
                <w:rFonts w:ascii="Times New Roman" w:hAnsi="Times New Roman" w:cs="Times New Roman"/>
                <w:sz w:val="24"/>
                <w:szCs w:val="24"/>
                <w:shd w:val="clear" w:color="auto" w:fill="FFFFFF"/>
              </w:rPr>
              <w:t>у</w:t>
            </w:r>
            <w:r w:rsidR="00FD58DC" w:rsidRPr="00365BDF">
              <w:rPr>
                <w:rFonts w:ascii="Times New Roman" w:hAnsi="Times New Roman" w:cs="Times New Roman"/>
                <w:sz w:val="24"/>
                <w:szCs w:val="24"/>
                <w:shd w:val="clear" w:color="auto" w:fill="FFFFFF"/>
              </w:rPr>
              <w:t xml:space="preserve"> програм</w:t>
            </w:r>
            <w:r>
              <w:rPr>
                <w:rFonts w:ascii="Times New Roman" w:hAnsi="Times New Roman" w:cs="Times New Roman"/>
                <w:sz w:val="24"/>
                <w:szCs w:val="24"/>
                <w:shd w:val="clear" w:color="auto" w:fill="FFFFFF"/>
              </w:rPr>
              <w:t>у</w:t>
            </w:r>
            <w:r w:rsidR="00FD58DC" w:rsidRPr="00365BD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з</w:t>
            </w:r>
            <w:r w:rsidR="00FD58DC" w:rsidRPr="00365BDF">
              <w:rPr>
                <w:rFonts w:ascii="Times New Roman" w:hAnsi="Times New Roman" w:cs="Times New Roman"/>
                <w:sz w:val="24"/>
                <w:szCs w:val="24"/>
                <w:shd w:val="clear" w:color="auto" w:fill="FFFFFF"/>
              </w:rPr>
              <w:t xml:space="preserve"> </w:t>
            </w:r>
            <w:r w:rsidR="00FD58DC" w:rsidRPr="00365BDF">
              <w:rPr>
                <w:rFonts w:ascii="Times New Roman" w:hAnsi="Times New Roman" w:cs="Times New Roman"/>
                <w:sz w:val="24"/>
                <w:szCs w:val="24"/>
                <w:shd w:val="clear" w:color="auto" w:fill="FFFFFF"/>
              </w:rPr>
              <w:lastRenderedPageBreak/>
              <w:t>виконанн</w:t>
            </w:r>
            <w:r>
              <w:rPr>
                <w:rFonts w:ascii="Times New Roman" w:hAnsi="Times New Roman" w:cs="Times New Roman"/>
                <w:sz w:val="24"/>
                <w:szCs w:val="24"/>
                <w:shd w:val="clear" w:color="auto" w:fill="FFFFFF"/>
              </w:rPr>
              <w:t>я</w:t>
            </w:r>
            <w:r w:rsidR="00FD58DC" w:rsidRPr="00365BDF">
              <w:rPr>
                <w:rFonts w:ascii="Times New Roman" w:hAnsi="Times New Roman" w:cs="Times New Roman"/>
                <w:sz w:val="24"/>
                <w:szCs w:val="24"/>
                <w:shd w:val="clear" w:color="auto" w:fill="FFFFFF"/>
              </w:rPr>
              <w:t xml:space="preserve"> днопоглиблювальних робіт</w:t>
            </w:r>
          </w:p>
        </w:tc>
        <w:tc>
          <w:tcPr>
            <w:tcW w:w="639" w:type="pct"/>
            <w:gridSpan w:val="3"/>
          </w:tcPr>
          <w:p w:rsidR="00FD58DC" w:rsidRPr="00365BDF" w:rsidRDefault="00822570" w:rsidP="00FD58DC">
            <w:pPr>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uk-UA"/>
              </w:rPr>
              <w:lastRenderedPageBreak/>
              <w:t>н</w:t>
            </w:r>
            <w:r w:rsidR="00FD58DC" w:rsidRPr="00365BDF">
              <w:rPr>
                <w:rFonts w:ascii="Times New Roman" w:eastAsia="Times New Roman" w:hAnsi="Times New Roman" w:cs="Times New Roman"/>
                <w:sz w:val="24"/>
                <w:szCs w:val="24"/>
                <w:lang w:eastAsia="uk-UA"/>
              </w:rPr>
              <w:t>е потребує додаткового фінансування</w:t>
            </w:r>
          </w:p>
        </w:tc>
        <w:tc>
          <w:tcPr>
            <w:tcW w:w="494" w:type="pct"/>
          </w:tcPr>
          <w:p w:rsidR="00FD58DC" w:rsidRPr="00365BDF" w:rsidRDefault="00FD58DC" w:rsidP="00FD58DC">
            <w:pPr>
              <w:rPr>
                <w:rFonts w:ascii="Times New Roman" w:hAnsi="Times New Roman" w:cs="Times New Roman"/>
                <w:sz w:val="24"/>
                <w:szCs w:val="24"/>
                <w:shd w:val="clear" w:color="auto" w:fill="FFFFFF"/>
              </w:rPr>
            </w:pPr>
            <w:r w:rsidRPr="00365BDF">
              <w:rPr>
                <w:rFonts w:ascii="Times New Roman" w:hAnsi="Times New Roman" w:cs="Times New Roman"/>
                <w:sz w:val="24"/>
                <w:szCs w:val="24"/>
                <w:shd w:val="clear" w:color="auto" w:fill="FFFFFF"/>
              </w:rPr>
              <w:t>-</w:t>
            </w:r>
          </w:p>
        </w:tc>
      </w:tr>
      <w:tr w:rsidR="00A0126C" w:rsidRPr="00B014F3" w:rsidTr="00B4593C">
        <w:tc>
          <w:tcPr>
            <w:tcW w:w="794" w:type="pct"/>
            <w:vMerge/>
          </w:tcPr>
          <w:p w:rsidR="00FD58DC" w:rsidRPr="00B014F3" w:rsidRDefault="00FD58DC" w:rsidP="00FD58DC">
            <w:pPr>
              <w:rPr>
                <w:rFonts w:ascii="Times New Roman" w:hAnsi="Times New Roman" w:cs="Times New Roman"/>
                <w:sz w:val="24"/>
                <w:szCs w:val="24"/>
              </w:rPr>
            </w:pPr>
          </w:p>
        </w:tc>
        <w:tc>
          <w:tcPr>
            <w:tcW w:w="948" w:type="pct"/>
            <w:gridSpan w:val="2"/>
          </w:tcPr>
          <w:p w:rsidR="00FD58DC" w:rsidRPr="00B014F3" w:rsidRDefault="00C35B44" w:rsidP="00FD58D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00B26B0A">
              <w:rPr>
                <w:rFonts w:ascii="Times New Roman" w:hAnsi="Times New Roman" w:cs="Times New Roman"/>
                <w:sz w:val="24"/>
                <w:szCs w:val="24"/>
                <w:shd w:val="clear" w:color="auto" w:fill="FFFFFF"/>
              </w:rPr>
              <w:t>. Р</w:t>
            </w:r>
            <w:r w:rsidR="00FD58DC" w:rsidRPr="00B014F3">
              <w:rPr>
                <w:rFonts w:ascii="Times New Roman" w:hAnsi="Times New Roman" w:cs="Times New Roman"/>
                <w:sz w:val="24"/>
                <w:szCs w:val="24"/>
                <w:shd w:val="clear" w:color="auto" w:fill="FFFFFF"/>
              </w:rPr>
              <w:t>озроблення проектів Законів України «Про внесення змін до розділу XVII Закону України «Про Митний тариф України» (щодо ставок ввізного мита на трактори колісні для напівпричепів), «Про внесення змін до розділу XVII Закону України «Про Митний тариф України» (щодо ставок ввізного мита на автобуси)</w:t>
            </w:r>
          </w:p>
        </w:tc>
        <w:tc>
          <w:tcPr>
            <w:tcW w:w="818" w:type="pct"/>
            <w:gridSpan w:val="2"/>
          </w:tcPr>
          <w:p w:rsidR="00FD58DC" w:rsidRPr="00B26B0A" w:rsidRDefault="00B26B0A" w:rsidP="00B26B0A">
            <w:pPr>
              <w:jc w:val="center"/>
              <w:rPr>
                <w:rFonts w:ascii="Times New Roman" w:hAnsi="Times New Roman" w:cs="Times New Roman"/>
                <w:sz w:val="24"/>
                <w:szCs w:val="24"/>
              </w:rPr>
            </w:pPr>
            <w:r w:rsidRPr="00B26B0A">
              <w:rPr>
                <w:rFonts w:ascii="Times New Roman" w:hAnsi="Times New Roman" w:cs="Times New Roman"/>
                <w:sz w:val="24"/>
                <w:szCs w:val="24"/>
              </w:rPr>
              <w:t>ДФС</w:t>
            </w:r>
          </w:p>
          <w:p w:rsidR="00FD58DC" w:rsidRPr="00B26B0A" w:rsidRDefault="00B26B0A" w:rsidP="00B26B0A">
            <w:pPr>
              <w:jc w:val="center"/>
              <w:rPr>
                <w:rFonts w:ascii="Times New Roman" w:hAnsi="Times New Roman" w:cs="Times New Roman"/>
                <w:sz w:val="24"/>
                <w:szCs w:val="24"/>
              </w:rPr>
            </w:pPr>
            <w:r w:rsidRPr="00B26B0A">
              <w:rPr>
                <w:rFonts w:ascii="Times New Roman" w:hAnsi="Times New Roman" w:cs="Times New Roman"/>
                <w:sz w:val="24"/>
                <w:szCs w:val="24"/>
              </w:rPr>
              <w:t>Мінфін</w:t>
            </w:r>
          </w:p>
          <w:p w:rsidR="00FD58DC" w:rsidRPr="00B26B0A" w:rsidRDefault="00B26B0A" w:rsidP="00B26B0A">
            <w:pPr>
              <w:jc w:val="center"/>
              <w:rPr>
                <w:rFonts w:ascii="Times New Roman" w:hAnsi="Times New Roman" w:cs="Times New Roman"/>
                <w:sz w:val="24"/>
                <w:szCs w:val="24"/>
              </w:rPr>
            </w:pPr>
            <w:proofErr w:type="spellStart"/>
            <w:r w:rsidRPr="00B26B0A">
              <w:rPr>
                <w:rFonts w:ascii="Times New Roman" w:hAnsi="Times New Roman" w:cs="Times New Roman"/>
                <w:sz w:val="24"/>
                <w:szCs w:val="24"/>
              </w:rPr>
              <w:t>Мінекономрозвитку</w:t>
            </w:r>
            <w:r w:rsidR="00FD58DC" w:rsidRPr="00B26B0A">
              <w:rPr>
                <w:rFonts w:ascii="Times New Roman" w:hAnsi="Times New Roman" w:cs="Times New Roman"/>
                <w:sz w:val="24"/>
                <w:szCs w:val="24"/>
              </w:rPr>
              <w:t>Мінінфраструктури</w:t>
            </w:r>
            <w:proofErr w:type="spellEnd"/>
            <w:r w:rsidR="00FD58DC" w:rsidRPr="00B26B0A">
              <w:rPr>
                <w:rFonts w:ascii="Times New Roman" w:hAnsi="Times New Roman" w:cs="Times New Roman"/>
                <w:sz w:val="24"/>
                <w:szCs w:val="24"/>
              </w:rPr>
              <w:t xml:space="preserve"> </w:t>
            </w:r>
          </w:p>
          <w:p w:rsidR="00FD58DC" w:rsidRPr="00B014F3" w:rsidRDefault="00FD58DC" w:rsidP="00FD58DC">
            <w:pPr>
              <w:jc w:val="both"/>
              <w:rPr>
                <w:rFonts w:ascii="Times New Roman" w:hAnsi="Times New Roman" w:cs="Times New Roman"/>
                <w:sz w:val="24"/>
                <w:szCs w:val="24"/>
                <w:shd w:val="clear" w:color="auto" w:fill="FFFFFF"/>
              </w:rPr>
            </w:pPr>
          </w:p>
          <w:p w:rsidR="00FD58DC" w:rsidRPr="00B014F3" w:rsidRDefault="00FD58DC" w:rsidP="00FD58DC">
            <w:pPr>
              <w:rPr>
                <w:rFonts w:ascii="Times New Roman" w:hAnsi="Times New Roman" w:cs="Times New Roman"/>
                <w:sz w:val="24"/>
                <w:szCs w:val="24"/>
                <w:shd w:val="clear" w:color="auto" w:fill="FFFFFF"/>
              </w:rPr>
            </w:pPr>
          </w:p>
          <w:p w:rsidR="00FD58DC" w:rsidRPr="00B014F3" w:rsidRDefault="00FD58DC" w:rsidP="00FD58DC">
            <w:pPr>
              <w:ind w:firstLine="708"/>
              <w:rPr>
                <w:rFonts w:ascii="Times New Roman" w:hAnsi="Times New Roman" w:cs="Times New Roman"/>
                <w:sz w:val="24"/>
                <w:szCs w:val="24"/>
                <w:shd w:val="clear" w:color="auto" w:fill="FFFFFF"/>
              </w:rPr>
            </w:pPr>
          </w:p>
        </w:tc>
        <w:tc>
          <w:tcPr>
            <w:tcW w:w="513" w:type="pct"/>
          </w:tcPr>
          <w:p w:rsidR="00FD58DC" w:rsidRDefault="00822570" w:rsidP="00857F77">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2021</w:t>
            </w:r>
          </w:p>
          <w:p w:rsidR="00FD58DC" w:rsidRPr="00B014F3" w:rsidRDefault="00FD58DC" w:rsidP="00857F77">
            <w:pPr>
              <w:jc w:val="center"/>
              <w:rPr>
                <w:rFonts w:ascii="Times New Roman" w:hAnsi="Times New Roman" w:cs="Times New Roman"/>
                <w:sz w:val="24"/>
                <w:szCs w:val="24"/>
                <w:shd w:val="clear" w:color="auto" w:fill="FFFFFF"/>
              </w:rPr>
            </w:pPr>
          </w:p>
        </w:tc>
        <w:tc>
          <w:tcPr>
            <w:tcW w:w="794" w:type="pct"/>
          </w:tcPr>
          <w:p w:rsidR="00FD58DC" w:rsidRPr="00B014F3" w:rsidRDefault="00FD58DC" w:rsidP="00FD58DC">
            <w:pPr>
              <w:jc w:val="both"/>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Зменшення ставок ввізного мита на трактори колісні для напівпричепів</w:t>
            </w:r>
          </w:p>
          <w:p w:rsidR="00FD58DC" w:rsidRDefault="00FD58DC" w:rsidP="00FD58DC">
            <w:pPr>
              <w:jc w:val="both"/>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Зменшення ставок ввізного мита на автобуси</w:t>
            </w:r>
          </w:p>
          <w:p w:rsidR="00FD58DC" w:rsidRPr="00B014F3" w:rsidRDefault="00FD58DC" w:rsidP="00FD58DC">
            <w:pPr>
              <w:jc w:val="both"/>
              <w:rPr>
                <w:rFonts w:ascii="Times New Roman" w:hAnsi="Times New Roman" w:cs="Times New Roman"/>
                <w:sz w:val="24"/>
                <w:szCs w:val="24"/>
                <w:shd w:val="clear" w:color="auto" w:fill="FFFFFF"/>
              </w:rPr>
            </w:pPr>
          </w:p>
        </w:tc>
        <w:tc>
          <w:tcPr>
            <w:tcW w:w="639" w:type="pct"/>
            <w:gridSpan w:val="3"/>
          </w:tcPr>
          <w:p w:rsidR="00FD58DC" w:rsidRPr="00B014F3" w:rsidRDefault="00FD58DC" w:rsidP="00FD58DC">
            <w:pPr>
              <w:rPr>
                <w:rFonts w:ascii="Times New Roman" w:hAnsi="Times New Roman" w:cs="Times New Roman"/>
                <w:sz w:val="24"/>
                <w:szCs w:val="24"/>
                <w:shd w:val="clear" w:color="auto" w:fill="FFFFFF"/>
              </w:rPr>
            </w:pPr>
          </w:p>
        </w:tc>
        <w:tc>
          <w:tcPr>
            <w:tcW w:w="494" w:type="pct"/>
          </w:tcPr>
          <w:p w:rsidR="00FD58DC" w:rsidRPr="00B014F3" w:rsidRDefault="00FD58DC" w:rsidP="00FD58DC">
            <w:pPr>
              <w:rPr>
                <w:rFonts w:ascii="Times New Roman" w:hAnsi="Times New Roman" w:cs="Times New Roman"/>
                <w:sz w:val="24"/>
                <w:szCs w:val="24"/>
                <w:shd w:val="clear" w:color="auto" w:fill="FFFFFF"/>
              </w:rPr>
            </w:pPr>
          </w:p>
        </w:tc>
      </w:tr>
      <w:tr w:rsidR="00A0126C" w:rsidRPr="00B014F3" w:rsidTr="00B4593C">
        <w:tc>
          <w:tcPr>
            <w:tcW w:w="794" w:type="pct"/>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 xml:space="preserve">19.9 </w:t>
            </w:r>
            <w:r w:rsidRPr="00B014F3">
              <w:rPr>
                <w:rFonts w:ascii="Times New Roman" w:hAnsi="Times New Roman" w:cs="Times New Roman"/>
                <w:sz w:val="24"/>
                <w:szCs w:val="24"/>
                <w:shd w:val="clear" w:color="auto" w:fill="FFFFFF"/>
              </w:rPr>
              <w:t>оновлення міського транспорту з переважним переходом на електротранспорт</w:t>
            </w:r>
          </w:p>
        </w:tc>
        <w:tc>
          <w:tcPr>
            <w:tcW w:w="948" w:type="pct"/>
            <w:gridSpan w:val="2"/>
          </w:tcPr>
          <w:p w:rsidR="00FD58DC" w:rsidRPr="00B014F3" w:rsidRDefault="00C35B44" w:rsidP="00FD58DC">
            <w:pPr>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Р</w:t>
            </w:r>
            <w:r w:rsidR="00FD58DC" w:rsidRPr="00B014F3">
              <w:rPr>
                <w:rFonts w:ascii="Times New Roman" w:hAnsi="Times New Roman" w:cs="Times New Roman"/>
                <w:sz w:val="24"/>
                <w:szCs w:val="24"/>
                <w:shd w:val="clear" w:color="auto" w:fill="FFFFFF"/>
              </w:rPr>
              <w:t>еалізація Фінансової угоди (Проект «Міський громадський транспорт України» між Україною та Європейським інвестиційним банком (пріоритет 3,4)</w:t>
            </w:r>
          </w:p>
        </w:tc>
        <w:tc>
          <w:tcPr>
            <w:tcW w:w="818" w:type="pct"/>
            <w:gridSpan w:val="2"/>
          </w:tcPr>
          <w:p w:rsidR="00FD58DC" w:rsidRPr="00B014F3" w:rsidRDefault="00FD58DC" w:rsidP="00FD58DC">
            <w:pPr>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Мінінфраструктури</w:t>
            </w:r>
          </w:p>
        </w:tc>
        <w:tc>
          <w:tcPr>
            <w:tcW w:w="513" w:type="pct"/>
          </w:tcPr>
          <w:p w:rsidR="00FD58DC" w:rsidRDefault="00FD58DC" w:rsidP="00857F77">
            <w:pPr>
              <w:jc w:val="center"/>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202</w:t>
            </w:r>
            <w:r w:rsidR="00822570">
              <w:rPr>
                <w:rFonts w:ascii="Times New Roman" w:hAnsi="Times New Roman" w:cs="Times New Roman"/>
                <w:sz w:val="24"/>
                <w:szCs w:val="24"/>
                <w:shd w:val="clear" w:color="auto" w:fill="FFFFFF"/>
              </w:rPr>
              <w:t>1</w:t>
            </w:r>
          </w:p>
          <w:p w:rsidR="00FD58DC" w:rsidRPr="00B014F3" w:rsidRDefault="00FD58DC" w:rsidP="00857F77">
            <w:pPr>
              <w:jc w:val="center"/>
              <w:rPr>
                <w:rFonts w:ascii="Times New Roman" w:hAnsi="Times New Roman" w:cs="Times New Roman"/>
                <w:sz w:val="24"/>
                <w:szCs w:val="24"/>
                <w:shd w:val="clear" w:color="auto" w:fill="FFFFFF"/>
              </w:rPr>
            </w:pPr>
          </w:p>
        </w:tc>
        <w:tc>
          <w:tcPr>
            <w:tcW w:w="794" w:type="pct"/>
          </w:tcPr>
          <w:p w:rsidR="00FD58DC" w:rsidRPr="00B014F3" w:rsidRDefault="00857F77" w:rsidP="00FD58D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w:t>
            </w:r>
            <w:r w:rsidR="00FD58DC" w:rsidRPr="00B014F3">
              <w:rPr>
                <w:rFonts w:ascii="Times New Roman" w:hAnsi="Times New Roman" w:cs="Times New Roman"/>
                <w:sz w:val="24"/>
                <w:szCs w:val="24"/>
                <w:shd w:val="clear" w:color="auto" w:fill="FFFFFF"/>
              </w:rPr>
              <w:t>новлення комунального парку, зокрема, для підприємств міського електротранспорту; удосконалення інфраструктури міського електротранспорту, підвищення якості та доступності транспортних</w:t>
            </w:r>
          </w:p>
        </w:tc>
        <w:tc>
          <w:tcPr>
            <w:tcW w:w="639" w:type="pct"/>
            <w:gridSpan w:val="3"/>
          </w:tcPr>
          <w:p w:rsidR="00FD58DC" w:rsidRPr="00B014F3" w:rsidRDefault="00FD58DC" w:rsidP="00FD58DC">
            <w:pPr>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Інші джерела</w:t>
            </w:r>
          </w:p>
          <w:p w:rsidR="00FD58DC" w:rsidRPr="00B014F3" w:rsidRDefault="00FD58DC" w:rsidP="00FD58DC">
            <w:pPr>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(кошти ЄІБ, ЄБРР)</w:t>
            </w:r>
          </w:p>
        </w:tc>
        <w:tc>
          <w:tcPr>
            <w:tcW w:w="494" w:type="pct"/>
          </w:tcPr>
          <w:p w:rsidR="00FD58DC" w:rsidRPr="00B014F3" w:rsidRDefault="00FD58DC" w:rsidP="00FD58DC">
            <w:pPr>
              <w:widowControl w:val="0"/>
              <w:ind w:left="57" w:right="57"/>
              <w:textAlignment w:val="baseline"/>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200 млн євро</w:t>
            </w:r>
          </w:p>
          <w:p w:rsidR="00FD58DC" w:rsidRPr="00B014F3" w:rsidRDefault="00FD58DC" w:rsidP="00FD58DC">
            <w:pPr>
              <w:widowControl w:val="0"/>
              <w:ind w:left="57" w:right="57"/>
              <w:textAlignment w:val="baseline"/>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(400 млн євро)</w:t>
            </w:r>
          </w:p>
          <w:p w:rsidR="00FD58DC" w:rsidRPr="00B014F3" w:rsidRDefault="00FD58DC" w:rsidP="00FD58DC">
            <w:pPr>
              <w:rPr>
                <w:rFonts w:ascii="Times New Roman" w:hAnsi="Times New Roman" w:cs="Times New Roman"/>
                <w:sz w:val="24"/>
                <w:szCs w:val="24"/>
                <w:shd w:val="clear" w:color="auto" w:fill="FFFFFF"/>
              </w:rPr>
            </w:pPr>
          </w:p>
        </w:tc>
      </w:tr>
      <w:tr w:rsidR="00A0126C" w:rsidRPr="00B014F3" w:rsidTr="00B4593C">
        <w:tc>
          <w:tcPr>
            <w:tcW w:w="794" w:type="pct"/>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 xml:space="preserve">19.10 </w:t>
            </w:r>
            <w:r w:rsidRPr="00B014F3">
              <w:rPr>
                <w:rFonts w:ascii="Times New Roman" w:hAnsi="Times New Roman" w:cs="Times New Roman"/>
                <w:sz w:val="24"/>
                <w:szCs w:val="24"/>
                <w:shd w:val="clear" w:color="auto" w:fill="FFFFFF"/>
              </w:rPr>
              <w:t>електротранспорту</w:t>
            </w:r>
          </w:p>
        </w:tc>
        <w:tc>
          <w:tcPr>
            <w:tcW w:w="948" w:type="pct"/>
            <w:gridSpan w:val="2"/>
          </w:tcPr>
          <w:p w:rsidR="00FD58DC" w:rsidRPr="00B014F3" w:rsidRDefault="00FD58DC" w:rsidP="00FD58DC">
            <w:pPr>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 xml:space="preserve">1. Створення національної мережі </w:t>
            </w:r>
            <w:r w:rsidRPr="00B014F3">
              <w:rPr>
                <w:rFonts w:ascii="Times New Roman" w:hAnsi="Times New Roman" w:cs="Times New Roman"/>
                <w:sz w:val="24"/>
                <w:szCs w:val="24"/>
                <w:shd w:val="clear" w:color="auto" w:fill="FFFFFF"/>
              </w:rPr>
              <w:lastRenderedPageBreak/>
              <w:t xml:space="preserve">швидкісних авто зарядних станцій для електромобілів </w:t>
            </w:r>
          </w:p>
          <w:p w:rsidR="00FD58DC" w:rsidRPr="00B014F3" w:rsidRDefault="00FD58DC" w:rsidP="00FD58DC">
            <w:pPr>
              <w:rPr>
                <w:rFonts w:ascii="Times New Roman" w:hAnsi="Times New Roman" w:cs="Times New Roman"/>
                <w:sz w:val="24"/>
                <w:szCs w:val="24"/>
                <w:shd w:val="clear" w:color="auto" w:fill="FFFFFF"/>
              </w:rPr>
            </w:pPr>
          </w:p>
        </w:tc>
        <w:tc>
          <w:tcPr>
            <w:tcW w:w="818" w:type="pct"/>
            <w:gridSpan w:val="2"/>
          </w:tcPr>
          <w:p w:rsidR="00FD58DC" w:rsidRPr="00B014F3" w:rsidRDefault="00FD58DC" w:rsidP="00FD58DC">
            <w:pPr>
              <w:rPr>
                <w:rFonts w:ascii="Times New Roman" w:hAnsi="Times New Roman" w:cs="Times New Roman"/>
                <w:sz w:val="24"/>
                <w:szCs w:val="24"/>
                <w:shd w:val="clear" w:color="auto" w:fill="FFFFFF"/>
              </w:rPr>
            </w:pPr>
            <w:proofErr w:type="spellStart"/>
            <w:r w:rsidRPr="00B014F3">
              <w:rPr>
                <w:rFonts w:ascii="Times New Roman" w:hAnsi="Times New Roman" w:cs="Times New Roman"/>
                <w:sz w:val="24"/>
                <w:szCs w:val="24"/>
                <w:shd w:val="clear" w:color="auto" w:fill="FFFFFF"/>
              </w:rPr>
              <w:lastRenderedPageBreak/>
              <w:t>Міненрговугілля</w:t>
            </w:r>
            <w:proofErr w:type="spellEnd"/>
          </w:p>
          <w:p w:rsidR="00FD58DC" w:rsidRPr="00B014F3" w:rsidRDefault="00FD58DC" w:rsidP="00FD58DC">
            <w:pPr>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Мінінфраструктури</w:t>
            </w:r>
          </w:p>
          <w:p w:rsidR="00FD58DC" w:rsidRPr="00B014F3" w:rsidRDefault="00FD58DC" w:rsidP="00FD58DC">
            <w:pPr>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lastRenderedPageBreak/>
              <w:t>ДП «НАК «Укренерго»</w:t>
            </w:r>
            <w:r w:rsidR="00496AD5">
              <w:rPr>
                <w:rFonts w:ascii="Times New Roman" w:hAnsi="Times New Roman" w:cs="Times New Roman"/>
                <w:sz w:val="24"/>
                <w:szCs w:val="24"/>
                <w:shd w:val="clear" w:color="auto" w:fill="FFFFFF"/>
              </w:rPr>
              <w:t xml:space="preserve"> (за згодою)</w:t>
            </w:r>
          </w:p>
          <w:p w:rsidR="00FD58DC" w:rsidRPr="00B014F3" w:rsidRDefault="00FD58DC" w:rsidP="00FD58DC">
            <w:pPr>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Укравтодор</w:t>
            </w:r>
          </w:p>
        </w:tc>
        <w:tc>
          <w:tcPr>
            <w:tcW w:w="513" w:type="pct"/>
          </w:tcPr>
          <w:p w:rsidR="00FD58DC" w:rsidRDefault="00FD58DC" w:rsidP="00857F77">
            <w:pPr>
              <w:jc w:val="center"/>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lastRenderedPageBreak/>
              <w:t>2019</w:t>
            </w:r>
          </w:p>
          <w:p w:rsidR="00FD58DC" w:rsidRPr="00B014F3" w:rsidRDefault="00FD58DC" w:rsidP="00FD58DC">
            <w:pPr>
              <w:rPr>
                <w:rFonts w:ascii="Times New Roman" w:hAnsi="Times New Roman" w:cs="Times New Roman"/>
                <w:sz w:val="24"/>
                <w:szCs w:val="24"/>
                <w:shd w:val="clear" w:color="auto" w:fill="FFFFFF"/>
              </w:rPr>
            </w:pPr>
          </w:p>
        </w:tc>
        <w:tc>
          <w:tcPr>
            <w:tcW w:w="794" w:type="pct"/>
          </w:tcPr>
          <w:p w:rsidR="00FD58DC" w:rsidRPr="00B014F3" w:rsidRDefault="00FD58DC" w:rsidP="00FD58DC">
            <w:pPr>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 xml:space="preserve">Створення національної мережі </w:t>
            </w:r>
            <w:r w:rsidRPr="00B014F3">
              <w:rPr>
                <w:rFonts w:ascii="Times New Roman" w:hAnsi="Times New Roman" w:cs="Times New Roman"/>
                <w:sz w:val="24"/>
                <w:szCs w:val="24"/>
                <w:shd w:val="clear" w:color="auto" w:fill="FFFFFF"/>
              </w:rPr>
              <w:lastRenderedPageBreak/>
              <w:t xml:space="preserve">швидкісних авто зарядних станцій для електромобілів вздовж доріг міжнародного значення. М-03 (Київ – Харків), М-05 (Київ – Одеса), М-06 (Київ – Чоп), М-09 (Львів – Рава-Руська), М-10 (Львів – </w:t>
            </w:r>
            <w:proofErr w:type="spellStart"/>
            <w:r w:rsidRPr="00B014F3">
              <w:rPr>
                <w:rFonts w:ascii="Times New Roman" w:hAnsi="Times New Roman" w:cs="Times New Roman"/>
                <w:sz w:val="24"/>
                <w:szCs w:val="24"/>
                <w:shd w:val="clear" w:color="auto" w:fill="FFFFFF"/>
              </w:rPr>
              <w:t>Краковець</w:t>
            </w:r>
            <w:proofErr w:type="spellEnd"/>
            <w:r w:rsidRPr="00B014F3">
              <w:rPr>
                <w:rFonts w:ascii="Times New Roman" w:hAnsi="Times New Roman" w:cs="Times New Roman"/>
                <w:sz w:val="24"/>
                <w:szCs w:val="24"/>
                <w:shd w:val="clear" w:color="auto" w:fill="FFFFFF"/>
              </w:rPr>
              <w:t>);</w:t>
            </w:r>
          </w:p>
        </w:tc>
        <w:tc>
          <w:tcPr>
            <w:tcW w:w="639" w:type="pct"/>
            <w:gridSpan w:val="3"/>
          </w:tcPr>
          <w:p w:rsidR="00FD58DC" w:rsidRPr="00B014F3" w:rsidRDefault="00FD58DC" w:rsidP="00FD58DC">
            <w:pPr>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lastRenderedPageBreak/>
              <w:t>Інші джерела (кошти МФО)</w:t>
            </w:r>
          </w:p>
        </w:tc>
        <w:tc>
          <w:tcPr>
            <w:tcW w:w="494" w:type="pct"/>
          </w:tcPr>
          <w:p w:rsidR="00FD58DC" w:rsidRPr="00B014F3" w:rsidRDefault="00FD58DC" w:rsidP="00FD58DC">
            <w:pPr>
              <w:rPr>
                <w:rFonts w:ascii="Times New Roman" w:hAnsi="Times New Roman" w:cs="Times New Roman"/>
                <w:sz w:val="24"/>
                <w:szCs w:val="24"/>
                <w:shd w:val="clear" w:color="auto" w:fill="FFFFFF"/>
              </w:rPr>
            </w:pPr>
          </w:p>
        </w:tc>
      </w:tr>
      <w:tr w:rsidR="00A0126C" w:rsidRPr="00365BDF" w:rsidTr="00B4593C">
        <w:tc>
          <w:tcPr>
            <w:tcW w:w="794" w:type="pct"/>
          </w:tcPr>
          <w:p w:rsidR="00FD58DC" w:rsidRPr="00365BDF" w:rsidRDefault="00FD58DC" w:rsidP="00FD58DC">
            <w:pPr>
              <w:rPr>
                <w:rFonts w:ascii="Times New Roman" w:hAnsi="Times New Roman" w:cs="Times New Roman"/>
                <w:sz w:val="24"/>
                <w:szCs w:val="24"/>
              </w:rPr>
            </w:pPr>
            <w:r w:rsidRPr="00365BDF">
              <w:rPr>
                <w:rFonts w:ascii="Times New Roman" w:hAnsi="Times New Roman" w:cs="Times New Roman"/>
                <w:sz w:val="24"/>
                <w:szCs w:val="24"/>
              </w:rPr>
              <w:t xml:space="preserve">19.11 </w:t>
            </w:r>
            <w:r w:rsidRPr="00365BDF">
              <w:rPr>
                <w:rFonts w:ascii="Times New Roman" w:hAnsi="Times New Roman" w:cs="Times New Roman"/>
                <w:sz w:val="24"/>
                <w:szCs w:val="24"/>
                <w:shd w:val="clear" w:color="auto" w:fill="FFFFFF"/>
              </w:rPr>
              <w:t>безпеки залізничного та дорожнього руху, польотів та судноплавства</w:t>
            </w:r>
          </w:p>
        </w:tc>
        <w:tc>
          <w:tcPr>
            <w:tcW w:w="948" w:type="pct"/>
            <w:gridSpan w:val="2"/>
          </w:tcPr>
          <w:p w:rsidR="00FD58DC" w:rsidRPr="00404CF9" w:rsidRDefault="00C35B44" w:rsidP="00C35B44">
            <w:pPr>
              <w:jc w:val="both"/>
              <w:rPr>
                <w:rFonts w:ascii="Times New Roman" w:hAnsi="Times New Roman" w:cs="Times New Roman"/>
                <w:sz w:val="24"/>
                <w:szCs w:val="24"/>
              </w:rPr>
            </w:pPr>
            <w:r>
              <w:rPr>
                <w:rFonts w:ascii="Times New Roman" w:hAnsi="Times New Roman" w:cs="Times New Roman"/>
                <w:sz w:val="24"/>
                <w:szCs w:val="24"/>
              </w:rPr>
              <w:t>1. П</w:t>
            </w:r>
            <w:r w:rsidR="00404CF9" w:rsidRPr="00404CF9">
              <w:rPr>
                <w:rFonts w:ascii="Times New Roman" w:hAnsi="Times New Roman" w:cs="Times New Roman"/>
                <w:sz w:val="24"/>
                <w:szCs w:val="24"/>
              </w:rPr>
              <w:t>ідготовка пропозицій щодо фінансування інноваційних проектів з підвищення рівня безпеки судноплавства за рахунок Інноваційного фонду</w:t>
            </w:r>
          </w:p>
        </w:tc>
        <w:tc>
          <w:tcPr>
            <w:tcW w:w="818" w:type="pct"/>
            <w:gridSpan w:val="2"/>
          </w:tcPr>
          <w:p w:rsidR="00404CF9" w:rsidRPr="00404CF9" w:rsidRDefault="00404CF9" w:rsidP="00404CF9">
            <w:pPr>
              <w:rPr>
                <w:rFonts w:ascii="Times New Roman" w:hAnsi="Times New Roman" w:cs="Times New Roman"/>
                <w:sz w:val="24"/>
                <w:szCs w:val="24"/>
              </w:rPr>
            </w:pPr>
            <w:r w:rsidRPr="00404CF9">
              <w:rPr>
                <w:rFonts w:ascii="Times New Roman" w:hAnsi="Times New Roman" w:cs="Times New Roman"/>
                <w:sz w:val="24"/>
                <w:szCs w:val="24"/>
              </w:rPr>
              <w:t>Морська адміністрація,</w:t>
            </w:r>
          </w:p>
          <w:p w:rsidR="00FD58DC" w:rsidRPr="00404CF9" w:rsidRDefault="00404CF9" w:rsidP="00404CF9">
            <w:pPr>
              <w:rPr>
                <w:rFonts w:ascii="Times New Roman" w:hAnsi="Times New Roman" w:cs="Times New Roman"/>
                <w:sz w:val="24"/>
                <w:szCs w:val="24"/>
              </w:rPr>
            </w:pPr>
            <w:r w:rsidRPr="00404CF9">
              <w:rPr>
                <w:rFonts w:ascii="Times New Roman" w:hAnsi="Times New Roman" w:cs="Times New Roman"/>
                <w:sz w:val="24"/>
                <w:szCs w:val="24"/>
              </w:rPr>
              <w:t>підприємства галузі</w:t>
            </w:r>
          </w:p>
        </w:tc>
        <w:tc>
          <w:tcPr>
            <w:tcW w:w="513" w:type="pct"/>
          </w:tcPr>
          <w:p w:rsidR="00FD58DC" w:rsidRPr="00404CF9" w:rsidRDefault="00404CF9" w:rsidP="00FD58DC">
            <w:pPr>
              <w:rPr>
                <w:rFonts w:ascii="Times New Roman" w:hAnsi="Times New Roman" w:cs="Times New Roman"/>
                <w:sz w:val="24"/>
                <w:szCs w:val="24"/>
              </w:rPr>
            </w:pPr>
            <w:r w:rsidRPr="00404CF9">
              <w:rPr>
                <w:rFonts w:ascii="Times New Roman" w:hAnsi="Times New Roman" w:cs="Times New Roman"/>
                <w:sz w:val="24"/>
                <w:szCs w:val="24"/>
              </w:rPr>
              <w:t>2021</w:t>
            </w:r>
          </w:p>
        </w:tc>
        <w:tc>
          <w:tcPr>
            <w:tcW w:w="794" w:type="pct"/>
          </w:tcPr>
          <w:p w:rsidR="00FD58DC" w:rsidRPr="00404CF9" w:rsidRDefault="00857F77" w:rsidP="00404CF9">
            <w:pPr>
              <w:rPr>
                <w:rFonts w:ascii="Times New Roman" w:hAnsi="Times New Roman" w:cs="Times New Roman"/>
                <w:sz w:val="24"/>
                <w:szCs w:val="24"/>
              </w:rPr>
            </w:pPr>
            <w:r>
              <w:rPr>
                <w:rFonts w:ascii="Times New Roman" w:hAnsi="Times New Roman" w:cs="Times New Roman"/>
                <w:sz w:val="24"/>
                <w:szCs w:val="24"/>
              </w:rPr>
              <w:t>Н</w:t>
            </w:r>
            <w:r w:rsidR="00404CF9" w:rsidRPr="00404CF9">
              <w:rPr>
                <w:rFonts w:ascii="Times New Roman" w:hAnsi="Times New Roman" w:cs="Times New Roman"/>
                <w:sz w:val="24"/>
                <w:szCs w:val="24"/>
              </w:rPr>
              <w:t>адано відповідні пропозиції до розпорядника Інноваційного фонду</w:t>
            </w:r>
          </w:p>
        </w:tc>
        <w:tc>
          <w:tcPr>
            <w:tcW w:w="639" w:type="pct"/>
            <w:gridSpan w:val="3"/>
          </w:tcPr>
          <w:p w:rsidR="00FD58DC" w:rsidRPr="00404CF9" w:rsidRDefault="00404CF9" w:rsidP="00FD58DC">
            <w:pPr>
              <w:rPr>
                <w:rFonts w:ascii="Times New Roman" w:hAnsi="Times New Roman" w:cs="Times New Roman"/>
                <w:b/>
                <w:sz w:val="24"/>
                <w:szCs w:val="24"/>
              </w:rPr>
            </w:pPr>
            <w:r w:rsidRPr="00404CF9">
              <w:rPr>
                <w:rFonts w:ascii="Times New Roman" w:hAnsi="Times New Roman" w:cs="Times New Roman"/>
                <w:sz w:val="24"/>
                <w:szCs w:val="24"/>
              </w:rPr>
              <w:t>не потребує додаткового фінансування</w:t>
            </w:r>
          </w:p>
        </w:tc>
        <w:tc>
          <w:tcPr>
            <w:tcW w:w="494" w:type="pct"/>
          </w:tcPr>
          <w:p w:rsidR="00FD58DC" w:rsidRPr="00404CF9" w:rsidRDefault="00FD58DC" w:rsidP="00FD58DC">
            <w:pPr>
              <w:rPr>
                <w:rFonts w:ascii="Times New Roman" w:hAnsi="Times New Roman" w:cs="Times New Roman"/>
                <w:sz w:val="24"/>
                <w:szCs w:val="24"/>
              </w:rPr>
            </w:pPr>
          </w:p>
        </w:tc>
      </w:tr>
      <w:tr w:rsidR="005E39D7" w:rsidRPr="00365BDF" w:rsidTr="003E59ED">
        <w:tc>
          <w:tcPr>
            <w:tcW w:w="5000" w:type="pct"/>
            <w:gridSpan w:val="11"/>
          </w:tcPr>
          <w:p w:rsidR="005E39D7" w:rsidRPr="005E39D7" w:rsidRDefault="005E39D7" w:rsidP="00FD58DC">
            <w:pPr>
              <w:rPr>
                <w:rFonts w:ascii="Times New Roman" w:hAnsi="Times New Roman" w:cs="Times New Roman"/>
                <w:i/>
                <w:sz w:val="24"/>
                <w:szCs w:val="24"/>
              </w:rPr>
            </w:pPr>
            <w:r w:rsidRPr="005E39D7">
              <w:rPr>
                <w:rFonts w:ascii="Times New Roman" w:hAnsi="Times New Roman" w:cs="Times New Roman"/>
                <w:i/>
                <w:sz w:val="24"/>
                <w:szCs w:val="24"/>
              </w:rPr>
              <w:t xml:space="preserve">20. </w:t>
            </w:r>
            <w:r w:rsidRPr="005E39D7">
              <w:rPr>
                <w:rFonts w:ascii="Times New Roman" w:hAnsi="Times New Roman" w:cs="Times New Roman"/>
                <w:i/>
                <w:sz w:val="24"/>
                <w:szCs w:val="24"/>
                <w:shd w:val="clear" w:color="auto" w:fill="FFFFFF"/>
              </w:rPr>
              <w:t>створення умов для впровадження інтегрованих інформаційних систем для пасажирів та вантажовласників, а саме:</w:t>
            </w:r>
          </w:p>
        </w:tc>
      </w:tr>
      <w:tr w:rsidR="00A0126C" w:rsidRPr="00365BDF" w:rsidTr="00B4593C">
        <w:tc>
          <w:tcPr>
            <w:tcW w:w="794" w:type="pct"/>
          </w:tcPr>
          <w:p w:rsidR="00FD58DC" w:rsidRPr="00365BDF" w:rsidRDefault="00FD58DC" w:rsidP="00FD58DC">
            <w:pPr>
              <w:rPr>
                <w:rFonts w:ascii="Times New Roman" w:hAnsi="Times New Roman" w:cs="Times New Roman"/>
                <w:sz w:val="24"/>
                <w:szCs w:val="24"/>
              </w:rPr>
            </w:pPr>
            <w:r w:rsidRPr="00365BDF">
              <w:rPr>
                <w:rFonts w:ascii="Times New Roman" w:hAnsi="Times New Roman" w:cs="Times New Roman"/>
                <w:sz w:val="24"/>
                <w:szCs w:val="24"/>
              </w:rPr>
              <w:t xml:space="preserve">20.1 </w:t>
            </w:r>
            <w:r w:rsidRPr="00365BDF">
              <w:rPr>
                <w:rFonts w:ascii="Times New Roman" w:hAnsi="Times New Roman" w:cs="Times New Roman"/>
                <w:sz w:val="24"/>
                <w:szCs w:val="24"/>
                <w:shd w:val="clear" w:color="auto" w:fill="FFFFFF"/>
              </w:rPr>
              <w:t xml:space="preserve">впровадження новітніх технологій та інформаційного супроводу перевезень, зокрема шляхом створення єдиної інформаційної системи технологічної взаємодії різних видів транспорту (залізничного, водного, автомобільного, </w:t>
            </w:r>
            <w:r w:rsidRPr="00365BDF">
              <w:rPr>
                <w:rFonts w:ascii="Times New Roman" w:hAnsi="Times New Roman" w:cs="Times New Roman"/>
                <w:sz w:val="24"/>
                <w:szCs w:val="24"/>
                <w:shd w:val="clear" w:color="auto" w:fill="FFFFFF"/>
              </w:rPr>
              <w:lastRenderedPageBreak/>
              <w:t>авіаційного), вантажовласників, експедиторів та державних органів контролю на транспорті та в пунктах пропуску</w:t>
            </w:r>
          </w:p>
        </w:tc>
        <w:tc>
          <w:tcPr>
            <w:tcW w:w="948" w:type="pct"/>
            <w:gridSpan w:val="2"/>
          </w:tcPr>
          <w:p w:rsidR="00FD58DC" w:rsidRDefault="00197383" w:rsidP="00FD58DC">
            <w:pPr>
              <w:rPr>
                <w:rFonts w:ascii="Times New Roman" w:hAnsi="Times New Roman" w:cs="Times New Roman"/>
                <w:b/>
                <w:sz w:val="24"/>
                <w:szCs w:val="24"/>
              </w:rPr>
            </w:pPr>
            <w:r w:rsidRPr="00197383">
              <w:rPr>
                <w:rFonts w:ascii="Times New Roman" w:hAnsi="Times New Roman" w:cs="Times New Roman"/>
                <w:b/>
                <w:sz w:val="24"/>
                <w:szCs w:val="24"/>
              </w:rPr>
              <w:lastRenderedPageBreak/>
              <w:t>Пріоритет 2. п. 20.2. пп.1.</w:t>
            </w:r>
          </w:p>
          <w:p w:rsidR="00197383" w:rsidRPr="00197383" w:rsidRDefault="009E494C" w:rsidP="00FD58DC">
            <w:pPr>
              <w:rPr>
                <w:rFonts w:ascii="Times New Roman" w:hAnsi="Times New Roman" w:cs="Times New Roman"/>
                <w:b/>
                <w:sz w:val="24"/>
                <w:szCs w:val="24"/>
              </w:rPr>
            </w:pPr>
            <w:r>
              <w:rPr>
                <w:rFonts w:ascii="Times New Roman" w:hAnsi="Times New Roman" w:cs="Times New Roman"/>
                <w:b/>
                <w:sz w:val="24"/>
                <w:szCs w:val="24"/>
              </w:rPr>
              <w:t>Пріоритет 2. П. 19.7. пп.1.</w:t>
            </w:r>
          </w:p>
        </w:tc>
        <w:tc>
          <w:tcPr>
            <w:tcW w:w="818" w:type="pct"/>
            <w:gridSpan w:val="2"/>
          </w:tcPr>
          <w:p w:rsidR="00FD58DC" w:rsidRPr="00365BDF" w:rsidRDefault="00FD58DC" w:rsidP="00FD58DC">
            <w:pPr>
              <w:rPr>
                <w:rFonts w:ascii="Times New Roman" w:hAnsi="Times New Roman" w:cs="Times New Roman"/>
                <w:sz w:val="24"/>
                <w:szCs w:val="24"/>
              </w:rPr>
            </w:pPr>
          </w:p>
        </w:tc>
        <w:tc>
          <w:tcPr>
            <w:tcW w:w="513" w:type="pct"/>
          </w:tcPr>
          <w:p w:rsidR="00FD58DC" w:rsidRPr="00365BDF" w:rsidRDefault="00FD58DC" w:rsidP="00FD58DC">
            <w:pPr>
              <w:rPr>
                <w:rFonts w:ascii="Times New Roman" w:hAnsi="Times New Roman" w:cs="Times New Roman"/>
                <w:sz w:val="24"/>
                <w:szCs w:val="24"/>
              </w:rPr>
            </w:pPr>
          </w:p>
        </w:tc>
        <w:tc>
          <w:tcPr>
            <w:tcW w:w="794" w:type="pct"/>
          </w:tcPr>
          <w:p w:rsidR="00FD58DC" w:rsidRPr="00365BDF" w:rsidRDefault="00FD58DC" w:rsidP="00FD58DC">
            <w:pPr>
              <w:rPr>
                <w:rFonts w:ascii="Times New Roman" w:hAnsi="Times New Roman" w:cs="Times New Roman"/>
                <w:sz w:val="24"/>
                <w:szCs w:val="24"/>
              </w:rPr>
            </w:pPr>
          </w:p>
        </w:tc>
        <w:tc>
          <w:tcPr>
            <w:tcW w:w="639" w:type="pct"/>
            <w:gridSpan w:val="3"/>
          </w:tcPr>
          <w:p w:rsidR="00FD58DC" w:rsidRPr="00365BDF" w:rsidRDefault="00FD58DC" w:rsidP="00FD58DC">
            <w:pPr>
              <w:rPr>
                <w:rFonts w:ascii="Times New Roman" w:hAnsi="Times New Roman" w:cs="Times New Roman"/>
                <w:sz w:val="24"/>
                <w:szCs w:val="24"/>
              </w:rPr>
            </w:pPr>
          </w:p>
        </w:tc>
        <w:tc>
          <w:tcPr>
            <w:tcW w:w="494" w:type="pct"/>
          </w:tcPr>
          <w:p w:rsidR="00FD58DC" w:rsidRPr="00365BDF" w:rsidRDefault="00FD58DC" w:rsidP="00FD58DC">
            <w:pPr>
              <w:rPr>
                <w:rFonts w:ascii="Times New Roman" w:hAnsi="Times New Roman" w:cs="Times New Roman"/>
                <w:sz w:val="24"/>
                <w:szCs w:val="24"/>
              </w:rPr>
            </w:pPr>
          </w:p>
        </w:tc>
      </w:tr>
      <w:tr w:rsidR="00A0126C" w:rsidRPr="00B014F3" w:rsidTr="00B4593C">
        <w:trPr>
          <w:trHeight w:val="1545"/>
        </w:trPr>
        <w:tc>
          <w:tcPr>
            <w:tcW w:w="794" w:type="pct"/>
            <w:vMerge w:val="restart"/>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 xml:space="preserve">20.2 </w:t>
            </w:r>
            <w:r w:rsidRPr="00B014F3">
              <w:rPr>
                <w:rFonts w:ascii="Times New Roman" w:hAnsi="Times New Roman" w:cs="Times New Roman"/>
                <w:sz w:val="24"/>
                <w:szCs w:val="24"/>
                <w:shd w:val="clear" w:color="auto" w:fill="FFFFFF"/>
              </w:rPr>
              <w:t>впровадження інноваційних рішень та кращих світових практик, зокрема спільного митного та прикордонного контролю, під час проведення митних та інших контрольних процедур у разі здійснення перевезень, а також інтеграція систем обміну інформацією між прикордонною та митними службами та перевізниками для прискорення проходження процедур контролю</w:t>
            </w:r>
          </w:p>
        </w:tc>
        <w:tc>
          <w:tcPr>
            <w:tcW w:w="948" w:type="pct"/>
            <w:gridSpan w:val="2"/>
          </w:tcPr>
          <w:p w:rsidR="00FD58DC" w:rsidRPr="00B014F3" w:rsidRDefault="00B26B0A" w:rsidP="00B26B0A">
            <w:pPr>
              <w:ind w:left="-11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Р</w:t>
            </w:r>
            <w:r w:rsidR="00FD58DC" w:rsidRPr="00B014F3">
              <w:rPr>
                <w:rFonts w:ascii="Times New Roman" w:hAnsi="Times New Roman" w:cs="Times New Roman"/>
                <w:sz w:val="24"/>
                <w:szCs w:val="24"/>
                <w:shd w:val="clear" w:color="auto" w:fill="FFFFFF"/>
              </w:rPr>
              <w:t>озроб</w:t>
            </w:r>
            <w:r>
              <w:rPr>
                <w:rFonts w:ascii="Times New Roman" w:hAnsi="Times New Roman" w:cs="Times New Roman"/>
                <w:sz w:val="24"/>
                <w:szCs w:val="24"/>
                <w:shd w:val="clear" w:color="auto" w:fill="FFFFFF"/>
              </w:rPr>
              <w:t>лення</w:t>
            </w:r>
            <w:r w:rsidR="00FD58DC" w:rsidRPr="00B014F3">
              <w:rPr>
                <w:rFonts w:ascii="Times New Roman" w:hAnsi="Times New Roman" w:cs="Times New Roman"/>
                <w:sz w:val="24"/>
                <w:szCs w:val="24"/>
                <w:shd w:val="clear" w:color="auto" w:fill="FFFFFF"/>
              </w:rPr>
              <w:t xml:space="preserve"> та прийняття наказу </w:t>
            </w:r>
            <w:proofErr w:type="spellStart"/>
            <w:r w:rsidR="00FD58DC" w:rsidRPr="00B014F3">
              <w:rPr>
                <w:rFonts w:ascii="Times New Roman" w:hAnsi="Times New Roman" w:cs="Times New Roman"/>
                <w:sz w:val="24"/>
                <w:szCs w:val="24"/>
                <w:shd w:val="clear" w:color="auto" w:fill="FFFFFF"/>
              </w:rPr>
              <w:t>Міінінфраструктури</w:t>
            </w:r>
            <w:proofErr w:type="spellEnd"/>
            <w:r w:rsidR="00FD58DC" w:rsidRPr="00B014F3">
              <w:rPr>
                <w:rFonts w:ascii="Times New Roman" w:hAnsi="Times New Roman" w:cs="Times New Roman"/>
                <w:sz w:val="24"/>
                <w:szCs w:val="24"/>
                <w:shd w:val="clear" w:color="auto" w:fill="FFFFFF"/>
              </w:rPr>
              <w:t xml:space="preserve"> «Про затвердження Положення  про інформаційну систему «Морське Єдине Вікно» та призначення українського сегменту системи </w:t>
            </w:r>
            <w:proofErr w:type="spellStart"/>
            <w:r w:rsidR="00FD58DC" w:rsidRPr="00B014F3">
              <w:rPr>
                <w:rFonts w:ascii="Times New Roman" w:hAnsi="Times New Roman" w:cs="Times New Roman"/>
                <w:sz w:val="24"/>
                <w:szCs w:val="24"/>
                <w:shd w:val="clear" w:color="auto" w:fill="FFFFFF"/>
              </w:rPr>
              <w:t>SafeSeaNet</w:t>
            </w:r>
            <w:proofErr w:type="spellEnd"/>
            <w:r w:rsidR="00FD58DC" w:rsidRPr="00B014F3">
              <w:rPr>
                <w:rFonts w:ascii="Times New Roman" w:hAnsi="Times New Roman" w:cs="Times New Roman"/>
                <w:sz w:val="24"/>
                <w:szCs w:val="24"/>
                <w:shd w:val="clear" w:color="auto" w:fill="FFFFFF"/>
              </w:rPr>
              <w:t>»</w:t>
            </w:r>
          </w:p>
        </w:tc>
        <w:tc>
          <w:tcPr>
            <w:tcW w:w="818" w:type="pct"/>
            <w:gridSpan w:val="2"/>
          </w:tcPr>
          <w:p w:rsidR="00FD58DC" w:rsidRDefault="00FD58DC" w:rsidP="00FD58DC">
            <w:pPr>
              <w:ind w:left="-117"/>
              <w:jc w:val="center"/>
              <w:rPr>
                <w:rFonts w:ascii="Times New Roman" w:hAnsi="Times New Roman" w:cs="Times New Roman"/>
                <w:sz w:val="24"/>
                <w:szCs w:val="24"/>
                <w:shd w:val="clear" w:color="auto" w:fill="FFFFFF"/>
              </w:rPr>
            </w:pPr>
            <w:proofErr w:type="spellStart"/>
            <w:r w:rsidRPr="00B014F3">
              <w:rPr>
                <w:rFonts w:ascii="Times New Roman" w:hAnsi="Times New Roman" w:cs="Times New Roman"/>
                <w:sz w:val="24"/>
                <w:szCs w:val="24"/>
                <w:shd w:val="clear" w:color="auto" w:fill="FFFFFF"/>
              </w:rPr>
              <w:t>Мінінфраструткури</w:t>
            </w:r>
            <w:proofErr w:type="spellEnd"/>
          </w:p>
          <w:p w:rsidR="00FD58DC" w:rsidRDefault="00FD58DC" w:rsidP="00FD58DC">
            <w:pPr>
              <w:ind w:left="-117"/>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Мінфін</w:t>
            </w:r>
          </w:p>
          <w:p w:rsidR="00FD58DC" w:rsidRPr="00B014F3" w:rsidRDefault="00FD58DC" w:rsidP="00FD58DC">
            <w:pPr>
              <w:ind w:left="-117"/>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ДФС</w:t>
            </w:r>
          </w:p>
        </w:tc>
        <w:tc>
          <w:tcPr>
            <w:tcW w:w="513" w:type="pct"/>
          </w:tcPr>
          <w:p w:rsidR="00FD58DC" w:rsidRPr="00B014F3" w:rsidRDefault="00FD58DC" w:rsidP="00857F77">
            <w:pPr>
              <w:ind w:left="-117"/>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2020</w:t>
            </w:r>
          </w:p>
        </w:tc>
        <w:tc>
          <w:tcPr>
            <w:tcW w:w="794" w:type="pct"/>
          </w:tcPr>
          <w:p w:rsidR="00FD58DC" w:rsidRPr="00B014F3" w:rsidRDefault="00857F77" w:rsidP="00857F77">
            <w:pPr>
              <w:ind w:left="-11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00B26B0A">
              <w:rPr>
                <w:rFonts w:ascii="Times New Roman" w:hAnsi="Times New Roman" w:cs="Times New Roman"/>
                <w:sz w:val="24"/>
                <w:szCs w:val="24"/>
                <w:shd w:val="clear" w:color="auto" w:fill="FFFFFF"/>
              </w:rPr>
              <w:t>рийнят</w:t>
            </w:r>
            <w:r>
              <w:rPr>
                <w:rFonts w:ascii="Times New Roman" w:hAnsi="Times New Roman" w:cs="Times New Roman"/>
                <w:sz w:val="24"/>
                <w:szCs w:val="24"/>
                <w:shd w:val="clear" w:color="auto" w:fill="FFFFFF"/>
              </w:rPr>
              <w:t>тя</w:t>
            </w:r>
            <w:r w:rsidR="00FD58DC" w:rsidRPr="00B014F3">
              <w:rPr>
                <w:rFonts w:ascii="Times New Roman" w:hAnsi="Times New Roman" w:cs="Times New Roman"/>
                <w:sz w:val="24"/>
                <w:szCs w:val="24"/>
                <w:shd w:val="clear" w:color="auto" w:fill="FFFFFF"/>
              </w:rPr>
              <w:t xml:space="preserve"> наказ</w:t>
            </w:r>
            <w:r>
              <w:rPr>
                <w:rFonts w:ascii="Times New Roman" w:hAnsi="Times New Roman" w:cs="Times New Roman"/>
                <w:sz w:val="24"/>
                <w:szCs w:val="24"/>
                <w:shd w:val="clear" w:color="auto" w:fill="FFFFFF"/>
              </w:rPr>
              <w:t>у</w:t>
            </w:r>
            <w:r w:rsidR="00FD58DC" w:rsidRPr="00B014F3">
              <w:rPr>
                <w:rFonts w:ascii="Times New Roman" w:hAnsi="Times New Roman" w:cs="Times New Roman"/>
                <w:sz w:val="24"/>
                <w:szCs w:val="24"/>
                <w:shd w:val="clear" w:color="auto" w:fill="FFFFFF"/>
              </w:rPr>
              <w:t xml:space="preserve"> </w:t>
            </w:r>
            <w:proofErr w:type="spellStart"/>
            <w:r w:rsidR="00FD58DC" w:rsidRPr="00B014F3">
              <w:rPr>
                <w:rFonts w:ascii="Times New Roman" w:hAnsi="Times New Roman" w:cs="Times New Roman"/>
                <w:sz w:val="24"/>
                <w:szCs w:val="24"/>
                <w:shd w:val="clear" w:color="auto" w:fill="FFFFFF"/>
              </w:rPr>
              <w:t>Мінінфраструктри</w:t>
            </w:r>
            <w:proofErr w:type="spellEnd"/>
            <w:r w:rsidR="00FD58DC" w:rsidRPr="00B014F3">
              <w:rPr>
                <w:rFonts w:ascii="Times New Roman" w:hAnsi="Times New Roman" w:cs="Times New Roman"/>
                <w:sz w:val="24"/>
                <w:szCs w:val="24"/>
                <w:shd w:val="clear" w:color="auto" w:fill="FFFFFF"/>
              </w:rPr>
              <w:t xml:space="preserve"> «Про затвердження Положення про інформаційну систему «Морське Єдине Вікно» та призначення українського сегменту системи </w:t>
            </w:r>
            <w:proofErr w:type="spellStart"/>
            <w:r w:rsidR="00FD58DC" w:rsidRPr="00B014F3">
              <w:rPr>
                <w:rFonts w:ascii="Times New Roman" w:hAnsi="Times New Roman" w:cs="Times New Roman"/>
                <w:sz w:val="24"/>
                <w:szCs w:val="24"/>
                <w:shd w:val="clear" w:color="auto" w:fill="FFFFFF"/>
              </w:rPr>
              <w:t>SafeSeaNet</w:t>
            </w:r>
            <w:proofErr w:type="spellEnd"/>
            <w:r w:rsidR="00FD58DC" w:rsidRPr="00B014F3">
              <w:rPr>
                <w:rFonts w:ascii="Times New Roman" w:hAnsi="Times New Roman" w:cs="Times New Roman"/>
                <w:sz w:val="24"/>
                <w:szCs w:val="24"/>
                <w:shd w:val="clear" w:color="auto" w:fill="FFFFFF"/>
              </w:rPr>
              <w:t>»</w:t>
            </w:r>
          </w:p>
        </w:tc>
        <w:tc>
          <w:tcPr>
            <w:tcW w:w="639" w:type="pct"/>
            <w:gridSpan w:val="3"/>
          </w:tcPr>
          <w:p w:rsidR="00FD58DC" w:rsidRPr="00B014F3" w:rsidRDefault="00FD58DC" w:rsidP="00FD58DC">
            <w:pPr>
              <w:rPr>
                <w:rFonts w:ascii="Times New Roman" w:hAnsi="Times New Roman" w:cs="Times New Roman"/>
                <w:sz w:val="24"/>
                <w:szCs w:val="24"/>
              </w:rPr>
            </w:pPr>
            <w:r w:rsidRPr="00B014F3">
              <w:rPr>
                <w:rFonts w:ascii="Times New Roman" w:eastAsia="Times New Roman" w:hAnsi="Times New Roman" w:cs="Times New Roman"/>
                <w:sz w:val="24"/>
                <w:szCs w:val="24"/>
                <w:lang w:eastAsia="uk-UA"/>
              </w:rPr>
              <w:t>Не потребує додаткового фінансування</w:t>
            </w:r>
          </w:p>
        </w:tc>
        <w:tc>
          <w:tcPr>
            <w:tcW w:w="494" w:type="pct"/>
          </w:tcPr>
          <w:p w:rsidR="00FD58DC" w:rsidRPr="00B014F3" w:rsidRDefault="00FD58DC" w:rsidP="00FD58DC">
            <w:pPr>
              <w:rPr>
                <w:rFonts w:ascii="Times New Roman" w:hAnsi="Times New Roman" w:cs="Times New Roman"/>
                <w:sz w:val="24"/>
                <w:szCs w:val="24"/>
              </w:rPr>
            </w:pPr>
          </w:p>
        </w:tc>
      </w:tr>
      <w:tr w:rsidR="00A0126C" w:rsidRPr="00365BDF" w:rsidTr="00B4593C">
        <w:trPr>
          <w:trHeight w:val="1545"/>
        </w:trPr>
        <w:tc>
          <w:tcPr>
            <w:tcW w:w="794" w:type="pct"/>
            <w:vMerge/>
          </w:tcPr>
          <w:p w:rsidR="00FD58DC" w:rsidRPr="00B014F3" w:rsidRDefault="00FD58DC" w:rsidP="00FD58DC">
            <w:pPr>
              <w:rPr>
                <w:rFonts w:ascii="Times New Roman" w:hAnsi="Times New Roman" w:cs="Times New Roman"/>
                <w:sz w:val="24"/>
                <w:szCs w:val="24"/>
              </w:rPr>
            </w:pPr>
          </w:p>
        </w:tc>
        <w:tc>
          <w:tcPr>
            <w:tcW w:w="948" w:type="pct"/>
            <w:gridSpan w:val="2"/>
          </w:tcPr>
          <w:p w:rsidR="00FD58DC" w:rsidRPr="00365BDF" w:rsidRDefault="00986521" w:rsidP="00986521">
            <w:pPr>
              <w:pStyle w:val="a4"/>
              <w:numPr>
                <w:ilvl w:val="0"/>
                <w:numId w:val="70"/>
              </w:numPr>
              <w:ind w:left="0" w:firstLine="0"/>
              <w:jc w:val="both"/>
              <w:rPr>
                <w:rFonts w:ascii="Times New Roman" w:hAnsi="Times New Roman" w:cs="Times New Roman"/>
                <w:sz w:val="24"/>
                <w:szCs w:val="24"/>
              </w:rPr>
            </w:pPr>
            <w:r>
              <w:rPr>
                <w:rFonts w:ascii="Times New Roman" w:hAnsi="Times New Roman" w:cs="Times New Roman"/>
                <w:sz w:val="24"/>
                <w:szCs w:val="24"/>
              </w:rPr>
              <w:t>Розроблення</w:t>
            </w:r>
            <w:r w:rsidR="00FD58DC" w:rsidRPr="00365BDF">
              <w:rPr>
                <w:rFonts w:ascii="Times New Roman" w:hAnsi="Times New Roman" w:cs="Times New Roman"/>
                <w:sz w:val="24"/>
                <w:szCs w:val="24"/>
              </w:rPr>
              <w:t xml:space="preserve"> та прийняття наказу Мінінфраструктури щодо створення єдиної інформаційної системи технологічної взаємодії різних видів транспорту </w:t>
            </w:r>
          </w:p>
        </w:tc>
        <w:tc>
          <w:tcPr>
            <w:tcW w:w="818" w:type="pct"/>
            <w:gridSpan w:val="2"/>
          </w:tcPr>
          <w:p w:rsidR="00FD58DC" w:rsidRPr="00365BDF" w:rsidRDefault="00FD58DC" w:rsidP="00FD58DC">
            <w:pPr>
              <w:rPr>
                <w:rFonts w:ascii="Times New Roman" w:hAnsi="Times New Roman" w:cs="Times New Roman"/>
                <w:sz w:val="24"/>
                <w:szCs w:val="24"/>
              </w:rPr>
            </w:pPr>
            <w:r w:rsidRPr="00365BDF">
              <w:rPr>
                <w:rFonts w:ascii="Times New Roman" w:hAnsi="Times New Roman" w:cs="Times New Roman"/>
                <w:sz w:val="24"/>
                <w:szCs w:val="24"/>
              </w:rPr>
              <w:t xml:space="preserve">Мінінфраструктури </w:t>
            </w:r>
          </w:p>
          <w:p w:rsidR="00FD58DC" w:rsidRPr="00365BDF" w:rsidRDefault="00FD58DC" w:rsidP="00986521">
            <w:pPr>
              <w:rPr>
                <w:rFonts w:ascii="Times New Roman" w:hAnsi="Times New Roman" w:cs="Times New Roman"/>
                <w:sz w:val="24"/>
                <w:szCs w:val="24"/>
                <w:shd w:val="clear" w:color="auto" w:fill="FFFFFF"/>
              </w:rPr>
            </w:pPr>
          </w:p>
        </w:tc>
        <w:tc>
          <w:tcPr>
            <w:tcW w:w="513" w:type="pct"/>
          </w:tcPr>
          <w:p w:rsidR="00FD58DC" w:rsidRPr="00365BDF" w:rsidRDefault="00822570" w:rsidP="00857F77">
            <w:pPr>
              <w:ind w:left="-117"/>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2021</w:t>
            </w:r>
          </w:p>
        </w:tc>
        <w:tc>
          <w:tcPr>
            <w:tcW w:w="794" w:type="pct"/>
          </w:tcPr>
          <w:p w:rsidR="00FD58DC" w:rsidRPr="00365BDF" w:rsidRDefault="00857F77" w:rsidP="00857F7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00FD58DC" w:rsidRPr="00FD58DC">
              <w:rPr>
                <w:rFonts w:ascii="Times New Roman" w:hAnsi="Times New Roman" w:cs="Times New Roman"/>
                <w:sz w:val="24"/>
                <w:szCs w:val="24"/>
                <w:shd w:val="clear" w:color="auto" w:fill="FFFFFF"/>
              </w:rPr>
              <w:t>рийнят</w:t>
            </w:r>
            <w:r>
              <w:rPr>
                <w:rFonts w:ascii="Times New Roman" w:hAnsi="Times New Roman" w:cs="Times New Roman"/>
                <w:sz w:val="24"/>
                <w:szCs w:val="24"/>
                <w:shd w:val="clear" w:color="auto" w:fill="FFFFFF"/>
              </w:rPr>
              <w:t>тя</w:t>
            </w:r>
            <w:r w:rsidR="00FD58DC" w:rsidRPr="00FD58DC">
              <w:rPr>
                <w:rFonts w:ascii="Times New Roman" w:hAnsi="Times New Roman" w:cs="Times New Roman"/>
                <w:sz w:val="24"/>
                <w:szCs w:val="24"/>
                <w:shd w:val="clear" w:color="auto" w:fill="FFFFFF"/>
              </w:rPr>
              <w:t xml:space="preserve"> наказ</w:t>
            </w:r>
            <w:r>
              <w:rPr>
                <w:rFonts w:ascii="Times New Roman" w:hAnsi="Times New Roman" w:cs="Times New Roman"/>
                <w:sz w:val="24"/>
                <w:szCs w:val="24"/>
                <w:shd w:val="clear" w:color="auto" w:fill="FFFFFF"/>
              </w:rPr>
              <w:t>у</w:t>
            </w:r>
            <w:r w:rsidR="00FD58DC" w:rsidRPr="00FD58DC">
              <w:rPr>
                <w:rFonts w:ascii="Times New Roman" w:hAnsi="Times New Roman" w:cs="Times New Roman"/>
                <w:sz w:val="24"/>
                <w:szCs w:val="24"/>
                <w:shd w:val="clear" w:color="auto" w:fill="FFFFFF"/>
              </w:rPr>
              <w:t xml:space="preserve"> </w:t>
            </w:r>
            <w:r w:rsidR="00FD58DC" w:rsidRPr="00365BDF">
              <w:rPr>
                <w:rFonts w:ascii="Times New Roman" w:hAnsi="Times New Roman" w:cs="Times New Roman"/>
                <w:sz w:val="24"/>
                <w:szCs w:val="24"/>
                <w:shd w:val="clear" w:color="auto" w:fill="FFFFFF"/>
              </w:rPr>
              <w:t xml:space="preserve">Мінінфраструктури щодо </w:t>
            </w:r>
            <w:r w:rsidR="00FD58DC" w:rsidRPr="00365BDF">
              <w:rPr>
                <w:rFonts w:ascii="Times New Roman" w:hAnsi="Times New Roman" w:cs="Times New Roman"/>
                <w:sz w:val="24"/>
                <w:szCs w:val="24"/>
              </w:rPr>
              <w:t>створення єдиної інформаційної системи технологічної взаємодії різних видів транспорту</w:t>
            </w:r>
          </w:p>
        </w:tc>
        <w:tc>
          <w:tcPr>
            <w:tcW w:w="639" w:type="pct"/>
            <w:gridSpan w:val="3"/>
          </w:tcPr>
          <w:p w:rsidR="00FD58DC" w:rsidRPr="00365BDF" w:rsidRDefault="00FD58DC" w:rsidP="00FD58DC">
            <w:pPr>
              <w:rPr>
                <w:rFonts w:ascii="Times New Roman" w:eastAsia="Times New Roman" w:hAnsi="Times New Roman" w:cs="Times New Roman"/>
                <w:sz w:val="24"/>
                <w:szCs w:val="24"/>
                <w:lang w:eastAsia="uk-UA"/>
              </w:rPr>
            </w:pPr>
            <w:r w:rsidRPr="00365BDF">
              <w:rPr>
                <w:rFonts w:ascii="Times New Roman" w:eastAsia="Times New Roman" w:hAnsi="Times New Roman" w:cs="Times New Roman"/>
                <w:sz w:val="24"/>
                <w:szCs w:val="24"/>
                <w:lang w:eastAsia="uk-UA"/>
              </w:rPr>
              <w:t>Не потребує додаткового фінансування</w:t>
            </w:r>
          </w:p>
        </w:tc>
        <w:tc>
          <w:tcPr>
            <w:tcW w:w="494" w:type="pct"/>
          </w:tcPr>
          <w:p w:rsidR="00FD58DC" w:rsidRPr="00365BDF" w:rsidRDefault="00FD58DC" w:rsidP="00FD58DC">
            <w:pPr>
              <w:rPr>
                <w:rFonts w:ascii="Times New Roman" w:hAnsi="Times New Roman" w:cs="Times New Roman"/>
                <w:sz w:val="24"/>
                <w:szCs w:val="24"/>
              </w:rPr>
            </w:pPr>
          </w:p>
        </w:tc>
      </w:tr>
      <w:tr w:rsidR="00A0126C" w:rsidRPr="00365BDF" w:rsidTr="00B4593C">
        <w:trPr>
          <w:trHeight w:val="1545"/>
        </w:trPr>
        <w:tc>
          <w:tcPr>
            <w:tcW w:w="794" w:type="pct"/>
            <w:vMerge/>
          </w:tcPr>
          <w:p w:rsidR="00FD58DC" w:rsidRPr="00B014F3" w:rsidRDefault="00FD58DC" w:rsidP="00FD58DC">
            <w:pPr>
              <w:rPr>
                <w:rFonts w:ascii="Times New Roman" w:hAnsi="Times New Roman" w:cs="Times New Roman"/>
                <w:sz w:val="24"/>
                <w:szCs w:val="24"/>
              </w:rPr>
            </w:pPr>
          </w:p>
        </w:tc>
        <w:tc>
          <w:tcPr>
            <w:tcW w:w="948" w:type="pct"/>
            <w:gridSpan w:val="2"/>
          </w:tcPr>
          <w:p w:rsidR="00FD58DC" w:rsidRPr="00365BDF" w:rsidRDefault="00FD58DC" w:rsidP="00A81A54">
            <w:pPr>
              <w:pStyle w:val="a4"/>
              <w:numPr>
                <w:ilvl w:val="0"/>
                <w:numId w:val="70"/>
              </w:numPr>
              <w:ind w:left="0" w:firstLine="0"/>
              <w:jc w:val="both"/>
              <w:rPr>
                <w:rFonts w:ascii="Times New Roman" w:hAnsi="Times New Roman" w:cs="Times New Roman"/>
                <w:color w:val="000000" w:themeColor="text1"/>
                <w:sz w:val="24"/>
                <w:szCs w:val="24"/>
              </w:rPr>
            </w:pPr>
            <w:r w:rsidRPr="00365BDF">
              <w:rPr>
                <w:rFonts w:ascii="Times New Roman" w:hAnsi="Times New Roman" w:cs="Times New Roman"/>
                <w:color w:val="000000" w:themeColor="text1"/>
                <w:sz w:val="24"/>
                <w:szCs w:val="24"/>
              </w:rPr>
              <w:t xml:space="preserve">Розробка та введення в експлуатацію програмного забезпечення (на виконання наказу Мінінфраструктури України щодо створення єдиної інформаційної </w:t>
            </w:r>
            <w:r w:rsidRPr="00365BDF">
              <w:rPr>
                <w:rFonts w:ascii="Times New Roman" w:hAnsi="Times New Roman" w:cs="Times New Roman"/>
                <w:color w:val="000000" w:themeColor="text1"/>
                <w:sz w:val="24"/>
                <w:szCs w:val="24"/>
              </w:rPr>
              <w:lastRenderedPageBreak/>
              <w:t>системи технологічної взаємодії різних видів транспорту).</w:t>
            </w:r>
          </w:p>
        </w:tc>
        <w:tc>
          <w:tcPr>
            <w:tcW w:w="818" w:type="pct"/>
            <w:gridSpan w:val="2"/>
          </w:tcPr>
          <w:p w:rsidR="00FD58DC" w:rsidRPr="00365BDF" w:rsidRDefault="00FD58DC" w:rsidP="00FD58DC">
            <w:pPr>
              <w:rPr>
                <w:rFonts w:ascii="Times New Roman" w:hAnsi="Times New Roman" w:cs="Times New Roman"/>
                <w:color w:val="000000" w:themeColor="text1"/>
                <w:sz w:val="24"/>
                <w:szCs w:val="24"/>
              </w:rPr>
            </w:pPr>
            <w:r w:rsidRPr="00365BDF">
              <w:rPr>
                <w:rFonts w:ascii="Times New Roman" w:hAnsi="Times New Roman" w:cs="Times New Roman"/>
                <w:color w:val="000000" w:themeColor="text1"/>
                <w:sz w:val="24"/>
                <w:szCs w:val="24"/>
              </w:rPr>
              <w:lastRenderedPageBreak/>
              <w:t xml:space="preserve">Мінінфраструктури </w:t>
            </w:r>
          </w:p>
          <w:p w:rsidR="00FD58DC" w:rsidRPr="00365BDF" w:rsidRDefault="00FD58DC" w:rsidP="00FD58DC">
            <w:pPr>
              <w:rPr>
                <w:rFonts w:ascii="Times New Roman" w:hAnsi="Times New Roman" w:cs="Times New Roman"/>
                <w:color w:val="000000" w:themeColor="text1"/>
                <w:sz w:val="24"/>
                <w:szCs w:val="24"/>
              </w:rPr>
            </w:pPr>
            <w:r w:rsidRPr="00365BDF">
              <w:rPr>
                <w:rFonts w:ascii="Times New Roman" w:hAnsi="Times New Roman" w:cs="Times New Roman"/>
                <w:color w:val="000000" w:themeColor="text1"/>
                <w:sz w:val="24"/>
                <w:szCs w:val="24"/>
              </w:rPr>
              <w:t>ДП «</w:t>
            </w:r>
            <w:proofErr w:type="spellStart"/>
            <w:r w:rsidRPr="00365BDF">
              <w:rPr>
                <w:rFonts w:ascii="Times New Roman" w:hAnsi="Times New Roman" w:cs="Times New Roman"/>
                <w:color w:val="000000" w:themeColor="text1"/>
                <w:sz w:val="24"/>
                <w:szCs w:val="24"/>
              </w:rPr>
              <w:t>ДержавтотрансНДІпроект</w:t>
            </w:r>
            <w:proofErr w:type="spellEnd"/>
            <w:r w:rsidRPr="00365BDF">
              <w:rPr>
                <w:rFonts w:ascii="Times New Roman" w:hAnsi="Times New Roman" w:cs="Times New Roman"/>
                <w:color w:val="000000" w:themeColor="text1"/>
                <w:sz w:val="24"/>
                <w:szCs w:val="24"/>
              </w:rPr>
              <w:t>»</w:t>
            </w:r>
          </w:p>
          <w:p w:rsidR="00FD58DC" w:rsidRPr="00365BDF" w:rsidRDefault="00FD58DC" w:rsidP="00FD58DC">
            <w:pPr>
              <w:rPr>
                <w:rFonts w:ascii="Times New Roman" w:hAnsi="Times New Roman" w:cs="Times New Roman"/>
                <w:color w:val="000000" w:themeColor="text1"/>
                <w:sz w:val="24"/>
                <w:szCs w:val="24"/>
              </w:rPr>
            </w:pPr>
            <w:proofErr w:type="spellStart"/>
            <w:r w:rsidRPr="00365BDF">
              <w:rPr>
                <w:rFonts w:ascii="Times New Roman" w:hAnsi="Times New Roman" w:cs="Times New Roman"/>
                <w:color w:val="000000" w:themeColor="text1"/>
                <w:sz w:val="24"/>
                <w:szCs w:val="24"/>
              </w:rPr>
              <w:t>Укртрансбезпека</w:t>
            </w:r>
            <w:proofErr w:type="spellEnd"/>
          </w:p>
        </w:tc>
        <w:tc>
          <w:tcPr>
            <w:tcW w:w="513" w:type="pct"/>
          </w:tcPr>
          <w:p w:rsidR="00FD58DC" w:rsidRPr="00365BDF" w:rsidRDefault="00FD58DC" w:rsidP="00857F77">
            <w:pPr>
              <w:jc w:val="center"/>
              <w:rPr>
                <w:rFonts w:ascii="Times New Roman" w:hAnsi="Times New Roman" w:cs="Times New Roman"/>
                <w:color w:val="000000" w:themeColor="text1"/>
                <w:sz w:val="24"/>
                <w:szCs w:val="24"/>
                <w:shd w:val="clear" w:color="auto" w:fill="FFFFFF"/>
              </w:rPr>
            </w:pPr>
            <w:r w:rsidRPr="00365BDF">
              <w:rPr>
                <w:rFonts w:ascii="Times New Roman" w:hAnsi="Times New Roman" w:cs="Times New Roman"/>
                <w:color w:val="000000" w:themeColor="text1"/>
                <w:sz w:val="24"/>
                <w:szCs w:val="24"/>
                <w:shd w:val="clear" w:color="auto" w:fill="FFFFFF"/>
              </w:rPr>
              <w:t>2020</w:t>
            </w:r>
          </w:p>
          <w:p w:rsidR="00FD58DC" w:rsidRPr="00365BDF" w:rsidRDefault="00FD58DC" w:rsidP="00857F77">
            <w:pPr>
              <w:jc w:val="center"/>
              <w:rPr>
                <w:rFonts w:ascii="Times New Roman" w:hAnsi="Times New Roman" w:cs="Times New Roman"/>
                <w:color w:val="000000" w:themeColor="text1"/>
                <w:sz w:val="24"/>
                <w:szCs w:val="24"/>
                <w:shd w:val="clear" w:color="auto" w:fill="FFFFFF"/>
              </w:rPr>
            </w:pPr>
          </w:p>
        </w:tc>
        <w:tc>
          <w:tcPr>
            <w:tcW w:w="794" w:type="pct"/>
          </w:tcPr>
          <w:p w:rsidR="00FD58DC" w:rsidRPr="00365BDF" w:rsidRDefault="00857F77" w:rsidP="00FD58D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FD58DC" w:rsidRPr="00365BDF">
              <w:rPr>
                <w:rFonts w:ascii="Times New Roman" w:hAnsi="Times New Roman" w:cs="Times New Roman"/>
                <w:color w:val="000000" w:themeColor="text1"/>
                <w:sz w:val="24"/>
                <w:szCs w:val="24"/>
              </w:rPr>
              <w:t>ведення в експлуатацію програмного забезпечення</w:t>
            </w:r>
          </w:p>
          <w:p w:rsidR="00FD58DC" w:rsidRPr="00365BDF" w:rsidRDefault="00FD58DC" w:rsidP="00FD58DC">
            <w:pPr>
              <w:jc w:val="both"/>
              <w:rPr>
                <w:rFonts w:ascii="Times New Roman" w:hAnsi="Times New Roman" w:cs="Times New Roman"/>
                <w:color w:val="000000" w:themeColor="text1"/>
                <w:sz w:val="24"/>
                <w:szCs w:val="24"/>
                <w:shd w:val="clear" w:color="auto" w:fill="FFFFFF"/>
              </w:rPr>
            </w:pPr>
            <w:r w:rsidRPr="00365BDF">
              <w:rPr>
                <w:rFonts w:ascii="Times New Roman" w:hAnsi="Times New Roman" w:cs="Times New Roman"/>
                <w:color w:val="000000" w:themeColor="text1"/>
                <w:sz w:val="24"/>
                <w:szCs w:val="24"/>
              </w:rPr>
              <w:t xml:space="preserve">Скорочення експлуатаційних витрат різних видів транспорту та </w:t>
            </w:r>
            <w:r w:rsidRPr="00365BDF">
              <w:rPr>
                <w:rFonts w:ascii="Times New Roman" w:hAnsi="Times New Roman" w:cs="Times New Roman"/>
                <w:color w:val="000000" w:themeColor="text1"/>
                <w:sz w:val="24"/>
                <w:szCs w:val="24"/>
              </w:rPr>
              <w:lastRenderedPageBreak/>
              <w:t>покращення екологічності.</w:t>
            </w:r>
          </w:p>
        </w:tc>
        <w:tc>
          <w:tcPr>
            <w:tcW w:w="639" w:type="pct"/>
            <w:gridSpan w:val="3"/>
          </w:tcPr>
          <w:p w:rsidR="00FD58DC" w:rsidRPr="00365BDF" w:rsidRDefault="00FD58DC" w:rsidP="00FD58DC">
            <w:pPr>
              <w:rPr>
                <w:rFonts w:ascii="Times New Roman" w:eastAsia="Times New Roman" w:hAnsi="Times New Roman" w:cs="Times New Roman"/>
                <w:color w:val="000000" w:themeColor="text1"/>
                <w:sz w:val="24"/>
                <w:szCs w:val="24"/>
                <w:lang w:eastAsia="uk-UA"/>
              </w:rPr>
            </w:pPr>
            <w:r w:rsidRPr="00365BDF">
              <w:rPr>
                <w:rFonts w:ascii="Times New Roman" w:eastAsia="Times New Roman" w:hAnsi="Times New Roman" w:cs="Times New Roman"/>
                <w:color w:val="000000" w:themeColor="text1"/>
                <w:sz w:val="24"/>
                <w:szCs w:val="24"/>
                <w:lang w:eastAsia="uk-UA"/>
              </w:rPr>
              <w:lastRenderedPageBreak/>
              <w:t>Інші джерела</w:t>
            </w:r>
          </w:p>
        </w:tc>
        <w:tc>
          <w:tcPr>
            <w:tcW w:w="494" w:type="pct"/>
          </w:tcPr>
          <w:p w:rsidR="00FD58DC" w:rsidRPr="00365BDF" w:rsidRDefault="00FD58DC" w:rsidP="00FD58DC">
            <w:pPr>
              <w:rPr>
                <w:rFonts w:ascii="Times New Roman" w:hAnsi="Times New Roman" w:cs="Times New Roman"/>
                <w:color w:val="000000" w:themeColor="text1"/>
                <w:sz w:val="24"/>
                <w:szCs w:val="24"/>
              </w:rPr>
            </w:pPr>
          </w:p>
        </w:tc>
      </w:tr>
      <w:tr w:rsidR="00A0126C" w:rsidRPr="00365BDF" w:rsidTr="00B4593C">
        <w:tc>
          <w:tcPr>
            <w:tcW w:w="794" w:type="pct"/>
            <w:vMerge w:val="restart"/>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 xml:space="preserve">20.3 </w:t>
            </w:r>
            <w:r w:rsidRPr="00B014F3">
              <w:rPr>
                <w:rFonts w:ascii="Times New Roman" w:hAnsi="Times New Roman" w:cs="Times New Roman"/>
                <w:sz w:val="24"/>
                <w:szCs w:val="24"/>
                <w:shd w:val="clear" w:color="auto" w:fill="FFFFFF"/>
              </w:rPr>
              <w:t>спрощення формальностей та удосконалення технологій обробки вантажів в логістичних терміналах, аеропортах та портах України</w:t>
            </w:r>
          </w:p>
        </w:tc>
        <w:tc>
          <w:tcPr>
            <w:tcW w:w="948" w:type="pct"/>
            <w:gridSpan w:val="2"/>
          </w:tcPr>
          <w:p w:rsidR="00FD58DC" w:rsidRPr="00365BDF" w:rsidRDefault="00FD58DC" w:rsidP="00FD58DC">
            <w:pPr>
              <w:rPr>
                <w:rFonts w:ascii="Times New Roman" w:hAnsi="Times New Roman" w:cs="Times New Roman"/>
                <w:color w:val="000000" w:themeColor="text1"/>
                <w:sz w:val="24"/>
                <w:szCs w:val="24"/>
                <w:shd w:val="clear" w:color="auto" w:fill="FFFFFF"/>
              </w:rPr>
            </w:pPr>
            <w:r w:rsidRPr="00365BDF">
              <w:rPr>
                <w:rFonts w:ascii="Times New Roman" w:hAnsi="Times New Roman" w:cs="Times New Roman"/>
                <w:color w:val="000000" w:themeColor="text1"/>
                <w:sz w:val="24"/>
                <w:szCs w:val="24"/>
                <w:shd w:val="clear" w:color="auto" w:fill="FFFFFF"/>
              </w:rPr>
              <w:t xml:space="preserve">1. Технічне забезпечення сталої роботи річкової інформаційної системи </w:t>
            </w:r>
          </w:p>
        </w:tc>
        <w:tc>
          <w:tcPr>
            <w:tcW w:w="818" w:type="pct"/>
            <w:gridSpan w:val="2"/>
          </w:tcPr>
          <w:p w:rsidR="00404CF9" w:rsidRDefault="00FD58DC" w:rsidP="00404CF9">
            <w:pPr>
              <w:tabs>
                <w:tab w:val="right" w:pos="2259"/>
              </w:tabs>
              <w:rPr>
                <w:rFonts w:ascii="Times New Roman" w:hAnsi="Times New Roman" w:cs="Times New Roman"/>
                <w:color w:val="000000" w:themeColor="text1"/>
                <w:sz w:val="24"/>
                <w:szCs w:val="24"/>
                <w:shd w:val="clear" w:color="auto" w:fill="FFFFFF"/>
              </w:rPr>
            </w:pPr>
            <w:r w:rsidRPr="00365BDF">
              <w:rPr>
                <w:rFonts w:ascii="Times New Roman" w:hAnsi="Times New Roman" w:cs="Times New Roman"/>
                <w:color w:val="000000" w:themeColor="text1"/>
                <w:sz w:val="24"/>
                <w:szCs w:val="24"/>
                <w:shd w:val="clear" w:color="auto" w:fill="FFFFFF"/>
              </w:rPr>
              <w:t>ДП «АМПУ»</w:t>
            </w:r>
          </w:p>
          <w:p w:rsidR="00FD58DC" w:rsidRPr="00365BDF" w:rsidRDefault="00404CF9" w:rsidP="00404CF9">
            <w:pPr>
              <w:tabs>
                <w:tab w:val="right" w:pos="2259"/>
              </w:tabs>
              <w:rPr>
                <w:rFonts w:ascii="Times New Roman" w:hAnsi="Times New Roman" w:cs="Times New Roman"/>
                <w:color w:val="000000" w:themeColor="text1"/>
                <w:sz w:val="24"/>
                <w:szCs w:val="24"/>
                <w:shd w:val="clear" w:color="auto" w:fill="FFFFFF"/>
              </w:rPr>
            </w:pPr>
            <w:r w:rsidRPr="00404CF9">
              <w:rPr>
                <w:rFonts w:ascii="Times New Roman" w:hAnsi="Times New Roman" w:cs="Times New Roman"/>
                <w:color w:val="000000" w:themeColor="text1"/>
                <w:sz w:val="24"/>
                <w:szCs w:val="24"/>
                <w:shd w:val="clear" w:color="auto" w:fill="FFFFFF"/>
              </w:rPr>
              <w:t>ДП з обслуговування річкових водних шляхів</w:t>
            </w:r>
            <w:r>
              <w:rPr>
                <w:rFonts w:ascii="Times New Roman" w:hAnsi="Times New Roman" w:cs="Times New Roman"/>
                <w:color w:val="000000" w:themeColor="text1"/>
                <w:sz w:val="24"/>
                <w:szCs w:val="24"/>
                <w:shd w:val="clear" w:color="auto" w:fill="FFFFFF"/>
              </w:rPr>
              <w:tab/>
            </w:r>
          </w:p>
        </w:tc>
        <w:tc>
          <w:tcPr>
            <w:tcW w:w="513" w:type="pct"/>
          </w:tcPr>
          <w:p w:rsidR="00FD58DC" w:rsidRPr="00365BDF" w:rsidRDefault="00FD58DC" w:rsidP="00857F77">
            <w:pPr>
              <w:jc w:val="center"/>
              <w:rPr>
                <w:rFonts w:ascii="Times New Roman" w:hAnsi="Times New Roman" w:cs="Times New Roman"/>
                <w:color w:val="000000" w:themeColor="text1"/>
                <w:sz w:val="24"/>
                <w:szCs w:val="24"/>
                <w:shd w:val="clear" w:color="auto" w:fill="FFFFFF"/>
              </w:rPr>
            </w:pPr>
            <w:r w:rsidRPr="00365BDF">
              <w:rPr>
                <w:rFonts w:ascii="Times New Roman" w:hAnsi="Times New Roman" w:cs="Times New Roman"/>
                <w:color w:val="000000" w:themeColor="text1"/>
                <w:sz w:val="24"/>
                <w:szCs w:val="24"/>
                <w:shd w:val="clear" w:color="auto" w:fill="FFFFFF"/>
              </w:rPr>
              <w:t>2020</w:t>
            </w:r>
          </w:p>
        </w:tc>
        <w:tc>
          <w:tcPr>
            <w:tcW w:w="794" w:type="pct"/>
          </w:tcPr>
          <w:p w:rsidR="00FD58DC" w:rsidRPr="00365BDF" w:rsidRDefault="00FD58DC" w:rsidP="00FD58DC">
            <w:pPr>
              <w:rPr>
                <w:rFonts w:ascii="Times New Roman" w:hAnsi="Times New Roman" w:cs="Times New Roman"/>
                <w:color w:val="000000" w:themeColor="text1"/>
                <w:sz w:val="24"/>
                <w:szCs w:val="24"/>
                <w:shd w:val="clear" w:color="auto" w:fill="FFFFFF"/>
              </w:rPr>
            </w:pPr>
            <w:r w:rsidRPr="00365BDF">
              <w:rPr>
                <w:rFonts w:ascii="Times New Roman" w:hAnsi="Times New Roman" w:cs="Times New Roman"/>
                <w:color w:val="000000" w:themeColor="text1"/>
                <w:sz w:val="24"/>
                <w:szCs w:val="24"/>
                <w:shd w:val="clear" w:color="auto" w:fill="FFFFFF"/>
              </w:rPr>
              <w:t>Збільшення зони покриття РІС на внутрішніх водних шляхах України у відповідності з програмою ЕС по розвитку судного коридору Е40</w:t>
            </w:r>
          </w:p>
        </w:tc>
        <w:tc>
          <w:tcPr>
            <w:tcW w:w="639" w:type="pct"/>
            <w:gridSpan w:val="3"/>
          </w:tcPr>
          <w:p w:rsidR="00FD58DC" w:rsidRPr="00365BDF" w:rsidRDefault="00FD58DC" w:rsidP="00FD58DC">
            <w:pPr>
              <w:rPr>
                <w:rFonts w:ascii="Times New Roman" w:hAnsi="Times New Roman" w:cs="Times New Roman"/>
                <w:color w:val="000000" w:themeColor="text1"/>
                <w:sz w:val="24"/>
                <w:szCs w:val="24"/>
              </w:rPr>
            </w:pPr>
            <w:r w:rsidRPr="00365BDF">
              <w:rPr>
                <w:rFonts w:ascii="Times New Roman" w:eastAsia="Times New Roman" w:hAnsi="Times New Roman" w:cs="Times New Roman"/>
                <w:color w:val="000000" w:themeColor="text1"/>
                <w:sz w:val="24"/>
                <w:szCs w:val="24"/>
                <w:lang w:eastAsia="uk-UA"/>
              </w:rPr>
              <w:t>Не потребує додаткового фінансування</w:t>
            </w:r>
          </w:p>
        </w:tc>
        <w:tc>
          <w:tcPr>
            <w:tcW w:w="494" w:type="pct"/>
          </w:tcPr>
          <w:p w:rsidR="00FD58DC" w:rsidRPr="00365BDF" w:rsidRDefault="00FD58DC" w:rsidP="00FD58DC">
            <w:pPr>
              <w:rPr>
                <w:rFonts w:ascii="Times New Roman" w:hAnsi="Times New Roman" w:cs="Times New Roman"/>
                <w:color w:val="000000" w:themeColor="text1"/>
                <w:sz w:val="24"/>
                <w:szCs w:val="24"/>
              </w:rPr>
            </w:pPr>
          </w:p>
        </w:tc>
      </w:tr>
      <w:tr w:rsidR="00A0126C" w:rsidRPr="00B014F3" w:rsidTr="00B4593C">
        <w:tc>
          <w:tcPr>
            <w:tcW w:w="794" w:type="pct"/>
            <w:vMerge/>
          </w:tcPr>
          <w:p w:rsidR="00FD58DC" w:rsidRPr="00B014F3" w:rsidRDefault="00FD58DC" w:rsidP="00FD58DC">
            <w:pPr>
              <w:rPr>
                <w:rFonts w:ascii="Times New Roman" w:hAnsi="Times New Roman" w:cs="Times New Roman"/>
                <w:sz w:val="24"/>
                <w:szCs w:val="24"/>
              </w:rPr>
            </w:pPr>
          </w:p>
        </w:tc>
        <w:tc>
          <w:tcPr>
            <w:tcW w:w="948" w:type="pct"/>
            <w:gridSpan w:val="2"/>
          </w:tcPr>
          <w:p w:rsidR="00FD58DC" w:rsidRPr="00B014F3" w:rsidRDefault="00FD58DC" w:rsidP="00B26B0A">
            <w:pPr>
              <w:pStyle w:val="a4"/>
              <w:numPr>
                <w:ilvl w:val="0"/>
                <w:numId w:val="10"/>
              </w:numPr>
              <w:ind w:left="0" w:firstLine="0"/>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Забезпечення безперервного покриття радіо зв'язком у діапазоні частот морської рухомої служби зв'язку в зоні дії РІС від м. Херсон до кордону з Республікою Білорусь</w:t>
            </w:r>
          </w:p>
        </w:tc>
        <w:tc>
          <w:tcPr>
            <w:tcW w:w="818" w:type="pct"/>
            <w:gridSpan w:val="2"/>
          </w:tcPr>
          <w:p w:rsidR="00FD58DC" w:rsidRPr="00B014F3" w:rsidRDefault="00FD58DC" w:rsidP="00FD58DC">
            <w:pPr>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ДП «АМПУ»</w:t>
            </w:r>
          </w:p>
          <w:p w:rsidR="00FD58DC" w:rsidRPr="00B014F3" w:rsidRDefault="00FD58DC" w:rsidP="00FD58DC">
            <w:pPr>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ДП з обслуговування річкових водних шляхів</w:t>
            </w:r>
          </w:p>
        </w:tc>
        <w:tc>
          <w:tcPr>
            <w:tcW w:w="513" w:type="pct"/>
          </w:tcPr>
          <w:p w:rsidR="00FD58DC" w:rsidRPr="00B014F3" w:rsidRDefault="00FD58DC" w:rsidP="00857F77">
            <w:pPr>
              <w:jc w:val="center"/>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2020</w:t>
            </w:r>
          </w:p>
        </w:tc>
        <w:tc>
          <w:tcPr>
            <w:tcW w:w="794" w:type="pct"/>
          </w:tcPr>
          <w:p w:rsidR="00FD58DC" w:rsidRPr="00B014F3" w:rsidRDefault="00FD58DC" w:rsidP="00FD58DC">
            <w:pPr>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Приведення системи зв’язку РІС України до стандартів ЕС.</w:t>
            </w:r>
          </w:p>
        </w:tc>
        <w:tc>
          <w:tcPr>
            <w:tcW w:w="639" w:type="pct"/>
            <w:gridSpan w:val="3"/>
          </w:tcPr>
          <w:p w:rsidR="00FD58DC" w:rsidRPr="00B014F3" w:rsidRDefault="00FD58DC" w:rsidP="00FD58DC">
            <w:pPr>
              <w:rPr>
                <w:rFonts w:ascii="Times New Roman" w:eastAsia="Times New Roman" w:hAnsi="Times New Roman" w:cs="Times New Roman"/>
                <w:sz w:val="24"/>
                <w:szCs w:val="24"/>
                <w:lang w:eastAsia="uk-UA"/>
              </w:rPr>
            </w:pPr>
          </w:p>
        </w:tc>
        <w:tc>
          <w:tcPr>
            <w:tcW w:w="494" w:type="pct"/>
          </w:tcPr>
          <w:p w:rsidR="00FD58DC" w:rsidRPr="00B014F3" w:rsidRDefault="00FD58DC" w:rsidP="00FD58DC">
            <w:pPr>
              <w:rPr>
                <w:rFonts w:ascii="Times New Roman" w:hAnsi="Times New Roman" w:cs="Times New Roman"/>
                <w:sz w:val="24"/>
                <w:szCs w:val="24"/>
              </w:rPr>
            </w:pPr>
          </w:p>
        </w:tc>
      </w:tr>
      <w:tr w:rsidR="00A0126C" w:rsidRPr="00B014F3" w:rsidTr="00B4593C">
        <w:tc>
          <w:tcPr>
            <w:tcW w:w="794" w:type="pct"/>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 xml:space="preserve">20.4 </w:t>
            </w:r>
            <w:r w:rsidRPr="00B014F3">
              <w:rPr>
                <w:rFonts w:ascii="Times New Roman" w:hAnsi="Times New Roman" w:cs="Times New Roman"/>
                <w:sz w:val="24"/>
                <w:szCs w:val="24"/>
                <w:shd w:val="clear" w:color="auto" w:fill="FFFFFF"/>
              </w:rPr>
              <w:t>стимулювання впровадження інноваційних технологій (смарт-інфраструктури та смарт-мобільності) та інтелектуальних транспортних систем</w:t>
            </w:r>
          </w:p>
        </w:tc>
        <w:tc>
          <w:tcPr>
            <w:tcW w:w="948" w:type="pct"/>
            <w:gridSpan w:val="2"/>
          </w:tcPr>
          <w:p w:rsidR="00FD58DC" w:rsidRPr="005E39D7" w:rsidRDefault="005E39D7" w:rsidP="00FD58DC">
            <w:pPr>
              <w:rPr>
                <w:rFonts w:ascii="Times New Roman" w:hAnsi="Times New Roman" w:cs="Times New Roman"/>
                <w:b/>
                <w:sz w:val="24"/>
                <w:szCs w:val="24"/>
              </w:rPr>
            </w:pPr>
            <w:r>
              <w:rPr>
                <w:rFonts w:ascii="Times New Roman" w:hAnsi="Times New Roman" w:cs="Times New Roman"/>
                <w:b/>
                <w:sz w:val="24"/>
                <w:szCs w:val="24"/>
              </w:rPr>
              <w:t>Пріоритет 3. п. 3</w:t>
            </w:r>
          </w:p>
        </w:tc>
        <w:tc>
          <w:tcPr>
            <w:tcW w:w="818" w:type="pct"/>
            <w:gridSpan w:val="2"/>
          </w:tcPr>
          <w:p w:rsidR="00FD58DC" w:rsidRPr="00B014F3" w:rsidRDefault="00FD58DC" w:rsidP="00FD58DC">
            <w:pPr>
              <w:rPr>
                <w:rFonts w:ascii="Times New Roman" w:hAnsi="Times New Roman" w:cs="Times New Roman"/>
                <w:sz w:val="24"/>
                <w:szCs w:val="24"/>
              </w:rPr>
            </w:pPr>
          </w:p>
        </w:tc>
        <w:tc>
          <w:tcPr>
            <w:tcW w:w="513" w:type="pct"/>
          </w:tcPr>
          <w:p w:rsidR="00FD58DC" w:rsidRPr="00B014F3" w:rsidRDefault="00FD58DC" w:rsidP="00FD58DC">
            <w:pPr>
              <w:rPr>
                <w:rFonts w:ascii="Times New Roman" w:hAnsi="Times New Roman" w:cs="Times New Roman"/>
                <w:sz w:val="24"/>
                <w:szCs w:val="24"/>
              </w:rPr>
            </w:pPr>
          </w:p>
        </w:tc>
        <w:tc>
          <w:tcPr>
            <w:tcW w:w="794" w:type="pct"/>
          </w:tcPr>
          <w:p w:rsidR="00FD58DC" w:rsidRPr="00B014F3" w:rsidRDefault="00FD58DC" w:rsidP="00FD58DC">
            <w:pPr>
              <w:rPr>
                <w:rFonts w:ascii="Times New Roman" w:hAnsi="Times New Roman" w:cs="Times New Roman"/>
                <w:sz w:val="24"/>
                <w:szCs w:val="24"/>
              </w:rPr>
            </w:pPr>
          </w:p>
        </w:tc>
        <w:tc>
          <w:tcPr>
            <w:tcW w:w="639" w:type="pct"/>
            <w:gridSpan w:val="3"/>
          </w:tcPr>
          <w:p w:rsidR="00FD58DC" w:rsidRPr="00B014F3" w:rsidRDefault="00FD58DC" w:rsidP="00FD58DC">
            <w:pPr>
              <w:rPr>
                <w:rFonts w:ascii="Times New Roman" w:hAnsi="Times New Roman" w:cs="Times New Roman"/>
                <w:sz w:val="24"/>
                <w:szCs w:val="24"/>
              </w:rPr>
            </w:pPr>
          </w:p>
        </w:tc>
        <w:tc>
          <w:tcPr>
            <w:tcW w:w="494" w:type="pct"/>
          </w:tcPr>
          <w:p w:rsidR="00FD58DC" w:rsidRPr="00B014F3" w:rsidRDefault="00FD58DC" w:rsidP="00FD58DC">
            <w:pPr>
              <w:rPr>
                <w:rFonts w:ascii="Times New Roman" w:hAnsi="Times New Roman" w:cs="Times New Roman"/>
                <w:sz w:val="24"/>
                <w:szCs w:val="24"/>
              </w:rPr>
            </w:pPr>
          </w:p>
        </w:tc>
      </w:tr>
      <w:tr w:rsidR="00A0126C" w:rsidRPr="00B014F3" w:rsidTr="00B4593C">
        <w:tc>
          <w:tcPr>
            <w:tcW w:w="794" w:type="pct"/>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 xml:space="preserve">20.5 </w:t>
            </w:r>
            <w:r w:rsidRPr="00B014F3">
              <w:rPr>
                <w:rFonts w:ascii="Times New Roman" w:hAnsi="Times New Roman" w:cs="Times New Roman"/>
                <w:sz w:val="24"/>
                <w:szCs w:val="24"/>
                <w:shd w:val="clear" w:color="auto" w:fill="FFFFFF"/>
              </w:rPr>
              <w:t xml:space="preserve">поширення використання “хмарних” технологій зберігання даних, </w:t>
            </w:r>
            <w:r w:rsidRPr="00B014F3">
              <w:rPr>
                <w:rFonts w:ascii="Times New Roman" w:hAnsi="Times New Roman" w:cs="Times New Roman"/>
                <w:sz w:val="24"/>
                <w:szCs w:val="24"/>
                <w:shd w:val="clear" w:color="auto" w:fill="FFFFFF"/>
              </w:rPr>
              <w:lastRenderedPageBreak/>
              <w:t>віртуалізації, центрів обробки даних тощо</w:t>
            </w:r>
          </w:p>
        </w:tc>
        <w:tc>
          <w:tcPr>
            <w:tcW w:w="948" w:type="pct"/>
            <w:gridSpan w:val="2"/>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lastRenderedPageBreak/>
              <w:t xml:space="preserve">1. Реалізація Єдиної інформаційно-телекомунікаційної системи Мінінфраструктури </w:t>
            </w:r>
            <w:r w:rsidRPr="00B014F3">
              <w:rPr>
                <w:rFonts w:ascii="Times New Roman" w:hAnsi="Times New Roman" w:cs="Times New Roman"/>
                <w:sz w:val="24"/>
                <w:szCs w:val="24"/>
              </w:rPr>
              <w:lastRenderedPageBreak/>
              <w:t xml:space="preserve">України «SMART </w:t>
            </w:r>
            <w:r w:rsidRPr="00B014F3">
              <w:rPr>
                <w:rFonts w:ascii="Times New Roman" w:hAnsi="Times New Roman" w:cs="Times New Roman"/>
                <w:sz w:val="24"/>
                <w:szCs w:val="24"/>
                <w:lang w:val="en-US"/>
              </w:rPr>
              <w:t>INFRASTRUCTURE</w:t>
            </w:r>
            <w:r w:rsidRPr="00B014F3">
              <w:rPr>
                <w:rFonts w:ascii="Times New Roman" w:hAnsi="Times New Roman" w:cs="Times New Roman"/>
                <w:sz w:val="24"/>
                <w:szCs w:val="24"/>
              </w:rPr>
              <w:t>»</w:t>
            </w:r>
          </w:p>
        </w:tc>
        <w:tc>
          <w:tcPr>
            <w:tcW w:w="818" w:type="pct"/>
            <w:gridSpan w:val="2"/>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lastRenderedPageBreak/>
              <w:t xml:space="preserve">Мінінфраструктури, ДП «Галузевий центр </w:t>
            </w:r>
            <w:proofErr w:type="spellStart"/>
            <w:r w:rsidRPr="00B014F3">
              <w:rPr>
                <w:rFonts w:ascii="Times New Roman" w:hAnsi="Times New Roman" w:cs="Times New Roman"/>
                <w:sz w:val="24"/>
                <w:szCs w:val="24"/>
              </w:rPr>
              <w:t>цифровізації</w:t>
            </w:r>
            <w:proofErr w:type="spellEnd"/>
            <w:r w:rsidRPr="00B014F3">
              <w:rPr>
                <w:rFonts w:ascii="Times New Roman" w:hAnsi="Times New Roman" w:cs="Times New Roman"/>
                <w:sz w:val="24"/>
                <w:szCs w:val="24"/>
              </w:rPr>
              <w:t xml:space="preserve"> та </w:t>
            </w:r>
            <w:proofErr w:type="spellStart"/>
            <w:r w:rsidRPr="00B014F3">
              <w:rPr>
                <w:rFonts w:ascii="Times New Roman" w:hAnsi="Times New Roman" w:cs="Times New Roman"/>
                <w:sz w:val="24"/>
                <w:szCs w:val="24"/>
              </w:rPr>
              <w:t>кібербезпеки</w:t>
            </w:r>
            <w:proofErr w:type="spellEnd"/>
            <w:r w:rsidRPr="00B014F3">
              <w:rPr>
                <w:rFonts w:ascii="Times New Roman" w:hAnsi="Times New Roman" w:cs="Times New Roman"/>
                <w:sz w:val="24"/>
                <w:szCs w:val="24"/>
              </w:rPr>
              <w:t>»</w:t>
            </w:r>
          </w:p>
        </w:tc>
        <w:tc>
          <w:tcPr>
            <w:tcW w:w="513" w:type="pct"/>
          </w:tcPr>
          <w:p w:rsidR="00FD58DC" w:rsidRPr="00B014F3" w:rsidRDefault="00FD58DC" w:rsidP="00857F77">
            <w:pPr>
              <w:jc w:val="center"/>
              <w:rPr>
                <w:rFonts w:ascii="Times New Roman" w:hAnsi="Times New Roman" w:cs="Times New Roman"/>
                <w:sz w:val="24"/>
                <w:szCs w:val="24"/>
              </w:rPr>
            </w:pPr>
            <w:r w:rsidRPr="00B014F3">
              <w:rPr>
                <w:rFonts w:ascii="Times New Roman" w:hAnsi="Times New Roman" w:cs="Times New Roman"/>
                <w:sz w:val="24"/>
                <w:szCs w:val="24"/>
              </w:rPr>
              <w:t>2021</w:t>
            </w:r>
          </w:p>
        </w:tc>
        <w:tc>
          <w:tcPr>
            <w:tcW w:w="794" w:type="pct"/>
          </w:tcPr>
          <w:p w:rsidR="00FD58DC" w:rsidRPr="00B014F3" w:rsidRDefault="00857F77" w:rsidP="00FD58DC">
            <w:pPr>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FD58DC" w:rsidRPr="00B014F3">
              <w:rPr>
                <w:rFonts w:ascii="Times New Roman" w:eastAsia="Times New Roman" w:hAnsi="Times New Roman" w:cs="Times New Roman"/>
                <w:sz w:val="24"/>
                <w:szCs w:val="24"/>
                <w:lang w:eastAsia="ru-RU"/>
              </w:rPr>
              <w:t xml:space="preserve">творення єдиного інформаційного та методологічного середовища для Мінінфраструктури  </w:t>
            </w:r>
            <w:r w:rsidR="00FD58DC" w:rsidRPr="00B014F3">
              <w:rPr>
                <w:rFonts w:ascii="Times New Roman" w:eastAsia="Times New Roman" w:hAnsi="Times New Roman" w:cs="Times New Roman"/>
                <w:sz w:val="24"/>
                <w:szCs w:val="24"/>
                <w:lang w:eastAsia="ru-RU"/>
              </w:rPr>
              <w:lastRenderedPageBreak/>
              <w:t>та підприємств в транспортній галузі.</w:t>
            </w:r>
          </w:p>
        </w:tc>
        <w:tc>
          <w:tcPr>
            <w:tcW w:w="639" w:type="pct"/>
            <w:gridSpan w:val="3"/>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lastRenderedPageBreak/>
              <w:t>Інші джерела (кошти МФО)</w:t>
            </w:r>
          </w:p>
        </w:tc>
        <w:tc>
          <w:tcPr>
            <w:tcW w:w="494" w:type="pct"/>
          </w:tcPr>
          <w:p w:rsidR="00FD58DC" w:rsidRPr="00B014F3" w:rsidRDefault="00FD58DC" w:rsidP="00FD58DC">
            <w:pPr>
              <w:rPr>
                <w:rFonts w:ascii="Times New Roman" w:hAnsi="Times New Roman" w:cs="Times New Roman"/>
                <w:sz w:val="24"/>
                <w:szCs w:val="24"/>
              </w:rPr>
            </w:pPr>
          </w:p>
        </w:tc>
      </w:tr>
      <w:tr w:rsidR="00A0126C" w:rsidRPr="00A975EB" w:rsidTr="00B4593C">
        <w:tc>
          <w:tcPr>
            <w:tcW w:w="794" w:type="pct"/>
          </w:tcPr>
          <w:p w:rsidR="00FD58DC" w:rsidRPr="00FD58DC" w:rsidRDefault="00FD58DC" w:rsidP="00FD58DC">
            <w:pPr>
              <w:rPr>
                <w:rFonts w:ascii="Times New Roman" w:hAnsi="Times New Roman" w:cs="Times New Roman"/>
                <w:sz w:val="24"/>
                <w:szCs w:val="24"/>
              </w:rPr>
            </w:pPr>
            <w:r w:rsidRPr="00FD58DC">
              <w:rPr>
                <w:rFonts w:ascii="Times New Roman" w:hAnsi="Times New Roman" w:cs="Times New Roman"/>
                <w:sz w:val="24"/>
                <w:szCs w:val="24"/>
              </w:rPr>
              <w:t xml:space="preserve">20.6 </w:t>
            </w:r>
            <w:r w:rsidRPr="00FD58DC">
              <w:rPr>
                <w:rFonts w:ascii="Times New Roman" w:hAnsi="Times New Roman" w:cs="Times New Roman"/>
                <w:sz w:val="24"/>
                <w:szCs w:val="24"/>
                <w:shd w:val="clear" w:color="auto" w:fill="FFFFFF"/>
              </w:rPr>
              <w:t>підвищення пропускної спроможності дорожньої мережі шляхом впровадження інтелектуальних транспортних систем</w:t>
            </w:r>
          </w:p>
        </w:tc>
        <w:tc>
          <w:tcPr>
            <w:tcW w:w="948" w:type="pct"/>
            <w:gridSpan w:val="2"/>
          </w:tcPr>
          <w:p w:rsidR="00FD58DC" w:rsidRPr="00FD58DC" w:rsidRDefault="00FD58DC" w:rsidP="00001683">
            <w:pPr>
              <w:rPr>
                <w:rFonts w:ascii="Times New Roman" w:hAnsi="Times New Roman" w:cs="Times New Roman"/>
                <w:sz w:val="24"/>
                <w:szCs w:val="24"/>
              </w:rPr>
            </w:pPr>
            <w:r w:rsidRPr="00FD58DC">
              <w:rPr>
                <w:rFonts w:ascii="Times New Roman" w:hAnsi="Times New Roman" w:cs="Times New Roman"/>
                <w:sz w:val="24"/>
                <w:szCs w:val="24"/>
              </w:rPr>
              <w:t xml:space="preserve">1. Побудова інфраструктури кабельної каналізації електрозв’язку на лініях автомобільної фізичної інфраструктури як опорної для побудови інфраструктури оптичних ліній зв’язку з урахуванням проведення їх ремонтно-відновлювальних та будівельних робіт </w:t>
            </w:r>
          </w:p>
        </w:tc>
        <w:tc>
          <w:tcPr>
            <w:tcW w:w="818" w:type="pct"/>
            <w:gridSpan w:val="2"/>
          </w:tcPr>
          <w:p w:rsidR="00FD58DC" w:rsidRPr="00FD58DC" w:rsidRDefault="00FD58DC" w:rsidP="00FD58DC">
            <w:pPr>
              <w:rPr>
                <w:rFonts w:ascii="Times New Roman" w:hAnsi="Times New Roman" w:cs="Times New Roman"/>
                <w:sz w:val="24"/>
                <w:szCs w:val="24"/>
              </w:rPr>
            </w:pPr>
            <w:proofErr w:type="spellStart"/>
            <w:r w:rsidRPr="00FD58DC">
              <w:rPr>
                <w:rFonts w:ascii="Times New Roman" w:hAnsi="Times New Roman" w:cs="Times New Roman"/>
                <w:sz w:val="24"/>
                <w:szCs w:val="24"/>
              </w:rPr>
              <w:t>Мінінфраструктри</w:t>
            </w:r>
            <w:proofErr w:type="spellEnd"/>
          </w:p>
          <w:p w:rsidR="00FD58DC" w:rsidRPr="00FD58DC" w:rsidRDefault="00FD58DC" w:rsidP="00FD58DC">
            <w:pPr>
              <w:rPr>
                <w:rFonts w:ascii="Times New Roman" w:hAnsi="Times New Roman" w:cs="Times New Roman"/>
                <w:sz w:val="24"/>
                <w:szCs w:val="24"/>
              </w:rPr>
            </w:pPr>
            <w:r w:rsidRPr="00FD58DC">
              <w:rPr>
                <w:rFonts w:ascii="Times New Roman" w:hAnsi="Times New Roman" w:cs="Times New Roman"/>
                <w:sz w:val="24"/>
                <w:szCs w:val="24"/>
              </w:rPr>
              <w:t xml:space="preserve">ДП «Галузевий центр </w:t>
            </w:r>
            <w:proofErr w:type="spellStart"/>
            <w:r w:rsidRPr="00FD58DC">
              <w:rPr>
                <w:rFonts w:ascii="Times New Roman" w:hAnsi="Times New Roman" w:cs="Times New Roman"/>
                <w:sz w:val="24"/>
                <w:szCs w:val="24"/>
              </w:rPr>
              <w:t>цифровізації</w:t>
            </w:r>
            <w:proofErr w:type="spellEnd"/>
            <w:r w:rsidRPr="00FD58DC">
              <w:rPr>
                <w:rFonts w:ascii="Times New Roman" w:hAnsi="Times New Roman" w:cs="Times New Roman"/>
                <w:sz w:val="24"/>
                <w:szCs w:val="24"/>
              </w:rPr>
              <w:t xml:space="preserve"> та </w:t>
            </w:r>
            <w:proofErr w:type="spellStart"/>
            <w:r w:rsidRPr="00FD58DC">
              <w:rPr>
                <w:rFonts w:ascii="Times New Roman" w:hAnsi="Times New Roman" w:cs="Times New Roman"/>
                <w:sz w:val="24"/>
                <w:szCs w:val="24"/>
              </w:rPr>
              <w:t>кібербезпеки</w:t>
            </w:r>
            <w:proofErr w:type="spellEnd"/>
            <w:r w:rsidRPr="00FD58DC">
              <w:rPr>
                <w:rFonts w:ascii="Times New Roman" w:hAnsi="Times New Roman" w:cs="Times New Roman"/>
                <w:sz w:val="24"/>
                <w:szCs w:val="24"/>
              </w:rPr>
              <w:t>»</w:t>
            </w:r>
          </w:p>
          <w:p w:rsidR="00FD58DC" w:rsidRPr="00FD58DC" w:rsidRDefault="00FD58DC" w:rsidP="00FD58DC">
            <w:pPr>
              <w:rPr>
                <w:rFonts w:ascii="Times New Roman" w:hAnsi="Times New Roman" w:cs="Times New Roman"/>
                <w:sz w:val="24"/>
                <w:szCs w:val="24"/>
              </w:rPr>
            </w:pPr>
            <w:r w:rsidRPr="00FD58DC">
              <w:rPr>
                <w:rFonts w:ascii="Times New Roman" w:hAnsi="Times New Roman" w:cs="Times New Roman"/>
                <w:sz w:val="24"/>
                <w:szCs w:val="24"/>
              </w:rPr>
              <w:t>Укравтодор</w:t>
            </w:r>
          </w:p>
          <w:p w:rsidR="00FD58DC" w:rsidRPr="00FD58DC" w:rsidRDefault="00FD58DC" w:rsidP="00FD58DC">
            <w:pPr>
              <w:rPr>
                <w:rFonts w:ascii="Times New Roman" w:hAnsi="Times New Roman" w:cs="Times New Roman"/>
                <w:sz w:val="24"/>
                <w:szCs w:val="24"/>
              </w:rPr>
            </w:pPr>
          </w:p>
          <w:p w:rsidR="00FD58DC" w:rsidRPr="00FD58DC" w:rsidRDefault="00FD58DC" w:rsidP="00FD58DC">
            <w:pPr>
              <w:rPr>
                <w:rFonts w:ascii="Times New Roman" w:hAnsi="Times New Roman" w:cs="Times New Roman"/>
                <w:sz w:val="24"/>
                <w:szCs w:val="24"/>
              </w:rPr>
            </w:pPr>
          </w:p>
        </w:tc>
        <w:tc>
          <w:tcPr>
            <w:tcW w:w="513" w:type="pct"/>
          </w:tcPr>
          <w:p w:rsidR="00FD58DC" w:rsidRPr="00FD58DC" w:rsidRDefault="00FD58DC" w:rsidP="00857F77">
            <w:pPr>
              <w:jc w:val="center"/>
              <w:rPr>
                <w:rFonts w:ascii="Times New Roman" w:hAnsi="Times New Roman" w:cs="Times New Roman"/>
                <w:sz w:val="24"/>
                <w:szCs w:val="24"/>
              </w:rPr>
            </w:pPr>
            <w:r w:rsidRPr="00FD58DC">
              <w:rPr>
                <w:rFonts w:ascii="Times New Roman" w:hAnsi="Times New Roman" w:cs="Times New Roman"/>
                <w:sz w:val="24"/>
                <w:szCs w:val="24"/>
              </w:rPr>
              <w:t>202</w:t>
            </w:r>
            <w:r w:rsidR="00857F77">
              <w:rPr>
                <w:rFonts w:ascii="Times New Roman" w:hAnsi="Times New Roman" w:cs="Times New Roman"/>
                <w:sz w:val="24"/>
                <w:szCs w:val="24"/>
              </w:rPr>
              <w:t>1</w:t>
            </w:r>
          </w:p>
        </w:tc>
        <w:tc>
          <w:tcPr>
            <w:tcW w:w="794" w:type="pct"/>
          </w:tcPr>
          <w:p w:rsidR="00FD58DC" w:rsidRPr="00FD58DC" w:rsidRDefault="00857F77" w:rsidP="00857F77">
            <w:pPr>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Р</w:t>
            </w:r>
            <w:r w:rsidR="00FD58DC" w:rsidRPr="00FD58DC">
              <w:rPr>
                <w:rFonts w:ascii="Times New Roman" w:hAnsi="Times New Roman" w:cs="Times New Roman"/>
                <w:color w:val="000000" w:themeColor="text1"/>
                <w:sz w:val="24"/>
                <w:szCs w:val="24"/>
              </w:rPr>
              <w:t>озбудов</w:t>
            </w:r>
            <w:r>
              <w:rPr>
                <w:rFonts w:ascii="Times New Roman" w:hAnsi="Times New Roman" w:cs="Times New Roman"/>
                <w:color w:val="000000" w:themeColor="text1"/>
                <w:sz w:val="24"/>
                <w:szCs w:val="24"/>
              </w:rPr>
              <w:t>ано</w:t>
            </w:r>
            <w:r w:rsidR="00FD58DC" w:rsidRPr="00FD58DC">
              <w:rPr>
                <w:rFonts w:ascii="Times New Roman" w:hAnsi="Times New Roman" w:cs="Times New Roman"/>
                <w:color w:val="000000" w:themeColor="text1"/>
                <w:sz w:val="24"/>
                <w:szCs w:val="24"/>
              </w:rPr>
              <w:t xml:space="preserve"> інфраструктур</w:t>
            </w:r>
            <w:r>
              <w:rPr>
                <w:rFonts w:ascii="Times New Roman" w:hAnsi="Times New Roman" w:cs="Times New Roman"/>
                <w:color w:val="000000" w:themeColor="text1"/>
                <w:sz w:val="24"/>
                <w:szCs w:val="24"/>
              </w:rPr>
              <w:t>у</w:t>
            </w:r>
            <w:r w:rsidR="00FD58DC" w:rsidRPr="00FD58DC">
              <w:rPr>
                <w:rFonts w:ascii="Times New Roman" w:hAnsi="Times New Roman" w:cs="Times New Roman"/>
                <w:color w:val="000000" w:themeColor="text1"/>
                <w:sz w:val="24"/>
                <w:szCs w:val="24"/>
              </w:rPr>
              <w:t xml:space="preserve"> розумних доріг</w:t>
            </w:r>
            <w:r>
              <w:rPr>
                <w:rFonts w:ascii="Times New Roman" w:hAnsi="Times New Roman" w:cs="Times New Roman"/>
                <w:color w:val="000000" w:themeColor="text1"/>
                <w:sz w:val="24"/>
                <w:szCs w:val="24"/>
              </w:rPr>
              <w:t xml:space="preserve"> на магістральних автошляхах</w:t>
            </w:r>
          </w:p>
        </w:tc>
        <w:tc>
          <w:tcPr>
            <w:tcW w:w="639" w:type="pct"/>
            <w:gridSpan w:val="3"/>
          </w:tcPr>
          <w:p w:rsidR="00FD58DC" w:rsidRPr="00FD58DC" w:rsidRDefault="00FD58DC" w:rsidP="00FD58DC">
            <w:pPr>
              <w:rPr>
                <w:rFonts w:ascii="Times New Roman" w:hAnsi="Times New Roman" w:cs="Times New Roman"/>
                <w:sz w:val="24"/>
                <w:szCs w:val="24"/>
              </w:rPr>
            </w:pPr>
            <w:r w:rsidRPr="00FD58DC">
              <w:rPr>
                <w:rFonts w:ascii="Times New Roman" w:hAnsi="Times New Roman" w:cs="Times New Roman"/>
                <w:sz w:val="24"/>
                <w:szCs w:val="24"/>
              </w:rPr>
              <w:t>Інші джерела (кошти МФО)</w:t>
            </w:r>
          </w:p>
        </w:tc>
        <w:tc>
          <w:tcPr>
            <w:tcW w:w="494" w:type="pct"/>
          </w:tcPr>
          <w:p w:rsidR="00FD58DC" w:rsidRPr="00FD58DC" w:rsidRDefault="00FD58DC" w:rsidP="00FD58DC">
            <w:pPr>
              <w:rPr>
                <w:rFonts w:ascii="Times New Roman" w:hAnsi="Times New Roman" w:cs="Times New Roman"/>
                <w:sz w:val="24"/>
                <w:szCs w:val="24"/>
              </w:rPr>
            </w:pPr>
          </w:p>
        </w:tc>
      </w:tr>
      <w:tr w:rsidR="00A0126C" w:rsidRPr="00365BDF" w:rsidTr="00B4593C">
        <w:tc>
          <w:tcPr>
            <w:tcW w:w="794" w:type="pct"/>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 xml:space="preserve">20.7 </w:t>
            </w:r>
            <w:r w:rsidRPr="00B014F3">
              <w:rPr>
                <w:rFonts w:ascii="Times New Roman" w:hAnsi="Times New Roman" w:cs="Times New Roman"/>
                <w:sz w:val="24"/>
                <w:szCs w:val="24"/>
                <w:shd w:val="clear" w:color="auto" w:fill="FFFFFF"/>
              </w:rPr>
              <w:t>впровадження систем автоматизованого контролю збереження вантажів під час транспортування всіма видами транспорту</w:t>
            </w:r>
          </w:p>
        </w:tc>
        <w:tc>
          <w:tcPr>
            <w:tcW w:w="948" w:type="pct"/>
            <w:gridSpan w:val="2"/>
          </w:tcPr>
          <w:p w:rsidR="00FD58DC" w:rsidRPr="00365BDF" w:rsidRDefault="00FD58DC" w:rsidP="00FD58DC">
            <w:pPr>
              <w:rPr>
                <w:rFonts w:ascii="Times New Roman" w:hAnsi="Times New Roman"/>
                <w:sz w:val="24"/>
                <w:szCs w:val="24"/>
              </w:rPr>
            </w:pPr>
            <w:r w:rsidRPr="00365BDF">
              <w:rPr>
                <w:rFonts w:ascii="Times New Roman" w:hAnsi="Times New Roman" w:cs="Times New Roman"/>
                <w:sz w:val="24"/>
                <w:szCs w:val="24"/>
              </w:rPr>
              <w:t xml:space="preserve">1. </w:t>
            </w:r>
            <w:r w:rsidRPr="00365BDF">
              <w:rPr>
                <w:rFonts w:ascii="Times New Roman" w:hAnsi="Times New Roman"/>
                <w:sz w:val="24"/>
                <w:szCs w:val="24"/>
              </w:rPr>
              <w:t>Розроблення та затвердження порядку оснащення транспортних засобів апаратурою та засобами супутникової навігації та телекомунікацій.</w:t>
            </w:r>
          </w:p>
          <w:p w:rsidR="00FD58DC" w:rsidRPr="00365BDF" w:rsidRDefault="00FD58DC" w:rsidP="00FD58DC">
            <w:pPr>
              <w:rPr>
                <w:rFonts w:ascii="Times New Roman" w:hAnsi="Times New Roman" w:cs="Times New Roman"/>
                <w:sz w:val="24"/>
                <w:szCs w:val="24"/>
              </w:rPr>
            </w:pPr>
            <w:r w:rsidRPr="00365BDF">
              <w:rPr>
                <w:rFonts w:ascii="Times New Roman" w:hAnsi="Times New Roman" w:cs="Times New Roman"/>
                <w:sz w:val="24"/>
                <w:szCs w:val="24"/>
              </w:rPr>
              <w:t>Внесення змін до Правил перевезення вантажів автомобільним транспортом, затверджених наказом Мінтрансу України №363 від 14.10.1997, щодо впровадження системи автоматизованого контролю збереження вантажів</w:t>
            </w:r>
          </w:p>
          <w:p w:rsidR="00FD58DC" w:rsidRPr="00365BDF" w:rsidRDefault="00FD58DC" w:rsidP="00FD58DC">
            <w:pPr>
              <w:rPr>
                <w:rFonts w:ascii="Times New Roman" w:hAnsi="Times New Roman" w:cs="Times New Roman"/>
                <w:sz w:val="24"/>
                <w:szCs w:val="24"/>
              </w:rPr>
            </w:pPr>
          </w:p>
        </w:tc>
        <w:tc>
          <w:tcPr>
            <w:tcW w:w="818" w:type="pct"/>
            <w:gridSpan w:val="2"/>
          </w:tcPr>
          <w:p w:rsidR="00FD58DC" w:rsidRPr="00365BDF" w:rsidRDefault="00FD58DC" w:rsidP="00FD58DC">
            <w:pPr>
              <w:rPr>
                <w:rFonts w:ascii="Times New Roman" w:hAnsi="Times New Roman" w:cs="Times New Roman"/>
                <w:sz w:val="24"/>
                <w:szCs w:val="24"/>
              </w:rPr>
            </w:pPr>
            <w:r w:rsidRPr="00365BDF">
              <w:rPr>
                <w:rFonts w:ascii="Times New Roman" w:hAnsi="Times New Roman" w:cs="Times New Roman"/>
                <w:sz w:val="24"/>
                <w:szCs w:val="24"/>
              </w:rPr>
              <w:t>Мінінфраструктури</w:t>
            </w:r>
          </w:p>
          <w:p w:rsidR="00FD58DC" w:rsidRPr="00365BDF" w:rsidRDefault="00FD58DC" w:rsidP="00FD58DC">
            <w:pPr>
              <w:rPr>
                <w:rFonts w:ascii="Times New Roman" w:hAnsi="Times New Roman" w:cs="Times New Roman"/>
                <w:sz w:val="24"/>
                <w:szCs w:val="24"/>
              </w:rPr>
            </w:pPr>
            <w:r w:rsidRPr="00365BDF">
              <w:rPr>
                <w:rFonts w:ascii="Times New Roman" w:hAnsi="Times New Roman" w:cs="Times New Roman"/>
                <w:sz w:val="24"/>
                <w:szCs w:val="24"/>
              </w:rPr>
              <w:t>МВС</w:t>
            </w:r>
          </w:p>
          <w:p w:rsidR="00FD58DC" w:rsidRPr="00365BDF" w:rsidRDefault="00FD58DC" w:rsidP="00FD58DC">
            <w:pPr>
              <w:rPr>
                <w:rFonts w:ascii="Times New Roman" w:hAnsi="Times New Roman" w:cs="Times New Roman"/>
                <w:sz w:val="24"/>
                <w:szCs w:val="24"/>
              </w:rPr>
            </w:pPr>
            <w:r w:rsidRPr="00365BDF">
              <w:rPr>
                <w:rFonts w:ascii="Times New Roman" w:hAnsi="Times New Roman" w:cs="Times New Roman"/>
                <w:sz w:val="24"/>
                <w:szCs w:val="24"/>
              </w:rPr>
              <w:t>ДФС</w:t>
            </w:r>
          </w:p>
          <w:p w:rsidR="00FD58DC" w:rsidRPr="00365BDF" w:rsidRDefault="00FD58DC" w:rsidP="00FD58DC">
            <w:pPr>
              <w:rPr>
                <w:rFonts w:ascii="Times New Roman" w:hAnsi="Times New Roman" w:cs="Times New Roman"/>
                <w:sz w:val="24"/>
                <w:szCs w:val="24"/>
              </w:rPr>
            </w:pPr>
          </w:p>
        </w:tc>
        <w:tc>
          <w:tcPr>
            <w:tcW w:w="513" w:type="pct"/>
          </w:tcPr>
          <w:p w:rsidR="00FD58DC" w:rsidRPr="00365BDF" w:rsidRDefault="00822570" w:rsidP="00857F77">
            <w:pPr>
              <w:jc w:val="center"/>
              <w:rPr>
                <w:rFonts w:ascii="Times New Roman" w:hAnsi="Times New Roman" w:cs="Times New Roman"/>
                <w:sz w:val="24"/>
                <w:szCs w:val="24"/>
              </w:rPr>
            </w:pPr>
            <w:r>
              <w:rPr>
                <w:rFonts w:ascii="Times New Roman" w:hAnsi="Times New Roman" w:cs="Times New Roman"/>
                <w:sz w:val="24"/>
                <w:szCs w:val="24"/>
              </w:rPr>
              <w:t>2021</w:t>
            </w:r>
          </w:p>
        </w:tc>
        <w:tc>
          <w:tcPr>
            <w:tcW w:w="794" w:type="pct"/>
          </w:tcPr>
          <w:p w:rsidR="00FD58DC" w:rsidRPr="00365BDF" w:rsidRDefault="00FD58DC" w:rsidP="00857F77">
            <w:pPr>
              <w:rPr>
                <w:rFonts w:ascii="Times New Roman" w:hAnsi="Times New Roman" w:cs="Times New Roman"/>
                <w:sz w:val="24"/>
                <w:szCs w:val="24"/>
              </w:rPr>
            </w:pPr>
            <w:r w:rsidRPr="00365BDF">
              <w:rPr>
                <w:rFonts w:ascii="Times New Roman" w:hAnsi="Times New Roman"/>
                <w:sz w:val="24"/>
                <w:szCs w:val="24"/>
              </w:rPr>
              <w:t>Розроблення та затвердження нормативно-правових актів</w:t>
            </w:r>
            <w:r w:rsidR="00857F77">
              <w:rPr>
                <w:rFonts w:ascii="Times New Roman" w:hAnsi="Times New Roman"/>
                <w:sz w:val="24"/>
                <w:szCs w:val="24"/>
              </w:rPr>
              <w:t xml:space="preserve"> з питань о</w:t>
            </w:r>
            <w:r w:rsidRPr="00365BDF">
              <w:rPr>
                <w:rFonts w:ascii="Times New Roman" w:hAnsi="Times New Roman"/>
                <w:sz w:val="24"/>
                <w:szCs w:val="24"/>
              </w:rPr>
              <w:t>с</w:t>
            </w:r>
            <w:r w:rsidRPr="00365BDF">
              <w:rPr>
                <w:rFonts w:ascii="Times New Roman" w:hAnsi="Times New Roman" w:cs="Times New Roman"/>
                <w:sz w:val="24"/>
                <w:szCs w:val="24"/>
              </w:rPr>
              <w:t xml:space="preserve">нащення транспортних засобів </w:t>
            </w:r>
            <w:r w:rsidRPr="00365BDF">
              <w:rPr>
                <w:rFonts w:ascii="Times New Roman" w:hAnsi="Times New Roman" w:cs="Times New Roman"/>
                <w:sz w:val="24"/>
                <w:szCs w:val="24"/>
                <w:shd w:val="clear" w:color="auto" w:fill="FFFFFF"/>
              </w:rPr>
              <w:t>системами автоматизованого контролю збереження вантажів під час транспортування</w:t>
            </w:r>
          </w:p>
        </w:tc>
        <w:tc>
          <w:tcPr>
            <w:tcW w:w="639" w:type="pct"/>
            <w:gridSpan w:val="3"/>
          </w:tcPr>
          <w:p w:rsidR="00FD58DC" w:rsidRPr="00365BDF" w:rsidRDefault="00FD58DC" w:rsidP="00FD58DC">
            <w:pPr>
              <w:rPr>
                <w:rFonts w:ascii="Times New Roman" w:hAnsi="Times New Roman" w:cs="Times New Roman"/>
                <w:sz w:val="24"/>
                <w:szCs w:val="24"/>
              </w:rPr>
            </w:pPr>
            <w:r w:rsidRPr="00365BDF">
              <w:rPr>
                <w:rFonts w:ascii="Times New Roman" w:hAnsi="Times New Roman" w:cs="Times New Roman"/>
                <w:sz w:val="24"/>
                <w:szCs w:val="24"/>
              </w:rPr>
              <w:t>Інші джерела (Бізнес)</w:t>
            </w:r>
          </w:p>
        </w:tc>
        <w:tc>
          <w:tcPr>
            <w:tcW w:w="494" w:type="pct"/>
          </w:tcPr>
          <w:p w:rsidR="00FD58DC" w:rsidRPr="00365BDF" w:rsidRDefault="00FD58DC" w:rsidP="00FD58DC">
            <w:pPr>
              <w:rPr>
                <w:rFonts w:ascii="Times New Roman" w:hAnsi="Times New Roman" w:cs="Times New Roman"/>
                <w:sz w:val="24"/>
                <w:szCs w:val="24"/>
              </w:rPr>
            </w:pPr>
          </w:p>
        </w:tc>
      </w:tr>
      <w:tr w:rsidR="00A0126C" w:rsidRPr="00365BDF" w:rsidTr="00B4593C">
        <w:tc>
          <w:tcPr>
            <w:tcW w:w="794" w:type="pct"/>
            <w:vMerge w:val="restart"/>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lastRenderedPageBreak/>
              <w:t xml:space="preserve">20.8 </w:t>
            </w:r>
            <w:r w:rsidRPr="00B014F3">
              <w:rPr>
                <w:rFonts w:ascii="Times New Roman" w:hAnsi="Times New Roman" w:cs="Times New Roman"/>
                <w:sz w:val="24"/>
                <w:szCs w:val="24"/>
                <w:shd w:val="clear" w:color="auto" w:fill="FFFFFF"/>
              </w:rPr>
              <w:t>створення умов для розвитку транспортно-логістичної діяльності та конкурентоспроможних ЗРL - 5РL - провайдерів</w:t>
            </w:r>
          </w:p>
        </w:tc>
        <w:tc>
          <w:tcPr>
            <w:tcW w:w="948" w:type="pct"/>
            <w:gridSpan w:val="2"/>
          </w:tcPr>
          <w:p w:rsidR="00FD58DC" w:rsidRPr="00365BDF" w:rsidRDefault="00FD58DC" w:rsidP="00FD58DC">
            <w:pPr>
              <w:spacing w:before="100" w:beforeAutospacing="1"/>
              <w:jc w:val="both"/>
              <w:rPr>
                <w:rFonts w:ascii="Times New Roman" w:hAnsi="Times New Roman" w:cs="Times New Roman"/>
                <w:sz w:val="24"/>
                <w:szCs w:val="24"/>
                <w:shd w:val="clear" w:color="auto" w:fill="FFFFFF"/>
              </w:rPr>
            </w:pPr>
            <w:r w:rsidRPr="00365BDF">
              <w:rPr>
                <w:rFonts w:ascii="Times New Roman" w:hAnsi="Times New Roman" w:cs="Times New Roman"/>
                <w:sz w:val="24"/>
                <w:szCs w:val="24"/>
                <w:shd w:val="clear" w:color="auto" w:fill="FFFFFF"/>
              </w:rPr>
              <w:t>Розроблення механізмів</w:t>
            </w:r>
            <w:r w:rsidRPr="00365BDF">
              <w:rPr>
                <w:rFonts w:ascii="Times New Roman" w:hAnsi="Times New Roman" w:cs="Times New Roman"/>
                <w:sz w:val="24"/>
                <w:szCs w:val="24"/>
                <w:shd w:val="clear" w:color="auto" w:fill="FFFFFF"/>
                <w:lang w:val="ru-RU"/>
              </w:rPr>
              <w:t xml:space="preserve"> </w:t>
            </w:r>
            <w:r w:rsidRPr="00365BDF">
              <w:rPr>
                <w:rFonts w:ascii="Times New Roman" w:hAnsi="Times New Roman" w:cs="Times New Roman"/>
                <w:sz w:val="24"/>
                <w:szCs w:val="24"/>
                <w:shd w:val="clear" w:color="auto" w:fill="FFFFFF"/>
              </w:rPr>
              <w:t>державно-приватного партнерства для об</w:t>
            </w:r>
            <w:r w:rsidRPr="00365BDF">
              <w:rPr>
                <w:rFonts w:ascii="Times New Roman" w:hAnsi="Times New Roman" w:cs="Times New Roman"/>
                <w:sz w:val="24"/>
                <w:szCs w:val="24"/>
                <w:shd w:val="clear" w:color="auto" w:fill="FFFFFF"/>
                <w:lang w:val="ru-RU"/>
              </w:rPr>
              <w:t>’</w:t>
            </w:r>
            <w:proofErr w:type="spellStart"/>
            <w:r w:rsidRPr="00365BDF">
              <w:rPr>
                <w:rFonts w:ascii="Times New Roman" w:hAnsi="Times New Roman" w:cs="Times New Roman"/>
                <w:sz w:val="24"/>
                <w:szCs w:val="24"/>
                <w:shd w:val="clear" w:color="auto" w:fill="FFFFFF"/>
              </w:rPr>
              <w:t>єктів</w:t>
            </w:r>
            <w:proofErr w:type="spellEnd"/>
            <w:r w:rsidRPr="00365BDF">
              <w:rPr>
                <w:rFonts w:ascii="Times New Roman" w:hAnsi="Times New Roman" w:cs="Times New Roman"/>
                <w:sz w:val="24"/>
                <w:szCs w:val="24"/>
                <w:shd w:val="clear" w:color="auto" w:fill="FFFFFF"/>
              </w:rPr>
              <w:t xml:space="preserve"> логістичної інфраструктури</w:t>
            </w:r>
          </w:p>
        </w:tc>
        <w:tc>
          <w:tcPr>
            <w:tcW w:w="818" w:type="pct"/>
            <w:gridSpan w:val="2"/>
          </w:tcPr>
          <w:p w:rsidR="00556830" w:rsidRDefault="00FD58DC" w:rsidP="00FD58DC">
            <w:pPr>
              <w:jc w:val="both"/>
              <w:rPr>
                <w:rFonts w:ascii="Times New Roman" w:hAnsi="Times New Roman" w:cs="Times New Roman"/>
                <w:sz w:val="24"/>
                <w:szCs w:val="24"/>
              </w:rPr>
            </w:pPr>
            <w:r w:rsidRPr="00365BDF">
              <w:rPr>
                <w:rFonts w:ascii="Times New Roman" w:hAnsi="Times New Roman" w:cs="Times New Roman"/>
                <w:sz w:val="24"/>
                <w:szCs w:val="24"/>
              </w:rPr>
              <w:t>Мінінфраструктури</w:t>
            </w:r>
          </w:p>
          <w:p w:rsidR="00FD58DC" w:rsidRPr="00365BDF" w:rsidRDefault="00556830" w:rsidP="00FD58DC">
            <w:pPr>
              <w:jc w:val="both"/>
              <w:rPr>
                <w:rFonts w:ascii="Times New Roman" w:hAnsi="Times New Roman" w:cs="Times New Roman"/>
                <w:color w:val="000000" w:themeColor="text1"/>
                <w:sz w:val="24"/>
                <w:szCs w:val="24"/>
                <w:shd w:val="clear" w:color="auto" w:fill="FFFFFF"/>
              </w:rPr>
            </w:pPr>
            <w:proofErr w:type="spellStart"/>
            <w:r>
              <w:rPr>
                <w:rFonts w:ascii="Times New Roman" w:hAnsi="Times New Roman" w:cs="Times New Roman"/>
                <w:sz w:val="24"/>
                <w:szCs w:val="24"/>
              </w:rPr>
              <w:t>Мінекономрозвитку</w:t>
            </w:r>
            <w:proofErr w:type="spellEnd"/>
            <w:r w:rsidR="00FD58DC" w:rsidRPr="00365BDF">
              <w:rPr>
                <w:rFonts w:ascii="Times New Roman" w:hAnsi="Times New Roman" w:cs="Times New Roman"/>
                <w:color w:val="000000" w:themeColor="text1"/>
                <w:sz w:val="24"/>
                <w:szCs w:val="24"/>
                <w:shd w:val="clear" w:color="auto" w:fill="FFFFFF"/>
              </w:rPr>
              <w:t xml:space="preserve"> </w:t>
            </w:r>
          </w:p>
        </w:tc>
        <w:tc>
          <w:tcPr>
            <w:tcW w:w="513" w:type="pct"/>
          </w:tcPr>
          <w:p w:rsidR="00FD58DC" w:rsidRPr="00365BDF" w:rsidRDefault="00FD58DC" w:rsidP="00857F77">
            <w:pPr>
              <w:jc w:val="center"/>
              <w:rPr>
                <w:rFonts w:ascii="Times New Roman" w:hAnsi="Times New Roman" w:cs="Times New Roman"/>
                <w:color w:val="000000" w:themeColor="text1"/>
                <w:sz w:val="24"/>
                <w:szCs w:val="24"/>
                <w:shd w:val="clear" w:color="auto" w:fill="FFFFFF"/>
              </w:rPr>
            </w:pPr>
            <w:r w:rsidRPr="00365BDF">
              <w:rPr>
                <w:rFonts w:ascii="Times New Roman" w:hAnsi="Times New Roman" w:cs="Times New Roman"/>
                <w:color w:val="000000" w:themeColor="text1"/>
                <w:sz w:val="24"/>
                <w:szCs w:val="24"/>
                <w:shd w:val="clear" w:color="auto" w:fill="FFFFFF"/>
              </w:rPr>
              <w:t>2021</w:t>
            </w:r>
          </w:p>
        </w:tc>
        <w:tc>
          <w:tcPr>
            <w:tcW w:w="794" w:type="pct"/>
          </w:tcPr>
          <w:p w:rsidR="00FD58DC" w:rsidRPr="00365BDF" w:rsidRDefault="00FD58DC" w:rsidP="00FD58DC">
            <w:pPr>
              <w:jc w:val="both"/>
              <w:rPr>
                <w:rFonts w:ascii="Times New Roman" w:hAnsi="Times New Roman" w:cs="Times New Roman"/>
                <w:color w:val="000000" w:themeColor="text1"/>
                <w:sz w:val="24"/>
                <w:szCs w:val="24"/>
                <w:shd w:val="clear" w:color="auto" w:fill="FFFFFF"/>
              </w:rPr>
            </w:pPr>
            <w:r w:rsidRPr="00365BDF">
              <w:rPr>
                <w:rFonts w:ascii="Times New Roman" w:hAnsi="Times New Roman" w:cs="Times New Roman"/>
                <w:sz w:val="24"/>
                <w:szCs w:val="24"/>
                <w:shd w:val="clear" w:color="auto" w:fill="FFFFFF"/>
              </w:rPr>
              <w:t xml:space="preserve">Внесення змін до Закону України </w:t>
            </w:r>
            <w:r w:rsidRPr="00365BDF">
              <w:rPr>
                <w:rFonts w:ascii="Times New Roman" w:hAnsi="Times New Roman" w:cs="Times New Roman"/>
                <w:sz w:val="24"/>
                <w:szCs w:val="24"/>
                <w:shd w:val="clear" w:color="auto" w:fill="FFFFFF"/>
                <w:lang w:val="ru-RU"/>
              </w:rPr>
              <w:t>“Про державно-</w:t>
            </w:r>
            <w:proofErr w:type="spellStart"/>
            <w:r w:rsidRPr="00365BDF">
              <w:rPr>
                <w:rFonts w:ascii="Times New Roman" w:hAnsi="Times New Roman" w:cs="Times New Roman"/>
                <w:sz w:val="24"/>
                <w:szCs w:val="24"/>
                <w:shd w:val="clear" w:color="auto" w:fill="FFFFFF"/>
                <w:lang w:val="ru-RU"/>
              </w:rPr>
              <w:t>приватне</w:t>
            </w:r>
            <w:proofErr w:type="spellEnd"/>
            <w:r w:rsidRPr="00365BDF">
              <w:rPr>
                <w:rFonts w:ascii="Times New Roman" w:hAnsi="Times New Roman" w:cs="Times New Roman"/>
                <w:sz w:val="24"/>
                <w:szCs w:val="24"/>
                <w:shd w:val="clear" w:color="auto" w:fill="FFFFFF"/>
                <w:lang w:val="ru-RU"/>
              </w:rPr>
              <w:t xml:space="preserve"> партнерство”</w:t>
            </w:r>
          </w:p>
        </w:tc>
        <w:tc>
          <w:tcPr>
            <w:tcW w:w="639" w:type="pct"/>
            <w:gridSpan w:val="3"/>
          </w:tcPr>
          <w:p w:rsidR="00FD58DC" w:rsidRPr="00365BDF" w:rsidRDefault="00FD58DC" w:rsidP="00FD58DC">
            <w:pPr>
              <w:jc w:val="both"/>
              <w:rPr>
                <w:rFonts w:ascii="Times New Roman" w:hAnsi="Times New Roman" w:cs="Times New Roman"/>
                <w:color w:val="000000" w:themeColor="text1"/>
                <w:sz w:val="24"/>
                <w:szCs w:val="24"/>
                <w:shd w:val="clear" w:color="auto" w:fill="FFFFFF"/>
              </w:rPr>
            </w:pPr>
            <w:r w:rsidRPr="00365BDF">
              <w:rPr>
                <w:rFonts w:ascii="Times New Roman" w:hAnsi="Times New Roman" w:cs="Times New Roman"/>
                <w:color w:val="000000" w:themeColor="text1"/>
                <w:sz w:val="24"/>
                <w:szCs w:val="24"/>
                <w:shd w:val="clear" w:color="auto" w:fill="FFFFFF"/>
              </w:rPr>
              <w:t>Не потребує додаткового фінансування</w:t>
            </w:r>
          </w:p>
        </w:tc>
        <w:tc>
          <w:tcPr>
            <w:tcW w:w="494" w:type="pct"/>
          </w:tcPr>
          <w:p w:rsidR="00FD58DC" w:rsidRPr="00365BDF" w:rsidRDefault="00FD58DC" w:rsidP="00FD58DC">
            <w:pPr>
              <w:jc w:val="both"/>
              <w:rPr>
                <w:rFonts w:ascii="Times New Roman" w:hAnsi="Times New Roman" w:cs="Times New Roman"/>
                <w:color w:val="000000" w:themeColor="text1"/>
                <w:sz w:val="24"/>
                <w:szCs w:val="24"/>
                <w:shd w:val="clear" w:color="auto" w:fill="FFFFFF"/>
              </w:rPr>
            </w:pPr>
          </w:p>
        </w:tc>
      </w:tr>
      <w:tr w:rsidR="00A0126C" w:rsidRPr="00365BDF" w:rsidTr="00B4593C">
        <w:tc>
          <w:tcPr>
            <w:tcW w:w="794" w:type="pct"/>
            <w:vMerge/>
          </w:tcPr>
          <w:p w:rsidR="00FD58DC" w:rsidRPr="00B014F3" w:rsidRDefault="00FD58DC" w:rsidP="00FD58DC">
            <w:pPr>
              <w:rPr>
                <w:rFonts w:ascii="Times New Roman" w:hAnsi="Times New Roman" w:cs="Times New Roman"/>
                <w:sz w:val="24"/>
                <w:szCs w:val="24"/>
              </w:rPr>
            </w:pPr>
          </w:p>
        </w:tc>
        <w:tc>
          <w:tcPr>
            <w:tcW w:w="948" w:type="pct"/>
            <w:gridSpan w:val="2"/>
          </w:tcPr>
          <w:p w:rsidR="00FD58DC" w:rsidRPr="00365BDF" w:rsidRDefault="00FD58DC" w:rsidP="00FD58DC">
            <w:pPr>
              <w:jc w:val="both"/>
              <w:rPr>
                <w:rFonts w:ascii="Times New Roman" w:hAnsi="Times New Roman" w:cs="Times New Roman"/>
                <w:sz w:val="24"/>
                <w:szCs w:val="24"/>
                <w:shd w:val="clear" w:color="auto" w:fill="FFFFFF"/>
              </w:rPr>
            </w:pPr>
            <w:r w:rsidRPr="00365BDF">
              <w:rPr>
                <w:rFonts w:ascii="Times New Roman" w:hAnsi="Times New Roman" w:cs="Times New Roman"/>
                <w:sz w:val="24"/>
                <w:szCs w:val="24"/>
                <w:shd w:val="clear" w:color="auto" w:fill="FFFFFF"/>
              </w:rPr>
              <w:t xml:space="preserve">Розроблення проектів  нормативно-правових актів </w:t>
            </w:r>
            <w:r w:rsidRPr="00365BDF">
              <w:rPr>
                <w:rFonts w:ascii="Times New Roman" w:hAnsi="Times New Roman" w:cs="Times New Roman"/>
                <w:sz w:val="24"/>
                <w:szCs w:val="24"/>
                <w:shd w:val="clear" w:color="auto" w:fill="FFFFFF"/>
                <w:lang w:val="ru-RU"/>
              </w:rPr>
              <w:t>“П</w:t>
            </w:r>
            <w:r w:rsidRPr="00365BDF">
              <w:rPr>
                <w:rFonts w:ascii="Times New Roman" w:hAnsi="Times New Roman" w:cs="Times New Roman"/>
                <w:sz w:val="24"/>
                <w:szCs w:val="24"/>
                <w:shd w:val="clear" w:color="auto" w:fill="FFFFFF"/>
              </w:rPr>
              <w:t>ро логістичну діяльність</w:t>
            </w:r>
            <w:r w:rsidRPr="00365BDF">
              <w:rPr>
                <w:rFonts w:ascii="Times New Roman" w:hAnsi="Times New Roman" w:cs="Times New Roman"/>
                <w:sz w:val="24"/>
                <w:szCs w:val="24"/>
                <w:shd w:val="clear" w:color="auto" w:fill="FFFFFF"/>
                <w:lang w:val="ru-RU"/>
              </w:rPr>
              <w:t>”</w:t>
            </w:r>
            <w:r w:rsidRPr="00365BDF">
              <w:rPr>
                <w:rFonts w:ascii="Times New Roman" w:hAnsi="Times New Roman" w:cs="Times New Roman"/>
                <w:sz w:val="24"/>
                <w:szCs w:val="24"/>
                <w:shd w:val="clear" w:color="auto" w:fill="FFFFFF"/>
              </w:rPr>
              <w:t xml:space="preserve">, </w:t>
            </w:r>
            <w:r w:rsidRPr="00365BDF">
              <w:rPr>
                <w:rFonts w:ascii="Times New Roman" w:hAnsi="Times New Roman" w:cs="Times New Roman"/>
                <w:sz w:val="24"/>
                <w:szCs w:val="24"/>
                <w:shd w:val="clear" w:color="auto" w:fill="FFFFFF"/>
                <w:lang w:val="ru-RU"/>
              </w:rPr>
              <w:t>“П</w:t>
            </w:r>
            <w:r w:rsidRPr="00365BDF">
              <w:rPr>
                <w:rFonts w:ascii="Times New Roman" w:hAnsi="Times New Roman" w:cs="Times New Roman"/>
                <w:sz w:val="24"/>
                <w:szCs w:val="24"/>
                <w:shd w:val="clear" w:color="auto" w:fill="FFFFFF"/>
              </w:rPr>
              <w:t>ро статус логістичного оператора</w:t>
            </w:r>
            <w:r w:rsidRPr="00365BDF">
              <w:rPr>
                <w:rFonts w:ascii="Times New Roman" w:hAnsi="Times New Roman" w:cs="Times New Roman"/>
                <w:sz w:val="24"/>
                <w:szCs w:val="24"/>
                <w:shd w:val="clear" w:color="auto" w:fill="FFFFFF"/>
                <w:lang w:val="ru-RU"/>
              </w:rPr>
              <w:t>”</w:t>
            </w:r>
            <w:r w:rsidRPr="00365BDF">
              <w:rPr>
                <w:rFonts w:ascii="Times New Roman" w:hAnsi="Times New Roman" w:cs="Times New Roman"/>
                <w:sz w:val="24"/>
                <w:szCs w:val="24"/>
                <w:shd w:val="clear" w:color="auto" w:fill="FFFFFF"/>
              </w:rPr>
              <w:t xml:space="preserve">. </w:t>
            </w:r>
          </w:p>
          <w:p w:rsidR="00FD58DC" w:rsidRPr="00365BDF" w:rsidRDefault="00FD58DC" w:rsidP="00FD58DC">
            <w:pPr>
              <w:jc w:val="both"/>
              <w:rPr>
                <w:rFonts w:ascii="Times New Roman" w:hAnsi="Times New Roman"/>
                <w:b/>
                <w:sz w:val="28"/>
                <w:szCs w:val="28"/>
              </w:rPr>
            </w:pPr>
            <w:r w:rsidRPr="00365BDF">
              <w:rPr>
                <w:rFonts w:ascii="Times New Roman" w:hAnsi="Times New Roman" w:cs="Times New Roman"/>
                <w:sz w:val="24"/>
                <w:szCs w:val="24"/>
                <w:shd w:val="clear" w:color="auto" w:fill="FFFFFF"/>
              </w:rPr>
              <w:t>Розроблення класифікатора об</w:t>
            </w:r>
            <w:r w:rsidRPr="00365BDF">
              <w:rPr>
                <w:rFonts w:ascii="Times New Roman" w:hAnsi="Times New Roman" w:cs="Times New Roman"/>
                <w:sz w:val="24"/>
                <w:szCs w:val="24"/>
                <w:shd w:val="clear" w:color="auto" w:fill="FFFFFF"/>
                <w:lang w:val="ru-RU"/>
              </w:rPr>
              <w:t>’</w:t>
            </w:r>
            <w:proofErr w:type="spellStart"/>
            <w:r w:rsidRPr="00365BDF">
              <w:rPr>
                <w:rFonts w:ascii="Times New Roman" w:hAnsi="Times New Roman" w:cs="Times New Roman"/>
                <w:sz w:val="24"/>
                <w:szCs w:val="24"/>
                <w:shd w:val="clear" w:color="auto" w:fill="FFFFFF"/>
              </w:rPr>
              <w:t>єктів</w:t>
            </w:r>
            <w:proofErr w:type="spellEnd"/>
            <w:r w:rsidRPr="00365BDF">
              <w:rPr>
                <w:rFonts w:ascii="Times New Roman" w:hAnsi="Times New Roman" w:cs="Times New Roman"/>
                <w:sz w:val="24"/>
                <w:szCs w:val="24"/>
                <w:shd w:val="clear" w:color="auto" w:fill="FFFFFF"/>
              </w:rPr>
              <w:t xml:space="preserve"> логістичної інфраструктури в Україні</w:t>
            </w:r>
          </w:p>
        </w:tc>
        <w:tc>
          <w:tcPr>
            <w:tcW w:w="818" w:type="pct"/>
            <w:gridSpan w:val="2"/>
          </w:tcPr>
          <w:p w:rsidR="00FD58DC" w:rsidRPr="00365BDF" w:rsidRDefault="00FD58DC" w:rsidP="00FD58DC">
            <w:pPr>
              <w:rPr>
                <w:rFonts w:ascii="Times New Roman" w:hAnsi="Times New Roman" w:cs="Times New Roman"/>
                <w:color w:val="FF0000"/>
                <w:sz w:val="24"/>
                <w:szCs w:val="24"/>
              </w:rPr>
            </w:pPr>
            <w:r w:rsidRPr="00365BDF">
              <w:rPr>
                <w:rFonts w:ascii="Times New Roman" w:hAnsi="Times New Roman" w:cs="Times New Roman"/>
                <w:sz w:val="24"/>
                <w:szCs w:val="24"/>
              </w:rPr>
              <w:t>Мінінфраструктури</w:t>
            </w:r>
          </w:p>
        </w:tc>
        <w:tc>
          <w:tcPr>
            <w:tcW w:w="513" w:type="pct"/>
          </w:tcPr>
          <w:p w:rsidR="00FD58DC" w:rsidRPr="00365BDF" w:rsidRDefault="00FD58DC" w:rsidP="00857F77">
            <w:pPr>
              <w:jc w:val="center"/>
              <w:rPr>
                <w:rFonts w:ascii="Times New Roman" w:hAnsi="Times New Roman" w:cs="Times New Roman"/>
                <w:color w:val="FF0000"/>
                <w:sz w:val="24"/>
                <w:szCs w:val="24"/>
                <w:shd w:val="clear" w:color="auto" w:fill="FFFFFF"/>
              </w:rPr>
            </w:pPr>
            <w:r w:rsidRPr="00365BDF">
              <w:rPr>
                <w:rFonts w:ascii="Times New Roman" w:hAnsi="Times New Roman" w:cs="Times New Roman"/>
                <w:color w:val="000000" w:themeColor="text1"/>
                <w:sz w:val="24"/>
                <w:szCs w:val="24"/>
                <w:shd w:val="clear" w:color="auto" w:fill="FFFFFF"/>
              </w:rPr>
              <w:t>2021</w:t>
            </w:r>
          </w:p>
        </w:tc>
        <w:tc>
          <w:tcPr>
            <w:tcW w:w="794" w:type="pct"/>
          </w:tcPr>
          <w:p w:rsidR="00FD58DC" w:rsidRPr="00365BDF" w:rsidRDefault="00FD58DC" w:rsidP="00857F77">
            <w:pPr>
              <w:rPr>
                <w:rFonts w:ascii="Times New Roman" w:hAnsi="Times New Roman" w:cs="Times New Roman"/>
                <w:sz w:val="24"/>
                <w:szCs w:val="24"/>
              </w:rPr>
            </w:pPr>
            <w:r w:rsidRPr="00365BDF">
              <w:rPr>
                <w:rFonts w:ascii="Times New Roman" w:hAnsi="Times New Roman" w:cs="Times New Roman"/>
                <w:sz w:val="24"/>
                <w:szCs w:val="24"/>
              </w:rPr>
              <w:t>Розроблення та затвердження нормативно-правових актів.</w:t>
            </w:r>
          </w:p>
          <w:p w:rsidR="00FD58DC" w:rsidRPr="00365BDF" w:rsidRDefault="00FD58DC" w:rsidP="00857F77">
            <w:pPr>
              <w:jc w:val="both"/>
              <w:rPr>
                <w:rFonts w:ascii="Times New Roman" w:hAnsi="Times New Roman" w:cs="Times New Roman"/>
                <w:color w:val="FF0000"/>
                <w:sz w:val="24"/>
                <w:szCs w:val="24"/>
                <w:shd w:val="clear" w:color="auto" w:fill="FFFFFF"/>
              </w:rPr>
            </w:pPr>
            <w:r w:rsidRPr="00365BDF">
              <w:rPr>
                <w:rFonts w:ascii="Times New Roman" w:hAnsi="Times New Roman" w:cs="Times New Roman"/>
                <w:sz w:val="24"/>
                <w:szCs w:val="24"/>
              </w:rPr>
              <w:t>Впровадження міжнародних стандартів якості логістичних послуг.</w:t>
            </w:r>
          </w:p>
        </w:tc>
        <w:tc>
          <w:tcPr>
            <w:tcW w:w="639" w:type="pct"/>
            <w:gridSpan w:val="3"/>
          </w:tcPr>
          <w:p w:rsidR="00FD58DC" w:rsidRPr="00365BDF" w:rsidRDefault="00FD58DC" w:rsidP="00FD58DC">
            <w:pPr>
              <w:jc w:val="both"/>
              <w:rPr>
                <w:rFonts w:ascii="Times New Roman" w:hAnsi="Times New Roman" w:cs="Times New Roman"/>
                <w:sz w:val="24"/>
                <w:szCs w:val="24"/>
                <w:shd w:val="clear" w:color="auto" w:fill="FFFFFF"/>
              </w:rPr>
            </w:pPr>
            <w:r w:rsidRPr="00365BDF">
              <w:rPr>
                <w:rFonts w:ascii="Times New Roman" w:hAnsi="Times New Roman" w:cs="Times New Roman"/>
                <w:color w:val="000000" w:themeColor="text1"/>
                <w:sz w:val="24"/>
                <w:szCs w:val="24"/>
                <w:shd w:val="clear" w:color="auto" w:fill="FFFFFF"/>
              </w:rPr>
              <w:t>Не потребує додаткового фінансування</w:t>
            </w:r>
          </w:p>
        </w:tc>
        <w:tc>
          <w:tcPr>
            <w:tcW w:w="494" w:type="pct"/>
          </w:tcPr>
          <w:p w:rsidR="00FD58DC" w:rsidRPr="00365BDF" w:rsidRDefault="00FD58DC" w:rsidP="00FD58DC">
            <w:pPr>
              <w:jc w:val="both"/>
              <w:rPr>
                <w:rFonts w:ascii="Times New Roman" w:hAnsi="Times New Roman" w:cs="Times New Roman"/>
                <w:sz w:val="24"/>
                <w:szCs w:val="24"/>
                <w:shd w:val="clear" w:color="auto" w:fill="FFFFFF"/>
              </w:rPr>
            </w:pPr>
          </w:p>
        </w:tc>
      </w:tr>
      <w:tr w:rsidR="00FD58DC" w:rsidRPr="00B014F3" w:rsidTr="003E59ED">
        <w:tc>
          <w:tcPr>
            <w:tcW w:w="5000" w:type="pct"/>
            <w:gridSpan w:val="11"/>
          </w:tcPr>
          <w:p w:rsidR="00FD58DC" w:rsidRPr="005E39D7" w:rsidRDefault="00FD58DC" w:rsidP="00FD58DC">
            <w:pPr>
              <w:rPr>
                <w:rFonts w:ascii="Times New Roman" w:hAnsi="Times New Roman" w:cs="Times New Roman"/>
                <w:i/>
                <w:sz w:val="24"/>
                <w:szCs w:val="24"/>
              </w:rPr>
            </w:pPr>
            <w:r w:rsidRPr="005E39D7">
              <w:rPr>
                <w:rFonts w:ascii="Times New Roman" w:hAnsi="Times New Roman" w:cs="Times New Roman"/>
                <w:i/>
                <w:sz w:val="24"/>
                <w:szCs w:val="24"/>
              </w:rPr>
              <w:t>21. підтримка та практичне впровадження результатів досліджень у транспортній галузі, у тому числі шляхом розвитку вітчизняних наукових шкіл та міжнародного науково-технічного співробітництва, зокрема:</w:t>
            </w:r>
          </w:p>
        </w:tc>
      </w:tr>
      <w:tr w:rsidR="008648D5" w:rsidRPr="00365BDF" w:rsidTr="00B4593C">
        <w:tc>
          <w:tcPr>
            <w:tcW w:w="794" w:type="pct"/>
          </w:tcPr>
          <w:p w:rsidR="008648D5" w:rsidRPr="00365BDF" w:rsidRDefault="008648D5" w:rsidP="00FD58DC">
            <w:pPr>
              <w:rPr>
                <w:rFonts w:ascii="Times New Roman" w:hAnsi="Times New Roman" w:cs="Times New Roman"/>
                <w:sz w:val="24"/>
                <w:szCs w:val="24"/>
              </w:rPr>
            </w:pPr>
            <w:r w:rsidRPr="00365BDF">
              <w:rPr>
                <w:rFonts w:ascii="Times New Roman" w:hAnsi="Times New Roman" w:cs="Times New Roman"/>
                <w:sz w:val="24"/>
                <w:szCs w:val="24"/>
              </w:rPr>
              <w:t xml:space="preserve">21.1 </w:t>
            </w:r>
            <w:r w:rsidRPr="00365BDF">
              <w:rPr>
                <w:rFonts w:ascii="Times New Roman" w:hAnsi="Times New Roman" w:cs="Times New Roman"/>
                <w:sz w:val="24"/>
                <w:szCs w:val="24"/>
                <w:shd w:val="clear" w:color="auto" w:fill="FFFFFF"/>
              </w:rPr>
              <w:t xml:space="preserve">впровадження інноваційних освітніх програм професійної підготовки та перепідготовки персоналу для транспортної галузі, у тому числі шляхом дуальної освіти, виконання спільних програм закладів освіти, органів державного управління, бізнес-структур та громадських організацій та </w:t>
            </w:r>
            <w:r w:rsidRPr="00365BDF">
              <w:rPr>
                <w:rFonts w:ascii="Times New Roman" w:hAnsi="Times New Roman" w:cs="Times New Roman"/>
                <w:sz w:val="24"/>
                <w:szCs w:val="24"/>
                <w:shd w:val="clear" w:color="auto" w:fill="FFFFFF"/>
              </w:rPr>
              <w:lastRenderedPageBreak/>
              <w:t>співпраці з міжнародними структурами</w:t>
            </w:r>
          </w:p>
        </w:tc>
        <w:tc>
          <w:tcPr>
            <w:tcW w:w="948" w:type="pct"/>
            <w:gridSpan w:val="2"/>
          </w:tcPr>
          <w:p w:rsidR="008648D5" w:rsidRDefault="008648D5" w:rsidP="008648D5">
            <w:pPr>
              <w:jc w:val="both"/>
              <w:rPr>
                <w:rFonts w:ascii="Times New Roman" w:eastAsia="Calibri" w:hAnsi="Times New Roman" w:cs="Times New Roman"/>
                <w:sz w:val="24"/>
                <w:szCs w:val="24"/>
              </w:rPr>
            </w:pPr>
            <w:r>
              <w:rPr>
                <w:rFonts w:ascii="Times New Roman" w:hAnsi="Times New Roman" w:cs="Times New Roman"/>
                <w:sz w:val="24"/>
                <w:szCs w:val="24"/>
              </w:rPr>
              <w:lastRenderedPageBreak/>
              <w:t xml:space="preserve">1. </w:t>
            </w:r>
            <w:r>
              <w:rPr>
                <w:rFonts w:ascii="Times New Roman" w:eastAsia="Calibri" w:hAnsi="Times New Roman" w:cs="Times New Roman"/>
                <w:sz w:val="24"/>
                <w:szCs w:val="24"/>
              </w:rPr>
              <w:t>Модернізація системи освіти та навчання: створення інноваційної  програми «школа-вуз-підприємство», згідно з якою готуються спеціалісти на «замовлення» промислових підприємств, що є основою для продовження наближення вищої освіти та промисловості;</w:t>
            </w:r>
          </w:p>
          <w:p w:rsidR="008648D5" w:rsidRDefault="008648D5" w:rsidP="008648D5">
            <w:pPr>
              <w:rPr>
                <w:rFonts w:ascii="Times New Roman" w:eastAsia="Calibri" w:hAnsi="Times New Roman" w:cs="Times New Roman"/>
                <w:sz w:val="24"/>
                <w:szCs w:val="24"/>
              </w:rPr>
            </w:pPr>
            <w:r>
              <w:rPr>
                <w:rFonts w:ascii="Times New Roman" w:eastAsia="Calibri" w:hAnsi="Times New Roman" w:cs="Times New Roman"/>
                <w:sz w:val="24"/>
                <w:szCs w:val="24"/>
              </w:rPr>
              <w:t>формування моделі партнерства «науковці-роботодавці»,</w:t>
            </w:r>
          </w:p>
          <w:p w:rsidR="008648D5" w:rsidRDefault="008648D5" w:rsidP="008648D5">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перегляд кваліфікаційних вимог;</w:t>
            </w:r>
          </w:p>
          <w:p w:rsidR="008648D5" w:rsidRDefault="008648D5" w:rsidP="008648D5">
            <w:pPr>
              <w:rPr>
                <w:rFonts w:ascii="Times New Roman" w:eastAsia="Calibri" w:hAnsi="Times New Roman" w:cs="Times New Roman"/>
                <w:sz w:val="24"/>
                <w:szCs w:val="24"/>
              </w:rPr>
            </w:pPr>
            <w:r>
              <w:rPr>
                <w:rFonts w:ascii="Times New Roman" w:eastAsia="Calibri" w:hAnsi="Times New Roman" w:cs="Times New Roman"/>
                <w:sz w:val="24"/>
                <w:szCs w:val="24"/>
              </w:rPr>
              <w:t>створення інформаційно-освітнього ресурсу на базі платформи MOODLE;</w:t>
            </w:r>
          </w:p>
          <w:p w:rsidR="008648D5" w:rsidRPr="008648D5" w:rsidRDefault="008648D5" w:rsidP="008648D5">
            <w:pPr>
              <w:rPr>
                <w:rFonts w:ascii="Times New Roman" w:eastAsia="Calibri" w:hAnsi="Times New Roman" w:cs="Times New Roman"/>
                <w:sz w:val="24"/>
                <w:szCs w:val="24"/>
              </w:rPr>
            </w:pPr>
            <w:r>
              <w:rPr>
                <w:rFonts w:ascii="Times New Roman" w:hAnsi="Times New Roman" w:cs="Times New Roman"/>
                <w:sz w:val="24"/>
                <w:szCs w:val="24"/>
              </w:rPr>
              <w:t>в</w:t>
            </w:r>
            <w:r w:rsidRPr="008648D5">
              <w:rPr>
                <w:rFonts w:ascii="Times New Roman" w:hAnsi="Times New Roman" w:cs="Times New Roman"/>
                <w:sz w:val="24"/>
                <w:szCs w:val="24"/>
              </w:rPr>
              <w:t>ивчення міжнародного досвіду</w:t>
            </w:r>
            <w:r>
              <w:rPr>
                <w:rFonts w:ascii="Times New Roman" w:hAnsi="Times New Roman" w:cs="Times New Roman"/>
                <w:sz w:val="24"/>
                <w:szCs w:val="24"/>
              </w:rPr>
              <w:t xml:space="preserve"> щодо сучасних мет</w:t>
            </w:r>
            <w:r w:rsidRPr="008648D5">
              <w:rPr>
                <w:rFonts w:ascii="Times New Roman" w:hAnsi="Times New Roman" w:cs="Times New Roman"/>
                <w:sz w:val="24"/>
                <w:szCs w:val="24"/>
              </w:rPr>
              <w:t xml:space="preserve">одів навчання , зокрема </w:t>
            </w:r>
            <w:r w:rsidRPr="008648D5">
              <w:rPr>
                <w:rFonts w:ascii="Times New Roman" w:eastAsia="Calibri" w:hAnsi="Times New Roman" w:cs="Times New Roman"/>
                <w:sz w:val="24"/>
                <w:szCs w:val="24"/>
              </w:rPr>
              <w:t xml:space="preserve">Project </w:t>
            </w:r>
            <w:proofErr w:type="spellStart"/>
            <w:r w:rsidRPr="008648D5">
              <w:rPr>
                <w:rFonts w:ascii="Times New Roman" w:eastAsia="Calibri" w:hAnsi="Times New Roman" w:cs="Times New Roman"/>
                <w:sz w:val="24"/>
                <w:szCs w:val="24"/>
              </w:rPr>
              <w:t>Based</w:t>
            </w:r>
            <w:proofErr w:type="spellEnd"/>
            <w:r w:rsidRPr="008648D5">
              <w:rPr>
                <w:rFonts w:ascii="Times New Roman" w:eastAsia="Calibri" w:hAnsi="Times New Roman" w:cs="Times New Roman"/>
                <w:sz w:val="24"/>
                <w:szCs w:val="24"/>
              </w:rPr>
              <w:t xml:space="preserve"> </w:t>
            </w:r>
            <w:proofErr w:type="spellStart"/>
            <w:r w:rsidRPr="008648D5">
              <w:rPr>
                <w:rFonts w:ascii="Times New Roman" w:eastAsia="Calibri" w:hAnsi="Times New Roman" w:cs="Times New Roman"/>
                <w:sz w:val="24"/>
                <w:szCs w:val="24"/>
              </w:rPr>
              <w:t>Learning</w:t>
            </w:r>
            <w:proofErr w:type="spellEnd"/>
            <w:r w:rsidRPr="008648D5">
              <w:rPr>
                <w:rFonts w:ascii="Times New Roman" w:eastAsia="Calibri" w:hAnsi="Times New Roman" w:cs="Times New Roman"/>
                <w:sz w:val="24"/>
                <w:szCs w:val="24"/>
              </w:rPr>
              <w:t xml:space="preserve"> тощо </w:t>
            </w:r>
            <w:r w:rsidRPr="008648D5">
              <w:rPr>
                <w:rFonts w:ascii="Times New Roman" w:hAnsi="Times New Roman" w:cs="Times New Roman"/>
                <w:sz w:val="24"/>
                <w:szCs w:val="24"/>
              </w:rPr>
              <w:t xml:space="preserve"> та аналіз можливості впровадження його в Україні</w:t>
            </w:r>
          </w:p>
        </w:tc>
        <w:tc>
          <w:tcPr>
            <w:tcW w:w="818" w:type="pct"/>
            <w:gridSpan w:val="2"/>
          </w:tcPr>
          <w:p w:rsidR="008648D5" w:rsidRDefault="008648D5" w:rsidP="00FD58DC">
            <w:pPr>
              <w:rPr>
                <w:rFonts w:ascii="Times New Roman" w:hAnsi="Times New Roman" w:cs="Times New Roman"/>
                <w:sz w:val="24"/>
                <w:szCs w:val="24"/>
              </w:rPr>
            </w:pPr>
            <w:r>
              <w:rPr>
                <w:rFonts w:ascii="Times New Roman" w:hAnsi="Times New Roman" w:cs="Times New Roman"/>
                <w:sz w:val="24"/>
                <w:szCs w:val="24"/>
              </w:rPr>
              <w:lastRenderedPageBreak/>
              <w:t>МОН</w:t>
            </w:r>
          </w:p>
          <w:p w:rsidR="008648D5" w:rsidRDefault="008648D5" w:rsidP="00FD58DC">
            <w:pPr>
              <w:rPr>
                <w:rFonts w:ascii="Times New Roman" w:hAnsi="Times New Roman" w:cs="Times New Roman"/>
                <w:sz w:val="24"/>
                <w:szCs w:val="24"/>
              </w:rPr>
            </w:pPr>
            <w:r>
              <w:rPr>
                <w:rFonts w:ascii="Times New Roman" w:hAnsi="Times New Roman" w:cs="Times New Roman"/>
                <w:sz w:val="24"/>
                <w:szCs w:val="24"/>
              </w:rPr>
              <w:t>Мінінфраструктури</w:t>
            </w:r>
          </w:p>
          <w:p w:rsidR="008648D5" w:rsidRPr="00365BDF" w:rsidRDefault="008648D5" w:rsidP="00FD58DC">
            <w:pPr>
              <w:rPr>
                <w:rFonts w:ascii="Times New Roman" w:hAnsi="Times New Roman" w:cs="Times New Roman"/>
                <w:sz w:val="24"/>
                <w:szCs w:val="24"/>
              </w:rPr>
            </w:pPr>
            <w:r>
              <w:rPr>
                <w:rFonts w:ascii="Times New Roman" w:hAnsi="Times New Roman" w:cs="Times New Roman"/>
                <w:sz w:val="24"/>
                <w:szCs w:val="24"/>
              </w:rPr>
              <w:t>підприємства транспортної галузі</w:t>
            </w:r>
          </w:p>
        </w:tc>
        <w:tc>
          <w:tcPr>
            <w:tcW w:w="513" w:type="pct"/>
          </w:tcPr>
          <w:p w:rsidR="008648D5" w:rsidRPr="00365BDF" w:rsidRDefault="008648D5" w:rsidP="00857F77">
            <w:pPr>
              <w:jc w:val="center"/>
              <w:rPr>
                <w:rFonts w:ascii="Times New Roman" w:hAnsi="Times New Roman" w:cs="Times New Roman"/>
                <w:sz w:val="24"/>
                <w:szCs w:val="24"/>
              </w:rPr>
            </w:pPr>
            <w:r>
              <w:rPr>
                <w:rFonts w:ascii="Times New Roman" w:hAnsi="Times New Roman" w:cs="Times New Roman"/>
                <w:sz w:val="24"/>
                <w:szCs w:val="24"/>
              </w:rPr>
              <w:t>2021</w:t>
            </w:r>
          </w:p>
        </w:tc>
        <w:tc>
          <w:tcPr>
            <w:tcW w:w="794" w:type="pct"/>
          </w:tcPr>
          <w:p w:rsidR="008648D5" w:rsidRDefault="008648D5" w:rsidP="00C761EB">
            <w:pPr>
              <w:rPr>
                <w:rFonts w:ascii="Times New Roman" w:eastAsia="Calibri" w:hAnsi="Times New Roman" w:cs="Times New Roman"/>
                <w:sz w:val="24"/>
                <w:szCs w:val="24"/>
              </w:rPr>
            </w:pPr>
            <w:r>
              <w:rPr>
                <w:rFonts w:ascii="Times New Roman" w:eastAsia="Calibri" w:hAnsi="Times New Roman" w:cs="Times New Roman"/>
                <w:sz w:val="24"/>
                <w:szCs w:val="24"/>
              </w:rPr>
              <w:t xml:space="preserve">Забезпечення взаємодії освіти, науки та транспортних підприємств для подальшого впровадження інноваційних </w:t>
            </w:r>
          </w:p>
          <w:p w:rsidR="008648D5" w:rsidRDefault="008648D5" w:rsidP="00C761EB">
            <w:pPr>
              <w:rPr>
                <w:rFonts w:ascii="Times New Roman" w:eastAsia="Calibri" w:hAnsi="Times New Roman" w:cs="Times New Roman"/>
                <w:sz w:val="24"/>
                <w:szCs w:val="24"/>
              </w:rPr>
            </w:pPr>
            <w:r>
              <w:rPr>
                <w:rFonts w:ascii="Times New Roman" w:eastAsia="Calibri" w:hAnsi="Times New Roman" w:cs="Times New Roman"/>
                <w:sz w:val="24"/>
                <w:szCs w:val="24"/>
              </w:rPr>
              <w:t>технологій,</w:t>
            </w:r>
          </w:p>
          <w:p w:rsidR="008648D5" w:rsidRPr="00365BDF" w:rsidRDefault="008648D5" w:rsidP="008648D5">
            <w:pPr>
              <w:rPr>
                <w:rFonts w:ascii="Times New Roman" w:hAnsi="Times New Roman" w:cs="Times New Roman"/>
                <w:sz w:val="24"/>
                <w:szCs w:val="24"/>
              </w:rPr>
            </w:pPr>
            <w:r>
              <w:rPr>
                <w:rFonts w:ascii="Times New Roman" w:eastAsia="Calibri" w:hAnsi="Times New Roman" w:cs="Times New Roman"/>
                <w:sz w:val="24"/>
                <w:szCs w:val="24"/>
              </w:rPr>
              <w:t>підготовки кваліфікованих спеціалістів засновуючись на потреби роботодавця, новітні знання, Європейський досвід</w:t>
            </w:r>
          </w:p>
        </w:tc>
        <w:tc>
          <w:tcPr>
            <w:tcW w:w="639" w:type="pct"/>
            <w:gridSpan w:val="3"/>
          </w:tcPr>
          <w:p w:rsidR="008648D5" w:rsidRPr="00365BDF" w:rsidRDefault="008648D5" w:rsidP="00FD58DC">
            <w:pPr>
              <w:rPr>
                <w:rFonts w:ascii="Times New Roman" w:hAnsi="Times New Roman" w:cs="Times New Roman"/>
                <w:sz w:val="24"/>
                <w:szCs w:val="24"/>
              </w:rPr>
            </w:pPr>
          </w:p>
        </w:tc>
        <w:tc>
          <w:tcPr>
            <w:tcW w:w="494" w:type="pct"/>
          </w:tcPr>
          <w:p w:rsidR="008648D5" w:rsidRPr="00365BDF" w:rsidRDefault="008648D5" w:rsidP="00FD58DC">
            <w:pPr>
              <w:rPr>
                <w:rFonts w:ascii="Times New Roman" w:hAnsi="Times New Roman" w:cs="Times New Roman"/>
                <w:sz w:val="24"/>
                <w:szCs w:val="24"/>
              </w:rPr>
            </w:pPr>
          </w:p>
        </w:tc>
      </w:tr>
      <w:tr w:rsidR="00A0126C" w:rsidRPr="00365BDF" w:rsidTr="00B4593C">
        <w:tc>
          <w:tcPr>
            <w:tcW w:w="794" w:type="pct"/>
          </w:tcPr>
          <w:p w:rsidR="00FD58DC" w:rsidRPr="00365BDF" w:rsidRDefault="00FD58DC" w:rsidP="00FD58DC">
            <w:pPr>
              <w:rPr>
                <w:rFonts w:ascii="Times New Roman" w:hAnsi="Times New Roman" w:cs="Times New Roman"/>
                <w:sz w:val="24"/>
                <w:szCs w:val="24"/>
              </w:rPr>
            </w:pPr>
            <w:r w:rsidRPr="00365BDF">
              <w:rPr>
                <w:rFonts w:ascii="Times New Roman" w:hAnsi="Times New Roman" w:cs="Times New Roman"/>
                <w:sz w:val="24"/>
                <w:szCs w:val="24"/>
              </w:rPr>
              <w:t xml:space="preserve">21.2 </w:t>
            </w:r>
            <w:r w:rsidRPr="00365BDF">
              <w:rPr>
                <w:rFonts w:ascii="Times New Roman" w:hAnsi="Times New Roman" w:cs="Times New Roman"/>
                <w:sz w:val="24"/>
                <w:szCs w:val="24"/>
                <w:shd w:val="clear" w:color="auto" w:fill="FFFFFF"/>
              </w:rPr>
              <w:t>виконання програм зміцнення потенціалу органів виконавчої влади шляхом підвищення професійного потенціалу та продуктивності праці (система підготовки та розвитку персоналу)</w:t>
            </w:r>
          </w:p>
        </w:tc>
        <w:tc>
          <w:tcPr>
            <w:tcW w:w="948" w:type="pct"/>
            <w:gridSpan w:val="2"/>
          </w:tcPr>
          <w:p w:rsidR="00FD58DC" w:rsidRPr="00365BDF" w:rsidRDefault="00107907" w:rsidP="00FD58DC">
            <w:pPr>
              <w:rPr>
                <w:rFonts w:ascii="Times New Roman" w:hAnsi="Times New Roman" w:cs="Times New Roman"/>
                <w:sz w:val="24"/>
                <w:szCs w:val="24"/>
              </w:rPr>
            </w:pPr>
            <w:r>
              <w:rPr>
                <w:rFonts w:ascii="Times New Roman" w:hAnsi="Times New Roman" w:cs="Times New Roman"/>
                <w:sz w:val="24"/>
                <w:szCs w:val="24"/>
              </w:rPr>
              <w:t>1. Проведення тренінгів, семінарів з навчання персоналу з питань, що стосуються імплементації законодавства ЄС до національного законодавства</w:t>
            </w:r>
          </w:p>
        </w:tc>
        <w:tc>
          <w:tcPr>
            <w:tcW w:w="818" w:type="pct"/>
            <w:gridSpan w:val="2"/>
          </w:tcPr>
          <w:p w:rsidR="00FD58DC" w:rsidRPr="00365BDF" w:rsidRDefault="00107907" w:rsidP="00FD58DC">
            <w:pPr>
              <w:rPr>
                <w:rFonts w:ascii="Times New Roman" w:hAnsi="Times New Roman" w:cs="Times New Roman"/>
                <w:sz w:val="24"/>
                <w:szCs w:val="24"/>
              </w:rPr>
            </w:pPr>
            <w:r>
              <w:rPr>
                <w:rFonts w:ascii="Times New Roman" w:hAnsi="Times New Roman" w:cs="Times New Roman"/>
                <w:sz w:val="24"/>
                <w:szCs w:val="24"/>
              </w:rPr>
              <w:t>Мінінфраструктури</w:t>
            </w:r>
          </w:p>
        </w:tc>
        <w:tc>
          <w:tcPr>
            <w:tcW w:w="513" w:type="pct"/>
          </w:tcPr>
          <w:p w:rsidR="00FD58DC" w:rsidRPr="00365BDF" w:rsidRDefault="00107907" w:rsidP="00107907">
            <w:pPr>
              <w:jc w:val="center"/>
              <w:rPr>
                <w:rFonts w:ascii="Times New Roman" w:hAnsi="Times New Roman" w:cs="Times New Roman"/>
                <w:sz w:val="24"/>
                <w:szCs w:val="24"/>
              </w:rPr>
            </w:pPr>
            <w:r>
              <w:rPr>
                <w:rFonts w:ascii="Times New Roman" w:hAnsi="Times New Roman" w:cs="Times New Roman"/>
                <w:sz w:val="24"/>
                <w:szCs w:val="24"/>
              </w:rPr>
              <w:t>2020</w:t>
            </w:r>
          </w:p>
        </w:tc>
        <w:tc>
          <w:tcPr>
            <w:tcW w:w="794" w:type="pct"/>
          </w:tcPr>
          <w:p w:rsidR="00FD58DC" w:rsidRPr="00365BDF" w:rsidRDefault="00107907" w:rsidP="00FD58DC">
            <w:pPr>
              <w:rPr>
                <w:rFonts w:ascii="Times New Roman" w:hAnsi="Times New Roman" w:cs="Times New Roman"/>
                <w:sz w:val="24"/>
                <w:szCs w:val="24"/>
              </w:rPr>
            </w:pPr>
            <w:r>
              <w:rPr>
                <w:rFonts w:ascii="Times New Roman" w:hAnsi="Times New Roman" w:cs="Times New Roman"/>
                <w:sz w:val="24"/>
                <w:szCs w:val="24"/>
              </w:rPr>
              <w:t>Проведено тренінги. семінари на постійній основі</w:t>
            </w:r>
          </w:p>
        </w:tc>
        <w:tc>
          <w:tcPr>
            <w:tcW w:w="639" w:type="pct"/>
            <w:gridSpan w:val="3"/>
          </w:tcPr>
          <w:p w:rsidR="00FD58DC" w:rsidRPr="00365BDF" w:rsidRDefault="00FD58DC" w:rsidP="00FD58DC">
            <w:pPr>
              <w:rPr>
                <w:rFonts w:ascii="Times New Roman" w:hAnsi="Times New Roman" w:cs="Times New Roman"/>
                <w:sz w:val="24"/>
                <w:szCs w:val="24"/>
              </w:rPr>
            </w:pPr>
          </w:p>
        </w:tc>
        <w:tc>
          <w:tcPr>
            <w:tcW w:w="494" w:type="pct"/>
          </w:tcPr>
          <w:p w:rsidR="00FD58DC" w:rsidRPr="00365BDF" w:rsidRDefault="00FD58DC" w:rsidP="00FD58DC">
            <w:pPr>
              <w:rPr>
                <w:rFonts w:ascii="Times New Roman" w:hAnsi="Times New Roman" w:cs="Times New Roman"/>
                <w:sz w:val="24"/>
                <w:szCs w:val="24"/>
              </w:rPr>
            </w:pPr>
          </w:p>
        </w:tc>
      </w:tr>
      <w:tr w:rsidR="00A0126C" w:rsidRPr="00A975EB" w:rsidTr="00B4593C">
        <w:tc>
          <w:tcPr>
            <w:tcW w:w="794" w:type="pct"/>
          </w:tcPr>
          <w:p w:rsidR="00FD58DC" w:rsidRPr="00FD58DC" w:rsidRDefault="00FD58DC" w:rsidP="00FD58DC">
            <w:pPr>
              <w:rPr>
                <w:rFonts w:ascii="Times New Roman" w:hAnsi="Times New Roman" w:cs="Times New Roman"/>
                <w:sz w:val="24"/>
                <w:szCs w:val="24"/>
              </w:rPr>
            </w:pPr>
            <w:r w:rsidRPr="00FD58DC">
              <w:rPr>
                <w:rFonts w:ascii="Times New Roman" w:hAnsi="Times New Roman" w:cs="Times New Roman"/>
                <w:sz w:val="24"/>
                <w:szCs w:val="24"/>
              </w:rPr>
              <w:t xml:space="preserve">21.3 </w:t>
            </w:r>
            <w:r w:rsidRPr="00FD58DC">
              <w:rPr>
                <w:rFonts w:ascii="Times New Roman" w:hAnsi="Times New Roman" w:cs="Times New Roman"/>
                <w:sz w:val="24"/>
                <w:szCs w:val="24"/>
                <w:shd w:val="clear" w:color="auto" w:fill="FFFFFF"/>
              </w:rPr>
              <w:t xml:space="preserve">забезпечення діалогу та проведення регулярних консультацій між науково-дослідницькими організаціями, фінансовими </w:t>
            </w:r>
            <w:r w:rsidRPr="00FD58DC">
              <w:rPr>
                <w:rFonts w:ascii="Times New Roman" w:hAnsi="Times New Roman" w:cs="Times New Roman"/>
                <w:sz w:val="24"/>
                <w:szCs w:val="24"/>
                <w:shd w:val="clear" w:color="auto" w:fill="FFFFFF"/>
              </w:rPr>
              <w:lastRenderedPageBreak/>
              <w:t>установами, підприємствами та органами виконавчої влади</w:t>
            </w:r>
          </w:p>
        </w:tc>
        <w:tc>
          <w:tcPr>
            <w:tcW w:w="948" w:type="pct"/>
            <w:gridSpan w:val="2"/>
          </w:tcPr>
          <w:p w:rsidR="00FD58DC" w:rsidRPr="00FD58DC" w:rsidRDefault="00FD58DC" w:rsidP="00FD58DC">
            <w:pPr>
              <w:jc w:val="both"/>
              <w:rPr>
                <w:rFonts w:ascii="Times New Roman" w:hAnsi="Times New Roman" w:cs="Times New Roman"/>
                <w:sz w:val="24"/>
                <w:szCs w:val="24"/>
              </w:rPr>
            </w:pPr>
            <w:r w:rsidRPr="00FD58DC">
              <w:rPr>
                <w:rFonts w:ascii="Times New Roman" w:hAnsi="Times New Roman" w:cs="Times New Roman"/>
                <w:sz w:val="24"/>
                <w:szCs w:val="24"/>
              </w:rPr>
              <w:lastRenderedPageBreak/>
              <w:t>1. Створення Центру транспортних інновацій</w:t>
            </w:r>
          </w:p>
        </w:tc>
        <w:tc>
          <w:tcPr>
            <w:tcW w:w="818" w:type="pct"/>
            <w:gridSpan w:val="2"/>
          </w:tcPr>
          <w:p w:rsidR="00FD58DC" w:rsidRPr="00FD58DC" w:rsidRDefault="00FD58DC" w:rsidP="00FD58DC">
            <w:pPr>
              <w:rPr>
                <w:rFonts w:ascii="Times New Roman" w:hAnsi="Times New Roman" w:cs="Times New Roman"/>
                <w:sz w:val="24"/>
                <w:szCs w:val="24"/>
              </w:rPr>
            </w:pPr>
            <w:r w:rsidRPr="00FD58DC">
              <w:rPr>
                <w:rFonts w:ascii="Times New Roman" w:hAnsi="Times New Roman" w:cs="Times New Roman"/>
                <w:sz w:val="24"/>
                <w:szCs w:val="24"/>
              </w:rPr>
              <w:t>Мінінфраструктури</w:t>
            </w:r>
          </w:p>
        </w:tc>
        <w:tc>
          <w:tcPr>
            <w:tcW w:w="513" w:type="pct"/>
          </w:tcPr>
          <w:p w:rsidR="00FD58DC" w:rsidRPr="00FD58DC" w:rsidRDefault="00FD58DC" w:rsidP="00857F77">
            <w:pPr>
              <w:jc w:val="center"/>
              <w:rPr>
                <w:rFonts w:ascii="Times New Roman" w:hAnsi="Times New Roman" w:cs="Times New Roman"/>
                <w:sz w:val="24"/>
                <w:szCs w:val="24"/>
              </w:rPr>
            </w:pPr>
            <w:r w:rsidRPr="00FD58DC">
              <w:rPr>
                <w:rFonts w:ascii="Times New Roman" w:hAnsi="Times New Roman" w:cs="Times New Roman"/>
                <w:sz w:val="24"/>
                <w:szCs w:val="24"/>
              </w:rPr>
              <w:t>2019</w:t>
            </w:r>
          </w:p>
        </w:tc>
        <w:tc>
          <w:tcPr>
            <w:tcW w:w="794" w:type="pct"/>
          </w:tcPr>
          <w:p w:rsidR="00FD58DC" w:rsidRPr="00FD58DC" w:rsidRDefault="00FD58DC" w:rsidP="00FD58DC">
            <w:pPr>
              <w:rPr>
                <w:rFonts w:ascii="Times New Roman" w:hAnsi="Times New Roman" w:cs="Times New Roman"/>
                <w:sz w:val="24"/>
                <w:szCs w:val="24"/>
              </w:rPr>
            </w:pPr>
            <w:r w:rsidRPr="00FD58DC">
              <w:rPr>
                <w:rFonts w:ascii="Times New Roman" w:hAnsi="Times New Roman" w:cs="Times New Roman"/>
                <w:sz w:val="24"/>
                <w:szCs w:val="24"/>
              </w:rPr>
              <w:t xml:space="preserve">Створення платформи для співпраці компаній щодо впровадження інновацій на транспорті, визначення реальних проблем інноваційного </w:t>
            </w:r>
            <w:r w:rsidRPr="00FD58DC">
              <w:rPr>
                <w:rFonts w:ascii="Times New Roman" w:hAnsi="Times New Roman" w:cs="Times New Roman"/>
                <w:sz w:val="24"/>
                <w:szCs w:val="24"/>
              </w:rPr>
              <w:lastRenderedPageBreak/>
              <w:t xml:space="preserve">розвитку транспорту, замовлення бізнесом наукових досліджень та науково-технічних робіт розвитку транспорту </w:t>
            </w:r>
          </w:p>
        </w:tc>
        <w:tc>
          <w:tcPr>
            <w:tcW w:w="639" w:type="pct"/>
            <w:gridSpan w:val="3"/>
          </w:tcPr>
          <w:p w:rsidR="00FD58DC" w:rsidRPr="00FD58DC" w:rsidRDefault="00FD58DC" w:rsidP="00FD58DC">
            <w:pPr>
              <w:rPr>
                <w:rFonts w:ascii="Times New Roman" w:hAnsi="Times New Roman" w:cs="Times New Roman"/>
                <w:sz w:val="24"/>
                <w:szCs w:val="24"/>
              </w:rPr>
            </w:pPr>
          </w:p>
        </w:tc>
        <w:tc>
          <w:tcPr>
            <w:tcW w:w="494" w:type="pct"/>
          </w:tcPr>
          <w:p w:rsidR="00FD58DC" w:rsidRPr="00FD58DC" w:rsidRDefault="00FD58DC" w:rsidP="00FD58DC">
            <w:pPr>
              <w:rPr>
                <w:rFonts w:ascii="Times New Roman" w:hAnsi="Times New Roman" w:cs="Times New Roman"/>
                <w:sz w:val="24"/>
                <w:szCs w:val="24"/>
              </w:rPr>
            </w:pPr>
          </w:p>
        </w:tc>
      </w:tr>
      <w:tr w:rsidR="00A0126C" w:rsidRPr="00365BDF" w:rsidTr="00B4593C">
        <w:tc>
          <w:tcPr>
            <w:tcW w:w="794" w:type="pct"/>
          </w:tcPr>
          <w:p w:rsidR="00FD58DC" w:rsidRPr="00365BDF" w:rsidRDefault="00FD58DC" w:rsidP="00FD58DC">
            <w:pPr>
              <w:rPr>
                <w:rFonts w:ascii="Times New Roman" w:hAnsi="Times New Roman" w:cs="Times New Roman"/>
                <w:sz w:val="24"/>
                <w:szCs w:val="24"/>
              </w:rPr>
            </w:pPr>
            <w:r w:rsidRPr="00365BDF">
              <w:rPr>
                <w:rFonts w:ascii="Times New Roman" w:hAnsi="Times New Roman" w:cs="Times New Roman"/>
                <w:sz w:val="24"/>
                <w:szCs w:val="24"/>
              </w:rPr>
              <w:t xml:space="preserve">21.4 </w:t>
            </w:r>
            <w:r w:rsidRPr="00365BDF">
              <w:rPr>
                <w:rFonts w:ascii="Times New Roman" w:hAnsi="Times New Roman" w:cs="Times New Roman"/>
                <w:sz w:val="24"/>
                <w:szCs w:val="24"/>
                <w:shd w:val="clear" w:color="auto" w:fill="FFFFFF"/>
              </w:rPr>
              <w:t xml:space="preserve">забезпечення розвитку науково-дослідного та інноваційного партнерства з ЄС, США, Китаєм та іншими країнами (програми ОЕСD, </w:t>
            </w:r>
            <w:proofErr w:type="spellStart"/>
            <w:r w:rsidRPr="00365BDF">
              <w:rPr>
                <w:rFonts w:ascii="Times New Roman" w:hAnsi="Times New Roman" w:cs="Times New Roman"/>
                <w:sz w:val="24"/>
                <w:szCs w:val="24"/>
                <w:shd w:val="clear" w:color="auto" w:fill="FFFFFF"/>
              </w:rPr>
              <w:t>Horizon</w:t>
            </w:r>
            <w:proofErr w:type="spellEnd"/>
            <w:r w:rsidRPr="00365BDF">
              <w:rPr>
                <w:rFonts w:ascii="Times New Roman" w:hAnsi="Times New Roman" w:cs="Times New Roman"/>
                <w:sz w:val="24"/>
                <w:szCs w:val="24"/>
                <w:shd w:val="clear" w:color="auto" w:fill="FFFFFF"/>
              </w:rPr>
              <w:t xml:space="preserve">, </w:t>
            </w:r>
            <w:proofErr w:type="spellStart"/>
            <w:r w:rsidRPr="00365BDF">
              <w:rPr>
                <w:rFonts w:ascii="Times New Roman" w:hAnsi="Times New Roman" w:cs="Times New Roman"/>
                <w:sz w:val="24"/>
                <w:szCs w:val="24"/>
                <w:shd w:val="clear" w:color="auto" w:fill="FFFFFF"/>
              </w:rPr>
              <w:t>Erasmus</w:t>
            </w:r>
            <w:proofErr w:type="spellEnd"/>
            <w:r w:rsidRPr="00365BDF">
              <w:rPr>
                <w:rFonts w:ascii="Times New Roman" w:hAnsi="Times New Roman" w:cs="Times New Roman"/>
                <w:sz w:val="24"/>
                <w:szCs w:val="24"/>
                <w:shd w:val="clear" w:color="auto" w:fill="FFFFFF"/>
              </w:rPr>
              <w:t xml:space="preserve"> тощо), в тому числі заходи щодо поліпшення суверенного рейтингу OECD для України з метою зменшення вартості міжнародного експортно-кредитного фінансування транспортної галузі та її підприємств</w:t>
            </w:r>
          </w:p>
        </w:tc>
        <w:tc>
          <w:tcPr>
            <w:tcW w:w="948" w:type="pct"/>
            <w:gridSpan w:val="2"/>
          </w:tcPr>
          <w:p w:rsidR="00FD58DC" w:rsidRPr="00365BDF" w:rsidRDefault="00F41091" w:rsidP="00822570">
            <w:pPr>
              <w:rPr>
                <w:rFonts w:ascii="Times New Roman" w:hAnsi="Times New Roman" w:cs="Times New Roman"/>
                <w:sz w:val="24"/>
                <w:szCs w:val="24"/>
              </w:rPr>
            </w:pPr>
            <w:r>
              <w:rPr>
                <w:rFonts w:ascii="Times New Roman" w:hAnsi="Times New Roman" w:cs="Times New Roman"/>
                <w:sz w:val="24"/>
                <w:szCs w:val="24"/>
              </w:rPr>
              <w:t>1. Забезпечення роботи оновленої науково-технічної ради при Мінінфраструктури</w:t>
            </w:r>
          </w:p>
        </w:tc>
        <w:tc>
          <w:tcPr>
            <w:tcW w:w="818" w:type="pct"/>
            <w:gridSpan w:val="2"/>
          </w:tcPr>
          <w:p w:rsidR="00FD58DC" w:rsidRPr="00365BDF" w:rsidRDefault="00556830" w:rsidP="00FD58DC">
            <w:pPr>
              <w:rPr>
                <w:rFonts w:ascii="Times New Roman" w:hAnsi="Times New Roman" w:cs="Times New Roman"/>
                <w:sz w:val="24"/>
                <w:szCs w:val="24"/>
              </w:rPr>
            </w:pPr>
            <w:r w:rsidRPr="00365BDF">
              <w:rPr>
                <w:rFonts w:ascii="Times New Roman" w:hAnsi="Times New Roman" w:cs="Times New Roman"/>
                <w:sz w:val="24"/>
                <w:szCs w:val="24"/>
              </w:rPr>
              <w:t>Мінінфраструктури</w:t>
            </w:r>
          </w:p>
        </w:tc>
        <w:tc>
          <w:tcPr>
            <w:tcW w:w="513" w:type="pct"/>
          </w:tcPr>
          <w:p w:rsidR="00556830" w:rsidRDefault="00556830" w:rsidP="0017161D">
            <w:pPr>
              <w:jc w:val="center"/>
              <w:rPr>
                <w:rFonts w:ascii="Times New Roman" w:hAnsi="Times New Roman" w:cs="Times New Roman"/>
                <w:sz w:val="24"/>
                <w:szCs w:val="24"/>
              </w:rPr>
            </w:pPr>
            <w:r>
              <w:rPr>
                <w:rFonts w:ascii="Times New Roman" w:hAnsi="Times New Roman" w:cs="Times New Roman"/>
                <w:sz w:val="24"/>
                <w:szCs w:val="24"/>
              </w:rPr>
              <w:t xml:space="preserve">2019 </w:t>
            </w:r>
          </w:p>
          <w:p w:rsidR="00FD58DC" w:rsidRPr="00365BDF" w:rsidRDefault="00556830" w:rsidP="0017161D">
            <w:pPr>
              <w:jc w:val="center"/>
              <w:rPr>
                <w:rFonts w:ascii="Times New Roman" w:hAnsi="Times New Roman" w:cs="Times New Roman"/>
                <w:sz w:val="24"/>
                <w:szCs w:val="24"/>
              </w:rPr>
            </w:pPr>
            <w:r>
              <w:rPr>
                <w:rFonts w:ascii="Times New Roman" w:hAnsi="Times New Roman" w:cs="Times New Roman"/>
                <w:sz w:val="24"/>
                <w:szCs w:val="24"/>
              </w:rPr>
              <w:t>далі постійно</w:t>
            </w:r>
          </w:p>
        </w:tc>
        <w:tc>
          <w:tcPr>
            <w:tcW w:w="794" w:type="pct"/>
          </w:tcPr>
          <w:p w:rsidR="00FD58DC" w:rsidRPr="00365BDF" w:rsidRDefault="00857F77" w:rsidP="00FD58DC">
            <w:pPr>
              <w:rPr>
                <w:rFonts w:ascii="Times New Roman" w:hAnsi="Times New Roman" w:cs="Times New Roman"/>
                <w:sz w:val="24"/>
                <w:szCs w:val="24"/>
              </w:rPr>
            </w:pPr>
            <w:r>
              <w:rPr>
                <w:rFonts w:ascii="Times New Roman" w:hAnsi="Times New Roman" w:cs="Times New Roman"/>
                <w:sz w:val="24"/>
                <w:szCs w:val="24"/>
                <w:shd w:val="clear" w:color="auto" w:fill="FFFFFF"/>
              </w:rPr>
              <w:t>З</w:t>
            </w:r>
            <w:r w:rsidR="00556830" w:rsidRPr="00365BDF">
              <w:rPr>
                <w:rFonts w:ascii="Times New Roman" w:hAnsi="Times New Roman" w:cs="Times New Roman"/>
                <w:sz w:val="24"/>
                <w:szCs w:val="24"/>
                <w:shd w:val="clear" w:color="auto" w:fill="FFFFFF"/>
              </w:rPr>
              <w:t xml:space="preserve">абезпечення розвитку науково-дослідного та інноваційного </w:t>
            </w:r>
            <w:r w:rsidR="00556830">
              <w:rPr>
                <w:rFonts w:ascii="Times New Roman" w:hAnsi="Times New Roman" w:cs="Times New Roman"/>
                <w:sz w:val="24"/>
                <w:szCs w:val="24"/>
                <w:shd w:val="clear" w:color="auto" w:fill="FFFFFF"/>
              </w:rPr>
              <w:t xml:space="preserve">міжнародного </w:t>
            </w:r>
            <w:r w:rsidR="00556830" w:rsidRPr="00365BDF">
              <w:rPr>
                <w:rFonts w:ascii="Times New Roman" w:hAnsi="Times New Roman" w:cs="Times New Roman"/>
                <w:sz w:val="24"/>
                <w:szCs w:val="24"/>
                <w:shd w:val="clear" w:color="auto" w:fill="FFFFFF"/>
              </w:rPr>
              <w:t>партнерства</w:t>
            </w:r>
          </w:p>
        </w:tc>
        <w:tc>
          <w:tcPr>
            <w:tcW w:w="639" w:type="pct"/>
            <w:gridSpan w:val="3"/>
          </w:tcPr>
          <w:p w:rsidR="00FD58DC" w:rsidRPr="00365BDF" w:rsidRDefault="00FD58DC" w:rsidP="00FD58DC">
            <w:pPr>
              <w:rPr>
                <w:rFonts w:ascii="Times New Roman" w:hAnsi="Times New Roman" w:cs="Times New Roman"/>
                <w:sz w:val="24"/>
                <w:szCs w:val="24"/>
              </w:rPr>
            </w:pPr>
          </w:p>
        </w:tc>
        <w:tc>
          <w:tcPr>
            <w:tcW w:w="494" w:type="pct"/>
          </w:tcPr>
          <w:p w:rsidR="00FD58DC" w:rsidRPr="00365BDF" w:rsidRDefault="00FD58DC" w:rsidP="00FD58DC">
            <w:pPr>
              <w:rPr>
                <w:rFonts w:ascii="Times New Roman" w:hAnsi="Times New Roman" w:cs="Times New Roman"/>
                <w:sz w:val="24"/>
                <w:szCs w:val="24"/>
              </w:rPr>
            </w:pPr>
          </w:p>
        </w:tc>
      </w:tr>
      <w:tr w:rsidR="00A0126C" w:rsidRPr="00365BDF" w:rsidTr="00B4593C">
        <w:tc>
          <w:tcPr>
            <w:tcW w:w="794" w:type="pct"/>
          </w:tcPr>
          <w:p w:rsidR="00FD58DC" w:rsidRPr="00365BDF" w:rsidRDefault="00FD58DC" w:rsidP="00FD58DC">
            <w:pPr>
              <w:rPr>
                <w:rFonts w:ascii="Times New Roman" w:hAnsi="Times New Roman" w:cs="Times New Roman"/>
                <w:sz w:val="24"/>
                <w:szCs w:val="24"/>
              </w:rPr>
            </w:pPr>
            <w:r w:rsidRPr="00365BDF">
              <w:rPr>
                <w:rFonts w:ascii="Times New Roman" w:hAnsi="Times New Roman" w:cs="Times New Roman"/>
                <w:sz w:val="24"/>
                <w:szCs w:val="24"/>
              </w:rPr>
              <w:t xml:space="preserve">21.5 </w:t>
            </w:r>
            <w:r w:rsidRPr="00365BDF">
              <w:rPr>
                <w:rFonts w:ascii="Times New Roman" w:hAnsi="Times New Roman" w:cs="Times New Roman"/>
                <w:sz w:val="24"/>
                <w:szCs w:val="24"/>
                <w:shd w:val="clear" w:color="auto" w:fill="FFFFFF"/>
              </w:rPr>
              <w:t>затвердження професійних стандартів спеціалістів транспортної галузі</w:t>
            </w:r>
          </w:p>
        </w:tc>
        <w:tc>
          <w:tcPr>
            <w:tcW w:w="948" w:type="pct"/>
            <w:gridSpan w:val="2"/>
          </w:tcPr>
          <w:p w:rsidR="00FD58DC" w:rsidRPr="00365BDF" w:rsidRDefault="00FD58DC" w:rsidP="00556830">
            <w:pPr>
              <w:rPr>
                <w:rFonts w:ascii="Times New Roman" w:hAnsi="Times New Roman" w:cs="Times New Roman"/>
                <w:sz w:val="24"/>
                <w:szCs w:val="24"/>
              </w:rPr>
            </w:pPr>
            <w:r w:rsidRPr="00365BDF">
              <w:rPr>
                <w:rFonts w:ascii="Times New Roman" w:hAnsi="Times New Roman" w:cs="Times New Roman"/>
                <w:sz w:val="24"/>
                <w:szCs w:val="24"/>
              </w:rPr>
              <w:t xml:space="preserve">1. </w:t>
            </w:r>
            <w:r w:rsidR="00556830">
              <w:rPr>
                <w:rFonts w:ascii="Times New Roman" w:hAnsi="Times New Roman" w:cs="Times New Roman"/>
                <w:sz w:val="24"/>
                <w:szCs w:val="24"/>
              </w:rPr>
              <w:t>Розроблення</w:t>
            </w:r>
            <w:r w:rsidRPr="00365BDF">
              <w:rPr>
                <w:rFonts w:ascii="Times New Roman" w:hAnsi="Times New Roman" w:cs="Times New Roman"/>
                <w:sz w:val="24"/>
                <w:szCs w:val="24"/>
              </w:rPr>
              <w:t xml:space="preserve"> професійних стандартів транспортних професій </w:t>
            </w:r>
          </w:p>
        </w:tc>
        <w:tc>
          <w:tcPr>
            <w:tcW w:w="818" w:type="pct"/>
            <w:gridSpan w:val="2"/>
          </w:tcPr>
          <w:p w:rsidR="00FD58DC" w:rsidRPr="00365BDF" w:rsidRDefault="00FD58DC" w:rsidP="00FD58DC">
            <w:pPr>
              <w:rPr>
                <w:rFonts w:ascii="Times New Roman" w:hAnsi="Times New Roman" w:cs="Times New Roman"/>
                <w:sz w:val="24"/>
                <w:szCs w:val="24"/>
              </w:rPr>
            </w:pPr>
            <w:r w:rsidRPr="00365BDF">
              <w:rPr>
                <w:rFonts w:ascii="Times New Roman" w:hAnsi="Times New Roman" w:cs="Times New Roman"/>
                <w:sz w:val="24"/>
                <w:szCs w:val="24"/>
              </w:rPr>
              <w:t>МОН</w:t>
            </w:r>
            <w:r w:rsidRPr="00365BDF">
              <w:rPr>
                <w:rFonts w:ascii="Times New Roman" w:hAnsi="Times New Roman" w:cs="Times New Roman"/>
                <w:sz w:val="24"/>
                <w:szCs w:val="24"/>
              </w:rPr>
              <w:br/>
              <w:t>Мінінфраструктури</w:t>
            </w:r>
          </w:p>
        </w:tc>
        <w:tc>
          <w:tcPr>
            <w:tcW w:w="513" w:type="pct"/>
          </w:tcPr>
          <w:p w:rsidR="00FD58DC" w:rsidRPr="00365BDF" w:rsidRDefault="00FD58DC" w:rsidP="0017161D">
            <w:pPr>
              <w:jc w:val="center"/>
              <w:rPr>
                <w:rFonts w:ascii="Times New Roman" w:hAnsi="Times New Roman" w:cs="Times New Roman"/>
                <w:sz w:val="24"/>
                <w:szCs w:val="24"/>
              </w:rPr>
            </w:pPr>
            <w:r w:rsidRPr="00365BDF">
              <w:rPr>
                <w:rFonts w:ascii="Times New Roman" w:hAnsi="Times New Roman" w:cs="Times New Roman"/>
                <w:sz w:val="24"/>
                <w:szCs w:val="24"/>
              </w:rPr>
              <w:t>202</w:t>
            </w:r>
            <w:r w:rsidR="00822570">
              <w:rPr>
                <w:rFonts w:ascii="Times New Roman" w:hAnsi="Times New Roman" w:cs="Times New Roman"/>
                <w:sz w:val="24"/>
                <w:szCs w:val="24"/>
              </w:rPr>
              <w:t>1</w:t>
            </w:r>
          </w:p>
        </w:tc>
        <w:tc>
          <w:tcPr>
            <w:tcW w:w="794" w:type="pct"/>
          </w:tcPr>
          <w:p w:rsidR="00FD58DC" w:rsidRPr="00365BDF" w:rsidRDefault="00F41091" w:rsidP="00FD58DC">
            <w:pPr>
              <w:rPr>
                <w:rFonts w:ascii="Times New Roman" w:hAnsi="Times New Roman" w:cs="Times New Roman"/>
                <w:sz w:val="24"/>
                <w:szCs w:val="24"/>
              </w:rPr>
            </w:pPr>
            <w:r>
              <w:rPr>
                <w:rFonts w:ascii="Times New Roman" w:hAnsi="Times New Roman" w:cs="Times New Roman"/>
                <w:sz w:val="24"/>
                <w:szCs w:val="24"/>
              </w:rPr>
              <w:t xml:space="preserve">Затверджені стандарти професійної компетентності </w:t>
            </w:r>
            <w:r w:rsidR="00FD58DC" w:rsidRPr="00365BDF">
              <w:rPr>
                <w:rFonts w:ascii="Times New Roman" w:hAnsi="Times New Roman" w:cs="Times New Roman"/>
                <w:sz w:val="24"/>
                <w:szCs w:val="24"/>
              </w:rPr>
              <w:t xml:space="preserve"> </w:t>
            </w:r>
          </w:p>
        </w:tc>
        <w:tc>
          <w:tcPr>
            <w:tcW w:w="639" w:type="pct"/>
            <w:gridSpan w:val="3"/>
          </w:tcPr>
          <w:p w:rsidR="00FD58DC" w:rsidRPr="00365BDF" w:rsidRDefault="00FD58DC" w:rsidP="00FD58DC">
            <w:pPr>
              <w:rPr>
                <w:rFonts w:ascii="Times New Roman" w:hAnsi="Times New Roman" w:cs="Times New Roman"/>
                <w:sz w:val="24"/>
                <w:szCs w:val="24"/>
              </w:rPr>
            </w:pPr>
          </w:p>
        </w:tc>
        <w:tc>
          <w:tcPr>
            <w:tcW w:w="494" w:type="pct"/>
          </w:tcPr>
          <w:p w:rsidR="00FD58DC" w:rsidRPr="00365BDF" w:rsidRDefault="00FD58DC" w:rsidP="00FD58DC">
            <w:pPr>
              <w:rPr>
                <w:rFonts w:ascii="Times New Roman" w:hAnsi="Times New Roman" w:cs="Times New Roman"/>
                <w:sz w:val="24"/>
                <w:szCs w:val="24"/>
              </w:rPr>
            </w:pPr>
          </w:p>
        </w:tc>
      </w:tr>
      <w:tr w:rsidR="00A0126C" w:rsidRPr="00B014F3" w:rsidTr="00B4593C">
        <w:tc>
          <w:tcPr>
            <w:tcW w:w="794" w:type="pct"/>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lastRenderedPageBreak/>
              <w:t xml:space="preserve">21.6 </w:t>
            </w:r>
            <w:r w:rsidRPr="00B014F3">
              <w:rPr>
                <w:rFonts w:ascii="Times New Roman" w:hAnsi="Times New Roman" w:cs="Times New Roman"/>
                <w:sz w:val="24"/>
                <w:szCs w:val="24"/>
                <w:shd w:val="clear" w:color="auto" w:fill="FFFFFF"/>
              </w:rPr>
              <w:t>забезпечення розвитку авіаційних закладів освіти та навчальних центрів з підготовки льотного складу</w:t>
            </w:r>
          </w:p>
        </w:tc>
        <w:tc>
          <w:tcPr>
            <w:tcW w:w="948" w:type="pct"/>
            <w:gridSpan w:val="2"/>
          </w:tcPr>
          <w:p w:rsidR="00FD58DC" w:rsidRPr="00B014F3" w:rsidRDefault="00FD58DC" w:rsidP="00FD58DC">
            <w:pPr>
              <w:jc w:val="both"/>
              <w:rPr>
                <w:rFonts w:ascii="Times New Roman" w:hAnsi="Times New Roman" w:cs="Times New Roman"/>
                <w:sz w:val="24"/>
                <w:szCs w:val="24"/>
              </w:rPr>
            </w:pPr>
            <w:r w:rsidRPr="00B014F3">
              <w:rPr>
                <w:rFonts w:ascii="Times New Roman" w:hAnsi="Times New Roman" w:cs="Times New Roman"/>
                <w:sz w:val="24"/>
                <w:szCs w:val="24"/>
                <w:shd w:val="clear" w:color="auto" w:fill="FFFFFF"/>
              </w:rPr>
              <w:t>1. Приведення програм підготовки авіаційних фахівців у відповідність з європейськими стандартами, створення системи формування замовлення на підготовку фахівців з врахування потреб ринку і тенденцій його розвитку</w:t>
            </w:r>
          </w:p>
        </w:tc>
        <w:tc>
          <w:tcPr>
            <w:tcW w:w="818" w:type="pct"/>
            <w:gridSpan w:val="2"/>
          </w:tcPr>
          <w:p w:rsidR="00FD58DC" w:rsidRPr="00B014F3" w:rsidRDefault="00FD58DC" w:rsidP="00FD58DC">
            <w:pPr>
              <w:rPr>
                <w:rFonts w:ascii="Times New Roman" w:hAnsi="Times New Roman" w:cs="Times New Roman"/>
                <w:sz w:val="24"/>
                <w:szCs w:val="24"/>
              </w:rPr>
            </w:pPr>
            <w:proofErr w:type="spellStart"/>
            <w:r w:rsidRPr="00B014F3">
              <w:rPr>
                <w:rFonts w:ascii="Times New Roman" w:eastAsia="Times New Roman" w:hAnsi="Times New Roman" w:cs="Times New Roman"/>
                <w:sz w:val="24"/>
                <w:szCs w:val="24"/>
              </w:rPr>
              <w:t>Державіаслужба</w:t>
            </w:r>
            <w:proofErr w:type="spellEnd"/>
            <w:r w:rsidRPr="00B014F3">
              <w:rPr>
                <w:rFonts w:ascii="Times New Roman" w:eastAsia="Times New Roman" w:hAnsi="Times New Roman" w:cs="Times New Roman"/>
                <w:sz w:val="24"/>
                <w:szCs w:val="24"/>
              </w:rPr>
              <w:t>, Міносвіти</w:t>
            </w:r>
          </w:p>
          <w:p w:rsidR="00FD58DC" w:rsidRPr="00B014F3" w:rsidRDefault="00FD58DC" w:rsidP="00FD58DC">
            <w:pPr>
              <w:jc w:val="center"/>
              <w:rPr>
                <w:rFonts w:ascii="Times New Roman" w:hAnsi="Times New Roman" w:cs="Times New Roman"/>
                <w:sz w:val="24"/>
                <w:szCs w:val="24"/>
              </w:rPr>
            </w:pPr>
          </w:p>
        </w:tc>
        <w:tc>
          <w:tcPr>
            <w:tcW w:w="513" w:type="pct"/>
          </w:tcPr>
          <w:p w:rsidR="00FD58DC" w:rsidRPr="00B014F3" w:rsidRDefault="00822570" w:rsidP="0017161D">
            <w:pPr>
              <w:jc w:val="center"/>
              <w:rPr>
                <w:rFonts w:ascii="Times New Roman" w:hAnsi="Times New Roman" w:cs="Times New Roman"/>
                <w:sz w:val="24"/>
                <w:szCs w:val="24"/>
              </w:rPr>
            </w:pPr>
            <w:r>
              <w:rPr>
                <w:rFonts w:ascii="Times New Roman" w:hAnsi="Times New Roman" w:cs="Times New Roman"/>
                <w:sz w:val="24"/>
                <w:szCs w:val="24"/>
              </w:rPr>
              <w:t>2021</w:t>
            </w:r>
          </w:p>
        </w:tc>
        <w:tc>
          <w:tcPr>
            <w:tcW w:w="794" w:type="pct"/>
          </w:tcPr>
          <w:p w:rsidR="00FD58DC" w:rsidRPr="00B014F3" w:rsidRDefault="00FD58DC" w:rsidP="00FD58DC">
            <w:pPr>
              <w:rPr>
                <w:rFonts w:ascii="Times New Roman" w:eastAsia="Times New Roman" w:hAnsi="Times New Roman" w:cs="Times New Roman"/>
                <w:sz w:val="24"/>
                <w:szCs w:val="24"/>
              </w:rPr>
            </w:pPr>
            <w:r w:rsidRPr="00B014F3">
              <w:rPr>
                <w:rFonts w:ascii="Times New Roman" w:eastAsia="Times New Roman" w:hAnsi="Times New Roman" w:cs="Times New Roman"/>
                <w:sz w:val="24"/>
                <w:szCs w:val="24"/>
              </w:rPr>
              <w:t>Розроблено нові програми підготовки авіаційних фахівців, що відповідають вимогам ЄС</w:t>
            </w:r>
          </w:p>
          <w:p w:rsidR="00FD58DC" w:rsidRPr="00B014F3" w:rsidRDefault="00FD58DC" w:rsidP="00FD58DC">
            <w:pPr>
              <w:rPr>
                <w:rFonts w:ascii="Times New Roman" w:hAnsi="Times New Roman" w:cs="Times New Roman"/>
                <w:sz w:val="24"/>
                <w:szCs w:val="24"/>
              </w:rPr>
            </w:pPr>
            <w:r w:rsidRPr="00B014F3">
              <w:rPr>
                <w:rFonts w:ascii="Times New Roman" w:eastAsia="Times New Roman" w:hAnsi="Times New Roman" w:cs="Times New Roman"/>
                <w:sz w:val="24"/>
                <w:szCs w:val="24"/>
              </w:rPr>
              <w:t>Створено систему формування замовлення на підготовку авіафахівців</w:t>
            </w:r>
          </w:p>
        </w:tc>
        <w:tc>
          <w:tcPr>
            <w:tcW w:w="639" w:type="pct"/>
            <w:gridSpan w:val="3"/>
          </w:tcPr>
          <w:p w:rsidR="00FD58DC" w:rsidRPr="00B014F3" w:rsidRDefault="00FD58DC" w:rsidP="00FD58DC">
            <w:pPr>
              <w:rPr>
                <w:rFonts w:ascii="Times New Roman" w:hAnsi="Times New Roman" w:cs="Times New Roman"/>
                <w:sz w:val="24"/>
                <w:szCs w:val="24"/>
              </w:rPr>
            </w:pPr>
            <w:r w:rsidRPr="00B014F3">
              <w:rPr>
                <w:rFonts w:ascii="Times New Roman" w:eastAsia="Times New Roman" w:hAnsi="Times New Roman" w:cs="Times New Roman"/>
                <w:sz w:val="24"/>
                <w:szCs w:val="24"/>
              </w:rPr>
              <w:t xml:space="preserve">Державний бюджет спецфонд </w:t>
            </w:r>
            <w:proofErr w:type="spellStart"/>
            <w:r w:rsidRPr="00B014F3">
              <w:rPr>
                <w:rFonts w:ascii="Times New Roman" w:eastAsia="Times New Roman" w:hAnsi="Times New Roman" w:cs="Times New Roman"/>
                <w:sz w:val="24"/>
                <w:szCs w:val="24"/>
              </w:rPr>
              <w:t>Державіаслужби</w:t>
            </w:r>
            <w:proofErr w:type="spellEnd"/>
            <w:r w:rsidRPr="00B014F3">
              <w:rPr>
                <w:rFonts w:ascii="Times New Roman" w:eastAsia="Times New Roman" w:hAnsi="Times New Roman" w:cs="Times New Roman"/>
                <w:sz w:val="24"/>
                <w:szCs w:val="24"/>
              </w:rPr>
              <w:t xml:space="preserve"> інвестиційні кошти</w:t>
            </w:r>
          </w:p>
        </w:tc>
        <w:tc>
          <w:tcPr>
            <w:tcW w:w="494" w:type="pct"/>
          </w:tcPr>
          <w:p w:rsidR="00FD58DC" w:rsidRPr="00B014F3" w:rsidRDefault="00FD58DC" w:rsidP="00FD58DC">
            <w:pPr>
              <w:rPr>
                <w:rFonts w:ascii="Times New Roman" w:hAnsi="Times New Roman" w:cs="Times New Roman"/>
                <w:sz w:val="24"/>
                <w:szCs w:val="24"/>
              </w:rPr>
            </w:pPr>
          </w:p>
        </w:tc>
      </w:tr>
      <w:tr w:rsidR="00A0126C" w:rsidRPr="00B014F3" w:rsidTr="00B4593C">
        <w:tc>
          <w:tcPr>
            <w:tcW w:w="794" w:type="pct"/>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 xml:space="preserve">21.7 </w:t>
            </w:r>
            <w:r w:rsidRPr="00B014F3">
              <w:rPr>
                <w:rFonts w:ascii="Times New Roman" w:hAnsi="Times New Roman" w:cs="Times New Roman"/>
                <w:sz w:val="24"/>
                <w:szCs w:val="24"/>
                <w:shd w:val="clear" w:color="auto" w:fill="FFFFFF"/>
              </w:rPr>
              <w:t>впровадження системи підтвердження професійної компетентності водіїв та персоналу автомобільного транспорту відповідно до європейських практик</w:t>
            </w:r>
          </w:p>
        </w:tc>
        <w:tc>
          <w:tcPr>
            <w:tcW w:w="948" w:type="pct"/>
            <w:gridSpan w:val="2"/>
          </w:tcPr>
          <w:p w:rsidR="00FD58DC" w:rsidRPr="00FD58DC" w:rsidRDefault="00105C05" w:rsidP="00FD58DC">
            <w:pPr>
              <w:rPr>
                <w:rFonts w:ascii="Times New Roman" w:hAnsi="Times New Roman" w:cs="Times New Roman"/>
                <w:b/>
                <w:sz w:val="24"/>
                <w:szCs w:val="24"/>
              </w:rPr>
            </w:pPr>
            <w:r>
              <w:rPr>
                <w:rFonts w:ascii="Times New Roman" w:hAnsi="Times New Roman" w:cs="Times New Roman"/>
                <w:b/>
                <w:sz w:val="24"/>
                <w:szCs w:val="24"/>
              </w:rPr>
              <w:t>Пріоритет 3. п</w:t>
            </w:r>
            <w:r w:rsidR="005E39D7">
              <w:rPr>
                <w:rFonts w:ascii="Times New Roman" w:hAnsi="Times New Roman" w:cs="Times New Roman"/>
                <w:b/>
                <w:sz w:val="24"/>
                <w:szCs w:val="24"/>
              </w:rPr>
              <w:t>. 6.11</w:t>
            </w:r>
          </w:p>
        </w:tc>
        <w:tc>
          <w:tcPr>
            <w:tcW w:w="818" w:type="pct"/>
            <w:gridSpan w:val="2"/>
          </w:tcPr>
          <w:p w:rsidR="00FD58DC" w:rsidRPr="00B014F3" w:rsidRDefault="00FD58DC" w:rsidP="00FD58DC">
            <w:pPr>
              <w:jc w:val="center"/>
              <w:rPr>
                <w:rFonts w:ascii="Times New Roman" w:hAnsi="Times New Roman" w:cs="Times New Roman"/>
                <w:sz w:val="24"/>
                <w:szCs w:val="24"/>
              </w:rPr>
            </w:pPr>
          </w:p>
        </w:tc>
        <w:tc>
          <w:tcPr>
            <w:tcW w:w="513" w:type="pct"/>
          </w:tcPr>
          <w:p w:rsidR="00FD58DC" w:rsidRPr="00B014F3" w:rsidRDefault="00FD58DC" w:rsidP="0017161D">
            <w:pPr>
              <w:jc w:val="center"/>
              <w:rPr>
                <w:rFonts w:ascii="Times New Roman" w:hAnsi="Times New Roman" w:cs="Times New Roman"/>
                <w:sz w:val="24"/>
                <w:szCs w:val="24"/>
              </w:rPr>
            </w:pPr>
          </w:p>
        </w:tc>
        <w:tc>
          <w:tcPr>
            <w:tcW w:w="794" w:type="pct"/>
          </w:tcPr>
          <w:p w:rsidR="00FD58DC" w:rsidRPr="00B014F3" w:rsidRDefault="00FD58DC" w:rsidP="00FD58DC">
            <w:pPr>
              <w:rPr>
                <w:rFonts w:ascii="Times New Roman" w:hAnsi="Times New Roman" w:cs="Times New Roman"/>
                <w:sz w:val="24"/>
                <w:szCs w:val="24"/>
              </w:rPr>
            </w:pPr>
          </w:p>
        </w:tc>
        <w:tc>
          <w:tcPr>
            <w:tcW w:w="639" w:type="pct"/>
            <w:gridSpan w:val="3"/>
          </w:tcPr>
          <w:p w:rsidR="00FD58DC" w:rsidRPr="00B014F3" w:rsidRDefault="00FD58DC" w:rsidP="00FD58DC">
            <w:pPr>
              <w:rPr>
                <w:rFonts w:ascii="Times New Roman" w:hAnsi="Times New Roman" w:cs="Times New Roman"/>
                <w:sz w:val="24"/>
                <w:szCs w:val="24"/>
              </w:rPr>
            </w:pPr>
          </w:p>
        </w:tc>
        <w:tc>
          <w:tcPr>
            <w:tcW w:w="494" w:type="pct"/>
          </w:tcPr>
          <w:p w:rsidR="00FD58DC" w:rsidRPr="00B014F3" w:rsidRDefault="00FD58DC" w:rsidP="00FD58DC">
            <w:pPr>
              <w:rPr>
                <w:rFonts w:ascii="Times New Roman" w:hAnsi="Times New Roman" w:cs="Times New Roman"/>
                <w:sz w:val="24"/>
                <w:szCs w:val="24"/>
              </w:rPr>
            </w:pPr>
          </w:p>
        </w:tc>
      </w:tr>
      <w:tr w:rsidR="00A0126C" w:rsidRPr="00B014F3" w:rsidTr="00B4593C">
        <w:tc>
          <w:tcPr>
            <w:tcW w:w="794" w:type="pct"/>
            <w:vMerge w:val="restart"/>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 xml:space="preserve">21.8 </w:t>
            </w:r>
            <w:r w:rsidRPr="00B014F3">
              <w:rPr>
                <w:rFonts w:ascii="Times New Roman" w:hAnsi="Times New Roman" w:cs="Times New Roman"/>
                <w:sz w:val="24"/>
                <w:szCs w:val="24"/>
                <w:shd w:val="clear" w:color="auto" w:fill="FFFFFF"/>
              </w:rPr>
              <w:t xml:space="preserve">спрощення і підвищення ефективності системи </w:t>
            </w:r>
            <w:proofErr w:type="spellStart"/>
            <w:r w:rsidRPr="00B014F3">
              <w:rPr>
                <w:rFonts w:ascii="Times New Roman" w:hAnsi="Times New Roman" w:cs="Times New Roman"/>
                <w:sz w:val="24"/>
                <w:szCs w:val="24"/>
                <w:shd w:val="clear" w:color="auto" w:fill="FFFFFF"/>
              </w:rPr>
              <w:t>дипломування</w:t>
            </w:r>
            <w:proofErr w:type="spellEnd"/>
            <w:r w:rsidRPr="00B014F3">
              <w:rPr>
                <w:rFonts w:ascii="Times New Roman" w:hAnsi="Times New Roman" w:cs="Times New Roman"/>
                <w:sz w:val="24"/>
                <w:szCs w:val="24"/>
                <w:shd w:val="clear" w:color="auto" w:fill="FFFFFF"/>
              </w:rPr>
              <w:t xml:space="preserve"> українських спеціалістів, забезпечення дотримання міжнародних стандартів підготовки та оцінки </w:t>
            </w:r>
            <w:r w:rsidRPr="00B014F3">
              <w:rPr>
                <w:rFonts w:ascii="Times New Roman" w:hAnsi="Times New Roman" w:cs="Times New Roman"/>
                <w:sz w:val="24"/>
                <w:szCs w:val="24"/>
                <w:shd w:val="clear" w:color="auto" w:fill="FFFFFF"/>
              </w:rPr>
              <w:lastRenderedPageBreak/>
              <w:t>кваліфікації, зокрема шляхом укладення угод про визнання дипломів моряків України з іншими країнами</w:t>
            </w:r>
          </w:p>
        </w:tc>
        <w:tc>
          <w:tcPr>
            <w:tcW w:w="948" w:type="pct"/>
            <w:gridSpan w:val="2"/>
          </w:tcPr>
          <w:p w:rsidR="00FD58DC" w:rsidRPr="00B014F3" w:rsidRDefault="00FD58DC" w:rsidP="00FD58D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1</w:t>
            </w:r>
            <w:r w:rsidRPr="00B014F3">
              <w:rPr>
                <w:rFonts w:ascii="Times New Roman" w:hAnsi="Times New Roman" w:cs="Times New Roman"/>
                <w:sz w:val="24"/>
                <w:szCs w:val="24"/>
                <w:shd w:val="clear" w:color="auto" w:fill="FFFFFF"/>
              </w:rPr>
              <w:t xml:space="preserve">. Забезпечення виконання результатів Звіту інспекційної місії Європейського агентства з морської безпеки (ЕМSA) з перевірки національної системи підготовки та </w:t>
            </w:r>
            <w:proofErr w:type="spellStart"/>
            <w:r w:rsidRPr="00B014F3">
              <w:rPr>
                <w:rFonts w:ascii="Times New Roman" w:hAnsi="Times New Roman" w:cs="Times New Roman"/>
                <w:sz w:val="24"/>
                <w:szCs w:val="24"/>
                <w:shd w:val="clear" w:color="auto" w:fill="FFFFFF"/>
              </w:rPr>
              <w:t>дипломування</w:t>
            </w:r>
            <w:proofErr w:type="spellEnd"/>
            <w:r w:rsidRPr="00B014F3">
              <w:rPr>
                <w:rFonts w:ascii="Times New Roman" w:hAnsi="Times New Roman" w:cs="Times New Roman"/>
                <w:sz w:val="24"/>
                <w:szCs w:val="24"/>
                <w:shd w:val="clear" w:color="auto" w:fill="FFFFFF"/>
              </w:rPr>
              <w:t xml:space="preserve"> моряків (аудиту), яка проходила в Україні з 10 по 20 квітня 2018 року</w:t>
            </w:r>
          </w:p>
        </w:tc>
        <w:tc>
          <w:tcPr>
            <w:tcW w:w="818" w:type="pct"/>
            <w:gridSpan w:val="2"/>
          </w:tcPr>
          <w:p w:rsidR="00FD58DC" w:rsidRPr="00B014F3" w:rsidRDefault="00FD58DC" w:rsidP="00FD58DC">
            <w:pPr>
              <w:jc w:val="both"/>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 xml:space="preserve">Мінінфраструктури </w:t>
            </w:r>
          </w:p>
          <w:p w:rsidR="00FD58DC" w:rsidRPr="00B014F3" w:rsidRDefault="00FD58DC" w:rsidP="00FD58DC">
            <w:pPr>
              <w:jc w:val="both"/>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 xml:space="preserve">Морська адміністрація, </w:t>
            </w:r>
            <w:r w:rsidRPr="00B014F3">
              <w:rPr>
                <w:rFonts w:ascii="Times New Roman" w:hAnsi="Times New Roman" w:cs="Times New Roman"/>
                <w:sz w:val="24"/>
                <w:szCs w:val="24"/>
                <w:shd w:val="clear" w:color="auto" w:fill="FFFFFF"/>
              </w:rPr>
              <w:br/>
              <w:t xml:space="preserve">Інспекція з питань підготовки та </w:t>
            </w:r>
            <w:proofErr w:type="spellStart"/>
            <w:r w:rsidRPr="00B014F3">
              <w:rPr>
                <w:rFonts w:ascii="Times New Roman" w:hAnsi="Times New Roman" w:cs="Times New Roman"/>
                <w:sz w:val="24"/>
                <w:szCs w:val="24"/>
                <w:shd w:val="clear" w:color="auto" w:fill="FFFFFF"/>
              </w:rPr>
              <w:t>дипломування</w:t>
            </w:r>
            <w:proofErr w:type="spellEnd"/>
            <w:r w:rsidRPr="00B014F3">
              <w:rPr>
                <w:rFonts w:ascii="Times New Roman" w:hAnsi="Times New Roman" w:cs="Times New Roman"/>
                <w:sz w:val="24"/>
                <w:szCs w:val="24"/>
                <w:shd w:val="clear" w:color="auto" w:fill="FFFFFF"/>
              </w:rPr>
              <w:t xml:space="preserve"> моряків</w:t>
            </w:r>
          </w:p>
        </w:tc>
        <w:tc>
          <w:tcPr>
            <w:tcW w:w="513" w:type="pct"/>
          </w:tcPr>
          <w:p w:rsidR="00FD58DC" w:rsidRPr="00B014F3" w:rsidRDefault="00FD58DC" w:rsidP="0017161D">
            <w:pPr>
              <w:jc w:val="center"/>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2021</w:t>
            </w:r>
          </w:p>
        </w:tc>
        <w:tc>
          <w:tcPr>
            <w:tcW w:w="794" w:type="pct"/>
          </w:tcPr>
          <w:p w:rsidR="00FD58DC" w:rsidRPr="00B014F3" w:rsidRDefault="00FD58DC" w:rsidP="00FD58DC">
            <w:pPr>
              <w:jc w:val="both"/>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Виконано 100 % рекомендацій інспекції місії Європейського агентства з морської безпеки</w:t>
            </w:r>
          </w:p>
        </w:tc>
        <w:tc>
          <w:tcPr>
            <w:tcW w:w="639" w:type="pct"/>
            <w:gridSpan w:val="3"/>
          </w:tcPr>
          <w:p w:rsidR="00FD58DC" w:rsidRPr="00B014F3" w:rsidRDefault="00FD58DC" w:rsidP="00FD58DC">
            <w:pPr>
              <w:rPr>
                <w:rFonts w:ascii="Times New Roman" w:hAnsi="Times New Roman" w:cs="Times New Roman"/>
                <w:sz w:val="24"/>
                <w:szCs w:val="24"/>
              </w:rPr>
            </w:pPr>
          </w:p>
        </w:tc>
        <w:tc>
          <w:tcPr>
            <w:tcW w:w="494" w:type="pct"/>
          </w:tcPr>
          <w:p w:rsidR="00FD58DC" w:rsidRPr="00B014F3" w:rsidRDefault="00FD58DC" w:rsidP="00FD58DC">
            <w:pPr>
              <w:rPr>
                <w:rFonts w:ascii="Times New Roman" w:hAnsi="Times New Roman" w:cs="Times New Roman"/>
                <w:sz w:val="24"/>
                <w:szCs w:val="24"/>
              </w:rPr>
            </w:pPr>
          </w:p>
        </w:tc>
      </w:tr>
      <w:tr w:rsidR="00A0126C" w:rsidRPr="00B014F3" w:rsidTr="00B4593C">
        <w:tc>
          <w:tcPr>
            <w:tcW w:w="794" w:type="pct"/>
            <w:vMerge/>
          </w:tcPr>
          <w:p w:rsidR="00FD58DC" w:rsidRPr="00B014F3" w:rsidRDefault="00FD58DC" w:rsidP="00FD58DC">
            <w:pPr>
              <w:rPr>
                <w:rFonts w:ascii="Times New Roman" w:hAnsi="Times New Roman" w:cs="Times New Roman"/>
                <w:sz w:val="24"/>
                <w:szCs w:val="24"/>
              </w:rPr>
            </w:pPr>
          </w:p>
        </w:tc>
        <w:tc>
          <w:tcPr>
            <w:tcW w:w="948" w:type="pct"/>
            <w:gridSpan w:val="2"/>
          </w:tcPr>
          <w:p w:rsidR="00FD58DC" w:rsidRPr="00B014F3" w:rsidRDefault="00FD58DC" w:rsidP="00FD58D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Pr="00B014F3">
              <w:rPr>
                <w:rFonts w:ascii="Times New Roman" w:hAnsi="Times New Roman" w:cs="Times New Roman"/>
                <w:sz w:val="24"/>
                <w:szCs w:val="24"/>
                <w:shd w:val="clear" w:color="auto" w:fill="FFFFFF"/>
              </w:rPr>
              <w:t xml:space="preserve">. Перегляд нормативно-правових актів з питань підготовку і </w:t>
            </w:r>
            <w:proofErr w:type="spellStart"/>
            <w:r w:rsidRPr="00B014F3">
              <w:rPr>
                <w:rFonts w:ascii="Times New Roman" w:hAnsi="Times New Roman" w:cs="Times New Roman"/>
                <w:sz w:val="24"/>
                <w:szCs w:val="24"/>
                <w:shd w:val="clear" w:color="auto" w:fill="FFFFFF"/>
              </w:rPr>
              <w:t>дипломування</w:t>
            </w:r>
            <w:proofErr w:type="spellEnd"/>
            <w:r w:rsidRPr="00B014F3">
              <w:rPr>
                <w:rFonts w:ascii="Times New Roman" w:hAnsi="Times New Roman" w:cs="Times New Roman"/>
                <w:sz w:val="24"/>
                <w:szCs w:val="24"/>
                <w:shd w:val="clear" w:color="auto" w:fill="FFFFFF"/>
              </w:rPr>
              <w:t xml:space="preserve"> моряків, Положення про Інспекцію з питань підготовки та </w:t>
            </w:r>
            <w:proofErr w:type="spellStart"/>
            <w:r w:rsidRPr="00B014F3">
              <w:rPr>
                <w:rFonts w:ascii="Times New Roman" w:hAnsi="Times New Roman" w:cs="Times New Roman"/>
                <w:sz w:val="24"/>
                <w:szCs w:val="24"/>
                <w:shd w:val="clear" w:color="auto" w:fill="FFFFFF"/>
              </w:rPr>
              <w:t>дипломування</w:t>
            </w:r>
            <w:proofErr w:type="spellEnd"/>
            <w:r w:rsidRPr="00B014F3">
              <w:rPr>
                <w:rFonts w:ascii="Times New Roman" w:hAnsi="Times New Roman" w:cs="Times New Roman"/>
                <w:sz w:val="24"/>
                <w:szCs w:val="24"/>
                <w:shd w:val="clear" w:color="auto" w:fill="FFFFFF"/>
              </w:rPr>
              <w:t xml:space="preserve"> моряків</w:t>
            </w:r>
          </w:p>
        </w:tc>
        <w:tc>
          <w:tcPr>
            <w:tcW w:w="818" w:type="pct"/>
            <w:gridSpan w:val="2"/>
          </w:tcPr>
          <w:p w:rsidR="00FD58DC" w:rsidRPr="00B014F3" w:rsidRDefault="00FD58DC" w:rsidP="00FD58DC">
            <w:pPr>
              <w:jc w:val="both"/>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 xml:space="preserve">Мінінфраструктури </w:t>
            </w:r>
          </w:p>
          <w:p w:rsidR="00FD58DC" w:rsidRPr="00B014F3" w:rsidRDefault="00FD58DC" w:rsidP="00FD58DC">
            <w:pPr>
              <w:jc w:val="both"/>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 xml:space="preserve">Морська адміністрація, </w:t>
            </w:r>
            <w:r w:rsidRPr="00B014F3">
              <w:rPr>
                <w:rFonts w:ascii="Times New Roman" w:hAnsi="Times New Roman" w:cs="Times New Roman"/>
                <w:sz w:val="24"/>
                <w:szCs w:val="24"/>
                <w:shd w:val="clear" w:color="auto" w:fill="FFFFFF"/>
              </w:rPr>
              <w:br/>
              <w:t xml:space="preserve">Інспекція з питань підготовки та </w:t>
            </w:r>
            <w:proofErr w:type="spellStart"/>
            <w:r w:rsidRPr="00B014F3">
              <w:rPr>
                <w:rFonts w:ascii="Times New Roman" w:hAnsi="Times New Roman" w:cs="Times New Roman"/>
                <w:sz w:val="24"/>
                <w:szCs w:val="24"/>
                <w:shd w:val="clear" w:color="auto" w:fill="FFFFFF"/>
              </w:rPr>
              <w:t>дипломування</w:t>
            </w:r>
            <w:proofErr w:type="spellEnd"/>
            <w:r w:rsidRPr="00B014F3">
              <w:rPr>
                <w:rFonts w:ascii="Times New Roman" w:hAnsi="Times New Roman" w:cs="Times New Roman"/>
                <w:sz w:val="24"/>
                <w:szCs w:val="24"/>
                <w:shd w:val="clear" w:color="auto" w:fill="FFFFFF"/>
              </w:rPr>
              <w:t xml:space="preserve"> моряків</w:t>
            </w:r>
          </w:p>
        </w:tc>
        <w:tc>
          <w:tcPr>
            <w:tcW w:w="513" w:type="pct"/>
          </w:tcPr>
          <w:p w:rsidR="00FD58DC" w:rsidRPr="00B014F3" w:rsidRDefault="00822570" w:rsidP="0017161D">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2021</w:t>
            </w:r>
          </w:p>
        </w:tc>
        <w:tc>
          <w:tcPr>
            <w:tcW w:w="794" w:type="pct"/>
          </w:tcPr>
          <w:p w:rsidR="00FD58DC" w:rsidRPr="00B014F3" w:rsidRDefault="00FD58DC" w:rsidP="00FD58DC">
            <w:pPr>
              <w:jc w:val="both"/>
              <w:rPr>
                <w:rFonts w:ascii="Times New Roman" w:hAnsi="Times New Roman" w:cs="Times New Roman"/>
                <w:sz w:val="24"/>
                <w:szCs w:val="24"/>
                <w:shd w:val="clear" w:color="auto" w:fill="FFFFFF"/>
              </w:rPr>
            </w:pPr>
            <w:proofErr w:type="spellStart"/>
            <w:r w:rsidRPr="00B014F3">
              <w:rPr>
                <w:rFonts w:ascii="Times New Roman" w:hAnsi="Times New Roman" w:cs="Times New Roman"/>
                <w:sz w:val="24"/>
                <w:szCs w:val="24"/>
                <w:shd w:val="clear" w:color="auto" w:fill="FFFFFF"/>
              </w:rPr>
              <w:t>Внесено</w:t>
            </w:r>
            <w:proofErr w:type="spellEnd"/>
            <w:r w:rsidRPr="00B014F3">
              <w:rPr>
                <w:rFonts w:ascii="Times New Roman" w:hAnsi="Times New Roman" w:cs="Times New Roman"/>
                <w:sz w:val="24"/>
                <w:szCs w:val="24"/>
                <w:shd w:val="clear" w:color="auto" w:fill="FFFFFF"/>
              </w:rPr>
              <w:t xml:space="preserve"> зміни до відповідних актів</w:t>
            </w:r>
          </w:p>
        </w:tc>
        <w:tc>
          <w:tcPr>
            <w:tcW w:w="639" w:type="pct"/>
            <w:gridSpan w:val="3"/>
          </w:tcPr>
          <w:p w:rsidR="00FD58DC" w:rsidRPr="00B014F3" w:rsidRDefault="00822570" w:rsidP="00FD58DC">
            <w:pPr>
              <w:rPr>
                <w:rFonts w:ascii="Times New Roman" w:hAnsi="Times New Roman" w:cs="Times New Roman"/>
                <w:sz w:val="24"/>
                <w:szCs w:val="24"/>
              </w:rPr>
            </w:pPr>
            <w:r>
              <w:rPr>
                <w:rFonts w:ascii="Times New Roman" w:eastAsia="Times New Roman" w:hAnsi="Times New Roman" w:cs="Times New Roman"/>
                <w:sz w:val="24"/>
                <w:szCs w:val="24"/>
                <w:lang w:eastAsia="uk-UA"/>
              </w:rPr>
              <w:t>н</w:t>
            </w:r>
            <w:r w:rsidR="00FD58DC" w:rsidRPr="00B014F3">
              <w:rPr>
                <w:rFonts w:ascii="Times New Roman" w:eastAsia="Times New Roman" w:hAnsi="Times New Roman" w:cs="Times New Roman"/>
                <w:sz w:val="24"/>
                <w:szCs w:val="24"/>
                <w:lang w:eastAsia="uk-UA"/>
              </w:rPr>
              <w:t>е потребує додаткового фінансування</w:t>
            </w:r>
          </w:p>
        </w:tc>
        <w:tc>
          <w:tcPr>
            <w:tcW w:w="494" w:type="pct"/>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w:t>
            </w:r>
          </w:p>
        </w:tc>
      </w:tr>
      <w:tr w:rsidR="00A0126C" w:rsidRPr="00B014F3" w:rsidTr="00B4593C">
        <w:tc>
          <w:tcPr>
            <w:tcW w:w="794" w:type="pct"/>
            <w:vMerge/>
          </w:tcPr>
          <w:p w:rsidR="00FD58DC" w:rsidRPr="00B014F3" w:rsidRDefault="00FD58DC" w:rsidP="00FD58DC">
            <w:pPr>
              <w:rPr>
                <w:rFonts w:ascii="Times New Roman" w:hAnsi="Times New Roman" w:cs="Times New Roman"/>
                <w:sz w:val="24"/>
                <w:szCs w:val="24"/>
              </w:rPr>
            </w:pPr>
          </w:p>
        </w:tc>
        <w:tc>
          <w:tcPr>
            <w:tcW w:w="948" w:type="pct"/>
            <w:gridSpan w:val="2"/>
          </w:tcPr>
          <w:p w:rsidR="00556830" w:rsidRDefault="00FD58DC" w:rsidP="0055683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Pr="00B014F3">
              <w:rPr>
                <w:rFonts w:ascii="Times New Roman" w:hAnsi="Times New Roman" w:cs="Times New Roman"/>
                <w:sz w:val="24"/>
                <w:szCs w:val="24"/>
                <w:shd w:val="clear" w:color="auto" w:fill="FFFFFF"/>
              </w:rPr>
              <w:t>. Налагодження взаємодії на рівні держави (Морської адміністрації) як Сторони Конвенції ПДНВ між Мінінфраструктури, М</w:t>
            </w:r>
            <w:r w:rsidR="00556830">
              <w:rPr>
                <w:rFonts w:ascii="Times New Roman" w:hAnsi="Times New Roman" w:cs="Times New Roman"/>
                <w:sz w:val="24"/>
                <w:szCs w:val="24"/>
                <w:shd w:val="clear" w:color="auto" w:fill="FFFFFF"/>
              </w:rPr>
              <w:t>ОН</w:t>
            </w:r>
            <w:r w:rsidRPr="00B014F3">
              <w:rPr>
                <w:rFonts w:ascii="Times New Roman" w:hAnsi="Times New Roman" w:cs="Times New Roman"/>
                <w:sz w:val="24"/>
                <w:szCs w:val="24"/>
                <w:shd w:val="clear" w:color="auto" w:fill="FFFFFF"/>
              </w:rPr>
              <w:t>, М</w:t>
            </w:r>
            <w:r w:rsidR="00556830">
              <w:rPr>
                <w:rFonts w:ascii="Times New Roman" w:hAnsi="Times New Roman" w:cs="Times New Roman"/>
                <w:sz w:val="24"/>
                <w:szCs w:val="24"/>
                <w:shd w:val="clear" w:color="auto" w:fill="FFFFFF"/>
              </w:rPr>
              <w:t>ОЗ</w:t>
            </w:r>
            <w:r w:rsidRPr="00B014F3">
              <w:rPr>
                <w:rFonts w:ascii="Times New Roman" w:hAnsi="Times New Roman" w:cs="Times New Roman"/>
                <w:sz w:val="24"/>
                <w:szCs w:val="24"/>
                <w:shd w:val="clear" w:color="auto" w:fill="FFFFFF"/>
              </w:rPr>
              <w:t xml:space="preserve">, </w:t>
            </w:r>
            <w:proofErr w:type="spellStart"/>
            <w:r w:rsidRPr="00B014F3">
              <w:rPr>
                <w:rFonts w:ascii="Times New Roman" w:hAnsi="Times New Roman" w:cs="Times New Roman"/>
                <w:sz w:val="24"/>
                <w:szCs w:val="24"/>
                <w:shd w:val="clear" w:color="auto" w:fill="FFFFFF"/>
              </w:rPr>
              <w:t>Мінсоцполітики</w:t>
            </w:r>
            <w:proofErr w:type="spellEnd"/>
          </w:p>
          <w:p w:rsidR="00FD58DC" w:rsidRPr="00B014F3" w:rsidRDefault="00FD58DC" w:rsidP="00556830">
            <w:pPr>
              <w:jc w:val="both"/>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 xml:space="preserve"> з питань підготовки і </w:t>
            </w:r>
            <w:proofErr w:type="spellStart"/>
            <w:r w:rsidRPr="00B014F3">
              <w:rPr>
                <w:rFonts w:ascii="Times New Roman" w:hAnsi="Times New Roman" w:cs="Times New Roman"/>
                <w:sz w:val="24"/>
                <w:szCs w:val="24"/>
                <w:shd w:val="clear" w:color="auto" w:fill="FFFFFF"/>
              </w:rPr>
              <w:t>дипломування</w:t>
            </w:r>
            <w:proofErr w:type="spellEnd"/>
            <w:r w:rsidRPr="00B014F3">
              <w:rPr>
                <w:rFonts w:ascii="Times New Roman" w:hAnsi="Times New Roman" w:cs="Times New Roman"/>
                <w:sz w:val="24"/>
                <w:szCs w:val="24"/>
                <w:shd w:val="clear" w:color="auto" w:fill="FFFFFF"/>
              </w:rPr>
              <w:t xml:space="preserve"> моряків.</w:t>
            </w:r>
          </w:p>
        </w:tc>
        <w:tc>
          <w:tcPr>
            <w:tcW w:w="818" w:type="pct"/>
            <w:gridSpan w:val="2"/>
          </w:tcPr>
          <w:p w:rsidR="00FD58DC" w:rsidRPr="00B014F3" w:rsidRDefault="00FD58DC" w:rsidP="00FD58DC">
            <w:pPr>
              <w:jc w:val="both"/>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 xml:space="preserve">Мінінфраструктури </w:t>
            </w:r>
          </w:p>
          <w:p w:rsidR="00FD58DC" w:rsidRDefault="00FD58DC" w:rsidP="00556830">
            <w:pPr>
              <w:jc w:val="both"/>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 xml:space="preserve">Морська адміністрація, Інспекція з питань підготовки та </w:t>
            </w:r>
            <w:proofErr w:type="spellStart"/>
            <w:r w:rsidRPr="00B014F3">
              <w:rPr>
                <w:rFonts w:ascii="Times New Roman" w:hAnsi="Times New Roman" w:cs="Times New Roman"/>
                <w:sz w:val="24"/>
                <w:szCs w:val="24"/>
                <w:shd w:val="clear" w:color="auto" w:fill="FFFFFF"/>
              </w:rPr>
              <w:t>дипломування</w:t>
            </w:r>
            <w:proofErr w:type="spellEnd"/>
            <w:r w:rsidRPr="00B014F3">
              <w:rPr>
                <w:rFonts w:ascii="Times New Roman" w:hAnsi="Times New Roman" w:cs="Times New Roman"/>
                <w:sz w:val="24"/>
                <w:szCs w:val="24"/>
                <w:shd w:val="clear" w:color="auto" w:fill="FFFFFF"/>
              </w:rPr>
              <w:t xml:space="preserve"> моряків</w:t>
            </w:r>
          </w:p>
          <w:p w:rsidR="00556830" w:rsidRDefault="00556830" w:rsidP="0055683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МОН</w:t>
            </w:r>
          </w:p>
          <w:p w:rsidR="00556830" w:rsidRDefault="00556830" w:rsidP="0055683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МОЗ</w:t>
            </w:r>
          </w:p>
          <w:p w:rsidR="00556830" w:rsidRPr="00B014F3" w:rsidRDefault="00556830" w:rsidP="00556830">
            <w:pPr>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Мінсоцполітики</w:t>
            </w:r>
            <w:proofErr w:type="spellEnd"/>
          </w:p>
        </w:tc>
        <w:tc>
          <w:tcPr>
            <w:tcW w:w="513" w:type="pct"/>
          </w:tcPr>
          <w:p w:rsidR="00FD58DC" w:rsidRPr="00B014F3" w:rsidRDefault="00FD58DC" w:rsidP="0017161D">
            <w:pPr>
              <w:jc w:val="center"/>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2020</w:t>
            </w:r>
          </w:p>
        </w:tc>
        <w:tc>
          <w:tcPr>
            <w:tcW w:w="794" w:type="pct"/>
          </w:tcPr>
          <w:p w:rsidR="00FD58DC" w:rsidRPr="00B014F3" w:rsidRDefault="00FD58DC" w:rsidP="00FD58DC">
            <w:pPr>
              <w:jc w:val="both"/>
              <w:rPr>
                <w:rFonts w:ascii="Times New Roman" w:hAnsi="Times New Roman" w:cs="Times New Roman"/>
                <w:sz w:val="24"/>
                <w:szCs w:val="24"/>
                <w:shd w:val="clear" w:color="auto" w:fill="FFFFFF"/>
              </w:rPr>
            </w:pPr>
            <w:r w:rsidRPr="00B014F3">
              <w:rPr>
                <w:rFonts w:ascii="Times New Roman" w:hAnsi="Times New Roman" w:cs="Times New Roman"/>
                <w:sz w:val="24"/>
                <w:szCs w:val="24"/>
                <w:shd w:val="clear" w:color="auto" w:fill="FFFFFF"/>
              </w:rPr>
              <w:t>Підписання відповідних актів взаємодії</w:t>
            </w:r>
          </w:p>
        </w:tc>
        <w:tc>
          <w:tcPr>
            <w:tcW w:w="639" w:type="pct"/>
            <w:gridSpan w:val="3"/>
          </w:tcPr>
          <w:p w:rsidR="00FD58DC" w:rsidRPr="00B014F3" w:rsidRDefault="00822570" w:rsidP="00FD58DC">
            <w:pPr>
              <w:rPr>
                <w:rFonts w:ascii="Times New Roman" w:hAnsi="Times New Roman" w:cs="Times New Roman"/>
                <w:sz w:val="24"/>
                <w:szCs w:val="24"/>
              </w:rPr>
            </w:pPr>
            <w:r>
              <w:rPr>
                <w:rFonts w:ascii="Times New Roman" w:eastAsia="Times New Roman" w:hAnsi="Times New Roman" w:cs="Times New Roman"/>
                <w:sz w:val="24"/>
                <w:szCs w:val="24"/>
                <w:lang w:eastAsia="uk-UA"/>
              </w:rPr>
              <w:t>н</w:t>
            </w:r>
            <w:r w:rsidR="00FD58DC" w:rsidRPr="00B014F3">
              <w:rPr>
                <w:rFonts w:ascii="Times New Roman" w:eastAsia="Times New Roman" w:hAnsi="Times New Roman" w:cs="Times New Roman"/>
                <w:sz w:val="24"/>
                <w:szCs w:val="24"/>
                <w:lang w:eastAsia="uk-UA"/>
              </w:rPr>
              <w:t>е потребує додаткового фінансування</w:t>
            </w:r>
          </w:p>
        </w:tc>
        <w:tc>
          <w:tcPr>
            <w:tcW w:w="494" w:type="pct"/>
          </w:tcPr>
          <w:p w:rsidR="00FD58DC" w:rsidRPr="00B014F3" w:rsidRDefault="00FD58DC" w:rsidP="00FD58DC">
            <w:pPr>
              <w:rPr>
                <w:rFonts w:ascii="Times New Roman" w:hAnsi="Times New Roman" w:cs="Times New Roman"/>
                <w:sz w:val="24"/>
                <w:szCs w:val="24"/>
              </w:rPr>
            </w:pPr>
          </w:p>
        </w:tc>
      </w:tr>
      <w:tr w:rsidR="00FD58DC" w:rsidRPr="00B014F3" w:rsidTr="003E59ED">
        <w:tc>
          <w:tcPr>
            <w:tcW w:w="5000" w:type="pct"/>
            <w:gridSpan w:val="11"/>
          </w:tcPr>
          <w:p w:rsidR="00FD58DC" w:rsidRPr="00FD58DC" w:rsidRDefault="00FD58DC" w:rsidP="005E39D7">
            <w:pPr>
              <w:rPr>
                <w:rFonts w:ascii="Times New Roman" w:hAnsi="Times New Roman" w:cs="Times New Roman"/>
                <w:b/>
                <w:sz w:val="28"/>
                <w:szCs w:val="28"/>
              </w:rPr>
            </w:pPr>
            <w:r w:rsidRPr="00FD58DC">
              <w:rPr>
                <w:rFonts w:ascii="Times New Roman" w:hAnsi="Times New Roman" w:cs="Times New Roman"/>
                <w:b/>
                <w:sz w:val="28"/>
                <w:szCs w:val="28"/>
              </w:rPr>
              <w:t>Інвестиційні інфраструктурні проекти</w:t>
            </w:r>
          </w:p>
        </w:tc>
      </w:tr>
      <w:tr w:rsidR="00E00658" w:rsidRPr="00B014F3" w:rsidTr="00B4593C">
        <w:tc>
          <w:tcPr>
            <w:tcW w:w="794" w:type="pct"/>
            <w:vMerge w:val="restart"/>
          </w:tcPr>
          <w:p w:rsidR="00E00658" w:rsidRPr="00B014F3" w:rsidRDefault="00E00658" w:rsidP="00A81A54">
            <w:pPr>
              <w:pStyle w:val="a4"/>
              <w:numPr>
                <w:ilvl w:val="0"/>
                <w:numId w:val="66"/>
              </w:numPr>
              <w:ind w:left="0" w:firstLine="0"/>
              <w:jc w:val="both"/>
              <w:rPr>
                <w:rFonts w:ascii="Times New Roman" w:hAnsi="Times New Roman" w:cs="Times New Roman"/>
                <w:sz w:val="24"/>
                <w:szCs w:val="24"/>
              </w:rPr>
            </w:pPr>
            <w:r w:rsidRPr="00B014F3">
              <w:rPr>
                <w:rFonts w:ascii="Times New Roman" w:hAnsi="Times New Roman" w:cs="Times New Roman"/>
                <w:sz w:val="24"/>
                <w:szCs w:val="24"/>
              </w:rPr>
              <w:t>Залізнична інфраструктура</w:t>
            </w:r>
          </w:p>
        </w:tc>
        <w:tc>
          <w:tcPr>
            <w:tcW w:w="948" w:type="pct"/>
            <w:gridSpan w:val="2"/>
          </w:tcPr>
          <w:p w:rsidR="00E00658" w:rsidRPr="00B014F3" w:rsidRDefault="00E00658" w:rsidP="00355667">
            <w:pPr>
              <w:pStyle w:val="a4"/>
              <w:numPr>
                <w:ilvl w:val="0"/>
                <w:numId w:val="76"/>
              </w:numPr>
              <w:ind w:left="-109" w:firstLine="0"/>
              <w:jc w:val="both"/>
            </w:pPr>
            <w:r w:rsidRPr="00355667">
              <w:rPr>
                <w:rFonts w:ascii="Times New Roman" w:hAnsi="Times New Roman"/>
                <w:sz w:val="24"/>
                <w:szCs w:val="24"/>
              </w:rPr>
              <w:t xml:space="preserve">Електрифікація дільниці Ковель-Володимир-Волинський - </w:t>
            </w:r>
            <w:proofErr w:type="spellStart"/>
            <w:r w:rsidRPr="00355667">
              <w:rPr>
                <w:rFonts w:ascii="Times New Roman" w:hAnsi="Times New Roman"/>
                <w:sz w:val="24"/>
                <w:szCs w:val="24"/>
              </w:rPr>
              <w:t>Ізов</w:t>
            </w:r>
            <w:proofErr w:type="spellEnd"/>
            <w:r w:rsidRPr="00355667">
              <w:rPr>
                <w:rFonts w:ascii="Times New Roman" w:hAnsi="Times New Roman"/>
                <w:sz w:val="24"/>
                <w:szCs w:val="24"/>
              </w:rPr>
              <w:t xml:space="preserve"> – Держкордон</w:t>
            </w:r>
          </w:p>
        </w:tc>
        <w:tc>
          <w:tcPr>
            <w:tcW w:w="818" w:type="pct"/>
            <w:gridSpan w:val="2"/>
          </w:tcPr>
          <w:p w:rsidR="00E00658" w:rsidRPr="00B014F3" w:rsidRDefault="00E00658" w:rsidP="00FD58DC">
            <w:pPr>
              <w:rPr>
                <w:rFonts w:ascii="Times New Roman" w:hAnsi="Times New Roman" w:cs="Times New Roman"/>
                <w:sz w:val="24"/>
                <w:szCs w:val="24"/>
              </w:rPr>
            </w:pPr>
            <w:r w:rsidRPr="00B014F3">
              <w:rPr>
                <w:rFonts w:ascii="Times New Roman" w:eastAsia="Times New Roman" w:hAnsi="Times New Roman" w:cs="Times New Roman"/>
                <w:sz w:val="24"/>
                <w:szCs w:val="24"/>
                <w:lang w:eastAsia="uk-UA"/>
              </w:rPr>
              <w:t>ПАТ «Укрзалізниця»</w:t>
            </w:r>
          </w:p>
          <w:p w:rsidR="00E00658" w:rsidRPr="00B014F3" w:rsidRDefault="00E00658" w:rsidP="00FD58DC">
            <w:pPr>
              <w:rPr>
                <w:rFonts w:ascii="Times New Roman" w:hAnsi="Times New Roman" w:cs="Times New Roman"/>
                <w:sz w:val="24"/>
                <w:szCs w:val="24"/>
              </w:rPr>
            </w:pPr>
          </w:p>
          <w:p w:rsidR="00E00658" w:rsidRPr="00B014F3" w:rsidRDefault="00E00658" w:rsidP="00FD58DC">
            <w:pPr>
              <w:jc w:val="center"/>
              <w:rPr>
                <w:rFonts w:ascii="Times New Roman" w:hAnsi="Times New Roman" w:cs="Times New Roman"/>
                <w:sz w:val="24"/>
                <w:szCs w:val="24"/>
              </w:rPr>
            </w:pPr>
          </w:p>
        </w:tc>
        <w:tc>
          <w:tcPr>
            <w:tcW w:w="513" w:type="pct"/>
          </w:tcPr>
          <w:p w:rsidR="00E00658" w:rsidRPr="00B014F3" w:rsidRDefault="00E00658" w:rsidP="00355667">
            <w:pPr>
              <w:jc w:val="center"/>
              <w:rPr>
                <w:rFonts w:ascii="Times New Roman" w:hAnsi="Times New Roman" w:cs="Times New Roman"/>
                <w:sz w:val="24"/>
                <w:szCs w:val="24"/>
              </w:rPr>
            </w:pPr>
            <w:r w:rsidRPr="00B014F3">
              <w:rPr>
                <w:rFonts w:ascii="Times New Roman" w:hAnsi="Times New Roman" w:cs="Times New Roman"/>
                <w:sz w:val="24"/>
                <w:szCs w:val="24"/>
              </w:rPr>
              <w:t>2020</w:t>
            </w:r>
          </w:p>
        </w:tc>
        <w:tc>
          <w:tcPr>
            <w:tcW w:w="794" w:type="pct"/>
          </w:tcPr>
          <w:p w:rsidR="00E00658" w:rsidRPr="00B014F3" w:rsidRDefault="00E00658" w:rsidP="00FD58DC">
            <w:pPr>
              <w:ind w:left="57"/>
              <w:jc w:val="both"/>
              <w:textAlignment w:val="baseline"/>
              <w:rPr>
                <w:rFonts w:ascii="Times New Roman" w:hAnsi="Times New Roman"/>
                <w:sz w:val="24"/>
                <w:szCs w:val="24"/>
              </w:rPr>
            </w:pPr>
            <w:r w:rsidRPr="00B014F3">
              <w:rPr>
                <w:rFonts w:ascii="Times New Roman" w:hAnsi="Times New Roman"/>
                <w:sz w:val="24"/>
                <w:szCs w:val="24"/>
              </w:rPr>
              <w:t>скорочення експлуатаційних витрат, буде сприяти скороченню терміну доставки вантажів, зростанню маси вантажних поїздів та спрощенню технології організації руху вантажних поїздів:</w:t>
            </w:r>
          </w:p>
          <w:p w:rsidR="00E00658" w:rsidRPr="00B014F3" w:rsidRDefault="00E00658" w:rsidP="00A81A54">
            <w:pPr>
              <w:pStyle w:val="a4"/>
              <w:numPr>
                <w:ilvl w:val="0"/>
                <w:numId w:val="62"/>
              </w:numPr>
              <w:ind w:left="32" w:firstLine="0"/>
              <w:jc w:val="both"/>
              <w:textAlignment w:val="baseline"/>
              <w:rPr>
                <w:rFonts w:ascii="Times New Roman" w:eastAsia="Times New Roman" w:hAnsi="Times New Roman" w:cs="Times New Roman"/>
                <w:sz w:val="24"/>
                <w:szCs w:val="24"/>
                <w:lang w:eastAsia="uk-UA"/>
              </w:rPr>
            </w:pPr>
            <w:r w:rsidRPr="00B014F3">
              <w:rPr>
                <w:rFonts w:ascii="Times New Roman" w:hAnsi="Times New Roman"/>
                <w:sz w:val="24"/>
                <w:szCs w:val="24"/>
              </w:rPr>
              <w:t xml:space="preserve">реконструкція споруд залізниці з електрифікацією </w:t>
            </w:r>
            <w:r w:rsidRPr="00B014F3">
              <w:rPr>
                <w:rFonts w:ascii="Times New Roman" w:hAnsi="Times New Roman"/>
                <w:sz w:val="24"/>
                <w:szCs w:val="24"/>
              </w:rPr>
              <w:lastRenderedPageBreak/>
              <w:t xml:space="preserve">дільниці Ковель – </w:t>
            </w:r>
            <w:proofErr w:type="spellStart"/>
            <w:r w:rsidRPr="00B014F3">
              <w:rPr>
                <w:rFonts w:ascii="Times New Roman" w:hAnsi="Times New Roman"/>
                <w:sz w:val="24"/>
                <w:szCs w:val="24"/>
              </w:rPr>
              <w:t>Ізов</w:t>
            </w:r>
            <w:proofErr w:type="spellEnd"/>
            <w:r w:rsidRPr="00B014F3">
              <w:rPr>
                <w:rFonts w:ascii="Times New Roman" w:hAnsi="Times New Roman"/>
                <w:sz w:val="24"/>
                <w:szCs w:val="24"/>
              </w:rPr>
              <w:t xml:space="preserve"> – Держкордон;</w:t>
            </w:r>
          </w:p>
          <w:p w:rsidR="00E00658" w:rsidRPr="00B014F3" w:rsidRDefault="00E00658" w:rsidP="00A81A54">
            <w:pPr>
              <w:pStyle w:val="a4"/>
              <w:numPr>
                <w:ilvl w:val="0"/>
                <w:numId w:val="62"/>
              </w:numPr>
              <w:ind w:left="32" w:firstLine="0"/>
              <w:jc w:val="both"/>
              <w:textAlignment w:val="baseline"/>
              <w:rPr>
                <w:rFonts w:ascii="Times New Roman" w:eastAsia="Times New Roman" w:hAnsi="Times New Roman" w:cs="Times New Roman"/>
                <w:sz w:val="24"/>
                <w:szCs w:val="24"/>
                <w:lang w:eastAsia="uk-UA"/>
              </w:rPr>
            </w:pPr>
            <w:r w:rsidRPr="00B014F3">
              <w:rPr>
                <w:rFonts w:ascii="Times New Roman" w:hAnsi="Times New Roman"/>
                <w:sz w:val="24"/>
                <w:szCs w:val="24"/>
              </w:rPr>
              <w:t xml:space="preserve">мікропроцесорна централізація станцій </w:t>
            </w:r>
            <w:proofErr w:type="spellStart"/>
            <w:r w:rsidRPr="00B014F3">
              <w:rPr>
                <w:rFonts w:ascii="Times New Roman" w:hAnsi="Times New Roman"/>
                <w:sz w:val="24"/>
                <w:szCs w:val="24"/>
              </w:rPr>
              <w:t>Ізов</w:t>
            </w:r>
            <w:proofErr w:type="spellEnd"/>
            <w:r w:rsidRPr="00B014F3">
              <w:rPr>
                <w:rFonts w:ascii="Times New Roman" w:hAnsi="Times New Roman"/>
                <w:sz w:val="24"/>
                <w:szCs w:val="24"/>
              </w:rPr>
              <w:t>, Володимир-Волинський;</w:t>
            </w:r>
          </w:p>
          <w:p w:rsidR="00E00658" w:rsidRPr="00B014F3" w:rsidRDefault="00E00658" w:rsidP="00A81A54">
            <w:pPr>
              <w:pStyle w:val="a4"/>
              <w:numPr>
                <w:ilvl w:val="0"/>
                <w:numId w:val="62"/>
              </w:numPr>
              <w:ind w:left="32" w:firstLine="0"/>
              <w:jc w:val="both"/>
              <w:textAlignment w:val="baseline"/>
              <w:rPr>
                <w:rFonts w:ascii="Times New Roman" w:eastAsia="Times New Roman" w:hAnsi="Times New Roman" w:cs="Times New Roman"/>
                <w:sz w:val="24"/>
                <w:szCs w:val="24"/>
                <w:lang w:eastAsia="uk-UA"/>
              </w:rPr>
            </w:pPr>
            <w:r w:rsidRPr="00B014F3">
              <w:rPr>
                <w:rFonts w:ascii="Times New Roman" w:hAnsi="Times New Roman"/>
                <w:sz w:val="24"/>
                <w:szCs w:val="24"/>
              </w:rPr>
              <w:t>реконструкція будівлі пакгаузу під черговий пункт контактної мережі ст. Володимир-Волинський;</w:t>
            </w:r>
          </w:p>
          <w:p w:rsidR="00E00658" w:rsidRPr="00B014F3" w:rsidRDefault="00E00658" w:rsidP="00FD58DC">
            <w:pPr>
              <w:jc w:val="both"/>
              <w:rPr>
                <w:rFonts w:ascii="Times New Roman" w:hAnsi="Times New Roman" w:cs="Times New Roman"/>
                <w:sz w:val="24"/>
                <w:szCs w:val="24"/>
                <w:shd w:val="clear" w:color="auto" w:fill="FFFFFF"/>
              </w:rPr>
            </w:pPr>
            <w:r w:rsidRPr="00B014F3">
              <w:rPr>
                <w:rFonts w:ascii="Times New Roman" w:hAnsi="Times New Roman"/>
                <w:sz w:val="24"/>
                <w:szCs w:val="24"/>
              </w:rPr>
              <w:t>стаціонарна тягова підстанція Володимир-Волинський</w:t>
            </w:r>
          </w:p>
          <w:p w:rsidR="00E00658" w:rsidRPr="00B014F3" w:rsidRDefault="00E00658" w:rsidP="00FD58DC">
            <w:pPr>
              <w:jc w:val="center"/>
              <w:rPr>
                <w:rFonts w:ascii="Times New Roman" w:hAnsi="Times New Roman" w:cs="Times New Roman"/>
                <w:sz w:val="24"/>
                <w:szCs w:val="24"/>
              </w:rPr>
            </w:pPr>
          </w:p>
        </w:tc>
        <w:tc>
          <w:tcPr>
            <w:tcW w:w="639" w:type="pct"/>
            <w:gridSpan w:val="3"/>
          </w:tcPr>
          <w:p w:rsidR="00E00658" w:rsidRPr="00B014F3" w:rsidRDefault="00E00658" w:rsidP="00FD58DC">
            <w:pPr>
              <w:rPr>
                <w:rFonts w:ascii="Times New Roman" w:hAnsi="Times New Roman" w:cs="Times New Roman"/>
                <w:sz w:val="24"/>
                <w:szCs w:val="24"/>
              </w:rPr>
            </w:pPr>
            <w:r w:rsidRPr="00B014F3">
              <w:rPr>
                <w:rFonts w:ascii="Times New Roman" w:hAnsi="Times New Roman" w:cs="Times New Roman"/>
                <w:sz w:val="24"/>
                <w:szCs w:val="24"/>
              </w:rPr>
              <w:lastRenderedPageBreak/>
              <w:t>Інші джерела (грантові, кредитні кошти)</w:t>
            </w:r>
          </w:p>
        </w:tc>
        <w:tc>
          <w:tcPr>
            <w:tcW w:w="494" w:type="pct"/>
          </w:tcPr>
          <w:p w:rsidR="00E00658" w:rsidRPr="00B014F3" w:rsidRDefault="00E00658" w:rsidP="00FD58DC">
            <w:pPr>
              <w:ind w:left="57"/>
              <w:jc w:val="center"/>
              <w:textAlignment w:val="baseline"/>
              <w:rPr>
                <w:rFonts w:ascii="Times New Roman" w:eastAsia="Times New Roman" w:hAnsi="Times New Roman" w:cs="Times New Roman"/>
                <w:sz w:val="24"/>
                <w:szCs w:val="24"/>
                <w:lang w:eastAsia="uk-UA"/>
              </w:rPr>
            </w:pPr>
            <w:r w:rsidRPr="00B014F3">
              <w:rPr>
                <w:rFonts w:ascii="Times New Roman" w:hAnsi="Times New Roman"/>
                <w:sz w:val="24"/>
                <w:szCs w:val="24"/>
                <w:lang w:val="ru-RU"/>
              </w:rPr>
              <w:t>1449,914</w:t>
            </w:r>
            <w:r w:rsidRPr="00B014F3">
              <w:rPr>
                <w:rFonts w:ascii="Times New Roman" w:hAnsi="Times New Roman"/>
                <w:sz w:val="24"/>
                <w:szCs w:val="24"/>
              </w:rPr>
              <w:t>млн грн</w:t>
            </w:r>
          </w:p>
          <w:p w:rsidR="00E00658" w:rsidRPr="00B014F3" w:rsidRDefault="00E00658" w:rsidP="00FD58DC">
            <w:pPr>
              <w:rPr>
                <w:rFonts w:ascii="Times New Roman" w:hAnsi="Times New Roman" w:cs="Times New Roman"/>
                <w:sz w:val="24"/>
                <w:szCs w:val="24"/>
              </w:rPr>
            </w:pPr>
          </w:p>
        </w:tc>
      </w:tr>
      <w:tr w:rsidR="00E00658" w:rsidRPr="00B014F3" w:rsidTr="00B4593C">
        <w:tc>
          <w:tcPr>
            <w:tcW w:w="794" w:type="pct"/>
            <w:vMerge/>
          </w:tcPr>
          <w:p w:rsidR="00E00658" w:rsidRPr="00B014F3" w:rsidRDefault="00E00658" w:rsidP="00FD58DC">
            <w:pPr>
              <w:rPr>
                <w:rFonts w:ascii="Times New Roman" w:hAnsi="Times New Roman" w:cs="Times New Roman"/>
                <w:sz w:val="24"/>
                <w:szCs w:val="24"/>
              </w:rPr>
            </w:pPr>
          </w:p>
        </w:tc>
        <w:tc>
          <w:tcPr>
            <w:tcW w:w="948" w:type="pct"/>
            <w:gridSpan w:val="2"/>
          </w:tcPr>
          <w:p w:rsidR="00E00658" w:rsidRPr="00B014F3" w:rsidRDefault="00E00658" w:rsidP="00355667">
            <w:pPr>
              <w:pStyle w:val="a4"/>
              <w:numPr>
                <w:ilvl w:val="0"/>
                <w:numId w:val="76"/>
              </w:numPr>
              <w:ind w:left="33" w:firstLine="0"/>
              <w:jc w:val="both"/>
              <w:rPr>
                <w:rFonts w:ascii="Times New Roman" w:hAnsi="Times New Roman"/>
                <w:sz w:val="24"/>
                <w:szCs w:val="24"/>
              </w:rPr>
            </w:pPr>
            <w:r w:rsidRPr="00B014F3">
              <w:rPr>
                <w:rFonts w:ascii="Times New Roman" w:hAnsi="Times New Roman"/>
                <w:sz w:val="24"/>
                <w:szCs w:val="24"/>
              </w:rPr>
              <w:t xml:space="preserve">Проект «Електрифікація залізничного напрямку </w:t>
            </w:r>
            <w:proofErr w:type="spellStart"/>
            <w:r w:rsidRPr="00B014F3">
              <w:rPr>
                <w:rFonts w:ascii="Times New Roman" w:hAnsi="Times New Roman"/>
                <w:sz w:val="24"/>
                <w:szCs w:val="24"/>
              </w:rPr>
              <w:t>Долинська</w:t>
            </w:r>
            <w:proofErr w:type="spellEnd"/>
            <w:r w:rsidRPr="00B014F3">
              <w:rPr>
                <w:rFonts w:ascii="Times New Roman" w:hAnsi="Times New Roman"/>
                <w:sz w:val="24"/>
                <w:szCs w:val="24"/>
              </w:rPr>
              <w:t xml:space="preserve"> – Миколаїв – </w:t>
            </w:r>
            <w:proofErr w:type="spellStart"/>
            <w:r w:rsidRPr="00B014F3">
              <w:rPr>
                <w:rFonts w:ascii="Times New Roman" w:hAnsi="Times New Roman"/>
                <w:sz w:val="24"/>
                <w:szCs w:val="24"/>
              </w:rPr>
              <w:t>Колосівка</w:t>
            </w:r>
            <w:proofErr w:type="spellEnd"/>
            <w:r w:rsidRPr="00B014F3">
              <w:rPr>
                <w:rFonts w:ascii="Times New Roman" w:hAnsi="Times New Roman"/>
                <w:sz w:val="24"/>
                <w:szCs w:val="24"/>
              </w:rPr>
              <w:t>» Одеська область</w:t>
            </w:r>
          </w:p>
        </w:tc>
        <w:tc>
          <w:tcPr>
            <w:tcW w:w="818" w:type="pct"/>
            <w:gridSpan w:val="2"/>
          </w:tcPr>
          <w:p w:rsidR="00E00658" w:rsidRPr="00B014F3" w:rsidRDefault="00E00658" w:rsidP="00FD58DC">
            <w:pPr>
              <w:ind w:left="57"/>
              <w:jc w:val="center"/>
              <w:textAlignment w:val="baseline"/>
              <w:rPr>
                <w:rFonts w:ascii="Times New Roman" w:eastAsia="Times New Roman" w:hAnsi="Times New Roman" w:cs="Times New Roman"/>
                <w:sz w:val="24"/>
                <w:szCs w:val="24"/>
                <w:lang w:eastAsia="uk-UA"/>
              </w:rPr>
            </w:pPr>
            <w:r w:rsidRPr="00B014F3">
              <w:rPr>
                <w:rFonts w:ascii="Times New Roman" w:eastAsia="Times New Roman" w:hAnsi="Times New Roman" w:cs="Times New Roman"/>
                <w:sz w:val="24"/>
                <w:szCs w:val="24"/>
                <w:lang w:eastAsia="uk-UA"/>
              </w:rPr>
              <w:t xml:space="preserve">Мінінфраструктури </w:t>
            </w:r>
          </w:p>
          <w:p w:rsidR="00E00658" w:rsidRPr="00B014F3" w:rsidRDefault="00E00658" w:rsidP="00FD58DC">
            <w:pPr>
              <w:rPr>
                <w:rFonts w:ascii="Times New Roman" w:eastAsia="Times New Roman" w:hAnsi="Times New Roman" w:cs="Times New Roman"/>
                <w:sz w:val="24"/>
                <w:szCs w:val="24"/>
                <w:lang w:eastAsia="uk-UA"/>
              </w:rPr>
            </w:pPr>
            <w:r w:rsidRPr="00B014F3">
              <w:rPr>
                <w:rFonts w:ascii="Times New Roman" w:eastAsia="Times New Roman" w:hAnsi="Times New Roman" w:cs="Times New Roman"/>
                <w:sz w:val="24"/>
                <w:szCs w:val="24"/>
                <w:lang w:eastAsia="uk-UA"/>
              </w:rPr>
              <w:t>ПАТ «Укрзалізниця»</w:t>
            </w:r>
          </w:p>
        </w:tc>
        <w:tc>
          <w:tcPr>
            <w:tcW w:w="513" w:type="pct"/>
          </w:tcPr>
          <w:p w:rsidR="00E00658" w:rsidRDefault="00E00658" w:rsidP="00355667">
            <w:pPr>
              <w:jc w:val="center"/>
              <w:rPr>
                <w:rFonts w:ascii="Times New Roman" w:hAnsi="Times New Roman"/>
                <w:sz w:val="24"/>
                <w:szCs w:val="24"/>
              </w:rPr>
            </w:pPr>
            <w:r w:rsidRPr="00B014F3">
              <w:rPr>
                <w:rFonts w:ascii="Times New Roman" w:hAnsi="Times New Roman" w:cs="Times New Roman"/>
                <w:sz w:val="24"/>
                <w:szCs w:val="24"/>
              </w:rPr>
              <w:t>2020</w:t>
            </w:r>
          </w:p>
          <w:p w:rsidR="00E00658" w:rsidRDefault="00E00658" w:rsidP="00FD58DC">
            <w:pPr>
              <w:rPr>
                <w:rFonts w:ascii="Times New Roman" w:hAnsi="Times New Roman"/>
                <w:sz w:val="24"/>
                <w:szCs w:val="24"/>
              </w:rPr>
            </w:pPr>
          </w:p>
          <w:p w:rsidR="00E00658" w:rsidRPr="00B014F3" w:rsidRDefault="00E00658" w:rsidP="00FD58DC">
            <w:pPr>
              <w:rPr>
                <w:rFonts w:ascii="Times New Roman" w:hAnsi="Times New Roman" w:cs="Times New Roman"/>
                <w:sz w:val="24"/>
                <w:szCs w:val="24"/>
              </w:rPr>
            </w:pPr>
          </w:p>
        </w:tc>
        <w:tc>
          <w:tcPr>
            <w:tcW w:w="794" w:type="pct"/>
          </w:tcPr>
          <w:p w:rsidR="00E00658" w:rsidRDefault="00E00658" w:rsidP="00FD58DC">
            <w:pPr>
              <w:ind w:left="57"/>
              <w:jc w:val="both"/>
              <w:textAlignment w:val="baseline"/>
              <w:rPr>
                <w:rFonts w:ascii="Times New Roman" w:hAnsi="Times New Roman"/>
                <w:sz w:val="24"/>
                <w:szCs w:val="24"/>
              </w:rPr>
            </w:pPr>
            <w:r w:rsidRPr="00B014F3">
              <w:rPr>
                <w:rFonts w:ascii="Times New Roman" w:hAnsi="Times New Roman"/>
                <w:sz w:val="24"/>
                <w:szCs w:val="24"/>
              </w:rPr>
              <w:t xml:space="preserve">будівництво другої колії на ділянці </w:t>
            </w:r>
            <w:proofErr w:type="spellStart"/>
            <w:r w:rsidRPr="00B014F3">
              <w:rPr>
                <w:rFonts w:ascii="Times New Roman" w:hAnsi="Times New Roman"/>
                <w:sz w:val="24"/>
                <w:szCs w:val="24"/>
              </w:rPr>
              <w:t>Долинська</w:t>
            </w:r>
            <w:proofErr w:type="spellEnd"/>
            <w:r w:rsidRPr="00B014F3">
              <w:rPr>
                <w:rFonts w:ascii="Times New Roman" w:hAnsi="Times New Roman"/>
                <w:sz w:val="24"/>
                <w:szCs w:val="24"/>
              </w:rPr>
              <w:t xml:space="preserve"> – Миколаїв з відповідною реконструкцією, електрифікацією, будівництвом та модернізацію пристроїв СЦБ (сигналізації, централізації і блокування) та зв’язку всього напрямку </w:t>
            </w:r>
            <w:proofErr w:type="spellStart"/>
            <w:r w:rsidRPr="00B014F3">
              <w:rPr>
                <w:rFonts w:ascii="Times New Roman" w:hAnsi="Times New Roman"/>
                <w:sz w:val="24"/>
                <w:szCs w:val="24"/>
              </w:rPr>
              <w:t>Долинська</w:t>
            </w:r>
            <w:proofErr w:type="spellEnd"/>
            <w:r w:rsidRPr="00B014F3">
              <w:rPr>
                <w:rFonts w:ascii="Times New Roman" w:hAnsi="Times New Roman"/>
                <w:sz w:val="24"/>
                <w:szCs w:val="24"/>
              </w:rPr>
              <w:t xml:space="preserve"> – Миколаїв – </w:t>
            </w:r>
            <w:proofErr w:type="spellStart"/>
            <w:r w:rsidRPr="00B014F3">
              <w:rPr>
                <w:rFonts w:ascii="Times New Roman" w:hAnsi="Times New Roman"/>
                <w:sz w:val="24"/>
                <w:szCs w:val="24"/>
              </w:rPr>
              <w:lastRenderedPageBreak/>
              <w:t>Колосівка</w:t>
            </w:r>
            <w:proofErr w:type="spellEnd"/>
            <w:r w:rsidRPr="00B014F3">
              <w:rPr>
                <w:rFonts w:ascii="Times New Roman" w:hAnsi="Times New Roman"/>
                <w:sz w:val="24"/>
                <w:szCs w:val="24"/>
              </w:rPr>
              <w:t xml:space="preserve"> (Одеська залізниця)</w:t>
            </w:r>
          </w:p>
          <w:p w:rsidR="00E00658" w:rsidRPr="00B014F3" w:rsidRDefault="00E00658" w:rsidP="00FD58DC">
            <w:pPr>
              <w:ind w:left="57"/>
              <w:jc w:val="both"/>
              <w:textAlignment w:val="baseline"/>
              <w:rPr>
                <w:rFonts w:ascii="Times New Roman" w:hAnsi="Times New Roman"/>
                <w:sz w:val="24"/>
                <w:szCs w:val="24"/>
              </w:rPr>
            </w:pPr>
          </w:p>
        </w:tc>
        <w:tc>
          <w:tcPr>
            <w:tcW w:w="639" w:type="pct"/>
            <w:gridSpan w:val="3"/>
          </w:tcPr>
          <w:p w:rsidR="00E00658" w:rsidRPr="00B014F3" w:rsidRDefault="00E00658" w:rsidP="00FD58DC">
            <w:pPr>
              <w:rPr>
                <w:rFonts w:ascii="Times New Roman" w:hAnsi="Times New Roman" w:cs="Times New Roman"/>
                <w:sz w:val="24"/>
                <w:szCs w:val="24"/>
              </w:rPr>
            </w:pPr>
            <w:r w:rsidRPr="00B014F3">
              <w:rPr>
                <w:rFonts w:ascii="Times New Roman" w:hAnsi="Times New Roman" w:cs="Times New Roman"/>
                <w:sz w:val="24"/>
                <w:szCs w:val="24"/>
              </w:rPr>
              <w:lastRenderedPageBreak/>
              <w:t>Інші джерела (ЄІБ, ЄБРР)</w:t>
            </w:r>
          </w:p>
        </w:tc>
        <w:tc>
          <w:tcPr>
            <w:tcW w:w="494" w:type="pct"/>
          </w:tcPr>
          <w:p w:rsidR="00E00658" w:rsidRPr="00B014F3" w:rsidRDefault="00E00658" w:rsidP="00FD58DC">
            <w:pPr>
              <w:rPr>
                <w:rFonts w:ascii="Times New Roman" w:hAnsi="Times New Roman" w:cs="Times New Roman"/>
                <w:sz w:val="24"/>
                <w:szCs w:val="24"/>
              </w:rPr>
            </w:pPr>
            <w:r w:rsidRPr="00B014F3">
              <w:rPr>
                <w:rFonts w:ascii="Times New Roman" w:hAnsi="Times New Roman"/>
                <w:sz w:val="24"/>
                <w:szCs w:val="24"/>
              </w:rPr>
              <w:t xml:space="preserve">11042,0 </w:t>
            </w:r>
            <w:proofErr w:type="spellStart"/>
            <w:r w:rsidRPr="00B014F3">
              <w:rPr>
                <w:rFonts w:ascii="Times New Roman" w:hAnsi="Times New Roman"/>
                <w:sz w:val="24"/>
                <w:szCs w:val="24"/>
              </w:rPr>
              <w:t>млн.грн</w:t>
            </w:r>
            <w:proofErr w:type="spellEnd"/>
            <w:r w:rsidRPr="00B014F3">
              <w:rPr>
                <w:rFonts w:ascii="Times New Roman" w:hAnsi="Times New Roman"/>
                <w:sz w:val="24"/>
                <w:szCs w:val="24"/>
              </w:rPr>
              <w:t>.</w:t>
            </w:r>
          </w:p>
        </w:tc>
      </w:tr>
      <w:tr w:rsidR="00E00658" w:rsidRPr="00B014F3" w:rsidTr="00B4593C">
        <w:tc>
          <w:tcPr>
            <w:tcW w:w="794" w:type="pct"/>
            <w:vMerge/>
          </w:tcPr>
          <w:p w:rsidR="00E00658" w:rsidRPr="00B014F3" w:rsidRDefault="00E00658" w:rsidP="00FD58DC">
            <w:pPr>
              <w:rPr>
                <w:rFonts w:ascii="Times New Roman" w:hAnsi="Times New Roman" w:cs="Times New Roman"/>
                <w:sz w:val="24"/>
                <w:szCs w:val="24"/>
              </w:rPr>
            </w:pPr>
          </w:p>
        </w:tc>
        <w:tc>
          <w:tcPr>
            <w:tcW w:w="948" w:type="pct"/>
            <w:gridSpan w:val="2"/>
          </w:tcPr>
          <w:p w:rsidR="00E00658" w:rsidRPr="00B014F3" w:rsidRDefault="00E00658" w:rsidP="00355667">
            <w:pPr>
              <w:pStyle w:val="a4"/>
              <w:numPr>
                <w:ilvl w:val="0"/>
                <w:numId w:val="76"/>
              </w:numPr>
              <w:ind w:left="33" w:firstLine="0"/>
              <w:jc w:val="both"/>
              <w:rPr>
                <w:rFonts w:ascii="Times New Roman" w:hAnsi="Times New Roman"/>
                <w:sz w:val="24"/>
                <w:szCs w:val="24"/>
              </w:rPr>
            </w:pPr>
            <w:r w:rsidRPr="00B014F3">
              <w:rPr>
                <w:rFonts w:ascii="Times New Roman" w:hAnsi="Times New Roman"/>
                <w:sz w:val="24"/>
                <w:szCs w:val="24"/>
              </w:rPr>
              <w:t>«Нове будівництво обְ`</w:t>
            </w:r>
            <w:proofErr w:type="spellStart"/>
            <w:r w:rsidRPr="00B014F3">
              <w:rPr>
                <w:rFonts w:ascii="Times New Roman" w:hAnsi="Times New Roman"/>
                <w:sz w:val="24"/>
                <w:szCs w:val="24"/>
              </w:rPr>
              <w:t>єктів</w:t>
            </w:r>
            <w:proofErr w:type="spellEnd"/>
            <w:r w:rsidRPr="00B014F3">
              <w:rPr>
                <w:rFonts w:ascii="Times New Roman" w:hAnsi="Times New Roman"/>
                <w:sz w:val="24"/>
                <w:szCs w:val="24"/>
              </w:rPr>
              <w:t xml:space="preserve"> інфраструктури залізничного транспорту з електрифікацією дільниці Держкордон – Овруч – Коростень – Житомир – Бердичів» (перша черга)</w:t>
            </w:r>
          </w:p>
        </w:tc>
        <w:tc>
          <w:tcPr>
            <w:tcW w:w="818" w:type="pct"/>
            <w:gridSpan w:val="2"/>
          </w:tcPr>
          <w:p w:rsidR="00E00658" w:rsidRPr="00B014F3" w:rsidRDefault="00E00658" w:rsidP="00FD58DC">
            <w:pPr>
              <w:ind w:left="57"/>
              <w:jc w:val="center"/>
              <w:textAlignment w:val="baseline"/>
              <w:rPr>
                <w:rFonts w:ascii="Times New Roman" w:eastAsia="Times New Roman" w:hAnsi="Times New Roman" w:cs="Times New Roman"/>
                <w:sz w:val="24"/>
                <w:szCs w:val="24"/>
                <w:lang w:eastAsia="uk-UA"/>
              </w:rPr>
            </w:pPr>
            <w:r w:rsidRPr="00B014F3">
              <w:rPr>
                <w:rFonts w:ascii="Times New Roman" w:eastAsia="Times New Roman" w:hAnsi="Times New Roman" w:cs="Times New Roman"/>
                <w:sz w:val="24"/>
                <w:szCs w:val="24"/>
                <w:lang w:eastAsia="uk-UA"/>
              </w:rPr>
              <w:t xml:space="preserve">Мінінфраструктури </w:t>
            </w:r>
          </w:p>
          <w:p w:rsidR="00E00658" w:rsidRPr="00B014F3" w:rsidRDefault="00E00658" w:rsidP="00FD58DC">
            <w:pPr>
              <w:ind w:left="57"/>
              <w:jc w:val="center"/>
              <w:textAlignment w:val="baseline"/>
              <w:rPr>
                <w:rFonts w:ascii="Times New Roman" w:eastAsia="Times New Roman" w:hAnsi="Times New Roman" w:cs="Times New Roman"/>
                <w:sz w:val="24"/>
                <w:szCs w:val="24"/>
                <w:lang w:eastAsia="uk-UA"/>
              </w:rPr>
            </w:pPr>
            <w:r w:rsidRPr="00B014F3">
              <w:rPr>
                <w:rFonts w:ascii="Times New Roman" w:eastAsia="Times New Roman" w:hAnsi="Times New Roman" w:cs="Times New Roman"/>
                <w:sz w:val="24"/>
                <w:szCs w:val="24"/>
                <w:lang w:eastAsia="uk-UA"/>
              </w:rPr>
              <w:t>ПАТ «Укрзалізниця»</w:t>
            </w:r>
          </w:p>
        </w:tc>
        <w:tc>
          <w:tcPr>
            <w:tcW w:w="513" w:type="pct"/>
          </w:tcPr>
          <w:p w:rsidR="00E00658" w:rsidRPr="00B014F3" w:rsidRDefault="00E00658" w:rsidP="00857F77">
            <w:pPr>
              <w:jc w:val="center"/>
              <w:rPr>
                <w:rFonts w:ascii="Times New Roman" w:hAnsi="Times New Roman" w:cs="Times New Roman"/>
                <w:sz w:val="24"/>
                <w:szCs w:val="24"/>
              </w:rPr>
            </w:pPr>
            <w:r w:rsidRPr="00B014F3">
              <w:rPr>
                <w:rFonts w:ascii="Times New Roman" w:hAnsi="Times New Roman" w:cs="Times New Roman"/>
                <w:sz w:val="24"/>
                <w:szCs w:val="24"/>
              </w:rPr>
              <w:t>2021</w:t>
            </w:r>
          </w:p>
        </w:tc>
        <w:tc>
          <w:tcPr>
            <w:tcW w:w="794" w:type="pct"/>
          </w:tcPr>
          <w:p w:rsidR="00E00658" w:rsidRPr="00B014F3" w:rsidRDefault="00E00658" w:rsidP="00FD58DC">
            <w:pPr>
              <w:ind w:left="57"/>
              <w:jc w:val="both"/>
              <w:textAlignment w:val="baseline"/>
              <w:rPr>
                <w:rFonts w:ascii="Times New Roman" w:hAnsi="Times New Roman"/>
                <w:sz w:val="24"/>
                <w:szCs w:val="24"/>
              </w:rPr>
            </w:pPr>
            <w:r w:rsidRPr="00B014F3">
              <w:rPr>
                <w:rFonts w:ascii="Times New Roman" w:hAnsi="Times New Roman"/>
                <w:sz w:val="24"/>
                <w:szCs w:val="24"/>
              </w:rPr>
              <w:t>Електрифікація дільниці Держкордон-Овруч-Коростень (82 км)</w:t>
            </w:r>
          </w:p>
        </w:tc>
        <w:tc>
          <w:tcPr>
            <w:tcW w:w="639" w:type="pct"/>
            <w:gridSpan w:val="3"/>
          </w:tcPr>
          <w:p w:rsidR="00E00658" w:rsidRPr="00B014F3" w:rsidRDefault="00E00658" w:rsidP="00FD58DC">
            <w:pPr>
              <w:rPr>
                <w:rFonts w:ascii="Times New Roman" w:hAnsi="Times New Roman" w:cs="Times New Roman"/>
                <w:sz w:val="24"/>
                <w:szCs w:val="24"/>
              </w:rPr>
            </w:pPr>
            <w:r w:rsidRPr="00B014F3">
              <w:rPr>
                <w:rFonts w:ascii="Times New Roman" w:hAnsi="Times New Roman" w:cs="Times New Roman"/>
                <w:sz w:val="24"/>
                <w:szCs w:val="24"/>
              </w:rPr>
              <w:t>Інші джерела (інвестиційні кошти/грантові кошти)</w:t>
            </w:r>
          </w:p>
        </w:tc>
        <w:tc>
          <w:tcPr>
            <w:tcW w:w="494" w:type="pct"/>
          </w:tcPr>
          <w:p w:rsidR="00E00658" w:rsidRPr="00B014F3" w:rsidRDefault="00E00658" w:rsidP="00FD58DC">
            <w:pPr>
              <w:rPr>
                <w:rFonts w:ascii="Times New Roman" w:hAnsi="Times New Roman"/>
                <w:sz w:val="24"/>
                <w:szCs w:val="24"/>
              </w:rPr>
            </w:pPr>
            <w:r w:rsidRPr="00B014F3">
              <w:rPr>
                <w:rFonts w:ascii="Times New Roman" w:hAnsi="Times New Roman"/>
                <w:sz w:val="24"/>
                <w:szCs w:val="24"/>
              </w:rPr>
              <w:t>3973,09 млн грн</w:t>
            </w:r>
          </w:p>
        </w:tc>
      </w:tr>
      <w:tr w:rsidR="00E00658" w:rsidRPr="00B014F3" w:rsidTr="00B4593C">
        <w:tc>
          <w:tcPr>
            <w:tcW w:w="794" w:type="pct"/>
            <w:vMerge/>
          </w:tcPr>
          <w:p w:rsidR="00E00658" w:rsidRPr="00B014F3" w:rsidRDefault="00E00658" w:rsidP="00FD58DC">
            <w:pPr>
              <w:rPr>
                <w:rFonts w:ascii="Times New Roman" w:hAnsi="Times New Roman" w:cs="Times New Roman"/>
                <w:sz w:val="24"/>
                <w:szCs w:val="24"/>
              </w:rPr>
            </w:pPr>
          </w:p>
        </w:tc>
        <w:tc>
          <w:tcPr>
            <w:tcW w:w="948" w:type="pct"/>
            <w:gridSpan w:val="2"/>
          </w:tcPr>
          <w:p w:rsidR="00E00658" w:rsidRPr="00B014F3" w:rsidRDefault="00E00658" w:rsidP="00355667">
            <w:pPr>
              <w:pStyle w:val="a4"/>
              <w:numPr>
                <w:ilvl w:val="0"/>
                <w:numId w:val="76"/>
              </w:numPr>
              <w:ind w:left="33" w:firstLine="0"/>
              <w:jc w:val="both"/>
              <w:rPr>
                <w:rFonts w:ascii="Times New Roman" w:hAnsi="Times New Roman"/>
                <w:sz w:val="24"/>
                <w:szCs w:val="24"/>
              </w:rPr>
            </w:pPr>
            <w:r w:rsidRPr="00B014F3">
              <w:rPr>
                <w:rFonts w:ascii="Times New Roman" w:hAnsi="Times New Roman"/>
                <w:sz w:val="24"/>
                <w:szCs w:val="24"/>
              </w:rPr>
              <w:t>Будівництво нового металевого залізничного мосту (під другу колію) на 109 км перегону Кривий Ріг – Кривий Ріг-Західний</w:t>
            </w:r>
          </w:p>
        </w:tc>
        <w:tc>
          <w:tcPr>
            <w:tcW w:w="818" w:type="pct"/>
            <w:gridSpan w:val="2"/>
          </w:tcPr>
          <w:p w:rsidR="00E00658" w:rsidRPr="00B014F3" w:rsidRDefault="00E00658" w:rsidP="00FD58DC">
            <w:pPr>
              <w:ind w:left="57"/>
              <w:jc w:val="center"/>
              <w:textAlignment w:val="baseline"/>
              <w:rPr>
                <w:rFonts w:ascii="Times New Roman" w:eastAsia="Times New Roman" w:hAnsi="Times New Roman" w:cs="Times New Roman"/>
                <w:sz w:val="24"/>
                <w:szCs w:val="24"/>
                <w:lang w:eastAsia="uk-UA"/>
              </w:rPr>
            </w:pPr>
            <w:r w:rsidRPr="00B014F3">
              <w:rPr>
                <w:rFonts w:ascii="Times New Roman" w:eastAsia="Times New Roman" w:hAnsi="Times New Roman" w:cs="Times New Roman"/>
                <w:sz w:val="24"/>
                <w:szCs w:val="24"/>
                <w:lang w:eastAsia="uk-UA"/>
              </w:rPr>
              <w:t xml:space="preserve">Мінінфраструктури </w:t>
            </w:r>
          </w:p>
          <w:p w:rsidR="00E00658" w:rsidRPr="00B014F3" w:rsidRDefault="00E00658" w:rsidP="00FD58DC">
            <w:pPr>
              <w:ind w:left="57"/>
              <w:jc w:val="center"/>
              <w:textAlignment w:val="baseline"/>
              <w:rPr>
                <w:rFonts w:ascii="Times New Roman" w:eastAsia="Times New Roman" w:hAnsi="Times New Roman" w:cs="Times New Roman"/>
                <w:sz w:val="24"/>
                <w:szCs w:val="24"/>
                <w:lang w:eastAsia="uk-UA"/>
              </w:rPr>
            </w:pPr>
            <w:r w:rsidRPr="00B014F3">
              <w:rPr>
                <w:rFonts w:ascii="Times New Roman" w:eastAsia="Times New Roman" w:hAnsi="Times New Roman" w:cs="Times New Roman"/>
                <w:sz w:val="24"/>
                <w:szCs w:val="24"/>
                <w:lang w:eastAsia="uk-UA"/>
              </w:rPr>
              <w:t>ПАТ «Укрзалізниця»</w:t>
            </w:r>
          </w:p>
        </w:tc>
        <w:tc>
          <w:tcPr>
            <w:tcW w:w="513" w:type="pct"/>
          </w:tcPr>
          <w:p w:rsidR="00E00658" w:rsidRPr="00B014F3" w:rsidRDefault="00E00658" w:rsidP="00857F77">
            <w:pPr>
              <w:jc w:val="center"/>
              <w:rPr>
                <w:rFonts w:ascii="Times New Roman" w:hAnsi="Times New Roman" w:cs="Times New Roman"/>
                <w:sz w:val="24"/>
                <w:szCs w:val="24"/>
              </w:rPr>
            </w:pPr>
            <w:r w:rsidRPr="00B014F3">
              <w:rPr>
                <w:rFonts w:ascii="Times New Roman" w:hAnsi="Times New Roman" w:cs="Times New Roman"/>
                <w:sz w:val="24"/>
                <w:szCs w:val="24"/>
              </w:rPr>
              <w:t>2020</w:t>
            </w:r>
          </w:p>
        </w:tc>
        <w:tc>
          <w:tcPr>
            <w:tcW w:w="794" w:type="pct"/>
          </w:tcPr>
          <w:p w:rsidR="00E00658" w:rsidRPr="00B014F3" w:rsidRDefault="00E00658" w:rsidP="00FD58DC">
            <w:pPr>
              <w:jc w:val="both"/>
              <w:rPr>
                <w:rFonts w:ascii="Times New Roman" w:hAnsi="Times New Roman"/>
                <w:sz w:val="24"/>
                <w:szCs w:val="24"/>
              </w:rPr>
            </w:pPr>
            <w:proofErr w:type="spellStart"/>
            <w:r w:rsidRPr="00B014F3">
              <w:rPr>
                <w:rFonts w:ascii="Times New Roman" w:hAnsi="Times New Roman"/>
                <w:sz w:val="24"/>
                <w:szCs w:val="24"/>
                <w:lang w:val="ru-RU"/>
              </w:rPr>
              <w:t>будівництво</w:t>
            </w:r>
            <w:proofErr w:type="spellEnd"/>
            <w:r w:rsidRPr="00B014F3">
              <w:rPr>
                <w:rFonts w:ascii="Times New Roman" w:hAnsi="Times New Roman"/>
                <w:sz w:val="24"/>
                <w:szCs w:val="24"/>
                <w:lang w:val="ru-RU"/>
              </w:rPr>
              <w:t xml:space="preserve"> </w:t>
            </w:r>
            <w:proofErr w:type="spellStart"/>
            <w:r w:rsidRPr="00B014F3">
              <w:rPr>
                <w:rFonts w:ascii="Times New Roman" w:hAnsi="Times New Roman"/>
                <w:sz w:val="24"/>
                <w:szCs w:val="24"/>
                <w:lang w:val="ru-RU"/>
              </w:rPr>
              <w:t>залізничного</w:t>
            </w:r>
            <w:proofErr w:type="spellEnd"/>
            <w:r w:rsidRPr="00B014F3">
              <w:rPr>
                <w:rFonts w:ascii="Times New Roman" w:hAnsi="Times New Roman"/>
                <w:sz w:val="24"/>
                <w:szCs w:val="24"/>
                <w:lang w:val="ru-RU"/>
              </w:rPr>
              <w:t xml:space="preserve"> мосту через р. </w:t>
            </w:r>
            <w:proofErr w:type="spellStart"/>
            <w:r w:rsidRPr="00B014F3">
              <w:rPr>
                <w:rFonts w:ascii="Times New Roman" w:hAnsi="Times New Roman"/>
                <w:sz w:val="24"/>
                <w:szCs w:val="24"/>
                <w:lang w:val="ru-RU"/>
              </w:rPr>
              <w:t>Інгулець</w:t>
            </w:r>
            <w:proofErr w:type="spellEnd"/>
            <w:r w:rsidRPr="00B014F3">
              <w:rPr>
                <w:rFonts w:ascii="Times New Roman" w:hAnsi="Times New Roman"/>
                <w:sz w:val="24"/>
                <w:szCs w:val="24"/>
                <w:lang w:val="ru-RU"/>
              </w:rPr>
              <w:t xml:space="preserve"> </w:t>
            </w:r>
            <w:proofErr w:type="spellStart"/>
            <w:r w:rsidRPr="00B014F3">
              <w:rPr>
                <w:rFonts w:ascii="Times New Roman" w:hAnsi="Times New Roman"/>
                <w:sz w:val="24"/>
                <w:szCs w:val="24"/>
                <w:lang w:val="ru-RU"/>
              </w:rPr>
              <w:t>довжиною</w:t>
            </w:r>
            <w:proofErr w:type="spellEnd"/>
            <w:r w:rsidRPr="00B014F3">
              <w:rPr>
                <w:rFonts w:ascii="Times New Roman" w:hAnsi="Times New Roman"/>
                <w:sz w:val="24"/>
                <w:szCs w:val="24"/>
                <w:lang w:val="ru-RU"/>
              </w:rPr>
              <w:t xml:space="preserve"> 360 м</w:t>
            </w:r>
          </w:p>
          <w:p w:rsidR="00E00658" w:rsidRPr="00B014F3" w:rsidRDefault="00E00658" w:rsidP="00FD58DC">
            <w:pPr>
              <w:ind w:left="57"/>
              <w:jc w:val="both"/>
              <w:textAlignment w:val="baseline"/>
              <w:rPr>
                <w:rFonts w:ascii="Times New Roman" w:hAnsi="Times New Roman"/>
                <w:sz w:val="24"/>
                <w:szCs w:val="24"/>
              </w:rPr>
            </w:pPr>
          </w:p>
        </w:tc>
        <w:tc>
          <w:tcPr>
            <w:tcW w:w="639" w:type="pct"/>
            <w:gridSpan w:val="3"/>
          </w:tcPr>
          <w:p w:rsidR="00E00658" w:rsidRPr="00B014F3" w:rsidRDefault="00E00658" w:rsidP="00FD58DC">
            <w:r w:rsidRPr="00B014F3">
              <w:rPr>
                <w:rFonts w:ascii="Times New Roman" w:hAnsi="Times New Roman" w:cs="Times New Roman"/>
                <w:sz w:val="24"/>
                <w:szCs w:val="24"/>
              </w:rPr>
              <w:t>Інші джерела (кредитні кошти/грантові кошти)</w:t>
            </w:r>
          </w:p>
        </w:tc>
        <w:tc>
          <w:tcPr>
            <w:tcW w:w="494" w:type="pct"/>
          </w:tcPr>
          <w:p w:rsidR="00E00658" w:rsidRPr="00B014F3" w:rsidRDefault="00E00658" w:rsidP="00FD58DC">
            <w:pPr>
              <w:ind w:firstLine="459"/>
              <w:jc w:val="both"/>
              <w:rPr>
                <w:rFonts w:ascii="Times New Roman" w:hAnsi="Times New Roman"/>
                <w:sz w:val="24"/>
                <w:szCs w:val="24"/>
              </w:rPr>
            </w:pPr>
            <w:r w:rsidRPr="00B014F3">
              <w:rPr>
                <w:rFonts w:ascii="Times New Roman" w:hAnsi="Times New Roman"/>
                <w:sz w:val="24"/>
                <w:szCs w:val="24"/>
              </w:rPr>
              <w:t>728,0 млн грн.</w:t>
            </w:r>
          </w:p>
          <w:p w:rsidR="00E00658" w:rsidRPr="00B014F3" w:rsidRDefault="00E00658" w:rsidP="00FD58DC">
            <w:pPr>
              <w:rPr>
                <w:rFonts w:ascii="Times New Roman" w:hAnsi="Times New Roman"/>
                <w:sz w:val="24"/>
                <w:szCs w:val="24"/>
              </w:rPr>
            </w:pPr>
          </w:p>
        </w:tc>
      </w:tr>
      <w:tr w:rsidR="00E00658" w:rsidRPr="00B014F3" w:rsidTr="00B4593C">
        <w:tc>
          <w:tcPr>
            <w:tcW w:w="794" w:type="pct"/>
            <w:vMerge/>
          </w:tcPr>
          <w:p w:rsidR="00E00658" w:rsidRPr="00B014F3" w:rsidRDefault="00E00658" w:rsidP="00FD58DC">
            <w:pPr>
              <w:rPr>
                <w:rFonts w:ascii="Times New Roman" w:hAnsi="Times New Roman" w:cs="Times New Roman"/>
                <w:sz w:val="24"/>
                <w:szCs w:val="24"/>
              </w:rPr>
            </w:pPr>
          </w:p>
        </w:tc>
        <w:tc>
          <w:tcPr>
            <w:tcW w:w="948" w:type="pct"/>
            <w:gridSpan w:val="2"/>
          </w:tcPr>
          <w:p w:rsidR="00E00658" w:rsidRPr="00B014F3" w:rsidRDefault="00E00658" w:rsidP="00355667">
            <w:pPr>
              <w:pStyle w:val="a4"/>
              <w:numPr>
                <w:ilvl w:val="0"/>
                <w:numId w:val="76"/>
              </w:numPr>
              <w:ind w:left="33" w:firstLine="0"/>
              <w:jc w:val="both"/>
              <w:rPr>
                <w:rFonts w:ascii="Times New Roman" w:hAnsi="Times New Roman"/>
                <w:sz w:val="24"/>
                <w:szCs w:val="24"/>
              </w:rPr>
            </w:pPr>
            <w:r w:rsidRPr="00B014F3">
              <w:rPr>
                <w:rFonts w:ascii="Times New Roman" w:hAnsi="Times New Roman"/>
                <w:sz w:val="24"/>
                <w:szCs w:val="24"/>
              </w:rPr>
              <w:t>Обладнання тягових підстанцій, розташованих на ІІІ та IX пан’європейських  транспортних  коридорах («критських»), засобами компенсації реактивної потужності</w:t>
            </w:r>
          </w:p>
        </w:tc>
        <w:tc>
          <w:tcPr>
            <w:tcW w:w="818" w:type="pct"/>
            <w:gridSpan w:val="2"/>
          </w:tcPr>
          <w:p w:rsidR="00E00658" w:rsidRPr="00B014F3" w:rsidRDefault="00E00658" w:rsidP="00FD58DC">
            <w:pPr>
              <w:ind w:left="57"/>
              <w:jc w:val="center"/>
              <w:textAlignment w:val="baseline"/>
              <w:rPr>
                <w:rFonts w:ascii="Times New Roman" w:eastAsia="Times New Roman" w:hAnsi="Times New Roman" w:cs="Times New Roman"/>
                <w:sz w:val="24"/>
                <w:szCs w:val="24"/>
                <w:lang w:eastAsia="uk-UA"/>
              </w:rPr>
            </w:pPr>
            <w:r w:rsidRPr="00B014F3">
              <w:rPr>
                <w:rFonts w:ascii="Times New Roman" w:eastAsia="Times New Roman" w:hAnsi="Times New Roman" w:cs="Times New Roman"/>
                <w:sz w:val="24"/>
                <w:szCs w:val="24"/>
                <w:lang w:eastAsia="uk-UA"/>
              </w:rPr>
              <w:t>ПАТ «Укрзалізниця»</w:t>
            </w:r>
          </w:p>
        </w:tc>
        <w:tc>
          <w:tcPr>
            <w:tcW w:w="513" w:type="pct"/>
          </w:tcPr>
          <w:p w:rsidR="00E00658" w:rsidRPr="00B014F3" w:rsidRDefault="00E00658" w:rsidP="00857F77">
            <w:pPr>
              <w:jc w:val="center"/>
              <w:rPr>
                <w:rFonts w:ascii="Times New Roman" w:hAnsi="Times New Roman" w:cs="Times New Roman"/>
                <w:sz w:val="24"/>
                <w:szCs w:val="24"/>
              </w:rPr>
            </w:pPr>
            <w:r>
              <w:rPr>
                <w:rFonts w:ascii="Times New Roman" w:hAnsi="Times New Roman" w:cs="Times New Roman"/>
                <w:sz w:val="24"/>
                <w:szCs w:val="24"/>
              </w:rPr>
              <w:t>2021</w:t>
            </w:r>
          </w:p>
        </w:tc>
        <w:tc>
          <w:tcPr>
            <w:tcW w:w="794" w:type="pct"/>
          </w:tcPr>
          <w:p w:rsidR="00E00658" w:rsidRPr="00B014F3" w:rsidRDefault="00E00658" w:rsidP="00FD58DC">
            <w:pPr>
              <w:jc w:val="both"/>
              <w:rPr>
                <w:rFonts w:ascii="Times New Roman" w:hAnsi="Times New Roman"/>
                <w:sz w:val="24"/>
                <w:szCs w:val="24"/>
              </w:rPr>
            </w:pPr>
            <w:r w:rsidRPr="00B014F3">
              <w:rPr>
                <w:rFonts w:ascii="Times New Roman" w:hAnsi="Times New Roman"/>
                <w:sz w:val="24"/>
                <w:szCs w:val="24"/>
              </w:rPr>
              <w:t xml:space="preserve">Модернізація пристроїв електропостачання об'єктів інфраструктури: обладнання 5 тягових підстанцій  засобами компенсації за коридором № III:  Берлін/Дрезден - Катовіце - Львів - Красне - Тернопіль та 3 тягових підстанцій за коридором № IX: </w:t>
            </w:r>
            <w:proofErr w:type="spellStart"/>
            <w:r w:rsidRPr="00B014F3">
              <w:rPr>
                <w:rFonts w:ascii="Times New Roman" w:hAnsi="Times New Roman"/>
                <w:sz w:val="24"/>
                <w:szCs w:val="24"/>
              </w:rPr>
              <w:lastRenderedPageBreak/>
              <w:t>Александруполіс</w:t>
            </w:r>
            <w:proofErr w:type="spellEnd"/>
            <w:r w:rsidRPr="00B014F3">
              <w:rPr>
                <w:rFonts w:ascii="Times New Roman" w:hAnsi="Times New Roman"/>
                <w:sz w:val="24"/>
                <w:szCs w:val="24"/>
              </w:rPr>
              <w:t xml:space="preserve"> - </w:t>
            </w:r>
            <w:proofErr w:type="spellStart"/>
            <w:r w:rsidRPr="00B014F3">
              <w:rPr>
                <w:rFonts w:ascii="Times New Roman" w:hAnsi="Times New Roman"/>
                <w:sz w:val="24"/>
                <w:szCs w:val="24"/>
              </w:rPr>
              <w:t>Пловдів</w:t>
            </w:r>
            <w:proofErr w:type="spellEnd"/>
            <w:r w:rsidRPr="00B014F3">
              <w:rPr>
                <w:rFonts w:ascii="Times New Roman" w:hAnsi="Times New Roman"/>
                <w:sz w:val="24"/>
                <w:szCs w:val="24"/>
              </w:rPr>
              <w:t xml:space="preserve"> - Бухарест - Кишинів - </w:t>
            </w:r>
            <w:proofErr w:type="spellStart"/>
            <w:r w:rsidRPr="00B014F3">
              <w:rPr>
                <w:rFonts w:ascii="Times New Roman" w:hAnsi="Times New Roman"/>
                <w:sz w:val="24"/>
                <w:szCs w:val="24"/>
              </w:rPr>
              <w:t>Кучурган</w:t>
            </w:r>
            <w:proofErr w:type="spellEnd"/>
            <w:r w:rsidRPr="00B014F3">
              <w:rPr>
                <w:rFonts w:ascii="Times New Roman" w:hAnsi="Times New Roman"/>
                <w:sz w:val="24"/>
                <w:szCs w:val="24"/>
              </w:rPr>
              <w:t xml:space="preserve"> - Роздільна -Жмеринка - Київ — Ніжин — Чернігів — </w:t>
            </w:r>
            <w:proofErr w:type="spellStart"/>
            <w:r w:rsidRPr="00B014F3">
              <w:rPr>
                <w:rFonts w:ascii="Times New Roman" w:hAnsi="Times New Roman"/>
                <w:sz w:val="24"/>
                <w:szCs w:val="24"/>
              </w:rPr>
              <w:t>Горностаївка</w:t>
            </w:r>
            <w:proofErr w:type="spellEnd"/>
            <w:r w:rsidRPr="00B014F3">
              <w:rPr>
                <w:rFonts w:ascii="Times New Roman" w:hAnsi="Times New Roman"/>
                <w:sz w:val="24"/>
                <w:szCs w:val="24"/>
              </w:rPr>
              <w:t xml:space="preserve"> — </w:t>
            </w:r>
            <w:proofErr w:type="spellStart"/>
            <w:r w:rsidRPr="00B014F3">
              <w:rPr>
                <w:rFonts w:ascii="Times New Roman" w:hAnsi="Times New Roman"/>
                <w:sz w:val="24"/>
                <w:szCs w:val="24"/>
              </w:rPr>
              <w:t>Жлобін</w:t>
            </w:r>
            <w:proofErr w:type="spellEnd"/>
            <w:r w:rsidRPr="00B014F3">
              <w:rPr>
                <w:rFonts w:ascii="Times New Roman" w:hAnsi="Times New Roman"/>
                <w:sz w:val="24"/>
                <w:szCs w:val="24"/>
              </w:rPr>
              <w:t xml:space="preserve"> - Вітебськ - Санкт-Петербург - Гельсінкі</w:t>
            </w:r>
          </w:p>
        </w:tc>
        <w:tc>
          <w:tcPr>
            <w:tcW w:w="639" w:type="pct"/>
            <w:gridSpan w:val="3"/>
          </w:tcPr>
          <w:p w:rsidR="00E00658" w:rsidRPr="00B014F3" w:rsidRDefault="00E00658" w:rsidP="00FD58DC">
            <w:pPr>
              <w:rPr>
                <w:rFonts w:ascii="Times New Roman" w:hAnsi="Times New Roman" w:cs="Times New Roman"/>
                <w:sz w:val="24"/>
                <w:szCs w:val="24"/>
              </w:rPr>
            </w:pPr>
            <w:r w:rsidRPr="00B014F3">
              <w:rPr>
                <w:rFonts w:ascii="Times New Roman" w:hAnsi="Times New Roman" w:cs="Times New Roman"/>
                <w:sz w:val="24"/>
                <w:szCs w:val="24"/>
              </w:rPr>
              <w:lastRenderedPageBreak/>
              <w:t>Інші джерела (кредитні кошти/грантові кошти)</w:t>
            </w:r>
          </w:p>
        </w:tc>
        <w:tc>
          <w:tcPr>
            <w:tcW w:w="494" w:type="pct"/>
          </w:tcPr>
          <w:p w:rsidR="00E00658" w:rsidRPr="00B014F3" w:rsidRDefault="00E00658" w:rsidP="00FD58DC">
            <w:pPr>
              <w:jc w:val="both"/>
              <w:rPr>
                <w:rFonts w:ascii="Times New Roman" w:hAnsi="Times New Roman"/>
                <w:sz w:val="24"/>
                <w:szCs w:val="24"/>
              </w:rPr>
            </w:pPr>
            <w:r w:rsidRPr="00B014F3">
              <w:rPr>
                <w:rFonts w:ascii="Times New Roman" w:hAnsi="Times New Roman"/>
                <w:sz w:val="24"/>
                <w:szCs w:val="24"/>
              </w:rPr>
              <w:t>252,0 млн грн.</w:t>
            </w:r>
          </w:p>
          <w:p w:rsidR="00E00658" w:rsidRPr="00B014F3" w:rsidRDefault="00E00658" w:rsidP="00FD58DC">
            <w:pPr>
              <w:ind w:firstLine="459"/>
              <w:jc w:val="both"/>
              <w:rPr>
                <w:rFonts w:ascii="Times New Roman" w:hAnsi="Times New Roman"/>
                <w:sz w:val="24"/>
                <w:szCs w:val="24"/>
              </w:rPr>
            </w:pPr>
          </w:p>
        </w:tc>
      </w:tr>
      <w:tr w:rsidR="00E00658" w:rsidRPr="00B014F3" w:rsidTr="00B4593C">
        <w:tc>
          <w:tcPr>
            <w:tcW w:w="794" w:type="pct"/>
            <w:vMerge/>
          </w:tcPr>
          <w:p w:rsidR="00E00658" w:rsidRPr="00B014F3" w:rsidRDefault="00E00658" w:rsidP="00FD58DC">
            <w:pPr>
              <w:rPr>
                <w:rFonts w:ascii="Times New Roman" w:hAnsi="Times New Roman" w:cs="Times New Roman"/>
                <w:sz w:val="24"/>
                <w:szCs w:val="24"/>
              </w:rPr>
            </w:pPr>
          </w:p>
        </w:tc>
        <w:tc>
          <w:tcPr>
            <w:tcW w:w="948" w:type="pct"/>
            <w:gridSpan w:val="2"/>
          </w:tcPr>
          <w:p w:rsidR="00E00658" w:rsidRPr="00B014F3" w:rsidRDefault="00E00658" w:rsidP="00355667">
            <w:pPr>
              <w:pStyle w:val="a4"/>
              <w:numPr>
                <w:ilvl w:val="0"/>
                <w:numId w:val="76"/>
              </w:numPr>
              <w:ind w:left="33" w:firstLine="0"/>
              <w:jc w:val="both"/>
              <w:rPr>
                <w:rFonts w:ascii="Times New Roman" w:hAnsi="Times New Roman"/>
                <w:sz w:val="24"/>
                <w:szCs w:val="24"/>
              </w:rPr>
            </w:pPr>
            <w:r w:rsidRPr="00B014F3">
              <w:rPr>
                <w:rFonts w:ascii="Times New Roman" w:hAnsi="Times New Roman"/>
                <w:sz w:val="24"/>
                <w:szCs w:val="24"/>
              </w:rPr>
              <w:t xml:space="preserve">Експериментальне відновлення залізничного руху колією 1520 за напрямом Румунія – Україна – Словаччина  на ділянці </w:t>
            </w:r>
            <w:proofErr w:type="spellStart"/>
            <w:r w:rsidRPr="00B014F3">
              <w:rPr>
                <w:rFonts w:ascii="Times New Roman" w:hAnsi="Times New Roman"/>
                <w:sz w:val="24"/>
                <w:szCs w:val="24"/>
              </w:rPr>
              <w:t>Вікшань</w:t>
            </w:r>
            <w:proofErr w:type="spellEnd"/>
            <w:r w:rsidRPr="00B014F3">
              <w:rPr>
                <w:rFonts w:ascii="Times New Roman" w:hAnsi="Times New Roman"/>
                <w:sz w:val="24"/>
                <w:szCs w:val="24"/>
              </w:rPr>
              <w:t xml:space="preserve">  – </w:t>
            </w:r>
            <w:proofErr w:type="spellStart"/>
            <w:r w:rsidRPr="00B014F3">
              <w:rPr>
                <w:rFonts w:ascii="Times New Roman" w:hAnsi="Times New Roman"/>
                <w:sz w:val="24"/>
                <w:szCs w:val="24"/>
              </w:rPr>
              <w:t>Вадул-Сірет</w:t>
            </w:r>
            <w:proofErr w:type="spellEnd"/>
            <w:r w:rsidRPr="00B014F3">
              <w:rPr>
                <w:rFonts w:ascii="Times New Roman" w:hAnsi="Times New Roman"/>
                <w:sz w:val="24"/>
                <w:szCs w:val="24"/>
              </w:rPr>
              <w:t xml:space="preserve"> – Чернівці – Коломия – Рахів – Валя-</w:t>
            </w:r>
            <w:proofErr w:type="spellStart"/>
            <w:r w:rsidRPr="00B014F3">
              <w:rPr>
                <w:rFonts w:ascii="Times New Roman" w:hAnsi="Times New Roman"/>
                <w:sz w:val="24"/>
                <w:szCs w:val="24"/>
              </w:rPr>
              <w:t>Вишеулуй</w:t>
            </w:r>
            <w:proofErr w:type="spellEnd"/>
            <w:r w:rsidRPr="00B014F3">
              <w:rPr>
                <w:rFonts w:ascii="Times New Roman" w:hAnsi="Times New Roman"/>
                <w:sz w:val="24"/>
                <w:szCs w:val="24"/>
              </w:rPr>
              <w:t xml:space="preserve">, як  складової інвестиційного заходу 315 "Відновлення наскрізного залізничного руху наявною колією 1520 мм між усіма прикордонними регіонами України та </w:t>
            </w:r>
            <w:proofErr w:type="spellStart"/>
            <w:r w:rsidRPr="00B014F3">
              <w:rPr>
                <w:rFonts w:ascii="Times New Roman" w:hAnsi="Times New Roman"/>
                <w:sz w:val="24"/>
                <w:szCs w:val="24"/>
              </w:rPr>
              <w:t>межуючими</w:t>
            </w:r>
            <w:proofErr w:type="spellEnd"/>
            <w:r w:rsidRPr="00B014F3">
              <w:rPr>
                <w:rFonts w:ascii="Times New Roman" w:hAnsi="Times New Roman"/>
                <w:sz w:val="24"/>
                <w:szCs w:val="24"/>
              </w:rPr>
              <w:t xml:space="preserve"> регіонами Румунії, Угорщини, Словаччини та Молдови, , що входять до Стратегії ЄС для Дунайського  регіону" Чернівецька область</w:t>
            </w:r>
          </w:p>
        </w:tc>
        <w:tc>
          <w:tcPr>
            <w:tcW w:w="818" w:type="pct"/>
            <w:gridSpan w:val="2"/>
          </w:tcPr>
          <w:p w:rsidR="00E00658" w:rsidRDefault="00E00658" w:rsidP="00FD58DC">
            <w:pPr>
              <w:ind w:left="57"/>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Чернівецька ОДА</w:t>
            </w:r>
            <w:r w:rsidRPr="00B014F3">
              <w:rPr>
                <w:rFonts w:ascii="Times New Roman" w:eastAsia="Times New Roman" w:hAnsi="Times New Roman" w:cs="Times New Roman"/>
                <w:sz w:val="24"/>
                <w:szCs w:val="24"/>
                <w:lang w:eastAsia="uk-UA"/>
              </w:rPr>
              <w:t xml:space="preserve"> </w:t>
            </w:r>
          </w:p>
          <w:p w:rsidR="00E00658" w:rsidRDefault="00E00658" w:rsidP="00FD58DC">
            <w:pPr>
              <w:ind w:left="57"/>
              <w:jc w:val="center"/>
              <w:textAlignment w:val="baseline"/>
              <w:rPr>
                <w:rFonts w:ascii="Times New Roman" w:eastAsia="Times New Roman" w:hAnsi="Times New Roman" w:cs="Times New Roman"/>
                <w:sz w:val="24"/>
                <w:szCs w:val="24"/>
                <w:lang w:eastAsia="uk-UA"/>
              </w:rPr>
            </w:pPr>
            <w:r w:rsidRPr="00B014F3">
              <w:rPr>
                <w:rFonts w:ascii="Times New Roman" w:eastAsia="Times New Roman" w:hAnsi="Times New Roman" w:cs="Times New Roman"/>
                <w:sz w:val="24"/>
                <w:szCs w:val="24"/>
                <w:lang w:eastAsia="uk-UA"/>
              </w:rPr>
              <w:t>ПАТ «Укрзалізниця»</w:t>
            </w:r>
          </w:p>
          <w:p w:rsidR="00E00658" w:rsidRPr="00B014F3" w:rsidRDefault="00E00658" w:rsidP="00FD58DC">
            <w:pPr>
              <w:ind w:left="57"/>
              <w:jc w:val="center"/>
              <w:textAlignment w:val="baseline"/>
              <w:rPr>
                <w:rFonts w:ascii="Times New Roman" w:eastAsia="Times New Roman" w:hAnsi="Times New Roman" w:cs="Times New Roman"/>
                <w:sz w:val="24"/>
                <w:szCs w:val="24"/>
                <w:lang w:eastAsia="uk-UA"/>
              </w:rPr>
            </w:pPr>
          </w:p>
        </w:tc>
        <w:tc>
          <w:tcPr>
            <w:tcW w:w="513" w:type="pct"/>
          </w:tcPr>
          <w:p w:rsidR="00E00658" w:rsidRPr="00B014F3" w:rsidRDefault="00E00658" w:rsidP="00857F77">
            <w:pPr>
              <w:jc w:val="center"/>
              <w:rPr>
                <w:rFonts w:ascii="Times New Roman" w:hAnsi="Times New Roman" w:cs="Times New Roman"/>
                <w:sz w:val="24"/>
                <w:szCs w:val="24"/>
              </w:rPr>
            </w:pPr>
            <w:r>
              <w:rPr>
                <w:rFonts w:ascii="Times New Roman" w:hAnsi="Times New Roman" w:cs="Times New Roman"/>
                <w:sz w:val="24"/>
                <w:szCs w:val="24"/>
              </w:rPr>
              <w:t>2021</w:t>
            </w:r>
          </w:p>
        </w:tc>
        <w:tc>
          <w:tcPr>
            <w:tcW w:w="794" w:type="pct"/>
          </w:tcPr>
          <w:p w:rsidR="00E00658" w:rsidRPr="00B014F3" w:rsidRDefault="00E00658" w:rsidP="00FD58DC">
            <w:pPr>
              <w:jc w:val="both"/>
              <w:rPr>
                <w:rFonts w:ascii="Times New Roman" w:hAnsi="Times New Roman"/>
                <w:sz w:val="24"/>
                <w:szCs w:val="24"/>
              </w:rPr>
            </w:pPr>
            <w:r w:rsidRPr="00B014F3">
              <w:rPr>
                <w:rFonts w:ascii="Times New Roman" w:hAnsi="Times New Roman"/>
                <w:sz w:val="24"/>
                <w:szCs w:val="24"/>
              </w:rPr>
              <w:t xml:space="preserve">Втілення Угоди про асоціацію України з ЄС (зокрема ст. 448) вимагає інтегрування транспортних систем у прикордонних регіонах, дотримуючись вимог </w:t>
            </w:r>
            <w:proofErr w:type="spellStart"/>
            <w:r w:rsidRPr="00B014F3">
              <w:rPr>
                <w:rFonts w:ascii="Times New Roman" w:hAnsi="Times New Roman"/>
                <w:sz w:val="24"/>
                <w:szCs w:val="24"/>
              </w:rPr>
              <w:t>Траспортного</w:t>
            </w:r>
            <w:proofErr w:type="spellEnd"/>
            <w:r w:rsidRPr="00B014F3">
              <w:rPr>
                <w:rFonts w:ascii="Times New Roman" w:hAnsi="Times New Roman"/>
                <w:sz w:val="24"/>
                <w:szCs w:val="24"/>
              </w:rPr>
              <w:t xml:space="preserve"> протоколу Карпатської конвенції щодо оптимального співвідношення </w:t>
            </w:r>
            <w:proofErr w:type="spellStart"/>
            <w:r w:rsidRPr="00B014F3">
              <w:rPr>
                <w:rFonts w:ascii="Times New Roman" w:hAnsi="Times New Roman"/>
                <w:sz w:val="24"/>
                <w:szCs w:val="24"/>
              </w:rPr>
              <w:t>вантажопспжирських</w:t>
            </w:r>
            <w:proofErr w:type="spellEnd"/>
            <w:r w:rsidRPr="00B014F3">
              <w:rPr>
                <w:rFonts w:ascii="Times New Roman" w:hAnsi="Times New Roman"/>
                <w:sz w:val="24"/>
                <w:szCs w:val="24"/>
              </w:rPr>
              <w:t xml:space="preserve"> потоків через Карпати і в обхід них. </w:t>
            </w:r>
            <w:proofErr w:type="spellStart"/>
            <w:r w:rsidRPr="00B014F3">
              <w:rPr>
                <w:rFonts w:ascii="Times New Roman" w:hAnsi="Times New Roman"/>
                <w:sz w:val="24"/>
                <w:szCs w:val="24"/>
              </w:rPr>
              <w:t>Віднолення</w:t>
            </w:r>
            <w:proofErr w:type="spellEnd"/>
            <w:r w:rsidRPr="00B014F3">
              <w:rPr>
                <w:rFonts w:ascii="Times New Roman" w:hAnsi="Times New Roman"/>
                <w:sz w:val="24"/>
                <w:szCs w:val="24"/>
              </w:rPr>
              <w:t xml:space="preserve"> руху колією, побудованою на початку ХХ ст. значно покращить сполучення між українськими та </w:t>
            </w:r>
            <w:r w:rsidRPr="00B014F3">
              <w:rPr>
                <w:rFonts w:ascii="Times New Roman" w:hAnsi="Times New Roman"/>
                <w:sz w:val="24"/>
                <w:szCs w:val="24"/>
              </w:rPr>
              <w:lastRenderedPageBreak/>
              <w:t xml:space="preserve">румунськими гірськими регіонами і основними карпатськими туристично-рекреаційними зонами у географічному центрі </w:t>
            </w:r>
            <w:proofErr w:type="spellStart"/>
            <w:r w:rsidRPr="00B014F3">
              <w:rPr>
                <w:rFonts w:ascii="Times New Roman" w:hAnsi="Times New Roman"/>
                <w:sz w:val="24"/>
                <w:szCs w:val="24"/>
              </w:rPr>
              <w:t>європейского</w:t>
            </w:r>
            <w:proofErr w:type="spellEnd"/>
            <w:r w:rsidRPr="00B014F3">
              <w:rPr>
                <w:rFonts w:ascii="Times New Roman" w:hAnsi="Times New Roman"/>
                <w:sz w:val="24"/>
                <w:szCs w:val="24"/>
              </w:rPr>
              <w:t xml:space="preserve"> континенту. Необхідно проводити ремонтно-відновлювальні роботи. Протяжність – 49,2 км.</w:t>
            </w:r>
          </w:p>
        </w:tc>
        <w:tc>
          <w:tcPr>
            <w:tcW w:w="639" w:type="pct"/>
            <w:gridSpan w:val="3"/>
          </w:tcPr>
          <w:p w:rsidR="00E00658" w:rsidRPr="00B014F3" w:rsidRDefault="00E00658" w:rsidP="00FD58DC">
            <w:pPr>
              <w:rPr>
                <w:rFonts w:ascii="Times New Roman" w:hAnsi="Times New Roman" w:cs="Times New Roman"/>
                <w:sz w:val="24"/>
                <w:szCs w:val="24"/>
              </w:rPr>
            </w:pPr>
            <w:r w:rsidRPr="00B014F3">
              <w:rPr>
                <w:rFonts w:ascii="Times New Roman" w:hAnsi="Times New Roman" w:cs="Times New Roman"/>
                <w:sz w:val="24"/>
                <w:szCs w:val="24"/>
              </w:rPr>
              <w:lastRenderedPageBreak/>
              <w:t>Інші джерела (грантові кошти)</w:t>
            </w:r>
          </w:p>
        </w:tc>
        <w:tc>
          <w:tcPr>
            <w:tcW w:w="494" w:type="pct"/>
          </w:tcPr>
          <w:p w:rsidR="00E00658" w:rsidRPr="00B014F3" w:rsidRDefault="00E00658" w:rsidP="00FD58DC">
            <w:pPr>
              <w:jc w:val="both"/>
              <w:rPr>
                <w:rFonts w:ascii="Times New Roman" w:hAnsi="Times New Roman"/>
                <w:sz w:val="24"/>
                <w:szCs w:val="24"/>
              </w:rPr>
            </w:pPr>
            <w:r w:rsidRPr="00B014F3">
              <w:rPr>
                <w:rFonts w:ascii="Times New Roman" w:hAnsi="Times New Roman"/>
                <w:sz w:val="24"/>
                <w:szCs w:val="24"/>
              </w:rPr>
              <w:t>42,0 млн грн</w:t>
            </w:r>
          </w:p>
        </w:tc>
      </w:tr>
      <w:tr w:rsidR="00E00658" w:rsidRPr="00B014F3" w:rsidTr="00B4593C">
        <w:tc>
          <w:tcPr>
            <w:tcW w:w="794" w:type="pct"/>
            <w:vMerge/>
          </w:tcPr>
          <w:p w:rsidR="00E00658" w:rsidRPr="00B014F3" w:rsidRDefault="00E00658" w:rsidP="00FD58DC">
            <w:pPr>
              <w:rPr>
                <w:rFonts w:ascii="Times New Roman" w:hAnsi="Times New Roman" w:cs="Times New Roman"/>
                <w:sz w:val="24"/>
                <w:szCs w:val="24"/>
              </w:rPr>
            </w:pPr>
          </w:p>
        </w:tc>
        <w:tc>
          <w:tcPr>
            <w:tcW w:w="948" w:type="pct"/>
            <w:gridSpan w:val="2"/>
          </w:tcPr>
          <w:p w:rsidR="00E00658" w:rsidRPr="00B014F3" w:rsidRDefault="00E00658" w:rsidP="00355667">
            <w:pPr>
              <w:pStyle w:val="a4"/>
              <w:numPr>
                <w:ilvl w:val="0"/>
                <w:numId w:val="76"/>
              </w:numPr>
              <w:ind w:left="33" w:firstLine="0"/>
              <w:jc w:val="both"/>
              <w:rPr>
                <w:rFonts w:ascii="Times New Roman" w:hAnsi="Times New Roman"/>
                <w:sz w:val="24"/>
                <w:szCs w:val="24"/>
              </w:rPr>
            </w:pPr>
            <w:r w:rsidRPr="00B014F3">
              <w:rPr>
                <w:rFonts w:ascii="Times New Roman" w:hAnsi="Times New Roman"/>
                <w:sz w:val="24"/>
                <w:szCs w:val="24"/>
              </w:rPr>
              <w:t>Підвищення пропускної спроможності напрямку до Маріупольського вузла</w:t>
            </w:r>
          </w:p>
        </w:tc>
        <w:tc>
          <w:tcPr>
            <w:tcW w:w="818" w:type="pct"/>
            <w:gridSpan w:val="2"/>
          </w:tcPr>
          <w:p w:rsidR="00E00658" w:rsidRPr="00B014F3" w:rsidRDefault="00E00658" w:rsidP="00FD58DC">
            <w:pPr>
              <w:ind w:left="57"/>
              <w:jc w:val="center"/>
              <w:textAlignment w:val="baseline"/>
              <w:rPr>
                <w:rFonts w:ascii="Times New Roman" w:eastAsia="Times New Roman" w:hAnsi="Times New Roman" w:cs="Times New Roman"/>
                <w:sz w:val="24"/>
                <w:szCs w:val="24"/>
                <w:lang w:eastAsia="uk-UA"/>
              </w:rPr>
            </w:pPr>
            <w:r w:rsidRPr="00B014F3">
              <w:rPr>
                <w:rFonts w:ascii="Times New Roman" w:eastAsia="Times New Roman" w:hAnsi="Times New Roman" w:cs="Times New Roman"/>
                <w:sz w:val="24"/>
                <w:szCs w:val="24"/>
                <w:lang w:eastAsia="uk-UA"/>
              </w:rPr>
              <w:t>ПАТ «Укрзалізниця»</w:t>
            </w:r>
          </w:p>
        </w:tc>
        <w:tc>
          <w:tcPr>
            <w:tcW w:w="513" w:type="pct"/>
          </w:tcPr>
          <w:p w:rsidR="00E00658" w:rsidRPr="00B014F3" w:rsidRDefault="00E00658" w:rsidP="00857F77">
            <w:pPr>
              <w:jc w:val="center"/>
              <w:rPr>
                <w:rFonts w:ascii="Times New Roman" w:hAnsi="Times New Roman" w:cs="Times New Roman"/>
                <w:sz w:val="24"/>
                <w:szCs w:val="24"/>
              </w:rPr>
            </w:pPr>
            <w:r w:rsidRPr="00B014F3">
              <w:rPr>
                <w:rFonts w:ascii="Times New Roman" w:hAnsi="Times New Roman" w:cs="Times New Roman"/>
                <w:sz w:val="24"/>
                <w:szCs w:val="24"/>
              </w:rPr>
              <w:t>2020</w:t>
            </w:r>
          </w:p>
        </w:tc>
        <w:tc>
          <w:tcPr>
            <w:tcW w:w="794" w:type="pct"/>
          </w:tcPr>
          <w:p w:rsidR="00E00658" w:rsidRPr="00B014F3" w:rsidRDefault="00E00658" w:rsidP="00FD58DC">
            <w:pPr>
              <w:ind w:left="57"/>
              <w:jc w:val="both"/>
              <w:textAlignment w:val="baseline"/>
              <w:rPr>
                <w:rFonts w:ascii="Times New Roman" w:hAnsi="Times New Roman"/>
                <w:sz w:val="24"/>
                <w:szCs w:val="24"/>
              </w:rPr>
            </w:pPr>
            <w:r w:rsidRPr="00B014F3">
              <w:rPr>
                <w:rFonts w:ascii="Times New Roman" w:hAnsi="Times New Roman"/>
                <w:sz w:val="24"/>
                <w:szCs w:val="24"/>
              </w:rPr>
              <w:t xml:space="preserve">Ліквідація “вузьких місць” </w:t>
            </w:r>
            <w:proofErr w:type="spellStart"/>
            <w:r w:rsidRPr="00B014F3">
              <w:rPr>
                <w:rFonts w:ascii="Times New Roman" w:hAnsi="Times New Roman"/>
                <w:sz w:val="24"/>
                <w:szCs w:val="24"/>
              </w:rPr>
              <w:t>надасть</w:t>
            </w:r>
            <w:proofErr w:type="spellEnd"/>
            <w:r w:rsidRPr="00B014F3">
              <w:rPr>
                <w:rFonts w:ascii="Times New Roman" w:hAnsi="Times New Roman"/>
                <w:sz w:val="24"/>
                <w:szCs w:val="24"/>
              </w:rPr>
              <w:t xml:space="preserve"> можливість збільшити пропускну спроможність залізничного напрямку Запоріжжя – Пологи – Комиш-Зоря – Волноваха – Маріуполь:</w:t>
            </w:r>
          </w:p>
          <w:p w:rsidR="00E00658" w:rsidRPr="00B014F3" w:rsidRDefault="00E00658" w:rsidP="00A81A54">
            <w:pPr>
              <w:pStyle w:val="a4"/>
              <w:numPr>
                <w:ilvl w:val="0"/>
                <w:numId w:val="62"/>
              </w:numPr>
              <w:ind w:left="0" w:firstLine="0"/>
              <w:jc w:val="both"/>
              <w:textAlignment w:val="baseline"/>
              <w:rPr>
                <w:rFonts w:ascii="Times New Roman" w:eastAsia="Times New Roman" w:hAnsi="Times New Roman" w:cs="Times New Roman"/>
                <w:sz w:val="24"/>
                <w:szCs w:val="24"/>
                <w:lang w:eastAsia="uk-UA"/>
              </w:rPr>
            </w:pPr>
            <w:r w:rsidRPr="00B014F3">
              <w:rPr>
                <w:rFonts w:ascii="Times New Roman" w:hAnsi="Times New Roman"/>
                <w:sz w:val="24"/>
                <w:szCs w:val="24"/>
              </w:rPr>
              <w:t>проведення капітального ремонту 6 од. тепловозів серії 2ТЕ116;</w:t>
            </w:r>
          </w:p>
          <w:p w:rsidR="00E00658" w:rsidRPr="00B014F3" w:rsidRDefault="00E00658" w:rsidP="00FD58DC">
            <w:pPr>
              <w:jc w:val="both"/>
              <w:rPr>
                <w:rFonts w:ascii="Times New Roman" w:hAnsi="Times New Roman"/>
                <w:sz w:val="24"/>
                <w:szCs w:val="24"/>
              </w:rPr>
            </w:pPr>
            <w:r w:rsidRPr="00B014F3">
              <w:rPr>
                <w:rFonts w:ascii="Times New Roman" w:eastAsia="Times New Roman" w:hAnsi="Times New Roman" w:cs="Times New Roman"/>
                <w:sz w:val="24"/>
                <w:szCs w:val="24"/>
                <w:lang w:eastAsia="uk-UA"/>
              </w:rPr>
              <w:lastRenderedPageBreak/>
              <w:t xml:space="preserve">виконання робіт на перегоні </w:t>
            </w:r>
            <w:r w:rsidRPr="00B014F3">
              <w:rPr>
                <w:rFonts w:ascii="Times New Roman" w:hAnsi="Times New Roman"/>
                <w:sz w:val="24"/>
                <w:szCs w:val="24"/>
              </w:rPr>
              <w:t xml:space="preserve">перегін </w:t>
            </w:r>
            <w:proofErr w:type="spellStart"/>
            <w:r w:rsidRPr="00B014F3">
              <w:rPr>
                <w:rFonts w:ascii="Times New Roman" w:hAnsi="Times New Roman"/>
                <w:sz w:val="24"/>
                <w:szCs w:val="24"/>
              </w:rPr>
              <w:t>Зачатівська</w:t>
            </w:r>
            <w:proofErr w:type="spellEnd"/>
            <w:r w:rsidRPr="00B014F3">
              <w:rPr>
                <w:rFonts w:ascii="Times New Roman" w:hAnsi="Times New Roman"/>
                <w:sz w:val="24"/>
                <w:szCs w:val="24"/>
              </w:rPr>
              <w:t xml:space="preserve"> – </w:t>
            </w:r>
            <w:proofErr w:type="spellStart"/>
            <w:r w:rsidRPr="00B014F3">
              <w:rPr>
                <w:rFonts w:ascii="Times New Roman" w:hAnsi="Times New Roman"/>
                <w:sz w:val="24"/>
                <w:szCs w:val="24"/>
              </w:rPr>
              <w:t>Хлібодарівка</w:t>
            </w:r>
            <w:proofErr w:type="spellEnd"/>
          </w:p>
        </w:tc>
        <w:tc>
          <w:tcPr>
            <w:tcW w:w="639" w:type="pct"/>
            <w:gridSpan w:val="3"/>
          </w:tcPr>
          <w:p w:rsidR="00E00658" w:rsidRPr="00B014F3" w:rsidRDefault="00E00658" w:rsidP="00FD58DC">
            <w:pPr>
              <w:rPr>
                <w:rFonts w:ascii="Times New Roman" w:hAnsi="Times New Roman" w:cs="Times New Roman"/>
                <w:sz w:val="24"/>
                <w:szCs w:val="24"/>
              </w:rPr>
            </w:pPr>
            <w:r w:rsidRPr="00B014F3">
              <w:rPr>
                <w:rFonts w:ascii="Times New Roman" w:hAnsi="Times New Roman" w:cs="Times New Roman"/>
                <w:sz w:val="24"/>
                <w:szCs w:val="24"/>
              </w:rPr>
              <w:lastRenderedPageBreak/>
              <w:t>Інші джерела</w:t>
            </w:r>
          </w:p>
        </w:tc>
        <w:tc>
          <w:tcPr>
            <w:tcW w:w="494" w:type="pct"/>
          </w:tcPr>
          <w:p w:rsidR="00E00658" w:rsidRPr="00B014F3" w:rsidRDefault="00E00658" w:rsidP="00FD58DC">
            <w:pPr>
              <w:jc w:val="both"/>
              <w:rPr>
                <w:rFonts w:ascii="Times New Roman" w:hAnsi="Times New Roman"/>
                <w:sz w:val="24"/>
                <w:szCs w:val="24"/>
              </w:rPr>
            </w:pPr>
            <w:r w:rsidRPr="00B014F3">
              <w:rPr>
                <w:rFonts w:ascii="Times New Roman" w:hAnsi="Times New Roman"/>
                <w:sz w:val="24"/>
                <w:szCs w:val="24"/>
                <w:lang w:val="ru-RU"/>
              </w:rPr>
              <w:t>876,74</w:t>
            </w:r>
            <w:r w:rsidRPr="00B014F3">
              <w:rPr>
                <w:rFonts w:ascii="Times New Roman" w:hAnsi="Times New Roman"/>
                <w:sz w:val="24"/>
                <w:szCs w:val="24"/>
              </w:rPr>
              <w:t xml:space="preserve"> млн грн</w:t>
            </w:r>
          </w:p>
        </w:tc>
      </w:tr>
      <w:tr w:rsidR="00E00658" w:rsidRPr="00B014F3" w:rsidTr="00B4593C">
        <w:tc>
          <w:tcPr>
            <w:tcW w:w="794" w:type="pct"/>
            <w:vMerge/>
          </w:tcPr>
          <w:p w:rsidR="00E00658" w:rsidRPr="00B014F3" w:rsidRDefault="00E00658" w:rsidP="00FD58DC">
            <w:pPr>
              <w:rPr>
                <w:rFonts w:ascii="Times New Roman" w:hAnsi="Times New Roman" w:cs="Times New Roman"/>
                <w:sz w:val="24"/>
                <w:szCs w:val="24"/>
              </w:rPr>
            </w:pPr>
          </w:p>
        </w:tc>
        <w:tc>
          <w:tcPr>
            <w:tcW w:w="948" w:type="pct"/>
            <w:gridSpan w:val="2"/>
          </w:tcPr>
          <w:p w:rsidR="00E00658" w:rsidRPr="00B014F3" w:rsidRDefault="00E00658" w:rsidP="00355667">
            <w:pPr>
              <w:pStyle w:val="a4"/>
              <w:numPr>
                <w:ilvl w:val="0"/>
                <w:numId w:val="76"/>
              </w:numPr>
              <w:ind w:left="33" w:firstLine="0"/>
              <w:jc w:val="both"/>
              <w:rPr>
                <w:rFonts w:ascii="Times New Roman" w:hAnsi="Times New Roman"/>
                <w:sz w:val="24"/>
                <w:szCs w:val="24"/>
              </w:rPr>
            </w:pPr>
            <w:r w:rsidRPr="00B014F3">
              <w:rPr>
                <w:rFonts w:ascii="Times New Roman" w:hAnsi="Times New Roman"/>
                <w:sz w:val="24"/>
                <w:szCs w:val="24"/>
              </w:rPr>
              <w:t xml:space="preserve">Електрифікація залізничного напрямку </w:t>
            </w:r>
            <w:proofErr w:type="spellStart"/>
            <w:r w:rsidRPr="00B014F3">
              <w:rPr>
                <w:rFonts w:ascii="Times New Roman" w:hAnsi="Times New Roman"/>
                <w:sz w:val="24"/>
                <w:szCs w:val="24"/>
              </w:rPr>
              <w:t>Попасна</w:t>
            </w:r>
            <w:proofErr w:type="spellEnd"/>
            <w:r w:rsidRPr="00B014F3">
              <w:rPr>
                <w:rFonts w:ascii="Times New Roman" w:hAnsi="Times New Roman"/>
                <w:sz w:val="24"/>
                <w:szCs w:val="24"/>
              </w:rPr>
              <w:t xml:space="preserve"> - Куп'янськ. Луганська область</w:t>
            </w:r>
          </w:p>
        </w:tc>
        <w:tc>
          <w:tcPr>
            <w:tcW w:w="818" w:type="pct"/>
            <w:gridSpan w:val="2"/>
          </w:tcPr>
          <w:p w:rsidR="00E00658" w:rsidRDefault="00E00658" w:rsidP="00FD58DC">
            <w:pPr>
              <w:ind w:left="57"/>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Луганська ОДА</w:t>
            </w:r>
          </w:p>
          <w:p w:rsidR="00E00658" w:rsidRPr="00B014F3" w:rsidRDefault="00E00658" w:rsidP="00FD58DC">
            <w:pPr>
              <w:ind w:left="57"/>
              <w:jc w:val="center"/>
              <w:textAlignment w:val="baseline"/>
              <w:rPr>
                <w:rFonts w:ascii="Times New Roman" w:eastAsia="Times New Roman" w:hAnsi="Times New Roman" w:cs="Times New Roman"/>
                <w:sz w:val="24"/>
                <w:szCs w:val="24"/>
                <w:lang w:eastAsia="uk-UA"/>
              </w:rPr>
            </w:pPr>
            <w:r w:rsidRPr="00B014F3">
              <w:rPr>
                <w:rFonts w:ascii="Times New Roman" w:eastAsia="Times New Roman" w:hAnsi="Times New Roman" w:cs="Times New Roman"/>
                <w:sz w:val="24"/>
                <w:szCs w:val="24"/>
                <w:lang w:eastAsia="uk-UA"/>
              </w:rPr>
              <w:t>ПАТ «Укрзалізниця»</w:t>
            </w:r>
          </w:p>
        </w:tc>
        <w:tc>
          <w:tcPr>
            <w:tcW w:w="513" w:type="pct"/>
          </w:tcPr>
          <w:p w:rsidR="00E00658" w:rsidRDefault="00E00658" w:rsidP="00857F77">
            <w:pPr>
              <w:jc w:val="center"/>
              <w:rPr>
                <w:rFonts w:ascii="Times New Roman" w:hAnsi="Times New Roman" w:cs="Times New Roman"/>
                <w:sz w:val="24"/>
                <w:szCs w:val="24"/>
              </w:rPr>
            </w:pPr>
            <w:r w:rsidRPr="00B014F3">
              <w:rPr>
                <w:rFonts w:ascii="Times New Roman" w:hAnsi="Times New Roman" w:cs="Times New Roman"/>
                <w:sz w:val="24"/>
                <w:szCs w:val="24"/>
              </w:rPr>
              <w:t>2021</w:t>
            </w:r>
          </w:p>
          <w:p w:rsidR="00E00658" w:rsidRPr="00B014F3" w:rsidRDefault="00E00658" w:rsidP="00857F77">
            <w:pPr>
              <w:jc w:val="center"/>
              <w:rPr>
                <w:rFonts w:ascii="Times New Roman" w:hAnsi="Times New Roman" w:cs="Times New Roman"/>
                <w:sz w:val="24"/>
                <w:szCs w:val="24"/>
              </w:rPr>
            </w:pPr>
          </w:p>
        </w:tc>
        <w:tc>
          <w:tcPr>
            <w:tcW w:w="794" w:type="pct"/>
          </w:tcPr>
          <w:p w:rsidR="00E00658" w:rsidRPr="00B014F3" w:rsidRDefault="00857F77" w:rsidP="00FD58DC">
            <w:pPr>
              <w:ind w:left="57"/>
              <w:jc w:val="both"/>
              <w:textAlignment w:val="baseline"/>
              <w:rPr>
                <w:rFonts w:ascii="Times New Roman" w:hAnsi="Times New Roman"/>
                <w:sz w:val="24"/>
                <w:szCs w:val="24"/>
              </w:rPr>
            </w:pPr>
            <w:r>
              <w:rPr>
                <w:rFonts w:ascii="Times New Roman" w:hAnsi="Times New Roman"/>
                <w:sz w:val="24"/>
                <w:szCs w:val="24"/>
              </w:rPr>
              <w:t>П</w:t>
            </w:r>
            <w:r w:rsidR="00E00658" w:rsidRPr="00B014F3">
              <w:rPr>
                <w:rFonts w:ascii="Times New Roman" w:hAnsi="Times New Roman"/>
                <w:sz w:val="24"/>
                <w:szCs w:val="24"/>
              </w:rPr>
              <w:t xml:space="preserve">ідвищення економічної ефективності залізничного транспорту, зменшити негативний вплив на навколишнє середовище, експлуатаційні витрати, та взагалі   покращити вимоги щодо обсягів та </w:t>
            </w:r>
            <w:proofErr w:type="spellStart"/>
            <w:r w:rsidR="00E00658" w:rsidRPr="00B014F3">
              <w:rPr>
                <w:rFonts w:ascii="Times New Roman" w:hAnsi="Times New Roman"/>
                <w:sz w:val="24"/>
                <w:szCs w:val="24"/>
              </w:rPr>
              <w:t>шкидкості</w:t>
            </w:r>
            <w:proofErr w:type="spellEnd"/>
            <w:r w:rsidR="00E00658" w:rsidRPr="00B014F3">
              <w:rPr>
                <w:rFonts w:ascii="Times New Roman" w:hAnsi="Times New Roman"/>
                <w:sz w:val="24"/>
                <w:szCs w:val="24"/>
              </w:rPr>
              <w:t xml:space="preserve"> перевезень</w:t>
            </w:r>
          </w:p>
        </w:tc>
        <w:tc>
          <w:tcPr>
            <w:tcW w:w="639" w:type="pct"/>
            <w:gridSpan w:val="3"/>
          </w:tcPr>
          <w:p w:rsidR="00E00658" w:rsidRPr="00B014F3" w:rsidRDefault="00E00658" w:rsidP="00FD58DC">
            <w:pPr>
              <w:rPr>
                <w:rFonts w:ascii="Times New Roman" w:hAnsi="Times New Roman" w:cs="Times New Roman"/>
                <w:sz w:val="24"/>
                <w:szCs w:val="24"/>
              </w:rPr>
            </w:pPr>
            <w:r w:rsidRPr="00B014F3">
              <w:rPr>
                <w:rFonts w:ascii="Times New Roman" w:hAnsi="Times New Roman" w:cs="Times New Roman"/>
                <w:sz w:val="24"/>
                <w:szCs w:val="24"/>
              </w:rPr>
              <w:t>Державний бюджет</w:t>
            </w:r>
          </w:p>
          <w:p w:rsidR="00E00658" w:rsidRPr="00B014F3" w:rsidRDefault="00E00658" w:rsidP="00FD58DC">
            <w:pPr>
              <w:rPr>
                <w:rFonts w:ascii="Times New Roman" w:hAnsi="Times New Roman" w:cs="Times New Roman"/>
                <w:sz w:val="24"/>
                <w:szCs w:val="24"/>
              </w:rPr>
            </w:pPr>
            <w:r w:rsidRPr="00B014F3">
              <w:rPr>
                <w:rFonts w:ascii="Times New Roman" w:hAnsi="Times New Roman" w:cs="Times New Roman"/>
                <w:sz w:val="24"/>
                <w:szCs w:val="24"/>
              </w:rPr>
              <w:t>Інші джерела (грантові кошти)</w:t>
            </w:r>
          </w:p>
        </w:tc>
        <w:tc>
          <w:tcPr>
            <w:tcW w:w="494" w:type="pct"/>
          </w:tcPr>
          <w:p w:rsidR="00E00658" w:rsidRPr="00B014F3" w:rsidRDefault="00E00658" w:rsidP="00FD58DC">
            <w:pPr>
              <w:jc w:val="both"/>
              <w:rPr>
                <w:rFonts w:ascii="Times New Roman" w:hAnsi="Times New Roman"/>
                <w:sz w:val="24"/>
                <w:szCs w:val="24"/>
              </w:rPr>
            </w:pPr>
            <w:r w:rsidRPr="00B014F3">
              <w:rPr>
                <w:rFonts w:ascii="Times New Roman" w:hAnsi="Times New Roman"/>
                <w:sz w:val="24"/>
                <w:szCs w:val="24"/>
              </w:rPr>
              <w:t>1699,95 млн грн.</w:t>
            </w:r>
          </w:p>
          <w:p w:rsidR="00E00658" w:rsidRPr="00B014F3" w:rsidRDefault="00E00658" w:rsidP="00FD58DC">
            <w:pPr>
              <w:jc w:val="both"/>
              <w:rPr>
                <w:rFonts w:ascii="Times New Roman" w:hAnsi="Times New Roman"/>
                <w:sz w:val="24"/>
                <w:szCs w:val="24"/>
              </w:rPr>
            </w:pPr>
          </w:p>
        </w:tc>
      </w:tr>
      <w:tr w:rsidR="00E00658" w:rsidRPr="00B014F3" w:rsidTr="00B4593C">
        <w:tc>
          <w:tcPr>
            <w:tcW w:w="794" w:type="pct"/>
            <w:vMerge/>
          </w:tcPr>
          <w:p w:rsidR="00E00658" w:rsidRPr="00B014F3" w:rsidRDefault="00E00658" w:rsidP="00FD58DC">
            <w:pPr>
              <w:rPr>
                <w:rFonts w:ascii="Times New Roman" w:hAnsi="Times New Roman" w:cs="Times New Roman"/>
                <w:sz w:val="24"/>
                <w:szCs w:val="24"/>
              </w:rPr>
            </w:pPr>
          </w:p>
        </w:tc>
        <w:tc>
          <w:tcPr>
            <w:tcW w:w="948" w:type="pct"/>
            <w:gridSpan w:val="2"/>
          </w:tcPr>
          <w:p w:rsidR="00E00658" w:rsidRPr="00B014F3" w:rsidRDefault="00E00658" w:rsidP="00355667">
            <w:pPr>
              <w:pStyle w:val="a4"/>
              <w:numPr>
                <w:ilvl w:val="0"/>
                <w:numId w:val="76"/>
              </w:numPr>
              <w:ind w:left="33" w:firstLine="0"/>
              <w:jc w:val="both"/>
              <w:rPr>
                <w:rFonts w:ascii="Times New Roman" w:hAnsi="Times New Roman"/>
                <w:sz w:val="24"/>
                <w:szCs w:val="24"/>
              </w:rPr>
            </w:pPr>
            <w:r w:rsidRPr="00B014F3">
              <w:rPr>
                <w:rFonts w:ascii="Times New Roman" w:hAnsi="Times New Roman"/>
                <w:sz w:val="24"/>
                <w:szCs w:val="24"/>
              </w:rPr>
              <w:t xml:space="preserve">"Будівництво залізниці </w:t>
            </w:r>
            <w:proofErr w:type="spellStart"/>
            <w:r w:rsidRPr="00B014F3">
              <w:rPr>
                <w:rFonts w:ascii="Times New Roman" w:hAnsi="Times New Roman"/>
                <w:sz w:val="24"/>
                <w:szCs w:val="24"/>
              </w:rPr>
              <w:t>Білокуракине</w:t>
            </w:r>
            <w:proofErr w:type="spellEnd"/>
            <w:r w:rsidRPr="00B014F3">
              <w:rPr>
                <w:rFonts w:ascii="Times New Roman" w:hAnsi="Times New Roman"/>
                <w:sz w:val="24"/>
                <w:szCs w:val="24"/>
              </w:rPr>
              <w:t xml:space="preserve"> - Сватове".</w:t>
            </w:r>
            <w:r>
              <w:rPr>
                <w:rFonts w:ascii="Times New Roman" w:hAnsi="Times New Roman"/>
                <w:sz w:val="24"/>
                <w:szCs w:val="24"/>
              </w:rPr>
              <w:t xml:space="preserve"> </w:t>
            </w:r>
            <w:r w:rsidRPr="00B014F3">
              <w:rPr>
                <w:rFonts w:ascii="Times New Roman" w:hAnsi="Times New Roman"/>
                <w:sz w:val="24"/>
                <w:szCs w:val="24"/>
              </w:rPr>
              <w:t>Луганська область (Державна програма розбудови миру)</w:t>
            </w:r>
          </w:p>
        </w:tc>
        <w:tc>
          <w:tcPr>
            <w:tcW w:w="818" w:type="pct"/>
            <w:gridSpan w:val="2"/>
          </w:tcPr>
          <w:p w:rsidR="00E00658" w:rsidRDefault="00E00658" w:rsidP="00FD58DC">
            <w:pPr>
              <w:ind w:left="57"/>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Луганська ОДА</w:t>
            </w:r>
          </w:p>
          <w:p w:rsidR="00E00658" w:rsidRPr="00B014F3" w:rsidRDefault="00E00658" w:rsidP="00FD58DC">
            <w:pPr>
              <w:ind w:left="57"/>
              <w:jc w:val="center"/>
              <w:textAlignment w:val="baseline"/>
              <w:rPr>
                <w:rFonts w:ascii="Times New Roman" w:eastAsia="Times New Roman" w:hAnsi="Times New Roman" w:cs="Times New Roman"/>
                <w:sz w:val="24"/>
                <w:szCs w:val="24"/>
                <w:lang w:eastAsia="uk-UA"/>
              </w:rPr>
            </w:pPr>
            <w:r w:rsidRPr="00B014F3">
              <w:rPr>
                <w:rFonts w:ascii="Times New Roman" w:eastAsia="Times New Roman" w:hAnsi="Times New Roman" w:cs="Times New Roman"/>
                <w:sz w:val="24"/>
                <w:szCs w:val="24"/>
                <w:lang w:eastAsia="uk-UA"/>
              </w:rPr>
              <w:t>ПАТ «Укрзалізниця»</w:t>
            </w:r>
          </w:p>
        </w:tc>
        <w:tc>
          <w:tcPr>
            <w:tcW w:w="513" w:type="pct"/>
          </w:tcPr>
          <w:p w:rsidR="00E00658" w:rsidRDefault="00E00658" w:rsidP="00857F77">
            <w:pPr>
              <w:jc w:val="center"/>
              <w:rPr>
                <w:rFonts w:ascii="Times New Roman" w:hAnsi="Times New Roman" w:cs="Times New Roman"/>
                <w:sz w:val="24"/>
                <w:szCs w:val="24"/>
              </w:rPr>
            </w:pPr>
            <w:r w:rsidRPr="00B014F3">
              <w:rPr>
                <w:rFonts w:ascii="Times New Roman" w:hAnsi="Times New Roman" w:cs="Times New Roman"/>
                <w:sz w:val="24"/>
                <w:szCs w:val="24"/>
              </w:rPr>
              <w:t>202</w:t>
            </w:r>
            <w:r>
              <w:rPr>
                <w:rFonts w:ascii="Times New Roman" w:hAnsi="Times New Roman" w:cs="Times New Roman"/>
                <w:sz w:val="24"/>
                <w:szCs w:val="24"/>
              </w:rPr>
              <w:t>1</w:t>
            </w:r>
          </w:p>
          <w:p w:rsidR="00E00658" w:rsidRPr="00B014F3" w:rsidRDefault="00E00658" w:rsidP="00857F77">
            <w:pPr>
              <w:jc w:val="center"/>
              <w:rPr>
                <w:rFonts w:ascii="Times New Roman" w:hAnsi="Times New Roman" w:cs="Times New Roman"/>
                <w:sz w:val="24"/>
                <w:szCs w:val="24"/>
              </w:rPr>
            </w:pPr>
          </w:p>
        </w:tc>
        <w:tc>
          <w:tcPr>
            <w:tcW w:w="794" w:type="pct"/>
          </w:tcPr>
          <w:p w:rsidR="00E00658" w:rsidRPr="00B014F3" w:rsidRDefault="00857F77" w:rsidP="00FD58DC">
            <w:pPr>
              <w:ind w:left="57"/>
              <w:jc w:val="both"/>
              <w:textAlignment w:val="baseline"/>
              <w:rPr>
                <w:rFonts w:ascii="Times New Roman" w:hAnsi="Times New Roman"/>
                <w:sz w:val="24"/>
                <w:szCs w:val="24"/>
              </w:rPr>
            </w:pPr>
            <w:r>
              <w:rPr>
                <w:rFonts w:ascii="Times New Roman" w:hAnsi="Times New Roman"/>
                <w:sz w:val="24"/>
                <w:szCs w:val="24"/>
              </w:rPr>
              <w:t xml:space="preserve">Забезпечено залізничне сполучення </w:t>
            </w:r>
            <w:proofErr w:type="spellStart"/>
            <w:r w:rsidRPr="00B014F3">
              <w:rPr>
                <w:rFonts w:ascii="Times New Roman" w:hAnsi="Times New Roman"/>
                <w:sz w:val="24"/>
                <w:szCs w:val="24"/>
              </w:rPr>
              <w:t>Білокуракине</w:t>
            </w:r>
            <w:proofErr w:type="spellEnd"/>
            <w:r w:rsidRPr="00B014F3">
              <w:rPr>
                <w:rFonts w:ascii="Times New Roman" w:hAnsi="Times New Roman"/>
                <w:sz w:val="24"/>
                <w:szCs w:val="24"/>
              </w:rPr>
              <w:t xml:space="preserve"> - Сватове</w:t>
            </w:r>
          </w:p>
        </w:tc>
        <w:tc>
          <w:tcPr>
            <w:tcW w:w="639" w:type="pct"/>
            <w:gridSpan w:val="3"/>
          </w:tcPr>
          <w:p w:rsidR="00E00658" w:rsidRPr="00B014F3" w:rsidRDefault="00E00658" w:rsidP="00FD58DC">
            <w:pPr>
              <w:rPr>
                <w:rFonts w:ascii="Times New Roman" w:hAnsi="Times New Roman" w:cs="Times New Roman"/>
                <w:sz w:val="24"/>
                <w:szCs w:val="24"/>
              </w:rPr>
            </w:pPr>
            <w:r w:rsidRPr="00B014F3">
              <w:rPr>
                <w:rFonts w:ascii="Times New Roman" w:hAnsi="Times New Roman" w:cs="Times New Roman"/>
                <w:sz w:val="24"/>
                <w:szCs w:val="24"/>
              </w:rPr>
              <w:t>Державний бюджет</w:t>
            </w:r>
          </w:p>
          <w:p w:rsidR="00E00658" w:rsidRPr="00B014F3" w:rsidRDefault="00E00658" w:rsidP="00FD58DC">
            <w:pPr>
              <w:rPr>
                <w:rFonts w:ascii="Times New Roman" w:hAnsi="Times New Roman" w:cs="Times New Roman"/>
                <w:sz w:val="24"/>
                <w:szCs w:val="24"/>
              </w:rPr>
            </w:pPr>
            <w:r w:rsidRPr="00B014F3">
              <w:rPr>
                <w:rFonts w:ascii="Times New Roman" w:hAnsi="Times New Roman" w:cs="Times New Roman"/>
                <w:sz w:val="24"/>
                <w:szCs w:val="24"/>
              </w:rPr>
              <w:t>Інші джерела</w:t>
            </w:r>
          </w:p>
        </w:tc>
        <w:tc>
          <w:tcPr>
            <w:tcW w:w="494" w:type="pct"/>
          </w:tcPr>
          <w:p w:rsidR="00E00658" w:rsidRPr="00B014F3" w:rsidRDefault="00E00658" w:rsidP="00FD58DC">
            <w:pPr>
              <w:jc w:val="both"/>
              <w:rPr>
                <w:rFonts w:ascii="Times New Roman" w:hAnsi="Times New Roman"/>
                <w:sz w:val="24"/>
                <w:szCs w:val="24"/>
              </w:rPr>
            </w:pPr>
            <w:r w:rsidRPr="00B014F3">
              <w:rPr>
                <w:rFonts w:ascii="Times New Roman" w:hAnsi="Times New Roman"/>
                <w:sz w:val="24"/>
                <w:szCs w:val="24"/>
              </w:rPr>
              <w:t>2485,0 млн грн.</w:t>
            </w:r>
          </w:p>
          <w:p w:rsidR="00E00658" w:rsidRPr="00B014F3" w:rsidRDefault="00E00658" w:rsidP="00FD58DC">
            <w:pPr>
              <w:jc w:val="both"/>
              <w:rPr>
                <w:rFonts w:ascii="Times New Roman" w:hAnsi="Times New Roman"/>
                <w:sz w:val="24"/>
                <w:szCs w:val="24"/>
              </w:rPr>
            </w:pPr>
          </w:p>
        </w:tc>
      </w:tr>
      <w:tr w:rsidR="00E00658" w:rsidRPr="00B014F3" w:rsidTr="00B4593C">
        <w:tc>
          <w:tcPr>
            <w:tcW w:w="794" w:type="pct"/>
            <w:vMerge/>
          </w:tcPr>
          <w:p w:rsidR="00E00658" w:rsidRPr="00B014F3" w:rsidRDefault="00E00658" w:rsidP="00FD58DC">
            <w:pPr>
              <w:rPr>
                <w:rFonts w:ascii="Times New Roman" w:hAnsi="Times New Roman" w:cs="Times New Roman"/>
                <w:sz w:val="24"/>
                <w:szCs w:val="24"/>
              </w:rPr>
            </w:pPr>
          </w:p>
        </w:tc>
        <w:tc>
          <w:tcPr>
            <w:tcW w:w="948" w:type="pct"/>
            <w:gridSpan w:val="2"/>
          </w:tcPr>
          <w:p w:rsidR="00E00658" w:rsidRPr="00B014F3" w:rsidRDefault="00E00658" w:rsidP="00355667">
            <w:pPr>
              <w:pStyle w:val="a4"/>
              <w:numPr>
                <w:ilvl w:val="0"/>
                <w:numId w:val="76"/>
              </w:numPr>
              <w:ind w:left="0" w:firstLine="0"/>
              <w:jc w:val="both"/>
              <w:rPr>
                <w:rFonts w:ascii="Times New Roman" w:hAnsi="Times New Roman"/>
                <w:sz w:val="24"/>
                <w:szCs w:val="24"/>
              </w:rPr>
            </w:pPr>
            <w:r w:rsidRPr="00B014F3">
              <w:rPr>
                <w:rFonts w:ascii="Times New Roman" w:hAnsi="Times New Roman"/>
                <w:sz w:val="24"/>
                <w:szCs w:val="24"/>
              </w:rPr>
              <w:t xml:space="preserve">Проектування та будівництво стаціонарної тягової підстанції                      ст. Роздільна </w:t>
            </w:r>
          </w:p>
          <w:p w:rsidR="00E00658" w:rsidRPr="00B014F3" w:rsidRDefault="00E00658" w:rsidP="00FD58DC">
            <w:pPr>
              <w:pStyle w:val="a4"/>
              <w:ind w:left="0"/>
              <w:jc w:val="both"/>
              <w:rPr>
                <w:rFonts w:ascii="Times New Roman" w:hAnsi="Times New Roman"/>
                <w:sz w:val="24"/>
                <w:szCs w:val="24"/>
              </w:rPr>
            </w:pPr>
            <w:r w:rsidRPr="00B014F3">
              <w:rPr>
                <w:rFonts w:ascii="Times New Roman" w:hAnsi="Times New Roman"/>
                <w:sz w:val="24"/>
                <w:szCs w:val="24"/>
              </w:rPr>
              <w:t>Одеська область</w:t>
            </w:r>
          </w:p>
        </w:tc>
        <w:tc>
          <w:tcPr>
            <w:tcW w:w="818" w:type="pct"/>
            <w:gridSpan w:val="2"/>
          </w:tcPr>
          <w:p w:rsidR="00E00658" w:rsidRPr="00B014F3" w:rsidRDefault="00E00658" w:rsidP="00FD58DC">
            <w:pPr>
              <w:ind w:left="57"/>
              <w:jc w:val="center"/>
              <w:textAlignment w:val="baseline"/>
              <w:rPr>
                <w:rFonts w:ascii="Times New Roman" w:eastAsia="Times New Roman" w:hAnsi="Times New Roman" w:cs="Times New Roman"/>
                <w:sz w:val="24"/>
                <w:szCs w:val="24"/>
                <w:lang w:eastAsia="uk-UA"/>
              </w:rPr>
            </w:pPr>
            <w:r w:rsidRPr="00B014F3">
              <w:rPr>
                <w:rFonts w:ascii="Times New Roman" w:eastAsia="Times New Roman" w:hAnsi="Times New Roman" w:cs="Times New Roman"/>
                <w:sz w:val="24"/>
                <w:szCs w:val="24"/>
                <w:lang w:eastAsia="uk-UA"/>
              </w:rPr>
              <w:t>ПАТ «Укрзалізниця»</w:t>
            </w:r>
          </w:p>
        </w:tc>
        <w:tc>
          <w:tcPr>
            <w:tcW w:w="513" w:type="pct"/>
          </w:tcPr>
          <w:p w:rsidR="00E00658" w:rsidRDefault="00E00658" w:rsidP="00857F77">
            <w:pPr>
              <w:jc w:val="center"/>
              <w:rPr>
                <w:rFonts w:ascii="Times New Roman" w:hAnsi="Times New Roman" w:cs="Times New Roman"/>
                <w:sz w:val="24"/>
                <w:szCs w:val="24"/>
              </w:rPr>
            </w:pPr>
            <w:r>
              <w:rPr>
                <w:rFonts w:ascii="Times New Roman" w:hAnsi="Times New Roman" w:cs="Times New Roman"/>
                <w:sz w:val="24"/>
                <w:szCs w:val="24"/>
              </w:rPr>
              <w:t>2021</w:t>
            </w:r>
          </w:p>
          <w:p w:rsidR="00E00658" w:rsidRPr="00B014F3" w:rsidRDefault="00E00658" w:rsidP="00857F77">
            <w:pPr>
              <w:jc w:val="center"/>
              <w:rPr>
                <w:rFonts w:ascii="Times New Roman" w:hAnsi="Times New Roman" w:cs="Times New Roman"/>
                <w:sz w:val="24"/>
                <w:szCs w:val="24"/>
              </w:rPr>
            </w:pPr>
          </w:p>
        </w:tc>
        <w:tc>
          <w:tcPr>
            <w:tcW w:w="794" w:type="pct"/>
          </w:tcPr>
          <w:p w:rsidR="00E00658" w:rsidRPr="00B014F3" w:rsidRDefault="00857F77" w:rsidP="00FD58DC">
            <w:pPr>
              <w:jc w:val="both"/>
              <w:rPr>
                <w:rFonts w:ascii="Times New Roman" w:hAnsi="Times New Roman"/>
                <w:sz w:val="24"/>
                <w:szCs w:val="24"/>
              </w:rPr>
            </w:pPr>
            <w:r>
              <w:rPr>
                <w:rFonts w:ascii="Times New Roman" w:hAnsi="Times New Roman"/>
                <w:sz w:val="24"/>
                <w:szCs w:val="24"/>
              </w:rPr>
              <w:t>З</w:t>
            </w:r>
            <w:r w:rsidR="00E00658" w:rsidRPr="00B014F3">
              <w:rPr>
                <w:rFonts w:ascii="Times New Roman" w:hAnsi="Times New Roman"/>
                <w:sz w:val="24"/>
                <w:szCs w:val="24"/>
              </w:rPr>
              <w:t xml:space="preserve">більшення вантажопотоку та пропускної спроможності на дільниці надійне електропостачання електрорухомого склад. Значне зменшення </w:t>
            </w:r>
            <w:r w:rsidR="00E00658" w:rsidRPr="00B014F3">
              <w:rPr>
                <w:rFonts w:ascii="Times New Roman" w:hAnsi="Times New Roman"/>
                <w:sz w:val="24"/>
                <w:szCs w:val="24"/>
              </w:rPr>
              <w:lastRenderedPageBreak/>
              <w:t>експлуатаційних витрат на залізниці; підвищення дільничних швидкостей руху вантажних поїздів до 20 %; забезпечення зростання обсягів перевезень</w:t>
            </w:r>
          </w:p>
        </w:tc>
        <w:tc>
          <w:tcPr>
            <w:tcW w:w="639" w:type="pct"/>
            <w:gridSpan w:val="3"/>
          </w:tcPr>
          <w:p w:rsidR="00E00658" w:rsidRPr="00B014F3" w:rsidRDefault="00E00658" w:rsidP="00FD58DC">
            <w:pPr>
              <w:rPr>
                <w:rFonts w:ascii="Times New Roman" w:hAnsi="Times New Roman" w:cs="Times New Roman"/>
                <w:sz w:val="24"/>
                <w:szCs w:val="24"/>
              </w:rPr>
            </w:pPr>
            <w:r w:rsidRPr="00B014F3">
              <w:rPr>
                <w:rFonts w:ascii="Times New Roman" w:hAnsi="Times New Roman"/>
                <w:sz w:val="24"/>
                <w:szCs w:val="24"/>
              </w:rPr>
              <w:lastRenderedPageBreak/>
              <w:t>грантові або кредитні кошти</w:t>
            </w:r>
          </w:p>
        </w:tc>
        <w:tc>
          <w:tcPr>
            <w:tcW w:w="494" w:type="pct"/>
          </w:tcPr>
          <w:p w:rsidR="00E00658" w:rsidRPr="00B014F3" w:rsidRDefault="00E00658" w:rsidP="00FD58DC">
            <w:pPr>
              <w:jc w:val="both"/>
              <w:rPr>
                <w:rFonts w:ascii="Times New Roman" w:hAnsi="Times New Roman"/>
                <w:sz w:val="24"/>
                <w:szCs w:val="24"/>
              </w:rPr>
            </w:pPr>
            <w:r w:rsidRPr="00B014F3">
              <w:rPr>
                <w:rFonts w:ascii="Times New Roman" w:hAnsi="Times New Roman"/>
                <w:sz w:val="24"/>
                <w:szCs w:val="24"/>
              </w:rPr>
              <w:t>6</w:t>
            </w:r>
            <w:r w:rsidRPr="00B014F3">
              <w:rPr>
                <w:rFonts w:ascii="Times New Roman" w:hAnsi="Times New Roman"/>
                <w:sz w:val="24"/>
                <w:szCs w:val="24"/>
                <w:lang w:val="ru-RU"/>
              </w:rPr>
              <w:t>35</w:t>
            </w:r>
            <w:r w:rsidRPr="00B014F3">
              <w:rPr>
                <w:rFonts w:ascii="Times New Roman" w:hAnsi="Times New Roman"/>
                <w:sz w:val="24"/>
                <w:szCs w:val="24"/>
              </w:rPr>
              <w:t>,0 млн грн.</w:t>
            </w:r>
          </w:p>
        </w:tc>
      </w:tr>
      <w:tr w:rsidR="00E00658" w:rsidRPr="00B014F3" w:rsidTr="00B4593C">
        <w:tc>
          <w:tcPr>
            <w:tcW w:w="794" w:type="pct"/>
            <w:vMerge/>
          </w:tcPr>
          <w:p w:rsidR="00E00658" w:rsidRPr="00B014F3" w:rsidRDefault="00E00658" w:rsidP="00FD58DC">
            <w:pPr>
              <w:rPr>
                <w:rFonts w:ascii="Times New Roman" w:hAnsi="Times New Roman" w:cs="Times New Roman"/>
                <w:sz w:val="24"/>
                <w:szCs w:val="24"/>
              </w:rPr>
            </w:pPr>
          </w:p>
        </w:tc>
        <w:tc>
          <w:tcPr>
            <w:tcW w:w="948" w:type="pct"/>
            <w:gridSpan w:val="2"/>
          </w:tcPr>
          <w:p w:rsidR="00E00658" w:rsidRPr="00B014F3" w:rsidRDefault="00E00658" w:rsidP="00355667">
            <w:pPr>
              <w:pStyle w:val="a4"/>
              <w:numPr>
                <w:ilvl w:val="0"/>
                <w:numId w:val="76"/>
              </w:numPr>
              <w:ind w:left="0" w:firstLine="0"/>
              <w:jc w:val="both"/>
              <w:rPr>
                <w:rFonts w:ascii="Times New Roman" w:hAnsi="Times New Roman"/>
                <w:sz w:val="24"/>
                <w:szCs w:val="24"/>
              </w:rPr>
            </w:pPr>
            <w:r w:rsidRPr="00B014F3">
              <w:rPr>
                <w:rFonts w:ascii="Times New Roman" w:hAnsi="Times New Roman"/>
                <w:color w:val="000000"/>
                <w:sz w:val="24"/>
                <w:szCs w:val="24"/>
              </w:rPr>
              <w:t xml:space="preserve">Реконструкція колійного розвитку станції </w:t>
            </w:r>
            <w:proofErr w:type="spellStart"/>
            <w:r w:rsidRPr="00B014F3">
              <w:rPr>
                <w:rFonts w:ascii="Times New Roman" w:hAnsi="Times New Roman"/>
                <w:color w:val="000000"/>
                <w:sz w:val="24"/>
                <w:szCs w:val="24"/>
              </w:rPr>
              <w:t>Підбірці</w:t>
            </w:r>
            <w:proofErr w:type="spellEnd"/>
          </w:p>
        </w:tc>
        <w:tc>
          <w:tcPr>
            <w:tcW w:w="818" w:type="pct"/>
            <w:gridSpan w:val="2"/>
          </w:tcPr>
          <w:p w:rsidR="00E00658" w:rsidRPr="00B014F3" w:rsidRDefault="00E00658" w:rsidP="00FD58DC">
            <w:pPr>
              <w:ind w:left="57"/>
              <w:jc w:val="center"/>
              <w:textAlignment w:val="baseline"/>
              <w:rPr>
                <w:rFonts w:ascii="Times New Roman" w:eastAsia="Times New Roman" w:hAnsi="Times New Roman" w:cs="Times New Roman"/>
                <w:sz w:val="24"/>
                <w:szCs w:val="24"/>
                <w:lang w:eastAsia="uk-UA"/>
              </w:rPr>
            </w:pPr>
            <w:r w:rsidRPr="00B014F3">
              <w:rPr>
                <w:rFonts w:ascii="Times New Roman" w:eastAsia="Times New Roman" w:hAnsi="Times New Roman" w:cs="Times New Roman"/>
                <w:sz w:val="24"/>
                <w:szCs w:val="24"/>
                <w:lang w:eastAsia="uk-UA"/>
              </w:rPr>
              <w:t>ПАТ «Укрзалізниця»</w:t>
            </w:r>
          </w:p>
        </w:tc>
        <w:tc>
          <w:tcPr>
            <w:tcW w:w="513" w:type="pct"/>
          </w:tcPr>
          <w:p w:rsidR="00E00658" w:rsidRPr="00B014F3" w:rsidRDefault="00E00658" w:rsidP="00857F77">
            <w:pPr>
              <w:jc w:val="center"/>
              <w:rPr>
                <w:rFonts w:ascii="Times New Roman" w:hAnsi="Times New Roman" w:cs="Times New Roman"/>
                <w:sz w:val="24"/>
                <w:szCs w:val="24"/>
              </w:rPr>
            </w:pPr>
            <w:r w:rsidRPr="00B014F3">
              <w:rPr>
                <w:rFonts w:ascii="Times New Roman" w:hAnsi="Times New Roman" w:cs="Times New Roman"/>
                <w:sz w:val="24"/>
                <w:szCs w:val="24"/>
              </w:rPr>
              <w:t>2020</w:t>
            </w:r>
          </w:p>
        </w:tc>
        <w:tc>
          <w:tcPr>
            <w:tcW w:w="794" w:type="pct"/>
          </w:tcPr>
          <w:p w:rsidR="00E00658" w:rsidRPr="00B014F3" w:rsidRDefault="00857F77" w:rsidP="00857F77">
            <w:pPr>
              <w:jc w:val="both"/>
              <w:rPr>
                <w:rFonts w:ascii="Times New Roman" w:hAnsi="Times New Roman"/>
                <w:sz w:val="24"/>
                <w:szCs w:val="24"/>
              </w:rPr>
            </w:pPr>
            <w:proofErr w:type="spellStart"/>
            <w:r>
              <w:rPr>
                <w:rFonts w:ascii="Times New Roman" w:hAnsi="Times New Roman"/>
                <w:sz w:val="24"/>
                <w:szCs w:val="24"/>
                <w:lang w:val="ru-RU"/>
              </w:rPr>
              <w:t>З</w:t>
            </w:r>
            <w:r w:rsidR="00E00658" w:rsidRPr="00B014F3">
              <w:rPr>
                <w:rFonts w:ascii="Times New Roman" w:hAnsi="Times New Roman"/>
                <w:sz w:val="24"/>
                <w:szCs w:val="24"/>
                <w:lang w:val="ru-RU"/>
              </w:rPr>
              <w:t>більш</w:t>
            </w:r>
            <w:r>
              <w:rPr>
                <w:rFonts w:ascii="Times New Roman" w:hAnsi="Times New Roman"/>
                <w:sz w:val="24"/>
                <w:szCs w:val="24"/>
                <w:lang w:val="ru-RU"/>
              </w:rPr>
              <w:t>ення</w:t>
            </w:r>
            <w:proofErr w:type="spellEnd"/>
            <w:r w:rsidR="00E00658" w:rsidRPr="00B014F3">
              <w:rPr>
                <w:rFonts w:ascii="Times New Roman" w:hAnsi="Times New Roman"/>
                <w:sz w:val="24"/>
                <w:szCs w:val="24"/>
                <w:lang w:val="ru-RU"/>
              </w:rPr>
              <w:t xml:space="preserve"> </w:t>
            </w:r>
            <w:proofErr w:type="spellStart"/>
            <w:r w:rsidR="00E00658" w:rsidRPr="00B014F3">
              <w:rPr>
                <w:rFonts w:ascii="Times New Roman" w:hAnsi="Times New Roman"/>
                <w:sz w:val="24"/>
                <w:szCs w:val="24"/>
                <w:lang w:val="ru-RU"/>
              </w:rPr>
              <w:t>швидкості</w:t>
            </w:r>
            <w:proofErr w:type="spellEnd"/>
            <w:r w:rsidR="00E00658" w:rsidRPr="00B014F3">
              <w:rPr>
                <w:rFonts w:ascii="Times New Roman" w:hAnsi="Times New Roman"/>
                <w:sz w:val="24"/>
                <w:szCs w:val="24"/>
                <w:lang w:val="ru-RU"/>
              </w:rPr>
              <w:t xml:space="preserve"> </w:t>
            </w:r>
            <w:proofErr w:type="spellStart"/>
            <w:r w:rsidR="00E00658" w:rsidRPr="00B014F3">
              <w:rPr>
                <w:rFonts w:ascii="Times New Roman" w:hAnsi="Times New Roman"/>
                <w:sz w:val="24"/>
                <w:szCs w:val="24"/>
                <w:lang w:val="ru-RU"/>
              </w:rPr>
              <w:t>руху</w:t>
            </w:r>
            <w:proofErr w:type="spellEnd"/>
            <w:r w:rsidR="00E00658" w:rsidRPr="00B014F3">
              <w:rPr>
                <w:rFonts w:ascii="Times New Roman" w:hAnsi="Times New Roman"/>
                <w:sz w:val="24"/>
                <w:szCs w:val="24"/>
                <w:lang w:val="ru-RU"/>
              </w:rPr>
              <w:t xml:space="preserve"> </w:t>
            </w:r>
            <w:proofErr w:type="spellStart"/>
            <w:r w:rsidR="00E00658" w:rsidRPr="00B014F3">
              <w:rPr>
                <w:rFonts w:ascii="Times New Roman" w:hAnsi="Times New Roman"/>
                <w:sz w:val="24"/>
                <w:szCs w:val="24"/>
                <w:lang w:val="ru-RU"/>
              </w:rPr>
              <w:t>поїздів</w:t>
            </w:r>
            <w:proofErr w:type="spellEnd"/>
            <w:r w:rsidR="00E00658" w:rsidRPr="00B014F3">
              <w:rPr>
                <w:rFonts w:ascii="Times New Roman" w:hAnsi="Times New Roman"/>
                <w:sz w:val="24"/>
                <w:szCs w:val="24"/>
                <w:lang w:val="ru-RU"/>
              </w:rPr>
              <w:t xml:space="preserve"> по </w:t>
            </w:r>
            <w:proofErr w:type="spellStart"/>
            <w:r w:rsidR="00E00658" w:rsidRPr="00B014F3">
              <w:rPr>
                <w:rFonts w:ascii="Times New Roman" w:hAnsi="Times New Roman"/>
                <w:sz w:val="24"/>
                <w:szCs w:val="24"/>
                <w:lang w:val="ru-RU"/>
              </w:rPr>
              <w:t>головних</w:t>
            </w:r>
            <w:proofErr w:type="spellEnd"/>
            <w:r w:rsidR="00E00658" w:rsidRPr="00B014F3">
              <w:rPr>
                <w:rFonts w:ascii="Times New Roman" w:hAnsi="Times New Roman"/>
                <w:sz w:val="24"/>
                <w:szCs w:val="24"/>
                <w:lang w:val="ru-RU"/>
              </w:rPr>
              <w:t xml:space="preserve"> </w:t>
            </w:r>
            <w:proofErr w:type="spellStart"/>
            <w:r w:rsidR="00E00658" w:rsidRPr="00B014F3">
              <w:rPr>
                <w:rFonts w:ascii="Times New Roman" w:hAnsi="Times New Roman"/>
                <w:sz w:val="24"/>
                <w:szCs w:val="24"/>
                <w:lang w:val="ru-RU"/>
              </w:rPr>
              <w:t>коліях</w:t>
            </w:r>
            <w:proofErr w:type="spellEnd"/>
            <w:r w:rsidR="00E00658" w:rsidRPr="00B014F3">
              <w:rPr>
                <w:rFonts w:ascii="Times New Roman" w:hAnsi="Times New Roman"/>
                <w:sz w:val="24"/>
                <w:szCs w:val="24"/>
                <w:lang w:val="ru-RU"/>
              </w:rPr>
              <w:t xml:space="preserve"> </w:t>
            </w:r>
            <w:proofErr w:type="spellStart"/>
            <w:r w:rsidR="00E00658" w:rsidRPr="00B014F3">
              <w:rPr>
                <w:rFonts w:ascii="Times New Roman" w:hAnsi="Times New Roman"/>
                <w:sz w:val="24"/>
                <w:szCs w:val="24"/>
                <w:lang w:val="ru-RU"/>
              </w:rPr>
              <w:t>станції</w:t>
            </w:r>
            <w:proofErr w:type="spellEnd"/>
            <w:r w:rsidR="00E00658" w:rsidRPr="00B014F3">
              <w:rPr>
                <w:rFonts w:ascii="Times New Roman" w:hAnsi="Times New Roman"/>
                <w:sz w:val="24"/>
                <w:szCs w:val="24"/>
                <w:lang w:val="ru-RU"/>
              </w:rPr>
              <w:t xml:space="preserve"> до 140 км/год</w:t>
            </w:r>
          </w:p>
        </w:tc>
        <w:tc>
          <w:tcPr>
            <w:tcW w:w="639" w:type="pct"/>
            <w:gridSpan w:val="3"/>
          </w:tcPr>
          <w:p w:rsidR="00E00658" w:rsidRPr="00B014F3" w:rsidRDefault="00E00658" w:rsidP="00FD58DC">
            <w:pPr>
              <w:rPr>
                <w:rFonts w:ascii="Times New Roman" w:hAnsi="Times New Roman"/>
                <w:sz w:val="24"/>
                <w:szCs w:val="24"/>
              </w:rPr>
            </w:pPr>
            <w:r w:rsidRPr="00B014F3">
              <w:rPr>
                <w:rFonts w:ascii="Times New Roman" w:hAnsi="Times New Roman"/>
                <w:sz w:val="24"/>
                <w:szCs w:val="24"/>
              </w:rPr>
              <w:t>кредитні кошти, грантові кошти</w:t>
            </w:r>
          </w:p>
        </w:tc>
        <w:tc>
          <w:tcPr>
            <w:tcW w:w="494" w:type="pct"/>
          </w:tcPr>
          <w:p w:rsidR="00E00658" w:rsidRPr="00B014F3" w:rsidRDefault="00E00658" w:rsidP="00FD58DC">
            <w:pPr>
              <w:jc w:val="both"/>
              <w:rPr>
                <w:rFonts w:ascii="Times New Roman" w:hAnsi="Times New Roman"/>
                <w:sz w:val="24"/>
                <w:szCs w:val="24"/>
              </w:rPr>
            </w:pPr>
            <w:r w:rsidRPr="00B014F3">
              <w:rPr>
                <w:rFonts w:ascii="Times New Roman" w:hAnsi="Times New Roman"/>
                <w:sz w:val="24"/>
                <w:szCs w:val="24"/>
              </w:rPr>
              <w:t>192,5 млн грн.</w:t>
            </w:r>
          </w:p>
          <w:p w:rsidR="00E00658" w:rsidRPr="00B014F3" w:rsidRDefault="00E00658" w:rsidP="00FD58DC">
            <w:pPr>
              <w:jc w:val="both"/>
              <w:rPr>
                <w:rFonts w:ascii="Times New Roman" w:hAnsi="Times New Roman"/>
                <w:sz w:val="24"/>
                <w:szCs w:val="24"/>
              </w:rPr>
            </w:pPr>
          </w:p>
        </w:tc>
      </w:tr>
      <w:tr w:rsidR="00E00658" w:rsidRPr="00B014F3" w:rsidTr="00B4593C">
        <w:tc>
          <w:tcPr>
            <w:tcW w:w="794" w:type="pct"/>
            <w:vMerge/>
          </w:tcPr>
          <w:p w:rsidR="00E00658" w:rsidRPr="00B014F3" w:rsidRDefault="00E00658" w:rsidP="00FD58DC">
            <w:pPr>
              <w:rPr>
                <w:rFonts w:ascii="Times New Roman" w:hAnsi="Times New Roman" w:cs="Times New Roman"/>
                <w:sz w:val="24"/>
                <w:szCs w:val="24"/>
              </w:rPr>
            </w:pPr>
          </w:p>
        </w:tc>
        <w:tc>
          <w:tcPr>
            <w:tcW w:w="948" w:type="pct"/>
            <w:gridSpan w:val="2"/>
          </w:tcPr>
          <w:p w:rsidR="00E00658" w:rsidRPr="00B014F3" w:rsidRDefault="00E00658" w:rsidP="00355667">
            <w:pPr>
              <w:pStyle w:val="a4"/>
              <w:numPr>
                <w:ilvl w:val="0"/>
                <w:numId w:val="76"/>
              </w:numPr>
              <w:ind w:left="0" w:firstLine="27"/>
              <w:jc w:val="both"/>
              <w:rPr>
                <w:rFonts w:ascii="Times New Roman" w:hAnsi="Times New Roman"/>
                <w:color w:val="000000"/>
                <w:sz w:val="24"/>
                <w:szCs w:val="24"/>
              </w:rPr>
            </w:pPr>
            <w:r w:rsidRPr="00B014F3">
              <w:rPr>
                <w:rFonts w:ascii="Times New Roman" w:hAnsi="Times New Roman"/>
                <w:color w:val="000000"/>
                <w:sz w:val="24"/>
                <w:szCs w:val="24"/>
              </w:rPr>
              <w:t>Підвищення пропускної спроможності напрямку Гребінка – Полтава</w:t>
            </w:r>
          </w:p>
          <w:p w:rsidR="00E00658" w:rsidRPr="00B014F3" w:rsidRDefault="00E00658" w:rsidP="00FD58DC">
            <w:pPr>
              <w:pStyle w:val="a4"/>
              <w:ind w:left="0" w:firstLine="27"/>
              <w:jc w:val="both"/>
              <w:rPr>
                <w:rFonts w:ascii="Times New Roman" w:hAnsi="Times New Roman"/>
                <w:color w:val="000000"/>
                <w:sz w:val="24"/>
                <w:szCs w:val="24"/>
              </w:rPr>
            </w:pPr>
            <w:r w:rsidRPr="00B014F3">
              <w:rPr>
                <w:rFonts w:ascii="Times New Roman" w:hAnsi="Times New Roman"/>
                <w:color w:val="000000"/>
                <w:sz w:val="24"/>
                <w:szCs w:val="24"/>
              </w:rPr>
              <w:t>Полтавська область</w:t>
            </w:r>
          </w:p>
        </w:tc>
        <w:tc>
          <w:tcPr>
            <w:tcW w:w="818" w:type="pct"/>
            <w:gridSpan w:val="2"/>
          </w:tcPr>
          <w:p w:rsidR="00E00658" w:rsidRPr="00B014F3" w:rsidRDefault="00E00658" w:rsidP="00FD58DC">
            <w:pPr>
              <w:ind w:left="57"/>
              <w:jc w:val="center"/>
              <w:textAlignment w:val="baseline"/>
              <w:rPr>
                <w:rFonts w:ascii="Times New Roman" w:eastAsia="Times New Roman" w:hAnsi="Times New Roman" w:cs="Times New Roman"/>
                <w:sz w:val="24"/>
                <w:szCs w:val="24"/>
                <w:lang w:eastAsia="uk-UA"/>
              </w:rPr>
            </w:pPr>
            <w:r w:rsidRPr="00B014F3">
              <w:rPr>
                <w:rFonts w:ascii="Times New Roman" w:eastAsia="Times New Roman" w:hAnsi="Times New Roman" w:cs="Times New Roman"/>
                <w:sz w:val="24"/>
                <w:szCs w:val="24"/>
                <w:lang w:eastAsia="uk-UA"/>
              </w:rPr>
              <w:t>ПАТ «Укрзалізниця»</w:t>
            </w:r>
          </w:p>
        </w:tc>
        <w:tc>
          <w:tcPr>
            <w:tcW w:w="513" w:type="pct"/>
          </w:tcPr>
          <w:p w:rsidR="00E00658" w:rsidRPr="00B014F3" w:rsidRDefault="00E00658" w:rsidP="00857F77">
            <w:pPr>
              <w:jc w:val="center"/>
              <w:rPr>
                <w:rFonts w:ascii="Times New Roman" w:hAnsi="Times New Roman" w:cs="Times New Roman"/>
                <w:sz w:val="24"/>
                <w:szCs w:val="24"/>
              </w:rPr>
            </w:pPr>
            <w:r w:rsidRPr="00B014F3">
              <w:rPr>
                <w:rFonts w:ascii="Times New Roman" w:hAnsi="Times New Roman" w:cs="Times New Roman"/>
                <w:sz w:val="24"/>
                <w:szCs w:val="24"/>
              </w:rPr>
              <w:t>2020</w:t>
            </w:r>
          </w:p>
        </w:tc>
        <w:tc>
          <w:tcPr>
            <w:tcW w:w="794" w:type="pct"/>
          </w:tcPr>
          <w:p w:rsidR="00E00658" w:rsidRPr="00B014F3" w:rsidRDefault="00857F77" w:rsidP="00FD58DC">
            <w:pPr>
              <w:jc w:val="both"/>
              <w:rPr>
                <w:rFonts w:ascii="Times New Roman" w:hAnsi="Times New Roman"/>
                <w:sz w:val="24"/>
                <w:szCs w:val="24"/>
              </w:rPr>
            </w:pPr>
            <w:r>
              <w:rPr>
                <w:rFonts w:ascii="Times New Roman" w:hAnsi="Times New Roman"/>
                <w:sz w:val="24"/>
                <w:szCs w:val="24"/>
              </w:rPr>
              <w:t>М</w:t>
            </w:r>
            <w:r w:rsidR="00E00658" w:rsidRPr="00B014F3">
              <w:rPr>
                <w:rFonts w:ascii="Times New Roman" w:hAnsi="Times New Roman"/>
                <w:sz w:val="24"/>
                <w:szCs w:val="24"/>
              </w:rPr>
              <w:t>одернізація автоматизованого блокування, часткової модернізації пристроїв ЕС (електричної централізації), пов'язаних із змінами в розвитку траси станції, перебудови кабельної лінії зв'язку, на  залізничних коліях протяжністю 25,3 км.</w:t>
            </w:r>
          </w:p>
        </w:tc>
        <w:tc>
          <w:tcPr>
            <w:tcW w:w="639" w:type="pct"/>
            <w:gridSpan w:val="3"/>
          </w:tcPr>
          <w:p w:rsidR="00E00658" w:rsidRPr="00B014F3" w:rsidRDefault="00E00658" w:rsidP="00FD58DC">
            <w:pPr>
              <w:rPr>
                <w:rFonts w:ascii="Times New Roman" w:hAnsi="Times New Roman"/>
                <w:sz w:val="24"/>
                <w:szCs w:val="24"/>
              </w:rPr>
            </w:pPr>
            <w:r w:rsidRPr="00B014F3">
              <w:rPr>
                <w:rFonts w:ascii="Times New Roman" w:hAnsi="Times New Roman"/>
                <w:color w:val="000000"/>
                <w:sz w:val="24"/>
                <w:szCs w:val="24"/>
              </w:rPr>
              <w:t>кредитні кошти, грантові кошти</w:t>
            </w:r>
          </w:p>
        </w:tc>
        <w:tc>
          <w:tcPr>
            <w:tcW w:w="494" w:type="pct"/>
          </w:tcPr>
          <w:p w:rsidR="00E00658" w:rsidRPr="00B014F3" w:rsidRDefault="00E00658" w:rsidP="00FD58DC">
            <w:pPr>
              <w:jc w:val="both"/>
              <w:rPr>
                <w:rFonts w:ascii="Times New Roman" w:hAnsi="Times New Roman"/>
                <w:sz w:val="24"/>
                <w:szCs w:val="24"/>
              </w:rPr>
            </w:pPr>
            <w:r w:rsidRPr="00B014F3">
              <w:rPr>
                <w:rFonts w:ascii="Times New Roman" w:hAnsi="Times New Roman"/>
                <w:sz w:val="24"/>
                <w:szCs w:val="24"/>
              </w:rPr>
              <w:t>875,0 млн грн.</w:t>
            </w:r>
          </w:p>
          <w:p w:rsidR="00E00658" w:rsidRPr="00B014F3" w:rsidRDefault="00E00658" w:rsidP="00FD58DC">
            <w:pPr>
              <w:jc w:val="both"/>
              <w:rPr>
                <w:rFonts w:ascii="Times New Roman" w:hAnsi="Times New Roman"/>
                <w:sz w:val="24"/>
                <w:szCs w:val="24"/>
              </w:rPr>
            </w:pPr>
          </w:p>
        </w:tc>
      </w:tr>
      <w:tr w:rsidR="00E00658" w:rsidRPr="00B014F3" w:rsidTr="00B4593C">
        <w:tc>
          <w:tcPr>
            <w:tcW w:w="794" w:type="pct"/>
            <w:vMerge/>
          </w:tcPr>
          <w:p w:rsidR="00E00658" w:rsidRPr="00B014F3" w:rsidRDefault="00E00658" w:rsidP="00FD58DC">
            <w:pPr>
              <w:rPr>
                <w:rFonts w:ascii="Times New Roman" w:hAnsi="Times New Roman" w:cs="Times New Roman"/>
                <w:sz w:val="24"/>
                <w:szCs w:val="24"/>
              </w:rPr>
            </w:pPr>
          </w:p>
        </w:tc>
        <w:tc>
          <w:tcPr>
            <w:tcW w:w="948" w:type="pct"/>
            <w:gridSpan w:val="2"/>
          </w:tcPr>
          <w:p w:rsidR="00E00658" w:rsidRPr="00B014F3" w:rsidRDefault="00E00658" w:rsidP="00E00658">
            <w:pPr>
              <w:pStyle w:val="a4"/>
              <w:numPr>
                <w:ilvl w:val="0"/>
                <w:numId w:val="76"/>
              </w:numPr>
              <w:ind w:left="0" w:firstLine="27"/>
              <w:jc w:val="both"/>
              <w:rPr>
                <w:rFonts w:ascii="Times New Roman" w:hAnsi="Times New Roman"/>
                <w:color w:val="000000"/>
                <w:sz w:val="24"/>
                <w:szCs w:val="24"/>
              </w:rPr>
            </w:pPr>
            <w:r>
              <w:rPr>
                <w:rFonts w:ascii="Times New Roman" w:hAnsi="Times New Roman" w:cs="Times New Roman"/>
                <w:sz w:val="24"/>
                <w:szCs w:val="24"/>
              </w:rPr>
              <w:t>Впровадження пасажирського сполучення Мукачево-Чоп-</w:t>
            </w:r>
            <w:proofErr w:type="spellStart"/>
            <w:r>
              <w:rPr>
                <w:rFonts w:ascii="Times New Roman" w:hAnsi="Times New Roman" w:cs="Times New Roman"/>
                <w:sz w:val="24"/>
                <w:szCs w:val="24"/>
              </w:rPr>
              <w:t>Захонь</w:t>
            </w:r>
            <w:proofErr w:type="spellEnd"/>
            <w:r>
              <w:rPr>
                <w:rFonts w:ascii="Times New Roman" w:hAnsi="Times New Roman" w:cs="Times New Roman"/>
                <w:sz w:val="24"/>
                <w:szCs w:val="24"/>
              </w:rPr>
              <w:t xml:space="preserve"> (Угорщина)/</w:t>
            </w:r>
            <w:proofErr w:type="spellStart"/>
            <w:r>
              <w:rPr>
                <w:rFonts w:ascii="Times New Roman" w:hAnsi="Times New Roman" w:cs="Times New Roman"/>
                <w:sz w:val="24"/>
                <w:szCs w:val="24"/>
              </w:rPr>
              <w:t>Чієрне</w:t>
            </w:r>
            <w:proofErr w:type="spellEnd"/>
            <w:r>
              <w:rPr>
                <w:rFonts w:ascii="Times New Roman" w:hAnsi="Times New Roman" w:cs="Times New Roman"/>
                <w:sz w:val="24"/>
                <w:szCs w:val="24"/>
              </w:rPr>
              <w:t xml:space="preserve"> над </w:t>
            </w:r>
            <w:proofErr w:type="spellStart"/>
            <w:r>
              <w:rPr>
                <w:rFonts w:ascii="Times New Roman" w:hAnsi="Times New Roman" w:cs="Times New Roman"/>
                <w:sz w:val="24"/>
                <w:szCs w:val="24"/>
              </w:rPr>
              <w:lastRenderedPageBreak/>
              <w:t>Тісою</w:t>
            </w:r>
            <w:proofErr w:type="spellEnd"/>
            <w:r>
              <w:rPr>
                <w:rFonts w:ascii="Times New Roman" w:hAnsi="Times New Roman" w:cs="Times New Roman"/>
                <w:sz w:val="24"/>
                <w:szCs w:val="24"/>
              </w:rPr>
              <w:t xml:space="preserve"> Словаччина (регіональна філія Львівська залізниця)</w:t>
            </w:r>
          </w:p>
        </w:tc>
        <w:tc>
          <w:tcPr>
            <w:tcW w:w="818" w:type="pct"/>
            <w:gridSpan w:val="2"/>
          </w:tcPr>
          <w:p w:rsidR="00E00658" w:rsidRDefault="00E00658" w:rsidP="00FD58DC">
            <w:pPr>
              <w:ind w:left="57"/>
              <w:jc w:val="center"/>
              <w:textAlignment w:val="baseline"/>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lastRenderedPageBreak/>
              <w:t>Мінінфраструткури</w:t>
            </w:r>
            <w:proofErr w:type="spellEnd"/>
            <w:r>
              <w:rPr>
                <w:rFonts w:ascii="Times New Roman" w:eastAsia="Times New Roman" w:hAnsi="Times New Roman" w:cs="Times New Roman"/>
                <w:sz w:val="24"/>
                <w:szCs w:val="24"/>
                <w:lang w:eastAsia="uk-UA"/>
              </w:rPr>
              <w:t xml:space="preserve"> </w:t>
            </w:r>
          </w:p>
          <w:p w:rsidR="00E00658" w:rsidRPr="00B014F3" w:rsidRDefault="00E00658" w:rsidP="00FD58DC">
            <w:pPr>
              <w:ind w:left="57"/>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ПАТ «Укрзалізниця»</w:t>
            </w:r>
          </w:p>
        </w:tc>
        <w:tc>
          <w:tcPr>
            <w:tcW w:w="513" w:type="pct"/>
          </w:tcPr>
          <w:p w:rsidR="00E00658" w:rsidRPr="00B014F3" w:rsidRDefault="00E00658" w:rsidP="00E00658">
            <w:pPr>
              <w:jc w:val="center"/>
              <w:rPr>
                <w:rFonts w:ascii="Times New Roman" w:hAnsi="Times New Roman" w:cs="Times New Roman"/>
                <w:sz w:val="24"/>
                <w:szCs w:val="24"/>
              </w:rPr>
            </w:pPr>
            <w:r>
              <w:rPr>
                <w:rFonts w:ascii="Times New Roman" w:hAnsi="Times New Roman" w:cs="Times New Roman"/>
                <w:sz w:val="24"/>
                <w:szCs w:val="24"/>
              </w:rPr>
              <w:t>2019</w:t>
            </w:r>
          </w:p>
        </w:tc>
        <w:tc>
          <w:tcPr>
            <w:tcW w:w="794" w:type="pct"/>
          </w:tcPr>
          <w:p w:rsidR="00E00658" w:rsidRPr="00B014F3" w:rsidRDefault="00E00658" w:rsidP="00FD58DC">
            <w:pPr>
              <w:jc w:val="both"/>
              <w:rPr>
                <w:rFonts w:ascii="Times New Roman" w:hAnsi="Times New Roman"/>
                <w:sz w:val="24"/>
                <w:szCs w:val="24"/>
              </w:rPr>
            </w:pPr>
            <w:r>
              <w:rPr>
                <w:rFonts w:ascii="Times New Roman" w:hAnsi="Times New Roman"/>
                <w:sz w:val="24"/>
                <w:szCs w:val="24"/>
              </w:rPr>
              <w:t xml:space="preserve">Реконструйовано колію протяжністю 10,3 км, модернізовано 41 км </w:t>
            </w:r>
            <w:proofErr w:type="spellStart"/>
            <w:r>
              <w:rPr>
                <w:rFonts w:ascii="Times New Roman" w:hAnsi="Times New Roman"/>
                <w:sz w:val="24"/>
                <w:szCs w:val="24"/>
              </w:rPr>
              <w:t>контакної</w:t>
            </w:r>
            <w:proofErr w:type="spellEnd"/>
            <w:r>
              <w:rPr>
                <w:rFonts w:ascii="Times New Roman" w:hAnsi="Times New Roman"/>
                <w:sz w:val="24"/>
                <w:szCs w:val="24"/>
              </w:rPr>
              <w:t xml:space="preserve"> мережі на </w:t>
            </w:r>
            <w:r>
              <w:rPr>
                <w:rFonts w:ascii="Times New Roman" w:hAnsi="Times New Roman"/>
                <w:sz w:val="24"/>
                <w:szCs w:val="24"/>
              </w:rPr>
              <w:lastRenderedPageBreak/>
              <w:t>дільниці Мукачево-Чоп, електрифіковано дільницю залізничної колії Чоп-Держкордон з Угорщиною, протяжністю 3,2 км</w:t>
            </w:r>
          </w:p>
        </w:tc>
        <w:tc>
          <w:tcPr>
            <w:tcW w:w="639" w:type="pct"/>
            <w:gridSpan w:val="3"/>
          </w:tcPr>
          <w:p w:rsidR="00E00658" w:rsidRDefault="00E00658" w:rsidP="00FD58DC">
            <w:pPr>
              <w:rPr>
                <w:rFonts w:ascii="Times New Roman" w:hAnsi="Times New Roman"/>
                <w:color w:val="000000"/>
                <w:sz w:val="24"/>
                <w:szCs w:val="24"/>
              </w:rPr>
            </w:pPr>
            <w:r>
              <w:rPr>
                <w:rFonts w:ascii="Times New Roman" w:hAnsi="Times New Roman"/>
                <w:color w:val="000000"/>
                <w:sz w:val="24"/>
                <w:szCs w:val="24"/>
              </w:rPr>
              <w:lastRenderedPageBreak/>
              <w:t>кошти інвесторів</w:t>
            </w:r>
          </w:p>
          <w:p w:rsidR="00E00658" w:rsidRPr="00B014F3" w:rsidRDefault="00E00658" w:rsidP="00FD58DC">
            <w:pPr>
              <w:rPr>
                <w:rFonts w:ascii="Times New Roman" w:hAnsi="Times New Roman"/>
                <w:color w:val="000000"/>
                <w:sz w:val="24"/>
                <w:szCs w:val="24"/>
              </w:rPr>
            </w:pPr>
            <w:r>
              <w:rPr>
                <w:rFonts w:ascii="Times New Roman" w:hAnsi="Times New Roman"/>
                <w:color w:val="000000"/>
                <w:sz w:val="24"/>
                <w:szCs w:val="24"/>
              </w:rPr>
              <w:t>грантові кошти</w:t>
            </w:r>
          </w:p>
        </w:tc>
        <w:tc>
          <w:tcPr>
            <w:tcW w:w="494" w:type="pct"/>
          </w:tcPr>
          <w:p w:rsidR="00E00658" w:rsidRPr="00B014F3" w:rsidRDefault="00E00658" w:rsidP="00FD58DC">
            <w:pPr>
              <w:jc w:val="both"/>
              <w:rPr>
                <w:rFonts w:ascii="Times New Roman" w:hAnsi="Times New Roman"/>
                <w:sz w:val="24"/>
                <w:szCs w:val="24"/>
              </w:rPr>
            </w:pPr>
            <w:r>
              <w:rPr>
                <w:rFonts w:ascii="Times New Roman" w:hAnsi="Times New Roman"/>
                <w:sz w:val="24"/>
                <w:szCs w:val="24"/>
              </w:rPr>
              <w:t xml:space="preserve">479,5 </w:t>
            </w:r>
            <w:proofErr w:type="spellStart"/>
            <w:r>
              <w:rPr>
                <w:rFonts w:ascii="Times New Roman" w:hAnsi="Times New Roman"/>
                <w:sz w:val="24"/>
                <w:szCs w:val="24"/>
              </w:rPr>
              <w:t>млн.грн</w:t>
            </w:r>
            <w:proofErr w:type="spellEnd"/>
            <w:r>
              <w:rPr>
                <w:rFonts w:ascii="Times New Roman" w:hAnsi="Times New Roman"/>
                <w:sz w:val="24"/>
                <w:szCs w:val="24"/>
              </w:rPr>
              <w:t>.</w:t>
            </w:r>
          </w:p>
        </w:tc>
      </w:tr>
      <w:tr w:rsidR="00A0126C" w:rsidRPr="00B014F3" w:rsidTr="00B4593C">
        <w:tc>
          <w:tcPr>
            <w:tcW w:w="794" w:type="pct"/>
            <w:vMerge w:val="restart"/>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2. Морські порти</w:t>
            </w:r>
          </w:p>
        </w:tc>
        <w:tc>
          <w:tcPr>
            <w:tcW w:w="948" w:type="pct"/>
            <w:gridSpan w:val="2"/>
          </w:tcPr>
          <w:p w:rsidR="00FD58DC" w:rsidRPr="00B014F3" w:rsidRDefault="00FD58DC" w:rsidP="00A81A54">
            <w:pPr>
              <w:pStyle w:val="a4"/>
              <w:numPr>
                <w:ilvl w:val="0"/>
                <w:numId w:val="67"/>
              </w:numPr>
              <w:ind w:left="0" w:firstLine="0"/>
              <w:jc w:val="both"/>
              <w:rPr>
                <w:rFonts w:ascii="Times New Roman" w:hAnsi="Times New Roman"/>
                <w:sz w:val="24"/>
                <w:szCs w:val="24"/>
              </w:rPr>
            </w:pPr>
            <w:r w:rsidRPr="00B014F3">
              <w:rPr>
                <w:rFonts w:ascii="Times New Roman" w:hAnsi="Times New Roman"/>
                <w:sz w:val="24"/>
                <w:szCs w:val="24"/>
              </w:rPr>
              <w:t>Розвиток морського порту "</w:t>
            </w:r>
            <w:proofErr w:type="spellStart"/>
            <w:r w:rsidRPr="00B014F3">
              <w:rPr>
                <w:rFonts w:ascii="Times New Roman" w:hAnsi="Times New Roman"/>
                <w:sz w:val="24"/>
                <w:szCs w:val="24"/>
              </w:rPr>
              <w:t>Чорноморськ</w:t>
            </w:r>
            <w:proofErr w:type="spellEnd"/>
            <w:r w:rsidRPr="00B014F3">
              <w:rPr>
                <w:rFonts w:ascii="Times New Roman" w:hAnsi="Times New Roman"/>
                <w:sz w:val="24"/>
                <w:szCs w:val="24"/>
              </w:rPr>
              <w:t>"</w:t>
            </w:r>
          </w:p>
        </w:tc>
        <w:tc>
          <w:tcPr>
            <w:tcW w:w="818" w:type="pct"/>
            <w:gridSpan w:val="2"/>
          </w:tcPr>
          <w:p w:rsidR="00FD58DC" w:rsidRPr="00B014F3" w:rsidRDefault="00FD58DC" w:rsidP="00FD58DC">
            <w:pPr>
              <w:ind w:left="57"/>
              <w:jc w:val="center"/>
              <w:textAlignment w:val="baseline"/>
              <w:rPr>
                <w:rFonts w:ascii="Times New Roman" w:eastAsia="Times New Roman" w:hAnsi="Times New Roman" w:cs="Times New Roman"/>
                <w:sz w:val="24"/>
                <w:szCs w:val="24"/>
                <w:lang w:eastAsia="uk-UA"/>
              </w:rPr>
            </w:pPr>
            <w:proofErr w:type="spellStart"/>
            <w:r w:rsidRPr="00B014F3">
              <w:rPr>
                <w:rFonts w:ascii="Times New Roman" w:eastAsia="Times New Roman" w:hAnsi="Times New Roman" w:cs="Times New Roman"/>
                <w:sz w:val="24"/>
                <w:szCs w:val="24"/>
                <w:lang w:eastAsia="uk-UA"/>
              </w:rPr>
              <w:t>Мініфраструктури</w:t>
            </w:r>
            <w:proofErr w:type="spellEnd"/>
            <w:r w:rsidRPr="00B014F3">
              <w:rPr>
                <w:rFonts w:ascii="Times New Roman" w:eastAsia="Times New Roman" w:hAnsi="Times New Roman" w:cs="Times New Roman"/>
                <w:sz w:val="24"/>
                <w:szCs w:val="24"/>
                <w:lang w:eastAsia="uk-UA"/>
              </w:rPr>
              <w:t xml:space="preserve"> </w:t>
            </w:r>
          </w:p>
          <w:p w:rsidR="00FD58DC" w:rsidRPr="00B014F3" w:rsidRDefault="00FD58DC" w:rsidP="00FD58DC">
            <w:pPr>
              <w:ind w:left="57"/>
              <w:jc w:val="center"/>
              <w:textAlignment w:val="baseline"/>
              <w:rPr>
                <w:rFonts w:ascii="Times New Roman" w:eastAsia="Times New Roman" w:hAnsi="Times New Roman" w:cs="Times New Roman"/>
                <w:sz w:val="24"/>
                <w:szCs w:val="24"/>
                <w:lang w:eastAsia="uk-UA"/>
              </w:rPr>
            </w:pPr>
            <w:r w:rsidRPr="00B014F3">
              <w:rPr>
                <w:rFonts w:ascii="Times New Roman" w:hAnsi="Times New Roman"/>
                <w:sz w:val="24"/>
                <w:szCs w:val="24"/>
              </w:rPr>
              <w:t>ДП "АМПУ"</w:t>
            </w:r>
          </w:p>
        </w:tc>
        <w:tc>
          <w:tcPr>
            <w:tcW w:w="513" w:type="pct"/>
          </w:tcPr>
          <w:p w:rsidR="00FD58DC" w:rsidRPr="00B014F3" w:rsidRDefault="00FD58DC" w:rsidP="00857F77">
            <w:pPr>
              <w:jc w:val="center"/>
              <w:rPr>
                <w:rFonts w:ascii="Times New Roman" w:hAnsi="Times New Roman" w:cs="Times New Roman"/>
                <w:sz w:val="24"/>
                <w:szCs w:val="24"/>
              </w:rPr>
            </w:pPr>
            <w:r w:rsidRPr="00B014F3">
              <w:rPr>
                <w:rFonts w:ascii="Times New Roman" w:hAnsi="Times New Roman" w:cs="Times New Roman"/>
                <w:sz w:val="24"/>
                <w:szCs w:val="24"/>
              </w:rPr>
              <w:t>20</w:t>
            </w:r>
            <w:r w:rsidR="00822570">
              <w:rPr>
                <w:rFonts w:ascii="Times New Roman" w:hAnsi="Times New Roman" w:cs="Times New Roman"/>
                <w:sz w:val="24"/>
                <w:szCs w:val="24"/>
              </w:rPr>
              <w:t>21</w:t>
            </w:r>
          </w:p>
        </w:tc>
        <w:tc>
          <w:tcPr>
            <w:tcW w:w="794" w:type="pct"/>
          </w:tcPr>
          <w:p w:rsidR="00FD58DC" w:rsidRPr="00B014F3" w:rsidRDefault="00FD58DC" w:rsidP="00FD58DC">
            <w:pPr>
              <w:pStyle w:val="a4"/>
              <w:ind w:left="32"/>
              <w:jc w:val="both"/>
              <w:textAlignment w:val="baseline"/>
              <w:rPr>
                <w:rFonts w:ascii="Times New Roman" w:hAnsi="Times New Roman"/>
                <w:sz w:val="24"/>
                <w:szCs w:val="24"/>
              </w:rPr>
            </w:pPr>
            <w:r w:rsidRPr="00B014F3">
              <w:rPr>
                <w:rFonts w:ascii="Times New Roman" w:hAnsi="Times New Roman"/>
                <w:sz w:val="24"/>
                <w:szCs w:val="24"/>
              </w:rPr>
              <w:t xml:space="preserve">Проведено реконструкцію операційної акваторії 1-го </w:t>
            </w:r>
            <w:proofErr w:type="spellStart"/>
            <w:r w:rsidRPr="00B014F3">
              <w:rPr>
                <w:rFonts w:ascii="Times New Roman" w:hAnsi="Times New Roman"/>
                <w:sz w:val="24"/>
                <w:szCs w:val="24"/>
              </w:rPr>
              <w:t>ковша</w:t>
            </w:r>
            <w:proofErr w:type="spellEnd"/>
            <w:r w:rsidRPr="00B014F3">
              <w:rPr>
                <w:rFonts w:ascii="Times New Roman" w:hAnsi="Times New Roman"/>
                <w:sz w:val="24"/>
                <w:szCs w:val="24"/>
              </w:rPr>
              <w:t xml:space="preserve"> Сухого лиману </w:t>
            </w:r>
            <w:proofErr w:type="spellStart"/>
            <w:r w:rsidRPr="00B014F3">
              <w:rPr>
                <w:rFonts w:ascii="Times New Roman" w:hAnsi="Times New Roman"/>
                <w:sz w:val="24"/>
                <w:szCs w:val="24"/>
              </w:rPr>
              <w:t>Іллічівської</w:t>
            </w:r>
            <w:proofErr w:type="spellEnd"/>
            <w:r w:rsidRPr="00B014F3">
              <w:rPr>
                <w:rFonts w:ascii="Times New Roman" w:hAnsi="Times New Roman"/>
                <w:sz w:val="24"/>
                <w:szCs w:val="24"/>
              </w:rPr>
              <w:t xml:space="preserve"> філії ДП “АМПУ” </w:t>
            </w:r>
            <w:r>
              <w:rPr>
                <w:rFonts w:ascii="Times New Roman" w:hAnsi="Times New Roman"/>
                <w:sz w:val="24"/>
                <w:szCs w:val="24"/>
              </w:rPr>
              <w:t>із збільшенням глибини до 15 м</w:t>
            </w:r>
          </w:p>
        </w:tc>
        <w:tc>
          <w:tcPr>
            <w:tcW w:w="639" w:type="pct"/>
            <w:gridSpan w:val="3"/>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Інвестиційні кошти</w:t>
            </w:r>
          </w:p>
        </w:tc>
        <w:tc>
          <w:tcPr>
            <w:tcW w:w="494" w:type="pct"/>
          </w:tcPr>
          <w:p w:rsidR="00FD58DC" w:rsidRPr="00865A72" w:rsidRDefault="00FD58DC" w:rsidP="00FD58DC">
            <w:pPr>
              <w:jc w:val="both"/>
              <w:rPr>
                <w:rFonts w:ascii="Times New Roman" w:hAnsi="Times New Roman"/>
                <w:sz w:val="24"/>
                <w:szCs w:val="24"/>
              </w:rPr>
            </w:pPr>
            <w:r w:rsidRPr="00865A72">
              <w:rPr>
                <w:rFonts w:ascii="Times New Roman" w:hAnsi="Times New Roman"/>
                <w:sz w:val="24"/>
                <w:szCs w:val="24"/>
              </w:rPr>
              <w:t>784</w:t>
            </w:r>
            <w:r>
              <w:rPr>
                <w:rFonts w:ascii="Times New Roman" w:hAnsi="Times New Roman"/>
                <w:sz w:val="24"/>
                <w:szCs w:val="24"/>
              </w:rPr>
              <w:t>,8</w:t>
            </w:r>
            <w:r w:rsidRPr="00865A72">
              <w:rPr>
                <w:rFonts w:ascii="Times New Roman" w:hAnsi="Times New Roman"/>
                <w:sz w:val="24"/>
                <w:szCs w:val="24"/>
              </w:rPr>
              <w:t xml:space="preserve"> </w:t>
            </w:r>
            <w:proofErr w:type="spellStart"/>
            <w:r w:rsidRPr="00865A72">
              <w:rPr>
                <w:rFonts w:ascii="Times New Roman" w:hAnsi="Times New Roman"/>
                <w:sz w:val="24"/>
                <w:szCs w:val="24"/>
              </w:rPr>
              <w:t>млн.грн</w:t>
            </w:r>
            <w:proofErr w:type="spellEnd"/>
          </w:p>
          <w:p w:rsidR="00FD58DC" w:rsidRPr="00B014F3" w:rsidRDefault="00FD58DC" w:rsidP="00FD58DC">
            <w:pPr>
              <w:jc w:val="both"/>
              <w:rPr>
                <w:rFonts w:ascii="Times New Roman" w:hAnsi="Times New Roman"/>
                <w:sz w:val="24"/>
                <w:szCs w:val="24"/>
              </w:rPr>
            </w:pPr>
          </w:p>
        </w:tc>
      </w:tr>
      <w:tr w:rsidR="00A0126C" w:rsidRPr="00B014F3" w:rsidTr="00B4593C">
        <w:tc>
          <w:tcPr>
            <w:tcW w:w="794" w:type="pct"/>
            <w:vMerge/>
          </w:tcPr>
          <w:p w:rsidR="00FD58DC" w:rsidRPr="00B014F3" w:rsidRDefault="00FD58DC" w:rsidP="00FD58DC">
            <w:pPr>
              <w:rPr>
                <w:rFonts w:ascii="Times New Roman" w:hAnsi="Times New Roman" w:cs="Times New Roman"/>
                <w:sz w:val="24"/>
                <w:szCs w:val="24"/>
              </w:rPr>
            </w:pPr>
          </w:p>
        </w:tc>
        <w:tc>
          <w:tcPr>
            <w:tcW w:w="948" w:type="pct"/>
            <w:gridSpan w:val="2"/>
          </w:tcPr>
          <w:p w:rsidR="00FD58DC" w:rsidRPr="00B014F3" w:rsidRDefault="00FD58DC" w:rsidP="00A81A54">
            <w:pPr>
              <w:pStyle w:val="a4"/>
              <w:numPr>
                <w:ilvl w:val="0"/>
                <w:numId w:val="67"/>
              </w:numPr>
              <w:ind w:left="0" w:firstLine="0"/>
              <w:jc w:val="both"/>
              <w:rPr>
                <w:rFonts w:ascii="Times New Roman" w:hAnsi="Times New Roman"/>
                <w:sz w:val="24"/>
                <w:szCs w:val="24"/>
              </w:rPr>
            </w:pPr>
            <w:r w:rsidRPr="00B014F3">
              <w:rPr>
                <w:rFonts w:ascii="Times New Roman" w:hAnsi="Times New Roman"/>
                <w:sz w:val="24"/>
                <w:szCs w:val="24"/>
              </w:rPr>
              <w:t>Розвиток Миколаївського морського порту</w:t>
            </w:r>
          </w:p>
        </w:tc>
        <w:tc>
          <w:tcPr>
            <w:tcW w:w="818" w:type="pct"/>
            <w:gridSpan w:val="2"/>
          </w:tcPr>
          <w:p w:rsidR="00FD58DC" w:rsidRPr="00B014F3" w:rsidRDefault="00FD58DC" w:rsidP="00FD58DC">
            <w:pPr>
              <w:ind w:left="57"/>
              <w:jc w:val="center"/>
              <w:textAlignment w:val="baseline"/>
              <w:rPr>
                <w:rFonts w:ascii="Times New Roman" w:eastAsia="Times New Roman" w:hAnsi="Times New Roman" w:cs="Times New Roman"/>
                <w:sz w:val="24"/>
                <w:szCs w:val="24"/>
                <w:lang w:eastAsia="uk-UA"/>
              </w:rPr>
            </w:pPr>
            <w:proofErr w:type="spellStart"/>
            <w:r w:rsidRPr="00B014F3">
              <w:rPr>
                <w:rFonts w:ascii="Times New Roman" w:eastAsia="Times New Roman" w:hAnsi="Times New Roman" w:cs="Times New Roman"/>
                <w:sz w:val="24"/>
                <w:szCs w:val="24"/>
                <w:lang w:eastAsia="uk-UA"/>
              </w:rPr>
              <w:t>Мініфраструктури</w:t>
            </w:r>
            <w:proofErr w:type="spellEnd"/>
            <w:r w:rsidRPr="00B014F3">
              <w:rPr>
                <w:rFonts w:ascii="Times New Roman" w:eastAsia="Times New Roman" w:hAnsi="Times New Roman" w:cs="Times New Roman"/>
                <w:sz w:val="24"/>
                <w:szCs w:val="24"/>
                <w:lang w:eastAsia="uk-UA"/>
              </w:rPr>
              <w:t xml:space="preserve"> </w:t>
            </w:r>
          </w:p>
          <w:p w:rsidR="00FD58DC" w:rsidRPr="00B014F3" w:rsidRDefault="00FD58DC" w:rsidP="00FD58DC">
            <w:pPr>
              <w:ind w:left="57"/>
              <w:jc w:val="center"/>
              <w:textAlignment w:val="baseline"/>
              <w:rPr>
                <w:rFonts w:ascii="Times New Roman" w:eastAsia="Times New Roman" w:hAnsi="Times New Roman" w:cs="Times New Roman"/>
                <w:sz w:val="24"/>
                <w:szCs w:val="24"/>
                <w:lang w:eastAsia="uk-UA"/>
              </w:rPr>
            </w:pPr>
            <w:r w:rsidRPr="00B014F3">
              <w:rPr>
                <w:rFonts w:ascii="Times New Roman" w:hAnsi="Times New Roman"/>
                <w:sz w:val="24"/>
                <w:szCs w:val="24"/>
              </w:rPr>
              <w:t>ДП "АМПУ"</w:t>
            </w:r>
          </w:p>
        </w:tc>
        <w:tc>
          <w:tcPr>
            <w:tcW w:w="513" w:type="pct"/>
          </w:tcPr>
          <w:p w:rsidR="00FD58DC" w:rsidRPr="00B014F3" w:rsidRDefault="00FD58DC" w:rsidP="00857F77">
            <w:pPr>
              <w:jc w:val="center"/>
              <w:rPr>
                <w:rFonts w:ascii="Times New Roman" w:hAnsi="Times New Roman" w:cs="Times New Roman"/>
                <w:sz w:val="24"/>
                <w:szCs w:val="24"/>
              </w:rPr>
            </w:pPr>
            <w:r w:rsidRPr="00B014F3">
              <w:rPr>
                <w:rFonts w:ascii="Times New Roman" w:hAnsi="Times New Roman" w:cs="Times New Roman"/>
                <w:sz w:val="24"/>
                <w:szCs w:val="24"/>
              </w:rPr>
              <w:t>2020</w:t>
            </w:r>
          </w:p>
        </w:tc>
        <w:tc>
          <w:tcPr>
            <w:tcW w:w="794" w:type="pct"/>
          </w:tcPr>
          <w:p w:rsidR="00FD58DC" w:rsidRPr="00B014F3" w:rsidRDefault="00FD58DC" w:rsidP="00FD58DC">
            <w:pPr>
              <w:jc w:val="both"/>
              <w:rPr>
                <w:rFonts w:ascii="Times New Roman" w:hAnsi="Times New Roman"/>
                <w:sz w:val="24"/>
                <w:szCs w:val="24"/>
              </w:rPr>
            </w:pPr>
            <w:r w:rsidRPr="00B014F3">
              <w:rPr>
                <w:rFonts w:ascii="Times New Roman" w:hAnsi="Times New Roman"/>
                <w:sz w:val="24"/>
                <w:szCs w:val="24"/>
              </w:rPr>
              <w:t>Проведено роботи з будівництва причалу №8 морського порту Миколаїв та перевантажувального комплексу на тиловій території, реконструкція причалу № 0 морського порту Миколаїв та перевантажувального комплексу.</w:t>
            </w:r>
          </w:p>
          <w:p w:rsidR="00FD58DC" w:rsidRPr="00B014F3" w:rsidRDefault="00FD58DC" w:rsidP="00FD58DC">
            <w:pPr>
              <w:jc w:val="both"/>
              <w:rPr>
                <w:rFonts w:ascii="Times New Roman" w:hAnsi="Times New Roman"/>
                <w:sz w:val="24"/>
                <w:szCs w:val="24"/>
              </w:rPr>
            </w:pPr>
            <w:r w:rsidRPr="00B014F3">
              <w:rPr>
                <w:rFonts w:ascii="Times New Roman" w:hAnsi="Times New Roman"/>
                <w:sz w:val="24"/>
                <w:szCs w:val="24"/>
              </w:rPr>
              <w:t xml:space="preserve">Облаштовано накопичувальної стоянки під </w:t>
            </w:r>
            <w:r w:rsidRPr="00B014F3">
              <w:rPr>
                <w:rFonts w:ascii="Times New Roman" w:hAnsi="Times New Roman"/>
                <w:sz w:val="24"/>
                <w:szCs w:val="24"/>
              </w:rPr>
              <w:lastRenderedPageBreak/>
              <w:t>великовантажний транспорт</w:t>
            </w:r>
          </w:p>
        </w:tc>
        <w:tc>
          <w:tcPr>
            <w:tcW w:w="639" w:type="pct"/>
            <w:gridSpan w:val="3"/>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lastRenderedPageBreak/>
              <w:t>Інші джерела (інвестиційні кошти)</w:t>
            </w:r>
          </w:p>
        </w:tc>
        <w:tc>
          <w:tcPr>
            <w:tcW w:w="494" w:type="pct"/>
          </w:tcPr>
          <w:p w:rsidR="00FD58DC" w:rsidRPr="00B014F3" w:rsidRDefault="00FD58DC" w:rsidP="00FD58DC">
            <w:pPr>
              <w:jc w:val="both"/>
              <w:rPr>
                <w:rFonts w:ascii="Times New Roman" w:hAnsi="Times New Roman"/>
                <w:sz w:val="24"/>
                <w:szCs w:val="24"/>
              </w:rPr>
            </w:pPr>
            <w:r w:rsidRPr="00B014F3">
              <w:rPr>
                <w:rFonts w:ascii="Times New Roman" w:hAnsi="Times New Roman"/>
                <w:sz w:val="24"/>
                <w:szCs w:val="24"/>
              </w:rPr>
              <w:t>828,7,0 млн грн.</w:t>
            </w:r>
          </w:p>
          <w:p w:rsidR="00FD58DC" w:rsidRPr="00B014F3" w:rsidRDefault="00FD58DC" w:rsidP="00FD58DC">
            <w:pPr>
              <w:jc w:val="both"/>
              <w:rPr>
                <w:rFonts w:ascii="Times New Roman" w:hAnsi="Times New Roman"/>
                <w:sz w:val="24"/>
                <w:szCs w:val="24"/>
              </w:rPr>
            </w:pPr>
          </w:p>
        </w:tc>
      </w:tr>
      <w:tr w:rsidR="00A0126C" w:rsidRPr="00B014F3" w:rsidTr="00B4593C">
        <w:tc>
          <w:tcPr>
            <w:tcW w:w="794" w:type="pct"/>
            <w:vMerge/>
          </w:tcPr>
          <w:p w:rsidR="00FD58DC" w:rsidRPr="00B014F3" w:rsidRDefault="00FD58DC" w:rsidP="00FD58DC">
            <w:pPr>
              <w:rPr>
                <w:rFonts w:ascii="Times New Roman" w:hAnsi="Times New Roman" w:cs="Times New Roman"/>
                <w:sz w:val="24"/>
                <w:szCs w:val="24"/>
              </w:rPr>
            </w:pPr>
          </w:p>
        </w:tc>
        <w:tc>
          <w:tcPr>
            <w:tcW w:w="948" w:type="pct"/>
            <w:gridSpan w:val="2"/>
          </w:tcPr>
          <w:p w:rsidR="00FD58DC" w:rsidRPr="00B014F3" w:rsidRDefault="00FD58DC" w:rsidP="00A81A54">
            <w:pPr>
              <w:pStyle w:val="a4"/>
              <w:numPr>
                <w:ilvl w:val="0"/>
                <w:numId w:val="67"/>
              </w:numPr>
              <w:ind w:left="0" w:firstLine="0"/>
              <w:jc w:val="both"/>
              <w:rPr>
                <w:rFonts w:ascii="Times New Roman" w:hAnsi="Times New Roman"/>
                <w:sz w:val="24"/>
                <w:szCs w:val="24"/>
              </w:rPr>
            </w:pPr>
            <w:r w:rsidRPr="00B014F3">
              <w:rPr>
                <w:rFonts w:ascii="Times New Roman" w:hAnsi="Times New Roman"/>
                <w:sz w:val="24"/>
                <w:szCs w:val="24"/>
              </w:rPr>
              <w:t>Розвиток морського порту «</w:t>
            </w:r>
            <w:proofErr w:type="spellStart"/>
            <w:r w:rsidRPr="00B014F3">
              <w:rPr>
                <w:rFonts w:ascii="Times New Roman" w:hAnsi="Times New Roman"/>
                <w:sz w:val="24"/>
                <w:szCs w:val="24"/>
              </w:rPr>
              <w:t>Южний</w:t>
            </w:r>
            <w:proofErr w:type="spellEnd"/>
            <w:r w:rsidRPr="00B014F3">
              <w:rPr>
                <w:rFonts w:ascii="Times New Roman" w:hAnsi="Times New Roman"/>
                <w:sz w:val="24"/>
                <w:szCs w:val="24"/>
              </w:rPr>
              <w:t>»:</w:t>
            </w:r>
          </w:p>
        </w:tc>
        <w:tc>
          <w:tcPr>
            <w:tcW w:w="818" w:type="pct"/>
            <w:gridSpan w:val="2"/>
          </w:tcPr>
          <w:p w:rsidR="00FD58DC" w:rsidRPr="00B014F3" w:rsidRDefault="00FD58DC" w:rsidP="00FD58DC">
            <w:pPr>
              <w:ind w:left="57"/>
              <w:jc w:val="center"/>
              <w:textAlignment w:val="baseline"/>
              <w:rPr>
                <w:rFonts w:ascii="Times New Roman" w:hAnsi="Times New Roman"/>
                <w:sz w:val="24"/>
                <w:szCs w:val="24"/>
              </w:rPr>
            </w:pPr>
            <w:r w:rsidRPr="00B014F3">
              <w:rPr>
                <w:rFonts w:ascii="Times New Roman" w:hAnsi="Times New Roman"/>
                <w:sz w:val="24"/>
                <w:szCs w:val="24"/>
              </w:rPr>
              <w:t>ДП "АМПУ"</w:t>
            </w:r>
          </w:p>
        </w:tc>
        <w:tc>
          <w:tcPr>
            <w:tcW w:w="513" w:type="pct"/>
          </w:tcPr>
          <w:p w:rsidR="00FD58DC" w:rsidRPr="00B014F3" w:rsidRDefault="00F6315E" w:rsidP="00FD58DC">
            <w:pPr>
              <w:rPr>
                <w:rFonts w:ascii="Times New Roman" w:hAnsi="Times New Roman" w:cs="Times New Roman"/>
                <w:sz w:val="24"/>
                <w:szCs w:val="24"/>
              </w:rPr>
            </w:pPr>
            <w:r>
              <w:rPr>
                <w:rFonts w:ascii="Times New Roman" w:hAnsi="Times New Roman" w:cs="Times New Roman"/>
                <w:sz w:val="24"/>
                <w:szCs w:val="24"/>
              </w:rPr>
              <w:t>2020</w:t>
            </w:r>
          </w:p>
        </w:tc>
        <w:tc>
          <w:tcPr>
            <w:tcW w:w="794" w:type="pct"/>
          </w:tcPr>
          <w:p w:rsidR="00FD58DC" w:rsidRPr="00B014F3" w:rsidRDefault="00FD58DC" w:rsidP="00FD58DC">
            <w:pPr>
              <w:jc w:val="both"/>
              <w:rPr>
                <w:rFonts w:ascii="Times New Roman" w:hAnsi="Times New Roman"/>
                <w:sz w:val="24"/>
                <w:szCs w:val="24"/>
              </w:rPr>
            </w:pPr>
            <w:r w:rsidRPr="00B014F3">
              <w:rPr>
                <w:rFonts w:ascii="Times New Roman" w:hAnsi="Times New Roman"/>
                <w:sz w:val="24"/>
                <w:szCs w:val="24"/>
              </w:rPr>
              <w:t>Днопоглиблювальні роботи з будівництва перш</w:t>
            </w:r>
            <w:r>
              <w:rPr>
                <w:rFonts w:ascii="Times New Roman" w:hAnsi="Times New Roman"/>
                <w:sz w:val="24"/>
                <w:szCs w:val="24"/>
              </w:rPr>
              <w:t>ого і другого колін та нової ча</w:t>
            </w:r>
            <w:r w:rsidRPr="00B014F3">
              <w:rPr>
                <w:rFonts w:ascii="Times New Roman" w:hAnsi="Times New Roman"/>
                <w:sz w:val="24"/>
                <w:szCs w:val="24"/>
              </w:rPr>
              <w:t>стини третього коліна морського підхідного каналу порту «</w:t>
            </w:r>
            <w:proofErr w:type="spellStart"/>
            <w:r w:rsidRPr="00B014F3">
              <w:rPr>
                <w:rFonts w:ascii="Times New Roman" w:hAnsi="Times New Roman"/>
                <w:sz w:val="24"/>
                <w:szCs w:val="24"/>
              </w:rPr>
              <w:t>Южний</w:t>
            </w:r>
            <w:proofErr w:type="spellEnd"/>
            <w:r w:rsidRPr="00B014F3">
              <w:rPr>
                <w:rFonts w:ascii="Times New Roman" w:hAnsi="Times New Roman"/>
                <w:sz w:val="24"/>
                <w:szCs w:val="24"/>
              </w:rPr>
              <w:t xml:space="preserve">»; </w:t>
            </w:r>
          </w:p>
        </w:tc>
        <w:tc>
          <w:tcPr>
            <w:tcW w:w="639" w:type="pct"/>
            <w:gridSpan w:val="3"/>
          </w:tcPr>
          <w:p w:rsidR="00FD58DC" w:rsidRPr="00B014F3" w:rsidRDefault="00FD58DC" w:rsidP="00FD58DC">
            <w:pPr>
              <w:rPr>
                <w:rFonts w:ascii="Times New Roman" w:hAnsi="Times New Roman" w:cs="Times New Roman"/>
                <w:sz w:val="24"/>
                <w:szCs w:val="24"/>
              </w:rPr>
            </w:pPr>
            <w:r w:rsidRPr="00B014F3">
              <w:rPr>
                <w:rFonts w:ascii="Times New Roman" w:hAnsi="Times New Roman" w:cs="Times New Roman"/>
                <w:sz w:val="24"/>
                <w:szCs w:val="24"/>
              </w:rPr>
              <w:t>Інші джерела (інвестиційні кошти)</w:t>
            </w:r>
          </w:p>
        </w:tc>
        <w:tc>
          <w:tcPr>
            <w:tcW w:w="494" w:type="pct"/>
          </w:tcPr>
          <w:p w:rsidR="00FD58DC" w:rsidRPr="00B014F3" w:rsidRDefault="00FD58DC" w:rsidP="00F6315E">
            <w:pPr>
              <w:jc w:val="both"/>
              <w:rPr>
                <w:rFonts w:ascii="Times New Roman" w:hAnsi="Times New Roman"/>
                <w:sz w:val="24"/>
                <w:szCs w:val="24"/>
              </w:rPr>
            </w:pPr>
            <w:r>
              <w:rPr>
                <w:rFonts w:ascii="Times New Roman" w:hAnsi="Times New Roman"/>
                <w:sz w:val="24"/>
                <w:szCs w:val="24"/>
              </w:rPr>
              <w:t>2</w:t>
            </w:r>
            <w:r w:rsidR="00F6315E">
              <w:rPr>
                <w:rFonts w:ascii="Times New Roman" w:hAnsi="Times New Roman"/>
                <w:sz w:val="24"/>
                <w:szCs w:val="24"/>
              </w:rPr>
              <w:t>065</w:t>
            </w:r>
            <w:r w:rsidRPr="00B014F3">
              <w:rPr>
                <w:rFonts w:ascii="Times New Roman" w:hAnsi="Times New Roman"/>
                <w:sz w:val="24"/>
                <w:szCs w:val="24"/>
              </w:rPr>
              <w:t xml:space="preserve"> млн. грн.</w:t>
            </w:r>
          </w:p>
        </w:tc>
      </w:tr>
      <w:tr w:rsidR="00A0126C" w:rsidRPr="00B014F3" w:rsidTr="00B4593C">
        <w:tc>
          <w:tcPr>
            <w:tcW w:w="794" w:type="pct"/>
            <w:vMerge/>
          </w:tcPr>
          <w:p w:rsidR="00FD58DC" w:rsidRPr="00B014F3" w:rsidRDefault="00FD58DC" w:rsidP="00FD58DC">
            <w:pPr>
              <w:rPr>
                <w:rFonts w:ascii="Times New Roman" w:hAnsi="Times New Roman" w:cs="Times New Roman"/>
                <w:sz w:val="24"/>
                <w:szCs w:val="24"/>
              </w:rPr>
            </w:pPr>
          </w:p>
        </w:tc>
        <w:tc>
          <w:tcPr>
            <w:tcW w:w="948" w:type="pct"/>
            <w:gridSpan w:val="2"/>
          </w:tcPr>
          <w:p w:rsidR="00FD58DC" w:rsidRPr="00B014F3" w:rsidRDefault="00FD58DC" w:rsidP="00A81A54">
            <w:pPr>
              <w:pStyle w:val="a4"/>
              <w:numPr>
                <w:ilvl w:val="0"/>
                <w:numId w:val="67"/>
              </w:numPr>
              <w:ind w:left="0" w:firstLine="0"/>
              <w:jc w:val="both"/>
              <w:rPr>
                <w:rFonts w:ascii="Times New Roman" w:hAnsi="Times New Roman"/>
                <w:sz w:val="24"/>
                <w:szCs w:val="24"/>
              </w:rPr>
            </w:pPr>
            <w:r w:rsidRPr="00B014F3">
              <w:rPr>
                <w:rFonts w:ascii="Times New Roman" w:hAnsi="Times New Roman"/>
                <w:sz w:val="24"/>
                <w:szCs w:val="24"/>
              </w:rPr>
              <w:t>Розвиток Маріупольського порту. Будівництво зернового терміналу на території ДП «ММТП» в тилу причалів № 4 та його реконструкція</w:t>
            </w:r>
          </w:p>
        </w:tc>
        <w:tc>
          <w:tcPr>
            <w:tcW w:w="818" w:type="pct"/>
            <w:gridSpan w:val="2"/>
          </w:tcPr>
          <w:p w:rsidR="00FD58DC" w:rsidRPr="00365BDF" w:rsidRDefault="00FD58DC" w:rsidP="00FD58DC">
            <w:pPr>
              <w:ind w:left="57"/>
              <w:jc w:val="center"/>
              <w:textAlignment w:val="baseline"/>
              <w:rPr>
                <w:rFonts w:ascii="Times New Roman" w:hAnsi="Times New Roman"/>
                <w:color w:val="000000" w:themeColor="text1"/>
                <w:sz w:val="24"/>
                <w:szCs w:val="24"/>
              </w:rPr>
            </w:pPr>
            <w:r w:rsidRPr="00365BDF">
              <w:rPr>
                <w:rFonts w:ascii="Times New Roman" w:hAnsi="Times New Roman"/>
                <w:color w:val="000000" w:themeColor="text1"/>
                <w:sz w:val="24"/>
                <w:szCs w:val="24"/>
              </w:rPr>
              <w:t>ДП "АМПУ"</w:t>
            </w:r>
          </w:p>
          <w:p w:rsidR="00FD58DC" w:rsidRPr="00365BDF" w:rsidRDefault="00FD58DC" w:rsidP="00FD58DC">
            <w:pPr>
              <w:ind w:left="57"/>
              <w:jc w:val="center"/>
              <w:textAlignment w:val="baseline"/>
              <w:rPr>
                <w:rFonts w:ascii="Times New Roman" w:hAnsi="Times New Roman"/>
                <w:color w:val="000000" w:themeColor="text1"/>
                <w:sz w:val="24"/>
                <w:szCs w:val="24"/>
              </w:rPr>
            </w:pPr>
            <w:r w:rsidRPr="00365BDF">
              <w:rPr>
                <w:rFonts w:ascii="Times New Roman" w:hAnsi="Times New Roman"/>
                <w:color w:val="000000" w:themeColor="text1"/>
                <w:sz w:val="24"/>
                <w:szCs w:val="24"/>
              </w:rPr>
              <w:t>ДП «ММТП»</w:t>
            </w:r>
          </w:p>
        </w:tc>
        <w:tc>
          <w:tcPr>
            <w:tcW w:w="513" w:type="pct"/>
          </w:tcPr>
          <w:p w:rsidR="00FD58DC" w:rsidRPr="00365BDF" w:rsidRDefault="00822570" w:rsidP="00FD58D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2021</w:t>
            </w:r>
          </w:p>
        </w:tc>
        <w:tc>
          <w:tcPr>
            <w:tcW w:w="794" w:type="pct"/>
          </w:tcPr>
          <w:p w:rsidR="00FD58DC" w:rsidRPr="00365BDF" w:rsidRDefault="00FD58DC" w:rsidP="00FD58DC">
            <w:pPr>
              <w:jc w:val="both"/>
              <w:rPr>
                <w:rFonts w:ascii="Times New Roman" w:hAnsi="Times New Roman"/>
                <w:color w:val="000000" w:themeColor="text1"/>
                <w:sz w:val="24"/>
                <w:szCs w:val="24"/>
              </w:rPr>
            </w:pPr>
            <w:r w:rsidRPr="00365BDF">
              <w:rPr>
                <w:rFonts w:ascii="Times New Roman" w:hAnsi="Times New Roman"/>
                <w:color w:val="000000" w:themeColor="text1"/>
                <w:sz w:val="24"/>
                <w:szCs w:val="24"/>
              </w:rPr>
              <w:t>Будівництво зернового терміналу на території ДП «ММТП» в тилу причалів № 4 та його реконструкція</w:t>
            </w:r>
          </w:p>
        </w:tc>
        <w:tc>
          <w:tcPr>
            <w:tcW w:w="639" w:type="pct"/>
            <w:gridSpan w:val="3"/>
          </w:tcPr>
          <w:p w:rsidR="00FD58DC" w:rsidRPr="00B014F3" w:rsidRDefault="00FD58DC" w:rsidP="00FD58DC">
            <w:pPr>
              <w:ind w:left="57"/>
              <w:jc w:val="center"/>
              <w:textAlignment w:val="baseline"/>
              <w:rPr>
                <w:rFonts w:ascii="Times New Roman" w:hAnsi="Times New Roman"/>
                <w:sz w:val="24"/>
                <w:szCs w:val="24"/>
              </w:rPr>
            </w:pPr>
            <w:r>
              <w:rPr>
                <w:rFonts w:ascii="Times New Roman" w:hAnsi="Times New Roman"/>
                <w:sz w:val="24"/>
                <w:szCs w:val="24"/>
              </w:rPr>
              <w:t xml:space="preserve">власні кошти ДП "АМПУ" та </w:t>
            </w:r>
            <w:r w:rsidRPr="00B014F3">
              <w:rPr>
                <w:rFonts w:ascii="Times New Roman" w:hAnsi="Times New Roman"/>
                <w:sz w:val="24"/>
                <w:szCs w:val="24"/>
              </w:rPr>
              <w:t xml:space="preserve"> ДП "Маріупольський морський торговельний порт"</w:t>
            </w:r>
          </w:p>
          <w:p w:rsidR="00FD58DC" w:rsidRPr="00B014F3" w:rsidRDefault="00FD58DC" w:rsidP="00FD58DC">
            <w:pPr>
              <w:ind w:left="57"/>
              <w:jc w:val="center"/>
              <w:textAlignment w:val="baseline"/>
              <w:rPr>
                <w:rFonts w:ascii="Times New Roman" w:hAnsi="Times New Roman"/>
                <w:sz w:val="24"/>
                <w:szCs w:val="24"/>
              </w:rPr>
            </w:pPr>
            <w:r w:rsidRPr="00B014F3">
              <w:rPr>
                <w:rFonts w:ascii="Times New Roman" w:hAnsi="Times New Roman" w:cs="Times New Roman"/>
                <w:sz w:val="24"/>
                <w:szCs w:val="24"/>
              </w:rPr>
              <w:t>Інші джерела (інвестиційні кошти)</w:t>
            </w:r>
          </w:p>
        </w:tc>
        <w:tc>
          <w:tcPr>
            <w:tcW w:w="494" w:type="pct"/>
          </w:tcPr>
          <w:p w:rsidR="00FD58DC" w:rsidRPr="00B014F3" w:rsidRDefault="00FD58DC" w:rsidP="00FD58DC">
            <w:pPr>
              <w:jc w:val="both"/>
              <w:rPr>
                <w:rFonts w:ascii="Times New Roman" w:hAnsi="Times New Roman"/>
                <w:sz w:val="24"/>
                <w:szCs w:val="24"/>
              </w:rPr>
            </w:pPr>
            <w:r w:rsidRPr="00B014F3">
              <w:rPr>
                <w:rFonts w:ascii="Times New Roman" w:hAnsi="Times New Roman"/>
                <w:sz w:val="24"/>
                <w:szCs w:val="24"/>
              </w:rPr>
              <w:t>1092,0 млн грн</w:t>
            </w:r>
          </w:p>
          <w:p w:rsidR="00FD58DC" w:rsidRPr="00B014F3" w:rsidRDefault="00FD58DC" w:rsidP="00FD58DC">
            <w:pPr>
              <w:jc w:val="both"/>
              <w:rPr>
                <w:rFonts w:ascii="Times New Roman" w:hAnsi="Times New Roman"/>
                <w:sz w:val="24"/>
                <w:szCs w:val="24"/>
              </w:rPr>
            </w:pPr>
          </w:p>
        </w:tc>
      </w:tr>
      <w:tr w:rsidR="00A0126C" w:rsidRPr="00B014F3" w:rsidTr="00B4593C">
        <w:tc>
          <w:tcPr>
            <w:tcW w:w="794" w:type="pct"/>
            <w:vMerge/>
          </w:tcPr>
          <w:p w:rsidR="00FD58DC" w:rsidRPr="00B014F3" w:rsidRDefault="00FD58DC" w:rsidP="00FD58DC">
            <w:pPr>
              <w:rPr>
                <w:rFonts w:ascii="Times New Roman" w:hAnsi="Times New Roman" w:cs="Times New Roman"/>
                <w:sz w:val="24"/>
                <w:szCs w:val="24"/>
              </w:rPr>
            </w:pPr>
          </w:p>
        </w:tc>
        <w:tc>
          <w:tcPr>
            <w:tcW w:w="948" w:type="pct"/>
            <w:gridSpan w:val="2"/>
          </w:tcPr>
          <w:p w:rsidR="00FD58DC" w:rsidRPr="00B014F3" w:rsidRDefault="00FD58DC" w:rsidP="00A81A54">
            <w:pPr>
              <w:pStyle w:val="a4"/>
              <w:numPr>
                <w:ilvl w:val="0"/>
                <w:numId w:val="67"/>
              </w:numPr>
              <w:ind w:left="0" w:firstLine="0"/>
              <w:jc w:val="both"/>
              <w:rPr>
                <w:rFonts w:ascii="Times New Roman" w:hAnsi="Times New Roman"/>
                <w:sz w:val="24"/>
                <w:szCs w:val="24"/>
              </w:rPr>
            </w:pPr>
            <w:r w:rsidRPr="00B014F3">
              <w:rPr>
                <w:rFonts w:ascii="Times New Roman" w:hAnsi="Times New Roman"/>
                <w:sz w:val="24"/>
                <w:szCs w:val="24"/>
              </w:rPr>
              <w:t>Розвиток Одеського морського порту</w:t>
            </w:r>
          </w:p>
        </w:tc>
        <w:tc>
          <w:tcPr>
            <w:tcW w:w="818" w:type="pct"/>
            <w:gridSpan w:val="2"/>
          </w:tcPr>
          <w:p w:rsidR="00FD58DC" w:rsidRPr="00B014F3" w:rsidRDefault="00FD58DC" w:rsidP="00FD58DC">
            <w:pPr>
              <w:ind w:left="57"/>
              <w:jc w:val="center"/>
              <w:textAlignment w:val="baseline"/>
              <w:rPr>
                <w:rFonts w:ascii="Times New Roman" w:hAnsi="Times New Roman"/>
                <w:sz w:val="24"/>
                <w:szCs w:val="24"/>
              </w:rPr>
            </w:pPr>
            <w:r w:rsidRPr="00B014F3">
              <w:rPr>
                <w:rFonts w:ascii="Times New Roman" w:hAnsi="Times New Roman"/>
                <w:sz w:val="24"/>
                <w:szCs w:val="24"/>
              </w:rPr>
              <w:t>ДП "АМПУ"</w:t>
            </w:r>
          </w:p>
        </w:tc>
        <w:tc>
          <w:tcPr>
            <w:tcW w:w="513" w:type="pct"/>
          </w:tcPr>
          <w:p w:rsidR="00FD58DC" w:rsidRPr="00B014F3" w:rsidRDefault="00FD58DC" w:rsidP="00857F77">
            <w:pPr>
              <w:jc w:val="center"/>
              <w:rPr>
                <w:rFonts w:ascii="Times New Roman" w:hAnsi="Times New Roman" w:cs="Times New Roman"/>
                <w:sz w:val="24"/>
                <w:szCs w:val="24"/>
              </w:rPr>
            </w:pPr>
            <w:r w:rsidRPr="00B014F3">
              <w:rPr>
                <w:rFonts w:ascii="Times New Roman" w:hAnsi="Times New Roman" w:cs="Times New Roman"/>
                <w:sz w:val="24"/>
                <w:szCs w:val="24"/>
              </w:rPr>
              <w:t>2021</w:t>
            </w:r>
          </w:p>
        </w:tc>
        <w:tc>
          <w:tcPr>
            <w:tcW w:w="794" w:type="pct"/>
          </w:tcPr>
          <w:p w:rsidR="00FD58DC" w:rsidRPr="00B014F3" w:rsidRDefault="00FD58DC" w:rsidP="00FD58DC">
            <w:pPr>
              <w:jc w:val="both"/>
              <w:rPr>
                <w:rFonts w:ascii="Times New Roman" w:hAnsi="Times New Roman"/>
                <w:sz w:val="24"/>
                <w:szCs w:val="24"/>
              </w:rPr>
            </w:pPr>
            <w:r w:rsidRPr="00B014F3">
              <w:rPr>
                <w:rFonts w:ascii="Times New Roman" w:hAnsi="Times New Roman"/>
                <w:sz w:val="24"/>
                <w:szCs w:val="24"/>
              </w:rPr>
              <w:t xml:space="preserve">Проведено роботи з будівництва Карантинного </w:t>
            </w:r>
            <w:proofErr w:type="spellStart"/>
            <w:r w:rsidRPr="00B014F3">
              <w:rPr>
                <w:rFonts w:ascii="Times New Roman" w:hAnsi="Times New Roman"/>
                <w:sz w:val="24"/>
                <w:szCs w:val="24"/>
              </w:rPr>
              <w:t>молу</w:t>
            </w:r>
            <w:proofErr w:type="spellEnd"/>
            <w:r w:rsidRPr="00B014F3">
              <w:rPr>
                <w:rFonts w:ascii="Times New Roman" w:hAnsi="Times New Roman"/>
                <w:sz w:val="24"/>
                <w:szCs w:val="24"/>
              </w:rPr>
              <w:t>, зернового перевантажувального комплексу на базі причалу №35, реконструкції причалу № 7</w:t>
            </w:r>
          </w:p>
        </w:tc>
        <w:tc>
          <w:tcPr>
            <w:tcW w:w="639" w:type="pct"/>
            <w:gridSpan w:val="3"/>
          </w:tcPr>
          <w:p w:rsidR="00FD58DC" w:rsidRPr="00B014F3" w:rsidRDefault="00FD58DC" w:rsidP="00FD58DC">
            <w:pPr>
              <w:ind w:left="57"/>
              <w:jc w:val="center"/>
              <w:textAlignment w:val="baseline"/>
              <w:rPr>
                <w:rFonts w:ascii="Times New Roman" w:hAnsi="Times New Roman" w:cs="Times New Roman"/>
                <w:sz w:val="24"/>
                <w:szCs w:val="24"/>
              </w:rPr>
            </w:pPr>
            <w:r w:rsidRPr="00B014F3">
              <w:rPr>
                <w:rFonts w:ascii="Times New Roman" w:hAnsi="Times New Roman" w:cs="Times New Roman"/>
                <w:sz w:val="24"/>
                <w:szCs w:val="24"/>
              </w:rPr>
              <w:t>Кошти ДП «АМПУ»</w:t>
            </w:r>
          </w:p>
          <w:p w:rsidR="00FD58DC" w:rsidRPr="00B014F3" w:rsidRDefault="00FD58DC" w:rsidP="00FD58DC">
            <w:pPr>
              <w:ind w:left="57"/>
              <w:jc w:val="center"/>
              <w:textAlignment w:val="baseline"/>
              <w:rPr>
                <w:rFonts w:ascii="Times New Roman" w:hAnsi="Times New Roman"/>
                <w:sz w:val="24"/>
                <w:szCs w:val="24"/>
              </w:rPr>
            </w:pPr>
            <w:r w:rsidRPr="00B014F3">
              <w:rPr>
                <w:rFonts w:ascii="Times New Roman" w:hAnsi="Times New Roman" w:cs="Times New Roman"/>
                <w:sz w:val="24"/>
                <w:szCs w:val="24"/>
              </w:rPr>
              <w:t>Інші джерела (інвестиційні кошти)</w:t>
            </w:r>
          </w:p>
        </w:tc>
        <w:tc>
          <w:tcPr>
            <w:tcW w:w="494" w:type="pct"/>
          </w:tcPr>
          <w:p w:rsidR="00FD58DC" w:rsidRPr="00B014F3" w:rsidRDefault="00FD58DC" w:rsidP="00FD58DC">
            <w:pPr>
              <w:jc w:val="both"/>
              <w:rPr>
                <w:rFonts w:ascii="Times New Roman" w:hAnsi="Times New Roman"/>
                <w:sz w:val="24"/>
                <w:szCs w:val="24"/>
              </w:rPr>
            </w:pPr>
            <w:r w:rsidRPr="00B014F3">
              <w:rPr>
                <w:rFonts w:ascii="Times New Roman" w:hAnsi="Times New Roman"/>
                <w:sz w:val="24"/>
                <w:szCs w:val="24"/>
              </w:rPr>
              <w:t>9186,6 млн. грн.</w:t>
            </w:r>
          </w:p>
          <w:p w:rsidR="00FD58DC" w:rsidRPr="00B014F3" w:rsidRDefault="00FD58DC" w:rsidP="00FD58DC">
            <w:pPr>
              <w:ind w:firstLine="459"/>
              <w:jc w:val="both"/>
              <w:rPr>
                <w:rFonts w:ascii="Times New Roman" w:hAnsi="Times New Roman"/>
                <w:sz w:val="24"/>
                <w:szCs w:val="24"/>
              </w:rPr>
            </w:pPr>
          </w:p>
        </w:tc>
      </w:tr>
      <w:tr w:rsidR="00A0126C" w:rsidRPr="00B014F3" w:rsidTr="00B4593C">
        <w:tc>
          <w:tcPr>
            <w:tcW w:w="794" w:type="pct"/>
            <w:vMerge/>
          </w:tcPr>
          <w:p w:rsidR="00FD58DC" w:rsidRPr="00B014F3" w:rsidRDefault="00FD58DC" w:rsidP="00FD58DC">
            <w:pPr>
              <w:rPr>
                <w:rFonts w:ascii="Times New Roman" w:hAnsi="Times New Roman" w:cs="Times New Roman"/>
                <w:sz w:val="24"/>
                <w:szCs w:val="24"/>
              </w:rPr>
            </w:pPr>
          </w:p>
        </w:tc>
        <w:tc>
          <w:tcPr>
            <w:tcW w:w="948" w:type="pct"/>
            <w:gridSpan w:val="2"/>
          </w:tcPr>
          <w:p w:rsidR="00FD58DC" w:rsidRPr="00B014F3" w:rsidRDefault="00FD58DC" w:rsidP="00A81A54">
            <w:pPr>
              <w:pStyle w:val="a4"/>
              <w:numPr>
                <w:ilvl w:val="0"/>
                <w:numId w:val="67"/>
              </w:numPr>
              <w:ind w:left="0" w:firstLine="0"/>
              <w:jc w:val="both"/>
              <w:rPr>
                <w:rFonts w:ascii="Times New Roman" w:hAnsi="Times New Roman"/>
                <w:sz w:val="24"/>
                <w:szCs w:val="24"/>
              </w:rPr>
            </w:pPr>
            <w:r w:rsidRPr="00B014F3">
              <w:rPr>
                <w:rFonts w:ascii="Times New Roman" w:hAnsi="Times New Roman"/>
                <w:sz w:val="24"/>
                <w:szCs w:val="24"/>
              </w:rPr>
              <w:t>Розвиток морського порту Рені</w:t>
            </w:r>
          </w:p>
        </w:tc>
        <w:tc>
          <w:tcPr>
            <w:tcW w:w="818" w:type="pct"/>
            <w:gridSpan w:val="2"/>
          </w:tcPr>
          <w:p w:rsidR="00FD58DC" w:rsidRDefault="00FD58DC" w:rsidP="00FD58DC">
            <w:pPr>
              <w:ind w:left="57"/>
              <w:jc w:val="center"/>
              <w:textAlignment w:val="baseline"/>
              <w:rPr>
                <w:rFonts w:ascii="Times New Roman" w:hAnsi="Times New Roman"/>
                <w:sz w:val="24"/>
                <w:szCs w:val="24"/>
              </w:rPr>
            </w:pPr>
            <w:r w:rsidRPr="00B014F3">
              <w:rPr>
                <w:rFonts w:ascii="Times New Roman" w:hAnsi="Times New Roman"/>
                <w:sz w:val="24"/>
                <w:szCs w:val="24"/>
              </w:rPr>
              <w:t>ДП "АМПУ"</w:t>
            </w:r>
          </w:p>
          <w:p w:rsidR="00FD58DC" w:rsidRPr="00B014F3" w:rsidRDefault="00FD58DC" w:rsidP="00FD58DC">
            <w:pPr>
              <w:ind w:left="57"/>
              <w:jc w:val="center"/>
              <w:textAlignment w:val="baseline"/>
              <w:rPr>
                <w:rFonts w:ascii="Times New Roman" w:hAnsi="Times New Roman"/>
                <w:sz w:val="24"/>
                <w:szCs w:val="24"/>
              </w:rPr>
            </w:pPr>
            <w:r>
              <w:rPr>
                <w:rFonts w:ascii="Times New Roman" w:hAnsi="Times New Roman"/>
                <w:sz w:val="24"/>
                <w:szCs w:val="24"/>
              </w:rPr>
              <w:t>Мінінфраструктури</w:t>
            </w:r>
          </w:p>
        </w:tc>
        <w:tc>
          <w:tcPr>
            <w:tcW w:w="513" w:type="pct"/>
          </w:tcPr>
          <w:p w:rsidR="00FD58DC" w:rsidRPr="00B014F3" w:rsidRDefault="00FD58DC" w:rsidP="00857F77">
            <w:pPr>
              <w:jc w:val="center"/>
              <w:rPr>
                <w:rFonts w:ascii="Times New Roman" w:hAnsi="Times New Roman" w:cs="Times New Roman"/>
                <w:sz w:val="24"/>
                <w:szCs w:val="24"/>
              </w:rPr>
            </w:pPr>
            <w:r w:rsidRPr="00B014F3">
              <w:rPr>
                <w:rFonts w:ascii="Times New Roman" w:hAnsi="Times New Roman" w:cs="Times New Roman"/>
                <w:sz w:val="24"/>
                <w:szCs w:val="24"/>
              </w:rPr>
              <w:t>2022</w:t>
            </w:r>
          </w:p>
        </w:tc>
        <w:tc>
          <w:tcPr>
            <w:tcW w:w="794" w:type="pct"/>
          </w:tcPr>
          <w:p w:rsidR="00FD58DC" w:rsidRPr="00B014F3" w:rsidRDefault="00FD58DC" w:rsidP="00FD58DC">
            <w:pPr>
              <w:jc w:val="both"/>
              <w:rPr>
                <w:rFonts w:ascii="Times New Roman" w:hAnsi="Times New Roman"/>
                <w:sz w:val="24"/>
                <w:szCs w:val="24"/>
              </w:rPr>
            </w:pPr>
            <w:r w:rsidRPr="00B014F3">
              <w:rPr>
                <w:rFonts w:ascii="Times New Roman" w:hAnsi="Times New Roman"/>
                <w:sz w:val="24"/>
                <w:szCs w:val="24"/>
              </w:rPr>
              <w:t>Будівництво комплексу з перевантаження та переробки органічної продукції</w:t>
            </w:r>
          </w:p>
        </w:tc>
        <w:tc>
          <w:tcPr>
            <w:tcW w:w="639" w:type="pct"/>
            <w:gridSpan w:val="3"/>
          </w:tcPr>
          <w:p w:rsidR="00FD58DC" w:rsidRPr="00B014F3" w:rsidRDefault="00FD58DC" w:rsidP="00FD58DC">
            <w:pPr>
              <w:ind w:left="57"/>
              <w:jc w:val="center"/>
              <w:textAlignment w:val="baseline"/>
              <w:rPr>
                <w:rFonts w:ascii="Times New Roman" w:hAnsi="Times New Roman" w:cs="Times New Roman"/>
                <w:sz w:val="24"/>
                <w:szCs w:val="24"/>
              </w:rPr>
            </w:pPr>
            <w:r w:rsidRPr="00B014F3">
              <w:rPr>
                <w:rFonts w:ascii="Times New Roman" w:hAnsi="Times New Roman" w:cs="Times New Roman"/>
                <w:sz w:val="24"/>
                <w:szCs w:val="24"/>
              </w:rPr>
              <w:t>Інші джерела (інвестиційні кошти)</w:t>
            </w:r>
          </w:p>
        </w:tc>
        <w:tc>
          <w:tcPr>
            <w:tcW w:w="494" w:type="pct"/>
          </w:tcPr>
          <w:p w:rsidR="00FD58DC" w:rsidRPr="00B014F3" w:rsidRDefault="00FD58DC" w:rsidP="00FD58DC">
            <w:pPr>
              <w:jc w:val="both"/>
              <w:rPr>
                <w:rFonts w:ascii="Times New Roman" w:hAnsi="Times New Roman"/>
                <w:sz w:val="24"/>
                <w:szCs w:val="24"/>
              </w:rPr>
            </w:pPr>
            <w:r w:rsidRPr="00B014F3">
              <w:rPr>
                <w:rFonts w:ascii="Times New Roman" w:hAnsi="Times New Roman"/>
                <w:sz w:val="24"/>
                <w:szCs w:val="24"/>
              </w:rPr>
              <w:t xml:space="preserve">791,1 млн. грн. </w:t>
            </w:r>
          </w:p>
          <w:p w:rsidR="00FD58DC" w:rsidRPr="00B014F3" w:rsidRDefault="00FD58DC" w:rsidP="00FD58DC">
            <w:pPr>
              <w:jc w:val="both"/>
              <w:rPr>
                <w:rFonts w:ascii="Times New Roman" w:hAnsi="Times New Roman"/>
                <w:sz w:val="24"/>
                <w:szCs w:val="24"/>
              </w:rPr>
            </w:pPr>
          </w:p>
        </w:tc>
      </w:tr>
      <w:tr w:rsidR="000F7E52" w:rsidRPr="009F6222" w:rsidTr="00B4593C">
        <w:tc>
          <w:tcPr>
            <w:tcW w:w="794" w:type="pct"/>
            <w:vMerge w:val="restart"/>
          </w:tcPr>
          <w:p w:rsidR="000F7E52" w:rsidRPr="00B014F3" w:rsidRDefault="000F7E52" w:rsidP="00A81A54">
            <w:pPr>
              <w:pStyle w:val="a4"/>
              <w:numPr>
                <w:ilvl w:val="0"/>
                <w:numId w:val="64"/>
              </w:numPr>
              <w:ind w:left="0" w:firstLine="0"/>
              <w:rPr>
                <w:rFonts w:ascii="Times New Roman" w:hAnsi="Times New Roman" w:cs="Times New Roman"/>
                <w:sz w:val="24"/>
                <w:szCs w:val="24"/>
              </w:rPr>
            </w:pPr>
            <w:r w:rsidRPr="00B014F3">
              <w:rPr>
                <w:rFonts w:ascii="Times New Roman" w:hAnsi="Times New Roman" w:cs="Times New Roman"/>
                <w:sz w:val="24"/>
                <w:szCs w:val="24"/>
              </w:rPr>
              <w:lastRenderedPageBreak/>
              <w:t>Автомобільні дороги</w:t>
            </w:r>
          </w:p>
        </w:tc>
        <w:tc>
          <w:tcPr>
            <w:tcW w:w="948" w:type="pct"/>
            <w:gridSpan w:val="2"/>
          </w:tcPr>
          <w:p w:rsidR="000F7E52" w:rsidRPr="000C5DA1" w:rsidRDefault="000F7E52" w:rsidP="000C5DA1">
            <w:pPr>
              <w:pStyle w:val="a4"/>
              <w:numPr>
                <w:ilvl w:val="0"/>
                <w:numId w:val="77"/>
              </w:numPr>
              <w:ind w:left="0" w:firstLine="32"/>
              <w:jc w:val="both"/>
              <w:rPr>
                <w:rFonts w:ascii="Times New Roman" w:hAnsi="Times New Roman"/>
                <w:sz w:val="24"/>
                <w:szCs w:val="24"/>
              </w:rPr>
            </w:pPr>
            <w:r>
              <w:rPr>
                <w:rFonts w:ascii="Times New Roman" w:hAnsi="Times New Roman"/>
                <w:sz w:val="24"/>
                <w:szCs w:val="24"/>
              </w:rPr>
              <w:t>Будівництво автомобільної дороги М-22 Полтава – Олександрія на ділянці обходу м. Кременчук з мостовим переходом через р. Дніпро, Полтавська обл. (І етап).</w:t>
            </w:r>
          </w:p>
        </w:tc>
        <w:tc>
          <w:tcPr>
            <w:tcW w:w="818" w:type="pct"/>
            <w:gridSpan w:val="2"/>
          </w:tcPr>
          <w:p w:rsidR="000F7E52" w:rsidRPr="00B014F3" w:rsidRDefault="000F7E52" w:rsidP="00FD58DC">
            <w:pPr>
              <w:ind w:left="57"/>
              <w:jc w:val="center"/>
              <w:textAlignment w:val="baseline"/>
              <w:rPr>
                <w:rFonts w:ascii="Times New Roman" w:hAnsi="Times New Roman"/>
                <w:sz w:val="24"/>
                <w:szCs w:val="24"/>
              </w:rPr>
            </w:pPr>
            <w:r>
              <w:rPr>
                <w:rFonts w:ascii="Times New Roman" w:hAnsi="Times New Roman"/>
                <w:sz w:val="24"/>
                <w:szCs w:val="24"/>
              </w:rPr>
              <w:t>Укравтодор</w:t>
            </w:r>
          </w:p>
        </w:tc>
        <w:tc>
          <w:tcPr>
            <w:tcW w:w="513" w:type="pct"/>
          </w:tcPr>
          <w:p w:rsidR="000F7E52" w:rsidRPr="00B014F3" w:rsidRDefault="000F7E52" w:rsidP="000C5DA1">
            <w:pPr>
              <w:jc w:val="center"/>
              <w:rPr>
                <w:rFonts w:ascii="Times New Roman" w:hAnsi="Times New Roman" w:cs="Times New Roman"/>
                <w:sz w:val="24"/>
                <w:szCs w:val="24"/>
              </w:rPr>
            </w:pPr>
            <w:r>
              <w:rPr>
                <w:rFonts w:ascii="Times New Roman" w:hAnsi="Times New Roman" w:cs="Times New Roman"/>
                <w:sz w:val="24"/>
                <w:szCs w:val="24"/>
              </w:rPr>
              <w:t>2021</w:t>
            </w:r>
          </w:p>
        </w:tc>
        <w:tc>
          <w:tcPr>
            <w:tcW w:w="794" w:type="pct"/>
          </w:tcPr>
          <w:p w:rsidR="000F7E52" w:rsidRPr="00B014F3" w:rsidRDefault="000F7E52" w:rsidP="000C5DA1">
            <w:pPr>
              <w:jc w:val="both"/>
              <w:rPr>
                <w:rFonts w:ascii="Times New Roman" w:hAnsi="Times New Roman"/>
                <w:sz w:val="24"/>
                <w:szCs w:val="24"/>
              </w:rPr>
            </w:pPr>
            <w:r>
              <w:rPr>
                <w:rFonts w:ascii="Times New Roman" w:hAnsi="Times New Roman"/>
                <w:sz w:val="24"/>
                <w:szCs w:val="24"/>
              </w:rPr>
              <w:t>Проведено роботи з будівництва ділянки дороги М-22 Полтава – Олександрія км 0+000- км 6+550 І-Б категорії, протяжністю 6,55 км, з розв’язкою у двох рівнях</w:t>
            </w:r>
          </w:p>
        </w:tc>
        <w:tc>
          <w:tcPr>
            <w:tcW w:w="639" w:type="pct"/>
            <w:gridSpan w:val="3"/>
          </w:tcPr>
          <w:p w:rsidR="000F7E52" w:rsidRPr="00B014F3" w:rsidRDefault="000F7E52" w:rsidP="00FD58DC">
            <w:pPr>
              <w:ind w:left="57"/>
              <w:jc w:val="center"/>
              <w:textAlignment w:val="baseline"/>
              <w:rPr>
                <w:rFonts w:ascii="Times New Roman" w:hAnsi="Times New Roman" w:cs="Times New Roman"/>
                <w:sz w:val="24"/>
                <w:szCs w:val="24"/>
              </w:rPr>
            </w:pPr>
            <w:r>
              <w:rPr>
                <w:rFonts w:ascii="Times New Roman" w:hAnsi="Times New Roman" w:cs="Times New Roman"/>
                <w:sz w:val="24"/>
                <w:szCs w:val="24"/>
              </w:rPr>
              <w:t>Кошти МФО, державний бюджет</w:t>
            </w:r>
          </w:p>
        </w:tc>
        <w:tc>
          <w:tcPr>
            <w:tcW w:w="494" w:type="pct"/>
          </w:tcPr>
          <w:p w:rsidR="000F7E52" w:rsidRPr="009F6222" w:rsidRDefault="000F7E52" w:rsidP="00FD58DC">
            <w:pPr>
              <w:jc w:val="both"/>
              <w:rPr>
                <w:rFonts w:ascii="Times New Roman" w:hAnsi="Times New Roman"/>
                <w:sz w:val="24"/>
                <w:szCs w:val="24"/>
              </w:rPr>
            </w:pPr>
            <w:r>
              <w:rPr>
                <w:rFonts w:ascii="Times New Roman" w:hAnsi="Times New Roman"/>
                <w:sz w:val="24"/>
                <w:szCs w:val="24"/>
              </w:rPr>
              <w:t xml:space="preserve">2345,0 </w:t>
            </w:r>
            <w:proofErr w:type="spellStart"/>
            <w:r>
              <w:rPr>
                <w:rFonts w:ascii="Times New Roman" w:hAnsi="Times New Roman"/>
                <w:sz w:val="24"/>
                <w:szCs w:val="24"/>
              </w:rPr>
              <w:t>млн.грн</w:t>
            </w:r>
            <w:proofErr w:type="spellEnd"/>
            <w:r>
              <w:rPr>
                <w:rFonts w:ascii="Times New Roman" w:hAnsi="Times New Roman"/>
                <w:sz w:val="24"/>
                <w:szCs w:val="24"/>
              </w:rPr>
              <w:t>.</w:t>
            </w:r>
          </w:p>
        </w:tc>
      </w:tr>
      <w:tr w:rsidR="000F7E52" w:rsidRPr="009F6222" w:rsidTr="00B4593C">
        <w:tc>
          <w:tcPr>
            <w:tcW w:w="794" w:type="pct"/>
            <w:vMerge/>
          </w:tcPr>
          <w:p w:rsidR="000F7E52" w:rsidRPr="00B014F3" w:rsidRDefault="000F7E52" w:rsidP="008823D7">
            <w:pPr>
              <w:pStyle w:val="a4"/>
              <w:ind w:left="0"/>
              <w:rPr>
                <w:rFonts w:ascii="Times New Roman" w:hAnsi="Times New Roman" w:cs="Times New Roman"/>
                <w:sz w:val="24"/>
                <w:szCs w:val="24"/>
              </w:rPr>
            </w:pPr>
          </w:p>
        </w:tc>
        <w:tc>
          <w:tcPr>
            <w:tcW w:w="948" w:type="pct"/>
            <w:gridSpan w:val="2"/>
          </w:tcPr>
          <w:p w:rsidR="000F7E52" w:rsidRDefault="000F7E52" w:rsidP="000C5DA1">
            <w:pPr>
              <w:pStyle w:val="a4"/>
              <w:numPr>
                <w:ilvl w:val="0"/>
                <w:numId w:val="77"/>
              </w:numPr>
              <w:ind w:left="0" w:firstLine="32"/>
              <w:jc w:val="both"/>
              <w:rPr>
                <w:rFonts w:ascii="Times New Roman" w:hAnsi="Times New Roman"/>
                <w:sz w:val="24"/>
                <w:szCs w:val="24"/>
              </w:rPr>
            </w:pPr>
            <w:r>
              <w:rPr>
                <w:rFonts w:ascii="Times New Roman" w:hAnsi="Times New Roman"/>
                <w:sz w:val="24"/>
                <w:szCs w:val="24"/>
              </w:rPr>
              <w:t>Реконструкція та капітальний ремонт автомобільної дороги Н-08 Бориспіль-Дніпро-Запоріжжя (через м. Кременчук) – Маріуполь на ділянках км 169+277 – км 246+619, км 259+279- км 273+649. Полтавська обл.</w:t>
            </w:r>
          </w:p>
        </w:tc>
        <w:tc>
          <w:tcPr>
            <w:tcW w:w="818" w:type="pct"/>
            <w:gridSpan w:val="2"/>
          </w:tcPr>
          <w:p w:rsidR="000F7E52" w:rsidRDefault="000F7E52" w:rsidP="00FD58DC">
            <w:pPr>
              <w:ind w:left="57"/>
              <w:jc w:val="center"/>
              <w:textAlignment w:val="baseline"/>
              <w:rPr>
                <w:rFonts w:ascii="Times New Roman" w:hAnsi="Times New Roman"/>
                <w:sz w:val="24"/>
                <w:szCs w:val="24"/>
              </w:rPr>
            </w:pPr>
            <w:r>
              <w:rPr>
                <w:rFonts w:ascii="Times New Roman" w:hAnsi="Times New Roman"/>
                <w:sz w:val="24"/>
                <w:szCs w:val="24"/>
              </w:rPr>
              <w:t>Укравтодор</w:t>
            </w:r>
          </w:p>
        </w:tc>
        <w:tc>
          <w:tcPr>
            <w:tcW w:w="513" w:type="pct"/>
          </w:tcPr>
          <w:p w:rsidR="000F7E52" w:rsidRDefault="000F7E52" w:rsidP="000C5DA1">
            <w:pPr>
              <w:jc w:val="center"/>
              <w:rPr>
                <w:rFonts w:ascii="Times New Roman" w:hAnsi="Times New Roman" w:cs="Times New Roman"/>
                <w:sz w:val="24"/>
                <w:szCs w:val="24"/>
              </w:rPr>
            </w:pPr>
            <w:r>
              <w:rPr>
                <w:rFonts w:ascii="Times New Roman" w:hAnsi="Times New Roman" w:cs="Times New Roman"/>
                <w:sz w:val="24"/>
                <w:szCs w:val="24"/>
              </w:rPr>
              <w:t>2021</w:t>
            </w:r>
          </w:p>
        </w:tc>
        <w:tc>
          <w:tcPr>
            <w:tcW w:w="794" w:type="pct"/>
          </w:tcPr>
          <w:p w:rsidR="000F7E52" w:rsidRDefault="000F7E52" w:rsidP="000C5DA1">
            <w:pPr>
              <w:jc w:val="both"/>
              <w:rPr>
                <w:rFonts w:ascii="Times New Roman" w:hAnsi="Times New Roman"/>
                <w:sz w:val="24"/>
                <w:szCs w:val="24"/>
              </w:rPr>
            </w:pPr>
            <w:r>
              <w:rPr>
                <w:rFonts w:ascii="Times New Roman" w:hAnsi="Times New Roman"/>
                <w:sz w:val="24"/>
                <w:szCs w:val="24"/>
              </w:rPr>
              <w:t xml:space="preserve">Проведено роботи з капітального ремонту автомобільної дороги Н-08 Бориспіль-Дніпро-Запоріжжя (через м. Кременчук) – Маріуполь на ділянках км 169+277 – км 246+619, км 259+279- км 273+649. Полтавська обл., в тому числі з ремонту та перебудови 7 шт. мостів (314 </w:t>
            </w:r>
            <w:proofErr w:type="spellStart"/>
            <w:r>
              <w:rPr>
                <w:rFonts w:ascii="Times New Roman" w:hAnsi="Times New Roman"/>
                <w:sz w:val="24"/>
                <w:szCs w:val="24"/>
              </w:rPr>
              <w:t>пог.м</w:t>
            </w:r>
            <w:proofErr w:type="spellEnd"/>
            <w:r>
              <w:rPr>
                <w:rFonts w:ascii="Times New Roman" w:hAnsi="Times New Roman"/>
                <w:sz w:val="24"/>
                <w:szCs w:val="24"/>
              </w:rPr>
              <w:t xml:space="preserve">.), шляхопроводу через залізницю (34 </w:t>
            </w:r>
            <w:proofErr w:type="spellStart"/>
            <w:r>
              <w:rPr>
                <w:rFonts w:ascii="Times New Roman" w:hAnsi="Times New Roman"/>
                <w:sz w:val="24"/>
                <w:szCs w:val="24"/>
              </w:rPr>
              <w:t>пог.м</w:t>
            </w:r>
            <w:proofErr w:type="spellEnd"/>
            <w:r>
              <w:rPr>
                <w:rFonts w:ascii="Times New Roman" w:hAnsi="Times New Roman"/>
                <w:sz w:val="24"/>
                <w:szCs w:val="24"/>
              </w:rPr>
              <w:t>.).</w:t>
            </w:r>
          </w:p>
        </w:tc>
        <w:tc>
          <w:tcPr>
            <w:tcW w:w="639" w:type="pct"/>
            <w:gridSpan w:val="3"/>
          </w:tcPr>
          <w:p w:rsidR="000F7E52" w:rsidRPr="00E91D24" w:rsidRDefault="000F7E52" w:rsidP="00F86558">
            <w:pPr>
              <w:ind w:left="8"/>
              <w:jc w:val="center"/>
              <w:rPr>
                <w:rFonts w:ascii="Times New Roman" w:hAnsi="Times New Roman"/>
                <w:sz w:val="24"/>
                <w:szCs w:val="24"/>
              </w:rPr>
            </w:pPr>
            <w:r>
              <w:rPr>
                <w:rFonts w:ascii="Times New Roman" w:hAnsi="Times New Roman"/>
                <w:sz w:val="24"/>
                <w:szCs w:val="24"/>
              </w:rPr>
              <w:t>д</w:t>
            </w:r>
            <w:r w:rsidRPr="00E91D24">
              <w:rPr>
                <w:rFonts w:ascii="Times New Roman" w:hAnsi="Times New Roman"/>
                <w:sz w:val="24"/>
                <w:szCs w:val="24"/>
              </w:rPr>
              <w:t>ержавний бюджет</w:t>
            </w:r>
          </w:p>
          <w:p w:rsidR="000F7E52" w:rsidRDefault="000F7E52" w:rsidP="00F86558">
            <w:pPr>
              <w:ind w:left="57"/>
              <w:jc w:val="center"/>
              <w:textAlignment w:val="baseline"/>
              <w:rPr>
                <w:rFonts w:ascii="Times New Roman" w:hAnsi="Times New Roman" w:cs="Times New Roman"/>
                <w:sz w:val="24"/>
                <w:szCs w:val="24"/>
              </w:rPr>
            </w:pPr>
            <w:r w:rsidRPr="00E91D24">
              <w:rPr>
                <w:rFonts w:ascii="Times New Roman" w:hAnsi="Times New Roman"/>
                <w:sz w:val="24"/>
                <w:szCs w:val="24"/>
              </w:rPr>
              <w:t>(</w:t>
            </w:r>
            <w:r>
              <w:rPr>
                <w:rFonts w:ascii="Times New Roman" w:hAnsi="Times New Roman"/>
                <w:color w:val="000000"/>
                <w:sz w:val="24"/>
                <w:szCs w:val="24"/>
              </w:rPr>
              <w:t xml:space="preserve">в рамках фінансування </w:t>
            </w:r>
            <w:r w:rsidRPr="001609D0">
              <w:rPr>
                <w:rFonts w:ascii="Times New Roman" w:hAnsi="Times New Roman"/>
                <w:color w:val="000000"/>
                <w:sz w:val="24"/>
                <w:szCs w:val="24"/>
              </w:rPr>
              <w:t>Державної цільової економічної програми розвитку автомобільних доріг загального користування державного значення на 2018—2022 роки</w:t>
            </w:r>
            <w:r>
              <w:rPr>
                <w:rFonts w:ascii="Times New Roman" w:hAnsi="Times New Roman"/>
                <w:color w:val="000000"/>
                <w:sz w:val="24"/>
                <w:szCs w:val="24"/>
              </w:rPr>
              <w:t>, затвердженої постановою Кабінету Міністрів України від</w:t>
            </w:r>
            <w:r w:rsidRPr="007D20CB">
              <w:rPr>
                <w:rFonts w:ascii="Times New Roman" w:hAnsi="Times New Roman"/>
                <w:color w:val="000000"/>
                <w:sz w:val="24"/>
                <w:szCs w:val="24"/>
              </w:rPr>
              <w:t xml:space="preserve"> 21.03.2018 № 382</w:t>
            </w:r>
            <w:r w:rsidRPr="001609D0">
              <w:rPr>
                <w:rFonts w:ascii="Times New Roman" w:hAnsi="Times New Roman"/>
                <w:color w:val="000000"/>
                <w:sz w:val="24"/>
                <w:szCs w:val="24"/>
              </w:rPr>
              <w:t>)</w:t>
            </w:r>
          </w:p>
        </w:tc>
        <w:tc>
          <w:tcPr>
            <w:tcW w:w="494" w:type="pct"/>
          </w:tcPr>
          <w:p w:rsidR="000F7E52" w:rsidRDefault="000F7E52" w:rsidP="00FD58DC">
            <w:pPr>
              <w:jc w:val="both"/>
              <w:rPr>
                <w:rFonts w:ascii="Times New Roman" w:hAnsi="Times New Roman"/>
                <w:sz w:val="24"/>
                <w:szCs w:val="24"/>
              </w:rPr>
            </w:pPr>
            <w:r>
              <w:rPr>
                <w:rFonts w:ascii="Times New Roman" w:hAnsi="Times New Roman"/>
                <w:sz w:val="24"/>
                <w:szCs w:val="24"/>
              </w:rPr>
              <w:t>4623,24 млн. грн.</w:t>
            </w:r>
          </w:p>
        </w:tc>
      </w:tr>
      <w:tr w:rsidR="000F7E52" w:rsidRPr="009F6222" w:rsidTr="00B4593C">
        <w:tc>
          <w:tcPr>
            <w:tcW w:w="794" w:type="pct"/>
            <w:vMerge/>
          </w:tcPr>
          <w:p w:rsidR="000F7E52" w:rsidRPr="00B014F3" w:rsidRDefault="000F7E52" w:rsidP="008823D7">
            <w:pPr>
              <w:pStyle w:val="a4"/>
              <w:ind w:left="0"/>
              <w:rPr>
                <w:rFonts w:ascii="Times New Roman" w:hAnsi="Times New Roman" w:cs="Times New Roman"/>
                <w:sz w:val="24"/>
                <w:szCs w:val="24"/>
              </w:rPr>
            </w:pPr>
          </w:p>
        </w:tc>
        <w:tc>
          <w:tcPr>
            <w:tcW w:w="948" w:type="pct"/>
            <w:gridSpan w:val="2"/>
          </w:tcPr>
          <w:p w:rsidR="000F7E52" w:rsidRDefault="000F7E52" w:rsidP="00604C22">
            <w:pPr>
              <w:pStyle w:val="a4"/>
              <w:numPr>
                <w:ilvl w:val="0"/>
                <w:numId w:val="77"/>
              </w:numPr>
              <w:ind w:left="0" w:firstLine="32"/>
              <w:jc w:val="both"/>
              <w:rPr>
                <w:rFonts w:ascii="Times New Roman" w:hAnsi="Times New Roman"/>
                <w:sz w:val="24"/>
                <w:szCs w:val="24"/>
              </w:rPr>
            </w:pPr>
            <w:r>
              <w:rPr>
                <w:rFonts w:ascii="Times New Roman" w:hAnsi="Times New Roman"/>
                <w:sz w:val="24"/>
                <w:szCs w:val="24"/>
              </w:rPr>
              <w:t xml:space="preserve">Капітальний ремонт автомобільної дороги Т-04-03 Мар'янське – </w:t>
            </w:r>
            <w:proofErr w:type="spellStart"/>
            <w:r>
              <w:rPr>
                <w:rFonts w:ascii="Times New Roman" w:hAnsi="Times New Roman"/>
                <w:sz w:val="24"/>
                <w:szCs w:val="24"/>
              </w:rPr>
              <w:t>Берислав</w:t>
            </w:r>
            <w:proofErr w:type="spellEnd"/>
            <w:r>
              <w:rPr>
                <w:rFonts w:ascii="Times New Roman" w:hAnsi="Times New Roman"/>
                <w:sz w:val="24"/>
                <w:szCs w:val="24"/>
              </w:rPr>
              <w:t xml:space="preserve"> – «Р-47» </w:t>
            </w:r>
          </w:p>
        </w:tc>
        <w:tc>
          <w:tcPr>
            <w:tcW w:w="818" w:type="pct"/>
            <w:gridSpan w:val="2"/>
          </w:tcPr>
          <w:p w:rsidR="000F7E52" w:rsidRDefault="000F7E52" w:rsidP="00FD58DC">
            <w:pPr>
              <w:ind w:left="57"/>
              <w:jc w:val="center"/>
              <w:textAlignment w:val="baseline"/>
              <w:rPr>
                <w:rFonts w:ascii="Times New Roman" w:hAnsi="Times New Roman"/>
                <w:sz w:val="24"/>
                <w:szCs w:val="24"/>
              </w:rPr>
            </w:pPr>
            <w:r>
              <w:rPr>
                <w:rFonts w:ascii="Times New Roman" w:hAnsi="Times New Roman"/>
                <w:sz w:val="24"/>
                <w:szCs w:val="24"/>
              </w:rPr>
              <w:t>Укравтодор</w:t>
            </w:r>
          </w:p>
        </w:tc>
        <w:tc>
          <w:tcPr>
            <w:tcW w:w="513" w:type="pct"/>
          </w:tcPr>
          <w:p w:rsidR="000F7E52" w:rsidRDefault="000F7E52" w:rsidP="000C5DA1">
            <w:pPr>
              <w:jc w:val="center"/>
              <w:rPr>
                <w:rFonts w:ascii="Times New Roman" w:hAnsi="Times New Roman" w:cs="Times New Roman"/>
                <w:sz w:val="24"/>
                <w:szCs w:val="24"/>
              </w:rPr>
            </w:pPr>
            <w:r>
              <w:rPr>
                <w:rFonts w:ascii="Times New Roman" w:hAnsi="Times New Roman" w:cs="Times New Roman"/>
                <w:sz w:val="24"/>
                <w:szCs w:val="24"/>
              </w:rPr>
              <w:t>2021</w:t>
            </w:r>
          </w:p>
        </w:tc>
        <w:tc>
          <w:tcPr>
            <w:tcW w:w="794" w:type="pct"/>
          </w:tcPr>
          <w:p w:rsidR="000F7E52" w:rsidRDefault="000F7E52" w:rsidP="000C5DA1">
            <w:pPr>
              <w:jc w:val="both"/>
              <w:rPr>
                <w:rFonts w:ascii="Times New Roman" w:hAnsi="Times New Roman"/>
                <w:sz w:val="24"/>
                <w:szCs w:val="24"/>
              </w:rPr>
            </w:pPr>
            <w:r>
              <w:rPr>
                <w:rFonts w:ascii="Times New Roman" w:hAnsi="Times New Roman"/>
                <w:sz w:val="24"/>
                <w:szCs w:val="24"/>
              </w:rPr>
              <w:t xml:space="preserve">проведено роботи з капітального ремонту автомобільної дороги Т-04-03 Мар'янське – </w:t>
            </w:r>
            <w:proofErr w:type="spellStart"/>
            <w:r>
              <w:rPr>
                <w:rFonts w:ascii="Times New Roman" w:hAnsi="Times New Roman"/>
                <w:sz w:val="24"/>
                <w:szCs w:val="24"/>
              </w:rPr>
              <w:t>Берислав</w:t>
            </w:r>
            <w:proofErr w:type="spellEnd"/>
            <w:r>
              <w:rPr>
                <w:rFonts w:ascii="Times New Roman" w:hAnsi="Times New Roman"/>
                <w:sz w:val="24"/>
                <w:szCs w:val="24"/>
              </w:rPr>
              <w:t xml:space="preserve"> – «Р-47»</w:t>
            </w:r>
          </w:p>
        </w:tc>
        <w:tc>
          <w:tcPr>
            <w:tcW w:w="639" w:type="pct"/>
            <w:gridSpan w:val="3"/>
          </w:tcPr>
          <w:p w:rsidR="000F7E52" w:rsidRPr="00E91D24" w:rsidRDefault="000F7E52" w:rsidP="00604C22">
            <w:pPr>
              <w:ind w:left="8"/>
              <w:jc w:val="center"/>
              <w:rPr>
                <w:rFonts w:ascii="Times New Roman" w:hAnsi="Times New Roman"/>
                <w:sz w:val="24"/>
                <w:szCs w:val="24"/>
              </w:rPr>
            </w:pPr>
            <w:r>
              <w:rPr>
                <w:rFonts w:ascii="Times New Roman" w:hAnsi="Times New Roman"/>
                <w:sz w:val="24"/>
                <w:szCs w:val="24"/>
              </w:rPr>
              <w:t>д</w:t>
            </w:r>
            <w:r w:rsidRPr="00E91D24">
              <w:rPr>
                <w:rFonts w:ascii="Times New Roman" w:hAnsi="Times New Roman"/>
                <w:sz w:val="24"/>
                <w:szCs w:val="24"/>
              </w:rPr>
              <w:t>ержавний бюджет</w:t>
            </w:r>
          </w:p>
          <w:p w:rsidR="000F7E52" w:rsidRDefault="000F7E52" w:rsidP="00604C22">
            <w:pPr>
              <w:ind w:left="8"/>
              <w:jc w:val="center"/>
              <w:rPr>
                <w:rFonts w:ascii="Times New Roman" w:hAnsi="Times New Roman"/>
                <w:sz w:val="24"/>
                <w:szCs w:val="24"/>
              </w:rPr>
            </w:pPr>
            <w:r w:rsidRPr="00E91D24">
              <w:rPr>
                <w:rFonts w:ascii="Times New Roman" w:hAnsi="Times New Roman"/>
                <w:sz w:val="24"/>
                <w:szCs w:val="24"/>
              </w:rPr>
              <w:t>(</w:t>
            </w:r>
            <w:r>
              <w:rPr>
                <w:rFonts w:ascii="Times New Roman" w:hAnsi="Times New Roman"/>
                <w:color w:val="000000"/>
                <w:sz w:val="24"/>
                <w:szCs w:val="24"/>
              </w:rPr>
              <w:t xml:space="preserve">в рамках фінансування </w:t>
            </w:r>
            <w:r w:rsidRPr="001609D0">
              <w:rPr>
                <w:rFonts w:ascii="Times New Roman" w:hAnsi="Times New Roman"/>
                <w:color w:val="000000"/>
                <w:sz w:val="24"/>
                <w:szCs w:val="24"/>
              </w:rPr>
              <w:t>Державної цільової економічної програми розвитку автомобільних доріг загального користування державного значення на 2018—2022 роки</w:t>
            </w:r>
            <w:r>
              <w:rPr>
                <w:rFonts w:ascii="Times New Roman" w:hAnsi="Times New Roman"/>
                <w:color w:val="000000"/>
                <w:sz w:val="24"/>
                <w:szCs w:val="24"/>
              </w:rPr>
              <w:t>, затвердженої постановою Кабінету Міністрів України від</w:t>
            </w:r>
            <w:r w:rsidRPr="007D20CB">
              <w:rPr>
                <w:rFonts w:ascii="Times New Roman" w:hAnsi="Times New Roman"/>
                <w:color w:val="000000"/>
                <w:sz w:val="24"/>
                <w:szCs w:val="24"/>
              </w:rPr>
              <w:t xml:space="preserve"> 21.03.2018 № 382</w:t>
            </w:r>
            <w:r w:rsidRPr="001609D0">
              <w:rPr>
                <w:rFonts w:ascii="Times New Roman" w:hAnsi="Times New Roman"/>
                <w:color w:val="000000"/>
                <w:sz w:val="24"/>
                <w:szCs w:val="24"/>
              </w:rPr>
              <w:t>)</w:t>
            </w:r>
          </w:p>
        </w:tc>
        <w:tc>
          <w:tcPr>
            <w:tcW w:w="494" w:type="pct"/>
          </w:tcPr>
          <w:p w:rsidR="000F7E52" w:rsidRDefault="000F7E52" w:rsidP="00FD58DC">
            <w:pPr>
              <w:jc w:val="both"/>
              <w:rPr>
                <w:rFonts w:ascii="Times New Roman" w:hAnsi="Times New Roman"/>
                <w:sz w:val="24"/>
                <w:szCs w:val="24"/>
              </w:rPr>
            </w:pPr>
            <w:r>
              <w:rPr>
                <w:rFonts w:ascii="Times New Roman" w:hAnsi="Times New Roman"/>
                <w:sz w:val="24"/>
                <w:szCs w:val="24"/>
              </w:rPr>
              <w:t>351,94 млн. грн.</w:t>
            </w:r>
          </w:p>
        </w:tc>
      </w:tr>
      <w:tr w:rsidR="000F7E52" w:rsidRPr="009F6222" w:rsidTr="00B4593C">
        <w:tc>
          <w:tcPr>
            <w:tcW w:w="794" w:type="pct"/>
            <w:vMerge/>
          </w:tcPr>
          <w:p w:rsidR="000F7E52" w:rsidRPr="00B014F3" w:rsidRDefault="000F7E52" w:rsidP="008823D7">
            <w:pPr>
              <w:pStyle w:val="a4"/>
              <w:ind w:left="0"/>
              <w:rPr>
                <w:rFonts w:ascii="Times New Roman" w:hAnsi="Times New Roman" w:cs="Times New Roman"/>
                <w:sz w:val="24"/>
                <w:szCs w:val="24"/>
              </w:rPr>
            </w:pPr>
          </w:p>
        </w:tc>
        <w:tc>
          <w:tcPr>
            <w:tcW w:w="948" w:type="pct"/>
            <w:gridSpan w:val="2"/>
          </w:tcPr>
          <w:p w:rsidR="000F7E52" w:rsidRDefault="000F7E52" w:rsidP="00604C22">
            <w:pPr>
              <w:pStyle w:val="a4"/>
              <w:numPr>
                <w:ilvl w:val="0"/>
                <w:numId w:val="77"/>
              </w:numPr>
              <w:ind w:left="0" w:firstLine="32"/>
              <w:jc w:val="both"/>
              <w:rPr>
                <w:rFonts w:ascii="Times New Roman" w:hAnsi="Times New Roman"/>
                <w:sz w:val="24"/>
                <w:szCs w:val="24"/>
              </w:rPr>
            </w:pPr>
            <w:r>
              <w:rPr>
                <w:rFonts w:ascii="Times New Roman" w:hAnsi="Times New Roman"/>
                <w:sz w:val="24"/>
                <w:szCs w:val="24"/>
              </w:rPr>
              <w:t xml:space="preserve">Капітальний ремонт автомобільної дороги М-01 Київ-Чернігів – Нові </w:t>
            </w:r>
            <w:proofErr w:type="spellStart"/>
            <w:r>
              <w:rPr>
                <w:rFonts w:ascii="Times New Roman" w:hAnsi="Times New Roman"/>
                <w:sz w:val="24"/>
                <w:szCs w:val="24"/>
              </w:rPr>
              <w:t>Яриловичі</w:t>
            </w:r>
            <w:proofErr w:type="spellEnd"/>
            <w:r>
              <w:rPr>
                <w:rFonts w:ascii="Times New Roman" w:hAnsi="Times New Roman"/>
                <w:sz w:val="24"/>
                <w:szCs w:val="24"/>
              </w:rPr>
              <w:t xml:space="preserve"> (на Гомель) (Київ – Кіпті)</w:t>
            </w:r>
          </w:p>
        </w:tc>
        <w:tc>
          <w:tcPr>
            <w:tcW w:w="818" w:type="pct"/>
            <w:gridSpan w:val="2"/>
          </w:tcPr>
          <w:p w:rsidR="000F7E52" w:rsidRDefault="000F7E52" w:rsidP="00FD58DC">
            <w:pPr>
              <w:ind w:left="57"/>
              <w:jc w:val="center"/>
              <w:textAlignment w:val="baseline"/>
              <w:rPr>
                <w:rFonts w:ascii="Times New Roman" w:hAnsi="Times New Roman"/>
                <w:sz w:val="24"/>
                <w:szCs w:val="24"/>
              </w:rPr>
            </w:pPr>
            <w:r>
              <w:rPr>
                <w:rFonts w:ascii="Times New Roman" w:hAnsi="Times New Roman"/>
                <w:sz w:val="24"/>
                <w:szCs w:val="24"/>
              </w:rPr>
              <w:t>Укравтодор</w:t>
            </w:r>
          </w:p>
        </w:tc>
        <w:tc>
          <w:tcPr>
            <w:tcW w:w="513" w:type="pct"/>
          </w:tcPr>
          <w:p w:rsidR="000F7E52" w:rsidRDefault="000F7E52" w:rsidP="000C5DA1">
            <w:pPr>
              <w:jc w:val="center"/>
              <w:rPr>
                <w:rFonts w:ascii="Times New Roman" w:hAnsi="Times New Roman" w:cs="Times New Roman"/>
                <w:sz w:val="24"/>
                <w:szCs w:val="24"/>
              </w:rPr>
            </w:pPr>
            <w:r>
              <w:rPr>
                <w:rFonts w:ascii="Times New Roman" w:hAnsi="Times New Roman" w:cs="Times New Roman"/>
                <w:sz w:val="24"/>
                <w:szCs w:val="24"/>
              </w:rPr>
              <w:t>2021</w:t>
            </w:r>
          </w:p>
        </w:tc>
        <w:tc>
          <w:tcPr>
            <w:tcW w:w="794" w:type="pct"/>
          </w:tcPr>
          <w:p w:rsidR="000F7E52" w:rsidRDefault="000F7E52" w:rsidP="000C5DA1">
            <w:pPr>
              <w:jc w:val="both"/>
              <w:rPr>
                <w:rFonts w:ascii="Times New Roman" w:hAnsi="Times New Roman"/>
                <w:sz w:val="24"/>
                <w:szCs w:val="24"/>
              </w:rPr>
            </w:pPr>
            <w:r>
              <w:rPr>
                <w:rFonts w:ascii="Times New Roman" w:hAnsi="Times New Roman"/>
                <w:sz w:val="24"/>
                <w:szCs w:val="24"/>
              </w:rPr>
              <w:t xml:space="preserve">проведено роботи з капітального ремонту автомобільної дороги М-01 Київ-Чернігів – Нові </w:t>
            </w:r>
            <w:proofErr w:type="spellStart"/>
            <w:r>
              <w:rPr>
                <w:rFonts w:ascii="Times New Roman" w:hAnsi="Times New Roman"/>
                <w:sz w:val="24"/>
                <w:szCs w:val="24"/>
              </w:rPr>
              <w:t>Яриловичі</w:t>
            </w:r>
            <w:proofErr w:type="spellEnd"/>
            <w:r>
              <w:rPr>
                <w:rFonts w:ascii="Times New Roman" w:hAnsi="Times New Roman"/>
                <w:sz w:val="24"/>
                <w:szCs w:val="24"/>
              </w:rPr>
              <w:t xml:space="preserve"> (на Гомель) (Київ – Кіпті)</w:t>
            </w:r>
          </w:p>
        </w:tc>
        <w:tc>
          <w:tcPr>
            <w:tcW w:w="639" w:type="pct"/>
            <w:gridSpan w:val="3"/>
          </w:tcPr>
          <w:p w:rsidR="000F7E52" w:rsidRDefault="000F7E52" w:rsidP="00604C22">
            <w:pPr>
              <w:ind w:left="8"/>
              <w:jc w:val="center"/>
              <w:rPr>
                <w:rFonts w:ascii="Times New Roman" w:hAnsi="Times New Roman"/>
                <w:sz w:val="24"/>
                <w:szCs w:val="24"/>
              </w:rPr>
            </w:pPr>
            <w:r>
              <w:rPr>
                <w:rFonts w:ascii="Times New Roman" w:hAnsi="Times New Roman"/>
                <w:sz w:val="24"/>
                <w:szCs w:val="24"/>
              </w:rPr>
              <w:t xml:space="preserve">Фонд ЄС </w:t>
            </w:r>
            <w:r w:rsidRPr="00E91D24">
              <w:rPr>
                <w:rFonts w:ascii="Times New Roman" w:hAnsi="Times New Roman"/>
                <w:sz w:val="24"/>
                <w:szCs w:val="24"/>
              </w:rPr>
              <w:t>(</w:t>
            </w:r>
            <w:r>
              <w:rPr>
                <w:rFonts w:ascii="Times New Roman" w:hAnsi="Times New Roman"/>
                <w:color w:val="000000"/>
                <w:sz w:val="24"/>
                <w:szCs w:val="24"/>
              </w:rPr>
              <w:t xml:space="preserve">в рамках фінансування </w:t>
            </w:r>
            <w:r w:rsidRPr="001609D0">
              <w:rPr>
                <w:rFonts w:ascii="Times New Roman" w:hAnsi="Times New Roman"/>
                <w:color w:val="000000"/>
                <w:sz w:val="24"/>
                <w:szCs w:val="24"/>
              </w:rPr>
              <w:t xml:space="preserve">Державної цільової економічної програми розвитку автомобільних доріг загального користування </w:t>
            </w:r>
            <w:r w:rsidRPr="001609D0">
              <w:rPr>
                <w:rFonts w:ascii="Times New Roman" w:hAnsi="Times New Roman"/>
                <w:color w:val="000000"/>
                <w:sz w:val="24"/>
                <w:szCs w:val="24"/>
              </w:rPr>
              <w:lastRenderedPageBreak/>
              <w:t>державного значення на 2018—2022 роки</w:t>
            </w:r>
            <w:r>
              <w:rPr>
                <w:rFonts w:ascii="Times New Roman" w:hAnsi="Times New Roman"/>
                <w:color w:val="000000"/>
                <w:sz w:val="24"/>
                <w:szCs w:val="24"/>
              </w:rPr>
              <w:t>, затвердженої постановою Кабінету Міністрів України від</w:t>
            </w:r>
            <w:r w:rsidRPr="007D20CB">
              <w:rPr>
                <w:rFonts w:ascii="Times New Roman" w:hAnsi="Times New Roman"/>
                <w:color w:val="000000"/>
                <w:sz w:val="24"/>
                <w:szCs w:val="24"/>
              </w:rPr>
              <w:t xml:space="preserve"> 21.03.2018 № 382</w:t>
            </w:r>
            <w:r w:rsidRPr="001609D0">
              <w:rPr>
                <w:rFonts w:ascii="Times New Roman" w:hAnsi="Times New Roman"/>
                <w:color w:val="000000"/>
                <w:sz w:val="24"/>
                <w:szCs w:val="24"/>
              </w:rPr>
              <w:t>)</w:t>
            </w:r>
          </w:p>
        </w:tc>
        <w:tc>
          <w:tcPr>
            <w:tcW w:w="494" w:type="pct"/>
          </w:tcPr>
          <w:p w:rsidR="000F7E52" w:rsidRDefault="000F7E52" w:rsidP="00FD58DC">
            <w:pPr>
              <w:jc w:val="both"/>
              <w:rPr>
                <w:rFonts w:ascii="Times New Roman" w:hAnsi="Times New Roman"/>
                <w:sz w:val="24"/>
                <w:szCs w:val="24"/>
              </w:rPr>
            </w:pPr>
            <w:r>
              <w:rPr>
                <w:rFonts w:ascii="Times New Roman" w:hAnsi="Times New Roman"/>
                <w:sz w:val="24"/>
                <w:szCs w:val="24"/>
              </w:rPr>
              <w:lastRenderedPageBreak/>
              <w:t>5738,54 млн. грн.</w:t>
            </w:r>
          </w:p>
        </w:tc>
      </w:tr>
      <w:tr w:rsidR="000F7E52" w:rsidRPr="009F6222" w:rsidTr="00B4593C">
        <w:tc>
          <w:tcPr>
            <w:tcW w:w="794" w:type="pct"/>
            <w:vMerge/>
          </w:tcPr>
          <w:p w:rsidR="000F7E52" w:rsidRPr="00B014F3" w:rsidRDefault="000F7E52" w:rsidP="000F7E52">
            <w:pPr>
              <w:pStyle w:val="a4"/>
              <w:ind w:left="0"/>
              <w:rPr>
                <w:rFonts w:ascii="Times New Roman" w:hAnsi="Times New Roman" w:cs="Times New Roman"/>
                <w:sz w:val="24"/>
                <w:szCs w:val="24"/>
              </w:rPr>
            </w:pPr>
          </w:p>
        </w:tc>
        <w:tc>
          <w:tcPr>
            <w:tcW w:w="948" w:type="pct"/>
            <w:gridSpan w:val="2"/>
          </w:tcPr>
          <w:p w:rsidR="000F7E52" w:rsidRDefault="000F7E52" w:rsidP="00604C22">
            <w:pPr>
              <w:pStyle w:val="a4"/>
              <w:numPr>
                <w:ilvl w:val="0"/>
                <w:numId w:val="77"/>
              </w:numPr>
              <w:ind w:left="0" w:firstLine="32"/>
              <w:jc w:val="both"/>
              <w:rPr>
                <w:rFonts w:ascii="Times New Roman" w:hAnsi="Times New Roman"/>
                <w:sz w:val="24"/>
                <w:szCs w:val="24"/>
              </w:rPr>
            </w:pPr>
            <w:r>
              <w:rPr>
                <w:rFonts w:ascii="Times New Roman" w:hAnsi="Times New Roman" w:cs="Times New Roman"/>
                <w:sz w:val="24"/>
                <w:szCs w:val="24"/>
              </w:rPr>
              <w:t xml:space="preserve">Будівництво обходу міста Берегове та с. </w:t>
            </w:r>
            <w:proofErr w:type="spellStart"/>
            <w:r>
              <w:rPr>
                <w:rFonts w:ascii="Times New Roman" w:hAnsi="Times New Roman" w:cs="Times New Roman"/>
                <w:sz w:val="24"/>
                <w:szCs w:val="24"/>
              </w:rPr>
              <w:t>Астей</w:t>
            </w:r>
            <w:proofErr w:type="spellEnd"/>
            <w:r>
              <w:rPr>
                <w:rFonts w:ascii="Times New Roman" w:hAnsi="Times New Roman" w:cs="Times New Roman"/>
                <w:sz w:val="24"/>
                <w:szCs w:val="24"/>
              </w:rPr>
              <w:t xml:space="preserve"> до міжнародного автомобільного пункту пропуску «</w:t>
            </w:r>
            <w:proofErr w:type="spellStart"/>
            <w:r>
              <w:rPr>
                <w:rFonts w:ascii="Times New Roman" w:hAnsi="Times New Roman" w:cs="Times New Roman"/>
                <w:sz w:val="24"/>
                <w:szCs w:val="24"/>
              </w:rPr>
              <w:t>Лужанка</w:t>
            </w:r>
            <w:proofErr w:type="spellEnd"/>
            <w:r>
              <w:rPr>
                <w:rFonts w:ascii="Times New Roman" w:hAnsi="Times New Roman" w:cs="Times New Roman"/>
                <w:sz w:val="24"/>
                <w:szCs w:val="24"/>
              </w:rPr>
              <w:t>»</w:t>
            </w:r>
          </w:p>
        </w:tc>
        <w:tc>
          <w:tcPr>
            <w:tcW w:w="818" w:type="pct"/>
            <w:gridSpan w:val="2"/>
          </w:tcPr>
          <w:p w:rsidR="000F7E52" w:rsidRDefault="000F7E52" w:rsidP="00FD58DC">
            <w:pPr>
              <w:ind w:left="57"/>
              <w:jc w:val="center"/>
              <w:textAlignment w:val="baseline"/>
              <w:rPr>
                <w:rFonts w:ascii="Times New Roman" w:hAnsi="Times New Roman"/>
                <w:sz w:val="24"/>
                <w:szCs w:val="24"/>
              </w:rPr>
            </w:pPr>
            <w:r>
              <w:rPr>
                <w:rFonts w:ascii="Times New Roman" w:hAnsi="Times New Roman"/>
                <w:sz w:val="24"/>
                <w:szCs w:val="24"/>
              </w:rPr>
              <w:t xml:space="preserve">Укравтодор </w:t>
            </w:r>
          </w:p>
        </w:tc>
        <w:tc>
          <w:tcPr>
            <w:tcW w:w="513" w:type="pct"/>
          </w:tcPr>
          <w:p w:rsidR="000F7E52" w:rsidRDefault="000F7E52" w:rsidP="000C5DA1">
            <w:pPr>
              <w:jc w:val="center"/>
              <w:rPr>
                <w:rFonts w:ascii="Times New Roman" w:hAnsi="Times New Roman" w:cs="Times New Roman"/>
                <w:sz w:val="24"/>
                <w:szCs w:val="24"/>
              </w:rPr>
            </w:pPr>
            <w:r>
              <w:rPr>
                <w:rFonts w:ascii="Times New Roman" w:hAnsi="Times New Roman" w:cs="Times New Roman"/>
                <w:sz w:val="24"/>
                <w:szCs w:val="24"/>
              </w:rPr>
              <w:t>2021</w:t>
            </w:r>
          </w:p>
        </w:tc>
        <w:tc>
          <w:tcPr>
            <w:tcW w:w="794" w:type="pct"/>
          </w:tcPr>
          <w:p w:rsidR="000F7E52" w:rsidRDefault="000F7E52" w:rsidP="000F7E52">
            <w:pPr>
              <w:jc w:val="both"/>
              <w:rPr>
                <w:rFonts w:ascii="Times New Roman" w:hAnsi="Times New Roman"/>
                <w:sz w:val="24"/>
                <w:szCs w:val="24"/>
              </w:rPr>
            </w:pPr>
            <w:r>
              <w:rPr>
                <w:rFonts w:ascii="Times New Roman" w:hAnsi="Times New Roman"/>
                <w:sz w:val="24"/>
                <w:szCs w:val="24"/>
              </w:rPr>
              <w:t>Проведено роботи з розбудови прикордонної дорожньої інфраструктури на українсько-угорському державному кордоні, збільшення протяжності збудованих автомобільних доріг загального користування на 13,8 км</w:t>
            </w:r>
          </w:p>
        </w:tc>
        <w:tc>
          <w:tcPr>
            <w:tcW w:w="639" w:type="pct"/>
            <w:gridSpan w:val="3"/>
          </w:tcPr>
          <w:p w:rsidR="000F7E52" w:rsidRDefault="000F7E52" w:rsidP="00604C22">
            <w:pPr>
              <w:ind w:left="8"/>
              <w:jc w:val="center"/>
              <w:rPr>
                <w:rFonts w:ascii="Times New Roman" w:hAnsi="Times New Roman"/>
                <w:sz w:val="24"/>
                <w:szCs w:val="24"/>
              </w:rPr>
            </w:pPr>
            <w:r>
              <w:rPr>
                <w:rFonts w:ascii="Times New Roman" w:hAnsi="Times New Roman"/>
                <w:sz w:val="24"/>
                <w:szCs w:val="24"/>
              </w:rPr>
              <w:t xml:space="preserve">Кошти МФО </w:t>
            </w:r>
          </w:p>
        </w:tc>
        <w:tc>
          <w:tcPr>
            <w:tcW w:w="494" w:type="pct"/>
          </w:tcPr>
          <w:p w:rsidR="000F7E52" w:rsidRDefault="000F7E52" w:rsidP="00FD58DC">
            <w:pPr>
              <w:jc w:val="both"/>
              <w:rPr>
                <w:rFonts w:ascii="Times New Roman" w:hAnsi="Times New Roman"/>
                <w:sz w:val="24"/>
                <w:szCs w:val="24"/>
              </w:rPr>
            </w:pPr>
            <w:r>
              <w:rPr>
                <w:rFonts w:ascii="Times New Roman" w:hAnsi="Times New Roman"/>
                <w:sz w:val="24"/>
                <w:szCs w:val="24"/>
              </w:rPr>
              <w:t>486,58 млн. грн.</w:t>
            </w:r>
          </w:p>
        </w:tc>
      </w:tr>
      <w:tr w:rsidR="00AC74CC" w:rsidRPr="009F6222" w:rsidTr="003E59ED">
        <w:tc>
          <w:tcPr>
            <w:tcW w:w="5000" w:type="pct"/>
            <w:gridSpan w:val="11"/>
          </w:tcPr>
          <w:p w:rsidR="00AC74CC" w:rsidRPr="00AC74CC" w:rsidRDefault="00AC74CC" w:rsidP="00AC74CC">
            <w:pPr>
              <w:textAlignment w:val="baseline"/>
              <w:rPr>
                <w:rFonts w:ascii="Times New Roman" w:eastAsia="Times New Roman" w:hAnsi="Times New Roman" w:cs="Times New Roman"/>
                <w:b/>
                <w:sz w:val="24"/>
                <w:szCs w:val="24"/>
                <w:lang w:eastAsia="uk-UA"/>
              </w:rPr>
            </w:pPr>
            <w:r w:rsidRPr="00AC74CC">
              <w:rPr>
                <w:rFonts w:ascii="Times New Roman" w:hAnsi="Times New Roman" w:cs="Times New Roman"/>
                <w:b/>
                <w:bCs/>
                <w:iCs/>
                <w:color w:val="000000"/>
                <w:sz w:val="28"/>
                <w:szCs w:val="28"/>
                <w:shd w:val="clear" w:color="auto" w:fill="FFFFFF"/>
              </w:rPr>
              <w:t>Пріоритет 3. Безпечний для суспільства, екологічно чистий та енергоефективний транспорт</w:t>
            </w:r>
          </w:p>
        </w:tc>
      </w:tr>
      <w:tr w:rsidR="00A0126C" w:rsidRPr="00E010AD" w:rsidTr="00B4593C">
        <w:tc>
          <w:tcPr>
            <w:tcW w:w="794" w:type="pct"/>
            <w:vMerge w:val="restar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1.</w:t>
            </w:r>
            <w:r w:rsidRPr="00E010AD">
              <w:rPr>
                <w:rFonts w:ascii="Times New Roman" w:hAnsi="Times New Roman" w:cs="Times New Roman"/>
                <w:color w:val="000000"/>
                <w:sz w:val="24"/>
                <w:szCs w:val="24"/>
                <w:shd w:val="clear" w:color="auto" w:fill="FFFFFF"/>
              </w:rPr>
              <w:t xml:space="preserve"> удосконалення державної системи управління безпекою на транспорті відповідно до міжнародних стандартів та </w:t>
            </w:r>
            <w:r w:rsidRPr="00E010AD">
              <w:rPr>
                <w:rFonts w:ascii="Times New Roman" w:hAnsi="Times New Roman" w:cs="Times New Roman"/>
                <w:color w:val="000000"/>
                <w:sz w:val="24"/>
                <w:szCs w:val="24"/>
                <w:shd w:val="clear" w:color="auto" w:fill="FFFFFF"/>
              </w:rPr>
              <w:lastRenderedPageBreak/>
              <w:t>зміцнення інституціональної спроможності органів виконавчої влади, що прямо або опосередковано здійснюють регулювання ринку транспортних послуг та заходи державного нагляду (контролю) за безпекою на транспорті</w:t>
            </w:r>
          </w:p>
          <w:p w:rsidR="00AC74CC" w:rsidRPr="00E010AD" w:rsidRDefault="00AC74CC" w:rsidP="00AC74CC">
            <w:pPr>
              <w:rPr>
                <w:rFonts w:ascii="Times New Roman" w:hAnsi="Times New Roman" w:cs="Times New Roman"/>
                <w:sz w:val="24"/>
                <w:szCs w:val="24"/>
              </w:rPr>
            </w:pPr>
          </w:p>
        </w:tc>
        <w:tc>
          <w:tcPr>
            <w:tcW w:w="876" w:type="pct"/>
          </w:tcPr>
          <w:p w:rsidR="00AC74CC" w:rsidRPr="00E010AD" w:rsidRDefault="00AC74CC" w:rsidP="00556830">
            <w:pPr>
              <w:rPr>
                <w:rFonts w:ascii="Times New Roman" w:hAnsi="Times New Roman" w:cs="Times New Roman"/>
                <w:sz w:val="24"/>
                <w:szCs w:val="24"/>
              </w:rPr>
            </w:pPr>
            <w:r w:rsidRPr="00E010AD">
              <w:rPr>
                <w:rFonts w:ascii="Times New Roman" w:hAnsi="Times New Roman" w:cs="Times New Roman"/>
                <w:sz w:val="24"/>
                <w:szCs w:val="24"/>
              </w:rPr>
              <w:lastRenderedPageBreak/>
              <w:t>1. розроб</w:t>
            </w:r>
            <w:r w:rsidR="00556830">
              <w:rPr>
                <w:rFonts w:ascii="Times New Roman" w:hAnsi="Times New Roman" w:cs="Times New Roman"/>
                <w:sz w:val="24"/>
                <w:szCs w:val="24"/>
              </w:rPr>
              <w:t>лення</w:t>
            </w:r>
            <w:r w:rsidRPr="00E010AD">
              <w:rPr>
                <w:rFonts w:ascii="Times New Roman" w:hAnsi="Times New Roman" w:cs="Times New Roman"/>
                <w:sz w:val="24"/>
                <w:szCs w:val="24"/>
              </w:rPr>
              <w:t xml:space="preserve"> оновленої редакції Державної програми підвищення рівня безпеки дорожнього руху на період 2021-2023, на основі аналізу </w:t>
            </w:r>
            <w:r w:rsidRPr="00E010AD">
              <w:rPr>
                <w:rFonts w:ascii="Times New Roman" w:hAnsi="Times New Roman" w:cs="Times New Roman"/>
                <w:sz w:val="24"/>
                <w:szCs w:val="24"/>
              </w:rPr>
              <w:lastRenderedPageBreak/>
              <w:t xml:space="preserve">реалізації </w:t>
            </w:r>
            <w:r w:rsidRPr="00E010AD">
              <w:rPr>
                <w:rFonts w:ascii="Times New Roman" w:hAnsi="Times New Roman" w:cs="Times New Roman"/>
                <w:color w:val="000000"/>
                <w:sz w:val="24"/>
                <w:szCs w:val="24"/>
                <w:shd w:val="clear" w:color="auto" w:fill="FFFFFF"/>
              </w:rPr>
              <w:t xml:space="preserve">Державної програми підвищення рівня безпеки дорожнього руху в Україні на період до 2020 року, затвердженої </w:t>
            </w:r>
            <w:r w:rsidR="00556830">
              <w:rPr>
                <w:rFonts w:ascii="Times New Roman" w:hAnsi="Times New Roman" w:cs="Times New Roman"/>
                <w:color w:val="000000"/>
                <w:sz w:val="24"/>
                <w:szCs w:val="24"/>
                <w:shd w:val="clear" w:color="auto" w:fill="FFFFFF"/>
              </w:rPr>
              <w:t>постановою</w:t>
            </w:r>
            <w:r w:rsidRPr="00E010AD">
              <w:rPr>
                <w:rFonts w:ascii="Times New Roman" w:hAnsi="Times New Roman" w:cs="Times New Roman"/>
                <w:color w:val="000000"/>
                <w:sz w:val="24"/>
                <w:szCs w:val="24"/>
                <w:shd w:val="clear" w:color="auto" w:fill="FFFFFF"/>
              </w:rPr>
              <w:t xml:space="preserve"> Кабінету Міністрів України від 25.04.2018 № 435</w:t>
            </w:r>
          </w:p>
        </w:tc>
        <w:tc>
          <w:tcPr>
            <w:tcW w:w="890" w:type="pct"/>
            <w:gridSpan w:val="3"/>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lastRenderedPageBreak/>
              <w:t xml:space="preserve">Мінінфраструктури </w:t>
            </w:r>
          </w:p>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МВС</w:t>
            </w:r>
          </w:p>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МОЗ</w:t>
            </w:r>
          </w:p>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МОН</w:t>
            </w:r>
          </w:p>
          <w:p w:rsidR="00AC74CC" w:rsidRPr="00E010AD" w:rsidRDefault="00AC74CC" w:rsidP="00AC74CC">
            <w:pPr>
              <w:rPr>
                <w:rFonts w:ascii="Times New Roman" w:hAnsi="Times New Roman" w:cs="Times New Roman"/>
                <w:sz w:val="24"/>
                <w:szCs w:val="24"/>
              </w:rPr>
            </w:pPr>
            <w:proofErr w:type="spellStart"/>
            <w:r w:rsidRPr="00E010AD">
              <w:rPr>
                <w:rFonts w:ascii="Times New Roman" w:hAnsi="Times New Roman" w:cs="Times New Roman"/>
                <w:sz w:val="24"/>
                <w:szCs w:val="24"/>
              </w:rPr>
              <w:t>Нацполіція</w:t>
            </w:r>
            <w:proofErr w:type="spellEnd"/>
          </w:p>
        </w:tc>
        <w:tc>
          <w:tcPr>
            <w:tcW w:w="513" w:type="pct"/>
          </w:tcPr>
          <w:p w:rsidR="00AC74CC" w:rsidRPr="00E010AD" w:rsidRDefault="00AC74CC" w:rsidP="00AC74CC">
            <w:pPr>
              <w:jc w:val="center"/>
              <w:rPr>
                <w:rFonts w:ascii="Times New Roman" w:hAnsi="Times New Roman" w:cs="Times New Roman"/>
                <w:sz w:val="24"/>
                <w:szCs w:val="24"/>
              </w:rPr>
            </w:pPr>
            <w:r w:rsidRPr="00E010AD">
              <w:rPr>
                <w:rFonts w:ascii="Times New Roman" w:hAnsi="Times New Roman" w:cs="Times New Roman"/>
                <w:sz w:val="24"/>
                <w:szCs w:val="24"/>
              </w:rPr>
              <w:t>2020</w:t>
            </w:r>
          </w:p>
        </w:tc>
        <w:tc>
          <w:tcPr>
            <w:tcW w:w="794" w:type="pct"/>
          </w:tcPr>
          <w:p w:rsidR="00AC74CC" w:rsidRPr="00E010AD" w:rsidRDefault="00857F77" w:rsidP="00AC74CC">
            <w:pPr>
              <w:rPr>
                <w:rFonts w:ascii="Times New Roman" w:hAnsi="Times New Roman" w:cs="Times New Roman"/>
                <w:sz w:val="24"/>
                <w:szCs w:val="24"/>
              </w:rPr>
            </w:pPr>
            <w:r>
              <w:rPr>
                <w:rFonts w:ascii="Times New Roman" w:hAnsi="Times New Roman" w:cs="Times New Roman"/>
                <w:sz w:val="24"/>
                <w:szCs w:val="24"/>
              </w:rPr>
              <w:t>П</w:t>
            </w:r>
            <w:r w:rsidR="00AC74CC" w:rsidRPr="00E010AD">
              <w:rPr>
                <w:rFonts w:ascii="Times New Roman" w:hAnsi="Times New Roman" w:cs="Times New Roman"/>
                <w:sz w:val="24"/>
                <w:szCs w:val="24"/>
              </w:rPr>
              <w:t>рийняття розпорядження Кабінету Міністрів України</w:t>
            </w:r>
          </w:p>
        </w:tc>
        <w:tc>
          <w:tcPr>
            <w:tcW w:w="639" w:type="pct"/>
            <w:gridSpan w:val="3"/>
          </w:tcPr>
          <w:p w:rsidR="00AC74CC" w:rsidRPr="00E010AD" w:rsidRDefault="00AC74CC" w:rsidP="00AC74CC">
            <w:pPr>
              <w:rPr>
                <w:rFonts w:ascii="Times New Roman" w:hAnsi="Times New Roman" w:cs="Times New Roman"/>
                <w:sz w:val="24"/>
                <w:szCs w:val="24"/>
              </w:rPr>
            </w:pPr>
            <w:r w:rsidRPr="00E010AD">
              <w:rPr>
                <w:rFonts w:ascii="Times New Roman" w:eastAsia="Times New Roman" w:hAnsi="Times New Roman" w:cs="Times New Roman"/>
                <w:sz w:val="24"/>
                <w:szCs w:val="24"/>
                <w:lang w:eastAsia="uk-UA"/>
              </w:rPr>
              <w:t>не потребує додаткового фінансування</w:t>
            </w: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vMerge/>
          </w:tcPr>
          <w:p w:rsidR="00AC74CC" w:rsidRPr="00E010AD" w:rsidRDefault="00AC74CC" w:rsidP="00AC74CC">
            <w:pPr>
              <w:rPr>
                <w:rFonts w:ascii="Times New Roman" w:hAnsi="Times New Roman" w:cs="Times New Roman"/>
                <w:sz w:val="24"/>
                <w:szCs w:val="24"/>
              </w:rPr>
            </w:pPr>
          </w:p>
        </w:tc>
        <w:tc>
          <w:tcPr>
            <w:tcW w:w="876" w:type="pct"/>
          </w:tcPr>
          <w:p w:rsidR="00AC74CC" w:rsidRPr="00E010AD" w:rsidRDefault="00AC74CC" w:rsidP="00556830">
            <w:pPr>
              <w:rPr>
                <w:rFonts w:ascii="Times New Roman" w:hAnsi="Times New Roman" w:cs="Times New Roman"/>
                <w:sz w:val="24"/>
                <w:szCs w:val="24"/>
              </w:rPr>
            </w:pPr>
            <w:r w:rsidRPr="00E010AD">
              <w:rPr>
                <w:rFonts w:ascii="Times New Roman" w:hAnsi="Times New Roman" w:cs="Times New Roman"/>
                <w:sz w:val="24"/>
                <w:szCs w:val="24"/>
              </w:rPr>
              <w:t xml:space="preserve">2. </w:t>
            </w:r>
            <w:r w:rsidR="00556830">
              <w:rPr>
                <w:rFonts w:ascii="Times New Roman" w:hAnsi="Times New Roman" w:cs="Times New Roman"/>
                <w:sz w:val="24"/>
                <w:szCs w:val="24"/>
              </w:rPr>
              <w:t>П</w:t>
            </w:r>
            <w:r w:rsidRPr="00E010AD">
              <w:rPr>
                <w:rFonts w:ascii="Times New Roman" w:hAnsi="Times New Roman" w:cs="Times New Roman"/>
                <w:sz w:val="24"/>
                <w:szCs w:val="24"/>
              </w:rPr>
              <w:t>роведення аналізу функцій центральних органів виконавчої влади, які здійснюють заходи з державного нагляду та контролю на транспорті</w:t>
            </w:r>
          </w:p>
        </w:tc>
        <w:tc>
          <w:tcPr>
            <w:tcW w:w="890" w:type="pct"/>
            <w:gridSpan w:val="3"/>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Мінінфраструк</w:t>
            </w:r>
            <w:r w:rsidR="00556830">
              <w:rPr>
                <w:rFonts w:ascii="Times New Roman" w:hAnsi="Times New Roman" w:cs="Times New Roman"/>
                <w:sz w:val="24"/>
                <w:szCs w:val="24"/>
              </w:rPr>
              <w:t>т</w:t>
            </w:r>
            <w:r w:rsidRPr="00E010AD">
              <w:rPr>
                <w:rFonts w:ascii="Times New Roman" w:hAnsi="Times New Roman" w:cs="Times New Roman"/>
                <w:sz w:val="24"/>
                <w:szCs w:val="24"/>
              </w:rPr>
              <w:t>ури</w:t>
            </w:r>
          </w:p>
          <w:p w:rsidR="00AC74CC" w:rsidRPr="00E010AD" w:rsidRDefault="00AC74CC" w:rsidP="00AC74CC">
            <w:pPr>
              <w:rPr>
                <w:rFonts w:ascii="Times New Roman" w:hAnsi="Times New Roman" w:cs="Times New Roman"/>
                <w:sz w:val="24"/>
                <w:szCs w:val="24"/>
              </w:rPr>
            </w:pPr>
            <w:proofErr w:type="spellStart"/>
            <w:r w:rsidRPr="00E010AD">
              <w:rPr>
                <w:rFonts w:ascii="Times New Roman" w:hAnsi="Times New Roman" w:cs="Times New Roman"/>
                <w:sz w:val="24"/>
                <w:szCs w:val="24"/>
              </w:rPr>
              <w:t>Державіаслужба</w:t>
            </w:r>
            <w:proofErr w:type="spellEnd"/>
          </w:p>
          <w:p w:rsidR="00AC74CC" w:rsidRPr="00E010AD" w:rsidRDefault="00AC74CC" w:rsidP="00AC74CC">
            <w:pPr>
              <w:rPr>
                <w:rFonts w:ascii="Times New Roman" w:hAnsi="Times New Roman" w:cs="Times New Roman"/>
                <w:sz w:val="24"/>
                <w:szCs w:val="24"/>
              </w:rPr>
            </w:pPr>
            <w:proofErr w:type="spellStart"/>
            <w:r w:rsidRPr="00E010AD">
              <w:rPr>
                <w:rFonts w:ascii="Times New Roman" w:hAnsi="Times New Roman" w:cs="Times New Roman"/>
                <w:sz w:val="24"/>
                <w:szCs w:val="24"/>
              </w:rPr>
              <w:t>Укртрансбезпека</w:t>
            </w:r>
            <w:proofErr w:type="spellEnd"/>
          </w:p>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Морська адміністрація</w:t>
            </w:r>
          </w:p>
        </w:tc>
        <w:tc>
          <w:tcPr>
            <w:tcW w:w="513" w:type="pct"/>
          </w:tcPr>
          <w:p w:rsidR="00AC74CC" w:rsidRPr="00E010AD" w:rsidRDefault="00AC74CC" w:rsidP="00AC74CC">
            <w:pPr>
              <w:jc w:val="center"/>
              <w:rPr>
                <w:rFonts w:ascii="Times New Roman" w:hAnsi="Times New Roman" w:cs="Times New Roman"/>
                <w:sz w:val="24"/>
                <w:szCs w:val="24"/>
              </w:rPr>
            </w:pPr>
            <w:r w:rsidRPr="00E010AD">
              <w:rPr>
                <w:rFonts w:ascii="Times New Roman" w:hAnsi="Times New Roman" w:cs="Times New Roman"/>
                <w:sz w:val="24"/>
                <w:szCs w:val="24"/>
              </w:rPr>
              <w:t>постійно</w:t>
            </w:r>
          </w:p>
        </w:tc>
        <w:tc>
          <w:tcPr>
            <w:tcW w:w="794" w:type="pct"/>
          </w:tcPr>
          <w:p w:rsidR="00AC74CC" w:rsidRPr="00E010AD" w:rsidRDefault="00857F77" w:rsidP="00AC74CC">
            <w:pPr>
              <w:jc w:val="both"/>
              <w:rPr>
                <w:rFonts w:ascii="Times New Roman" w:hAnsi="Times New Roman" w:cs="Times New Roman"/>
                <w:sz w:val="24"/>
                <w:szCs w:val="24"/>
              </w:rPr>
            </w:pPr>
            <w:r>
              <w:rPr>
                <w:rFonts w:ascii="Times New Roman" w:hAnsi="Times New Roman" w:cs="Times New Roman"/>
                <w:sz w:val="24"/>
                <w:szCs w:val="24"/>
              </w:rPr>
              <w:t>П</w:t>
            </w:r>
            <w:r w:rsidR="00AC74CC" w:rsidRPr="00E010AD">
              <w:rPr>
                <w:rFonts w:ascii="Times New Roman" w:hAnsi="Times New Roman" w:cs="Times New Roman"/>
                <w:sz w:val="24"/>
                <w:szCs w:val="24"/>
              </w:rPr>
              <w:t>рийняття нормативно-правових актів щодо чіткого розподілу повноважень при здійсненні заходів з державного нагляду та контролю на транспорті, що забезпечить підвищення ефективності запровадження заходів щодо зменшення транспортних подій</w:t>
            </w:r>
          </w:p>
        </w:tc>
        <w:tc>
          <w:tcPr>
            <w:tcW w:w="639" w:type="pct"/>
            <w:gridSpan w:val="3"/>
          </w:tcPr>
          <w:p w:rsidR="00AC74CC" w:rsidRPr="00E010AD" w:rsidRDefault="00AC74CC" w:rsidP="00AC74CC">
            <w:pPr>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не потребує додаткового фінансування</w:t>
            </w: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vMerge/>
          </w:tcPr>
          <w:p w:rsidR="00AC74CC" w:rsidRPr="00E010AD" w:rsidRDefault="00AC74CC" w:rsidP="00AC74CC">
            <w:pPr>
              <w:rPr>
                <w:rFonts w:ascii="Times New Roman" w:hAnsi="Times New Roman" w:cs="Times New Roman"/>
                <w:sz w:val="24"/>
                <w:szCs w:val="24"/>
              </w:rPr>
            </w:pPr>
          </w:p>
        </w:tc>
        <w:tc>
          <w:tcPr>
            <w:tcW w:w="876" w:type="pct"/>
          </w:tcPr>
          <w:p w:rsidR="00AC74CC" w:rsidRPr="00E010AD" w:rsidRDefault="00556830" w:rsidP="00AC74CC">
            <w:pPr>
              <w:rPr>
                <w:rFonts w:ascii="Times New Roman" w:hAnsi="Times New Roman" w:cs="Times New Roman"/>
                <w:sz w:val="24"/>
                <w:szCs w:val="24"/>
              </w:rPr>
            </w:pPr>
            <w:r>
              <w:rPr>
                <w:rFonts w:ascii="Times New Roman" w:hAnsi="Times New Roman" w:cs="Times New Roman"/>
                <w:sz w:val="24"/>
                <w:szCs w:val="24"/>
              </w:rPr>
              <w:t>3. П</w:t>
            </w:r>
            <w:r w:rsidR="00AC74CC" w:rsidRPr="00E010AD">
              <w:rPr>
                <w:rFonts w:ascii="Times New Roman" w:hAnsi="Times New Roman" w:cs="Times New Roman"/>
                <w:sz w:val="24"/>
                <w:szCs w:val="24"/>
              </w:rPr>
              <w:t>роведення аналізу функцій Національного бюро з розслідування авіаційних подій та інцидентів з цивільними повітряними суднами</w:t>
            </w:r>
          </w:p>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lastRenderedPageBreak/>
              <w:t xml:space="preserve">та підготовка пропозицій щодо більш ефективного функціонування </w:t>
            </w:r>
          </w:p>
        </w:tc>
        <w:tc>
          <w:tcPr>
            <w:tcW w:w="890" w:type="pct"/>
            <w:gridSpan w:val="3"/>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lastRenderedPageBreak/>
              <w:t>Мінінфраструктури</w:t>
            </w:r>
          </w:p>
        </w:tc>
        <w:tc>
          <w:tcPr>
            <w:tcW w:w="513" w:type="pct"/>
          </w:tcPr>
          <w:p w:rsidR="00AC74CC" w:rsidRPr="00E010AD" w:rsidRDefault="00AC74CC" w:rsidP="00AC74CC">
            <w:pPr>
              <w:jc w:val="center"/>
              <w:rPr>
                <w:rFonts w:ascii="Times New Roman" w:hAnsi="Times New Roman" w:cs="Times New Roman"/>
                <w:sz w:val="24"/>
                <w:szCs w:val="24"/>
              </w:rPr>
            </w:pPr>
            <w:r w:rsidRPr="00E010AD">
              <w:rPr>
                <w:rFonts w:ascii="Times New Roman" w:hAnsi="Times New Roman" w:cs="Times New Roman"/>
                <w:sz w:val="24"/>
                <w:szCs w:val="24"/>
              </w:rPr>
              <w:t>2019</w:t>
            </w:r>
          </w:p>
          <w:p w:rsidR="00AC74CC" w:rsidRPr="00E010AD" w:rsidRDefault="00AC74CC" w:rsidP="00AC74CC">
            <w:pPr>
              <w:jc w:val="center"/>
              <w:rPr>
                <w:rFonts w:ascii="Times New Roman" w:hAnsi="Times New Roman" w:cs="Times New Roman"/>
                <w:sz w:val="24"/>
                <w:szCs w:val="24"/>
              </w:rPr>
            </w:pPr>
          </w:p>
        </w:tc>
        <w:tc>
          <w:tcPr>
            <w:tcW w:w="794" w:type="pct"/>
          </w:tcPr>
          <w:p w:rsidR="00AC74CC" w:rsidRPr="00E010AD" w:rsidRDefault="00857F77" w:rsidP="00AC74CC">
            <w:pPr>
              <w:rPr>
                <w:rFonts w:ascii="Times New Roman" w:hAnsi="Times New Roman" w:cs="Times New Roman"/>
                <w:sz w:val="24"/>
                <w:szCs w:val="24"/>
              </w:rPr>
            </w:pPr>
            <w:r>
              <w:rPr>
                <w:rFonts w:ascii="Times New Roman" w:hAnsi="Times New Roman" w:cs="Times New Roman"/>
                <w:sz w:val="24"/>
                <w:szCs w:val="24"/>
              </w:rPr>
              <w:t>П</w:t>
            </w:r>
            <w:r w:rsidR="00AC74CC" w:rsidRPr="00E010AD">
              <w:rPr>
                <w:rFonts w:ascii="Times New Roman" w:hAnsi="Times New Roman" w:cs="Times New Roman"/>
                <w:sz w:val="24"/>
                <w:szCs w:val="24"/>
              </w:rPr>
              <w:t xml:space="preserve">одання до Кабінету Міністрів України пропозицій </w:t>
            </w:r>
          </w:p>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щодо нової структури установи та функцій, що забезпечить більш ефективну роботу</w:t>
            </w:r>
          </w:p>
          <w:p w:rsidR="00AC74CC" w:rsidRPr="00E010AD" w:rsidRDefault="00AC74CC" w:rsidP="00AC74CC">
            <w:pPr>
              <w:rPr>
                <w:rFonts w:ascii="Times New Roman" w:hAnsi="Times New Roman" w:cs="Times New Roman"/>
                <w:sz w:val="24"/>
                <w:szCs w:val="24"/>
              </w:rPr>
            </w:pPr>
          </w:p>
        </w:tc>
        <w:tc>
          <w:tcPr>
            <w:tcW w:w="639" w:type="pct"/>
            <w:gridSpan w:val="3"/>
          </w:tcPr>
          <w:p w:rsidR="00AC74CC" w:rsidRPr="00E010AD" w:rsidRDefault="00AC74CC" w:rsidP="00AC74CC">
            <w:pPr>
              <w:rPr>
                <w:rFonts w:ascii="Times New Roman" w:hAnsi="Times New Roman" w:cs="Times New Roman"/>
                <w:sz w:val="24"/>
                <w:szCs w:val="24"/>
              </w:rPr>
            </w:pPr>
            <w:r w:rsidRPr="00E010AD">
              <w:rPr>
                <w:rFonts w:ascii="Times New Roman" w:eastAsia="Times New Roman" w:hAnsi="Times New Roman" w:cs="Times New Roman"/>
                <w:sz w:val="24"/>
                <w:szCs w:val="24"/>
                <w:lang w:eastAsia="uk-UA"/>
              </w:rPr>
              <w:lastRenderedPageBreak/>
              <w:t>не потребує додаткового фінансування</w:t>
            </w: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vMerge/>
          </w:tcPr>
          <w:p w:rsidR="00AC74CC" w:rsidRPr="00E010AD" w:rsidRDefault="00AC74CC" w:rsidP="00AC74CC">
            <w:pPr>
              <w:rPr>
                <w:rFonts w:ascii="Times New Roman" w:hAnsi="Times New Roman" w:cs="Times New Roman"/>
                <w:sz w:val="24"/>
                <w:szCs w:val="24"/>
              </w:rPr>
            </w:pPr>
          </w:p>
        </w:tc>
        <w:tc>
          <w:tcPr>
            <w:tcW w:w="876" w:type="pct"/>
          </w:tcPr>
          <w:p w:rsidR="00AC74CC" w:rsidRPr="00E010AD" w:rsidRDefault="00556830" w:rsidP="00404CF9">
            <w:pPr>
              <w:jc w:val="both"/>
              <w:rPr>
                <w:rFonts w:ascii="Times New Roman" w:hAnsi="Times New Roman" w:cs="Times New Roman"/>
                <w:sz w:val="24"/>
                <w:szCs w:val="24"/>
              </w:rPr>
            </w:pPr>
            <w:r>
              <w:rPr>
                <w:rFonts w:ascii="Times New Roman" w:hAnsi="Times New Roman" w:cs="Times New Roman"/>
                <w:sz w:val="24"/>
                <w:szCs w:val="24"/>
              </w:rPr>
              <w:t>4. З</w:t>
            </w:r>
            <w:r w:rsidR="00AC74CC" w:rsidRPr="00E010AD">
              <w:rPr>
                <w:rFonts w:ascii="Times New Roman" w:hAnsi="Times New Roman" w:cs="Times New Roman"/>
                <w:sz w:val="24"/>
                <w:szCs w:val="24"/>
              </w:rPr>
              <w:t xml:space="preserve">аконодавче забезпечення сталого функціонування Державної </w:t>
            </w:r>
            <w:r w:rsidR="00404CF9">
              <w:rPr>
                <w:rFonts w:ascii="Times New Roman" w:hAnsi="Times New Roman" w:cs="Times New Roman"/>
                <w:sz w:val="24"/>
                <w:szCs w:val="24"/>
              </w:rPr>
              <w:t xml:space="preserve">служби </w:t>
            </w:r>
            <w:r w:rsidR="00AC74CC" w:rsidRPr="00E010AD">
              <w:rPr>
                <w:rFonts w:ascii="Times New Roman" w:hAnsi="Times New Roman" w:cs="Times New Roman"/>
                <w:sz w:val="24"/>
                <w:szCs w:val="24"/>
              </w:rPr>
              <w:t>морського та річкового транспорту України та створення фінансового механізму інституційної спроможності морської та річкової галузі</w:t>
            </w:r>
          </w:p>
        </w:tc>
        <w:tc>
          <w:tcPr>
            <w:tcW w:w="890" w:type="pct"/>
            <w:gridSpan w:val="3"/>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Мінінфраструктури</w:t>
            </w:r>
          </w:p>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Морська адміністрація</w:t>
            </w:r>
          </w:p>
        </w:tc>
        <w:tc>
          <w:tcPr>
            <w:tcW w:w="513" w:type="pct"/>
          </w:tcPr>
          <w:p w:rsidR="00AC74CC" w:rsidRPr="00E010AD" w:rsidRDefault="00AC74CC" w:rsidP="00AC74CC">
            <w:pPr>
              <w:jc w:val="center"/>
              <w:rPr>
                <w:rFonts w:ascii="Times New Roman" w:hAnsi="Times New Roman" w:cs="Times New Roman"/>
                <w:sz w:val="24"/>
                <w:szCs w:val="24"/>
              </w:rPr>
            </w:pPr>
            <w:r w:rsidRPr="00E010AD">
              <w:rPr>
                <w:rFonts w:ascii="Times New Roman" w:hAnsi="Times New Roman" w:cs="Times New Roman"/>
                <w:sz w:val="24"/>
                <w:szCs w:val="24"/>
              </w:rPr>
              <w:t>2019</w:t>
            </w:r>
          </w:p>
        </w:tc>
        <w:tc>
          <w:tcPr>
            <w:tcW w:w="794" w:type="pct"/>
          </w:tcPr>
          <w:p w:rsidR="00AC74CC" w:rsidRPr="00E010AD" w:rsidRDefault="00857F77" w:rsidP="00556830">
            <w:pPr>
              <w:tabs>
                <w:tab w:val="left" w:pos="10549"/>
              </w:tabs>
              <w:jc w:val="both"/>
              <w:rPr>
                <w:rFonts w:ascii="Times New Roman" w:hAnsi="Times New Roman" w:cs="Times New Roman"/>
                <w:sz w:val="24"/>
                <w:szCs w:val="24"/>
              </w:rPr>
            </w:pPr>
            <w:r>
              <w:rPr>
                <w:rFonts w:ascii="Times New Roman" w:hAnsi="Times New Roman" w:cs="Times New Roman"/>
                <w:sz w:val="24"/>
                <w:szCs w:val="24"/>
              </w:rPr>
              <w:t>З</w:t>
            </w:r>
            <w:r w:rsidR="00AC74CC" w:rsidRPr="00E010AD">
              <w:rPr>
                <w:rFonts w:ascii="Times New Roman" w:hAnsi="Times New Roman" w:cs="Times New Roman"/>
                <w:sz w:val="24"/>
                <w:szCs w:val="24"/>
              </w:rPr>
              <w:t>ареєстровано у Верховній Раді України проект  Закону України «Про внесення змін до деяких законодавчих актів України щодо удосконалення механізму фінансування галузі мор</w:t>
            </w:r>
            <w:r w:rsidR="00556830">
              <w:rPr>
                <w:rFonts w:ascii="Times New Roman" w:hAnsi="Times New Roman" w:cs="Times New Roman"/>
                <w:sz w:val="24"/>
                <w:szCs w:val="24"/>
              </w:rPr>
              <w:t>ського та річкового транспорту»</w:t>
            </w:r>
          </w:p>
        </w:tc>
        <w:tc>
          <w:tcPr>
            <w:tcW w:w="639" w:type="pct"/>
            <w:gridSpan w:val="3"/>
          </w:tcPr>
          <w:p w:rsidR="00AC74CC" w:rsidRPr="00E010AD" w:rsidRDefault="00AC74CC" w:rsidP="00AC74CC">
            <w:pPr>
              <w:rPr>
                <w:rFonts w:ascii="Times New Roman" w:hAnsi="Times New Roman" w:cs="Times New Roman"/>
                <w:sz w:val="24"/>
                <w:szCs w:val="24"/>
              </w:rPr>
            </w:pPr>
            <w:r w:rsidRPr="00E010AD">
              <w:rPr>
                <w:rFonts w:ascii="Times New Roman" w:eastAsia="Times New Roman" w:hAnsi="Times New Roman" w:cs="Times New Roman"/>
                <w:sz w:val="24"/>
                <w:szCs w:val="24"/>
                <w:lang w:eastAsia="uk-UA"/>
              </w:rPr>
              <w:t>не потребує додаткового фінансування</w:t>
            </w: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vMerge/>
          </w:tcPr>
          <w:p w:rsidR="00AC74CC" w:rsidRPr="00E010AD" w:rsidRDefault="00AC74CC" w:rsidP="00AC74CC">
            <w:pPr>
              <w:rPr>
                <w:rFonts w:ascii="Times New Roman" w:hAnsi="Times New Roman" w:cs="Times New Roman"/>
                <w:sz w:val="24"/>
                <w:szCs w:val="24"/>
              </w:rPr>
            </w:pPr>
          </w:p>
        </w:tc>
        <w:tc>
          <w:tcPr>
            <w:tcW w:w="876" w:type="pct"/>
          </w:tcPr>
          <w:p w:rsidR="00AC74CC" w:rsidRPr="00E010AD" w:rsidRDefault="00AC74CC" w:rsidP="00556830">
            <w:pPr>
              <w:jc w:val="both"/>
              <w:rPr>
                <w:rFonts w:ascii="Times New Roman" w:hAnsi="Times New Roman" w:cs="Times New Roman"/>
                <w:i/>
                <w:color w:val="FF0000"/>
                <w:sz w:val="24"/>
                <w:szCs w:val="24"/>
              </w:rPr>
            </w:pPr>
            <w:r w:rsidRPr="00E010AD">
              <w:rPr>
                <w:rFonts w:ascii="Times New Roman" w:hAnsi="Times New Roman" w:cs="Times New Roman"/>
                <w:sz w:val="24"/>
                <w:szCs w:val="24"/>
              </w:rPr>
              <w:t>5</w:t>
            </w:r>
            <w:r w:rsidR="00556830" w:rsidRPr="00BC5661">
              <w:rPr>
                <w:rFonts w:ascii="Times New Roman" w:hAnsi="Times New Roman" w:cs="Times New Roman"/>
                <w:sz w:val="24"/>
                <w:szCs w:val="24"/>
              </w:rPr>
              <w:t>.</w:t>
            </w:r>
            <w:r w:rsidRPr="00E010AD">
              <w:rPr>
                <w:rFonts w:ascii="Times New Roman" w:hAnsi="Times New Roman" w:cs="Times New Roman"/>
                <w:sz w:val="24"/>
                <w:szCs w:val="24"/>
              </w:rPr>
              <w:t xml:space="preserve"> </w:t>
            </w:r>
            <w:r w:rsidR="00556830">
              <w:rPr>
                <w:rFonts w:ascii="Times New Roman" w:hAnsi="Times New Roman" w:cs="Times New Roman"/>
                <w:sz w:val="24"/>
                <w:szCs w:val="24"/>
              </w:rPr>
              <w:t>О</w:t>
            </w:r>
            <w:r w:rsidRPr="00E010AD">
              <w:rPr>
                <w:rFonts w:ascii="Times New Roman" w:hAnsi="Times New Roman" w:cs="Times New Roman"/>
                <w:sz w:val="24"/>
                <w:szCs w:val="24"/>
              </w:rPr>
              <w:t xml:space="preserve">працювання питання стосовно утворення та визначення повноважень міжвідомчого органу </w:t>
            </w:r>
            <w:r w:rsidRPr="00E010AD">
              <w:rPr>
                <w:rFonts w:ascii="Times New Roman" w:hAnsi="Times New Roman" w:cs="Times New Roman"/>
                <w:color w:val="000000"/>
                <w:sz w:val="24"/>
                <w:szCs w:val="24"/>
                <w:shd w:val="clear" w:color="auto" w:fill="FFFFFF"/>
              </w:rPr>
              <w:t>управління безпекою дорожнього руху</w:t>
            </w:r>
          </w:p>
        </w:tc>
        <w:tc>
          <w:tcPr>
            <w:tcW w:w="890" w:type="pct"/>
            <w:gridSpan w:val="3"/>
          </w:tcPr>
          <w:p w:rsidR="00AC74CC" w:rsidRPr="00E010AD" w:rsidRDefault="002F5F36" w:rsidP="00AC74CC">
            <w:pPr>
              <w:rPr>
                <w:rFonts w:ascii="Times New Roman" w:hAnsi="Times New Roman" w:cs="Times New Roman"/>
                <w:sz w:val="24"/>
                <w:szCs w:val="24"/>
              </w:rPr>
            </w:pPr>
            <w:r>
              <w:rPr>
                <w:rFonts w:ascii="Times New Roman" w:hAnsi="Times New Roman" w:cs="Times New Roman"/>
                <w:sz w:val="24"/>
                <w:szCs w:val="24"/>
              </w:rPr>
              <w:t>Мінінфрастру</w:t>
            </w:r>
            <w:r w:rsidR="00AC74CC" w:rsidRPr="00E010AD">
              <w:rPr>
                <w:rFonts w:ascii="Times New Roman" w:hAnsi="Times New Roman" w:cs="Times New Roman"/>
                <w:sz w:val="24"/>
                <w:szCs w:val="24"/>
              </w:rPr>
              <w:t>к</w:t>
            </w:r>
            <w:r>
              <w:rPr>
                <w:rFonts w:ascii="Times New Roman" w:hAnsi="Times New Roman" w:cs="Times New Roman"/>
                <w:sz w:val="24"/>
                <w:szCs w:val="24"/>
              </w:rPr>
              <w:t>т</w:t>
            </w:r>
            <w:r w:rsidR="00AC74CC" w:rsidRPr="00E010AD">
              <w:rPr>
                <w:rFonts w:ascii="Times New Roman" w:hAnsi="Times New Roman" w:cs="Times New Roman"/>
                <w:sz w:val="24"/>
                <w:szCs w:val="24"/>
              </w:rPr>
              <w:t>ури</w:t>
            </w:r>
          </w:p>
        </w:tc>
        <w:tc>
          <w:tcPr>
            <w:tcW w:w="513" w:type="pct"/>
          </w:tcPr>
          <w:p w:rsidR="00AC74CC" w:rsidRPr="00E010AD" w:rsidRDefault="00AC74CC" w:rsidP="00AC74CC">
            <w:pPr>
              <w:jc w:val="center"/>
              <w:rPr>
                <w:rFonts w:ascii="Times New Roman" w:hAnsi="Times New Roman" w:cs="Times New Roman"/>
                <w:sz w:val="24"/>
                <w:szCs w:val="24"/>
              </w:rPr>
            </w:pPr>
            <w:r w:rsidRPr="00E010AD">
              <w:rPr>
                <w:rFonts w:ascii="Times New Roman" w:hAnsi="Times New Roman" w:cs="Times New Roman"/>
                <w:sz w:val="24"/>
                <w:szCs w:val="24"/>
              </w:rPr>
              <w:t>2020</w:t>
            </w:r>
          </w:p>
          <w:p w:rsidR="00AC74CC" w:rsidRPr="00E010AD" w:rsidRDefault="00AC74CC" w:rsidP="00AC74CC">
            <w:pPr>
              <w:jc w:val="center"/>
              <w:rPr>
                <w:rFonts w:ascii="Times New Roman" w:hAnsi="Times New Roman" w:cs="Times New Roman"/>
                <w:sz w:val="24"/>
                <w:szCs w:val="24"/>
              </w:rPr>
            </w:pPr>
          </w:p>
          <w:p w:rsidR="00AC74CC" w:rsidRPr="00E010AD" w:rsidRDefault="00AC74CC" w:rsidP="00AC74CC">
            <w:pPr>
              <w:jc w:val="center"/>
              <w:rPr>
                <w:rFonts w:ascii="Times New Roman" w:hAnsi="Times New Roman" w:cs="Times New Roman"/>
                <w:sz w:val="24"/>
                <w:szCs w:val="24"/>
              </w:rPr>
            </w:pPr>
          </w:p>
          <w:p w:rsidR="00AC74CC" w:rsidRPr="00E010AD" w:rsidRDefault="00AC74CC" w:rsidP="00AC74CC">
            <w:pPr>
              <w:jc w:val="center"/>
              <w:rPr>
                <w:rFonts w:ascii="Times New Roman" w:hAnsi="Times New Roman" w:cs="Times New Roman"/>
                <w:sz w:val="24"/>
                <w:szCs w:val="24"/>
              </w:rPr>
            </w:pPr>
          </w:p>
          <w:p w:rsidR="00AC74CC" w:rsidRPr="00E010AD" w:rsidRDefault="00AC74CC" w:rsidP="00AC74CC">
            <w:pPr>
              <w:jc w:val="center"/>
              <w:rPr>
                <w:rFonts w:ascii="Times New Roman" w:hAnsi="Times New Roman" w:cs="Times New Roman"/>
                <w:sz w:val="24"/>
                <w:szCs w:val="24"/>
              </w:rPr>
            </w:pPr>
          </w:p>
          <w:p w:rsidR="00AC74CC" w:rsidRPr="00E010AD" w:rsidRDefault="00AC74CC" w:rsidP="00AC74CC">
            <w:pPr>
              <w:jc w:val="center"/>
              <w:rPr>
                <w:rFonts w:ascii="Times New Roman" w:hAnsi="Times New Roman" w:cs="Times New Roman"/>
                <w:sz w:val="24"/>
                <w:szCs w:val="24"/>
              </w:rPr>
            </w:pPr>
          </w:p>
          <w:p w:rsidR="00AC74CC" w:rsidRPr="00E010AD" w:rsidRDefault="00AC74CC" w:rsidP="00AC74CC">
            <w:pPr>
              <w:jc w:val="center"/>
              <w:rPr>
                <w:rFonts w:ascii="Times New Roman" w:hAnsi="Times New Roman" w:cs="Times New Roman"/>
                <w:sz w:val="24"/>
                <w:szCs w:val="24"/>
              </w:rPr>
            </w:pPr>
          </w:p>
          <w:p w:rsidR="00AC74CC" w:rsidRPr="00E010AD" w:rsidRDefault="00AC74CC" w:rsidP="00AC74CC">
            <w:pPr>
              <w:jc w:val="center"/>
              <w:rPr>
                <w:rFonts w:ascii="Times New Roman" w:hAnsi="Times New Roman" w:cs="Times New Roman"/>
                <w:sz w:val="24"/>
                <w:szCs w:val="24"/>
              </w:rPr>
            </w:pPr>
          </w:p>
        </w:tc>
        <w:tc>
          <w:tcPr>
            <w:tcW w:w="794" w:type="pct"/>
          </w:tcPr>
          <w:p w:rsidR="00AC74CC" w:rsidRPr="00E010AD" w:rsidRDefault="00857F77" w:rsidP="00AC74CC">
            <w:pPr>
              <w:rPr>
                <w:rFonts w:ascii="Times New Roman" w:hAnsi="Times New Roman" w:cs="Times New Roman"/>
                <w:sz w:val="24"/>
                <w:szCs w:val="24"/>
              </w:rPr>
            </w:pPr>
            <w:r>
              <w:rPr>
                <w:rFonts w:ascii="Times New Roman" w:hAnsi="Times New Roman" w:cs="Times New Roman"/>
                <w:sz w:val="24"/>
                <w:szCs w:val="24"/>
              </w:rPr>
              <w:t>П</w:t>
            </w:r>
            <w:r w:rsidR="00AC74CC" w:rsidRPr="00E010AD">
              <w:rPr>
                <w:rFonts w:ascii="Times New Roman" w:hAnsi="Times New Roman" w:cs="Times New Roman"/>
                <w:sz w:val="24"/>
                <w:szCs w:val="24"/>
              </w:rPr>
              <w:t xml:space="preserve">одання до Кабінету Міністрів України пропозицій </w:t>
            </w:r>
          </w:p>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 xml:space="preserve">щодо створення міжвідомчого органу </w:t>
            </w:r>
            <w:r w:rsidRPr="00E010AD">
              <w:rPr>
                <w:rFonts w:ascii="Times New Roman" w:hAnsi="Times New Roman" w:cs="Times New Roman"/>
                <w:color w:val="000000"/>
                <w:sz w:val="24"/>
                <w:szCs w:val="24"/>
                <w:shd w:val="clear" w:color="auto" w:fill="FFFFFF"/>
              </w:rPr>
              <w:t xml:space="preserve">управління безпекою дорожнього </w:t>
            </w:r>
            <w:r w:rsidRPr="00E010AD">
              <w:rPr>
                <w:rFonts w:ascii="Times New Roman" w:hAnsi="Times New Roman" w:cs="Times New Roman"/>
                <w:sz w:val="24"/>
                <w:szCs w:val="24"/>
              </w:rPr>
              <w:t>руху</w:t>
            </w:r>
          </w:p>
        </w:tc>
        <w:tc>
          <w:tcPr>
            <w:tcW w:w="639" w:type="pct"/>
            <w:gridSpan w:val="3"/>
          </w:tcPr>
          <w:p w:rsidR="00AC74CC" w:rsidRPr="00E010AD" w:rsidRDefault="00AC74CC" w:rsidP="00AC74CC">
            <w:pPr>
              <w:rPr>
                <w:rFonts w:ascii="Times New Roman" w:hAnsi="Times New Roman" w:cs="Times New Roman"/>
                <w:sz w:val="24"/>
                <w:szCs w:val="24"/>
              </w:rPr>
            </w:pPr>
            <w:r w:rsidRPr="00E010AD">
              <w:rPr>
                <w:rFonts w:ascii="Times New Roman" w:eastAsia="Times New Roman" w:hAnsi="Times New Roman" w:cs="Times New Roman"/>
                <w:sz w:val="24"/>
                <w:szCs w:val="24"/>
                <w:lang w:eastAsia="uk-UA"/>
              </w:rPr>
              <w:t>не потребує додаткового фінансування</w:t>
            </w: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vMerge/>
          </w:tcPr>
          <w:p w:rsidR="00AC74CC" w:rsidRPr="00E010AD" w:rsidRDefault="00AC74CC" w:rsidP="00AC74CC">
            <w:pPr>
              <w:rPr>
                <w:rFonts w:ascii="Times New Roman" w:hAnsi="Times New Roman" w:cs="Times New Roman"/>
                <w:sz w:val="24"/>
                <w:szCs w:val="24"/>
              </w:rPr>
            </w:pPr>
          </w:p>
        </w:tc>
        <w:tc>
          <w:tcPr>
            <w:tcW w:w="876" w:type="pct"/>
          </w:tcPr>
          <w:p w:rsidR="00AC74CC" w:rsidRPr="00E010AD" w:rsidRDefault="00AC74CC" w:rsidP="00BC5661">
            <w:pPr>
              <w:jc w:val="both"/>
              <w:rPr>
                <w:rFonts w:ascii="Times New Roman" w:hAnsi="Times New Roman" w:cs="Times New Roman"/>
                <w:sz w:val="24"/>
                <w:szCs w:val="24"/>
              </w:rPr>
            </w:pPr>
            <w:r w:rsidRPr="00E010AD">
              <w:rPr>
                <w:rFonts w:ascii="Times New Roman" w:hAnsi="Times New Roman" w:cs="Times New Roman"/>
                <w:sz w:val="24"/>
                <w:szCs w:val="24"/>
              </w:rPr>
              <w:t xml:space="preserve">5.1. </w:t>
            </w:r>
            <w:r w:rsidR="00BC5661">
              <w:rPr>
                <w:rFonts w:ascii="Times New Roman" w:hAnsi="Times New Roman" w:cs="Times New Roman"/>
                <w:sz w:val="24"/>
                <w:szCs w:val="24"/>
              </w:rPr>
              <w:t>П</w:t>
            </w:r>
            <w:r w:rsidRPr="00E010AD">
              <w:rPr>
                <w:rFonts w:ascii="Times New Roman" w:hAnsi="Times New Roman" w:cs="Times New Roman"/>
                <w:sz w:val="24"/>
                <w:szCs w:val="24"/>
              </w:rPr>
              <w:t>рийняття Урядового рішення щодо створення міжвідомчого органу управління безпекою дорожнього руху</w:t>
            </w:r>
          </w:p>
        </w:tc>
        <w:tc>
          <w:tcPr>
            <w:tcW w:w="890" w:type="pct"/>
            <w:gridSpan w:val="3"/>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Мінінфраструктури</w:t>
            </w:r>
          </w:p>
        </w:tc>
        <w:tc>
          <w:tcPr>
            <w:tcW w:w="513" w:type="pct"/>
          </w:tcPr>
          <w:p w:rsidR="00AC74CC" w:rsidRPr="00E010AD" w:rsidRDefault="00AC74CC" w:rsidP="00AC74CC">
            <w:pPr>
              <w:jc w:val="center"/>
              <w:rPr>
                <w:rFonts w:ascii="Times New Roman" w:hAnsi="Times New Roman" w:cs="Times New Roman"/>
                <w:sz w:val="24"/>
                <w:szCs w:val="24"/>
              </w:rPr>
            </w:pPr>
            <w:r w:rsidRPr="00E010AD">
              <w:rPr>
                <w:rFonts w:ascii="Times New Roman" w:hAnsi="Times New Roman" w:cs="Times New Roman"/>
                <w:sz w:val="24"/>
                <w:szCs w:val="24"/>
              </w:rPr>
              <w:t>2021</w:t>
            </w:r>
          </w:p>
        </w:tc>
        <w:tc>
          <w:tcPr>
            <w:tcW w:w="794" w:type="pct"/>
          </w:tcPr>
          <w:p w:rsidR="00AC74CC" w:rsidRPr="00E010AD" w:rsidRDefault="00857F77" w:rsidP="00AC74CC">
            <w:pPr>
              <w:rPr>
                <w:rFonts w:ascii="Times New Roman" w:hAnsi="Times New Roman" w:cs="Times New Roman"/>
                <w:sz w:val="24"/>
                <w:szCs w:val="24"/>
              </w:rPr>
            </w:pPr>
            <w:r>
              <w:rPr>
                <w:rFonts w:ascii="Times New Roman" w:hAnsi="Times New Roman" w:cs="Times New Roman"/>
                <w:sz w:val="24"/>
                <w:szCs w:val="24"/>
              </w:rPr>
              <w:t>П</w:t>
            </w:r>
            <w:r w:rsidR="00AC74CC" w:rsidRPr="00E010AD">
              <w:rPr>
                <w:rFonts w:ascii="Times New Roman" w:hAnsi="Times New Roman" w:cs="Times New Roman"/>
                <w:sz w:val="24"/>
                <w:szCs w:val="24"/>
              </w:rPr>
              <w:t xml:space="preserve">рийняття Урядового рішення щодо створення міжвідомчого органу на управління безпекою дорожнього руху (протокол наради/прийняття </w:t>
            </w:r>
            <w:r w:rsidR="00AC74CC" w:rsidRPr="00E010AD">
              <w:rPr>
                <w:rFonts w:ascii="Times New Roman" w:hAnsi="Times New Roman" w:cs="Times New Roman"/>
                <w:sz w:val="24"/>
                <w:szCs w:val="24"/>
              </w:rPr>
              <w:lastRenderedPageBreak/>
              <w:t xml:space="preserve">нормативно-правового </w:t>
            </w:r>
            <w:proofErr w:type="spellStart"/>
            <w:r w:rsidR="00AC74CC" w:rsidRPr="00E010AD">
              <w:rPr>
                <w:rFonts w:ascii="Times New Roman" w:hAnsi="Times New Roman" w:cs="Times New Roman"/>
                <w:sz w:val="24"/>
                <w:szCs w:val="24"/>
              </w:rPr>
              <w:t>акта</w:t>
            </w:r>
            <w:proofErr w:type="spellEnd"/>
            <w:r w:rsidR="00AC74CC" w:rsidRPr="00E010AD">
              <w:rPr>
                <w:rFonts w:ascii="Times New Roman" w:hAnsi="Times New Roman" w:cs="Times New Roman"/>
                <w:sz w:val="24"/>
                <w:szCs w:val="24"/>
              </w:rPr>
              <w:t>)</w:t>
            </w:r>
          </w:p>
        </w:tc>
        <w:tc>
          <w:tcPr>
            <w:tcW w:w="639" w:type="pct"/>
            <w:gridSpan w:val="3"/>
          </w:tcPr>
          <w:p w:rsidR="00AC74CC" w:rsidRPr="00E010AD" w:rsidRDefault="00AC74CC" w:rsidP="00AC74CC">
            <w:pPr>
              <w:rPr>
                <w:rFonts w:ascii="Times New Roman" w:hAnsi="Times New Roman" w:cs="Times New Roman"/>
                <w:sz w:val="24"/>
                <w:szCs w:val="24"/>
              </w:rPr>
            </w:pPr>
            <w:r w:rsidRPr="00E010AD">
              <w:rPr>
                <w:rFonts w:ascii="Times New Roman" w:eastAsia="Times New Roman" w:hAnsi="Times New Roman" w:cs="Times New Roman"/>
                <w:sz w:val="24"/>
                <w:szCs w:val="24"/>
                <w:lang w:eastAsia="uk-UA"/>
              </w:rPr>
              <w:lastRenderedPageBreak/>
              <w:t>не потребує додаткового фінансування</w:t>
            </w: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vMerge/>
          </w:tcPr>
          <w:p w:rsidR="00AC74CC" w:rsidRPr="00E010AD" w:rsidRDefault="00AC74CC" w:rsidP="00AC74CC">
            <w:pPr>
              <w:jc w:val="both"/>
              <w:rPr>
                <w:rFonts w:ascii="Times New Roman" w:hAnsi="Times New Roman" w:cs="Times New Roman"/>
                <w:sz w:val="24"/>
                <w:szCs w:val="24"/>
              </w:rPr>
            </w:pPr>
          </w:p>
        </w:tc>
        <w:tc>
          <w:tcPr>
            <w:tcW w:w="876" w:type="pct"/>
          </w:tcPr>
          <w:p w:rsidR="00AC74CC" w:rsidRPr="00E010AD" w:rsidRDefault="00AC74CC" w:rsidP="00BC5661">
            <w:pPr>
              <w:jc w:val="both"/>
              <w:rPr>
                <w:rFonts w:ascii="Times New Roman" w:hAnsi="Times New Roman" w:cs="Times New Roman"/>
                <w:sz w:val="24"/>
                <w:szCs w:val="24"/>
              </w:rPr>
            </w:pPr>
            <w:r w:rsidRPr="00E010AD">
              <w:rPr>
                <w:rFonts w:ascii="Times New Roman" w:hAnsi="Times New Roman" w:cs="Times New Roman"/>
                <w:sz w:val="24"/>
                <w:szCs w:val="24"/>
              </w:rPr>
              <w:t xml:space="preserve">6. </w:t>
            </w:r>
            <w:r w:rsidRPr="00125872">
              <w:rPr>
                <w:rFonts w:ascii="Times New Roman" w:hAnsi="Times New Roman" w:cs="Times New Roman"/>
                <w:sz w:val="24"/>
                <w:szCs w:val="24"/>
                <w:shd w:val="clear" w:color="auto" w:fill="FFFFFF"/>
              </w:rPr>
              <w:t>Розроб</w:t>
            </w:r>
            <w:r w:rsidR="00BC5661">
              <w:rPr>
                <w:rFonts w:ascii="Times New Roman" w:hAnsi="Times New Roman" w:cs="Times New Roman"/>
                <w:sz w:val="24"/>
                <w:szCs w:val="24"/>
                <w:shd w:val="clear" w:color="auto" w:fill="FFFFFF"/>
              </w:rPr>
              <w:t>лення</w:t>
            </w:r>
            <w:r w:rsidRPr="00125872">
              <w:rPr>
                <w:rFonts w:ascii="Times New Roman" w:hAnsi="Times New Roman" w:cs="Times New Roman"/>
                <w:sz w:val="24"/>
                <w:szCs w:val="24"/>
                <w:shd w:val="clear" w:color="auto" w:fill="FFFFFF"/>
              </w:rPr>
              <w:t xml:space="preserve"> Концепції створення незалежної установи з  проведення  розслідувань аварійних подій на авіаційному, морському, річковому, автомобільному та залізничному транспорті</w:t>
            </w:r>
          </w:p>
        </w:tc>
        <w:tc>
          <w:tcPr>
            <w:tcW w:w="890" w:type="pct"/>
            <w:gridSpan w:val="3"/>
          </w:tcPr>
          <w:p w:rsidR="00AC74CC" w:rsidRPr="00E010AD" w:rsidRDefault="00AC74CC" w:rsidP="00AC74CC">
            <w:pPr>
              <w:jc w:val="center"/>
              <w:textAlignment w:val="baseline"/>
              <w:rPr>
                <w:rFonts w:ascii="Times New Roman" w:eastAsia="Calibri" w:hAnsi="Times New Roman" w:cs="Times New Roman"/>
                <w:sz w:val="24"/>
                <w:szCs w:val="24"/>
              </w:rPr>
            </w:pPr>
            <w:proofErr w:type="spellStart"/>
            <w:r w:rsidRPr="00E010AD">
              <w:rPr>
                <w:rFonts w:ascii="Times New Roman" w:eastAsia="Calibri" w:hAnsi="Times New Roman" w:cs="Times New Roman"/>
                <w:sz w:val="24"/>
                <w:szCs w:val="24"/>
              </w:rPr>
              <w:t>Мінінфрастурктури</w:t>
            </w:r>
            <w:proofErr w:type="spellEnd"/>
          </w:p>
          <w:p w:rsidR="00AC74CC" w:rsidRPr="00E010AD" w:rsidRDefault="00AC74CC" w:rsidP="00AC74CC">
            <w:pPr>
              <w:jc w:val="center"/>
              <w:textAlignment w:val="baseline"/>
              <w:rPr>
                <w:rFonts w:ascii="Times New Roman" w:eastAsia="Calibri" w:hAnsi="Times New Roman" w:cs="Times New Roman"/>
                <w:sz w:val="24"/>
                <w:szCs w:val="24"/>
              </w:rPr>
            </w:pPr>
            <w:proofErr w:type="spellStart"/>
            <w:r w:rsidRPr="00E010AD">
              <w:rPr>
                <w:rFonts w:ascii="Times New Roman" w:eastAsia="Calibri" w:hAnsi="Times New Roman" w:cs="Times New Roman"/>
                <w:sz w:val="24"/>
                <w:szCs w:val="24"/>
              </w:rPr>
              <w:t>Укртрансбезпека</w:t>
            </w:r>
            <w:proofErr w:type="spellEnd"/>
          </w:p>
          <w:p w:rsidR="00AC74CC" w:rsidRPr="00E010AD" w:rsidRDefault="00AC74CC" w:rsidP="00AC74CC">
            <w:pPr>
              <w:jc w:val="center"/>
              <w:textAlignment w:val="baseline"/>
              <w:rPr>
                <w:rFonts w:ascii="Times New Roman" w:eastAsia="Calibri" w:hAnsi="Times New Roman" w:cs="Times New Roman"/>
                <w:sz w:val="24"/>
                <w:szCs w:val="24"/>
              </w:rPr>
            </w:pPr>
            <w:r w:rsidRPr="00E010AD">
              <w:rPr>
                <w:rFonts w:ascii="Times New Roman" w:eastAsia="Calibri" w:hAnsi="Times New Roman" w:cs="Times New Roman"/>
                <w:sz w:val="24"/>
                <w:szCs w:val="24"/>
              </w:rPr>
              <w:t>Морська адміністрація</w:t>
            </w:r>
          </w:p>
          <w:p w:rsidR="00AC74CC" w:rsidRPr="00E010AD" w:rsidRDefault="00AC74CC" w:rsidP="00AC74CC">
            <w:pPr>
              <w:jc w:val="center"/>
              <w:textAlignment w:val="baseline"/>
              <w:rPr>
                <w:rFonts w:ascii="Times New Roman" w:eastAsia="Calibri" w:hAnsi="Times New Roman" w:cs="Times New Roman"/>
                <w:sz w:val="24"/>
                <w:szCs w:val="24"/>
              </w:rPr>
            </w:pPr>
            <w:r w:rsidRPr="002047EC">
              <w:rPr>
                <w:rFonts w:ascii="Times New Roman" w:eastAsia="Calibri" w:hAnsi="Times New Roman" w:cs="Times New Roman"/>
                <w:sz w:val="24"/>
                <w:szCs w:val="24"/>
              </w:rPr>
              <w:t>НБРЦА</w:t>
            </w:r>
          </w:p>
        </w:tc>
        <w:tc>
          <w:tcPr>
            <w:tcW w:w="513" w:type="pct"/>
          </w:tcPr>
          <w:p w:rsidR="00AC74CC" w:rsidRPr="00E010AD" w:rsidRDefault="00AC74CC" w:rsidP="00AC74CC">
            <w:pPr>
              <w:jc w:val="center"/>
              <w:rPr>
                <w:rFonts w:ascii="Times New Roman" w:hAnsi="Times New Roman" w:cs="Times New Roman"/>
                <w:sz w:val="24"/>
                <w:szCs w:val="24"/>
              </w:rPr>
            </w:pPr>
            <w:r w:rsidRPr="00E010AD">
              <w:rPr>
                <w:rFonts w:ascii="Times New Roman" w:hAnsi="Times New Roman" w:cs="Times New Roman"/>
                <w:sz w:val="24"/>
                <w:szCs w:val="24"/>
              </w:rPr>
              <w:t>2019</w:t>
            </w:r>
          </w:p>
        </w:tc>
        <w:tc>
          <w:tcPr>
            <w:tcW w:w="794" w:type="pct"/>
          </w:tcPr>
          <w:p w:rsidR="00AC74CC" w:rsidRPr="00E010AD" w:rsidRDefault="00857F77" w:rsidP="00AC74CC">
            <w:pPr>
              <w:rPr>
                <w:rFonts w:ascii="Times New Roman" w:hAnsi="Times New Roman" w:cs="Times New Roman"/>
                <w:sz w:val="24"/>
                <w:szCs w:val="24"/>
              </w:rPr>
            </w:pPr>
            <w:r>
              <w:rPr>
                <w:rFonts w:ascii="Times New Roman" w:hAnsi="Times New Roman" w:cs="Times New Roman"/>
                <w:sz w:val="24"/>
                <w:szCs w:val="24"/>
                <w:shd w:val="clear" w:color="auto" w:fill="FFFFFF"/>
              </w:rPr>
              <w:t>П</w:t>
            </w:r>
            <w:r w:rsidR="00AC74CC" w:rsidRPr="00125872">
              <w:rPr>
                <w:rFonts w:ascii="Times New Roman" w:hAnsi="Times New Roman" w:cs="Times New Roman"/>
                <w:sz w:val="24"/>
                <w:szCs w:val="24"/>
                <w:shd w:val="clear" w:color="auto" w:fill="FFFFFF"/>
              </w:rPr>
              <w:t>одано пропозиції до Кабінету Міністрів України щодо Концепції створення незалежної установи з  проведення  розслідувань аварійних подій на авіаційному, морському, річковому, автомобільному та залізничному транспорті для забезпечення принципу об’єктивності та неупередженості під час проведення розслідування аварії на  авіаційному, морському, автомобільному,  річковому  та залізничному транспорті</w:t>
            </w:r>
          </w:p>
        </w:tc>
        <w:tc>
          <w:tcPr>
            <w:tcW w:w="639" w:type="pct"/>
            <w:gridSpan w:val="3"/>
          </w:tcPr>
          <w:p w:rsidR="00AC74CC" w:rsidRPr="00E010AD" w:rsidRDefault="00AC74CC" w:rsidP="00AC74CC">
            <w:pPr>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не потребує додаткового фінансування</w:t>
            </w:r>
          </w:p>
        </w:tc>
        <w:tc>
          <w:tcPr>
            <w:tcW w:w="494" w:type="pct"/>
          </w:tcPr>
          <w:p w:rsidR="00AC74CC" w:rsidRPr="00E010AD" w:rsidRDefault="00AC74CC" w:rsidP="00AC74CC">
            <w:pPr>
              <w:rPr>
                <w:rFonts w:ascii="Times New Roman" w:hAnsi="Times New Roman" w:cs="Times New Roman"/>
                <w:sz w:val="24"/>
                <w:szCs w:val="24"/>
              </w:rPr>
            </w:pPr>
          </w:p>
        </w:tc>
      </w:tr>
      <w:tr w:rsidR="00A0126C" w:rsidRPr="00D10069" w:rsidTr="00B4593C">
        <w:tc>
          <w:tcPr>
            <w:tcW w:w="794" w:type="pct"/>
            <w:vMerge/>
          </w:tcPr>
          <w:p w:rsidR="00AC74CC" w:rsidRPr="00E010AD" w:rsidRDefault="00AC74CC" w:rsidP="00AC74CC">
            <w:pPr>
              <w:jc w:val="both"/>
              <w:rPr>
                <w:rFonts w:ascii="Times New Roman" w:hAnsi="Times New Roman" w:cs="Times New Roman"/>
                <w:sz w:val="24"/>
                <w:szCs w:val="24"/>
              </w:rPr>
            </w:pPr>
          </w:p>
        </w:tc>
        <w:tc>
          <w:tcPr>
            <w:tcW w:w="876" w:type="pct"/>
          </w:tcPr>
          <w:p w:rsidR="00AC74CC" w:rsidRPr="00AC74CC" w:rsidRDefault="00AC74CC" w:rsidP="00AC74CC">
            <w:pPr>
              <w:jc w:val="both"/>
              <w:rPr>
                <w:rFonts w:ascii="Times New Roman" w:hAnsi="Times New Roman" w:cs="Times New Roman"/>
                <w:sz w:val="24"/>
                <w:szCs w:val="24"/>
                <w:shd w:val="clear" w:color="auto" w:fill="FFFFFF"/>
              </w:rPr>
            </w:pPr>
            <w:r w:rsidRPr="00AC74CC">
              <w:rPr>
                <w:rFonts w:ascii="Times New Roman" w:hAnsi="Times New Roman" w:cs="Times New Roman"/>
                <w:sz w:val="24"/>
                <w:szCs w:val="24"/>
              </w:rPr>
              <w:t xml:space="preserve">7. Створення єдиного центру збору та аналізу інформації щодо </w:t>
            </w:r>
            <w:r w:rsidRPr="00AC74CC">
              <w:rPr>
                <w:rFonts w:ascii="Times New Roman" w:hAnsi="Times New Roman" w:cs="Times New Roman"/>
                <w:sz w:val="24"/>
                <w:szCs w:val="24"/>
                <w:shd w:val="clear" w:color="auto" w:fill="FFFFFF"/>
              </w:rPr>
              <w:t xml:space="preserve">аварійних подій на авіаційному, </w:t>
            </w:r>
            <w:r w:rsidRPr="00AC74CC">
              <w:rPr>
                <w:rFonts w:ascii="Times New Roman" w:hAnsi="Times New Roman" w:cs="Times New Roman"/>
                <w:sz w:val="24"/>
                <w:szCs w:val="24"/>
                <w:shd w:val="clear" w:color="auto" w:fill="FFFFFF"/>
              </w:rPr>
              <w:lastRenderedPageBreak/>
              <w:t>морському, річковому, автомобільному та залізничному транспорті на базі незалежної установи з  проведення  розслідувань аварійних подій на авіаційному, морському, річковому, автомобільному та залізничному транспорті</w:t>
            </w:r>
          </w:p>
          <w:p w:rsidR="00AC74CC" w:rsidRPr="00AC74CC" w:rsidRDefault="00AC74CC" w:rsidP="00AC74CC">
            <w:pPr>
              <w:jc w:val="both"/>
              <w:rPr>
                <w:rFonts w:ascii="Times New Roman" w:hAnsi="Times New Roman" w:cs="Times New Roman"/>
                <w:b/>
                <w:sz w:val="24"/>
                <w:szCs w:val="24"/>
              </w:rPr>
            </w:pPr>
          </w:p>
        </w:tc>
        <w:tc>
          <w:tcPr>
            <w:tcW w:w="890" w:type="pct"/>
            <w:gridSpan w:val="3"/>
          </w:tcPr>
          <w:p w:rsidR="00AC74CC" w:rsidRPr="00AC74CC" w:rsidRDefault="00AC74CC" w:rsidP="00AC74CC">
            <w:pPr>
              <w:jc w:val="center"/>
              <w:textAlignment w:val="baseline"/>
              <w:rPr>
                <w:rFonts w:ascii="Times New Roman" w:eastAsia="Calibri" w:hAnsi="Times New Roman" w:cs="Times New Roman"/>
                <w:sz w:val="24"/>
                <w:szCs w:val="24"/>
              </w:rPr>
            </w:pPr>
            <w:proofErr w:type="spellStart"/>
            <w:r w:rsidRPr="00AC74CC">
              <w:rPr>
                <w:rFonts w:ascii="Times New Roman" w:eastAsia="Calibri" w:hAnsi="Times New Roman" w:cs="Times New Roman"/>
                <w:sz w:val="24"/>
                <w:szCs w:val="24"/>
              </w:rPr>
              <w:lastRenderedPageBreak/>
              <w:t>Мінінфрастурктури</w:t>
            </w:r>
            <w:proofErr w:type="spellEnd"/>
          </w:p>
          <w:p w:rsidR="00AC74CC" w:rsidRPr="00AC74CC" w:rsidRDefault="00AC74CC" w:rsidP="00AC74CC">
            <w:pPr>
              <w:jc w:val="center"/>
              <w:textAlignment w:val="baseline"/>
              <w:rPr>
                <w:rFonts w:ascii="Times New Roman" w:eastAsia="Calibri" w:hAnsi="Times New Roman" w:cs="Times New Roman"/>
                <w:sz w:val="24"/>
                <w:szCs w:val="24"/>
              </w:rPr>
            </w:pPr>
            <w:proofErr w:type="spellStart"/>
            <w:r w:rsidRPr="00AC74CC">
              <w:rPr>
                <w:rFonts w:ascii="Times New Roman" w:eastAsia="Calibri" w:hAnsi="Times New Roman" w:cs="Times New Roman"/>
                <w:sz w:val="24"/>
                <w:szCs w:val="24"/>
              </w:rPr>
              <w:t>Укртрансбезпека</w:t>
            </w:r>
            <w:proofErr w:type="spellEnd"/>
          </w:p>
          <w:p w:rsidR="00AC74CC" w:rsidRPr="00AC74CC" w:rsidRDefault="00AC74CC" w:rsidP="00AC74CC">
            <w:pPr>
              <w:jc w:val="center"/>
              <w:textAlignment w:val="baseline"/>
              <w:rPr>
                <w:rFonts w:ascii="Times New Roman" w:eastAsia="Calibri" w:hAnsi="Times New Roman" w:cs="Times New Roman"/>
                <w:sz w:val="24"/>
                <w:szCs w:val="24"/>
              </w:rPr>
            </w:pPr>
            <w:r w:rsidRPr="00AC74CC">
              <w:rPr>
                <w:rFonts w:ascii="Times New Roman" w:eastAsia="Calibri" w:hAnsi="Times New Roman" w:cs="Times New Roman"/>
                <w:sz w:val="24"/>
                <w:szCs w:val="24"/>
              </w:rPr>
              <w:t>Морська адміністрація</w:t>
            </w:r>
          </w:p>
          <w:p w:rsidR="00AC74CC" w:rsidRPr="00AC74CC" w:rsidRDefault="00AC74CC" w:rsidP="00AC74CC">
            <w:pPr>
              <w:jc w:val="center"/>
              <w:textAlignment w:val="baseline"/>
              <w:rPr>
                <w:rFonts w:ascii="Times New Roman" w:eastAsia="Calibri" w:hAnsi="Times New Roman" w:cs="Times New Roman"/>
                <w:sz w:val="24"/>
                <w:szCs w:val="24"/>
              </w:rPr>
            </w:pPr>
            <w:r w:rsidRPr="00AC74CC">
              <w:rPr>
                <w:rFonts w:ascii="Times New Roman" w:eastAsia="Calibri" w:hAnsi="Times New Roman" w:cs="Times New Roman"/>
                <w:sz w:val="24"/>
                <w:szCs w:val="24"/>
              </w:rPr>
              <w:t>НБРЦА</w:t>
            </w:r>
          </w:p>
        </w:tc>
        <w:tc>
          <w:tcPr>
            <w:tcW w:w="513" w:type="pct"/>
          </w:tcPr>
          <w:p w:rsidR="00AC74CC" w:rsidRPr="00AC74CC" w:rsidRDefault="00AC74CC" w:rsidP="00AC74CC">
            <w:pPr>
              <w:jc w:val="center"/>
              <w:rPr>
                <w:rFonts w:ascii="Times New Roman" w:hAnsi="Times New Roman" w:cs="Times New Roman"/>
                <w:sz w:val="24"/>
                <w:szCs w:val="24"/>
              </w:rPr>
            </w:pPr>
            <w:r w:rsidRPr="00AC74CC">
              <w:rPr>
                <w:rFonts w:ascii="Times New Roman" w:hAnsi="Times New Roman" w:cs="Times New Roman"/>
                <w:sz w:val="24"/>
                <w:szCs w:val="24"/>
              </w:rPr>
              <w:t>2021</w:t>
            </w:r>
          </w:p>
        </w:tc>
        <w:tc>
          <w:tcPr>
            <w:tcW w:w="794" w:type="pct"/>
          </w:tcPr>
          <w:p w:rsidR="00AC74CC" w:rsidRPr="00AC74CC" w:rsidRDefault="00857F77" w:rsidP="00AC74C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w:t>
            </w:r>
            <w:r w:rsidR="00AC74CC" w:rsidRPr="00AC74CC">
              <w:rPr>
                <w:rFonts w:ascii="Times New Roman" w:hAnsi="Times New Roman" w:cs="Times New Roman"/>
                <w:sz w:val="24"/>
                <w:szCs w:val="24"/>
                <w:shd w:val="clear" w:color="auto" w:fill="FFFFFF"/>
              </w:rPr>
              <w:t xml:space="preserve">творено на базі незалежної установи з  проведення  розслідувань аварійних подій на </w:t>
            </w:r>
            <w:r w:rsidR="00AC74CC" w:rsidRPr="00AC74CC">
              <w:rPr>
                <w:rFonts w:ascii="Times New Roman" w:hAnsi="Times New Roman" w:cs="Times New Roman"/>
                <w:sz w:val="24"/>
                <w:szCs w:val="24"/>
                <w:shd w:val="clear" w:color="auto" w:fill="FFFFFF"/>
              </w:rPr>
              <w:lastRenderedPageBreak/>
              <w:t xml:space="preserve">авіаційному, морському, річковому, автомобільному та залізничному транспорті центр та базу даних </w:t>
            </w:r>
            <w:r w:rsidR="00AC74CC" w:rsidRPr="00AC74CC">
              <w:rPr>
                <w:rFonts w:ascii="Times New Roman" w:hAnsi="Times New Roman" w:cs="Times New Roman"/>
                <w:sz w:val="24"/>
                <w:szCs w:val="24"/>
              </w:rPr>
              <w:t xml:space="preserve">аналізу інформації щодо </w:t>
            </w:r>
            <w:r w:rsidR="00AC74CC" w:rsidRPr="00AC74CC">
              <w:rPr>
                <w:rFonts w:ascii="Times New Roman" w:hAnsi="Times New Roman" w:cs="Times New Roman"/>
                <w:sz w:val="24"/>
                <w:szCs w:val="24"/>
                <w:shd w:val="clear" w:color="auto" w:fill="FFFFFF"/>
              </w:rPr>
              <w:t>аварійних подій на авіаційному, морському, річковому, автомобільному та залізничному транспорті</w:t>
            </w:r>
          </w:p>
        </w:tc>
        <w:tc>
          <w:tcPr>
            <w:tcW w:w="639" w:type="pct"/>
            <w:gridSpan w:val="3"/>
          </w:tcPr>
          <w:p w:rsidR="00AC74CC" w:rsidRPr="00AC74CC" w:rsidRDefault="00AC74CC" w:rsidP="00AC74CC">
            <w:pPr>
              <w:rPr>
                <w:rFonts w:ascii="Times New Roman" w:eastAsia="Times New Roman" w:hAnsi="Times New Roman" w:cs="Times New Roman"/>
                <w:sz w:val="24"/>
                <w:szCs w:val="24"/>
                <w:lang w:eastAsia="uk-UA"/>
              </w:rPr>
            </w:pPr>
          </w:p>
        </w:tc>
        <w:tc>
          <w:tcPr>
            <w:tcW w:w="494" w:type="pct"/>
          </w:tcPr>
          <w:p w:rsidR="00AC74CC" w:rsidRPr="00AC74CC" w:rsidRDefault="00AC74CC" w:rsidP="00AC74CC">
            <w:pPr>
              <w:rPr>
                <w:rFonts w:ascii="Times New Roman" w:hAnsi="Times New Roman" w:cs="Times New Roman"/>
                <w:sz w:val="24"/>
                <w:szCs w:val="24"/>
              </w:rPr>
            </w:pPr>
          </w:p>
        </w:tc>
      </w:tr>
      <w:tr w:rsidR="00A0126C" w:rsidRPr="00E010AD" w:rsidTr="00B4593C">
        <w:tc>
          <w:tcPr>
            <w:tcW w:w="794" w:type="pct"/>
            <w:vMerge w:val="restart"/>
          </w:tcPr>
          <w:p w:rsidR="00AC74CC" w:rsidRPr="00E010AD" w:rsidRDefault="00AC74CC" w:rsidP="00AC74CC">
            <w:pPr>
              <w:pStyle w:val="a4"/>
              <w:ind w:left="0"/>
              <w:rPr>
                <w:rFonts w:ascii="Times New Roman" w:hAnsi="Times New Roman" w:cs="Times New Roman"/>
                <w:sz w:val="24"/>
                <w:szCs w:val="24"/>
              </w:rPr>
            </w:pPr>
            <w:r w:rsidRPr="00E010AD">
              <w:rPr>
                <w:rFonts w:ascii="Times New Roman" w:hAnsi="Times New Roman" w:cs="Times New Roman"/>
                <w:sz w:val="24"/>
                <w:szCs w:val="24"/>
              </w:rPr>
              <w:t>2.</w:t>
            </w:r>
            <w:r w:rsidRPr="00E010AD">
              <w:rPr>
                <w:rFonts w:ascii="Times New Roman" w:hAnsi="Times New Roman" w:cs="Times New Roman"/>
                <w:color w:val="000000"/>
                <w:sz w:val="24"/>
                <w:szCs w:val="24"/>
                <w:shd w:val="clear" w:color="auto" w:fill="FFFFFF"/>
              </w:rPr>
              <w:t xml:space="preserve"> приведення нормативно-правових актів у сфері безпеки у відповідність з регламентами та директивами ЄС стосовно врахування вимог щодо безпечної експлуатації інфраструктури та рухомого складу</w:t>
            </w:r>
          </w:p>
        </w:tc>
        <w:tc>
          <w:tcPr>
            <w:tcW w:w="876" w:type="pct"/>
          </w:tcPr>
          <w:p w:rsidR="00AC74CC" w:rsidRPr="00E010AD" w:rsidRDefault="00AC74CC" w:rsidP="00BC5661">
            <w:pPr>
              <w:jc w:val="both"/>
              <w:rPr>
                <w:rFonts w:ascii="Times New Roman" w:hAnsi="Times New Roman" w:cs="Times New Roman"/>
                <w:sz w:val="24"/>
                <w:szCs w:val="24"/>
              </w:rPr>
            </w:pPr>
            <w:r w:rsidRPr="00E010AD">
              <w:rPr>
                <w:rFonts w:ascii="Times New Roman" w:hAnsi="Times New Roman" w:cs="Times New Roman"/>
                <w:sz w:val="24"/>
                <w:szCs w:val="24"/>
              </w:rPr>
              <w:t>1. Реалізація заходів  Державної програми підвищення рівня безпеки дорожнього руху в Україні на період до 2020 року . затвердженої постановою Кабінету Міністрів України від  25</w:t>
            </w:r>
            <w:r w:rsidR="00BC5661">
              <w:rPr>
                <w:rFonts w:ascii="Times New Roman" w:hAnsi="Times New Roman" w:cs="Times New Roman"/>
                <w:sz w:val="24"/>
                <w:szCs w:val="24"/>
              </w:rPr>
              <w:t>.04.</w:t>
            </w:r>
            <w:r w:rsidRPr="00E010AD">
              <w:rPr>
                <w:rFonts w:ascii="Times New Roman" w:hAnsi="Times New Roman" w:cs="Times New Roman"/>
                <w:sz w:val="24"/>
                <w:szCs w:val="24"/>
              </w:rPr>
              <w:t>2018 № 435</w:t>
            </w:r>
          </w:p>
        </w:tc>
        <w:tc>
          <w:tcPr>
            <w:tcW w:w="890" w:type="pct"/>
            <w:gridSpan w:val="3"/>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Мінінфраструктури</w:t>
            </w:r>
          </w:p>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інші ЦОВВ, виконавці державної програми</w:t>
            </w:r>
          </w:p>
        </w:tc>
        <w:tc>
          <w:tcPr>
            <w:tcW w:w="513" w:type="pct"/>
          </w:tcPr>
          <w:p w:rsidR="00AC74CC" w:rsidRPr="00E010AD" w:rsidRDefault="00AC74CC" w:rsidP="00857F77">
            <w:pPr>
              <w:jc w:val="center"/>
              <w:rPr>
                <w:rFonts w:ascii="Times New Roman" w:hAnsi="Times New Roman" w:cs="Times New Roman"/>
                <w:sz w:val="24"/>
                <w:szCs w:val="24"/>
              </w:rPr>
            </w:pPr>
            <w:r w:rsidRPr="00E010AD">
              <w:rPr>
                <w:rFonts w:ascii="Times New Roman" w:hAnsi="Times New Roman" w:cs="Times New Roman"/>
                <w:sz w:val="24"/>
                <w:szCs w:val="24"/>
              </w:rPr>
              <w:t>2020</w:t>
            </w:r>
          </w:p>
        </w:tc>
        <w:tc>
          <w:tcPr>
            <w:tcW w:w="794" w:type="pc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 xml:space="preserve">Приведено </w:t>
            </w:r>
            <w:r w:rsidR="00BC5661">
              <w:rPr>
                <w:rFonts w:ascii="Times New Roman" w:hAnsi="Times New Roman" w:cs="Times New Roman"/>
                <w:color w:val="000000"/>
                <w:sz w:val="24"/>
                <w:szCs w:val="24"/>
                <w:shd w:val="clear" w:color="auto" w:fill="FFFFFF"/>
              </w:rPr>
              <w:t>нормативно-правові акти</w:t>
            </w:r>
            <w:r w:rsidRPr="00E010AD">
              <w:rPr>
                <w:rFonts w:ascii="Times New Roman" w:hAnsi="Times New Roman" w:cs="Times New Roman"/>
                <w:color w:val="000000"/>
                <w:sz w:val="24"/>
                <w:szCs w:val="24"/>
                <w:shd w:val="clear" w:color="auto" w:fill="FFFFFF"/>
              </w:rPr>
              <w:t xml:space="preserve"> у сфері безпеки у відповідність з регламентами та директивами ЄС стосовно врахування вимог щодо безпечної експлуатації інфраструктури та рухомого складу</w:t>
            </w:r>
          </w:p>
        </w:tc>
        <w:tc>
          <w:tcPr>
            <w:tcW w:w="639" w:type="pct"/>
            <w:gridSpan w:val="3"/>
          </w:tcPr>
          <w:p w:rsidR="00AC74CC" w:rsidRPr="00E010AD" w:rsidRDefault="00AC74CC" w:rsidP="00AC74CC">
            <w:pPr>
              <w:rPr>
                <w:rFonts w:ascii="Times New Roman" w:hAnsi="Times New Roman" w:cs="Times New Roman"/>
                <w:sz w:val="24"/>
                <w:szCs w:val="24"/>
              </w:rPr>
            </w:pPr>
            <w:r w:rsidRPr="00E010AD">
              <w:rPr>
                <w:rFonts w:ascii="Times New Roman" w:eastAsia="Times New Roman" w:hAnsi="Times New Roman" w:cs="Times New Roman"/>
                <w:sz w:val="24"/>
                <w:szCs w:val="24"/>
                <w:lang w:eastAsia="uk-UA"/>
              </w:rPr>
              <w:t>не потребує додаткового фінансування</w:t>
            </w: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vMerge/>
          </w:tcPr>
          <w:p w:rsidR="00AC74CC" w:rsidRPr="00E010AD" w:rsidRDefault="00AC74CC" w:rsidP="00AC74CC">
            <w:pPr>
              <w:pStyle w:val="a4"/>
              <w:ind w:left="0"/>
              <w:rPr>
                <w:rFonts w:ascii="Times New Roman" w:hAnsi="Times New Roman" w:cs="Times New Roman"/>
                <w:sz w:val="24"/>
                <w:szCs w:val="24"/>
              </w:rPr>
            </w:pPr>
          </w:p>
        </w:tc>
        <w:tc>
          <w:tcPr>
            <w:tcW w:w="876" w:type="pct"/>
          </w:tcPr>
          <w:p w:rsidR="00AC74CC" w:rsidRPr="00E010AD" w:rsidRDefault="00AC74CC" w:rsidP="00AC74CC">
            <w:pPr>
              <w:jc w:val="both"/>
              <w:rPr>
                <w:rFonts w:ascii="Times New Roman" w:hAnsi="Times New Roman" w:cs="Times New Roman"/>
                <w:sz w:val="24"/>
                <w:szCs w:val="24"/>
              </w:rPr>
            </w:pPr>
            <w:r w:rsidRPr="00E010AD">
              <w:rPr>
                <w:rFonts w:ascii="Times New Roman" w:hAnsi="Times New Roman" w:cs="Times New Roman"/>
                <w:sz w:val="24"/>
                <w:szCs w:val="24"/>
              </w:rPr>
              <w:t xml:space="preserve">2. Реалізація Плану заходів з виконання Угоди про асоціацію між Україною, з однієї сторони, та Європейським Союзом, Європейським </w:t>
            </w:r>
            <w:r w:rsidRPr="00E010AD">
              <w:rPr>
                <w:rFonts w:ascii="Times New Roman" w:hAnsi="Times New Roman" w:cs="Times New Roman"/>
                <w:sz w:val="24"/>
                <w:szCs w:val="24"/>
              </w:rPr>
              <w:lastRenderedPageBreak/>
              <w:t>співтовариством з атомної енергії і їхніми державами-членами, з іншої сторони, затверджений постановою Кабінету Міністрів України від 25 жовтня 2017 р. №1106</w:t>
            </w:r>
          </w:p>
        </w:tc>
        <w:tc>
          <w:tcPr>
            <w:tcW w:w="890" w:type="pct"/>
            <w:gridSpan w:val="3"/>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lastRenderedPageBreak/>
              <w:t>Мінінфраструктури</w:t>
            </w:r>
          </w:p>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інші ЦОВВ</w:t>
            </w:r>
          </w:p>
          <w:p w:rsidR="00AC74CC" w:rsidRPr="00E010AD" w:rsidRDefault="00AC74CC" w:rsidP="00BC5661">
            <w:pPr>
              <w:rPr>
                <w:rFonts w:ascii="Times New Roman" w:hAnsi="Times New Roman" w:cs="Times New Roman"/>
                <w:sz w:val="24"/>
                <w:szCs w:val="24"/>
              </w:rPr>
            </w:pPr>
            <w:r w:rsidRPr="00E010AD">
              <w:rPr>
                <w:rFonts w:ascii="Times New Roman" w:hAnsi="Times New Roman" w:cs="Times New Roman"/>
                <w:sz w:val="24"/>
                <w:szCs w:val="24"/>
              </w:rPr>
              <w:t xml:space="preserve"> </w:t>
            </w:r>
          </w:p>
        </w:tc>
        <w:tc>
          <w:tcPr>
            <w:tcW w:w="513" w:type="pct"/>
          </w:tcPr>
          <w:p w:rsidR="00AC74CC" w:rsidRPr="00E010AD" w:rsidRDefault="00AC74CC" w:rsidP="00857F77">
            <w:pPr>
              <w:jc w:val="center"/>
              <w:rPr>
                <w:rFonts w:ascii="Times New Roman" w:hAnsi="Times New Roman" w:cs="Times New Roman"/>
                <w:sz w:val="24"/>
                <w:szCs w:val="24"/>
              </w:rPr>
            </w:pPr>
            <w:r w:rsidRPr="00E010AD">
              <w:rPr>
                <w:rFonts w:ascii="Times New Roman" w:hAnsi="Times New Roman" w:cs="Times New Roman"/>
                <w:sz w:val="24"/>
                <w:szCs w:val="24"/>
              </w:rPr>
              <w:t>2021</w:t>
            </w:r>
          </w:p>
        </w:tc>
        <w:tc>
          <w:tcPr>
            <w:tcW w:w="794" w:type="pct"/>
          </w:tcPr>
          <w:p w:rsidR="00AC74CC" w:rsidRPr="00E010AD" w:rsidRDefault="00857F77" w:rsidP="00AC74CC">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П</w:t>
            </w:r>
            <w:r w:rsidR="00AC74CC" w:rsidRPr="00E010AD">
              <w:rPr>
                <w:rFonts w:ascii="Times New Roman" w:hAnsi="Times New Roman" w:cs="Times New Roman"/>
                <w:sz w:val="24"/>
                <w:szCs w:val="24"/>
              </w:rPr>
              <w:t xml:space="preserve">риведено </w:t>
            </w:r>
            <w:r w:rsidR="00AC74CC" w:rsidRPr="00E010AD">
              <w:rPr>
                <w:rFonts w:ascii="Times New Roman" w:hAnsi="Times New Roman" w:cs="Times New Roman"/>
                <w:color w:val="000000"/>
                <w:sz w:val="24"/>
                <w:szCs w:val="24"/>
                <w:shd w:val="clear" w:color="auto" w:fill="FFFFFF"/>
              </w:rPr>
              <w:t>нормативно-правові акт</w:t>
            </w:r>
            <w:r w:rsidR="00BC5661">
              <w:rPr>
                <w:rFonts w:ascii="Times New Roman" w:hAnsi="Times New Roman" w:cs="Times New Roman"/>
                <w:color w:val="000000"/>
                <w:sz w:val="24"/>
                <w:szCs w:val="24"/>
                <w:shd w:val="clear" w:color="auto" w:fill="FFFFFF"/>
              </w:rPr>
              <w:t>и</w:t>
            </w:r>
            <w:r w:rsidR="00AC74CC" w:rsidRPr="00E010AD">
              <w:rPr>
                <w:rFonts w:ascii="Times New Roman" w:hAnsi="Times New Roman" w:cs="Times New Roman"/>
                <w:color w:val="000000"/>
                <w:sz w:val="24"/>
                <w:szCs w:val="24"/>
                <w:shd w:val="clear" w:color="auto" w:fill="FFFFFF"/>
              </w:rPr>
              <w:t xml:space="preserve"> у сфері безпеки у відповідність з регламентами та директивами ЄС стосовно врахування </w:t>
            </w:r>
            <w:r w:rsidR="00AC74CC" w:rsidRPr="00E010AD">
              <w:rPr>
                <w:rFonts w:ascii="Times New Roman" w:hAnsi="Times New Roman" w:cs="Times New Roman"/>
                <w:color w:val="000000"/>
                <w:sz w:val="24"/>
                <w:szCs w:val="24"/>
                <w:shd w:val="clear" w:color="auto" w:fill="FFFFFF"/>
              </w:rPr>
              <w:lastRenderedPageBreak/>
              <w:t>вимог щодо безпечної експлуатації інфраструктури та рухомого складу</w:t>
            </w:r>
          </w:p>
          <w:p w:rsidR="00AC74CC" w:rsidRPr="00E010AD" w:rsidRDefault="00AC74CC" w:rsidP="00AC74CC">
            <w:pPr>
              <w:rPr>
                <w:rFonts w:ascii="Times New Roman" w:hAnsi="Times New Roman" w:cs="Times New Roman"/>
                <w:color w:val="000000"/>
                <w:sz w:val="24"/>
                <w:szCs w:val="24"/>
                <w:shd w:val="clear" w:color="auto" w:fill="FFFFFF"/>
              </w:rPr>
            </w:pPr>
          </w:p>
          <w:p w:rsidR="00AC74CC" w:rsidRPr="00E010AD" w:rsidRDefault="00AC74CC" w:rsidP="00AC74CC">
            <w:pPr>
              <w:rPr>
                <w:rFonts w:ascii="Times New Roman" w:hAnsi="Times New Roman" w:cs="Times New Roman"/>
                <w:sz w:val="24"/>
                <w:szCs w:val="24"/>
              </w:rPr>
            </w:pPr>
          </w:p>
        </w:tc>
        <w:tc>
          <w:tcPr>
            <w:tcW w:w="639" w:type="pct"/>
            <w:gridSpan w:val="3"/>
          </w:tcPr>
          <w:p w:rsidR="00AC74CC" w:rsidRPr="00E010AD" w:rsidRDefault="00AC74CC" w:rsidP="00AC74CC">
            <w:pPr>
              <w:rPr>
                <w:rFonts w:ascii="Times New Roman" w:hAnsi="Times New Roman" w:cs="Times New Roman"/>
                <w:sz w:val="24"/>
                <w:szCs w:val="24"/>
              </w:rPr>
            </w:pP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vMerge/>
          </w:tcPr>
          <w:p w:rsidR="00AC74CC" w:rsidRPr="00E010AD" w:rsidRDefault="00AC74CC" w:rsidP="00AC74CC">
            <w:pPr>
              <w:pStyle w:val="a4"/>
              <w:ind w:left="0"/>
              <w:rPr>
                <w:rFonts w:ascii="Times New Roman" w:hAnsi="Times New Roman" w:cs="Times New Roman"/>
                <w:sz w:val="24"/>
                <w:szCs w:val="24"/>
              </w:rPr>
            </w:pPr>
          </w:p>
        </w:tc>
        <w:tc>
          <w:tcPr>
            <w:tcW w:w="876" w:type="pc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 xml:space="preserve">3. </w:t>
            </w:r>
            <w:r w:rsidR="00BC5661">
              <w:rPr>
                <w:rFonts w:ascii="Times New Roman" w:hAnsi="Times New Roman" w:cs="Times New Roman"/>
                <w:sz w:val="24"/>
                <w:szCs w:val="24"/>
              </w:rPr>
              <w:t>С</w:t>
            </w:r>
            <w:r w:rsidRPr="00E010AD">
              <w:rPr>
                <w:rFonts w:ascii="Times New Roman" w:hAnsi="Times New Roman" w:cs="Times New Roman"/>
                <w:sz w:val="24"/>
                <w:szCs w:val="24"/>
              </w:rPr>
              <w:t>прияння впровадженню правил ISO, що стосуються управління безпекою дорожнього руху</w:t>
            </w:r>
          </w:p>
          <w:p w:rsidR="00AC74CC" w:rsidRPr="00E010AD" w:rsidRDefault="00AC74CC" w:rsidP="00BC5661">
            <w:pPr>
              <w:rPr>
                <w:rFonts w:ascii="Times New Roman" w:hAnsi="Times New Roman" w:cs="Times New Roman"/>
                <w:sz w:val="24"/>
                <w:szCs w:val="24"/>
              </w:rPr>
            </w:pPr>
            <w:r w:rsidRPr="00E010AD">
              <w:rPr>
                <w:rFonts w:ascii="Times New Roman" w:hAnsi="Times New Roman" w:cs="Times New Roman"/>
                <w:sz w:val="24"/>
                <w:szCs w:val="24"/>
              </w:rPr>
              <w:t xml:space="preserve">суб’єктів  господарювання, </w:t>
            </w:r>
            <w:r w:rsidR="00BC5661">
              <w:rPr>
                <w:rFonts w:ascii="Times New Roman" w:hAnsi="Times New Roman" w:cs="Times New Roman"/>
                <w:sz w:val="24"/>
                <w:szCs w:val="24"/>
              </w:rPr>
              <w:t xml:space="preserve">що </w:t>
            </w:r>
            <w:r w:rsidRPr="00E010AD">
              <w:rPr>
                <w:rFonts w:ascii="Times New Roman" w:hAnsi="Times New Roman" w:cs="Times New Roman"/>
                <w:sz w:val="24"/>
                <w:szCs w:val="24"/>
              </w:rPr>
              <w:t>з</w:t>
            </w:r>
            <w:r w:rsidR="00BC5661">
              <w:rPr>
                <w:rFonts w:ascii="Times New Roman" w:hAnsi="Times New Roman" w:cs="Times New Roman"/>
                <w:sz w:val="24"/>
                <w:szCs w:val="24"/>
              </w:rPr>
              <w:t>дійс</w:t>
            </w:r>
            <w:r w:rsidRPr="00E010AD">
              <w:rPr>
                <w:rFonts w:ascii="Times New Roman" w:hAnsi="Times New Roman" w:cs="Times New Roman"/>
                <w:sz w:val="24"/>
                <w:szCs w:val="24"/>
              </w:rPr>
              <w:t>нюють перевезення пасажирів та вантажів відповідно до вимог міжнародного стандарту ДСТУ ISO 39001: 2015 «Системи управління безпекою дорожнього руху». Вимоги та інструкції щодо застосування (ISO 39001: 2012, IDT)</w:t>
            </w:r>
          </w:p>
        </w:tc>
        <w:tc>
          <w:tcPr>
            <w:tcW w:w="890" w:type="pct"/>
            <w:gridSpan w:val="3"/>
          </w:tcPr>
          <w:p w:rsidR="00AC74CC" w:rsidRPr="00E010AD" w:rsidRDefault="00AC74CC" w:rsidP="00AC74CC">
            <w:pPr>
              <w:jc w:val="center"/>
              <w:rPr>
                <w:rFonts w:ascii="Times New Roman" w:hAnsi="Times New Roman" w:cs="Times New Roman"/>
                <w:sz w:val="24"/>
                <w:szCs w:val="24"/>
              </w:rPr>
            </w:pPr>
            <w:r w:rsidRPr="00E010AD">
              <w:rPr>
                <w:rFonts w:ascii="Times New Roman" w:hAnsi="Times New Roman" w:cs="Times New Roman"/>
                <w:sz w:val="24"/>
                <w:szCs w:val="24"/>
              </w:rPr>
              <w:t>Мінінфраструктури</w:t>
            </w:r>
          </w:p>
          <w:p w:rsidR="00AC74CC" w:rsidRPr="00E010AD" w:rsidRDefault="00AC74CC" w:rsidP="00AC74CC">
            <w:pPr>
              <w:jc w:val="center"/>
              <w:rPr>
                <w:rFonts w:ascii="Times New Roman" w:hAnsi="Times New Roman" w:cs="Times New Roman"/>
                <w:sz w:val="24"/>
                <w:szCs w:val="24"/>
              </w:rPr>
            </w:pPr>
          </w:p>
          <w:p w:rsidR="00AC74CC" w:rsidRPr="00E010AD" w:rsidRDefault="00AC74CC" w:rsidP="00AC74CC">
            <w:pPr>
              <w:jc w:val="center"/>
              <w:rPr>
                <w:rFonts w:ascii="Times New Roman" w:hAnsi="Times New Roman" w:cs="Times New Roman"/>
                <w:sz w:val="24"/>
                <w:szCs w:val="24"/>
              </w:rPr>
            </w:pPr>
          </w:p>
        </w:tc>
        <w:tc>
          <w:tcPr>
            <w:tcW w:w="513" w:type="pct"/>
          </w:tcPr>
          <w:p w:rsidR="00AC74CC" w:rsidRPr="00E010AD" w:rsidRDefault="00822570" w:rsidP="00857F77">
            <w:pPr>
              <w:jc w:val="center"/>
              <w:rPr>
                <w:rFonts w:ascii="Times New Roman" w:hAnsi="Times New Roman" w:cs="Times New Roman"/>
                <w:sz w:val="24"/>
                <w:szCs w:val="24"/>
              </w:rPr>
            </w:pPr>
            <w:r>
              <w:rPr>
                <w:rFonts w:ascii="Times New Roman" w:hAnsi="Times New Roman" w:cs="Times New Roman"/>
                <w:sz w:val="24"/>
                <w:szCs w:val="24"/>
              </w:rPr>
              <w:t>2021</w:t>
            </w:r>
          </w:p>
        </w:tc>
        <w:tc>
          <w:tcPr>
            <w:tcW w:w="794" w:type="pct"/>
          </w:tcPr>
          <w:p w:rsidR="00AC74CC" w:rsidRPr="00E010AD" w:rsidRDefault="00857F77" w:rsidP="00AC74CC">
            <w:pPr>
              <w:rPr>
                <w:rFonts w:ascii="Times New Roman" w:hAnsi="Times New Roman" w:cs="Times New Roman"/>
                <w:sz w:val="24"/>
                <w:szCs w:val="24"/>
              </w:rPr>
            </w:pPr>
            <w:r>
              <w:rPr>
                <w:rFonts w:ascii="Times New Roman" w:hAnsi="Times New Roman" w:cs="Times New Roman"/>
                <w:sz w:val="24"/>
                <w:szCs w:val="24"/>
              </w:rPr>
              <w:t>С</w:t>
            </w:r>
            <w:r w:rsidR="00AC74CC" w:rsidRPr="00E010AD">
              <w:rPr>
                <w:rFonts w:ascii="Times New Roman" w:hAnsi="Times New Roman" w:cs="Times New Roman"/>
                <w:sz w:val="24"/>
                <w:szCs w:val="24"/>
              </w:rPr>
              <w:t>творення систем управління безпекою руху на підприємствах (суб’єктах господарювання) відповідно до ISO 39001: 2015</w:t>
            </w:r>
          </w:p>
          <w:p w:rsidR="00AC74CC" w:rsidRPr="00E010AD" w:rsidRDefault="00AC74CC" w:rsidP="00AC74CC">
            <w:pPr>
              <w:rPr>
                <w:rFonts w:ascii="Times New Roman" w:hAnsi="Times New Roman" w:cs="Times New Roman"/>
                <w:sz w:val="24"/>
                <w:szCs w:val="24"/>
                <w:lang w:val="ru-RU"/>
              </w:rPr>
            </w:pPr>
          </w:p>
        </w:tc>
        <w:tc>
          <w:tcPr>
            <w:tcW w:w="639" w:type="pct"/>
            <w:gridSpan w:val="3"/>
          </w:tcPr>
          <w:p w:rsidR="00AC74CC" w:rsidRPr="00E010AD" w:rsidRDefault="00AC74CC" w:rsidP="00AC74CC">
            <w:pPr>
              <w:rPr>
                <w:rFonts w:ascii="Times New Roman" w:hAnsi="Times New Roman" w:cs="Times New Roman"/>
                <w:sz w:val="24"/>
                <w:szCs w:val="24"/>
              </w:rPr>
            </w:pPr>
            <w:r w:rsidRPr="00E010AD">
              <w:rPr>
                <w:rFonts w:ascii="Times New Roman" w:eastAsia="Times New Roman" w:hAnsi="Times New Roman" w:cs="Times New Roman"/>
                <w:sz w:val="24"/>
                <w:szCs w:val="24"/>
                <w:lang w:eastAsia="uk-UA"/>
              </w:rPr>
              <w:t>не потребує додаткового фінансування</w:t>
            </w: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vMerge/>
          </w:tcPr>
          <w:p w:rsidR="00AC74CC" w:rsidRPr="00E010AD" w:rsidRDefault="00AC74CC" w:rsidP="00AC74CC">
            <w:pPr>
              <w:pStyle w:val="a4"/>
              <w:ind w:left="0"/>
              <w:rPr>
                <w:rFonts w:ascii="Times New Roman" w:hAnsi="Times New Roman" w:cs="Times New Roman"/>
                <w:sz w:val="24"/>
                <w:szCs w:val="24"/>
              </w:rPr>
            </w:pPr>
          </w:p>
        </w:tc>
        <w:tc>
          <w:tcPr>
            <w:tcW w:w="876" w:type="pct"/>
          </w:tcPr>
          <w:p w:rsidR="00AC74CC" w:rsidRPr="00E010AD" w:rsidRDefault="00AC74CC" w:rsidP="00BC5661">
            <w:pPr>
              <w:jc w:val="both"/>
              <w:rPr>
                <w:rFonts w:ascii="Times New Roman" w:hAnsi="Times New Roman" w:cs="Times New Roman"/>
                <w:sz w:val="24"/>
                <w:szCs w:val="24"/>
                <w:lang w:val="ru-RU"/>
              </w:rPr>
            </w:pPr>
            <w:r w:rsidRPr="00E010AD">
              <w:rPr>
                <w:rFonts w:ascii="Times New Roman" w:hAnsi="Times New Roman" w:cs="Times New Roman"/>
                <w:sz w:val="24"/>
                <w:szCs w:val="24"/>
              </w:rPr>
              <w:t xml:space="preserve">4. </w:t>
            </w:r>
            <w:r w:rsidRPr="00E010AD">
              <w:rPr>
                <w:rFonts w:ascii="Times New Roman" w:hAnsi="Times New Roman" w:cs="Times New Roman"/>
                <w:sz w:val="24"/>
                <w:szCs w:val="24"/>
                <w:lang w:val="ru-RU"/>
              </w:rPr>
              <w:t>Перегляд</w:t>
            </w:r>
            <w:r w:rsidRPr="00E010AD">
              <w:rPr>
                <w:rFonts w:ascii="Times New Roman" w:hAnsi="Times New Roman" w:cs="Times New Roman"/>
                <w:sz w:val="24"/>
                <w:szCs w:val="24"/>
              </w:rPr>
              <w:t xml:space="preserve"> показників оцінки ступеня ризику від провадження господарської діяльності з перевезення пасажирів та вантажів наземним </w:t>
            </w:r>
            <w:r w:rsidRPr="00E010AD">
              <w:rPr>
                <w:rFonts w:ascii="Times New Roman" w:hAnsi="Times New Roman" w:cs="Times New Roman"/>
                <w:sz w:val="24"/>
                <w:szCs w:val="24"/>
              </w:rPr>
              <w:lastRenderedPageBreak/>
              <w:t xml:space="preserve">транспортом при визначені періодичності проведення планових заходів державного нагляду (контролю) </w:t>
            </w:r>
            <w:proofErr w:type="spellStart"/>
            <w:r w:rsidR="00BC5661">
              <w:rPr>
                <w:rFonts w:ascii="Times New Roman" w:hAnsi="Times New Roman" w:cs="Times New Roman"/>
                <w:sz w:val="24"/>
                <w:szCs w:val="24"/>
              </w:rPr>
              <w:t>Укртрансбезпекою</w:t>
            </w:r>
            <w:proofErr w:type="spellEnd"/>
            <w:r w:rsidR="00BC5661">
              <w:rPr>
                <w:rFonts w:ascii="Times New Roman" w:hAnsi="Times New Roman" w:cs="Times New Roman"/>
                <w:sz w:val="24"/>
                <w:szCs w:val="24"/>
              </w:rPr>
              <w:t xml:space="preserve"> та Морською адміністрацією</w:t>
            </w:r>
          </w:p>
        </w:tc>
        <w:tc>
          <w:tcPr>
            <w:tcW w:w="890" w:type="pct"/>
            <w:gridSpan w:val="3"/>
          </w:tcPr>
          <w:p w:rsidR="00AC74CC" w:rsidRPr="00E010AD" w:rsidRDefault="00AC74CC" w:rsidP="00AC74CC">
            <w:pPr>
              <w:jc w:val="center"/>
              <w:rPr>
                <w:rFonts w:ascii="Times New Roman" w:hAnsi="Times New Roman" w:cs="Times New Roman"/>
                <w:sz w:val="24"/>
                <w:szCs w:val="24"/>
              </w:rPr>
            </w:pPr>
            <w:proofErr w:type="spellStart"/>
            <w:r w:rsidRPr="00E010AD">
              <w:rPr>
                <w:rFonts w:ascii="Times New Roman" w:hAnsi="Times New Roman" w:cs="Times New Roman"/>
                <w:sz w:val="24"/>
                <w:szCs w:val="24"/>
              </w:rPr>
              <w:lastRenderedPageBreak/>
              <w:t>Укртрансбезпека</w:t>
            </w:r>
            <w:proofErr w:type="spellEnd"/>
          </w:p>
          <w:p w:rsidR="00AC74CC" w:rsidRPr="00E010AD" w:rsidRDefault="00AC74CC" w:rsidP="00AC74CC">
            <w:pPr>
              <w:jc w:val="center"/>
              <w:rPr>
                <w:rFonts w:ascii="Times New Roman" w:hAnsi="Times New Roman" w:cs="Times New Roman"/>
                <w:sz w:val="24"/>
                <w:szCs w:val="24"/>
              </w:rPr>
            </w:pPr>
            <w:r w:rsidRPr="00E010AD">
              <w:rPr>
                <w:rFonts w:ascii="Times New Roman" w:hAnsi="Times New Roman" w:cs="Times New Roman"/>
                <w:sz w:val="24"/>
                <w:szCs w:val="24"/>
              </w:rPr>
              <w:t>Мінінфраструктури</w:t>
            </w:r>
          </w:p>
          <w:p w:rsidR="00AC74CC" w:rsidRPr="00E010AD" w:rsidRDefault="00AC74CC" w:rsidP="00AC74CC">
            <w:pPr>
              <w:jc w:val="center"/>
              <w:rPr>
                <w:rFonts w:ascii="Times New Roman" w:hAnsi="Times New Roman" w:cs="Times New Roman"/>
                <w:sz w:val="24"/>
                <w:szCs w:val="24"/>
              </w:rPr>
            </w:pPr>
            <w:r w:rsidRPr="00E010AD">
              <w:rPr>
                <w:rFonts w:ascii="Times New Roman" w:hAnsi="Times New Roman" w:cs="Times New Roman"/>
                <w:sz w:val="24"/>
                <w:szCs w:val="24"/>
              </w:rPr>
              <w:t>Морська адміністрація</w:t>
            </w:r>
          </w:p>
        </w:tc>
        <w:tc>
          <w:tcPr>
            <w:tcW w:w="513" w:type="pct"/>
          </w:tcPr>
          <w:p w:rsidR="00AC74CC" w:rsidRPr="00E010AD" w:rsidRDefault="00AC74CC" w:rsidP="00857F77">
            <w:pPr>
              <w:jc w:val="center"/>
              <w:rPr>
                <w:rFonts w:ascii="Times New Roman" w:hAnsi="Times New Roman" w:cs="Times New Roman"/>
                <w:sz w:val="24"/>
                <w:szCs w:val="24"/>
              </w:rPr>
            </w:pPr>
            <w:r w:rsidRPr="00E010AD">
              <w:rPr>
                <w:rFonts w:ascii="Times New Roman" w:hAnsi="Times New Roman" w:cs="Times New Roman"/>
                <w:sz w:val="24"/>
                <w:szCs w:val="24"/>
              </w:rPr>
              <w:t>2019</w:t>
            </w:r>
          </w:p>
        </w:tc>
        <w:tc>
          <w:tcPr>
            <w:tcW w:w="794" w:type="pct"/>
          </w:tcPr>
          <w:p w:rsidR="00AC74CC" w:rsidRPr="00E010AD" w:rsidRDefault="00AC74CC" w:rsidP="00AC74CC">
            <w:pPr>
              <w:jc w:val="both"/>
              <w:rPr>
                <w:rFonts w:ascii="Times New Roman" w:hAnsi="Times New Roman" w:cs="Times New Roman"/>
                <w:sz w:val="24"/>
                <w:szCs w:val="24"/>
              </w:rPr>
            </w:pPr>
            <w:r w:rsidRPr="00E010AD">
              <w:rPr>
                <w:rFonts w:ascii="Times New Roman" w:hAnsi="Times New Roman" w:cs="Times New Roman"/>
                <w:sz w:val="24"/>
                <w:szCs w:val="24"/>
              </w:rPr>
              <w:t xml:space="preserve">Запровадження чітких вимог для оцінки та визначення ступеня ризику від провадження такої діяльності з перевезення </w:t>
            </w:r>
            <w:r w:rsidRPr="00E010AD">
              <w:rPr>
                <w:rFonts w:ascii="Times New Roman" w:hAnsi="Times New Roman" w:cs="Times New Roman"/>
                <w:sz w:val="24"/>
                <w:szCs w:val="24"/>
              </w:rPr>
              <w:lastRenderedPageBreak/>
              <w:t xml:space="preserve">пасажирів та вантажів наземним транспортом, що забезпечить оптимальний перерозподіл уваги </w:t>
            </w:r>
            <w:proofErr w:type="spellStart"/>
            <w:r w:rsidRPr="00E010AD">
              <w:rPr>
                <w:rFonts w:ascii="Times New Roman" w:hAnsi="Times New Roman" w:cs="Times New Roman"/>
                <w:sz w:val="24"/>
                <w:szCs w:val="24"/>
              </w:rPr>
              <w:t>Укртрансбезпеки</w:t>
            </w:r>
            <w:proofErr w:type="spellEnd"/>
            <w:r w:rsidRPr="00E010AD">
              <w:rPr>
                <w:rFonts w:ascii="Times New Roman" w:hAnsi="Times New Roman" w:cs="Times New Roman"/>
                <w:sz w:val="24"/>
                <w:szCs w:val="24"/>
              </w:rPr>
              <w:t xml:space="preserve"> з менш ризикових суб’єктів господарювання на більш ризикові</w:t>
            </w:r>
          </w:p>
        </w:tc>
        <w:tc>
          <w:tcPr>
            <w:tcW w:w="639" w:type="pct"/>
            <w:gridSpan w:val="3"/>
          </w:tcPr>
          <w:p w:rsidR="00AC74CC" w:rsidRPr="00E010AD" w:rsidRDefault="00AC74CC" w:rsidP="00AC74CC">
            <w:pPr>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lastRenderedPageBreak/>
              <w:t>не потребує додаткового фінансування</w:t>
            </w: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vMerge/>
          </w:tcPr>
          <w:p w:rsidR="00AC74CC" w:rsidRPr="00E010AD" w:rsidRDefault="00AC74CC" w:rsidP="00AC74CC">
            <w:pPr>
              <w:pStyle w:val="a4"/>
              <w:ind w:left="0"/>
              <w:rPr>
                <w:rFonts w:ascii="Times New Roman" w:hAnsi="Times New Roman" w:cs="Times New Roman"/>
                <w:sz w:val="24"/>
                <w:szCs w:val="24"/>
              </w:rPr>
            </w:pPr>
          </w:p>
        </w:tc>
        <w:tc>
          <w:tcPr>
            <w:tcW w:w="876" w:type="pct"/>
          </w:tcPr>
          <w:p w:rsidR="00AC74CC" w:rsidRPr="00E010AD" w:rsidRDefault="00AC74CC" w:rsidP="00BC5661">
            <w:pPr>
              <w:jc w:val="both"/>
              <w:rPr>
                <w:rFonts w:ascii="Times New Roman" w:hAnsi="Times New Roman" w:cs="Times New Roman"/>
                <w:sz w:val="24"/>
                <w:szCs w:val="24"/>
              </w:rPr>
            </w:pPr>
            <w:r w:rsidRPr="00E010AD">
              <w:rPr>
                <w:rFonts w:ascii="Times New Roman" w:hAnsi="Times New Roman" w:cs="Times New Roman"/>
                <w:sz w:val="24"/>
                <w:szCs w:val="24"/>
              </w:rPr>
              <w:t>5. Перегляд, розроб</w:t>
            </w:r>
            <w:r w:rsidR="00BC5661">
              <w:rPr>
                <w:rFonts w:ascii="Times New Roman" w:hAnsi="Times New Roman" w:cs="Times New Roman"/>
                <w:sz w:val="24"/>
                <w:szCs w:val="24"/>
              </w:rPr>
              <w:t>лення</w:t>
            </w:r>
            <w:r w:rsidRPr="00E010AD">
              <w:rPr>
                <w:rFonts w:ascii="Times New Roman" w:hAnsi="Times New Roman" w:cs="Times New Roman"/>
                <w:sz w:val="24"/>
                <w:szCs w:val="24"/>
              </w:rPr>
              <w:t xml:space="preserve"> та затвердження уніфікованих форм актів, що складаються за результатами проведення планових (позапланових) заходів державного нагляду (контролю) з визначенням виключного переліку питань які підлягають перевір</w:t>
            </w:r>
            <w:r w:rsidR="00BC5661">
              <w:rPr>
                <w:rFonts w:ascii="Times New Roman" w:hAnsi="Times New Roman" w:cs="Times New Roman"/>
                <w:sz w:val="24"/>
                <w:szCs w:val="24"/>
              </w:rPr>
              <w:t>ці</w:t>
            </w:r>
          </w:p>
        </w:tc>
        <w:tc>
          <w:tcPr>
            <w:tcW w:w="890" w:type="pct"/>
            <w:gridSpan w:val="3"/>
          </w:tcPr>
          <w:p w:rsidR="00AC74CC" w:rsidRPr="00E010AD" w:rsidRDefault="00AC74CC" w:rsidP="00AC74CC">
            <w:pPr>
              <w:jc w:val="center"/>
              <w:rPr>
                <w:rFonts w:ascii="Times New Roman" w:hAnsi="Times New Roman" w:cs="Times New Roman"/>
                <w:sz w:val="24"/>
                <w:szCs w:val="24"/>
              </w:rPr>
            </w:pPr>
            <w:proofErr w:type="spellStart"/>
            <w:r w:rsidRPr="00E010AD">
              <w:rPr>
                <w:rFonts w:ascii="Times New Roman" w:hAnsi="Times New Roman" w:cs="Times New Roman"/>
                <w:sz w:val="24"/>
                <w:szCs w:val="24"/>
              </w:rPr>
              <w:t>Укртрансбезпека</w:t>
            </w:r>
            <w:proofErr w:type="spellEnd"/>
          </w:p>
          <w:p w:rsidR="00AC74CC" w:rsidRPr="00E010AD" w:rsidRDefault="00AC74CC" w:rsidP="00AC74CC">
            <w:pPr>
              <w:jc w:val="center"/>
              <w:rPr>
                <w:rFonts w:ascii="Times New Roman" w:hAnsi="Times New Roman" w:cs="Times New Roman"/>
                <w:sz w:val="24"/>
                <w:szCs w:val="24"/>
              </w:rPr>
            </w:pPr>
            <w:proofErr w:type="spellStart"/>
            <w:r w:rsidRPr="00E010AD">
              <w:rPr>
                <w:rFonts w:ascii="Times New Roman" w:hAnsi="Times New Roman" w:cs="Times New Roman"/>
                <w:sz w:val="24"/>
                <w:szCs w:val="24"/>
                <w:lang w:val="ru-RU"/>
              </w:rPr>
              <w:t>Морська</w:t>
            </w:r>
            <w:proofErr w:type="spellEnd"/>
            <w:r w:rsidRPr="00E010AD">
              <w:rPr>
                <w:rFonts w:ascii="Times New Roman" w:hAnsi="Times New Roman" w:cs="Times New Roman"/>
                <w:sz w:val="24"/>
                <w:szCs w:val="24"/>
                <w:lang w:val="ru-RU"/>
              </w:rPr>
              <w:t xml:space="preserve"> ад</w:t>
            </w:r>
            <w:proofErr w:type="spellStart"/>
            <w:r w:rsidRPr="00E010AD">
              <w:rPr>
                <w:rFonts w:ascii="Times New Roman" w:hAnsi="Times New Roman" w:cs="Times New Roman"/>
                <w:sz w:val="24"/>
                <w:szCs w:val="24"/>
              </w:rPr>
              <w:t>міністрація</w:t>
            </w:r>
            <w:proofErr w:type="spellEnd"/>
          </w:p>
          <w:p w:rsidR="00AC74CC" w:rsidRPr="00E010AD" w:rsidRDefault="00AC74CC" w:rsidP="00AC74CC">
            <w:pPr>
              <w:jc w:val="center"/>
              <w:rPr>
                <w:rFonts w:ascii="Times New Roman" w:hAnsi="Times New Roman" w:cs="Times New Roman"/>
                <w:sz w:val="24"/>
                <w:szCs w:val="24"/>
              </w:rPr>
            </w:pPr>
            <w:r w:rsidRPr="00E010AD">
              <w:rPr>
                <w:rFonts w:ascii="Times New Roman" w:hAnsi="Times New Roman" w:cs="Times New Roman"/>
                <w:sz w:val="24"/>
                <w:szCs w:val="24"/>
              </w:rPr>
              <w:t>Мінінфраструктури</w:t>
            </w:r>
          </w:p>
        </w:tc>
        <w:tc>
          <w:tcPr>
            <w:tcW w:w="513" w:type="pct"/>
          </w:tcPr>
          <w:p w:rsidR="00AC74CC" w:rsidRPr="00E010AD" w:rsidRDefault="00AC74CC" w:rsidP="00857F77">
            <w:pPr>
              <w:jc w:val="center"/>
              <w:rPr>
                <w:rFonts w:ascii="Times New Roman" w:hAnsi="Times New Roman" w:cs="Times New Roman"/>
                <w:sz w:val="24"/>
                <w:szCs w:val="24"/>
              </w:rPr>
            </w:pPr>
            <w:r w:rsidRPr="00E010AD">
              <w:rPr>
                <w:rFonts w:ascii="Times New Roman" w:hAnsi="Times New Roman" w:cs="Times New Roman"/>
                <w:sz w:val="24"/>
                <w:szCs w:val="24"/>
              </w:rPr>
              <w:t>2019</w:t>
            </w:r>
          </w:p>
        </w:tc>
        <w:tc>
          <w:tcPr>
            <w:tcW w:w="794" w:type="pct"/>
          </w:tcPr>
          <w:p w:rsidR="00AC74CC" w:rsidRPr="00E010AD" w:rsidRDefault="00857F77" w:rsidP="00AC74CC">
            <w:pPr>
              <w:jc w:val="both"/>
              <w:rPr>
                <w:rFonts w:ascii="Times New Roman" w:hAnsi="Times New Roman" w:cs="Times New Roman"/>
                <w:sz w:val="18"/>
                <w:szCs w:val="18"/>
              </w:rPr>
            </w:pPr>
            <w:r>
              <w:rPr>
                <w:rFonts w:ascii="Times New Roman" w:hAnsi="Times New Roman" w:cs="Times New Roman"/>
                <w:sz w:val="24"/>
                <w:szCs w:val="24"/>
              </w:rPr>
              <w:t>С</w:t>
            </w:r>
            <w:r w:rsidR="00AC74CC">
              <w:rPr>
                <w:rFonts w:ascii="Times New Roman" w:hAnsi="Times New Roman" w:cs="Times New Roman"/>
                <w:sz w:val="24"/>
                <w:szCs w:val="24"/>
              </w:rPr>
              <w:t xml:space="preserve">формований </w:t>
            </w:r>
            <w:r w:rsidR="00BC5661">
              <w:rPr>
                <w:rFonts w:ascii="Times New Roman" w:hAnsi="Times New Roman" w:cs="Times New Roman"/>
                <w:sz w:val="24"/>
                <w:szCs w:val="24"/>
              </w:rPr>
              <w:t>перелік</w:t>
            </w:r>
            <w:r w:rsidR="00AC74CC" w:rsidRPr="00E010AD">
              <w:rPr>
                <w:rFonts w:ascii="Times New Roman" w:hAnsi="Times New Roman" w:cs="Times New Roman"/>
                <w:sz w:val="24"/>
                <w:szCs w:val="24"/>
              </w:rPr>
              <w:t xml:space="preserve"> питань, які підлягають перевірці при здійсненні господарської діяльності з перевезення пасажирів та вантажів наземним транспортом</w:t>
            </w:r>
            <w:r w:rsidR="00AC74CC" w:rsidRPr="00E010AD">
              <w:rPr>
                <w:rFonts w:ascii="Times New Roman" w:hAnsi="Times New Roman" w:cs="Times New Roman"/>
                <w:sz w:val="18"/>
                <w:szCs w:val="18"/>
              </w:rPr>
              <w:t xml:space="preserve"> </w:t>
            </w:r>
          </w:p>
        </w:tc>
        <w:tc>
          <w:tcPr>
            <w:tcW w:w="639" w:type="pct"/>
            <w:gridSpan w:val="3"/>
          </w:tcPr>
          <w:p w:rsidR="00AC74CC" w:rsidRPr="00E010AD" w:rsidRDefault="00AC74CC" w:rsidP="00AC74CC">
            <w:pPr>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не потребує додаткового фінансування</w:t>
            </w:r>
          </w:p>
          <w:p w:rsidR="00AC74CC" w:rsidRPr="00E010AD" w:rsidRDefault="00AC74CC" w:rsidP="00AC74CC">
            <w:pPr>
              <w:rPr>
                <w:rFonts w:ascii="Times New Roman" w:eastAsia="Times New Roman" w:hAnsi="Times New Roman" w:cs="Times New Roman"/>
                <w:sz w:val="24"/>
                <w:szCs w:val="24"/>
                <w:lang w:eastAsia="uk-UA"/>
              </w:rPr>
            </w:pPr>
          </w:p>
          <w:p w:rsidR="00AC74CC" w:rsidRPr="00E010AD" w:rsidRDefault="00AC74CC" w:rsidP="00AC74CC">
            <w:pPr>
              <w:rPr>
                <w:rFonts w:ascii="Times New Roman" w:eastAsia="Times New Roman" w:hAnsi="Times New Roman" w:cs="Times New Roman"/>
                <w:sz w:val="24"/>
                <w:szCs w:val="24"/>
                <w:lang w:eastAsia="uk-UA"/>
              </w:rPr>
            </w:pPr>
          </w:p>
          <w:p w:rsidR="00AC74CC" w:rsidRPr="00E010AD" w:rsidRDefault="00AC74CC" w:rsidP="00AC74CC">
            <w:pPr>
              <w:rPr>
                <w:rFonts w:ascii="Times New Roman" w:eastAsia="Times New Roman" w:hAnsi="Times New Roman" w:cs="Times New Roman"/>
                <w:sz w:val="24"/>
                <w:szCs w:val="24"/>
                <w:lang w:eastAsia="uk-UA"/>
              </w:rPr>
            </w:pPr>
          </w:p>
          <w:p w:rsidR="00AC74CC" w:rsidRPr="00E010AD" w:rsidRDefault="00AC74CC" w:rsidP="00AC74CC">
            <w:pPr>
              <w:jc w:val="center"/>
              <w:rPr>
                <w:rFonts w:ascii="Times New Roman" w:eastAsia="Times New Roman" w:hAnsi="Times New Roman" w:cs="Times New Roman"/>
                <w:sz w:val="24"/>
                <w:szCs w:val="24"/>
                <w:lang w:eastAsia="uk-UA"/>
              </w:rPr>
            </w:pPr>
          </w:p>
        </w:tc>
        <w:tc>
          <w:tcPr>
            <w:tcW w:w="494" w:type="pct"/>
          </w:tcPr>
          <w:p w:rsidR="00AC74CC" w:rsidRPr="00E010AD" w:rsidRDefault="00AC74CC" w:rsidP="00AC74CC">
            <w:pPr>
              <w:rPr>
                <w:rFonts w:ascii="Times New Roman" w:hAnsi="Times New Roman" w:cs="Times New Roman"/>
                <w:sz w:val="24"/>
                <w:szCs w:val="24"/>
              </w:rPr>
            </w:pPr>
          </w:p>
        </w:tc>
      </w:tr>
      <w:tr w:rsidR="00A0126C" w:rsidRPr="008E5BDF" w:rsidTr="00B4593C">
        <w:tc>
          <w:tcPr>
            <w:tcW w:w="794" w:type="pct"/>
            <w:vMerge/>
          </w:tcPr>
          <w:p w:rsidR="00AC74CC" w:rsidRPr="00E010AD" w:rsidRDefault="00AC74CC" w:rsidP="00AC74CC">
            <w:pPr>
              <w:pStyle w:val="a4"/>
              <w:ind w:left="0"/>
              <w:rPr>
                <w:rFonts w:ascii="Times New Roman" w:hAnsi="Times New Roman" w:cs="Times New Roman"/>
                <w:sz w:val="24"/>
                <w:szCs w:val="24"/>
              </w:rPr>
            </w:pPr>
          </w:p>
        </w:tc>
        <w:tc>
          <w:tcPr>
            <w:tcW w:w="876" w:type="pct"/>
          </w:tcPr>
          <w:p w:rsidR="00A04703" w:rsidRPr="00A04703" w:rsidRDefault="00A04703" w:rsidP="00A04703">
            <w:pPr>
              <w:shd w:val="clear" w:color="auto" w:fill="FFFFFF"/>
              <w:jc w:val="both"/>
              <w:textAlignment w:val="baseline"/>
              <w:rPr>
                <w:rFonts w:ascii="Times New Roman" w:hAnsi="Times New Roman" w:cs="Times New Roman"/>
                <w:sz w:val="24"/>
                <w:szCs w:val="24"/>
              </w:rPr>
            </w:pPr>
            <w:r w:rsidRPr="00A04703">
              <w:rPr>
                <w:rFonts w:ascii="Times New Roman" w:hAnsi="Times New Roman" w:cs="Times New Roman"/>
                <w:sz w:val="24"/>
                <w:szCs w:val="24"/>
              </w:rPr>
              <w:t xml:space="preserve">6. </w:t>
            </w:r>
            <w:r w:rsidR="00BC5661">
              <w:rPr>
                <w:rFonts w:ascii="Times New Roman" w:hAnsi="Times New Roman" w:cs="Times New Roman"/>
                <w:sz w:val="24"/>
                <w:szCs w:val="24"/>
              </w:rPr>
              <w:t>Приведення</w:t>
            </w:r>
            <w:r w:rsidRPr="00A04703">
              <w:rPr>
                <w:rFonts w:ascii="Times New Roman" w:hAnsi="Times New Roman" w:cs="Times New Roman"/>
                <w:sz w:val="24"/>
                <w:szCs w:val="24"/>
              </w:rPr>
              <w:t xml:space="preserve"> українського законодавства українського законодавства з законодавством ЄС (Регламент (ЄЕС) № 3821/85 Європейської Ради від 20 грудня 1985 </w:t>
            </w:r>
            <w:r w:rsidRPr="00A04703">
              <w:rPr>
                <w:rFonts w:ascii="Times New Roman" w:hAnsi="Times New Roman" w:cs="Times New Roman"/>
                <w:sz w:val="24"/>
                <w:szCs w:val="24"/>
              </w:rPr>
              <w:lastRenderedPageBreak/>
              <w:t xml:space="preserve">року щодо </w:t>
            </w:r>
            <w:proofErr w:type="spellStart"/>
            <w:r w:rsidRPr="00A04703">
              <w:rPr>
                <w:rFonts w:ascii="Times New Roman" w:hAnsi="Times New Roman" w:cs="Times New Roman"/>
                <w:sz w:val="24"/>
                <w:szCs w:val="24"/>
              </w:rPr>
              <w:t>реєструвальних</w:t>
            </w:r>
            <w:proofErr w:type="spellEnd"/>
            <w:r w:rsidRPr="00A04703">
              <w:rPr>
                <w:rFonts w:ascii="Times New Roman" w:hAnsi="Times New Roman" w:cs="Times New Roman"/>
                <w:sz w:val="24"/>
                <w:szCs w:val="24"/>
              </w:rPr>
              <w:t xml:space="preserve"> пристроїв </w:t>
            </w:r>
            <w:r w:rsidR="00BC5661">
              <w:rPr>
                <w:rFonts w:ascii="Times New Roman" w:hAnsi="Times New Roman" w:cs="Times New Roman"/>
                <w:sz w:val="24"/>
                <w:szCs w:val="24"/>
              </w:rPr>
              <w:t>на</w:t>
            </w:r>
            <w:r w:rsidRPr="00A04703">
              <w:rPr>
                <w:rFonts w:ascii="Times New Roman" w:hAnsi="Times New Roman" w:cs="Times New Roman"/>
                <w:sz w:val="24"/>
                <w:szCs w:val="24"/>
              </w:rPr>
              <w:t xml:space="preserve"> автомобільному транспорті;</w:t>
            </w:r>
          </w:p>
          <w:p w:rsidR="00A04703" w:rsidRPr="00A04703" w:rsidRDefault="00A04703" w:rsidP="00A04703">
            <w:pPr>
              <w:shd w:val="clear" w:color="auto" w:fill="FFFFFF"/>
              <w:jc w:val="both"/>
              <w:textAlignment w:val="baseline"/>
              <w:rPr>
                <w:rFonts w:ascii="Times New Roman" w:hAnsi="Times New Roman" w:cs="Times New Roman"/>
                <w:sz w:val="24"/>
                <w:szCs w:val="24"/>
              </w:rPr>
            </w:pPr>
            <w:r w:rsidRPr="00A04703">
              <w:rPr>
                <w:rFonts w:ascii="Times New Roman" w:hAnsi="Times New Roman" w:cs="Times New Roman"/>
                <w:sz w:val="24"/>
                <w:szCs w:val="24"/>
              </w:rPr>
              <w:t>Регламент (ЄС) № 561/2006 Європейського Парламенту та Ради від 15 березня 2006 року щодо узгодження відповідного соціального законодавства, що регулює відносини в галузі дорожнього транспорту та вносить зміни до Регламентів Ради (ЄЕС) № 3821/85 та (ЄС) № 2135/98 та скасовує Директиву Ради (ЄЕС) № 3820/85;</w:t>
            </w:r>
          </w:p>
          <w:p w:rsidR="00A04703" w:rsidRPr="00A04703" w:rsidRDefault="00A04703" w:rsidP="00A04703">
            <w:pPr>
              <w:shd w:val="clear" w:color="auto" w:fill="FFFFFF"/>
              <w:jc w:val="both"/>
              <w:textAlignment w:val="baseline"/>
              <w:rPr>
                <w:rFonts w:ascii="Times New Roman" w:hAnsi="Times New Roman" w:cs="Times New Roman"/>
                <w:sz w:val="24"/>
                <w:szCs w:val="24"/>
              </w:rPr>
            </w:pPr>
            <w:r w:rsidRPr="00A04703">
              <w:rPr>
                <w:rFonts w:ascii="Times New Roman" w:hAnsi="Times New Roman" w:cs="Times New Roman"/>
                <w:sz w:val="24"/>
                <w:szCs w:val="24"/>
              </w:rPr>
              <w:t>Директива Європейської Ради 92/6/ЄЕС від 10 лютого 1992 року щодо встановлення та використання пристроїв обмеження швидкості для певних категорій механічних транспортних засобів у Співтоваристві;</w:t>
            </w:r>
          </w:p>
          <w:p w:rsidR="00A04703" w:rsidRPr="00A04703" w:rsidRDefault="00A04703" w:rsidP="00A04703">
            <w:pPr>
              <w:shd w:val="clear" w:color="auto" w:fill="FFFFFF"/>
              <w:jc w:val="both"/>
              <w:textAlignment w:val="baseline"/>
              <w:rPr>
                <w:rFonts w:ascii="Times New Roman" w:hAnsi="Times New Roman" w:cs="Times New Roman"/>
                <w:sz w:val="24"/>
                <w:szCs w:val="24"/>
              </w:rPr>
            </w:pPr>
            <w:r w:rsidRPr="00A04703">
              <w:rPr>
                <w:rFonts w:ascii="Times New Roman" w:hAnsi="Times New Roman" w:cs="Times New Roman"/>
                <w:sz w:val="24"/>
                <w:szCs w:val="24"/>
              </w:rPr>
              <w:lastRenderedPageBreak/>
              <w:t>Директива 2003/59/ЄС Європейського Парламенту і Ради від 15 липня 2003 року про початкову кваліфікацію і періодичну підготовку водіїв деяких видів автомобільного транспорту для перевезення товарів або пасажирів, що вносить зміни до Регламенту Європейської Ради (ЄЕС) № 3820/85 і Директиви Європейської Ради 91/439/ЄЕС та скасовує Директиву Європейської Ради 76/914/ЄЕС;</w:t>
            </w:r>
          </w:p>
          <w:p w:rsidR="00AC74CC" w:rsidRPr="00A04703" w:rsidRDefault="00A04703" w:rsidP="00A04703">
            <w:pPr>
              <w:shd w:val="clear" w:color="auto" w:fill="FFFFFF"/>
              <w:jc w:val="both"/>
              <w:textAlignment w:val="baseline"/>
              <w:rPr>
                <w:rFonts w:ascii="Times New Roman" w:hAnsi="Times New Roman" w:cs="Times New Roman"/>
                <w:sz w:val="24"/>
                <w:szCs w:val="24"/>
              </w:rPr>
            </w:pPr>
            <w:r w:rsidRPr="00A04703">
              <w:rPr>
                <w:rFonts w:ascii="Times New Roman" w:hAnsi="Times New Roman" w:cs="Times New Roman"/>
                <w:sz w:val="24"/>
                <w:szCs w:val="24"/>
              </w:rPr>
              <w:t xml:space="preserve">Директива 2006/22/ЄС Європейського Парламенту і Ради від 15 березня 2006 року про мінімальні вимоги до імплементації Регламентів Ради (ЄЕС) № 3820/85 і (ЄЕС) № 3821/85 про соціальне законодавство в галузі дорожньо-транспортних робіт, що </w:t>
            </w:r>
            <w:r w:rsidRPr="00A04703">
              <w:rPr>
                <w:rFonts w:ascii="Times New Roman" w:hAnsi="Times New Roman" w:cs="Times New Roman"/>
                <w:sz w:val="24"/>
                <w:szCs w:val="24"/>
              </w:rPr>
              <w:lastRenderedPageBreak/>
              <w:t>припиняє дію Директиви Ради 88/599/ЄЕС</w:t>
            </w:r>
          </w:p>
        </w:tc>
        <w:tc>
          <w:tcPr>
            <w:tcW w:w="890" w:type="pct"/>
            <w:gridSpan w:val="3"/>
          </w:tcPr>
          <w:p w:rsidR="00AC74CC" w:rsidRPr="00404CF9" w:rsidRDefault="00AC74CC" w:rsidP="00AC74CC">
            <w:pPr>
              <w:jc w:val="center"/>
              <w:rPr>
                <w:rFonts w:ascii="Times New Roman" w:hAnsi="Times New Roman" w:cs="Times New Roman"/>
                <w:sz w:val="24"/>
                <w:szCs w:val="24"/>
              </w:rPr>
            </w:pPr>
            <w:proofErr w:type="spellStart"/>
            <w:r w:rsidRPr="00404CF9">
              <w:rPr>
                <w:rFonts w:ascii="Times New Roman" w:hAnsi="Times New Roman" w:cs="Times New Roman"/>
                <w:sz w:val="24"/>
                <w:szCs w:val="24"/>
              </w:rPr>
              <w:lastRenderedPageBreak/>
              <w:t>Мінінфрастуктури</w:t>
            </w:r>
            <w:proofErr w:type="spellEnd"/>
          </w:p>
          <w:p w:rsidR="00AC74CC" w:rsidRPr="00404CF9" w:rsidRDefault="00AC74CC" w:rsidP="00AC74CC">
            <w:pPr>
              <w:jc w:val="center"/>
              <w:rPr>
                <w:rFonts w:ascii="Times New Roman" w:hAnsi="Times New Roman" w:cs="Times New Roman"/>
                <w:sz w:val="24"/>
                <w:szCs w:val="24"/>
              </w:rPr>
            </w:pPr>
          </w:p>
        </w:tc>
        <w:tc>
          <w:tcPr>
            <w:tcW w:w="513" w:type="pct"/>
          </w:tcPr>
          <w:p w:rsidR="00AC74CC" w:rsidRPr="00404CF9" w:rsidRDefault="00AC74CC" w:rsidP="00AC74CC">
            <w:pPr>
              <w:rPr>
                <w:rFonts w:ascii="Times New Roman" w:hAnsi="Times New Roman" w:cs="Times New Roman"/>
                <w:sz w:val="24"/>
                <w:szCs w:val="24"/>
              </w:rPr>
            </w:pPr>
            <w:r w:rsidRPr="00404CF9">
              <w:rPr>
                <w:rFonts w:ascii="Times New Roman" w:hAnsi="Times New Roman" w:cs="Times New Roman"/>
                <w:sz w:val="24"/>
                <w:szCs w:val="24"/>
              </w:rPr>
              <w:t>2019</w:t>
            </w:r>
          </w:p>
          <w:p w:rsidR="00AC74CC" w:rsidRPr="00404CF9" w:rsidRDefault="00AC74CC" w:rsidP="00AC74CC">
            <w:pPr>
              <w:rPr>
                <w:rFonts w:ascii="Times New Roman" w:hAnsi="Times New Roman" w:cs="Times New Roman"/>
                <w:sz w:val="24"/>
                <w:szCs w:val="24"/>
              </w:rPr>
            </w:pPr>
          </w:p>
          <w:p w:rsidR="00AC74CC" w:rsidRPr="00404CF9" w:rsidRDefault="00AC74CC" w:rsidP="00AC74CC">
            <w:pPr>
              <w:rPr>
                <w:rFonts w:ascii="Times New Roman" w:hAnsi="Times New Roman" w:cs="Times New Roman"/>
                <w:sz w:val="24"/>
                <w:szCs w:val="24"/>
              </w:rPr>
            </w:pPr>
          </w:p>
          <w:p w:rsidR="00AC74CC" w:rsidRPr="00404CF9" w:rsidRDefault="00AC74CC" w:rsidP="00AC74CC">
            <w:pPr>
              <w:rPr>
                <w:rFonts w:ascii="Times New Roman" w:hAnsi="Times New Roman" w:cs="Times New Roman"/>
                <w:sz w:val="24"/>
                <w:szCs w:val="24"/>
              </w:rPr>
            </w:pPr>
          </w:p>
          <w:p w:rsidR="00AC74CC" w:rsidRPr="00404CF9" w:rsidRDefault="00AC74CC" w:rsidP="00AC74CC">
            <w:pPr>
              <w:rPr>
                <w:rFonts w:ascii="Times New Roman" w:hAnsi="Times New Roman" w:cs="Times New Roman"/>
                <w:sz w:val="24"/>
                <w:szCs w:val="24"/>
              </w:rPr>
            </w:pPr>
          </w:p>
          <w:p w:rsidR="00AC74CC" w:rsidRPr="00404CF9" w:rsidRDefault="00AC74CC" w:rsidP="00AC74CC">
            <w:pPr>
              <w:rPr>
                <w:rFonts w:ascii="Times New Roman" w:hAnsi="Times New Roman" w:cs="Times New Roman"/>
                <w:sz w:val="24"/>
                <w:szCs w:val="24"/>
              </w:rPr>
            </w:pPr>
          </w:p>
          <w:p w:rsidR="00AC74CC" w:rsidRPr="00404CF9" w:rsidRDefault="00AC74CC" w:rsidP="00AC74CC">
            <w:pPr>
              <w:rPr>
                <w:rFonts w:ascii="Times New Roman" w:hAnsi="Times New Roman" w:cs="Times New Roman"/>
                <w:sz w:val="24"/>
                <w:szCs w:val="24"/>
              </w:rPr>
            </w:pPr>
          </w:p>
          <w:p w:rsidR="00AC74CC" w:rsidRPr="00404CF9" w:rsidRDefault="00AC74CC" w:rsidP="00AC74CC">
            <w:pPr>
              <w:rPr>
                <w:rFonts w:ascii="Times New Roman" w:hAnsi="Times New Roman" w:cs="Times New Roman"/>
                <w:sz w:val="24"/>
                <w:szCs w:val="24"/>
              </w:rPr>
            </w:pPr>
          </w:p>
          <w:p w:rsidR="00AC74CC" w:rsidRPr="00404CF9" w:rsidRDefault="00AC74CC" w:rsidP="00AC74CC">
            <w:pPr>
              <w:rPr>
                <w:rFonts w:ascii="Times New Roman" w:hAnsi="Times New Roman" w:cs="Times New Roman"/>
                <w:sz w:val="24"/>
                <w:szCs w:val="24"/>
              </w:rPr>
            </w:pPr>
          </w:p>
          <w:p w:rsidR="00AC74CC" w:rsidRPr="00404CF9" w:rsidRDefault="00AC74CC" w:rsidP="00AC74CC">
            <w:pPr>
              <w:rPr>
                <w:rFonts w:ascii="Times New Roman" w:hAnsi="Times New Roman" w:cs="Times New Roman"/>
                <w:sz w:val="24"/>
                <w:szCs w:val="24"/>
              </w:rPr>
            </w:pPr>
          </w:p>
          <w:p w:rsidR="00AC74CC" w:rsidRPr="00404CF9" w:rsidRDefault="00AC74CC" w:rsidP="00AC74CC">
            <w:pPr>
              <w:rPr>
                <w:rFonts w:ascii="Times New Roman" w:hAnsi="Times New Roman" w:cs="Times New Roman"/>
                <w:sz w:val="24"/>
                <w:szCs w:val="24"/>
              </w:rPr>
            </w:pPr>
          </w:p>
          <w:p w:rsidR="00AC74CC" w:rsidRPr="00404CF9" w:rsidRDefault="00AC74CC" w:rsidP="00AC74CC">
            <w:pPr>
              <w:rPr>
                <w:rFonts w:ascii="Times New Roman" w:hAnsi="Times New Roman" w:cs="Times New Roman"/>
                <w:sz w:val="24"/>
                <w:szCs w:val="24"/>
              </w:rPr>
            </w:pPr>
          </w:p>
          <w:p w:rsidR="00AC74CC" w:rsidRPr="00404CF9" w:rsidRDefault="00AC74CC" w:rsidP="00AC74CC">
            <w:pPr>
              <w:rPr>
                <w:rFonts w:ascii="Times New Roman" w:hAnsi="Times New Roman" w:cs="Times New Roman"/>
                <w:sz w:val="24"/>
                <w:szCs w:val="24"/>
              </w:rPr>
            </w:pPr>
          </w:p>
          <w:p w:rsidR="00AC74CC" w:rsidRPr="00404CF9" w:rsidRDefault="00AC74CC" w:rsidP="00AC74CC">
            <w:pPr>
              <w:rPr>
                <w:rFonts w:ascii="Times New Roman" w:hAnsi="Times New Roman" w:cs="Times New Roman"/>
                <w:sz w:val="24"/>
                <w:szCs w:val="24"/>
              </w:rPr>
            </w:pPr>
            <w:r w:rsidRPr="00404CF9">
              <w:rPr>
                <w:rFonts w:ascii="Times New Roman" w:hAnsi="Times New Roman" w:cs="Times New Roman"/>
                <w:sz w:val="24"/>
                <w:szCs w:val="24"/>
              </w:rPr>
              <w:t>протягом шести місяців з дня набрання чинності Законом України «Про внесення змін до деяких законодавчих актів України у сфері автомобільного транспорту з метою приведення їх у відповідність з актами Європейського Союзу»</w:t>
            </w:r>
          </w:p>
        </w:tc>
        <w:tc>
          <w:tcPr>
            <w:tcW w:w="794" w:type="pct"/>
          </w:tcPr>
          <w:p w:rsidR="00AC74CC" w:rsidRPr="00404CF9" w:rsidRDefault="00857F77" w:rsidP="00AC74CC">
            <w:pPr>
              <w:jc w:val="both"/>
              <w:rPr>
                <w:rFonts w:ascii="Times New Roman" w:hAnsi="Times New Roman" w:cs="Times New Roman"/>
                <w:sz w:val="24"/>
                <w:szCs w:val="24"/>
              </w:rPr>
            </w:pPr>
            <w:r>
              <w:rPr>
                <w:rFonts w:ascii="Times New Roman" w:hAnsi="Times New Roman" w:cs="Times New Roman"/>
                <w:sz w:val="24"/>
                <w:szCs w:val="24"/>
              </w:rPr>
              <w:lastRenderedPageBreak/>
              <w:t>П</w:t>
            </w:r>
            <w:r w:rsidR="00AC74CC" w:rsidRPr="00404CF9">
              <w:rPr>
                <w:rFonts w:ascii="Times New Roman" w:hAnsi="Times New Roman" w:cs="Times New Roman"/>
                <w:sz w:val="24"/>
                <w:szCs w:val="24"/>
              </w:rPr>
              <w:t xml:space="preserve">рийнято Закон України «Про внесення змін до деяких законодавчих актів України у сфері автомобільного транспорту з метою приведення їх у відповідність з </w:t>
            </w:r>
            <w:r w:rsidR="00AC74CC" w:rsidRPr="00404CF9">
              <w:rPr>
                <w:rFonts w:ascii="Times New Roman" w:hAnsi="Times New Roman" w:cs="Times New Roman"/>
                <w:sz w:val="24"/>
                <w:szCs w:val="24"/>
              </w:rPr>
              <w:lastRenderedPageBreak/>
              <w:t>актами Європейського Союзу»;</w:t>
            </w:r>
            <w:r>
              <w:rPr>
                <w:rFonts w:ascii="Times New Roman" w:hAnsi="Times New Roman" w:cs="Times New Roman"/>
                <w:sz w:val="24"/>
                <w:szCs w:val="24"/>
              </w:rPr>
              <w:t xml:space="preserve"> </w:t>
            </w:r>
            <w:r w:rsidR="00AC74CC" w:rsidRPr="00404CF9">
              <w:rPr>
                <w:rFonts w:ascii="Times New Roman" w:hAnsi="Times New Roman" w:cs="Times New Roman"/>
                <w:sz w:val="24"/>
                <w:szCs w:val="24"/>
              </w:rPr>
              <w:t>прийнято відповідні підзаконні нормативно-правові акти</w:t>
            </w:r>
          </w:p>
          <w:p w:rsidR="00AC74CC" w:rsidRPr="00404CF9" w:rsidRDefault="00AC74CC" w:rsidP="00AC74CC">
            <w:pPr>
              <w:jc w:val="both"/>
              <w:rPr>
                <w:rFonts w:ascii="Times New Roman" w:hAnsi="Times New Roman" w:cs="Times New Roman"/>
                <w:sz w:val="24"/>
                <w:szCs w:val="24"/>
              </w:rPr>
            </w:pPr>
          </w:p>
        </w:tc>
        <w:tc>
          <w:tcPr>
            <w:tcW w:w="639" w:type="pct"/>
            <w:gridSpan w:val="3"/>
          </w:tcPr>
          <w:p w:rsidR="00AC74CC" w:rsidRPr="00404CF9" w:rsidRDefault="00AC74CC" w:rsidP="00AC74CC">
            <w:pPr>
              <w:rPr>
                <w:rFonts w:ascii="Times New Roman" w:eastAsia="Times New Roman" w:hAnsi="Times New Roman" w:cs="Times New Roman"/>
                <w:sz w:val="24"/>
                <w:szCs w:val="24"/>
                <w:lang w:eastAsia="uk-UA"/>
              </w:rPr>
            </w:pPr>
            <w:r w:rsidRPr="00404CF9">
              <w:rPr>
                <w:rFonts w:ascii="Times New Roman" w:eastAsia="Times New Roman" w:hAnsi="Times New Roman" w:cs="Times New Roman"/>
                <w:sz w:val="24"/>
                <w:szCs w:val="24"/>
                <w:lang w:eastAsia="uk-UA"/>
              </w:rPr>
              <w:lastRenderedPageBreak/>
              <w:t>не потребує додаткового фінансування</w:t>
            </w:r>
          </w:p>
          <w:p w:rsidR="00AC74CC" w:rsidRPr="00404CF9" w:rsidRDefault="00AC74CC" w:rsidP="00AC74CC">
            <w:pPr>
              <w:rPr>
                <w:rFonts w:ascii="Times New Roman" w:eastAsia="Times New Roman" w:hAnsi="Times New Roman" w:cs="Times New Roman"/>
                <w:sz w:val="24"/>
                <w:szCs w:val="24"/>
                <w:lang w:eastAsia="uk-UA"/>
              </w:rPr>
            </w:pPr>
          </w:p>
        </w:tc>
        <w:tc>
          <w:tcPr>
            <w:tcW w:w="494" w:type="pct"/>
          </w:tcPr>
          <w:p w:rsidR="00AC74CC" w:rsidRPr="00404CF9" w:rsidRDefault="00AC74CC" w:rsidP="00AC74CC">
            <w:pPr>
              <w:rPr>
                <w:rFonts w:ascii="Times New Roman" w:hAnsi="Times New Roman" w:cs="Times New Roman"/>
                <w:sz w:val="24"/>
                <w:szCs w:val="24"/>
              </w:rPr>
            </w:pPr>
          </w:p>
        </w:tc>
      </w:tr>
      <w:tr w:rsidR="00A0126C" w:rsidRPr="00E010AD" w:rsidTr="00B4593C">
        <w:tc>
          <w:tcPr>
            <w:tcW w:w="794" w:type="pct"/>
          </w:tcPr>
          <w:p w:rsidR="00AC74CC" w:rsidRPr="00E010AD" w:rsidRDefault="00AC74CC" w:rsidP="00AC74CC">
            <w:pPr>
              <w:pStyle w:val="a4"/>
              <w:ind w:left="0"/>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lastRenderedPageBreak/>
              <w:t>3. впровадження СМАРТ-тахографів на вантажних автомобілях та автобусах</w:t>
            </w:r>
          </w:p>
        </w:tc>
        <w:tc>
          <w:tcPr>
            <w:tcW w:w="876" w:type="pct"/>
          </w:tcPr>
          <w:p w:rsidR="00AC74CC" w:rsidRPr="00E010AD" w:rsidRDefault="00AC74CC" w:rsidP="00DF4BFD">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 xml:space="preserve">1. </w:t>
            </w:r>
            <w:r w:rsidR="00DF4BFD">
              <w:rPr>
                <w:rFonts w:ascii="Times New Roman" w:hAnsi="Times New Roman" w:cs="Times New Roman"/>
                <w:color w:val="000000"/>
                <w:sz w:val="24"/>
                <w:szCs w:val="24"/>
                <w:shd w:val="clear" w:color="auto" w:fill="FFFFFF"/>
              </w:rPr>
              <w:t>Проведення а</w:t>
            </w:r>
            <w:r w:rsidRPr="00E010AD">
              <w:rPr>
                <w:rFonts w:ascii="Times New Roman" w:hAnsi="Times New Roman" w:cs="Times New Roman"/>
                <w:color w:val="000000"/>
                <w:sz w:val="24"/>
                <w:szCs w:val="24"/>
                <w:shd w:val="clear" w:color="auto" w:fill="FFFFFF"/>
              </w:rPr>
              <w:t>наліз</w:t>
            </w:r>
            <w:r w:rsidR="00DF4BFD">
              <w:rPr>
                <w:rFonts w:ascii="Times New Roman" w:hAnsi="Times New Roman" w:cs="Times New Roman"/>
                <w:color w:val="000000"/>
                <w:sz w:val="24"/>
                <w:szCs w:val="24"/>
                <w:shd w:val="clear" w:color="auto" w:fill="FFFFFF"/>
              </w:rPr>
              <w:t>у</w:t>
            </w:r>
            <w:r w:rsidRPr="00E010AD">
              <w:rPr>
                <w:rFonts w:ascii="Times New Roman" w:hAnsi="Times New Roman" w:cs="Times New Roman"/>
                <w:color w:val="000000"/>
                <w:sz w:val="24"/>
                <w:szCs w:val="24"/>
                <w:shd w:val="clear" w:color="auto" w:fill="FFFFFF"/>
              </w:rPr>
              <w:t xml:space="preserve"> Регламенту №165/2014 Європейського Парламенту та Ради від 4 лютого 2014 року про тахографи на автомобільному транспорті з метою імплементації його положень в законодавство України</w:t>
            </w:r>
          </w:p>
        </w:tc>
        <w:tc>
          <w:tcPr>
            <w:tcW w:w="890" w:type="pct"/>
            <w:gridSpan w:val="3"/>
          </w:tcPr>
          <w:p w:rsidR="00AC74CC" w:rsidRPr="00E010AD" w:rsidRDefault="00AC74CC" w:rsidP="00AC74CC">
            <w:pPr>
              <w:jc w:val="cente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Мінінфраструктури</w:t>
            </w:r>
          </w:p>
          <w:p w:rsidR="00AC74CC" w:rsidRPr="00E010AD" w:rsidRDefault="00AC74CC" w:rsidP="00AC74CC">
            <w:pPr>
              <w:rPr>
                <w:rFonts w:ascii="Times New Roman" w:hAnsi="Times New Roman" w:cs="Times New Roman"/>
                <w:color w:val="000000"/>
                <w:sz w:val="24"/>
                <w:szCs w:val="24"/>
                <w:shd w:val="clear" w:color="auto" w:fill="FFFFFF"/>
              </w:rPr>
            </w:pPr>
          </w:p>
        </w:tc>
        <w:tc>
          <w:tcPr>
            <w:tcW w:w="513" w:type="pct"/>
          </w:tcPr>
          <w:p w:rsidR="00AC74CC" w:rsidRPr="00E010AD" w:rsidRDefault="00AC74CC" w:rsidP="00AC74CC">
            <w:pP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2020</w:t>
            </w:r>
          </w:p>
        </w:tc>
        <w:tc>
          <w:tcPr>
            <w:tcW w:w="794" w:type="pct"/>
          </w:tcPr>
          <w:p w:rsidR="00AC74CC" w:rsidRPr="00E010AD" w:rsidRDefault="00857F77" w:rsidP="00AC74C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w:t>
            </w:r>
            <w:r w:rsidR="00AC74CC" w:rsidRPr="00E010AD">
              <w:rPr>
                <w:rFonts w:ascii="Times New Roman" w:hAnsi="Times New Roman" w:cs="Times New Roman"/>
                <w:color w:val="000000"/>
                <w:sz w:val="24"/>
                <w:szCs w:val="24"/>
                <w:shd w:val="clear" w:color="auto" w:fill="FFFFFF"/>
              </w:rPr>
              <w:t xml:space="preserve">адано пропозиції Кабінету Міністрів України щодо змін до  нормативно-правових актів стосовно </w:t>
            </w:r>
          </w:p>
          <w:p w:rsidR="00AC74CC" w:rsidRPr="00E010AD" w:rsidRDefault="00AC74CC" w:rsidP="00AC74CC">
            <w:pP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 xml:space="preserve">сталого функціонування системи цифрової </w:t>
            </w:r>
            <w:proofErr w:type="spellStart"/>
            <w:r w:rsidRPr="00E010AD">
              <w:rPr>
                <w:rFonts w:ascii="Times New Roman" w:hAnsi="Times New Roman" w:cs="Times New Roman"/>
                <w:color w:val="000000"/>
                <w:sz w:val="24"/>
                <w:szCs w:val="24"/>
                <w:shd w:val="clear" w:color="auto" w:fill="FFFFFF"/>
              </w:rPr>
              <w:t>тахографії</w:t>
            </w:r>
            <w:proofErr w:type="spellEnd"/>
            <w:r w:rsidRPr="00E010AD">
              <w:rPr>
                <w:rFonts w:ascii="Times New Roman" w:hAnsi="Times New Roman" w:cs="Times New Roman"/>
                <w:color w:val="000000"/>
                <w:sz w:val="24"/>
                <w:szCs w:val="24"/>
                <w:shd w:val="clear" w:color="auto" w:fill="FFFFFF"/>
              </w:rPr>
              <w:t xml:space="preserve"> після впровадження </w:t>
            </w:r>
            <w:r w:rsidR="00DF4BFD" w:rsidRPr="00E010AD">
              <w:rPr>
                <w:rFonts w:ascii="Times New Roman" w:hAnsi="Times New Roman" w:cs="Times New Roman"/>
                <w:color w:val="000000"/>
                <w:sz w:val="24"/>
                <w:szCs w:val="24"/>
                <w:shd w:val="clear" w:color="auto" w:fill="FFFFFF"/>
              </w:rPr>
              <w:t>СМАРТ-тахографів</w:t>
            </w:r>
          </w:p>
        </w:tc>
        <w:tc>
          <w:tcPr>
            <w:tcW w:w="639" w:type="pct"/>
            <w:gridSpan w:val="3"/>
          </w:tcPr>
          <w:p w:rsidR="00AC74CC" w:rsidRPr="00E010AD" w:rsidRDefault="00AC74CC" w:rsidP="00AC74CC">
            <w:pP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не потребує додаткового фінансування</w:t>
            </w:r>
          </w:p>
        </w:tc>
        <w:tc>
          <w:tcPr>
            <w:tcW w:w="494" w:type="pct"/>
          </w:tcPr>
          <w:p w:rsidR="00AC74CC" w:rsidRPr="00E010AD" w:rsidRDefault="00AC74CC" w:rsidP="00AC74CC">
            <w:pPr>
              <w:rPr>
                <w:rFonts w:ascii="Times New Roman" w:hAnsi="Times New Roman" w:cs="Times New Roman"/>
                <w:color w:val="000000"/>
                <w:sz w:val="24"/>
                <w:szCs w:val="24"/>
                <w:shd w:val="clear" w:color="auto" w:fill="FFFFFF"/>
              </w:rPr>
            </w:pPr>
          </w:p>
        </w:tc>
      </w:tr>
      <w:tr w:rsidR="00AC74CC" w:rsidRPr="00E010AD" w:rsidTr="003E59ED">
        <w:tc>
          <w:tcPr>
            <w:tcW w:w="5000" w:type="pct"/>
            <w:gridSpan w:val="11"/>
          </w:tcPr>
          <w:p w:rsidR="00AC74CC" w:rsidRPr="005E39D7" w:rsidRDefault="00AC74CC" w:rsidP="00AC74CC">
            <w:pPr>
              <w:rPr>
                <w:rFonts w:ascii="Times New Roman" w:hAnsi="Times New Roman" w:cs="Times New Roman"/>
                <w:i/>
                <w:color w:val="000000"/>
                <w:sz w:val="24"/>
                <w:szCs w:val="24"/>
                <w:shd w:val="clear" w:color="auto" w:fill="FFFFFF"/>
              </w:rPr>
            </w:pPr>
            <w:r w:rsidRPr="005E39D7">
              <w:rPr>
                <w:rFonts w:ascii="Times New Roman" w:hAnsi="Times New Roman" w:cs="Times New Roman"/>
                <w:i/>
                <w:sz w:val="24"/>
                <w:szCs w:val="24"/>
              </w:rPr>
              <w:t>4.</w:t>
            </w:r>
            <w:r w:rsidRPr="005E39D7">
              <w:rPr>
                <w:rFonts w:ascii="Times New Roman" w:hAnsi="Times New Roman" w:cs="Times New Roman"/>
                <w:i/>
                <w:color w:val="000000"/>
                <w:sz w:val="24"/>
                <w:szCs w:val="24"/>
                <w:shd w:val="clear" w:color="auto" w:fill="FFFFFF"/>
              </w:rPr>
              <w:t xml:space="preserve"> захист від актів несанкціонованого втручання у діяльність транспорту, а саме:</w:t>
            </w:r>
          </w:p>
        </w:tc>
      </w:tr>
      <w:tr w:rsidR="00A0126C" w:rsidRPr="00E010AD" w:rsidTr="00B4593C">
        <w:tc>
          <w:tcPr>
            <w:tcW w:w="794" w:type="pct"/>
            <w:vMerge w:val="restart"/>
          </w:tcPr>
          <w:p w:rsidR="00AC74CC" w:rsidRPr="00E010AD" w:rsidRDefault="00AC74CC" w:rsidP="00AC74CC">
            <w:pPr>
              <w:pStyle w:val="a4"/>
              <w:ind w:left="0"/>
              <w:rPr>
                <w:rFonts w:ascii="Times New Roman" w:hAnsi="Times New Roman" w:cs="Times New Roman"/>
                <w:sz w:val="24"/>
                <w:szCs w:val="24"/>
              </w:rPr>
            </w:pPr>
            <w:r w:rsidRPr="00E010AD">
              <w:rPr>
                <w:rFonts w:ascii="Times New Roman" w:hAnsi="Times New Roman" w:cs="Times New Roman"/>
                <w:sz w:val="24"/>
                <w:szCs w:val="24"/>
              </w:rPr>
              <w:t>4.1.</w:t>
            </w:r>
            <w:r w:rsidRPr="00E010AD">
              <w:rPr>
                <w:rFonts w:ascii="Times New Roman" w:hAnsi="Times New Roman" w:cs="Times New Roman"/>
                <w:color w:val="000000"/>
                <w:sz w:val="24"/>
                <w:szCs w:val="24"/>
                <w:shd w:val="clear" w:color="auto" w:fill="FFFFFF"/>
              </w:rPr>
              <w:t xml:space="preserve"> підвищення рівня технічного оснащення, організаційного та кадрового забезпечення об’єктів забезпечення транспортної безпеки з метою запобігання та реагування на акти незаконного втручання;</w:t>
            </w:r>
          </w:p>
        </w:tc>
        <w:tc>
          <w:tcPr>
            <w:tcW w:w="876" w:type="pct"/>
          </w:tcPr>
          <w:p w:rsidR="00AC74CC" w:rsidRPr="00E010AD" w:rsidRDefault="00AC74CC" w:rsidP="00AC74CC">
            <w:pPr>
              <w:jc w:val="both"/>
              <w:rPr>
                <w:rFonts w:ascii="Times New Roman" w:hAnsi="Times New Roman" w:cs="Times New Roman"/>
                <w:sz w:val="24"/>
                <w:szCs w:val="24"/>
              </w:rPr>
            </w:pPr>
            <w:r w:rsidRPr="00E010AD">
              <w:rPr>
                <w:rFonts w:ascii="Times New Roman" w:hAnsi="Times New Roman" w:cs="Times New Roman"/>
                <w:sz w:val="24"/>
                <w:szCs w:val="24"/>
              </w:rPr>
              <w:t>1. Визначення і реалізація заходів щодо забезпечення належного рівня транспортної безпеки та запобігання виникненню актів незаконного втручання на транспорті, а також об’єктах, що належать суб’єктам забезпечення транспортної безпеки.</w:t>
            </w:r>
          </w:p>
          <w:p w:rsidR="00AC74CC" w:rsidRPr="00E010AD" w:rsidRDefault="00AC74CC" w:rsidP="00AC74CC">
            <w:pPr>
              <w:jc w:val="both"/>
              <w:rPr>
                <w:rFonts w:ascii="Times New Roman" w:hAnsi="Times New Roman" w:cs="Times New Roman"/>
                <w:sz w:val="24"/>
                <w:szCs w:val="24"/>
              </w:rPr>
            </w:pPr>
          </w:p>
        </w:tc>
        <w:tc>
          <w:tcPr>
            <w:tcW w:w="890" w:type="pct"/>
            <w:gridSpan w:val="3"/>
          </w:tcPr>
          <w:p w:rsidR="00AC74CC" w:rsidRPr="00E010AD" w:rsidRDefault="00AC74CC" w:rsidP="00AC74CC">
            <w:pPr>
              <w:jc w:val="center"/>
              <w:rPr>
                <w:rFonts w:ascii="Times New Roman" w:hAnsi="Times New Roman" w:cs="Times New Roman"/>
                <w:sz w:val="24"/>
                <w:szCs w:val="24"/>
              </w:rPr>
            </w:pPr>
            <w:r w:rsidRPr="00E010AD">
              <w:rPr>
                <w:rFonts w:ascii="Times New Roman" w:hAnsi="Times New Roman" w:cs="Times New Roman"/>
                <w:sz w:val="24"/>
                <w:szCs w:val="24"/>
              </w:rPr>
              <w:t>Мінінфраструктури</w:t>
            </w:r>
          </w:p>
          <w:p w:rsidR="00AC74CC" w:rsidRPr="00E010AD" w:rsidRDefault="00AC74CC" w:rsidP="00AC74CC">
            <w:pPr>
              <w:jc w:val="center"/>
              <w:rPr>
                <w:rFonts w:ascii="Times New Roman" w:hAnsi="Times New Roman" w:cs="Times New Roman"/>
                <w:sz w:val="24"/>
                <w:szCs w:val="24"/>
              </w:rPr>
            </w:pPr>
            <w:r w:rsidRPr="00E010AD">
              <w:rPr>
                <w:rFonts w:ascii="Times New Roman" w:hAnsi="Times New Roman" w:cs="Times New Roman"/>
                <w:sz w:val="24"/>
                <w:szCs w:val="24"/>
              </w:rPr>
              <w:t>МВС</w:t>
            </w:r>
          </w:p>
          <w:p w:rsidR="00AC74CC" w:rsidRPr="00E010AD" w:rsidRDefault="00AC74CC" w:rsidP="00AC74CC">
            <w:pPr>
              <w:jc w:val="center"/>
              <w:rPr>
                <w:rFonts w:ascii="Times New Roman" w:hAnsi="Times New Roman" w:cs="Times New Roman"/>
                <w:sz w:val="24"/>
                <w:szCs w:val="24"/>
              </w:rPr>
            </w:pPr>
            <w:proofErr w:type="spellStart"/>
            <w:r w:rsidRPr="00E010AD">
              <w:rPr>
                <w:rFonts w:ascii="Times New Roman" w:hAnsi="Times New Roman" w:cs="Times New Roman"/>
                <w:sz w:val="24"/>
                <w:szCs w:val="24"/>
              </w:rPr>
              <w:t>Укртрансбезпека</w:t>
            </w:r>
            <w:proofErr w:type="spellEnd"/>
          </w:p>
          <w:p w:rsidR="00AC74CC" w:rsidRPr="00E010AD" w:rsidRDefault="00AC74CC" w:rsidP="00AC74CC">
            <w:pPr>
              <w:jc w:val="center"/>
              <w:rPr>
                <w:rFonts w:ascii="Times New Roman" w:hAnsi="Times New Roman" w:cs="Times New Roman"/>
                <w:sz w:val="24"/>
                <w:szCs w:val="24"/>
              </w:rPr>
            </w:pPr>
            <w:r w:rsidRPr="00E010AD">
              <w:rPr>
                <w:rFonts w:ascii="Times New Roman" w:hAnsi="Times New Roman" w:cs="Times New Roman"/>
                <w:sz w:val="24"/>
                <w:szCs w:val="24"/>
              </w:rPr>
              <w:t>Укравтодор</w:t>
            </w:r>
          </w:p>
          <w:p w:rsidR="00AC74CC" w:rsidRPr="00E010AD" w:rsidRDefault="00AC74CC" w:rsidP="00AC74CC">
            <w:pPr>
              <w:jc w:val="center"/>
              <w:rPr>
                <w:rFonts w:ascii="Times New Roman" w:hAnsi="Times New Roman" w:cs="Times New Roman"/>
                <w:sz w:val="24"/>
                <w:szCs w:val="24"/>
              </w:rPr>
            </w:pPr>
            <w:proofErr w:type="spellStart"/>
            <w:r w:rsidRPr="00E010AD">
              <w:rPr>
                <w:rFonts w:ascii="Times New Roman" w:hAnsi="Times New Roman" w:cs="Times New Roman"/>
                <w:sz w:val="24"/>
                <w:szCs w:val="24"/>
              </w:rPr>
              <w:t>Державіаслужба</w:t>
            </w:r>
            <w:proofErr w:type="spellEnd"/>
          </w:p>
        </w:tc>
        <w:tc>
          <w:tcPr>
            <w:tcW w:w="513" w:type="pct"/>
          </w:tcPr>
          <w:p w:rsidR="00AC74CC" w:rsidRPr="00E010AD" w:rsidRDefault="00AC74CC" w:rsidP="00857F77">
            <w:pPr>
              <w:jc w:val="center"/>
              <w:rPr>
                <w:rFonts w:ascii="Times New Roman" w:hAnsi="Times New Roman" w:cs="Times New Roman"/>
                <w:sz w:val="24"/>
                <w:szCs w:val="24"/>
              </w:rPr>
            </w:pPr>
            <w:r w:rsidRPr="00E010AD">
              <w:rPr>
                <w:rFonts w:ascii="Times New Roman" w:hAnsi="Times New Roman" w:cs="Times New Roman"/>
                <w:sz w:val="24"/>
                <w:szCs w:val="24"/>
              </w:rPr>
              <w:t>2020</w:t>
            </w:r>
          </w:p>
        </w:tc>
        <w:tc>
          <w:tcPr>
            <w:tcW w:w="794" w:type="pct"/>
          </w:tcPr>
          <w:p w:rsidR="00AC74CC" w:rsidRPr="00E010AD" w:rsidRDefault="00857F77" w:rsidP="00857F77">
            <w:pPr>
              <w:rPr>
                <w:rFonts w:ascii="Times New Roman" w:hAnsi="Times New Roman" w:cs="Times New Roman"/>
                <w:sz w:val="24"/>
                <w:szCs w:val="24"/>
              </w:rPr>
            </w:pPr>
            <w:r>
              <w:rPr>
                <w:rFonts w:ascii="Times New Roman" w:hAnsi="Times New Roman" w:cs="Times New Roman"/>
                <w:sz w:val="24"/>
                <w:szCs w:val="24"/>
              </w:rPr>
              <w:t>П</w:t>
            </w:r>
            <w:r w:rsidR="00AC74CC" w:rsidRPr="00E010AD">
              <w:rPr>
                <w:rFonts w:ascii="Times New Roman" w:hAnsi="Times New Roman" w:cs="Times New Roman"/>
                <w:sz w:val="24"/>
                <w:szCs w:val="24"/>
              </w:rPr>
              <w:t>рийнят</w:t>
            </w:r>
            <w:r>
              <w:rPr>
                <w:rFonts w:ascii="Times New Roman" w:hAnsi="Times New Roman" w:cs="Times New Roman"/>
                <w:sz w:val="24"/>
                <w:szCs w:val="24"/>
              </w:rPr>
              <w:t>тя</w:t>
            </w:r>
            <w:r w:rsidR="00AC74CC" w:rsidRPr="00E010AD">
              <w:rPr>
                <w:rFonts w:ascii="Times New Roman" w:hAnsi="Times New Roman" w:cs="Times New Roman"/>
                <w:sz w:val="24"/>
                <w:szCs w:val="24"/>
              </w:rPr>
              <w:t xml:space="preserve"> нормативно-правов</w:t>
            </w:r>
            <w:r>
              <w:rPr>
                <w:rFonts w:ascii="Times New Roman" w:hAnsi="Times New Roman" w:cs="Times New Roman"/>
                <w:sz w:val="24"/>
                <w:szCs w:val="24"/>
              </w:rPr>
              <w:t>ого</w:t>
            </w:r>
            <w:r w:rsidR="00AC74CC" w:rsidRPr="00E010AD">
              <w:rPr>
                <w:rFonts w:ascii="Times New Roman" w:hAnsi="Times New Roman" w:cs="Times New Roman"/>
                <w:sz w:val="24"/>
                <w:szCs w:val="24"/>
              </w:rPr>
              <w:t xml:space="preserve"> акт</w:t>
            </w:r>
            <w:r>
              <w:rPr>
                <w:rFonts w:ascii="Times New Roman" w:hAnsi="Times New Roman" w:cs="Times New Roman"/>
                <w:sz w:val="24"/>
                <w:szCs w:val="24"/>
              </w:rPr>
              <w:t>у</w:t>
            </w:r>
            <w:r w:rsidR="00AC74CC" w:rsidRPr="00E010AD">
              <w:rPr>
                <w:rFonts w:ascii="Times New Roman" w:hAnsi="Times New Roman" w:cs="Times New Roman"/>
                <w:sz w:val="24"/>
                <w:szCs w:val="24"/>
              </w:rPr>
              <w:t xml:space="preserve"> про забезпечення безпеки на транспорті, дорожньому господарстві та об’єктах</w:t>
            </w:r>
          </w:p>
        </w:tc>
        <w:tc>
          <w:tcPr>
            <w:tcW w:w="639" w:type="pct"/>
            <w:gridSpan w:val="3"/>
          </w:tcPr>
          <w:p w:rsidR="00AC74CC" w:rsidRPr="00E010AD" w:rsidRDefault="00822570" w:rsidP="00AC74CC">
            <w:pPr>
              <w:rPr>
                <w:rFonts w:ascii="Times New Roman" w:hAnsi="Times New Roman" w:cs="Times New Roman"/>
                <w:sz w:val="24"/>
                <w:szCs w:val="24"/>
              </w:rPr>
            </w:pPr>
            <w:r w:rsidRPr="00E010AD">
              <w:rPr>
                <w:rFonts w:ascii="Times New Roman" w:hAnsi="Times New Roman" w:cs="Times New Roman"/>
                <w:color w:val="000000"/>
                <w:sz w:val="24"/>
                <w:szCs w:val="24"/>
                <w:shd w:val="clear" w:color="auto" w:fill="FFFFFF"/>
              </w:rPr>
              <w:t>не потребує додаткового фінансування</w:t>
            </w: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vMerge/>
          </w:tcPr>
          <w:p w:rsidR="00AC74CC" w:rsidRPr="00E010AD" w:rsidRDefault="00AC74CC" w:rsidP="00AC74CC">
            <w:pPr>
              <w:pStyle w:val="a4"/>
              <w:ind w:left="0"/>
              <w:rPr>
                <w:rFonts w:ascii="Times New Roman" w:hAnsi="Times New Roman" w:cs="Times New Roman"/>
                <w:sz w:val="24"/>
                <w:szCs w:val="24"/>
              </w:rPr>
            </w:pPr>
          </w:p>
        </w:tc>
        <w:tc>
          <w:tcPr>
            <w:tcW w:w="876" w:type="pct"/>
          </w:tcPr>
          <w:p w:rsidR="00AC74CC" w:rsidRPr="00E010AD" w:rsidRDefault="00AC74CC" w:rsidP="00AC74CC">
            <w:pPr>
              <w:jc w:val="both"/>
              <w:rPr>
                <w:rFonts w:ascii="Times New Roman" w:hAnsi="Times New Roman" w:cs="Times New Roman"/>
                <w:sz w:val="24"/>
                <w:szCs w:val="24"/>
              </w:rPr>
            </w:pPr>
            <w:r w:rsidRPr="00E010AD">
              <w:rPr>
                <w:rFonts w:ascii="Times New Roman" w:hAnsi="Times New Roman" w:cs="Times New Roman"/>
                <w:sz w:val="24"/>
                <w:szCs w:val="24"/>
              </w:rPr>
              <w:t xml:space="preserve">2. Забезпечення підготовки фахівців, до повноважень яких відносяться питання </w:t>
            </w:r>
            <w:r w:rsidRPr="00E010AD">
              <w:rPr>
                <w:rFonts w:ascii="Times New Roman" w:hAnsi="Times New Roman" w:cs="Times New Roman"/>
                <w:sz w:val="24"/>
                <w:szCs w:val="24"/>
              </w:rPr>
              <w:lastRenderedPageBreak/>
              <w:t>забезпечення транспортної безпеки</w:t>
            </w:r>
          </w:p>
        </w:tc>
        <w:tc>
          <w:tcPr>
            <w:tcW w:w="890" w:type="pct"/>
            <w:gridSpan w:val="3"/>
          </w:tcPr>
          <w:p w:rsidR="00AC74CC" w:rsidRPr="00E010AD" w:rsidRDefault="00AC74CC" w:rsidP="00AC74CC">
            <w:pPr>
              <w:jc w:val="center"/>
              <w:rPr>
                <w:rFonts w:ascii="Times New Roman" w:hAnsi="Times New Roman" w:cs="Times New Roman"/>
                <w:sz w:val="24"/>
                <w:szCs w:val="24"/>
              </w:rPr>
            </w:pPr>
            <w:r w:rsidRPr="00E010AD">
              <w:rPr>
                <w:rFonts w:ascii="Times New Roman" w:hAnsi="Times New Roman" w:cs="Times New Roman"/>
                <w:sz w:val="24"/>
                <w:szCs w:val="24"/>
              </w:rPr>
              <w:lastRenderedPageBreak/>
              <w:t>Мінінфраструктури</w:t>
            </w:r>
          </w:p>
          <w:p w:rsidR="00AC74CC" w:rsidRPr="00E010AD" w:rsidRDefault="00AC74CC" w:rsidP="00AC74CC">
            <w:pPr>
              <w:jc w:val="center"/>
              <w:rPr>
                <w:rFonts w:ascii="Times New Roman" w:hAnsi="Times New Roman" w:cs="Times New Roman"/>
                <w:sz w:val="24"/>
                <w:szCs w:val="24"/>
              </w:rPr>
            </w:pPr>
            <w:r w:rsidRPr="00E010AD">
              <w:rPr>
                <w:rFonts w:ascii="Times New Roman" w:hAnsi="Times New Roman" w:cs="Times New Roman"/>
                <w:sz w:val="24"/>
                <w:szCs w:val="24"/>
              </w:rPr>
              <w:t>МВС</w:t>
            </w:r>
          </w:p>
          <w:p w:rsidR="00AC74CC" w:rsidRPr="00E010AD" w:rsidRDefault="00AC74CC" w:rsidP="00AC74CC">
            <w:pPr>
              <w:jc w:val="center"/>
              <w:rPr>
                <w:rFonts w:ascii="Times New Roman" w:hAnsi="Times New Roman" w:cs="Times New Roman"/>
                <w:sz w:val="24"/>
                <w:szCs w:val="24"/>
              </w:rPr>
            </w:pPr>
            <w:proofErr w:type="spellStart"/>
            <w:r w:rsidRPr="00E010AD">
              <w:rPr>
                <w:rFonts w:ascii="Times New Roman" w:hAnsi="Times New Roman" w:cs="Times New Roman"/>
                <w:sz w:val="24"/>
                <w:szCs w:val="24"/>
              </w:rPr>
              <w:t>Укртрансбезпека</w:t>
            </w:r>
            <w:proofErr w:type="spellEnd"/>
          </w:p>
          <w:p w:rsidR="00AC74CC" w:rsidRPr="00E010AD" w:rsidRDefault="00AC74CC" w:rsidP="00AC74CC">
            <w:pPr>
              <w:jc w:val="center"/>
              <w:rPr>
                <w:rFonts w:ascii="Times New Roman" w:hAnsi="Times New Roman" w:cs="Times New Roman"/>
                <w:sz w:val="24"/>
                <w:szCs w:val="24"/>
              </w:rPr>
            </w:pPr>
            <w:r w:rsidRPr="00E010AD">
              <w:rPr>
                <w:rFonts w:ascii="Times New Roman" w:hAnsi="Times New Roman" w:cs="Times New Roman"/>
                <w:sz w:val="24"/>
                <w:szCs w:val="24"/>
              </w:rPr>
              <w:t>Укравтодор</w:t>
            </w:r>
          </w:p>
          <w:p w:rsidR="00AC74CC" w:rsidRPr="00E010AD" w:rsidRDefault="00AC74CC" w:rsidP="00AC74CC">
            <w:pPr>
              <w:jc w:val="center"/>
              <w:rPr>
                <w:rFonts w:ascii="Times New Roman" w:hAnsi="Times New Roman" w:cs="Times New Roman"/>
                <w:sz w:val="24"/>
                <w:szCs w:val="24"/>
              </w:rPr>
            </w:pPr>
            <w:proofErr w:type="spellStart"/>
            <w:r w:rsidRPr="00E010AD">
              <w:rPr>
                <w:rFonts w:ascii="Times New Roman" w:hAnsi="Times New Roman" w:cs="Times New Roman"/>
                <w:sz w:val="24"/>
                <w:szCs w:val="24"/>
              </w:rPr>
              <w:t>Державіаслужба</w:t>
            </w:r>
            <w:proofErr w:type="spellEnd"/>
          </w:p>
        </w:tc>
        <w:tc>
          <w:tcPr>
            <w:tcW w:w="513" w:type="pct"/>
          </w:tcPr>
          <w:p w:rsidR="00AC74CC" w:rsidRPr="00E010AD" w:rsidRDefault="00DF4BFD" w:rsidP="00857F77">
            <w:pPr>
              <w:jc w:val="center"/>
              <w:rPr>
                <w:rFonts w:ascii="Times New Roman" w:hAnsi="Times New Roman" w:cs="Times New Roman"/>
                <w:sz w:val="24"/>
                <w:szCs w:val="24"/>
              </w:rPr>
            </w:pPr>
            <w:r>
              <w:rPr>
                <w:rFonts w:ascii="Times New Roman" w:hAnsi="Times New Roman" w:cs="Times New Roman"/>
                <w:sz w:val="24"/>
                <w:szCs w:val="24"/>
              </w:rPr>
              <w:t>2021</w:t>
            </w:r>
          </w:p>
        </w:tc>
        <w:tc>
          <w:tcPr>
            <w:tcW w:w="794" w:type="pct"/>
          </w:tcPr>
          <w:p w:rsidR="00AC74CC" w:rsidRPr="00E010AD" w:rsidRDefault="00857F77" w:rsidP="00AC74CC">
            <w:pPr>
              <w:rPr>
                <w:rFonts w:ascii="Times New Roman" w:hAnsi="Times New Roman" w:cs="Times New Roman"/>
                <w:sz w:val="24"/>
                <w:szCs w:val="24"/>
              </w:rPr>
            </w:pPr>
            <w:r>
              <w:rPr>
                <w:rFonts w:ascii="Times New Roman" w:hAnsi="Times New Roman" w:cs="Times New Roman"/>
                <w:sz w:val="24"/>
                <w:szCs w:val="24"/>
              </w:rPr>
              <w:t>П</w:t>
            </w:r>
            <w:r w:rsidR="00AC74CC" w:rsidRPr="00E010AD">
              <w:rPr>
                <w:rFonts w:ascii="Times New Roman" w:hAnsi="Times New Roman" w:cs="Times New Roman"/>
                <w:sz w:val="24"/>
                <w:szCs w:val="24"/>
              </w:rPr>
              <w:t xml:space="preserve">рийнято порядок здійснення навчання з питань забезпечення транспортної </w:t>
            </w:r>
            <w:r w:rsidR="00AC74CC" w:rsidRPr="00E010AD">
              <w:rPr>
                <w:rFonts w:ascii="Times New Roman" w:hAnsi="Times New Roman" w:cs="Times New Roman"/>
                <w:sz w:val="24"/>
                <w:szCs w:val="24"/>
              </w:rPr>
              <w:lastRenderedPageBreak/>
              <w:t>безпеки, Порядок спеціальної підготовки, проведення занять, перевірки знань та інструктажів з питань забезпечення транспортної безпеки, порядок атестації підрозділів забезпечення транспортної безпеки та осіб, які входять до їх складу</w:t>
            </w:r>
          </w:p>
        </w:tc>
        <w:tc>
          <w:tcPr>
            <w:tcW w:w="639" w:type="pct"/>
            <w:gridSpan w:val="3"/>
          </w:tcPr>
          <w:p w:rsidR="00AC74CC" w:rsidRPr="00E010AD" w:rsidRDefault="00822570" w:rsidP="00AC74CC">
            <w:pPr>
              <w:rPr>
                <w:rFonts w:ascii="Times New Roman" w:hAnsi="Times New Roman" w:cs="Times New Roman"/>
                <w:sz w:val="24"/>
                <w:szCs w:val="24"/>
              </w:rPr>
            </w:pPr>
            <w:r w:rsidRPr="00E010AD">
              <w:rPr>
                <w:rFonts w:ascii="Times New Roman" w:hAnsi="Times New Roman" w:cs="Times New Roman"/>
                <w:color w:val="000000"/>
                <w:sz w:val="24"/>
                <w:szCs w:val="24"/>
                <w:shd w:val="clear" w:color="auto" w:fill="FFFFFF"/>
              </w:rPr>
              <w:lastRenderedPageBreak/>
              <w:t>не потребує додаткового фінансування</w:t>
            </w: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vMerge w:val="restar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4.2.</w:t>
            </w:r>
            <w:r w:rsidRPr="00E010AD">
              <w:rPr>
                <w:rFonts w:ascii="Times New Roman" w:hAnsi="Times New Roman" w:cs="Times New Roman"/>
                <w:color w:val="000000"/>
                <w:sz w:val="24"/>
                <w:szCs w:val="24"/>
                <w:shd w:val="clear" w:color="auto" w:fill="FFFFFF"/>
              </w:rPr>
              <w:t xml:space="preserve"> впровадження новітніх технологій безпеки, зокрема сканерів, детекторів нових вибухових речовин, інтелектуальних чипів та систем кібернетичного захисту</w:t>
            </w:r>
          </w:p>
        </w:tc>
        <w:tc>
          <w:tcPr>
            <w:tcW w:w="876" w:type="pct"/>
          </w:tcPr>
          <w:p w:rsidR="00AC74CC" w:rsidRPr="00E010AD" w:rsidRDefault="00AC74CC" w:rsidP="00AC74CC">
            <w:pPr>
              <w:jc w:val="both"/>
              <w:rPr>
                <w:rFonts w:ascii="Times New Roman" w:hAnsi="Times New Roman" w:cs="Times New Roman"/>
                <w:sz w:val="24"/>
                <w:szCs w:val="24"/>
              </w:rPr>
            </w:pPr>
            <w:r w:rsidRPr="00E010AD">
              <w:rPr>
                <w:rFonts w:ascii="Times New Roman" w:hAnsi="Times New Roman" w:cs="Times New Roman"/>
                <w:color w:val="000000"/>
                <w:sz w:val="24"/>
                <w:szCs w:val="24"/>
                <w:shd w:val="clear" w:color="auto" w:fill="FFFFFF"/>
              </w:rPr>
              <w:t xml:space="preserve">1. Створення Національної телекомунікаційної мережі, забезпечення </w:t>
            </w:r>
            <w:proofErr w:type="spellStart"/>
            <w:r w:rsidRPr="00E010AD">
              <w:rPr>
                <w:rFonts w:ascii="Times New Roman" w:hAnsi="Times New Roman" w:cs="Times New Roman"/>
                <w:color w:val="000000"/>
                <w:sz w:val="24"/>
                <w:szCs w:val="24"/>
                <w:shd w:val="clear" w:color="auto" w:fill="FFFFFF"/>
              </w:rPr>
              <w:t>кіберзахисту</w:t>
            </w:r>
            <w:proofErr w:type="spellEnd"/>
            <w:r w:rsidRPr="00E010AD">
              <w:rPr>
                <w:rFonts w:ascii="Times New Roman" w:hAnsi="Times New Roman" w:cs="Times New Roman"/>
                <w:color w:val="000000"/>
                <w:sz w:val="24"/>
                <w:szCs w:val="24"/>
                <w:shd w:val="clear" w:color="auto" w:fill="FFFFFF"/>
              </w:rPr>
              <w:t xml:space="preserve"> транспортної інфраструктури)</w:t>
            </w:r>
          </w:p>
        </w:tc>
        <w:tc>
          <w:tcPr>
            <w:tcW w:w="890" w:type="pct"/>
            <w:gridSpan w:val="3"/>
          </w:tcPr>
          <w:p w:rsidR="00AC74CC" w:rsidRPr="00E010AD" w:rsidRDefault="00AC74CC" w:rsidP="00AC74CC">
            <w:pPr>
              <w:jc w:val="cente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Мінінфраструктури</w:t>
            </w:r>
          </w:p>
          <w:p w:rsidR="00AC74CC" w:rsidRPr="00E010AD" w:rsidRDefault="00AC74CC" w:rsidP="00AC74CC">
            <w:pPr>
              <w:jc w:val="center"/>
              <w:rPr>
                <w:rFonts w:ascii="Times New Roman" w:hAnsi="Times New Roman" w:cs="Times New Roman"/>
                <w:sz w:val="24"/>
                <w:szCs w:val="24"/>
              </w:rPr>
            </w:pPr>
            <w:r w:rsidRPr="00E010AD">
              <w:rPr>
                <w:rFonts w:ascii="Times New Roman" w:hAnsi="Times New Roman" w:cs="Times New Roman"/>
                <w:color w:val="000000"/>
                <w:sz w:val="24"/>
                <w:szCs w:val="24"/>
                <w:shd w:val="clear" w:color="auto" w:fill="FFFFFF"/>
              </w:rPr>
              <w:t xml:space="preserve">Адміністрація </w:t>
            </w:r>
            <w:proofErr w:type="spellStart"/>
            <w:r w:rsidRPr="00E010AD">
              <w:rPr>
                <w:rFonts w:ascii="Times New Roman" w:hAnsi="Times New Roman" w:cs="Times New Roman"/>
                <w:color w:val="000000"/>
                <w:sz w:val="24"/>
                <w:szCs w:val="24"/>
                <w:shd w:val="clear" w:color="auto" w:fill="FFFFFF"/>
              </w:rPr>
              <w:t>Держспецзв’язку</w:t>
            </w:r>
            <w:proofErr w:type="spellEnd"/>
          </w:p>
        </w:tc>
        <w:tc>
          <w:tcPr>
            <w:tcW w:w="513" w:type="pct"/>
          </w:tcPr>
          <w:p w:rsidR="00AC74CC" w:rsidRPr="00E010AD" w:rsidRDefault="00AC74CC" w:rsidP="00857F77">
            <w:pPr>
              <w:jc w:val="center"/>
              <w:rPr>
                <w:rFonts w:ascii="Times New Roman" w:hAnsi="Times New Roman" w:cs="Times New Roman"/>
                <w:sz w:val="24"/>
                <w:szCs w:val="24"/>
              </w:rPr>
            </w:pPr>
            <w:r w:rsidRPr="00E010AD">
              <w:rPr>
                <w:rFonts w:ascii="Times New Roman" w:hAnsi="Times New Roman" w:cs="Times New Roman"/>
                <w:sz w:val="24"/>
                <w:szCs w:val="24"/>
              </w:rPr>
              <w:t>2019</w:t>
            </w:r>
          </w:p>
        </w:tc>
        <w:tc>
          <w:tcPr>
            <w:tcW w:w="794" w:type="pct"/>
          </w:tcPr>
          <w:p w:rsidR="00AC74CC" w:rsidRPr="00E010AD" w:rsidRDefault="00857F77" w:rsidP="00AC74CC">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С</w:t>
            </w:r>
            <w:r w:rsidR="00AC74CC" w:rsidRPr="00E010AD">
              <w:rPr>
                <w:rFonts w:ascii="Times New Roman" w:hAnsi="Times New Roman" w:cs="Times New Roman"/>
                <w:color w:val="000000"/>
                <w:sz w:val="24"/>
                <w:szCs w:val="24"/>
                <w:shd w:val="clear" w:color="auto" w:fill="FFFFFF"/>
              </w:rPr>
              <w:t xml:space="preserve">творено галузевий центр із </w:t>
            </w:r>
            <w:proofErr w:type="spellStart"/>
            <w:r w:rsidR="00AC74CC" w:rsidRPr="00E010AD">
              <w:rPr>
                <w:rFonts w:ascii="Times New Roman" w:hAnsi="Times New Roman" w:cs="Times New Roman"/>
                <w:color w:val="000000"/>
                <w:sz w:val="24"/>
                <w:szCs w:val="24"/>
                <w:shd w:val="clear" w:color="auto" w:fill="FFFFFF"/>
              </w:rPr>
              <w:t>кіберзахисту</w:t>
            </w:r>
            <w:proofErr w:type="spellEnd"/>
            <w:r w:rsidR="00AC74CC" w:rsidRPr="00E010AD">
              <w:rPr>
                <w:rFonts w:ascii="Times New Roman" w:hAnsi="Times New Roman" w:cs="Times New Roman"/>
                <w:color w:val="000000"/>
                <w:sz w:val="24"/>
                <w:szCs w:val="24"/>
                <w:shd w:val="clear" w:color="auto" w:fill="FFFFFF"/>
              </w:rPr>
              <w:t xml:space="preserve">, протидії </w:t>
            </w:r>
            <w:proofErr w:type="spellStart"/>
            <w:r w:rsidR="00AC74CC" w:rsidRPr="00E010AD">
              <w:rPr>
                <w:rFonts w:ascii="Times New Roman" w:hAnsi="Times New Roman" w:cs="Times New Roman"/>
                <w:color w:val="000000"/>
                <w:sz w:val="24"/>
                <w:szCs w:val="24"/>
                <w:shd w:val="clear" w:color="auto" w:fill="FFFFFF"/>
              </w:rPr>
              <w:t>кіберзагрозам</w:t>
            </w:r>
            <w:proofErr w:type="spellEnd"/>
            <w:r w:rsidR="00AC74CC" w:rsidRPr="00E010AD">
              <w:rPr>
                <w:rFonts w:ascii="Times New Roman" w:hAnsi="Times New Roman" w:cs="Times New Roman"/>
                <w:color w:val="000000"/>
                <w:sz w:val="24"/>
                <w:szCs w:val="24"/>
                <w:shd w:val="clear" w:color="auto" w:fill="FFFFFF"/>
              </w:rPr>
              <w:t xml:space="preserve"> та забезпечення </w:t>
            </w:r>
            <w:proofErr w:type="spellStart"/>
            <w:r w:rsidR="00AC74CC" w:rsidRPr="00E010AD">
              <w:rPr>
                <w:rFonts w:ascii="Times New Roman" w:hAnsi="Times New Roman" w:cs="Times New Roman"/>
                <w:color w:val="000000"/>
                <w:sz w:val="24"/>
                <w:szCs w:val="24"/>
                <w:shd w:val="clear" w:color="auto" w:fill="FFFFFF"/>
              </w:rPr>
              <w:t>кібербезпеки</w:t>
            </w:r>
            <w:proofErr w:type="spellEnd"/>
            <w:r w:rsidR="00AC74CC" w:rsidRPr="00E010AD">
              <w:rPr>
                <w:rFonts w:ascii="Times New Roman" w:hAnsi="Times New Roman" w:cs="Times New Roman"/>
                <w:color w:val="000000"/>
                <w:sz w:val="24"/>
                <w:szCs w:val="24"/>
                <w:shd w:val="clear" w:color="auto" w:fill="FFFFFF"/>
              </w:rPr>
              <w:t xml:space="preserve"> та підключено 10 підприємств галузі</w:t>
            </w:r>
          </w:p>
        </w:tc>
        <w:tc>
          <w:tcPr>
            <w:tcW w:w="639" w:type="pct"/>
            <w:gridSpan w:val="3"/>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державний бюджет</w:t>
            </w:r>
          </w:p>
        </w:tc>
        <w:tc>
          <w:tcPr>
            <w:tcW w:w="494" w:type="pc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lang w:val="ru-RU"/>
              </w:rPr>
              <w:t>30 000тис.грн.</w:t>
            </w:r>
          </w:p>
        </w:tc>
      </w:tr>
      <w:tr w:rsidR="00A0126C" w:rsidRPr="00E010AD" w:rsidTr="00B4593C">
        <w:tc>
          <w:tcPr>
            <w:tcW w:w="794" w:type="pct"/>
            <w:vMerge/>
          </w:tcPr>
          <w:p w:rsidR="00AC74CC" w:rsidRPr="00E010AD" w:rsidRDefault="00AC74CC" w:rsidP="00AC74CC">
            <w:pPr>
              <w:rPr>
                <w:rFonts w:ascii="Times New Roman" w:hAnsi="Times New Roman" w:cs="Times New Roman"/>
                <w:sz w:val="24"/>
                <w:szCs w:val="24"/>
              </w:rPr>
            </w:pPr>
          </w:p>
        </w:tc>
        <w:tc>
          <w:tcPr>
            <w:tcW w:w="876" w:type="pct"/>
          </w:tcPr>
          <w:p w:rsidR="00AC74CC" w:rsidRPr="00E010AD" w:rsidRDefault="00AC74CC" w:rsidP="00AC74CC">
            <w:pPr>
              <w:jc w:val="both"/>
              <w:rPr>
                <w:rFonts w:ascii="Times New Roman" w:hAnsi="Times New Roman" w:cs="Times New Roman"/>
                <w:sz w:val="24"/>
                <w:szCs w:val="24"/>
              </w:rPr>
            </w:pPr>
            <w:r w:rsidRPr="00E010AD">
              <w:rPr>
                <w:rFonts w:ascii="Times New Roman" w:hAnsi="Times New Roman" w:cs="Times New Roman"/>
                <w:sz w:val="24"/>
                <w:szCs w:val="24"/>
              </w:rPr>
              <w:t>2. Запровадження процедур сертифікації технічних засобів забезпечення транспортної безпеки</w:t>
            </w:r>
          </w:p>
          <w:p w:rsidR="00AC74CC" w:rsidRPr="00E010AD" w:rsidRDefault="00AC74CC" w:rsidP="00AC74CC">
            <w:pPr>
              <w:rPr>
                <w:rFonts w:ascii="Times New Roman" w:hAnsi="Times New Roman" w:cs="Times New Roman"/>
                <w:sz w:val="24"/>
                <w:szCs w:val="24"/>
              </w:rPr>
            </w:pPr>
          </w:p>
        </w:tc>
        <w:tc>
          <w:tcPr>
            <w:tcW w:w="890" w:type="pct"/>
            <w:gridSpan w:val="3"/>
          </w:tcPr>
          <w:p w:rsidR="00AC74CC" w:rsidRPr="00E010AD" w:rsidRDefault="00AC74CC" w:rsidP="00AC74CC">
            <w:pPr>
              <w:jc w:val="center"/>
              <w:rPr>
                <w:rFonts w:ascii="Times New Roman" w:hAnsi="Times New Roman" w:cs="Times New Roman"/>
                <w:sz w:val="24"/>
                <w:szCs w:val="24"/>
              </w:rPr>
            </w:pPr>
            <w:r w:rsidRPr="00E010AD">
              <w:rPr>
                <w:rFonts w:ascii="Times New Roman" w:hAnsi="Times New Roman" w:cs="Times New Roman"/>
                <w:sz w:val="24"/>
                <w:szCs w:val="24"/>
              </w:rPr>
              <w:t>Мінінфраструктури</w:t>
            </w:r>
          </w:p>
        </w:tc>
        <w:tc>
          <w:tcPr>
            <w:tcW w:w="513" w:type="pct"/>
          </w:tcPr>
          <w:p w:rsidR="00AC74CC" w:rsidRPr="00E010AD" w:rsidRDefault="00AC74CC" w:rsidP="00857F77">
            <w:pPr>
              <w:jc w:val="center"/>
              <w:rPr>
                <w:rFonts w:ascii="Times New Roman" w:hAnsi="Times New Roman" w:cs="Times New Roman"/>
                <w:sz w:val="24"/>
                <w:szCs w:val="24"/>
              </w:rPr>
            </w:pPr>
            <w:r w:rsidRPr="00E010AD">
              <w:rPr>
                <w:rFonts w:ascii="Times New Roman" w:hAnsi="Times New Roman" w:cs="Times New Roman"/>
                <w:sz w:val="24"/>
                <w:szCs w:val="24"/>
              </w:rPr>
              <w:t>2020</w:t>
            </w:r>
          </w:p>
        </w:tc>
        <w:tc>
          <w:tcPr>
            <w:tcW w:w="794" w:type="pc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Розроблено нормативно-правовий акт</w:t>
            </w:r>
          </w:p>
        </w:tc>
        <w:tc>
          <w:tcPr>
            <w:tcW w:w="639" w:type="pct"/>
            <w:gridSpan w:val="3"/>
          </w:tcPr>
          <w:p w:rsidR="00AC74CC" w:rsidRPr="00E010AD" w:rsidRDefault="00822570" w:rsidP="00AC74CC">
            <w:pPr>
              <w:rPr>
                <w:rFonts w:ascii="Times New Roman" w:hAnsi="Times New Roman" w:cs="Times New Roman"/>
                <w:sz w:val="24"/>
                <w:szCs w:val="24"/>
              </w:rPr>
            </w:pPr>
            <w:r>
              <w:rPr>
                <w:rFonts w:ascii="Times New Roman" w:hAnsi="Times New Roman" w:cs="Times New Roman"/>
                <w:sz w:val="24"/>
                <w:szCs w:val="24"/>
              </w:rPr>
              <w:t>н</w:t>
            </w:r>
            <w:r w:rsidR="00AC74CC" w:rsidRPr="00E010AD">
              <w:rPr>
                <w:rFonts w:ascii="Times New Roman" w:hAnsi="Times New Roman" w:cs="Times New Roman"/>
                <w:sz w:val="24"/>
                <w:szCs w:val="24"/>
              </w:rPr>
              <w:t>е потребує додаткового фінансування</w:t>
            </w: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vMerge w:val="restar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4.3.</w:t>
            </w:r>
            <w:r w:rsidRPr="00E010AD">
              <w:rPr>
                <w:rFonts w:ascii="Times New Roman" w:hAnsi="Times New Roman" w:cs="Times New Roman"/>
                <w:color w:val="000000"/>
                <w:sz w:val="24"/>
                <w:szCs w:val="24"/>
                <w:shd w:val="clear" w:color="auto" w:fill="FFFFFF"/>
              </w:rPr>
              <w:t xml:space="preserve"> впровадження інформаційних технологій авіаційної безпеки, зокрема </w:t>
            </w:r>
            <w:r w:rsidRPr="00E010AD">
              <w:rPr>
                <w:rFonts w:ascii="Times New Roman" w:hAnsi="Times New Roman" w:cs="Times New Roman"/>
                <w:color w:val="000000"/>
                <w:sz w:val="24"/>
                <w:szCs w:val="24"/>
                <w:shd w:val="clear" w:color="auto" w:fill="FFFFFF"/>
              </w:rPr>
              <w:lastRenderedPageBreak/>
              <w:t>інформаційної системи авіаційної безпеки</w:t>
            </w:r>
          </w:p>
        </w:tc>
        <w:tc>
          <w:tcPr>
            <w:tcW w:w="876" w:type="pct"/>
          </w:tcPr>
          <w:p w:rsidR="00AC74CC" w:rsidRPr="00E010AD" w:rsidRDefault="00AC74CC" w:rsidP="00AC74CC">
            <w:pPr>
              <w:jc w:val="both"/>
              <w:rPr>
                <w:rFonts w:ascii="Times New Roman" w:hAnsi="Times New Roman" w:cs="Times New Roman"/>
                <w:sz w:val="24"/>
                <w:szCs w:val="24"/>
              </w:rPr>
            </w:pPr>
            <w:r w:rsidRPr="00E010AD">
              <w:rPr>
                <w:rFonts w:ascii="Times New Roman" w:hAnsi="Times New Roman" w:cs="Times New Roman"/>
                <w:sz w:val="24"/>
                <w:szCs w:val="24"/>
              </w:rPr>
              <w:lastRenderedPageBreak/>
              <w:t>1. Створення а</w:t>
            </w:r>
            <w:r w:rsidRPr="00E010AD">
              <w:rPr>
                <w:rFonts w:ascii="Times New Roman" w:hAnsi="Times New Roman" w:cs="Times New Roman"/>
                <w:color w:val="000000"/>
                <w:sz w:val="24"/>
                <w:szCs w:val="24"/>
                <w:shd w:val="clear" w:color="auto" w:fill="FFFFFF"/>
              </w:rPr>
              <w:t xml:space="preserve">втоматизованої інформаційної системи управління “Авіаційна безпека” з розробкою </w:t>
            </w:r>
            <w:r w:rsidRPr="00E010AD">
              <w:rPr>
                <w:rFonts w:ascii="Times New Roman" w:hAnsi="Times New Roman" w:cs="Times New Roman"/>
                <w:color w:val="000000"/>
                <w:sz w:val="24"/>
                <w:szCs w:val="24"/>
                <w:shd w:val="clear" w:color="auto" w:fill="FFFFFF"/>
              </w:rPr>
              <w:lastRenderedPageBreak/>
              <w:t>комплексу заходів для забезпечення конфіденційності інформації та її захисту від несанкціонованого доступу.</w:t>
            </w:r>
          </w:p>
        </w:tc>
        <w:tc>
          <w:tcPr>
            <w:tcW w:w="890" w:type="pct"/>
            <w:gridSpan w:val="3"/>
          </w:tcPr>
          <w:p w:rsidR="00AC74CC" w:rsidRPr="00E010AD" w:rsidRDefault="00AC74CC" w:rsidP="00AC74CC">
            <w:pPr>
              <w:jc w:val="center"/>
              <w:rPr>
                <w:rFonts w:ascii="Times New Roman" w:hAnsi="Times New Roman" w:cs="Times New Roman"/>
                <w:sz w:val="24"/>
                <w:szCs w:val="24"/>
              </w:rPr>
            </w:pPr>
            <w:r w:rsidRPr="00E010AD">
              <w:rPr>
                <w:rFonts w:ascii="Times New Roman" w:hAnsi="Times New Roman" w:cs="Times New Roman"/>
                <w:sz w:val="24"/>
                <w:szCs w:val="24"/>
              </w:rPr>
              <w:lastRenderedPageBreak/>
              <w:t>Мінінфраструктури</w:t>
            </w:r>
          </w:p>
          <w:p w:rsidR="00AC74CC" w:rsidRPr="00E010AD" w:rsidRDefault="00AC74CC" w:rsidP="00AC74CC">
            <w:pPr>
              <w:jc w:val="center"/>
              <w:rPr>
                <w:rFonts w:ascii="Times New Roman" w:hAnsi="Times New Roman" w:cs="Times New Roman"/>
                <w:sz w:val="24"/>
                <w:szCs w:val="24"/>
              </w:rPr>
            </w:pPr>
            <w:proofErr w:type="spellStart"/>
            <w:r w:rsidRPr="00E010AD">
              <w:rPr>
                <w:rFonts w:ascii="Times New Roman" w:hAnsi="Times New Roman" w:cs="Times New Roman"/>
                <w:sz w:val="24"/>
                <w:szCs w:val="24"/>
              </w:rPr>
              <w:t>Державіаслужба</w:t>
            </w:r>
            <w:proofErr w:type="spellEnd"/>
          </w:p>
          <w:p w:rsidR="00AC74CC" w:rsidRPr="00E010AD" w:rsidRDefault="00AC74CC" w:rsidP="00AC74CC">
            <w:pPr>
              <w:jc w:val="center"/>
              <w:rPr>
                <w:rFonts w:ascii="Times New Roman" w:hAnsi="Times New Roman" w:cs="Times New Roman"/>
                <w:sz w:val="24"/>
                <w:szCs w:val="24"/>
              </w:rPr>
            </w:pPr>
          </w:p>
        </w:tc>
        <w:tc>
          <w:tcPr>
            <w:tcW w:w="513" w:type="pct"/>
          </w:tcPr>
          <w:p w:rsidR="00AC74CC" w:rsidRPr="00E010AD" w:rsidRDefault="00AC74CC" w:rsidP="00857F77">
            <w:pPr>
              <w:jc w:val="center"/>
              <w:rPr>
                <w:rFonts w:ascii="Times New Roman" w:hAnsi="Times New Roman" w:cs="Times New Roman"/>
                <w:sz w:val="24"/>
                <w:szCs w:val="24"/>
              </w:rPr>
            </w:pPr>
            <w:r w:rsidRPr="00E010AD">
              <w:rPr>
                <w:rFonts w:ascii="Times New Roman" w:hAnsi="Times New Roman" w:cs="Times New Roman"/>
                <w:sz w:val="24"/>
                <w:szCs w:val="24"/>
              </w:rPr>
              <w:t>2019</w:t>
            </w:r>
          </w:p>
        </w:tc>
        <w:tc>
          <w:tcPr>
            <w:tcW w:w="794" w:type="pct"/>
          </w:tcPr>
          <w:p w:rsidR="00AC74CC" w:rsidRPr="00E010AD" w:rsidRDefault="00857F77" w:rsidP="00AC74CC">
            <w:pPr>
              <w:rPr>
                <w:rFonts w:ascii="Times New Roman" w:hAnsi="Times New Roman" w:cs="Times New Roman"/>
                <w:sz w:val="24"/>
                <w:szCs w:val="24"/>
              </w:rPr>
            </w:pPr>
            <w:r>
              <w:rPr>
                <w:rFonts w:ascii="Times New Roman" w:hAnsi="Times New Roman" w:cs="Times New Roman"/>
                <w:sz w:val="24"/>
                <w:szCs w:val="24"/>
              </w:rPr>
              <w:t>с</w:t>
            </w:r>
            <w:r w:rsidR="00AC74CC" w:rsidRPr="00E010AD">
              <w:rPr>
                <w:rFonts w:ascii="Times New Roman" w:hAnsi="Times New Roman" w:cs="Times New Roman"/>
                <w:sz w:val="24"/>
                <w:szCs w:val="24"/>
              </w:rPr>
              <w:t xml:space="preserve">творено автоматизовану інформаційну систему управління “Авіаційна безпека” </w:t>
            </w:r>
            <w:r w:rsidR="00AC74CC" w:rsidRPr="00E010AD">
              <w:rPr>
                <w:rFonts w:ascii="Times New Roman" w:hAnsi="Times New Roman" w:cs="Times New Roman"/>
                <w:sz w:val="24"/>
                <w:szCs w:val="24"/>
              </w:rPr>
              <w:lastRenderedPageBreak/>
              <w:t>з урахуванням вимог ІКАО; вдосконалено стандарти інтеграції систем обміну інформацією між прикордонною службою та авіаперевізниками</w:t>
            </w:r>
          </w:p>
        </w:tc>
        <w:tc>
          <w:tcPr>
            <w:tcW w:w="639" w:type="pct"/>
            <w:gridSpan w:val="3"/>
          </w:tcPr>
          <w:p w:rsidR="00AC74CC" w:rsidRPr="00E010AD" w:rsidRDefault="00AC74CC" w:rsidP="00AC74CC">
            <w:pPr>
              <w:rPr>
                <w:rFonts w:ascii="Times New Roman" w:hAnsi="Times New Roman" w:cs="Times New Roman"/>
                <w:sz w:val="24"/>
                <w:szCs w:val="24"/>
              </w:rPr>
            </w:pP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vMerge/>
          </w:tcPr>
          <w:p w:rsidR="00AC74CC" w:rsidRPr="00E010AD" w:rsidRDefault="00AC74CC" w:rsidP="00AC74CC">
            <w:pPr>
              <w:rPr>
                <w:rFonts w:ascii="Times New Roman" w:hAnsi="Times New Roman" w:cs="Times New Roman"/>
                <w:sz w:val="24"/>
                <w:szCs w:val="24"/>
              </w:rPr>
            </w:pPr>
          </w:p>
        </w:tc>
        <w:tc>
          <w:tcPr>
            <w:tcW w:w="876" w:type="pct"/>
          </w:tcPr>
          <w:p w:rsidR="00AC74CC" w:rsidRPr="00E010AD" w:rsidRDefault="00AC74CC" w:rsidP="00AC74CC">
            <w:pPr>
              <w:jc w:val="both"/>
              <w:rPr>
                <w:rFonts w:ascii="Times New Roman" w:hAnsi="Times New Roman" w:cs="Times New Roman"/>
                <w:sz w:val="24"/>
                <w:szCs w:val="24"/>
              </w:rPr>
            </w:pPr>
            <w:r w:rsidRPr="00E010AD">
              <w:rPr>
                <w:rFonts w:ascii="Times New Roman" w:hAnsi="Times New Roman" w:cs="Times New Roman"/>
                <w:sz w:val="24"/>
                <w:szCs w:val="24"/>
              </w:rPr>
              <w:t>2. Створення єдиного центру збору інформації та аналізу інцидентів у цивільній авіації для прийняття оптимального рішення у разі виникнення інциденту або незаконного втручання</w:t>
            </w:r>
          </w:p>
        </w:tc>
        <w:tc>
          <w:tcPr>
            <w:tcW w:w="890" w:type="pct"/>
            <w:gridSpan w:val="3"/>
          </w:tcPr>
          <w:p w:rsidR="00AC74CC" w:rsidRPr="00E010AD" w:rsidRDefault="00AC74CC" w:rsidP="00AC74CC">
            <w:pPr>
              <w:jc w:val="center"/>
              <w:rPr>
                <w:rFonts w:ascii="Times New Roman" w:hAnsi="Times New Roman" w:cs="Times New Roman"/>
                <w:sz w:val="24"/>
                <w:szCs w:val="24"/>
              </w:rPr>
            </w:pPr>
            <w:r w:rsidRPr="00E010AD">
              <w:rPr>
                <w:rFonts w:ascii="Times New Roman" w:hAnsi="Times New Roman" w:cs="Times New Roman"/>
                <w:sz w:val="24"/>
                <w:szCs w:val="24"/>
              </w:rPr>
              <w:t>Мінінфраструктури</w:t>
            </w:r>
          </w:p>
          <w:p w:rsidR="00AC74CC" w:rsidRPr="00E010AD" w:rsidRDefault="00AC74CC" w:rsidP="00AC74CC">
            <w:pPr>
              <w:jc w:val="center"/>
              <w:rPr>
                <w:rFonts w:ascii="Times New Roman" w:hAnsi="Times New Roman" w:cs="Times New Roman"/>
                <w:sz w:val="24"/>
                <w:szCs w:val="24"/>
              </w:rPr>
            </w:pPr>
            <w:proofErr w:type="spellStart"/>
            <w:r w:rsidRPr="00E010AD">
              <w:rPr>
                <w:rFonts w:ascii="Times New Roman" w:hAnsi="Times New Roman" w:cs="Times New Roman"/>
                <w:sz w:val="24"/>
                <w:szCs w:val="24"/>
              </w:rPr>
              <w:t>Державіаслужба</w:t>
            </w:r>
            <w:proofErr w:type="spellEnd"/>
          </w:p>
          <w:p w:rsidR="00AC74CC" w:rsidRPr="00E010AD" w:rsidRDefault="00AC74CC" w:rsidP="00AC74CC">
            <w:pPr>
              <w:rPr>
                <w:rFonts w:ascii="Times New Roman" w:hAnsi="Times New Roman" w:cs="Times New Roman"/>
                <w:sz w:val="24"/>
                <w:szCs w:val="24"/>
              </w:rPr>
            </w:pPr>
          </w:p>
        </w:tc>
        <w:tc>
          <w:tcPr>
            <w:tcW w:w="513" w:type="pct"/>
          </w:tcPr>
          <w:p w:rsidR="00AC74CC" w:rsidRPr="00E010AD" w:rsidRDefault="00AC74CC" w:rsidP="00857F77">
            <w:pPr>
              <w:jc w:val="center"/>
              <w:rPr>
                <w:rFonts w:ascii="Times New Roman" w:hAnsi="Times New Roman" w:cs="Times New Roman"/>
                <w:sz w:val="24"/>
                <w:szCs w:val="24"/>
              </w:rPr>
            </w:pPr>
            <w:r w:rsidRPr="00E010AD">
              <w:rPr>
                <w:rFonts w:ascii="Times New Roman" w:hAnsi="Times New Roman" w:cs="Times New Roman"/>
                <w:sz w:val="24"/>
                <w:szCs w:val="24"/>
              </w:rPr>
              <w:t>2020</w:t>
            </w:r>
          </w:p>
        </w:tc>
        <w:tc>
          <w:tcPr>
            <w:tcW w:w="794" w:type="pct"/>
          </w:tcPr>
          <w:p w:rsidR="00AC74CC" w:rsidRPr="00E010AD" w:rsidRDefault="00857F77" w:rsidP="00AC74CC">
            <w:pPr>
              <w:rPr>
                <w:rFonts w:ascii="Times New Roman" w:hAnsi="Times New Roman" w:cs="Times New Roman"/>
                <w:sz w:val="24"/>
                <w:szCs w:val="24"/>
              </w:rPr>
            </w:pPr>
            <w:r>
              <w:rPr>
                <w:rFonts w:ascii="Times New Roman" w:hAnsi="Times New Roman" w:cs="Times New Roman"/>
                <w:sz w:val="24"/>
                <w:szCs w:val="24"/>
              </w:rPr>
              <w:t>С</w:t>
            </w:r>
            <w:r w:rsidR="00AC74CC" w:rsidRPr="00E010AD">
              <w:rPr>
                <w:rFonts w:ascii="Times New Roman" w:hAnsi="Times New Roman" w:cs="Times New Roman"/>
                <w:sz w:val="24"/>
                <w:szCs w:val="24"/>
              </w:rPr>
              <w:t>творено єдиний центр збору інформації та аналізу інцидентів у цивільній авіації</w:t>
            </w:r>
          </w:p>
        </w:tc>
        <w:tc>
          <w:tcPr>
            <w:tcW w:w="639" w:type="pct"/>
            <w:gridSpan w:val="3"/>
          </w:tcPr>
          <w:p w:rsidR="00AC74CC" w:rsidRPr="00E010AD" w:rsidRDefault="00AC74CC" w:rsidP="00AC74CC">
            <w:pPr>
              <w:rPr>
                <w:rFonts w:ascii="Times New Roman" w:hAnsi="Times New Roman" w:cs="Times New Roman"/>
                <w:sz w:val="24"/>
                <w:szCs w:val="24"/>
              </w:rPr>
            </w:pPr>
          </w:p>
        </w:tc>
        <w:tc>
          <w:tcPr>
            <w:tcW w:w="494" w:type="pct"/>
          </w:tcPr>
          <w:p w:rsidR="00AC74CC" w:rsidRPr="00E010AD" w:rsidRDefault="00AC74CC" w:rsidP="00AC74CC">
            <w:pPr>
              <w:rPr>
                <w:rFonts w:ascii="Times New Roman" w:hAnsi="Times New Roman" w:cs="Times New Roman"/>
                <w:sz w:val="24"/>
                <w:szCs w:val="24"/>
              </w:rPr>
            </w:pPr>
          </w:p>
        </w:tc>
      </w:tr>
      <w:tr w:rsidR="005E39D7" w:rsidRPr="00E010AD" w:rsidTr="003E59ED">
        <w:tc>
          <w:tcPr>
            <w:tcW w:w="5000" w:type="pct"/>
            <w:gridSpan w:val="11"/>
          </w:tcPr>
          <w:p w:rsidR="005E39D7" w:rsidRPr="005E39D7" w:rsidRDefault="005E39D7" w:rsidP="00AC74CC">
            <w:pPr>
              <w:rPr>
                <w:rFonts w:ascii="Times New Roman" w:hAnsi="Times New Roman" w:cs="Times New Roman"/>
                <w:i/>
                <w:sz w:val="24"/>
                <w:szCs w:val="24"/>
              </w:rPr>
            </w:pPr>
            <w:r w:rsidRPr="005E39D7">
              <w:rPr>
                <w:rFonts w:ascii="Times New Roman" w:hAnsi="Times New Roman" w:cs="Times New Roman"/>
                <w:i/>
                <w:sz w:val="24"/>
                <w:szCs w:val="24"/>
              </w:rPr>
              <w:t>5.</w:t>
            </w:r>
            <w:r w:rsidRPr="005E39D7">
              <w:rPr>
                <w:rFonts w:ascii="Times New Roman" w:hAnsi="Times New Roman" w:cs="Times New Roman"/>
                <w:i/>
                <w:color w:val="000000"/>
                <w:sz w:val="24"/>
                <w:szCs w:val="24"/>
                <w:shd w:val="clear" w:color="auto" w:fill="FFFFFF"/>
              </w:rPr>
              <w:t xml:space="preserve"> підвищення рівня безпеки на транспорті, а саме:</w:t>
            </w:r>
          </w:p>
        </w:tc>
      </w:tr>
      <w:tr w:rsidR="00A0126C" w:rsidRPr="00E010AD" w:rsidTr="00B4593C">
        <w:tc>
          <w:tcPr>
            <w:tcW w:w="794" w:type="pct"/>
            <w:vMerge w:val="restar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5.1.</w:t>
            </w:r>
            <w:r w:rsidRPr="00E010AD">
              <w:rPr>
                <w:rFonts w:ascii="Times New Roman" w:hAnsi="Times New Roman" w:cs="Times New Roman"/>
                <w:color w:val="000000"/>
                <w:sz w:val="24"/>
                <w:szCs w:val="24"/>
                <w:shd w:val="clear" w:color="auto" w:fill="FFFFFF"/>
              </w:rPr>
              <w:t xml:space="preserve"> впровадження класифікації дорожньо-транспортних пригод, визнаної на світовому рівні</w:t>
            </w:r>
          </w:p>
        </w:tc>
        <w:tc>
          <w:tcPr>
            <w:tcW w:w="876" w:type="pct"/>
          </w:tcPr>
          <w:p w:rsidR="00AC74CC" w:rsidRPr="00E010AD" w:rsidRDefault="00AC74CC" w:rsidP="00DF4BFD">
            <w:pPr>
              <w:jc w:val="both"/>
              <w:rPr>
                <w:rFonts w:ascii="Times New Roman" w:hAnsi="Times New Roman" w:cs="Times New Roman"/>
                <w:sz w:val="24"/>
                <w:szCs w:val="24"/>
              </w:rPr>
            </w:pPr>
            <w:r w:rsidRPr="00E010AD">
              <w:rPr>
                <w:rFonts w:ascii="Times New Roman" w:hAnsi="Times New Roman" w:cs="Times New Roman"/>
                <w:sz w:val="24"/>
                <w:szCs w:val="24"/>
              </w:rPr>
              <w:t>1. Розроб</w:t>
            </w:r>
            <w:r w:rsidR="00DF4BFD">
              <w:rPr>
                <w:rFonts w:ascii="Times New Roman" w:hAnsi="Times New Roman" w:cs="Times New Roman"/>
                <w:sz w:val="24"/>
                <w:szCs w:val="24"/>
              </w:rPr>
              <w:t>лення</w:t>
            </w:r>
            <w:r w:rsidRPr="00E010AD">
              <w:rPr>
                <w:rFonts w:ascii="Times New Roman" w:hAnsi="Times New Roman" w:cs="Times New Roman"/>
                <w:sz w:val="24"/>
                <w:szCs w:val="24"/>
              </w:rPr>
              <w:t xml:space="preserve"> нормативно правового </w:t>
            </w:r>
            <w:proofErr w:type="spellStart"/>
            <w:r w:rsidRPr="00E010AD">
              <w:rPr>
                <w:rFonts w:ascii="Times New Roman" w:hAnsi="Times New Roman" w:cs="Times New Roman"/>
                <w:sz w:val="24"/>
                <w:szCs w:val="24"/>
              </w:rPr>
              <w:t>акта</w:t>
            </w:r>
            <w:proofErr w:type="spellEnd"/>
            <w:r w:rsidRPr="00E010AD">
              <w:rPr>
                <w:rFonts w:ascii="Times New Roman" w:hAnsi="Times New Roman" w:cs="Times New Roman"/>
                <w:sz w:val="24"/>
                <w:szCs w:val="24"/>
              </w:rPr>
              <w:t xml:space="preserve"> щодо визначення </w:t>
            </w:r>
            <w:r w:rsidRPr="00E010AD">
              <w:rPr>
                <w:rFonts w:ascii="Times New Roman" w:hAnsi="Times New Roman" w:cs="Times New Roman"/>
                <w:color w:val="000000"/>
                <w:sz w:val="24"/>
                <w:szCs w:val="24"/>
                <w:shd w:val="clear" w:color="auto" w:fill="FFFFFF"/>
              </w:rPr>
              <w:t>класифікації дорожньо-транспортних пригод з урахуванням міжнародного досвіду</w:t>
            </w:r>
          </w:p>
        </w:tc>
        <w:tc>
          <w:tcPr>
            <w:tcW w:w="890" w:type="pct"/>
            <w:gridSpan w:val="3"/>
          </w:tcPr>
          <w:p w:rsidR="00AC74CC" w:rsidRPr="00E010AD" w:rsidRDefault="00AC74CC" w:rsidP="00AC74CC">
            <w:pPr>
              <w:jc w:val="center"/>
              <w:rPr>
                <w:rFonts w:ascii="Times New Roman" w:hAnsi="Times New Roman" w:cs="Times New Roman"/>
                <w:sz w:val="24"/>
                <w:szCs w:val="24"/>
              </w:rPr>
            </w:pPr>
            <w:r w:rsidRPr="00E010AD">
              <w:rPr>
                <w:rFonts w:ascii="Times New Roman" w:hAnsi="Times New Roman" w:cs="Times New Roman"/>
                <w:sz w:val="24"/>
                <w:szCs w:val="24"/>
              </w:rPr>
              <w:t>МВС</w:t>
            </w:r>
          </w:p>
          <w:p w:rsidR="00AC74CC" w:rsidRPr="00E010AD" w:rsidRDefault="00AC74CC" w:rsidP="00AC74CC">
            <w:pPr>
              <w:jc w:val="center"/>
              <w:rPr>
                <w:rFonts w:ascii="Times New Roman" w:hAnsi="Times New Roman" w:cs="Times New Roman"/>
                <w:sz w:val="24"/>
                <w:szCs w:val="24"/>
              </w:rPr>
            </w:pPr>
            <w:r w:rsidRPr="00E010AD">
              <w:rPr>
                <w:rFonts w:ascii="Times New Roman" w:hAnsi="Times New Roman" w:cs="Times New Roman"/>
                <w:sz w:val="24"/>
                <w:szCs w:val="24"/>
              </w:rPr>
              <w:t>Мінінфраструктури</w:t>
            </w:r>
          </w:p>
          <w:p w:rsidR="00AC74CC" w:rsidRPr="00E010AD" w:rsidRDefault="00AC74CC" w:rsidP="00AC74CC">
            <w:pPr>
              <w:jc w:val="center"/>
              <w:rPr>
                <w:rFonts w:ascii="Times New Roman" w:hAnsi="Times New Roman" w:cs="Times New Roman"/>
                <w:sz w:val="24"/>
                <w:szCs w:val="24"/>
              </w:rPr>
            </w:pPr>
            <w:r w:rsidRPr="00E010AD">
              <w:rPr>
                <w:rFonts w:ascii="Times New Roman" w:hAnsi="Times New Roman" w:cs="Times New Roman"/>
                <w:sz w:val="24"/>
                <w:szCs w:val="24"/>
              </w:rPr>
              <w:t>Укравтодор</w:t>
            </w:r>
          </w:p>
          <w:p w:rsidR="00AC74CC" w:rsidRPr="00E010AD" w:rsidRDefault="00AC74CC" w:rsidP="00AC74CC">
            <w:pPr>
              <w:jc w:val="center"/>
              <w:rPr>
                <w:rFonts w:ascii="Times New Roman" w:hAnsi="Times New Roman" w:cs="Times New Roman"/>
                <w:sz w:val="24"/>
                <w:szCs w:val="24"/>
              </w:rPr>
            </w:pPr>
            <w:proofErr w:type="spellStart"/>
            <w:r w:rsidRPr="00E010AD">
              <w:rPr>
                <w:rFonts w:ascii="Times New Roman" w:hAnsi="Times New Roman" w:cs="Times New Roman"/>
                <w:sz w:val="24"/>
                <w:szCs w:val="24"/>
              </w:rPr>
              <w:t>Укртрансбезпека</w:t>
            </w:r>
            <w:proofErr w:type="spellEnd"/>
          </w:p>
          <w:p w:rsidR="00AC74CC" w:rsidRPr="00E010AD" w:rsidRDefault="00AC74CC" w:rsidP="00AC74CC">
            <w:pPr>
              <w:jc w:val="center"/>
              <w:rPr>
                <w:rFonts w:ascii="Times New Roman" w:hAnsi="Times New Roman" w:cs="Times New Roman"/>
                <w:sz w:val="24"/>
                <w:szCs w:val="24"/>
              </w:rPr>
            </w:pPr>
            <w:r w:rsidRPr="00E010AD">
              <w:rPr>
                <w:rFonts w:ascii="Times New Roman" w:hAnsi="Times New Roman" w:cs="Times New Roman"/>
                <w:sz w:val="24"/>
                <w:szCs w:val="24"/>
              </w:rPr>
              <w:t>Національна поліція</w:t>
            </w:r>
          </w:p>
          <w:p w:rsidR="00AC74CC" w:rsidRPr="00E010AD" w:rsidRDefault="00AC74CC" w:rsidP="00AC74CC">
            <w:pPr>
              <w:jc w:val="center"/>
              <w:rPr>
                <w:rFonts w:ascii="Times New Roman" w:hAnsi="Times New Roman" w:cs="Times New Roman"/>
                <w:sz w:val="24"/>
                <w:szCs w:val="24"/>
              </w:rPr>
            </w:pPr>
            <w:r w:rsidRPr="00E010AD">
              <w:rPr>
                <w:rFonts w:ascii="Times New Roman" w:hAnsi="Times New Roman" w:cs="Times New Roman"/>
                <w:sz w:val="24"/>
                <w:szCs w:val="24"/>
              </w:rPr>
              <w:t>інші заінтересовані ЦОВВ</w:t>
            </w:r>
          </w:p>
        </w:tc>
        <w:tc>
          <w:tcPr>
            <w:tcW w:w="513" w:type="pc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2021</w:t>
            </w:r>
          </w:p>
        </w:tc>
        <w:tc>
          <w:tcPr>
            <w:tcW w:w="794" w:type="pct"/>
          </w:tcPr>
          <w:p w:rsidR="00AC74CC" w:rsidRPr="00E010AD" w:rsidRDefault="00857F77" w:rsidP="00AC74CC">
            <w:pPr>
              <w:rPr>
                <w:rFonts w:ascii="Times New Roman" w:hAnsi="Times New Roman" w:cs="Times New Roman"/>
                <w:sz w:val="24"/>
                <w:szCs w:val="24"/>
              </w:rPr>
            </w:pPr>
            <w:r>
              <w:rPr>
                <w:rFonts w:ascii="Times New Roman" w:hAnsi="Times New Roman" w:cs="Times New Roman"/>
                <w:sz w:val="24"/>
                <w:szCs w:val="24"/>
              </w:rPr>
              <w:t>З</w:t>
            </w:r>
            <w:r w:rsidR="00AC74CC" w:rsidRPr="00E010AD">
              <w:rPr>
                <w:rFonts w:ascii="Times New Roman" w:hAnsi="Times New Roman" w:cs="Times New Roman"/>
                <w:sz w:val="24"/>
                <w:szCs w:val="24"/>
              </w:rPr>
              <w:t xml:space="preserve">атверджено оновлену </w:t>
            </w:r>
            <w:r w:rsidR="00AC74CC" w:rsidRPr="00E010AD">
              <w:rPr>
                <w:rFonts w:ascii="Times New Roman" w:hAnsi="Times New Roman" w:cs="Times New Roman"/>
                <w:color w:val="000000"/>
                <w:sz w:val="24"/>
                <w:szCs w:val="24"/>
                <w:shd w:val="clear" w:color="auto" w:fill="FFFFFF"/>
              </w:rPr>
              <w:t>класифікацію дорожньо-транспортних пригод з урахуванням міжнародного досвіду</w:t>
            </w:r>
          </w:p>
        </w:tc>
        <w:tc>
          <w:tcPr>
            <w:tcW w:w="639" w:type="pct"/>
            <w:gridSpan w:val="3"/>
          </w:tcPr>
          <w:p w:rsidR="00AC74CC" w:rsidRPr="00E010AD" w:rsidRDefault="00AC74CC" w:rsidP="00AC74CC">
            <w:pPr>
              <w:rPr>
                <w:rFonts w:ascii="Times New Roman" w:hAnsi="Times New Roman" w:cs="Times New Roman"/>
                <w:sz w:val="24"/>
                <w:szCs w:val="24"/>
              </w:rPr>
            </w:pPr>
            <w:r w:rsidRPr="00E010AD">
              <w:rPr>
                <w:rFonts w:ascii="Times New Roman" w:eastAsia="Times New Roman" w:hAnsi="Times New Roman" w:cs="Times New Roman"/>
                <w:sz w:val="24"/>
                <w:szCs w:val="24"/>
                <w:lang w:eastAsia="uk-UA"/>
              </w:rPr>
              <w:t>не потребує додаткового фінансування</w:t>
            </w: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vMerge/>
          </w:tcPr>
          <w:p w:rsidR="00AC74CC" w:rsidRPr="00E010AD" w:rsidRDefault="00AC74CC" w:rsidP="00AC74CC">
            <w:pPr>
              <w:rPr>
                <w:rFonts w:ascii="Times New Roman" w:hAnsi="Times New Roman" w:cs="Times New Roman"/>
                <w:sz w:val="24"/>
                <w:szCs w:val="24"/>
              </w:rPr>
            </w:pPr>
          </w:p>
        </w:tc>
        <w:tc>
          <w:tcPr>
            <w:tcW w:w="876" w:type="pct"/>
          </w:tcPr>
          <w:p w:rsidR="00AC74CC" w:rsidRPr="00E010AD" w:rsidRDefault="00AC74CC" w:rsidP="00DF4BFD">
            <w:pPr>
              <w:jc w:val="both"/>
              <w:rPr>
                <w:rFonts w:ascii="Times New Roman" w:hAnsi="Times New Roman" w:cs="Times New Roman"/>
                <w:sz w:val="24"/>
                <w:szCs w:val="24"/>
              </w:rPr>
            </w:pPr>
            <w:r w:rsidRPr="00E010AD">
              <w:rPr>
                <w:rFonts w:ascii="Times New Roman" w:hAnsi="Times New Roman" w:cs="Times New Roman"/>
                <w:sz w:val="24"/>
                <w:szCs w:val="24"/>
              </w:rPr>
              <w:t>2. Розроб</w:t>
            </w:r>
            <w:r w:rsidR="00DF4BFD">
              <w:rPr>
                <w:rFonts w:ascii="Times New Roman" w:hAnsi="Times New Roman" w:cs="Times New Roman"/>
                <w:sz w:val="24"/>
                <w:szCs w:val="24"/>
              </w:rPr>
              <w:t>лення</w:t>
            </w:r>
            <w:r w:rsidRPr="00E010AD">
              <w:rPr>
                <w:rFonts w:ascii="Times New Roman" w:hAnsi="Times New Roman" w:cs="Times New Roman"/>
                <w:sz w:val="24"/>
                <w:szCs w:val="24"/>
              </w:rPr>
              <w:t xml:space="preserve"> та впровадження єдиної бази обліку та аналізу дорожньо-транспортних пригод</w:t>
            </w:r>
          </w:p>
        </w:tc>
        <w:tc>
          <w:tcPr>
            <w:tcW w:w="890" w:type="pct"/>
            <w:gridSpan w:val="3"/>
          </w:tcPr>
          <w:p w:rsidR="00AC74CC" w:rsidRPr="00E010AD" w:rsidRDefault="00AC74CC" w:rsidP="00AC74CC">
            <w:pPr>
              <w:jc w:val="center"/>
              <w:rPr>
                <w:rFonts w:ascii="Times New Roman" w:hAnsi="Times New Roman" w:cs="Times New Roman"/>
                <w:sz w:val="24"/>
                <w:szCs w:val="24"/>
              </w:rPr>
            </w:pPr>
            <w:r w:rsidRPr="00E010AD">
              <w:rPr>
                <w:rFonts w:ascii="Times New Roman" w:hAnsi="Times New Roman" w:cs="Times New Roman"/>
                <w:sz w:val="24"/>
                <w:szCs w:val="24"/>
              </w:rPr>
              <w:t>МВС</w:t>
            </w:r>
          </w:p>
          <w:p w:rsidR="00AC74CC" w:rsidRPr="00E010AD" w:rsidRDefault="00AC74CC" w:rsidP="00AC74CC">
            <w:pPr>
              <w:jc w:val="center"/>
              <w:rPr>
                <w:rFonts w:ascii="Times New Roman" w:hAnsi="Times New Roman" w:cs="Times New Roman"/>
                <w:sz w:val="24"/>
                <w:szCs w:val="24"/>
              </w:rPr>
            </w:pPr>
            <w:r w:rsidRPr="00E010AD">
              <w:rPr>
                <w:rFonts w:ascii="Times New Roman" w:hAnsi="Times New Roman" w:cs="Times New Roman"/>
                <w:sz w:val="24"/>
                <w:szCs w:val="24"/>
              </w:rPr>
              <w:t>Мінінфраструктури</w:t>
            </w:r>
          </w:p>
          <w:p w:rsidR="00AC74CC" w:rsidRPr="00E010AD" w:rsidRDefault="00AC74CC" w:rsidP="00AC74CC">
            <w:pPr>
              <w:jc w:val="center"/>
              <w:rPr>
                <w:rFonts w:ascii="Times New Roman" w:hAnsi="Times New Roman" w:cs="Times New Roman"/>
                <w:sz w:val="24"/>
                <w:szCs w:val="24"/>
              </w:rPr>
            </w:pPr>
            <w:r w:rsidRPr="00E010AD">
              <w:rPr>
                <w:rFonts w:ascii="Times New Roman" w:hAnsi="Times New Roman" w:cs="Times New Roman"/>
                <w:sz w:val="24"/>
                <w:szCs w:val="24"/>
              </w:rPr>
              <w:t xml:space="preserve">Укравтодор </w:t>
            </w:r>
          </w:p>
          <w:p w:rsidR="00AC74CC" w:rsidRPr="00E010AD" w:rsidRDefault="00AC74CC" w:rsidP="00AC74CC">
            <w:pPr>
              <w:jc w:val="center"/>
              <w:rPr>
                <w:rFonts w:ascii="Times New Roman" w:hAnsi="Times New Roman" w:cs="Times New Roman"/>
                <w:sz w:val="24"/>
                <w:szCs w:val="24"/>
              </w:rPr>
            </w:pPr>
            <w:proofErr w:type="spellStart"/>
            <w:r w:rsidRPr="00E010AD">
              <w:rPr>
                <w:rFonts w:ascii="Times New Roman" w:hAnsi="Times New Roman" w:cs="Times New Roman"/>
                <w:sz w:val="24"/>
                <w:szCs w:val="24"/>
              </w:rPr>
              <w:t>Укртрансбезпека</w:t>
            </w:r>
            <w:proofErr w:type="spellEnd"/>
          </w:p>
          <w:p w:rsidR="00AC74CC" w:rsidRPr="00E010AD" w:rsidRDefault="00AC74CC" w:rsidP="00AC74CC">
            <w:pPr>
              <w:jc w:val="center"/>
              <w:rPr>
                <w:rFonts w:ascii="Times New Roman" w:hAnsi="Times New Roman" w:cs="Times New Roman"/>
                <w:sz w:val="24"/>
                <w:szCs w:val="24"/>
              </w:rPr>
            </w:pPr>
            <w:r w:rsidRPr="00E010AD">
              <w:rPr>
                <w:rFonts w:ascii="Times New Roman" w:hAnsi="Times New Roman" w:cs="Times New Roman"/>
                <w:sz w:val="24"/>
                <w:szCs w:val="24"/>
              </w:rPr>
              <w:t>Національна поліція</w:t>
            </w:r>
          </w:p>
        </w:tc>
        <w:tc>
          <w:tcPr>
            <w:tcW w:w="513" w:type="pc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2021</w:t>
            </w:r>
          </w:p>
        </w:tc>
        <w:tc>
          <w:tcPr>
            <w:tcW w:w="794" w:type="pc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Створено єдин</w:t>
            </w:r>
            <w:r>
              <w:rPr>
                <w:rFonts w:ascii="Times New Roman" w:hAnsi="Times New Roman" w:cs="Times New Roman"/>
                <w:sz w:val="24"/>
                <w:szCs w:val="24"/>
              </w:rPr>
              <w:t xml:space="preserve">у базу </w:t>
            </w:r>
            <w:r w:rsidRPr="00E010AD">
              <w:rPr>
                <w:rFonts w:ascii="Times New Roman" w:hAnsi="Times New Roman" w:cs="Times New Roman"/>
                <w:sz w:val="24"/>
                <w:szCs w:val="24"/>
              </w:rPr>
              <w:t xml:space="preserve">обліку та аналізу дорожньо-транспортних пригод та забезпечено </w:t>
            </w:r>
            <w:r>
              <w:rPr>
                <w:rFonts w:ascii="Times New Roman" w:hAnsi="Times New Roman" w:cs="Times New Roman"/>
                <w:sz w:val="24"/>
                <w:szCs w:val="24"/>
              </w:rPr>
              <w:t xml:space="preserve">її </w:t>
            </w:r>
            <w:r w:rsidRPr="00E010AD">
              <w:rPr>
                <w:rFonts w:ascii="Times New Roman" w:hAnsi="Times New Roman" w:cs="Times New Roman"/>
                <w:sz w:val="24"/>
                <w:szCs w:val="24"/>
              </w:rPr>
              <w:t xml:space="preserve">постійне оновлення </w:t>
            </w:r>
          </w:p>
        </w:tc>
        <w:tc>
          <w:tcPr>
            <w:tcW w:w="639" w:type="pct"/>
            <w:gridSpan w:val="3"/>
          </w:tcPr>
          <w:p w:rsidR="00AC74CC" w:rsidRPr="00E010AD" w:rsidRDefault="00AC74CC" w:rsidP="00AC74CC">
            <w:pPr>
              <w:rPr>
                <w:rFonts w:ascii="Times New Roman" w:eastAsia="Times New Roman" w:hAnsi="Times New Roman" w:cs="Times New Roman"/>
                <w:sz w:val="24"/>
                <w:szCs w:val="24"/>
                <w:lang w:eastAsia="uk-UA"/>
              </w:rPr>
            </w:pPr>
            <w:r w:rsidRPr="00E010AD">
              <w:rPr>
                <w:rFonts w:ascii="Times New Roman" w:hAnsi="Times New Roman" w:cs="Times New Roman"/>
                <w:sz w:val="24"/>
                <w:szCs w:val="24"/>
              </w:rPr>
              <w:t>не потребує додаткового фінансування</w:t>
            </w: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vMerge/>
          </w:tcPr>
          <w:p w:rsidR="00AC74CC" w:rsidRPr="00E010AD" w:rsidRDefault="00AC74CC" w:rsidP="00AC74CC">
            <w:pPr>
              <w:rPr>
                <w:rFonts w:ascii="Times New Roman" w:hAnsi="Times New Roman" w:cs="Times New Roman"/>
                <w:sz w:val="24"/>
                <w:szCs w:val="24"/>
              </w:rPr>
            </w:pPr>
          </w:p>
        </w:tc>
        <w:tc>
          <w:tcPr>
            <w:tcW w:w="876" w:type="pct"/>
          </w:tcPr>
          <w:p w:rsidR="00AC74CC" w:rsidRPr="00E010AD" w:rsidRDefault="00AC74CC" w:rsidP="00AC74CC">
            <w:pPr>
              <w:jc w:val="both"/>
              <w:rPr>
                <w:rFonts w:ascii="Times New Roman" w:hAnsi="Times New Roman" w:cs="Times New Roman"/>
                <w:sz w:val="24"/>
                <w:szCs w:val="24"/>
              </w:rPr>
            </w:pPr>
            <w:r w:rsidRPr="00E010AD">
              <w:rPr>
                <w:rFonts w:ascii="Times New Roman" w:hAnsi="Times New Roman" w:cs="Times New Roman"/>
                <w:sz w:val="24"/>
                <w:szCs w:val="24"/>
              </w:rPr>
              <w:t>3. Аналіз Регламенту 2016/403/ЄС, що доповнює Регламент 1071/2009 з урахуванням класифікації тяжких порушень правил ЄС, які можуть привести до втрати доброї репутації менеджера автомобільних перевезень</w:t>
            </w:r>
          </w:p>
        </w:tc>
        <w:tc>
          <w:tcPr>
            <w:tcW w:w="890" w:type="pct"/>
            <w:gridSpan w:val="3"/>
          </w:tcPr>
          <w:p w:rsidR="00AC74CC" w:rsidRPr="00E010AD" w:rsidRDefault="00AC74CC" w:rsidP="00AC74CC">
            <w:pPr>
              <w:jc w:val="center"/>
              <w:rPr>
                <w:rFonts w:ascii="Times New Roman" w:hAnsi="Times New Roman" w:cs="Times New Roman"/>
                <w:sz w:val="24"/>
                <w:szCs w:val="24"/>
              </w:rPr>
            </w:pPr>
            <w:r w:rsidRPr="00E010AD">
              <w:rPr>
                <w:rFonts w:ascii="Times New Roman" w:hAnsi="Times New Roman" w:cs="Times New Roman"/>
                <w:sz w:val="24"/>
                <w:szCs w:val="24"/>
              </w:rPr>
              <w:t>Мінінфраструктури</w:t>
            </w:r>
          </w:p>
          <w:p w:rsidR="00AC74CC" w:rsidRPr="00E010AD" w:rsidRDefault="00AC74CC" w:rsidP="00AC74CC">
            <w:pPr>
              <w:jc w:val="center"/>
              <w:rPr>
                <w:rFonts w:ascii="Times New Roman" w:hAnsi="Times New Roman" w:cs="Times New Roman"/>
                <w:sz w:val="24"/>
                <w:szCs w:val="24"/>
              </w:rPr>
            </w:pPr>
            <w:proofErr w:type="spellStart"/>
            <w:r w:rsidRPr="00E010AD">
              <w:rPr>
                <w:rFonts w:ascii="Times New Roman" w:hAnsi="Times New Roman" w:cs="Times New Roman"/>
                <w:sz w:val="24"/>
                <w:szCs w:val="24"/>
              </w:rPr>
              <w:t>Укртрансбезпека</w:t>
            </w:r>
            <w:proofErr w:type="spellEnd"/>
          </w:p>
          <w:p w:rsidR="00AC74CC" w:rsidRPr="00E010AD" w:rsidRDefault="00AC74CC" w:rsidP="00AC74CC">
            <w:pPr>
              <w:rPr>
                <w:rFonts w:ascii="Times New Roman" w:hAnsi="Times New Roman" w:cs="Times New Roman"/>
                <w:sz w:val="24"/>
                <w:szCs w:val="24"/>
              </w:rPr>
            </w:pPr>
          </w:p>
        </w:tc>
        <w:tc>
          <w:tcPr>
            <w:tcW w:w="513" w:type="pc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2019</w:t>
            </w:r>
          </w:p>
        </w:tc>
        <w:tc>
          <w:tcPr>
            <w:tcW w:w="794" w:type="pct"/>
          </w:tcPr>
          <w:p w:rsidR="00AC74CC" w:rsidRPr="00E010AD" w:rsidRDefault="00822570" w:rsidP="00AC74CC">
            <w:pPr>
              <w:rPr>
                <w:rFonts w:ascii="Times New Roman" w:hAnsi="Times New Roman" w:cs="Times New Roman"/>
                <w:sz w:val="24"/>
                <w:szCs w:val="24"/>
              </w:rPr>
            </w:pPr>
            <w:r>
              <w:rPr>
                <w:rFonts w:ascii="Times New Roman" w:hAnsi="Times New Roman" w:cs="Times New Roman"/>
                <w:sz w:val="24"/>
                <w:szCs w:val="24"/>
              </w:rPr>
              <w:t>п</w:t>
            </w:r>
            <w:r w:rsidR="00AC74CC" w:rsidRPr="00877939">
              <w:rPr>
                <w:rFonts w:ascii="Times New Roman" w:hAnsi="Times New Roman" w:cs="Times New Roman"/>
                <w:sz w:val="24"/>
                <w:szCs w:val="24"/>
              </w:rPr>
              <w:t>ідвищення рівня безпеки дорожнього руху</w:t>
            </w:r>
          </w:p>
          <w:p w:rsidR="00AC74CC" w:rsidRPr="00E010AD" w:rsidRDefault="00AC74CC" w:rsidP="00AC74CC">
            <w:pPr>
              <w:rPr>
                <w:rFonts w:ascii="Times New Roman" w:hAnsi="Times New Roman" w:cs="Times New Roman"/>
                <w:sz w:val="24"/>
                <w:szCs w:val="24"/>
              </w:rPr>
            </w:pPr>
          </w:p>
          <w:p w:rsidR="00AC74CC" w:rsidRPr="00E010AD" w:rsidRDefault="00AC74CC" w:rsidP="00AC74CC">
            <w:pPr>
              <w:rPr>
                <w:rFonts w:ascii="Times New Roman" w:hAnsi="Times New Roman" w:cs="Times New Roman"/>
                <w:b/>
                <w:sz w:val="24"/>
                <w:szCs w:val="24"/>
                <w:lang w:val="ru-RU"/>
              </w:rPr>
            </w:pPr>
          </w:p>
        </w:tc>
        <w:tc>
          <w:tcPr>
            <w:tcW w:w="639" w:type="pct"/>
            <w:gridSpan w:val="3"/>
          </w:tcPr>
          <w:p w:rsidR="00AC74CC" w:rsidRPr="00822570" w:rsidRDefault="00822570" w:rsidP="00AC74CC">
            <w:pPr>
              <w:rPr>
                <w:rFonts w:ascii="Times New Roman" w:hAnsi="Times New Roman" w:cs="Times New Roman"/>
                <w:sz w:val="24"/>
                <w:szCs w:val="24"/>
                <w:lang w:val="ru-RU"/>
              </w:rPr>
            </w:pPr>
            <w:r w:rsidRPr="00E010AD">
              <w:rPr>
                <w:rFonts w:ascii="Times New Roman" w:hAnsi="Times New Roman" w:cs="Times New Roman"/>
                <w:color w:val="000000"/>
                <w:sz w:val="24"/>
                <w:szCs w:val="24"/>
                <w:shd w:val="clear" w:color="auto" w:fill="FFFFFF"/>
              </w:rPr>
              <w:t>не потребує додаткового фінансування</w:t>
            </w: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vMerge w:val="restar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5.2.</w:t>
            </w:r>
            <w:r w:rsidRPr="00E010AD">
              <w:rPr>
                <w:rFonts w:ascii="Times New Roman" w:hAnsi="Times New Roman" w:cs="Times New Roman"/>
                <w:color w:val="000000"/>
                <w:sz w:val="24"/>
                <w:szCs w:val="24"/>
                <w:shd w:val="clear" w:color="auto" w:fill="FFFFFF"/>
              </w:rPr>
              <w:t xml:space="preserve"> удосконалення системи збору інформації про аварійні транспортні події, їх аналізу та розробки на основі отриманих результатів управлінських рішень</w:t>
            </w:r>
          </w:p>
        </w:tc>
        <w:tc>
          <w:tcPr>
            <w:tcW w:w="876" w:type="pct"/>
          </w:tcPr>
          <w:p w:rsidR="00AC74CC" w:rsidRPr="00E010AD" w:rsidRDefault="00AC74CC" w:rsidP="00AC74CC">
            <w:pPr>
              <w:jc w:val="both"/>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1. Розроблення проекту концепції єдиної Національної бази даних дорожнього руху (зокрема дані про дороги, аналіз ризиків, аналіз місць (ділянок) концентрації дорожньо-транспортних пригод, показники безпеки, дані про організацію дорожнього руху, водіїв, транспортні засоби) з урахуванням практики країн ЄС та відповідно до вимог Закону України «Про захист персональних даних»</w:t>
            </w:r>
          </w:p>
        </w:tc>
        <w:tc>
          <w:tcPr>
            <w:tcW w:w="890" w:type="pct"/>
            <w:gridSpan w:val="3"/>
          </w:tcPr>
          <w:p w:rsidR="00AC74CC" w:rsidRPr="00E010AD" w:rsidRDefault="00AC74CC" w:rsidP="00AC74CC">
            <w:pPr>
              <w:jc w:val="center"/>
              <w:textAlignment w:val="baseline"/>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МВС</w:t>
            </w:r>
          </w:p>
          <w:p w:rsidR="00AC74CC" w:rsidRPr="00E010AD" w:rsidRDefault="00AC74CC" w:rsidP="00AC74CC">
            <w:pPr>
              <w:jc w:val="center"/>
              <w:textAlignment w:val="baseline"/>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Мінінфраструктури</w:t>
            </w:r>
          </w:p>
          <w:p w:rsidR="00AC74CC" w:rsidRPr="00E010AD" w:rsidRDefault="00AC74CC" w:rsidP="00AC74CC">
            <w:pPr>
              <w:jc w:val="center"/>
              <w:textAlignment w:val="baseline"/>
              <w:rPr>
                <w:rFonts w:ascii="Times New Roman" w:eastAsia="Times New Roman" w:hAnsi="Times New Roman" w:cs="Times New Roman"/>
                <w:sz w:val="24"/>
                <w:szCs w:val="24"/>
                <w:lang w:eastAsia="uk-UA"/>
              </w:rPr>
            </w:pPr>
            <w:proofErr w:type="spellStart"/>
            <w:r w:rsidRPr="00E010AD">
              <w:rPr>
                <w:rFonts w:ascii="Times New Roman" w:eastAsia="Times New Roman" w:hAnsi="Times New Roman" w:cs="Times New Roman"/>
                <w:sz w:val="24"/>
                <w:szCs w:val="24"/>
                <w:lang w:eastAsia="uk-UA"/>
              </w:rPr>
              <w:t>Мінсоцполітики</w:t>
            </w:r>
            <w:proofErr w:type="spellEnd"/>
          </w:p>
          <w:p w:rsidR="00AC74CC" w:rsidRPr="00E010AD" w:rsidRDefault="00AC74CC" w:rsidP="00AC74CC">
            <w:pPr>
              <w:jc w:val="center"/>
              <w:textAlignment w:val="baseline"/>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МОЗ</w:t>
            </w:r>
          </w:p>
          <w:p w:rsidR="00AC74CC" w:rsidRPr="00E010AD" w:rsidRDefault="00AC74CC" w:rsidP="00AC74CC">
            <w:pPr>
              <w:jc w:val="center"/>
              <w:textAlignment w:val="baseline"/>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 xml:space="preserve">Укравтодор </w:t>
            </w:r>
          </w:p>
          <w:p w:rsidR="00AC74CC" w:rsidRPr="00E010AD" w:rsidRDefault="00AC74CC" w:rsidP="00AC74CC">
            <w:pPr>
              <w:jc w:val="center"/>
              <w:textAlignment w:val="baseline"/>
              <w:rPr>
                <w:rFonts w:ascii="Times New Roman" w:eastAsia="Times New Roman" w:hAnsi="Times New Roman" w:cs="Times New Roman"/>
                <w:sz w:val="24"/>
                <w:szCs w:val="24"/>
                <w:lang w:eastAsia="uk-UA"/>
              </w:rPr>
            </w:pPr>
            <w:proofErr w:type="spellStart"/>
            <w:r w:rsidRPr="00E010AD">
              <w:rPr>
                <w:rFonts w:ascii="Times New Roman" w:eastAsia="Times New Roman" w:hAnsi="Times New Roman" w:cs="Times New Roman"/>
                <w:sz w:val="24"/>
                <w:szCs w:val="24"/>
                <w:lang w:eastAsia="uk-UA"/>
              </w:rPr>
              <w:t>Укртрансбезпека</w:t>
            </w:r>
            <w:proofErr w:type="spellEnd"/>
          </w:p>
          <w:p w:rsidR="00AC74CC" w:rsidRPr="00E010AD" w:rsidRDefault="00AC74CC" w:rsidP="00AC74CC">
            <w:pPr>
              <w:jc w:val="center"/>
              <w:textAlignment w:val="baseline"/>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 xml:space="preserve"> Національна поліція</w:t>
            </w:r>
          </w:p>
          <w:p w:rsidR="00AC74CC" w:rsidRPr="00E010AD" w:rsidRDefault="00AC74CC" w:rsidP="00AC74CC">
            <w:pPr>
              <w:jc w:val="center"/>
              <w:textAlignment w:val="baseline"/>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 xml:space="preserve"> інші заінтересовані ЦОВВ</w:t>
            </w:r>
          </w:p>
          <w:p w:rsidR="00AC74CC" w:rsidRPr="00E010AD" w:rsidRDefault="00AC74CC" w:rsidP="00AC74CC">
            <w:pPr>
              <w:rPr>
                <w:rFonts w:ascii="Times New Roman" w:eastAsia="Times New Roman" w:hAnsi="Times New Roman" w:cs="Times New Roman"/>
                <w:sz w:val="24"/>
                <w:szCs w:val="24"/>
                <w:lang w:eastAsia="uk-UA"/>
              </w:rPr>
            </w:pPr>
          </w:p>
        </w:tc>
        <w:tc>
          <w:tcPr>
            <w:tcW w:w="513" w:type="pct"/>
          </w:tcPr>
          <w:p w:rsidR="00AC74CC" w:rsidRPr="00E010AD" w:rsidRDefault="00AC74CC" w:rsidP="00AC74CC">
            <w:pPr>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2019</w:t>
            </w:r>
          </w:p>
        </w:tc>
        <w:tc>
          <w:tcPr>
            <w:tcW w:w="794" w:type="pct"/>
          </w:tcPr>
          <w:p w:rsidR="00AC74CC" w:rsidRPr="00E010AD" w:rsidRDefault="00AC74CC" w:rsidP="00AC74CC">
            <w:pPr>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Прийняття концепції єдиної Національної бази даних дорожнього руху</w:t>
            </w:r>
            <w:r>
              <w:rPr>
                <w:rFonts w:ascii="Times New Roman" w:eastAsia="Times New Roman" w:hAnsi="Times New Roman" w:cs="Times New Roman"/>
                <w:sz w:val="24"/>
                <w:szCs w:val="24"/>
                <w:lang w:eastAsia="uk-UA"/>
              </w:rPr>
              <w:t xml:space="preserve"> </w:t>
            </w:r>
          </w:p>
        </w:tc>
        <w:tc>
          <w:tcPr>
            <w:tcW w:w="639" w:type="pct"/>
            <w:gridSpan w:val="3"/>
          </w:tcPr>
          <w:p w:rsidR="00AC74CC" w:rsidRPr="00E010AD" w:rsidRDefault="00AC74CC" w:rsidP="00AC74CC">
            <w:pPr>
              <w:rPr>
                <w:rFonts w:ascii="Times New Roman" w:hAnsi="Times New Roman" w:cs="Times New Roman"/>
                <w:sz w:val="24"/>
                <w:szCs w:val="24"/>
              </w:rPr>
            </w:pPr>
            <w:r w:rsidRPr="00E010AD">
              <w:rPr>
                <w:rFonts w:ascii="Times New Roman" w:eastAsia="Times New Roman" w:hAnsi="Times New Roman" w:cs="Times New Roman"/>
                <w:sz w:val="24"/>
                <w:szCs w:val="24"/>
                <w:lang w:eastAsia="uk-UA"/>
              </w:rPr>
              <w:t>не потребує додаткового фінансування</w:t>
            </w: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vMerge/>
          </w:tcPr>
          <w:p w:rsidR="00AC74CC" w:rsidRPr="00E010AD" w:rsidRDefault="00AC74CC" w:rsidP="00AC74CC">
            <w:pPr>
              <w:rPr>
                <w:rFonts w:ascii="Times New Roman" w:hAnsi="Times New Roman" w:cs="Times New Roman"/>
                <w:sz w:val="24"/>
                <w:szCs w:val="24"/>
              </w:rPr>
            </w:pPr>
          </w:p>
        </w:tc>
        <w:tc>
          <w:tcPr>
            <w:tcW w:w="876" w:type="pct"/>
          </w:tcPr>
          <w:p w:rsidR="00AC74CC" w:rsidRPr="00E010AD" w:rsidRDefault="00AC74CC" w:rsidP="00AC74CC">
            <w:pPr>
              <w:jc w:val="both"/>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 xml:space="preserve">2. Відповідно до плану заходів щодо реалізації </w:t>
            </w:r>
            <w:r w:rsidRPr="00E010AD">
              <w:rPr>
                <w:rFonts w:ascii="Times New Roman" w:eastAsia="Times New Roman" w:hAnsi="Times New Roman" w:cs="Times New Roman"/>
                <w:sz w:val="24"/>
                <w:szCs w:val="24"/>
                <w:lang w:eastAsia="uk-UA"/>
              </w:rPr>
              <w:lastRenderedPageBreak/>
              <w:t xml:space="preserve">Стратегії підвищення рівня безпеки дорожнього руху в Україні на період до 2020 року, затвердженого розпорядженням Кабінету Міністрів України від 28 березня 2018 р. № 231-р та Державної програми підвищення рівня безпеки дорожнього руху в Україні на період до 2020 року, затвердженої постановою Кабінету Міністрів України від 25 квітня 2018 р. № 435  </w:t>
            </w:r>
          </w:p>
        </w:tc>
        <w:tc>
          <w:tcPr>
            <w:tcW w:w="890" w:type="pct"/>
            <w:gridSpan w:val="3"/>
          </w:tcPr>
          <w:p w:rsidR="00AC74CC" w:rsidRPr="00E010AD" w:rsidRDefault="00AC74CC" w:rsidP="00AC74CC">
            <w:pPr>
              <w:jc w:val="center"/>
              <w:textAlignment w:val="baseline"/>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lastRenderedPageBreak/>
              <w:t>МВС</w:t>
            </w:r>
          </w:p>
          <w:p w:rsidR="00AC74CC" w:rsidRPr="00E010AD" w:rsidRDefault="00AC74CC" w:rsidP="00AC74CC">
            <w:pPr>
              <w:jc w:val="center"/>
              <w:textAlignment w:val="baseline"/>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 xml:space="preserve">Мінінфраструктури </w:t>
            </w:r>
          </w:p>
          <w:p w:rsidR="00AC74CC" w:rsidRPr="00E010AD" w:rsidRDefault="00AC74CC" w:rsidP="00AC74CC">
            <w:pPr>
              <w:jc w:val="center"/>
              <w:textAlignment w:val="baseline"/>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lastRenderedPageBreak/>
              <w:t xml:space="preserve">МОЗ </w:t>
            </w:r>
          </w:p>
          <w:p w:rsidR="00AC74CC" w:rsidRPr="00E010AD" w:rsidRDefault="00AC74CC" w:rsidP="00AC74CC">
            <w:pPr>
              <w:jc w:val="center"/>
              <w:textAlignment w:val="baseline"/>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 xml:space="preserve"> Національна поліція</w:t>
            </w:r>
          </w:p>
          <w:p w:rsidR="00AC74CC" w:rsidRPr="00E010AD" w:rsidRDefault="00AC74CC" w:rsidP="00AC74CC">
            <w:pPr>
              <w:jc w:val="center"/>
              <w:textAlignment w:val="baseline"/>
              <w:rPr>
                <w:rFonts w:ascii="Times New Roman" w:eastAsia="Times New Roman" w:hAnsi="Times New Roman" w:cs="Times New Roman"/>
                <w:sz w:val="24"/>
                <w:szCs w:val="24"/>
                <w:lang w:eastAsia="uk-UA"/>
              </w:rPr>
            </w:pPr>
            <w:proofErr w:type="spellStart"/>
            <w:r w:rsidRPr="00E010AD">
              <w:rPr>
                <w:rFonts w:ascii="Times New Roman" w:eastAsia="Times New Roman" w:hAnsi="Times New Roman" w:cs="Times New Roman"/>
                <w:sz w:val="24"/>
                <w:szCs w:val="24"/>
                <w:lang w:eastAsia="uk-UA"/>
              </w:rPr>
              <w:t>Укртрансбезпека</w:t>
            </w:r>
            <w:proofErr w:type="spellEnd"/>
          </w:p>
        </w:tc>
        <w:tc>
          <w:tcPr>
            <w:tcW w:w="513" w:type="pct"/>
          </w:tcPr>
          <w:p w:rsidR="00AC74CC" w:rsidRPr="00E010AD" w:rsidRDefault="00AC74CC" w:rsidP="00857F77">
            <w:pPr>
              <w:jc w:val="center"/>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lastRenderedPageBreak/>
              <w:t>2020</w:t>
            </w:r>
          </w:p>
          <w:p w:rsidR="00AC74CC" w:rsidRPr="00E010AD" w:rsidRDefault="00AC74CC" w:rsidP="00AC74CC">
            <w:pPr>
              <w:rPr>
                <w:rFonts w:ascii="Times New Roman" w:eastAsia="Times New Roman" w:hAnsi="Times New Roman" w:cs="Times New Roman"/>
                <w:sz w:val="24"/>
                <w:szCs w:val="24"/>
                <w:lang w:eastAsia="uk-UA"/>
              </w:rPr>
            </w:pPr>
          </w:p>
        </w:tc>
        <w:tc>
          <w:tcPr>
            <w:tcW w:w="794" w:type="pct"/>
          </w:tcPr>
          <w:p w:rsidR="00AC74CC" w:rsidRPr="00E010AD" w:rsidRDefault="00AC74CC" w:rsidP="00AC74CC">
            <w:pPr>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Виконан</w:t>
            </w:r>
            <w:r>
              <w:rPr>
                <w:rFonts w:ascii="Times New Roman" w:eastAsia="Times New Roman" w:hAnsi="Times New Roman" w:cs="Times New Roman"/>
                <w:sz w:val="24"/>
                <w:szCs w:val="24"/>
                <w:lang w:eastAsia="uk-UA"/>
              </w:rPr>
              <w:t>о</w:t>
            </w:r>
            <w:r w:rsidRPr="00E010AD">
              <w:rPr>
                <w:rFonts w:ascii="Times New Roman" w:eastAsia="Times New Roman" w:hAnsi="Times New Roman" w:cs="Times New Roman"/>
                <w:sz w:val="24"/>
                <w:szCs w:val="24"/>
                <w:lang w:eastAsia="uk-UA"/>
              </w:rPr>
              <w:t xml:space="preserve"> заход</w:t>
            </w:r>
            <w:r>
              <w:rPr>
                <w:rFonts w:ascii="Times New Roman" w:eastAsia="Times New Roman" w:hAnsi="Times New Roman" w:cs="Times New Roman"/>
                <w:sz w:val="24"/>
                <w:szCs w:val="24"/>
                <w:lang w:eastAsia="uk-UA"/>
              </w:rPr>
              <w:t>и</w:t>
            </w:r>
            <w:r w:rsidRPr="00E010AD">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передбачені планом</w:t>
            </w:r>
            <w:r w:rsidRPr="00E010AD">
              <w:rPr>
                <w:rFonts w:ascii="Times New Roman" w:eastAsia="Times New Roman" w:hAnsi="Times New Roman" w:cs="Times New Roman"/>
                <w:sz w:val="24"/>
                <w:szCs w:val="24"/>
                <w:lang w:eastAsia="uk-UA"/>
              </w:rPr>
              <w:t xml:space="preserve"> </w:t>
            </w:r>
            <w:r w:rsidRPr="00E010AD">
              <w:rPr>
                <w:rFonts w:ascii="Times New Roman" w:eastAsia="Times New Roman" w:hAnsi="Times New Roman" w:cs="Times New Roman"/>
                <w:sz w:val="24"/>
                <w:szCs w:val="24"/>
                <w:lang w:eastAsia="uk-UA"/>
              </w:rPr>
              <w:lastRenderedPageBreak/>
              <w:t>заходів щодо реалізації Стратегії підвищення рівня безпеки дорожнього руху в Україні на період до 2020 року, затвердженого розпорядженням Кабінету Міністрів України від 28 березня 2018 р. № 231-р та Державної програми підвищення рівня безпеки дорожнього руху в Україні на період до 2020 року, затвердженої постановою Кабінету Міністрів Украї</w:t>
            </w:r>
            <w:r>
              <w:rPr>
                <w:rFonts w:ascii="Times New Roman" w:eastAsia="Times New Roman" w:hAnsi="Times New Roman" w:cs="Times New Roman"/>
                <w:sz w:val="24"/>
                <w:szCs w:val="24"/>
                <w:lang w:eastAsia="uk-UA"/>
              </w:rPr>
              <w:t>ни від 25 квітня 2018 р. № 435</w:t>
            </w:r>
          </w:p>
        </w:tc>
        <w:tc>
          <w:tcPr>
            <w:tcW w:w="639" w:type="pct"/>
            <w:gridSpan w:val="3"/>
          </w:tcPr>
          <w:p w:rsidR="00AC74CC" w:rsidRPr="00E010AD" w:rsidRDefault="00AC74CC" w:rsidP="00AC74CC">
            <w:pPr>
              <w:rPr>
                <w:rFonts w:ascii="Times New Roman" w:eastAsia="Times New Roman" w:hAnsi="Times New Roman" w:cs="Times New Roman"/>
                <w:sz w:val="24"/>
                <w:szCs w:val="24"/>
                <w:lang w:eastAsia="uk-UA"/>
              </w:rPr>
            </w:pPr>
          </w:p>
        </w:tc>
        <w:tc>
          <w:tcPr>
            <w:tcW w:w="494" w:type="pct"/>
          </w:tcPr>
          <w:p w:rsidR="00AC74CC" w:rsidRPr="00E010AD" w:rsidRDefault="00AC74CC" w:rsidP="00AC74CC">
            <w:pPr>
              <w:rPr>
                <w:rFonts w:ascii="Times New Roman" w:hAnsi="Times New Roman" w:cs="Times New Roman"/>
                <w:sz w:val="24"/>
                <w:szCs w:val="24"/>
              </w:rPr>
            </w:pPr>
          </w:p>
        </w:tc>
      </w:tr>
      <w:tr w:rsidR="00A0126C" w:rsidRPr="00C13013" w:rsidTr="00B4593C">
        <w:tc>
          <w:tcPr>
            <w:tcW w:w="794" w:type="pct"/>
            <w:vMerge/>
          </w:tcPr>
          <w:p w:rsidR="00AC74CC" w:rsidRPr="00E010AD" w:rsidRDefault="00AC74CC" w:rsidP="00AC74CC">
            <w:pPr>
              <w:rPr>
                <w:rFonts w:ascii="Times New Roman" w:hAnsi="Times New Roman" w:cs="Times New Roman"/>
                <w:sz w:val="24"/>
                <w:szCs w:val="24"/>
              </w:rPr>
            </w:pPr>
          </w:p>
        </w:tc>
        <w:tc>
          <w:tcPr>
            <w:tcW w:w="876" w:type="pct"/>
          </w:tcPr>
          <w:p w:rsidR="00AC74CC" w:rsidRPr="00AC74CC" w:rsidRDefault="00AC74CC" w:rsidP="00AC74CC">
            <w:pPr>
              <w:jc w:val="both"/>
              <w:rPr>
                <w:rFonts w:ascii="Times New Roman" w:eastAsia="Times New Roman" w:hAnsi="Times New Roman" w:cs="Times New Roman"/>
                <w:sz w:val="24"/>
                <w:szCs w:val="24"/>
                <w:lang w:eastAsia="uk-UA"/>
              </w:rPr>
            </w:pPr>
            <w:r w:rsidRPr="00AC74CC">
              <w:rPr>
                <w:rFonts w:ascii="Times New Roman" w:eastAsia="Times New Roman" w:hAnsi="Times New Roman" w:cs="Times New Roman"/>
                <w:sz w:val="24"/>
                <w:szCs w:val="24"/>
                <w:lang w:eastAsia="uk-UA"/>
              </w:rPr>
              <w:t>3. Розробка плану швидкого реагування на дорожньо-транспортні пригоди, що передбачатиме:</w:t>
            </w:r>
          </w:p>
          <w:p w:rsidR="00AC74CC" w:rsidRPr="00AC74CC" w:rsidRDefault="00AC74CC" w:rsidP="00AC74CC">
            <w:pPr>
              <w:jc w:val="both"/>
              <w:rPr>
                <w:rFonts w:ascii="Times New Roman" w:eastAsia="Times New Roman" w:hAnsi="Times New Roman" w:cs="Times New Roman"/>
                <w:sz w:val="24"/>
                <w:szCs w:val="24"/>
                <w:lang w:eastAsia="uk-UA"/>
              </w:rPr>
            </w:pPr>
            <w:r w:rsidRPr="00AC74CC">
              <w:rPr>
                <w:rFonts w:ascii="Times New Roman" w:eastAsia="Times New Roman" w:hAnsi="Times New Roman" w:cs="Times New Roman"/>
                <w:sz w:val="24"/>
                <w:szCs w:val="24"/>
                <w:lang w:eastAsia="uk-UA"/>
              </w:rPr>
              <w:t xml:space="preserve">Організації надання </w:t>
            </w:r>
            <w:proofErr w:type="spellStart"/>
            <w:r w:rsidRPr="00AC74CC">
              <w:rPr>
                <w:rFonts w:ascii="Times New Roman" w:eastAsia="Times New Roman" w:hAnsi="Times New Roman" w:cs="Times New Roman"/>
                <w:sz w:val="24"/>
                <w:szCs w:val="24"/>
                <w:lang w:eastAsia="uk-UA"/>
              </w:rPr>
              <w:t>екстренної</w:t>
            </w:r>
            <w:proofErr w:type="spellEnd"/>
            <w:r w:rsidRPr="00AC74CC">
              <w:rPr>
                <w:rFonts w:ascii="Times New Roman" w:eastAsia="Times New Roman" w:hAnsi="Times New Roman" w:cs="Times New Roman"/>
                <w:sz w:val="24"/>
                <w:szCs w:val="24"/>
                <w:lang w:eastAsia="uk-UA"/>
              </w:rPr>
              <w:t xml:space="preserve"> допомоги за унікальним телефонним номером 112;</w:t>
            </w:r>
          </w:p>
          <w:p w:rsidR="00AC74CC" w:rsidRPr="00AC74CC" w:rsidRDefault="00AC74CC" w:rsidP="00AC74CC">
            <w:pPr>
              <w:jc w:val="both"/>
              <w:rPr>
                <w:rFonts w:ascii="Times New Roman" w:eastAsia="Times New Roman" w:hAnsi="Times New Roman" w:cs="Times New Roman"/>
                <w:sz w:val="24"/>
                <w:szCs w:val="24"/>
                <w:lang w:eastAsia="uk-UA"/>
              </w:rPr>
            </w:pPr>
            <w:r w:rsidRPr="00AC74CC">
              <w:rPr>
                <w:rFonts w:ascii="Times New Roman" w:eastAsia="Times New Roman" w:hAnsi="Times New Roman" w:cs="Times New Roman"/>
                <w:sz w:val="24"/>
                <w:szCs w:val="24"/>
                <w:lang w:eastAsia="uk-UA"/>
              </w:rPr>
              <w:t xml:space="preserve">Розробку системи подолання наслідків </w:t>
            </w:r>
            <w:r w:rsidRPr="00AC74CC">
              <w:rPr>
                <w:rFonts w:ascii="Times New Roman" w:eastAsia="Times New Roman" w:hAnsi="Times New Roman" w:cs="Times New Roman"/>
                <w:sz w:val="24"/>
                <w:szCs w:val="24"/>
                <w:lang w:eastAsia="uk-UA"/>
              </w:rPr>
              <w:lastRenderedPageBreak/>
              <w:t xml:space="preserve">аварій з чітким розподілом функцій відповідальних органів </w:t>
            </w:r>
            <w:proofErr w:type="spellStart"/>
            <w:r w:rsidRPr="00AC74CC">
              <w:rPr>
                <w:rFonts w:ascii="Times New Roman" w:eastAsia="Times New Roman" w:hAnsi="Times New Roman" w:cs="Times New Roman"/>
                <w:sz w:val="24"/>
                <w:szCs w:val="24"/>
                <w:lang w:eastAsia="uk-UA"/>
              </w:rPr>
              <w:t>вліди</w:t>
            </w:r>
            <w:proofErr w:type="spellEnd"/>
            <w:r w:rsidRPr="00AC74CC">
              <w:rPr>
                <w:rFonts w:ascii="Times New Roman" w:eastAsia="Times New Roman" w:hAnsi="Times New Roman" w:cs="Times New Roman"/>
                <w:sz w:val="24"/>
                <w:szCs w:val="24"/>
                <w:lang w:eastAsia="uk-UA"/>
              </w:rPr>
              <w:t xml:space="preserve"> та місцевого самоврядування;</w:t>
            </w:r>
          </w:p>
          <w:p w:rsidR="00AC74CC" w:rsidRPr="00AC74CC" w:rsidRDefault="00AC74CC" w:rsidP="00AC74CC">
            <w:pPr>
              <w:jc w:val="both"/>
              <w:rPr>
                <w:rFonts w:ascii="Times New Roman" w:eastAsia="Times New Roman" w:hAnsi="Times New Roman" w:cs="Times New Roman"/>
                <w:sz w:val="24"/>
                <w:szCs w:val="24"/>
                <w:lang w:eastAsia="uk-UA"/>
              </w:rPr>
            </w:pPr>
            <w:r w:rsidRPr="00AC74CC">
              <w:rPr>
                <w:rFonts w:ascii="Times New Roman" w:eastAsia="Times New Roman" w:hAnsi="Times New Roman" w:cs="Times New Roman"/>
                <w:sz w:val="24"/>
                <w:szCs w:val="24"/>
                <w:lang w:eastAsia="uk-UA"/>
              </w:rPr>
              <w:t>розробку системи медичної допомоги на місці, спеціалізованої медичної допомоги, та оцінці якості наданої допомоги;</w:t>
            </w:r>
          </w:p>
          <w:p w:rsidR="00AC74CC" w:rsidRPr="00AC74CC" w:rsidRDefault="00AC74CC" w:rsidP="00AC74CC">
            <w:pPr>
              <w:jc w:val="both"/>
              <w:rPr>
                <w:rFonts w:ascii="Times New Roman" w:eastAsia="Times New Roman" w:hAnsi="Times New Roman" w:cs="Times New Roman"/>
                <w:sz w:val="24"/>
                <w:szCs w:val="24"/>
                <w:lang w:eastAsia="uk-UA"/>
              </w:rPr>
            </w:pPr>
            <w:r w:rsidRPr="00AC74CC">
              <w:rPr>
                <w:rFonts w:ascii="Times New Roman" w:eastAsia="Times New Roman" w:hAnsi="Times New Roman" w:cs="Times New Roman"/>
                <w:sz w:val="24"/>
                <w:szCs w:val="24"/>
                <w:lang w:eastAsia="uk-UA"/>
              </w:rPr>
              <w:t xml:space="preserve">створення ефективної системи повідомлень про аварії (виклик </w:t>
            </w:r>
            <w:proofErr w:type="spellStart"/>
            <w:r w:rsidRPr="00AC74CC">
              <w:rPr>
                <w:rFonts w:ascii="Times New Roman" w:eastAsia="Times New Roman" w:hAnsi="Times New Roman" w:cs="Times New Roman"/>
                <w:sz w:val="24"/>
                <w:szCs w:val="24"/>
                <w:lang w:eastAsia="uk-UA"/>
              </w:rPr>
              <w:t>екстренних</w:t>
            </w:r>
            <w:proofErr w:type="spellEnd"/>
            <w:r w:rsidRPr="00AC74CC">
              <w:rPr>
                <w:rFonts w:ascii="Times New Roman" w:eastAsia="Times New Roman" w:hAnsi="Times New Roman" w:cs="Times New Roman"/>
                <w:sz w:val="24"/>
                <w:szCs w:val="24"/>
                <w:lang w:eastAsia="uk-UA"/>
              </w:rPr>
              <w:t xml:space="preserve"> оперативних служб, сучасні диспетчерські центри тощо)</w:t>
            </w:r>
          </w:p>
        </w:tc>
        <w:tc>
          <w:tcPr>
            <w:tcW w:w="890" w:type="pct"/>
            <w:gridSpan w:val="3"/>
          </w:tcPr>
          <w:p w:rsidR="00AC74CC" w:rsidRPr="00AC74CC" w:rsidRDefault="00AC74CC" w:rsidP="00AC74CC">
            <w:pPr>
              <w:jc w:val="center"/>
              <w:textAlignment w:val="baseline"/>
              <w:rPr>
                <w:rFonts w:ascii="Times New Roman" w:eastAsia="Times New Roman" w:hAnsi="Times New Roman" w:cs="Times New Roman"/>
                <w:sz w:val="24"/>
                <w:szCs w:val="24"/>
                <w:lang w:eastAsia="uk-UA"/>
              </w:rPr>
            </w:pPr>
            <w:r w:rsidRPr="00AC74CC">
              <w:rPr>
                <w:rFonts w:ascii="Times New Roman" w:eastAsia="Times New Roman" w:hAnsi="Times New Roman" w:cs="Times New Roman"/>
                <w:sz w:val="24"/>
                <w:szCs w:val="24"/>
                <w:lang w:eastAsia="uk-UA"/>
              </w:rPr>
              <w:lastRenderedPageBreak/>
              <w:t>МВС</w:t>
            </w:r>
          </w:p>
          <w:p w:rsidR="00AC74CC" w:rsidRPr="00AC74CC" w:rsidRDefault="00AC74CC" w:rsidP="00AC74CC">
            <w:pPr>
              <w:jc w:val="center"/>
              <w:textAlignment w:val="baseline"/>
              <w:rPr>
                <w:rFonts w:ascii="Times New Roman" w:eastAsia="Times New Roman" w:hAnsi="Times New Roman" w:cs="Times New Roman"/>
                <w:sz w:val="24"/>
                <w:szCs w:val="24"/>
                <w:lang w:eastAsia="uk-UA"/>
              </w:rPr>
            </w:pPr>
            <w:r w:rsidRPr="00AC74CC">
              <w:rPr>
                <w:rFonts w:ascii="Times New Roman" w:eastAsia="Times New Roman" w:hAnsi="Times New Roman" w:cs="Times New Roman"/>
                <w:sz w:val="24"/>
                <w:szCs w:val="24"/>
                <w:lang w:eastAsia="uk-UA"/>
              </w:rPr>
              <w:t>МОЗ</w:t>
            </w:r>
          </w:p>
          <w:p w:rsidR="00AC74CC" w:rsidRPr="00AC74CC" w:rsidRDefault="00AC74CC" w:rsidP="00AC74CC">
            <w:pPr>
              <w:jc w:val="center"/>
              <w:textAlignment w:val="baseline"/>
              <w:rPr>
                <w:rFonts w:ascii="Times New Roman" w:eastAsia="Times New Roman" w:hAnsi="Times New Roman" w:cs="Times New Roman"/>
                <w:sz w:val="24"/>
                <w:szCs w:val="24"/>
                <w:lang w:eastAsia="uk-UA"/>
              </w:rPr>
            </w:pPr>
            <w:proofErr w:type="spellStart"/>
            <w:r w:rsidRPr="00AC74CC">
              <w:rPr>
                <w:rFonts w:ascii="Times New Roman" w:eastAsia="Times New Roman" w:hAnsi="Times New Roman" w:cs="Times New Roman"/>
                <w:sz w:val="24"/>
                <w:szCs w:val="24"/>
                <w:lang w:eastAsia="uk-UA"/>
              </w:rPr>
              <w:t>Укртрансбезпека</w:t>
            </w:r>
            <w:proofErr w:type="spellEnd"/>
          </w:p>
          <w:p w:rsidR="00AC74CC" w:rsidRPr="00AC74CC" w:rsidRDefault="00AC74CC" w:rsidP="00AC74CC">
            <w:pPr>
              <w:jc w:val="center"/>
              <w:textAlignment w:val="baseline"/>
              <w:rPr>
                <w:rFonts w:ascii="Times New Roman" w:eastAsia="Times New Roman" w:hAnsi="Times New Roman" w:cs="Times New Roman"/>
                <w:sz w:val="24"/>
                <w:szCs w:val="24"/>
                <w:lang w:eastAsia="uk-UA"/>
              </w:rPr>
            </w:pPr>
            <w:r w:rsidRPr="00AC74CC">
              <w:rPr>
                <w:rFonts w:ascii="Times New Roman" w:eastAsia="Times New Roman" w:hAnsi="Times New Roman" w:cs="Times New Roman"/>
                <w:sz w:val="24"/>
                <w:szCs w:val="24"/>
                <w:lang w:eastAsia="uk-UA"/>
              </w:rPr>
              <w:t xml:space="preserve">Мінінфраструктури </w:t>
            </w:r>
          </w:p>
          <w:p w:rsidR="00AC74CC" w:rsidRPr="00AC74CC" w:rsidRDefault="00AC74CC" w:rsidP="00AC74CC">
            <w:pPr>
              <w:jc w:val="center"/>
              <w:textAlignment w:val="baseline"/>
              <w:rPr>
                <w:rFonts w:ascii="Times New Roman" w:eastAsia="Times New Roman" w:hAnsi="Times New Roman" w:cs="Times New Roman"/>
                <w:sz w:val="24"/>
                <w:szCs w:val="24"/>
                <w:lang w:eastAsia="uk-UA"/>
              </w:rPr>
            </w:pPr>
            <w:r w:rsidRPr="00AC74CC">
              <w:rPr>
                <w:rFonts w:ascii="Times New Roman" w:eastAsia="Times New Roman" w:hAnsi="Times New Roman" w:cs="Times New Roman"/>
                <w:sz w:val="24"/>
                <w:szCs w:val="24"/>
                <w:lang w:eastAsia="uk-UA"/>
              </w:rPr>
              <w:t>ДСНС</w:t>
            </w:r>
          </w:p>
          <w:p w:rsidR="00AC74CC" w:rsidRPr="00AC74CC" w:rsidRDefault="00AC74CC" w:rsidP="00AC74CC">
            <w:pPr>
              <w:jc w:val="center"/>
              <w:textAlignment w:val="baseline"/>
              <w:rPr>
                <w:rFonts w:ascii="Times New Roman" w:eastAsia="Times New Roman" w:hAnsi="Times New Roman" w:cs="Times New Roman"/>
                <w:sz w:val="24"/>
                <w:szCs w:val="24"/>
                <w:lang w:eastAsia="uk-UA"/>
              </w:rPr>
            </w:pPr>
            <w:r w:rsidRPr="00AC74CC">
              <w:rPr>
                <w:rFonts w:ascii="Times New Roman" w:eastAsia="Times New Roman" w:hAnsi="Times New Roman" w:cs="Times New Roman"/>
                <w:sz w:val="24"/>
                <w:szCs w:val="24"/>
                <w:lang w:eastAsia="uk-UA"/>
              </w:rPr>
              <w:t>Національна поліція</w:t>
            </w:r>
          </w:p>
          <w:p w:rsidR="00AC74CC" w:rsidRPr="00AC74CC" w:rsidRDefault="00AC74CC" w:rsidP="00AC74CC">
            <w:pPr>
              <w:jc w:val="center"/>
              <w:textAlignment w:val="baseline"/>
              <w:rPr>
                <w:rFonts w:ascii="Times New Roman" w:eastAsia="Times New Roman" w:hAnsi="Times New Roman" w:cs="Times New Roman"/>
                <w:sz w:val="24"/>
                <w:szCs w:val="24"/>
                <w:lang w:eastAsia="uk-UA"/>
              </w:rPr>
            </w:pPr>
            <w:r w:rsidRPr="00AC74CC">
              <w:rPr>
                <w:rFonts w:ascii="Times New Roman" w:eastAsia="Times New Roman" w:hAnsi="Times New Roman" w:cs="Times New Roman"/>
                <w:sz w:val="24"/>
                <w:szCs w:val="24"/>
                <w:lang w:eastAsia="uk-UA"/>
              </w:rPr>
              <w:t>Мінюст</w:t>
            </w:r>
          </w:p>
        </w:tc>
        <w:tc>
          <w:tcPr>
            <w:tcW w:w="513" w:type="pct"/>
          </w:tcPr>
          <w:p w:rsidR="00AC74CC" w:rsidRPr="00AC74CC" w:rsidRDefault="00AC74CC" w:rsidP="00857F77">
            <w:pPr>
              <w:jc w:val="center"/>
              <w:rPr>
                <w:rFonts w:ascii="Times New Roman" w:eastAsia="Times New Roman" w:hAnsi="Times New Roman" w:cs="Times New Roman"/>
                <w:sz w:val="24"/>
                <w:szCs w:val="24"/>
                <w:lang w:eastAsia="uk-UA"/>
              </w:rPr>
            </w:pPr>
            <w:r w:rsidRPr="00AC74CC">
              <w:rPr>
                <w:rFonts w:ascii="Times New Roman" w:eastAsia="Times New Roman" w:hAnsi="Times New Roman" w:cs="Times New Roman"/>
                <w:sz w:val="24"/>
                <w:szCs w:val="24"/>
                <w:lang w:eastAsia="uk-UA"/>
              </w:rPr>
              <w:t>2021</w:t>
            </w:r>
          </w:p>
        </w:tc>
        <w:tc>
          <w:tcPr>
            <w:tcW w:w="794" w:type="pct"/>
          </w:tcPr>
          <w:p w:rsidR="00AC74CC" w:rsidRPr="00AC74CC" w:rsidRDefault="00857F77" w:rsidP="00AC74CC">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w:t>
            </w:r>
            <w:r w:rsidR="00AC74CC" w:rsidRPr="00AC74CC">
              <w:rPr>
                <w:rFonts w:ascii="Times New Roman" w:eastAsia="Times New Roman" w:hAnsi="Times New Roman" w:cs="Times New Roman"/>
                <w:sz w:val="24"/>
                <w:szCs w:val="24"/>
                <w:lang w:eastAsia="uk-UA"/>
              </w:rPr>
              <w:t>атверджений план швидкого реагування на дорожньо-транспортні пригоди</w:t>
            </w:r>
          </w:p>
        </w:tc>
        <w:tc>
          <w:tcPr>
            <w:tcW w:w="639" w:type="pct"/>
            <w:gridSpan w:val="3"/>
          </w:tcPr>
          <w:p w:rsidR="00AC74CC" w:rsidRPr="00AC74CC" w:rsidRDefault="00AC74CC" w:rsidP="00AC74CC">
            <w:pPr>
              <w:rPr>
                <w:rFonts w:ascii="Times New Roman" w:eastAsia="Times New Roman" w:hAnsi="Times New Roman" w:cs="Times New Roman"/>
                <w:sz w:val="24"/>
                <w:szCs w:val="24"/>
                <w:lang w:eastAsia="uk-UA"/>
              </w:rPr>
            </w:pPr>
            <w:r w:rsidRPr="00AC74CC">
              <w:rPr>
                <w:rFonts w:ascii="Times New Roman" w:eastAsia="Times New Roman" w:hAnsi="Times New Roman" w:cs="Times New Roman"/>
                <w:sz w:val="24"/>
                <w:szCs w:val="24"/>
                <w:lang w:eastAsia="uk-UA"/>
              </w:rPr>
              <w:t>не потребує додаткового фінансування</w:t>
            </w:r>
          </w:p>
        </w:tc>
        <w:tc>
          <w:tcPr>
            <w:tcW w:w="494" w:type="pct"/>
          </w:tcPr>
          <w:p w:rsidR="00AC74CC" w:rsidRPr="00AC74CC" w:rsidRDefault="00AC74CC" w:rsidP="00AC74CC">
            <w:pPr>
              <w:rPr>
                <w:rFonts w:ascii="Times New Roman" w:hAnsi="Times New Roman" w:cs="Times New Roman"/>
                <w:sz w:val="24"/>
                <w:szCs w:val="24"/>
              </w:rPr>
            </w:pPr>
          </w:p>
        </w:tc>
      </w:tr>
      <w:tr w:rsidR="00A0126C" w:rsidRPr="00E010AD" w:rsidTr="00B4593C">
        <w:tc>
          <w:tcPr>
            <w:tcW w:w="794" w:type="pc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5.3.</w:t>
            </w:r>
            <w:r w:rsidRPr="00E010AD">
              <w:rPr>
                <w:rFonts w:ascii="Times New Roman" w:hAnsi="Times New Roman" w:cs="Times New Roman"/>
                <w:color w:val="000000"/>
                <w:sz w:val="24"/>
                <w:szCs w:val="24"/>
                <w:shd w:val="clear" w:color="auto" w:fill="FFFFFF"/>
              </w:rPr>
              <w:t xml:space="preserve"> запровадження дієвого механізму управління безпекою на транспорті, державного нагляду і контролю на транспорті</w:t>
            </w:r>
          </w:p>
        </w:tc>
        <w:tc>
          <w:tcPr>
            <w:tcW w:w="876" w:type="pct"/>
          </w:tcPr>
          <w:p w:rsidR="00AC74CC" w:rsidRPr="00E010AD" w:rsidRDefault="00AC74CC" w:rsidP="00AC74CC">
            <w:pPr>
              <w:jc w:val="both"/>
              <w:rPr>
                <w:rFonts w:ascii="Times New Roman" w:hAnsi="Times New Roman" w:cs="Times New Roman"/>
                <w:sz w:val="24"/>
                <w:szCs w:val="24"/>
              </w:rPr>
            </w:pPr>
            <w:r w:rsidRPr="00E010AD">
              <w:rPr>
                <w:rFonts w:ascii="Times New Roman" w:hAnsi="Times New Roman" w:cs="Times New Roman"/>
                <w:sz w:val="24"/>
                <w:szCs w:val="24"/>
              </w:rPr>
              <w:t xml:space="preserve">Проведення аналізу чинних нормативно правових актів та підготовка нормативно правових актів щодо перегляду або затвердження нових критеріїв, за якими оцінюється ступінь ризику від провадження господарської діяльності та визначається періодичність проведення планових </w:t>
            </w:r>
            <w:r w:rsidRPr="00E010AD">
              <w:rPr>
                <w:rFonts w:ascii="Times New Roman" w:hAnsi="Times New Roman" w:cs="Times New Roman"/>
                <w:sz w:val="24"/>
                <w:szCs w:val="24"/>
              </w:rPr>
              <w:lastRenderedPageBreak/>
              <w:t>заходів державного нагляду (контролю), відповідно до методики, затвердженої постановою Кабінету Міністрів України від 10 травня 2018 р. № 342</w:t>
            </w:r>
          </w:p>
        </w:tc>
        <w:tc>
          <w:tcPr>
            <w:tcW w:w="890" w:type="pct"/>
            <w:gridSpan w:val="3"/>
          </w:tcPr>
          <w:p w:rsidR="00AC74CC" w:rsidRPr="00E010AD" w:rsidRDefault="00AC74CC" w:rsidP="00AC74CC">
            <w:pPr>
              <w:rPr>
                <w:rFonts w:ascii="Times New Roman" w:hAnsi="Times New Roman" w:cs="Times New Roman"/>
                <w:sz w:val="24"/>
                <w:szCs w:val="24"/>
              </w:rPr>
            </w:pPr>
            <w:proofErr w:type="spellStart"/>
            <w:r w:rsidRPr="00E010AD">
              <w:rPr>
                <w:rFonts w:ascii="Times New Roman" w:hAnsi="Times New Roman" w:cs="Times New Roman"/>
                <w:sz w:val="24"/>
                <w:szCs w:val="24"/>
              </w:rPr>
              <w:lastRenderedPageBreak/>
              <w:t>Мінінфрастурктури</w:t>
            </w:r>
            <w:proofErr w:type="spellEnd"/>
          </w:p>
          <w:p w:rsidR="00AC74CC" w:rsidRPr="00E010AD" w:rsidRDefault="00AC74CC" w:rsidP="00AC74CC">
            <w:pPr>
              <w:rPr>
                <w:rFonts w:ascii="Times New Roman" w:hAnsi="Times New Roman" w:cs="Times New Roman"/>
                <w:sz w:val="24"/>
                <w:szCs w:val="24"/>
              </w:rPr>
            </w:pPr>
            <w:proofErr w:type="spellStart"/>
            <w:r w:rsidRPr="00E010AD">
              <w:rPr>
                <w:rFonts w:ascii="Times New Roman" w:hAnsi="Times New Roman" w:cs="Times New Roman"/>
                <w:sz w:val="24"/>
                <w:szCs w:val="24"/>
              </w:rPr>
              <w:t>Укртрансбезпека</w:t>
            </w:r>
            <w:proofErr w:type="spellEnd"/>
          </w:p>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Морська адміністрація</w:t>
            </w:r>
          </w:p>
        </w:tc>
        <w:tc>
          <w:tcPr>
            <w:tcW w:w="513" w:type="pct"/>
          </w:tcPr>
          <w:p w:rsidR="00AC74CC" w:rsidRPr="00E010AD" w:rsidRDefault="00AC74CC" w:rsidP="00857F77">
            <w:pPr>
              <w:jc w:val="center"/>
              <w:rPr>
                <w:rFonts w:ascii="Times New Roman" w:hAnsi="Times New Roman" w:cs="Times New Roman"/>
                <w:sz w:val="24"/>
                <w:szCs w:val="24"/>
              </w:rPr>
            </w:pPr>
            <w:r w:rsidRPr="00E010AD">
              <w:rPr>
                <w:rFonts w:ascii="Times New Roman" w:hAnsi="Times New Roman" w:cs="Times New Roman"/>
                <w:sz w:val="24"/>
                <w:szCs w:val="24"/>
              </w:rPr>
              <w:t>2021</w:t>
            </w:r>
          </w:p>
        </w:tc>
        <w:tc>
          <w:tcPr>
            <w:tcW w:w="794" w:type="pct"/>
          </w:tcPr>
          <w:p w:rsidR="00AC74CC" w:rsidRPr="00E010AD" w:rsidRDefault="00857F77" w:rsidP="00857F77">
            <w:pPr>
              <w:rPr>
                <w:rFonts w:ascii="Times New Roman" w:hAnsi="Times New Roman" w:cs="Times New Roman"/>
                <w:sz w:val="24"/>
                <w:szCs w:val="24"/>
              </w:rPr>
            </w:pPr>
            <w:r>
              <w:rPr>
                <w:rFonts w:ascii="Times New Roman" w:hAnsi="Times New Roman" w:cs="Times New Roman"/>
                <w:sz w:val="24"/>
                <w:szCs w:val="24"/>
              </w:rPr>
              <w:t>П</w:t>
            </w:r>
            <w:r w:rsidR="00AC74CC" w:rsidRPr="00E010AD">
              <w:rPr>
                <w:rFonts w:ascii="Times New Roman" w:hAnsi="Times New Roman" w:cs="Times New Roman"/>
                <w:sz w:val="24"/>
                <w:szCs w:val="24"/>
              </w:rPr>
              <w:t>рийнят</w:t>
            </w:r>
            <w:r>
              <w:rPr>
                <w:rFonts w:ascii="Times New Roman" w:hAnsi="Times New Roman" w:cs="Times New Roman"/>
                <w:sz w:val="24"/>
                <w:szCs w:val="24"/>
              </w:rPr>
              <w:t>тя</w:t>
            </w:r>
            <w:r w:rsidR="00AC74CC" w:rsidRPr="00E010AD">
              <w:rPr>
                <w:rFonts w:ascii="Times New Roman" w:hAnsi="Times New Roman" w:cs="Times New Roman"/>
                <w:sz w:val="24"/>
                <w:szCs w:val="24"/>
              </w:rPr>
              <w:t xml:space="preserve"> нормативно правов</w:t>
            </w:r>
            <w:r>
              <w:rPr>
                <w:rFonts w:ascii="Times New Roman" w:hAnsi="Times New Roman" w:cs="Times New Roman"/>
                <w:sz w:val="24"/>
                <w:szCs w:val="24"/>
              </w:rPr>
              <w:t>их</w:t>
            </w:r>
            <w:r w:rsidR="00AC74CC" w:rsidRPr="00E010AD">
              <w:rPr>
                <w:rFonts w:ascii="Times New Roman" w:hAnsi="Times New Roman" w:cs="Times New Roman"/>
                <w:sz w:val="24"/>
                <w:szCs w:val="24"/>
              </w:rPr>
              <w:t xml:space="preserve"> акт</w:t>
            </w:r>
            <w:r>
              <w:rPr>
                <w:rFonts w:ascii="Times New Roman" w:hAnsi="Times New Roman" w:cs="Times New Roman"/>
                <w:sz w:val="24"/>
                <w:szCs w:val="24"/>
              </w:rPr>
              <w:t>ів</w:t>
            </w:r>
            <w:r w:rsidR="00AC74CC" w:rsidRPr="00E010AD">
              <w:rPr>
                <w:rFonts w:ascii="Times New Roman" w:hAnsi="Times New Roman" w:cs="Times New Roman"/>
                <w:sz w:val="24"/>
                <w:szCs w:val="24"/>
              </w:rPr>
              <w:t xml:space="preserve"> щодо затвердження критеріїв розподілу суб’єктів господарювання за ступенями ризику</w:t>
            </w:r>
          </w:p>
        </w:tc>
        <w:tc>
          <w:tcPr>
            <w:tcW w:w="639" w:type="pct"/>
            <w:gridSpan w:val="3"/>
          </w:tcPr>
          <w:p w:rsidR="00AC74CC" w:rsidRPr="00E010AD" w:rsidRDefault="00AC74CC" w:rsidP="00AC74CC">
            <w:pPr>
              <w:rPr>
                <w:rFonts w:ascii="Times New Roman" w:hAnsi="Times New Roman" w:cs="Times New Roman"/>
                <w:sz w:val="24"/>
                <w:szCs w:val="24"/>
              </w:rPr>
            </w:pPr>
            <w:r w:rsidRPr="00E010AD">
              <w:rPr>
                <w:rFonts w:ascii="Times New Roman" w:eastAsia="Times New Roman" w:hAnsi="Times New Roman" w:cs="Times New Roman"/>
                <w:sz w:val="24"/>
                <w:szCs w:val="24"/>
                <w:lang w:eastAsia="uk-UA"/>
              </w:rPr>
              <w:t>не потребує додаткового фінансування</w:t>
            </w:r>
          </w:p>
        </w:tc>
        <w:tc>
          <w:tcPr>
            <w:tcW w:w="494" w:type="pct"/>
          </w:tcPr>
          <w:p w:rsidR="00AC74CC" w:rsidRPr="00E010AD" w:rsidRDefault="00AC74CC" w:rsidP="00AC74CC">
            <w:pPr>
              <w:rPr>
                <w:rFonts w:ascii="Times New Roman" w:hAnsi="Times New Roman" w:cs="Times New Roman"/>
                <w:sz w:val="24"/>
                <w:szCs w:val="24"/>
              </w:rPr>
            </w:pPr>
          </w:p>
        </w:tc>
      </w:tr>
      <w:tr w:rsidR="00A0126C" w:rsidRPr="00E84BEF" w:rsidTr="00B4593C">
        <w:tc>
          <w:tcPr>
            <w:tcW w:w="794" w:type="pct"/>
          </w:tcPr>
          <w:p w:rsidR="00AC74CC" w:rsidRPr="00AC74CC" w:rsidRDefault="00AC74CC" w:rsidP="00AC74CC">
            <w:pPr>
              <w:rPr>
                <w:rFonts w:ascii="Times New Roman" w:hAnsi="Times New Roman" w:cs="Times New Roman"/>
                <w:sz w:val="24"/>
                <w:szCs w:val="24"/>
              </w:rPr>
            </w:pPr>
            <w:r w:rsidRPr="00AC74CC">
              <w:rPr>
                <w:rFonts w:ascii="Times New Roman" w:hAnsi="Times New Roman" w:cs="Times New Roman"/>
                <w:sz w:val="24"/>
                <w:szCs w:val="24"/>
              </w:rPr>
              <w:t>5.4.</w:t>
            </w:r>
            <w:r w:rsidRPr="00AC74CC">
              <w:rPr>
                <w:rFonts w:ascii="Times New Roman" w:hAnsi="Times New Roman" w:cs="Times New Roman"/>
                <w:sz w:val="24"/>
                <w:szCs w:val="24"/>
                <w:shd w:val="clear" w:color="auto" w:fill="FFFFFF"/>
              </w:rPr>
              <w:t xml:space="preserve"> забезпечення ефективного розподілу функцій між державними органами щодо розслідування транспортних подій, ліцензування, сертифікації та державного контролю за безпекою на транспорті</w:t>
            </w:r>
          </w:p>
        </w:tc>
        <w:tc>
          <w:tcPr>
            <w:tcW w:w="876" w:type="pct"/>
          </w:tcPr>
          <w:p w:rsidR="00AC74CC" w:rsidRPr="00AC74CC" w:rsidRDefault="00AC74CC" w:rsidP="00AC74CC">
            <w:pPr>
              <w:jc w:val="both"/>
              <w:rPr>
                <w:rFonts w:ascii="Times New Roman" w:hAnsi="Times New Roman" w:cs="Times New Roman"/>
                <w:sz w:val="24"/>
                <w:szCs w:val="24"/>
              </w:rPr>
            </w:pPr>
          </w:p>
        </w:tc>
        <w:tc>
          <w:tcPr>
            <w:tcW w:w="890" w:type="pct"/>
            <w:gridSpan w:val="3"/>
          </w:tcPr>
          <w:p w:rsidR="00AC74CC" w:rsidRPr="00AC74CC" w:rsidRDefault="00AC74CC" w:rsidP="00AC74CC">
            <w:pPr>
              <w:rPr>
                <w:rFonts w:ascii="Times New Roman" w:hAnsi="Times New Roman" w:cs="Times New Roman"/>
                <w:sz w:val="24"/>
                <w:szCs w:val="24"/>
              </w:rPr>
            </w:pPr>
          </w:p>
        </w:tc>
        <w:tc>
          <w:tcPr>
            <w:tcW w:w="513" w:type="pct"/>
          </w:tcPr>
          <w:p w:rsidR="00AC74CC" w:rsidRPr="00AC74CC" w:rsidRDefault="00AC74CC" w:rsidP="00AC74CC">
            <w:pPr>
              <w:rPr>
                <w:rFonts w:ascii="Times New Roman" w:hAnsi="Times New Roman" w:cs="Times New Roman"/>
                <w:sz w:val="24"/>
                <w:szCs w:val="24"/>
              </w:rPr>
            </w:pPr>
          </w:p>
        </w:tc>
        <w:tc>
          <w:tcPr>
            <w:tcW w:w="794" w:type="pct"/>
          </w:tcPr>
          <w:p w:rsidR="00AC74CC" w:rsidRPr="00AC74CC" w:rsidRDefault="00AC74CC" w:rsidP="00AC74CC">
            <w:pPr>
              <w:rPr>
                <w:rFonts w:ascii="Times New Roman" w:hAnsi="Times New Roman" w:cs="Times New Roman"/>
                <w:sz w:val="24"/>
                <w:szCs w:val="24"/>
              </w:rPr>
            </w:pPr>
          </w:p>
        </w:tc>
        <w:tc>
          <w:tcPr>
            <w:tcW w:w="639" w:type="pct"/>
            <w:gridSpan w:val="3"/>
          </w:tcPr>
          <w:p w:rsidR="00AC74CC" w:rsidRPr="00AC74CC" w:rsidRDefault="00AC74CC" w:rsidP="00AC74CC">
            <w:pPr>
              <w:rPr>
                <w:rFonts w:ascii="Times New Roman" w:hAnsi="Times New Roman" w:cs="Times New Roman"/>
                <w:sz w:val="24"/>
                <w:szCs w:val="24"/>
              </w:rPr>
            </w:pPr>
          </w:p>
        </w:tc>
        <w:tc>
          <w:tcPr>
            <w:tcW w:w="494" w:type="pct"/>
          </w:tcPr>
          <w:p w:rsidR="00AC74CC" w:rsidRPr="00AC74CC" w:rsidRDefault="00AC74CC" w:rsidP="00AC74CC">
            <w:pPr>
              <w:rPr>
                <w:rFonts w:ascii="Times New Roman" w:hAnsi="Times New Roman" w:cs="Times New Roman"/>
                <w:sz w:val="24"/>
                <w:szCs w:val="24"/>
              </w:rPr>
            </w:pPr>
          </w:p>
        </w:tc>
      </w:tr>
      <w:tr w:rsidR="00A0126C" w:rsidRPr="00D15CEE" w:rsidTr="00B4593C">
        <w:tc>
          <w:tcPr>
            <w:tcW w:w="794" w:type="pct"/>
            <w:vMerge w:val="restar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5.5.</w:t>
            </w:r>
            <w:r w:rsidRPr="00E010AD">
              <w:rPr>
                <w:rFonts w:ascii="Times New Roman" w:hAnsi="Times New Roman" w:cs="Times New Roman"/>
                <w:color w:val="000000"/>
                <w:sz w:val="24"/>
                <w:szCs w:val="24"/>
                <w:shd w:val="clear" w:color="auto" w:fill="FFFFFF"/>
              </w:rPr>
              <w:t xml:space="preserve"> забезпечення впровадження вимог законодавства ЄС у сфері перевезення небезпечних вантажів, у тому числі з урахуванням принципів </w:t>
            </w:r>
            <w:proofErr w:type="spellStart"/>
            <w:r w:rsidRPr="00E010AD">
              <w:rPr>
                <w:rFonts w:ascii="Times New Roman" w:hAnsi="Times New Roman" w:cs="Times New Roman"/>
                <w:color w:val="000000"/>
                <w:sz w:val="24"/>
                <w:szCs w:val="24"/>
                <w:shd w:val="clear" w:color="auto" w:fill="FFFFFF"/>
              </w:rPr>
              <w:t>мультимодальності</w:t>
            </w:r>
            <w:proofErr w:type="spellEnd"/>
          </w:p>
        </w:tc>
        <w:tc>
          <w:tcPr>
            <w:tcW w:w="876" w:type="pct"/>
          </w:tcPr>
          <w:p w:rsidR="00AC74CC" w:rsidRPr="00AC74CC" w:rsidRDefault="00AC74CC" w:rsidP="00AC74CC">
            <w:pPr>
              <w:pStyle w:val="3"/>
              <w:shd w:val="clear" w:color="auto" w:fill="FFFFFF"/>
              <w:spacing w:before="0" w:beforeAutospacing="0" w:after="0" w:afterAutospacing="0"/>
              <w:jc w:val="both"/>
              <w:textAlignment w:val="baseline"/>
              <w:outlineLvl w:val="2"/>
              <w:rPr>
                <w:rFonts w:eastAsiaTheme="minorHAnsi"/>
                <w:b w:val="0"/>
                <w:bCs w:val="0"/>
                <w:color w:val="000000"/>
                <w:sz w:val="24"/>
                <w:szCs w:val="24"/>
                <w:shd w:val="clear" w:color="auto" w:fill="FFFFFF"/>
                <w:lang w:eastAsia="en-US"/>
              </w:rPr>
            </w:pPr>
            <w:r w:rsidRPr="00AC74CC">
              <w:rPr>
                <w:rFonts w:eastAsiaTheme="minorHAnsi"/>
                <w:b w:val="0"/>
                <w:bCs w:val="0"/>
                <w:color w:val="000000"/>
                <w:sz w:val="24"/>
                <w:szCs w:val="24"/>
                <w:shd w:val="clear" w:color="auto" w:fill="FFFFFF"/>
                <w:lang w:eastAsia="en-US"/>
              </w:rPr>
              <w:t xml:space="preserve">1. Практична імплементація проекту  Закону України </w:t>
            </w:r>
            <w:r w:rsidRPr="00AC74CC">
              <w:rPr>
                <w:b w:val="0"/>
                <w:sz w:val="24"/>
                <w:szCs w:val="24"/>
              </w:rPr>
              <w:t>«Про внесення змін до деяких законодавчих актів України у сфері автомобільного транспорту з метою приведення їх у відповідність з актами Європейського Союзу»</w:t>
            </w:r>
            <w:r w:rsidRPr="00AC74CC">
              <w:rPr>
                <w:sz w:val="24"/>
                <w:szCs w:val="24"/>
              </w:rPr>
              <w:t xml:space="preserve"> </w:t>
            </w:r>
            <w:r w:rsidRPr="00AC74CC">
              <w:rPr>
                <w:rFonts w:eastAsiaTheme="minorHAnsi"/>
                <w:b w:val="0"/>
                <w:bCs w:val="0"/>
                <w:color w:val="000000"/>
                <w:sz w:val="24"/>
                <w:szCs w:val="24"/>
                <w:shd w:val="clear" w:color="auto" w:fill="FFFFFF"/>
                <w:lang w:eastAsia="en-US"/>
              </w:rPr>
              <w:t>у сфері перевезення небезпечних вантажів</w:t>
            </w:r>
          </w:p>
          <w:p w:rsidR="00AC74CC" w:rsidRPr="00AC74CC" w:rsidRDefault="00AC74CC" w:rsidP="00AC74CC">
            <w:pPr>
              <w:rPr>
                <w:rFonts w:ascii="Times New Roman" w:hAnsi="Times New Roman" w:cs="Times New Roman"/>
                <w:sz w:val="24"/>
                <w:szCs w:val="24"/>
              </w:rPr>
            </w:pPr>
            <w:r w:rsidRPr="00AC74CC">
              <w:rPr>
                <w:rFonts w:ascii="Times New Roman" w:hAnsi="Times New Roman" w:cs="Times New Roman"/>
                <w:sz w:val="24"/>
                <w:szCs w:val="24"/>
              </w:rPr>
              <w:lastRenderedPageBreak/>
              <w:t>(реєстр. № 7387)</w:t>
            </w:r>
          </w:p>
          <w:p w:rsidR="00AC74CC" w:rsidRPr="00AC74CC" w:rsidRDefault="00AC74CC" w:rsidP="00AC74CC">
            <w:pPr>
              <w:rPr>
                <w:rFonts w:ascii="Times New Roman" w:hAnsi="Times New Roman" w:cs="Times New Roman"/>
                <w:b/>
                <w:sz w:val="24"/>
                <w:szCs w:val="24"/>
              </w:rPr>
            </w:pPr>
            <w:r w:rsidRPr="00AC74CC">
              <w:rPr>
                <w:rFonts w:ascii="Times New Roman" w:hAnsi="Times New Roman" w:cs="Times New Roman"/>
                <w:b/>
                <w:sz w:val="24"/>
                <w:szCs w:val="24"/>
              </w:rPr>
              <w:t xml:space="preserve">(пріоритет 3. п. 2. </w:t>
            </w:r>
            <w:proofErr w:type="spellStart"/>
            <w:r w:rsidRPr="00AC74CC">
              <w:rPr>
                <w:rFonts w:ascii="Times New Roman" w:hAnsi="Times New Roman" w:cs="Times New Roman"/>
                <w:b/>
                <w:sz w:val="24"/>
                <w:szCs w:val="24"/>
              </w:rPr>
              <w:t>пп</w:t>
            </w:r>
            <w:proofErr w:type="spellEnd"/>
            <w:r w:rsidRPr="00AC74CC">
              <w:rPr>
                <w:rFonts w:ascii="Times New Roman" w:hAnsi="Times New Roman" w:cs="Times New Roman"/>
                <w:b/>
                <w:sz w:val="24"/>
                <w:szCs w:val="24"/>
              </w:rPr>
              <w:t>. 6)</w:t>
            </w:r>
          </w:p>
          <w:p w:rsidR="00AC74CC" w:rsidRPr="00AC74CC" w:rsidRDefault="00AC74CC" w:rsidP="00AC74CC">
            <w:pPr>
              <w:rPr>
                <w:rFonts w:ascii="Times New Roman" w:hAnsi="Times New Roman" w:cs="Times New Roman"/>
                <w:i/>
                <w:sz w:val="24"/>
                <w:szCs w:val="24"/>
              </w:rPr>
            </w:pPr>
          </w:p>
        </w:tc>
        <w:tc>
          <w:tcPr>
            <w:tcW w:w="890" w:type="pct"/>
            <w:gridSpan w:val="3"/>
          </w:tcPr>
          <w:p w:rsidR="00AC74CC" w:rsidRPr="00AC74CC" w:rsidRDefault="00AC74CC" w:rsidP="00AC74CC">
            <w:pPr>
              <w:rPr>
                <w:rFonts w:ascii="Times New Roman" w:hAnsi="Times New Roman" w:cs="Times New Roman"/>
                <w:sz w:val="24"/>
                <w:szCs w:val="24"/>
              </w:rPr>
            </w:pPr>
            <w:proofErr w:type="spellStart"/>
            <w:r w:rsidRPr="00AC74CC">
              <w:rPr>
                <w:rFonts w:ascii="Times New Roman" w:hAnsi="Times New Roman" w:cs="Times New Roman"/>
                <w:sz w:val="24"/>
                <w:szCs w:val="24"/>
              </w:rPr>
              <w:lastRenderedPageBreak/>
              <w:t>Мінінфрастр</w:t>
            </w:r>
            <w:proofErr w:type="spellEnd"/>
            <w:r w:rsidRPr="00AC74CC">
              <w:rPr>
                <w:rFonts w:ascii="Times New Roman" w:hAnsi="Times New Roman" w:cs="Times New Roman"/>
                <w:sz w:val="24"/>
                <w:szCs w:val="24"/>
                <w:lang w:val="ru-RU"/>
              </w:rPr>
              <w:t>у</w:t>
            </w:r>
            <w:proofErr w:type="spellStart"/>
            <w:r w:rsidRPr="00AC74CC">
              <w:rPr>
                <w:rFonts w:ascii="Times New Roman" w:hAnsi="Times New Roman" w:cs="Times New Roman"/>
                <w:sz w:val="24"/>
                <w:szCs w:val="24"/>
              </w:rPr>
              <w:t>ктури</w:t>
            </w:r>
            <w:proofErr w:type="spellEnd"/>
          </w:p>
        </w:tc>
        <w:tc>
          <w:tcPr>
            <w:tcW w:w="513" w:type="pct"/>
          </w:tcPr>
          <w:p w:rsidR="00AC74CC" w:rsidRPr="00AC74CC" w:rsidRDefault="00AC74CC" w:rsidP="00AC74CC">
            <w:pPr>
              <w:rPr>
                <w:rFonts w:ascii="Times New Roman" w:hAnsi="Times New Roman" w:cs="Times New Roman"/>
                <w:sz w:val="24"/>
                <w:szCs w:val="24"/>
              </w:rPr>
            </w:pPr>
            <w:r w:rsidRPr="00AC74CC">
              <w:rPr>
                <w:rFonts w:ascii="Times New Roman" w:hAnsi="Times New Roman" w:cs="Times New Roman"/>
                <w:sz w:val="24"/>
                <w:szCs w:val="24"/>
              </w:rPr>
              <w:t xml:space="preserve">протягом шести місяців з дня набрання чинності Законом України «Про внесення змін до деяких законодавчих актів </w:t>
            </w:r>
            <w:r w:rsidRPr="00AC74CC">
              <w:rPr>
                <w:rFonts w:ascii="Times New Roman" w:hAnsi="Times New Roman" w:cs="Times New Roman"/>
                <w:sz w:val="24"/>
                <w:szCs w:val="24"/>
              </w:rPr>
              <w:lastRenderedPageBreak/>
              <w:t>України у сфері автомобільного транспорту з метою приведення їх у відповідність з актами Європейського Союзу»</w:t>
            </w:r>
          </w:p>
        </w:tc>
        <w:tc>
          <w:tcPr>
            <w:tcW w:w="794" w:type="pct"/>
          </w:tcPr>
          <w:p w:rsidR="00AC74CC" w:rsidRPr="00AC74CC" w:rsidRDefault="00857F77" w:rsidP="00AC74CC">
            <w:pPr>
              <w:jc w:val="both"/>
              <w:rPr>
                <w:rFonts w:ascii="Times New Roman" w:hAnsi="Times New Roman" w:cs="Times New Roman"/>
                <w:b/>
                <w:sz w:val="24"/>
                <w:szCs w:val="24"/>
              </w:rPr>
            </w:pPr>
            <w:proofErr w:type="spellStart"/>
            <w:r>
              <w:rPr>
                <w:rFonts w:ascii="Times New Roman" w:hAnsi="Times New Roman" w:cs="Times New Roman"/>
                <w:color w:val="000000"/>
                <w:sz w:val="24"/>
                <w:szCs w:val="24"/>
                <w:shd w:val="clear" w:color="auto" w:fill="FFFFFF"/>
              </w:rPr>
              <w:lastRenderedPageBreak/>
              <w:t>В</w:t>
            </w:r>
            <w:r w:rsidR="00AC74CC" w:rsidRPr="00AC74CC">
              <w:rPr>
                <w:rFonts w:ascii="Times New Roman" w:hAnsi="Times New Roman" w:cs="Times New Roman"/>
                <w:color w:val="000000"/>
                <w:sz w:val="24"/>
                <w:szCs w:val="24"/>
                <w:shd w:val="clear" w:color="auto" w:fill="FFFFFF"/>
              </w:rPr>
              <w:t>несено</w:t>
            </w:r>
            <w:proofErr w:type="spellEnd"/>
            <w:r w:rsidR="00AC74CC" w:rsidRPr="00AC74CC">
              <w:rPr>
                <w:rFonts w:ascii="Times New Roman" w:hAnsi="Times New Roman" w:cs="Times New Roman"/>
                <w:color w:val="000000"/>
                <w:sz w:val="24"/>
                <w:szCs w:val="24"/>
                <w:shd w:val="clear" w:color="auto" w:fill="FFFFFF"/>
              </w:rPr>
              <w:t xml:space="preserve"> зміни до наказів Мінінфраструктури щодо спеціального навчання інспекторського складу</w:t>
            </w:r>
          </w:p>
        </w:tc>
        <w:tc>
          <w:tcPr>
            <w:tcW w:w="639" w:type="pct"/>
            <w:gridSpan w:val="3"/>
          </w:tcPr>
          <w:p w:rsidR="00AC74CC" w:rsidRPr="00AC74CC" w:rsidRDefault="00AC74CC" w:rsidP="00AC74CC">
            <w:pPr>
              <w:rPr>
                <w:rFonts w:ascii="Times New Roman" w:hAnsi="Times New Roman" w:cs="Times New Roman"/>
                <w:sz w:val="24"/>
                <w:szCs w:val="24"/>
              </w:rPr>
            </w:pPr>
            <w:r w:rsidRPr="00AC74CC">
              <w:rPr>
                <w:rFonts w:ascii="Times New Roman" w:eastAsia="Times New Roman" w:hAnsi="Times New Roman" w:cs="Times New Roman"/>
                <w:sz w:val="24"/>
                <w:szCs w:val="24"/>
                <w:lang w:eastAsia="uk-UA"/>
              </w:rPr>
              <w:t>не потребує додаткового фінансування</w:t>
            </w:r>
          </w:p>
        </w:tc>
        <w:tc>
          <w:tcPr>
            <w:tcW w:w="494" w:type="pct"/>
          </w:tcPr>
          <w:p w:rsidR="00AC74CC" w:rsidRPr="00AC74CC" w:rsidRDefault="00AC74CC" w:rsidP="00AC74CC">
            <w:pPr>
              <w:rPr>
                <w:rFonts w:ascii="Times New Roman" w:hAnsi="Times New Roman" w:cs="Times New Roman"/>
                <w:sz w:val="24"/>
                <w:szCs w:val="24"/>
              </w:rPr>
            </w:pPr>
          </w:p>
        </w:tc>
      </w:tr>
      <w:tr w:rsidR="00A0126C" w:rsidRPr="00E010AD" w:rsidTr="00B4593C">
        <w:tc>
          <w:tcPr>
            <w:tcW w:w="794" w:type="pct"/>
            <w:vMerge/>
          </w:tcPr>
          <w:p w:rsidR="00AC74CC" w:rsidRPr="00E010AD" w:rsidRDefault="00AC74CC" w:rsidP="00AC74CC">
            <w:pPr>
              <w:rPr>
                <w:rFonts w:ascii="Times New Roman" w:hAnsi="Times New Roman" w:cs="Times New Roman"/>
                <w:sz w:val="24"/>
                <w:szCs w:val="24"/>
              </w:rPr>
            </w:pPr>
          </w:p>
        </w:tc>
        <w:tc>
          <w:tcPr>
            <w:tcW w:w="876" w:type="pc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2. Імплементація Директиви 2008/68/ ЄC Європейського парламенту та Ради від 24 вересня 2008 року про перевезення небезпечних вантажів внутрішнім транспортом, в частині удосконалення спеціального навчання  зокрема його запровадження для інспекторського складу, який здійснює контроль за перевезенням небезпечних вантажів</w:t>
            </w:r>
          </w:p>
        </w:tc>
        <w:tc>
          <w:tcPr>
            <w:tcW w:w="890" w:type="pct"/>
            <w:gridSpan w:val="3"/>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Мінінфраструктури</w:t>
            </w:r>
          </w:p>
          <w:p w:rsidR="00AC74CC" w:rsidRPr="00E010AD" w:rsidRDefault="00AC74CC" w:rsidP="00AC74CC">
            <w:pPr>
              <w:rPr>
                <w:rFonts w:ascii="Times New Roman" w:hAnsi="Times New Roman" w:cs="Times New Roman"/>
                <w:sz w:val="24"/>
                <w:szCs w:val="24"/>
              </w:rPr>
            </w:pPr>
            <w:proofErr w:type="spellStart"/>
            <w:r w:rsidRPr="00E010AD">
              <w:rPr>
                <w:rFonts w:ascii="Times New Roman" w:hAnsi="Times New Roman" w:cs="Times New Roman"/>
                <w:sz w:val="24"/>
                <w:szCs w:val="24"/>
              </w:rPr>
              <w:t>Укртрансбезпека</w:t>
            </w:r>
            <w:proofErr w:type="spellEnd"/>
          </w:p>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Морська адміністрація</w:t>
            </w:r>
          </w:p>
        </w:tc>
        <w:tc>
          <w:tcPr>
            <w:tcW w:w="513" w:type="pc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2021</w:t>
            </w:r>
          </w:p>
        </w:tc>
        <w:tc>
          <w:tcPr>
            <w:tcW w:w="794" w:type="pct"/>
          </w:tcPr>
          <w:p w:rsidR="00AC74CC" w:rsidRPr="00E010AD" w:rsidRDefault="00857F77" w:rsidP="00AC74CC">
            <w:pPr>
              <w:jc w:val="both"/>
              <w:rPr>
                <w:rFonts w:ascii="Times New Roman" w:hAnsi="Times New Roman" w:cs="Times New Roman"/>
                <w:sz w:val="24"/>
                <w:szCs w:val="24"/>
              </w:rPr>
            </w:pPr>
            <w:r>
              <w:rPr>
                <w:rFonts w:ascii="Times New Roman" w:hAnsi="Times New Roman" w:cs="Times New Roman"/>
                <w:sz w:val="24"/>
                <w:szCs w:val="24"/>
              </w:rPr>
              <w:t>П</w:t>
            </w:r>
            <w:r w:rsidR="00AC74CC" w:rsidRPr="00E010AD">
              <w:rPr>
                <w:rFonts w:ascii="Times New Roman" w:hAnsi="Times New Roman" w:cs="Times New Roman"/>
                <w:sz w:val="24"/>
                <w:szCs w:val="24"/>
              </w:rPr>
              <w:t>одано до Кабінету Міністрів України пропозиції щодо  запровадження  спеціального навчання для інспекторського складу, який здійснює контроль за перевезенням небезпечних вантажів</w:t>
            </w:r>
          </w:p>
        </w:tc>
        <w:tc>
          <w:tcPr>
            <w:tcW w:w="639" w:type="pct"/>
            <w:gridSpan w:val="3"/>
          </w:tcPr>
          <w:p w:rsidR="00AC74CC" w:rsidRPr="00E010AD" w:rsidRDefault="00AC74CC" w:rsidP="00AC74CC">
            <w:pPr>
              <w:rPr>
                <w:rFonts w:ascii="Times New Roman" w:hAnsi="Times New Roman" w:cs="Times New Roman"/>
                <w:sz w:val="24"/>
                <w:szCs w:val="24"/>
              </w:rPr>
            </w:pPr>
            <w:r w:rsidRPr="00E010AD">
              <w:rPr>
                <w:rFonts w:ascii="Times New Roman" w:eastAsia="Times New Roman" w:hAnsi="Times New Roman" w:cs="Times New Roman"/>
                <w:sz w:val="24"/>
                <w:szCs w:val="24"/>
                <w:lang w:eastAsia="uk-UA"/>
              </w:rPr>
              <w:t>не потребує додаткового фінансування</w:t>
            </w: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vMerge/>
          </w:tcPr>
          <w:p w:rsidR="00AC74CC" w:rsidRPr="00E010AD" w:rsidRDefault="00AC74CC" w:rsidP="00AC74CC">
            <w:pPr>
              <w:rPr>
                <w:rFonts w:ascii="Times New Roman" w:hAnsi="Times New Roman" w:cs="Times New Roman"/>
                <w:sz w:val="24"/>
                <w:szCs w:val="24"/>
              </w:rPr>
            </w:pPr>
          </w:p>
        </w:tc>
        <w:tc>
          <w:tcPr>
            <w:tcW w:w="876" w:type="pc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 xml:space="preserve">3. Внесення змін до галузевих правил перевезення небезпечних вантажів </w:t>
            </w:r>
            <w:r w:rsidRPr="00E010AD">
              <w:rPr>
                <w:rFonts w:ascii="Times New Roman" w:hAnsi="Times New Roman" w:cs="Times New Roman"/>
                <w:sz w:val="24"/>
                <w:szCs w:val="24"/>
              </w:rPr>
              <w:lastRenderedPageBreak/>
              <w:t>відповідно до вимог законодавства ЄС</w:t>
            </w:r>
          </w:p>
        </w:tc>
        <w:tc>
          <w:tcPr>
            <w:tcW w:w="890" w:type="pct"/>
            <w:gridSpan w:val="3"/>
          </w:tcPr>
          <w:p w:rsidR="00AC74CC" w:rsidRPr="00E010AD" w:rsidRDefault="00AC74CC" w:rsidP="00AC74CC">
            <w:pPr>
              <w:jc w:val="center"/>
              <w:rPr>
                <w:rFonts w:ascii="Times New Roman" w:hAnsi="Times New Roman" w:cs="Times New Roman"/>
                <w:sz w:val="24"/>
                <w:szCs w:val="24"/>
              </w:rPr>
            </w:pPr>
            <w:proofErr w:type="spellStart"/>
            <w:r w:rsidRPr="00E010AD">
              <w:rPr>
                <w:rFonts w:ascii="Times New Roman" w:hAnsi="Times New Roman" w:cs="Times New Roman"/>
                <w:sz w:val="24"/>
                <w:szCs w:val="24"/>
              </w:rPr>
              <w:lastRenderedPageBreak/>
              <w:t>Мінінфраструктри</w:t>
            </w:r>
            <w:proofErr w:type="spellEnd"/>
          </w:p>
          <w:p w:rsidR="00AC74CC" w:rsidRPr="00E010AD" w:rsidRDefault="00AC74CC" w:rsidP="00AC74CC">
            <w:pPr>
              <w:jc w:val="center"/>
              <w:rPr>
                <w:rFonts w:ascii="Times New Roman" w:hAnsi="Times New Roman" w:cs="Times New Roman"/>
                <w:sz w:val="24"/>
                <w:szCs w:val="24"/>
              </w:rPr>
            </w:pPr>
            <w:r w:rsidRPr="00E010AD">
              <w:rPr>
                <w:rFonts w:ascii="Times New Roman" w:hAnsi="Times New Roman" w:cs="Times New Roman"/>
                <w:sz w:val="24"/>
                <w:szCs w:val="24"/>
              </w:rPr>
              <w:t>МВС</w:t>
            </w:r>
          </w:p>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інші заінтересовані ЦОВВ</w:t>
            </w:r>
          </w:p>
        </w:tc>
        <w:tc>
          <w:tcPr>
            <w:tcW w:w="513" w:type="pct"/>
          </w:tcPr>
          <w:p w:rsidR="00AC74CC" w:rsidRPr="00E010AD" w:rsidRDefault="00AC74CC" w:rsidP="00857F77">
            <w:pPr>
              <w:jc w:val="center"/>
              <w:rPr>
                <w:rFonts w:ascii="Times New Roman" w:hAnsi="Times New Roman" w:cs="Times New Roman"/>
                <w:sz w:val="24"/>
                <w:szCs w:val="24"/>
              </w:rPr>
            </w:pPr>
            <w:r w:rsidRPr="00E010AD">
              <w:rPr>
                <w:rFonts w:ascii="Times New Roman" w:hAnsi="Times New Roman" w:cs="Times New Roman"/>
                <w:sz w:val="24"/>
                <w:szCs w:val="24"/>
              </w:rPr>
              <w:t>2021</w:t>
            </w:r>
          </w:p>
        </w:tc>
        <w:tc>
          <w:tcPr>
            <w:tcW w:w="794" w:type="pct"/>
          </w:tcPr>
          <w:p w:rsidR="00AC74CC" w:rsidRPr="00E010AD" w:rsidRDefault="00AC74CC" w:rsidP="00AC74CC">
            <w:pPr>
              <w:jc w:val="both"/>
              <w:rPr>
                <w:rFonts w:ascii="Times New Roman" w:hAnsi="Times New Roman" w:cs="Times New Roman"/>
                <w:sz w:val="24"/>
                <w:szCs w:val="24"/>
              </w:rPr>
            </w:pPr>
            <w:r w:rsidRPr="00E010AD">
              <w:rPr>
                <w:rFonts w:ascii="Times New Roman" w:hAnsi="Times New Roman" w:cs="Times New Roman"/>
                <w:sz w:val="24"/>
                <w:szCs w:val="24"/>
              </w:rPr>
              <w:t xml:space="preserve">Підвищення рівня безпеки під час перевезення небезпечних </w:t>
            </w:r>
            <w:r w:rsidRPr="00E010AD">
              <w:rPr>
                <w:rFonts w:ascii="Times New Roman" w:hAnsi="Times New Roman" w:cs="Times New Roman"/>
                <w:sz w:val="24"/>
                <w:szCs w:val="24"/>
              </w:rPr>
              <w:lastRenderedPageBreak/>
              <w:t>вантажів автомобільним, залізничним та річковим транспортом</w:t>
            </w:r>
            <w:r>
              <w:rPr>
                <w:rFonts w:ascii="Times New Roman" w:hAnsi="Times New Roman" w:cs="Times New Roman"/>
                <w:sz w:val="24"/>
                <w:szCs w:val="24"/>
              </w:rPr>
              <w:t xml:space="preserve"> </w:t>
            </w:r>
          </w:p>
        </w:tc>
        <w:tc>
          <w:tcPr>
            <w:tcW w:w="639" w:type="pct"/>
            <w:gridSpan w:val="3"/>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lastRenderedPageBreak/>
              <w:t>не потребує додаткового фінансування</w:t>
            </w: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vMerge/>
          </w:tcPr>
          <w:p w:rsidR="00AC74CC" w:rsidRPr="00E010AD" w:rsidRDefault="00AC74CC" w:rsidP="00AC74CC">
            <w:pPr>
              <w:rPr>
                <w:rFonts w:ascii="Times New Roman" w:hAnsi="Times New Roman" w:cs="Times New Roman"/>
                <w:sz w:val="24"/>
                <w:szCs w:val="24"/>
              </w:rPr>
            </w:pPr>
          </w:p>
        </w:tc>
        <w:tc>
          <w:tcPr>
            <w:tcW w:w="876" w:type="pc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 xml:space="preserve">4. Розробка нормативно-правових актів щодо </w:t>
            </w:r>
            <w:r>
              <w:rPr>
                <w:rFonts w:ascii="Times New Roman" w:hAnsi="Times New Roman" w:cs="Times New Roman"/>
                <w:sz w:val="24"/>
                <w:szCs w:val="24"/>
              </w:rPr>
              <w:t>з</w:t>
            </w:r>
            <w:r w:rsidRPr="00E010AD">
              <w:rPr>
                <w:rFonts w:ascii="Times New Roman" w:hAnsi="Times New Roman" w:cs="Times New Roman"/>
                <w:sz w:val="24"/>
                <w:szCs w:val="24"/>
              </w:rPr>
              <w:t>апровадження у суб’єктів господарювання, які здійснюють перевезення небезпечних вантажів автомобільним, залізничним, морським та річковим транспортом,    уповноважених (консультантів, радників) з питань безпеки перевезення небезпечних вантажів в частині спеціального навчання</w:t>
            </w:r>
          </w:p>
        </w:tc>
        <w:tc>
          <w:tcPr>
            <w:tcW w:w="890" w:type="pct"/>
            <w:gridSpan w:val="3"/>
          </w:tcPr>
          <w:p w:rsidR="00AC74CC" w:rsidRPr="00E010AD" w:rsidRDefault="00AC74CC" w:rsidP="00AC74CC">
            <w:pPr>
              <w:jc w:val="center"/>
              <w:rPr>
                <w:rFonts w:ascii="Times New Roman" w:hAnsi="Times New Roman" w:cs="Times New Roman"/>
                <w:sz w:val="24"/>
                <w:szCs w:val="24"/>
              </w:rPr>
            </w:pPr>
            <w:proofErr w:type="spellStart"/>
            <w:r w:rsidRPr="00E010AD">
              <w:rPr>
                <w:rFonts w:ascii="Times New Roman" w:hAnsi="Times New Roman" w:cs="Times New Roman"/>
                <w:sz w:val="24"/>
                <w:szCs w:val="24"/>
              </w:rPr>
              <w:t>Мінінфраструктри</w:t>
            </w:r>
            <w:proofErr w:type="spellEnd"/>
          </w:p>
          <w:p w:rsidR="00AC74CC" w:rsidRPr="00E010AD" w:rsidRDefault="00AC74CC" w:rsidP="00AC74CC">
            <w:pPr>
              <w:jc w:val="center"/>
              <w:rPr>
                <w:rFonts w:ascii="Times New Roman" w:hAnsi="Times New Roman" w:cs="Times New Roman"/>
                <w:sz w:val="24"/>
                <w:szCs w:val="24"/>
              </w:rPr>
            </w:pPr>
            <w:r w:rsidRPr="00E010AD">
              <w:rPr>
                <w:rFonts w:ascii="Times New Roman" w:hAnsi="Times New Roman" w:cs="Times New Roman"/>
                <w:sz w:val="24"/>
                <w:szCs w:val="24"/>
              </w:rPr>
              <w:t>МВС</w:t>
            </w:r>
          </w:p>
          <w:p w:rsidR="00AC74CC" w:rsidRPr="00E010AD" w:rsidRDefault="00AC74CC" w:rsidP="00AC74CC">
            <w:pPr>
              <w:jc w:val="center"/>
              <w:rPr>
                <w:rFonts w:ascii="Times New Roman" w:hAnsi="Times New Roman" w:cs="Times New Roman"/>
                <w:sz w:val="24"/>
                <w:szCs w:val="24"/>
              </w:rPr>
            </w:pPr>
            <w:r w:rsidRPr="00E010AD">
              <w:rPr>
                <w:rFonts w:ascii="Times New Roman" w:hAnsi="Times New Roman" w:cs="Times New Roman"/>
                <w:sz w:val="24"/>
                <w:szCs w:val="24"/>
              </w:rPr>
              <w:t>інші заінтересовані ЦОВВ</w:t>
            </w:r>
          </w:p>
          <w:p w:rsidR="00AC74CC" w:rsidRPr="00E010AD" w:rsidRDefault="00AC74CC" w:rsidP="00AC74CC">
            <w:pPr>
              <w:jc w:val="right"/>
              <w:rPr>
                <w:rFonts w:ascii="Times New Roman" w:hAnsi="Times New Roman" w:cs="Times New Roman"/>
                <w:sz w:val="24"/>
                <w:szCs w:val="24"/>
              </w:rPr>
            </w:pPr>
          </w:p>
        </w:tc>
        <w:tc>
          <w:tcPr>
            <w:tcW w:w="513" w:type="pct"/>
          </w:tcPr>
          <w:p w:rsidR="00AC74CC" w:rsidRPr="00E010AD" w:rsidRDefault="00AC74CC" w:rsidP="00857F77">
            <w:pPr>
              <w:jc w:val="center"/>
              <w:rPr>
                <w:rFonts w:ascii="Times New Roman" w:hAnsi="Times New Roman" w:cs="Times New Roman"/>
                <w:sz w:val="24"/>
                <w:szCs w:val="24"/>
              </w:rPr>
            </w:pPr>
            <w:r w:rsidRPr="00E010AD">
              <w:rPr>
                <w:rFonts w:ascii="Times New Roman" w:hAnsi="Times New Roman" w:cs="Times New Roman"/>
                <w:sz w:val="24"/>
                <w:szCs w:val="24"/>
              </w:rPr>
              <w:t>2020</w:t>
            </w:r>
          </w:p>
        </w:tc>
        <w:tc>
          <w:tcPr>
            <w:tcW w:w="794" w:type="pc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Підвищення рівня компетенції працівників суб’єктів господарювання, які здійснюють перевезення небезпечних вантажів, зменшення аварійних випадків при перевезення небезпечних вантажів</w:t>
            </w:r>
            <w:r>
              <w:rPr>
                <w:rFonts w:ascii="Times New Roman" w:hAnsi="Times New Roman" w:cs="Times New Roman"/>
                <w:sz w:val="24"/>
                <w:szCs w:val="24"/>
              </w:rPr>
              <w:t xml:space="preserve"> </w:t>
            </w:r>
          </w:p>
        </w:tc>
        <w:tc>
          <w:tcPr>
            <w:tcW w:w="639" w:type="pct"/>
            <w:gridSpan w:val="3"/>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не потребує додаткового фінансування</w:t>
            </w:r>
          </w:p>
        </w:tc>
        <w:tc>
          <w:tcPr>
            <w:tcW w:w="494" w:type="pct"/>
          </w:tcPr>
          <w:p w:rsidR="00AC74CC" w:rsidRPr="00E010AD" w:rsidRDefault="00AC74CC" w:rsidP="00AC74CC">
            <w:pPr>
              <w:rPr>
                <w:rFonts w:ascii="Times New Roman" w:hAnsi="Times New Roman" w:cs="Times New Roman"/>
                <w:sz w:val="24"/>
                <w:szCs w:val="24"/>
              </w:rPr>
            </w:pPr>
          </w:p>
        </w:tc>
      </w:tr>
      <w:tr w:rsidR="00AC74CC" w:rsidRPr="00E010AD" w:rsidTr="003E59ED">
        <w:tc>
          <w:tcPr>
            <w:tcW w:w="5000" w:type="pct"/>
            <w:gridSpan w:val="11"/>
          </w:tcPr>
          <w:p w:rsidR="00AC74CC" w:rsidRPr="005E39D7" w:rsidRDefault="00AC74CC" w:rsidP="00AC74CC">
            <w:pPr>
              <w:rPr>
                <w:rFonts w:ascii="Times New Roman" w:hAnsi="Times New Roman" w:cs="Times New Roman"/>
                <w:i/>
                <w:sz w:val="24"/>
                <w:szCs w:val="24"/>
              </w:rPr>
            </w:pPr>
            <w:r w:rsidRPr="005E39D7">
              <w:rPr>
                <w:rFonts w:ascii="Times New Roman" w:hAnsi="Times New Roman" w:cs="Times New Roman"/>
                <w:i/>
                <w:sz w:val="24"/>
                <w:szCs w:val="24"/>
              </w:rPr>
              <w:t>6.</w:t>
            </w:r>
            <w:r w:rsidRPr="005E39D7">
              <w:rPr>
                <w:rFonts w:ascii="Times New Roman" w:hAnsi="Times New Roman" w:cs="Times New Roman"/>
                <w:i/>
                <w:color w:val="000000"/>
                <w:sz w:val="24"/>
                <w:szCs w:val="24"/>
                <w:shd w:val="clear" w:color="auto" w:fill="FFFFFF"/>
              </w:rPr>
              <w:t xml:space="preserve"> підвищення рівня безпеки дорожнього руху, а саме:</w:t>
            </w:r>
          </w:p>
        </w:tc>
      </w:tr>
      <w:tr w:rsidR="00A0126C" w:rsidRPr="00E010AD" w:rsidTr="00B4593C">
        <w:tc>
          <w:tcPr>
            <w:tcW w:w="794" w:type="pct"/>
            <w:vMerge w:val="restart"/>
          </w:tcPr>
          <w:p w:rsidR="00AC74CC" w:rsidRPr="00E010AD" w:rsidRDefault="00AC74CC" w:rsidP="00AC74CC">
            <w:pPr>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6.1. виконання програми підвищення рівня безпеки дорожнього руху</w:t>
            </w:r>
          </w:p>
        </w:tc>
        <w:tc>
          <w:tcPr>
            <w:tcW w:w="876" w:type="pct"/>
          </w:tcPr>
          <w:p w:rsidR="00AC74CC" w:rsidRPr="00E010AD" w:rsidRDefault="00AC74CC" w:rsidP="00AC74CC">
            <w:pPr>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 xml:space="preserve">1. Забезпечення належного контролю та звітування про виконання заходів та  Державної програми підвищення рівня безпеки дорожнього руху в Україні на </w:t>
            </w:r>
            <w:r w:rsidRPr="00E010AD">
              <w:rPr>
                <w:rFonts w:ascii="Times New Roman" w:eastAsia="Times New Roman" w:hAnsi="Times New Roman" w:cs="Times New Roman"/>
                <w:sz w:val="24"/>
                <w:szCs w:val="24"/>
                <w:lang w:eastAsia="uk-UA"/>
              </w:rPr>
              <w:lastRenderedPageBreak/>
              <w:t xml:space="preserve">період до 2020 року, </w:t>
            </w:r>
            <w:r w:rsidRPr="00E010AD">
              <w:rPr>
                <w:rFonts w:ascii="Times New Roman" w:hAnsi="Times New Roman" w:cs="Times New Roman"/>
                <w:color w:val="000000"/>
                <w:sz w:val="24"/>
                <w:szCs w:val="24"/>
                <w:shd w:val="clear" w:color="auto" w:fill="FFFFFF"/>
              </w:rPr>
              <w:t>затвердженої постановою Кабінету Міністрів України від 25 квітня 2018 р. № 435</w:t>
            </w:r>
          </w:p>
        </w:tc>
        <w:tc>
          <w:tcPr>
            <w:tcW w:w="890" w:type="pct"/>
            <w:gridSpan w:val="3"/>
          </w:tcPr>
          <w:p w:rsidR="00AC74CC" w:rsidRPr="00E010AD" w:rsidRDefault="00AC74CC" w:rsidP="00AC74CC">
            <w:pPr>
              <w:spacing w:before="150" w:after="150"/>
              <w:jc w:val="both"/>
              <w:textAlignment w:val="baseline"/>
              <w:rPr>
                <w:rFonts w:ascii="Times New Roman" w:eastAsia="Times New Roman" w:hAnsi="Times New Roman" w:cs="Times New Roman"/>
                <w:sz w:val="24"/>
                <w:szCs w:val="24"/>
                <w:lang w:eastAsia="uk-UA"/>
              </w:rPr>
            </w:pPr>
            <w:proofErr w:type="spellStart"/>
            <w:r w:rsidRPr="00E010AD">
              <w:rPr>
                <w:rFonts w:ascii="Times New Roman" w:eastAsia="Times New Roman" w:hAnsi="Times New Roman" w:cs="Times New Roman"/>
                <w:sz w:val="24"/>
                <w:szCs w:val="24"/>
                <w:lang w:eastAsia="uk-UA"/>
              </w:rPr>
              <w:lastRenderedPageBreak/>
              <w:t>Укрінфрапроект</w:t>
            </w:r>
            <w:proofErr w:type="spellEnd"/>
          </w:p>
          <w:p w:rsidR="00AC74CC" w:rsidRPr="00E010AD" w:rsidRDefault="00AC74CC" w:rsidP="00AC74CC">
            <w:pPr>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 xml:space="preserve">Міністерства, інші центральні органи виконавчої влади, які визначені виконавцями Програми, а також </w:t>
            </w:r>
            <w:r w:rsidRPr="00E010AD">
              <w:rPr>
                <w:rFonts w:ascii="Times New Roman" w:eastAsia="Times New Roman" w:hAnsi="Times New Roman" w:cs="Times New Roman"/>
                <w:sz w:val="24"/>
                <w:szCs w:val="24"/>
                <w:lang w:eastAsia="uk-UA"/>
              </w:rPr>
              <w:lastRenderedPageBreak/>
              <w:t>обласні державні адміністрації</w:t>
            </w:r>
          </w:p>
        </w:tc>
        <w:tc>
          <w:tcPr>
            <w:tcW w:w="513" w:type="pct"/>
          </w:tcPr>
          <w:p w:rsidR="00AC74CC" w:rsidRPr="00E010AD" w:rsidRDefault="00AC74CC" w:rsidP="00AC74CC">
            <w:pPr>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lastRenderedPageBreak/>
              <w:t>щороку</w:t>
            </w:r>
          </w:p>
        </w:tc>
        <w:tc>
          <w:tcPr>
            <w:tcW w:w="794" w:type="pct"/>
          </w:tcPr>
          <w:p w:rsidR="00AC74CC" w:rsidRPr="00E010AD" w:rsidRDefault="00857F77" w:rsidP="00AC74CC">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w:t>
            </w:r>
            <w:r w:rsidR="00AC74CC" w:rsidRPr="00E010AD">
              <w:rPr>
                <w:rFonts w:ascii="Times New Roman" w:eastAsia="Times New Roman" w:hAnsi="Times New Roman" w:cs="Times New Roman"/>
                <w:sz w:val="24"/>
                <w:szCs w:val="24"/>
                <w:lang w:eastAsia="uk-UA"/>
              </w:rPr>
              <w:t xml:space="preserve">адання щороку до 1 березня Кабінетові Міністрів України та Міністерству економічного розвитку і торгівлі інформації про стан виконання </w:t>
            </w:r>
            <w:r w:rsidR="00AC74CC" w:rsidRPr="00E010AD">
              <w:rPr>
                <w:rFonts w:ascii="Times New Roman" w:eastAsia="Times New Roman" w:hAnsi="Times New Roman" w:cs="Times New Roman"/>
                <w:sz w:val="24"/>
                <w:szCs w:val="24"/>
                <w:lang w:eastAsia="uk-UA"/>
              </w:rPr>
              <w:lastRenderedPageBreak/>
              <w:t>Державної програми підвищення рівня безпеки дорожнього руху в Україні на період до 2020 року</w:t>
            </w:r>
          </w:p>
        </w:tc>
        <w:tc>
          <w:tcPr>
            <w:tcW w:w="639" w:type="pct"/>
            <w:gridSpan w:val="3"/>
          </w:tcPr>
          <w:p w:rsidR="00AC74CC" w:rsidRPr="00E010AD" w:rsidRDefault="00AC74CC" w:rsidP="00AC74CC">
            <w:pPr>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lastRenderedPageBreak/>
              <w:t>не потребує додаткового фінансування</w:t>
            </w:r>
          </w:p>
        </w:tc>
        <w:tc>
          <w:tcPr>
            <w:tcW w:w="494" w:type="pct"/>
          </w:tcPr>
          <w:p w:rsidR="00AC74CC" w:rsidRPr="00E010AD" w:rsidRDefault="00AC74CC" w:rsidP="00AC74CC">
            <w:pPr>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w:t>
            </w:r>
          </w:p>
        </w:tc>
      </w:tr>
      <w:tr w:rsidR="00A0126C" w:rsidRPr="00722320" w:rsidTr="00B4593C">
        <w:tc>
          <w:tcPr>
            <w:tcW w:w="794" w:type="pct"/>
            <w:vMerge/>
          </w:tcPr>
          <w:p w:rsidR="00AC74CC" w:rsidRPr="00E010AD" w:rsidRDefault="00AC74CC" w:rsidP="00AC74CC">
            <w:pPr>
              <w:rPr>
                <w:rFonts w:ascii="Times New Roman" w:eastAsia="Times New Roman" w:hAnsi="Times New Roman" w:cs="Times New Roman"/>
                <w:sz w:val="24"/>
                <w:szCs w:val="24"/>
                <w:lang w:eastAsia="uk-UA"/>
              </w:rPr>
            </w:pPr>
          </w:p>
        </w:tc>
        <w:tc>
          <w:tcPr>
            <w:tcW w:w="876" w:type="pct"/>
          </w:tcPr>
          <w:p w:rsidR="00AC74CC" w:rsidRPr="00AC74CC" w:rsidRDefault="00AC74CC" w:rsidP="00AC74CC">
            <w:pPr>
              <w:rPr>
                <w:rFonts w:ascii="Times New Roman" w:eastAsia="Times New Roman" w:hAnsi="Times New Roman" w:cs="Times New Roman"/>
                <w:sz w:val="24"/>
                <w:szCs w:val="24"/>
                <w:lang w:eastAsia="uk-UA"/>
              </w:rPr>
            </w:pPr>
            <w:r w:rsidRPr="00AC74CC">
              <w:rPr>
                <w:rFonts w:ascii="Times New Roman" w:eastAsia="Times New Roman" w:hAnsi="Times New Roman" w:cs="Times New Roman"/>
                <w:sz w:val="24"/>
                <w:szCs w:val="24"/>
                <w:lang w:eastAsia="uk-UA"/>
              </w:rPr>
              <w:t xml:space="preserve">2. Забезпечення контролю виконання </w:t>
            </w:r>
          </w:p>
          <w:p w:rsidR="00AC74CC" w:rsidRPr="00AC74CC" w:rsidRDefault="00AC74CC" w:rsidP="00AC74CC">
            <w:pPr>
              <w:rPr>
                <w:rFonts w:ascii="Times New Roman" w:eastAsia="Times New Roman" w:hAnsi="Times New Roman" w:cs="Times New Roman"/>
                <w:sz w:val="24"/>
                <w:szCs w:val="24"/>
                <w:lang w:eastAsia="uk-UA"/>
              </w:rPr>
            </w:pPr>
            <w:r w:rsidRPr="00AC74CC">
              <w:rPr>
                <w:rFonts w:ascii="Times New Roman" w:eastAsia="Times New Roman" w:hAnsi="Times New Roman" w:cs="Times New Roman"/>
                <w:sz w:val="24"/>
                <w:szCs w:val="24"/>
                <w:lang w:eastAsia="uk-UA"/>
              </w:rPr>
              <w:t>плану заходів щодо реалізації Стратегії підвищення рівня безпеки дорожнього руху в Україні на період до 2020 року, затвердженого розпорядженням Кабінету Міністрів України від 28 березня 2018 р. № 231-р</w:t>
            </w:r>
          </w:p>
        </w:tc>
        <w:tc>
          <w:tcPr>
            <w:tcW w:w="890" w:type="pct"/>
            <w:gridSpan w:val="3"/>
          </w:tcPr>
          <w:p w:rsidR="00AC74CC" w:rsidRPr="00AC74CC" w:rsidRDefault="00AC74CC" w:rsidP="00AC74CC">
            <w:pPr>
              <w:rPr>
                <w:rFonts w:ascii="Times New Roman" w:hAnsi="Times New Roman" w:cs="Times New Roman"/>
                <w:sz w:val="24"/>
                <w:szCs w:val="24"/>
              </w:rPr>
            </w:pPr>
            <w:r w:rsidRPr="00AC74CC">
              <w:rPr>
                <w:rFonts w:ascii="Times New Roman" w:hAnsi="Times New Roman" w:cs="Times New Roman"/>
                <w:sz w:val="24"/>
                <w:szCs w:val="24"/>
              </w:rPr>
              <w:t>МВС</w:t>
            </w:r>
          </w:p>
          <w:p w:rsidR="00AC74CC" w:rsidRPr="00AC74CC" w:rsidRDefault="00AC74CC" w:rsidP="00AC74CC">
            <w:pPr>
              <w:rPr>
                <w:rFonts w:ascii="Times New Roman" w:hAnsi="Times New Roman" w:cs="Times New Roman"/>
                <w:sz w:val="24"/>
                <w:szCs w:val="24"/>
              </w:rPr>
            </w:pPr>
            <w:r w:rsidRPr="00AC74CC">
              <w:rPr>
                <w:rFonts w:ascii="Times New Roman" w:hAnsi="Times New Roman" w:cs="Times New Roman"/>
                <w:sz w:val="24"/>
                <w:szCs w:val="24"/>
              </w:rPr>
              <w:t xml:space="preserve">Мінінфраструктури </w:t>
            </w:r>
          </w:p>
          <w:p w:rsidR="00AC74CC" w:rsidRPr="00AC74CC" w:rsidRDefault="00AC74CC" w:rsidP="00AC74CC">
            <w:pPr>
              <w:rPr>
                <w:rFonts w:ascii="Times New Roman" w:eastAsia="Times New Roman" w:hAnsi="Times New Roman" w:cs="Times New Roman"/>
                <w:sz w:val="24"/>
                <w:szCs w:val="24"/>
                <w:lang w:eastAsia="uk-UA"/>
              </w:rPr>
            </w:pPr>
            <w:r w:rsidRPr="00AC74CC">
              <w:rPr>
                <w:rFonts w:ascii="Times New Roman" w:hAnsi="Times New Roman" w:cs="Times New Roman"/>
                <w:sz w:val="24"/>
                <w:szCs w:val="24"/>
              </w:rPr>
              <w:t>Інші ЦОВВ. Виконавці заходів</w:t>
            </w:r>
          </w:p>
        </w:tc>
        <w:tc>
          <w:tcPr>
            <w:tcW w:w="513" w:type="pct"/>
          </w:tcPr>
          <w:p w:rsidR="00AC74CC" w:rsidRPr="00AC74CC" w:rsidRDefault="00AC74CC" w:rsidP="00AC74CC">
            <w:pPr>
              <w:rPr>
                <w:rFonts w:ascii="Times New Roman" w:eastAsia="Times New Roman" w:hAnsi="Times New Roman" w:cs="Times New Roman"/>
                <w:sz w:val="24"/>
                <w:szCs w:val="24"/>
                <w:lang w:eastAsia="uk-UA"/>
              </w:rPr>
            </w:pPr>
            <w:r w:rsidRPr="00AC74CC">
              <w:rPr>
                <w:rFonts w:ascii="Times New Roman" w:eastAsia="Times New Roman" w:hAnsi="Times New Roman" w:cs="Times New Roman"/>
                <w:sz w:val="24"/>
                <w:szCs w:val="24"/>
                <w:lang w:eastAsia="uk-UA"/>
              </w:rPr>
              <w:t>щороку</w:t>
            </w:r>
          </w:p>
        </w:tc>
        <w:tc>
          <w:tcPr>
            <w:tcW w:w="794" w:type="pct"/>
          </w:tcPr>
          <w:p w:rsidR="00AC74CC" w:rsidRPr="00AC74CC" w:rsidRDefault="00AC74CC" w:rsidP="00AC74CC">
            <w:pPr>
              <w:rPr>
                <w:rFonts w:ascii="Times New Roman" w:eastAsia="Times New Roman" w:hAnsi="Times New Roman" w:cs="Times New Roman"/>
                <w:sz w:val="24"/>
                <w:szCs w:val="24"/>
                <w:lang w:eastAsia="uk-UA"/>
              </w:rPr>
            </w:pPr>
            <w:r w:rsidRPr="00AC74CC">
              <w:rPr>
                <w:rFonts w:ascii="Times New Roman" w:eastAsia="Times New Roman" w:hAnsi="Times New Roman" w:cs="Times New Roman"/>
                <w:sz w:val="24"/>
                <w:szCs w:val="24"/>
                <w:lang w:eastAsia="uk-UA"/>
              </w:rPr>
              <w:t>Звіти</w:t>
            </w:r>
          </w:p>
        </w:tc>
        <w:tc>
          <w:tcPr>
            <w:tcW w:w="639" w:type="pct"/>
            <w:gridSpan w:val="3"/>
          </w:tcPr>
          <w:p w:rsidR="00AC74CC" w:rsidRPr="00AC74CC" w:rsidRDefault="00AC74CC" w:rsidP="00AC74CC">
            <w:pPr>
              <w:rPr>
                <w:rFonts w:ascii="Times New Roman" w:eastAsia="Times New Roman" w:hAnsi="Times New Roman" w:cs="Times New Roman"/>
                <w:sz w:val="24"/>
                <w:szCs w:val="24"/>
                <w:lang w:eastAsia="uk-UA"/>
              </w:rPr>
            </w:pPr>
          </w:p>
        </w:tc>
        <w:tc>
          <w:tcPr>
            <w:tcW w:w="494" w:type="pct"/>
          </w:tcPr>
          <w:p w:rsidR="00AC74CC" w:rsidRPr="00AC74CC" w:rsidRDefault="00AC74CC" w:rsidP="00AC74CC">
            <w:pPr>
              <w:rPr>
                <w:rFonts w:ascii="Times New Roman" w:eastAsia="Times New Roman" w:hAnsi="Times New Roman" w:cs="Times New Roman"/>
                <w:sz w:val="24"/>
                <w:szCs w:val="24"/>
                <w:lang w:eastAsia="uk-UA"/>
              </w:rPr>
            </w:pPr>
          </w:p>
        </w:tc>
      </w:tr>
      <w:tr w:rsidR="00A0126C" w:rsidRPr="00E010AD" w:rsidTr="00B4593C">
        <w:tc>
          <w:tcPr>
            <w:tcW w:w="794" w:type="pc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6.2.</w:t>
            </w:r>
            <w:r w:rsidRPr="00E010AD">
              <w:rPr>
                <w:rFonts w:ascii="Times New Roman" w:hAnsi="Times New Roman" w:cs="Times New Roman"/>
                <w:color w:val="000000"/>
                <w:sz w:val="24"/>
                <w:szCs w:val="24"/>
                <w:shd w:val="clear" w:color="auto" w:fill="FFFFFF"/>
              </w:rPr>
              <w:t xml:space="preserve"> утворення міжвідомчого органу управління безпекою дорожнього руху</w:t>
            </w:r>
          </w:p>
        </w:tc>
        <w:tc>
          <w:tcPr>
            <w:tcW w:w="876" w:type="pct"/>
          </w:tcPr>
          <w:p w:rsidR="00AC74CC" w:rsidRPr="00564863" w:rsidRDefault="005E39D7" w:rsidP="00AC74CC">
            <w:pPr>
              <w:rPr>
                <w:rFonts w:ascii="Times New Roman" w:hAnsi="Times New Roman" w:cs="Times New Roman"/>
                <w:b/>
                <w:sz w:val="24"/>
                <w:szCs w:val="24"/>
              </w:rPr>
            </w:pPr>
            <w:r>
              <w:rPr>
                <w:rFonts w:ascii="Times New Roman" w:hAnsi="Times New Roman" w:cs="Times New Roman"/>
                <w:b/>
                <w:sz w:val="24"/>
                <w:szCs w:val="24"/>
              </w:rPr>
              <w:t xml:space="preserve">Пріоритет 1 п. 5 </w:t>
            </w: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1</w:t>
            </w:r>
          </w:p>
          <w:p w:rsidR="00AC74CC" w:rsidRPr="00E010AD" w:rsidRDefault="00AC74CC" w:rsidP="00AC74CC">
            <w:pPr>
              <w:rPr>
                <w:rFonts w:ascii="Times New Roman" w:hAnsi="Times New Roman" w:cs="Times New Roman"/>
                <w:sz w:val="24"/>
                <w:szCs w:val="24"/>
              </w:rPr>
            </w:pPr>
          </w:p>
        </w:tc>
        <w:tc>
          <w:tcPr>
            <w:tcW w:w="890" w:type="pct"/>
            <w:gridSpan w:val="3"/>
          </w:tcPr>
          <w:p w:rsidR="00AC74CC" w:rsidRPr="00E010AD" w:rsidRDefault="00AC74CC" w:rsidP="00AC74CC">
            <w:pPr>
              <w:rPr>
                <w:rFonts w:ascii="Times New Roman" w:hAnsi="Times New Roman" w:cs="Times New Roman"/>
                <w:sz w:val="24"/>
                <w:szCs w:val="24"/>
              </w:rPr>
            </w:pPr>
          </w:p>
        </w:tc>
        <w:tc>
          <w:tcPr>
            <w:tcW w:w="513" w:type="pct"/>
          </w:tcPr>
          <w:p w:rsidR="00AC74CC" w:rsidRPr="00E010AD" w:rsidRDefault="00AC74CC" w:rsidP="00AC74CC">
            <w:pPr>
              <w:rPr>
                <w:rFonts w:ascii="Times New Roman" w:hAnsi="Times New Roman" w:cs="Times New Roman"/>
                <w:sz w:val="24"/>
                <w:szCs w:val="24"/>
              </w:rPr>
            </w:pPr>
          </w:p>
        </w:tc>
        <w:tc>
          <w:tcPr>
            <w:tcW w:w="794" w:type="pct"/>
          </w:tcPr>
          <w:p w:rsidR="00AC74CC" w:rsidRPr="00E010AD" w:rsidRDefault="00AC74CC" w:rsidP="00AC74CC">
            <w:pPr>
              <w:rPr>
                <w:rFonts w:ascii="Times New Roman" w:hAnsi="Times New Roman" w:cs="Times New Roman"/>
                <w:sz w:val="24"/>
                <w:szCs w:val="24"/>
              </w:rPr>
            </w:pPr>
          </w:p>
        </w:tc>
        <w:tc>
          <w:tcPr>
            <w:tcW w:w="639" w:type="pct"/>
            <w:gridSpan w:val="3"/>
          </w:tcPr>
          <w:p w:rsidR="00AC74CC" w:rsidRPr="00E010AD" w:rsidRDefault="00AC74CC" w:rsidP="00AC74CC">
            <w:pPr>
              <w:rPr>
                <w:rFonts w:ascii="Times New Roman" w:hAnsi="Times New Roman" w:cs="Times New Roman"/>
                <w:sz w:val="24"/>
                <w:szCs w:val="24"/>
              </w:rPr>
            </w:pP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vMerge w:val="restar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6.3.</w:t>
            </w:r>
            <w:r w:rsidRPr="00E010AD">
              <w:rPr>
                <w:rFonts w:ascii="Times New Roman" w:hAnsi="Times New Roman" w:cs="Times New Roman"/>
                <w:color w:val="000000"/>
                <w:sz w:val="24"/>
                <w:szCs w:val="24"/>
                <w:shd w:val="clear" w:color="auto" w:fill="FFFFFF"/>
              </w:rPr>
              <w:t xml:space="preserve"> розроблення ефективних процедур для виділення коштів з Державного дорожнього фонду та інших джерел на заходи, спрямовані на підвищення безпеки дорожнього руху</w:t>
            </w:r>
          </w:p>
        </w:tc>
        <w:tc>
          <w:tcPr>
            <w:tcW w:w="876" w:type="pct"/>
          </w:tcPr>
          <w:p w:rsidR="00AC74CC" w:rsidRPr="00E010AD" w:rsidRDefault="00AC74CC" w:rsidP="00AC74CC">
            <w:pPr>
              <w:jc w:val="both"/>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1. Розробка проекту Порядку використання коштів, передбачених у державному бюджеті для виконання Державної програми підвищення рівня безпеки дорожнього руху в Україні на період до 2020 року</w:t>
            </w:r>
          </w:p>
        </w:tc>
        <w:tc>
          <w:tcPr>
            <w:tcW w:w="890" w:type="pct"/>
            <w:gridSpan w:val="3"/>
          </w:tcPr>
          <w:p w:rsidR="00AC74CC" w:rsidRPr="00E010AD" w:rsidRDefault="00AC74CC" w:rsidP="00AC74CC">
            <w:pPr>
              <w:jc w:val="both"/>
              <w:textAlignment w:val="baseline"/>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Мінінфраструктури</w:t>
            </w:r>
          </w:p>
          <w:p w:rsidR="00AC74CC" w:rsidRPr="00E010AD" w:rsidRDefault="00AC74CC" w:rsidP="00AC74CC">
            <w:pPr>
              <w:jc w:val="both"/>
              <w:textAlignment w:val="baseline"/>
              <w:rPr>
                <w:rFonts w:ascii="Times New Roman" w:eastAsia="Times New Roman" w:hAnsi="Times New Roman" w:cs="Times New Roman"/>
                <w:sz w:val="24"/>
                <w:szCs w:val="24"/>
                <w:lang w:eastAsia="uk-UA"/>
              </w:rPr>
            </w:pPr>
            <w:proofErr w:type="spellStart"/>
            <w:r w:rsidRPr="00E010AD">
              <w:rPr>
                <w:rFonts w:ascii="Times New Roman" w:eastAsia="Times New Roman" w:hAnsi="Times New Roman" w:cs="Times New Roman"/>
                <w:sz w:val="24"/>
                <w:szCs w:val="24"/>
                <w:lang w:eastAsia="uk-UA"/>
              </w:rPr>
              <w:t>Укрінфрапроект</w:t>
            </w:r>
            <w:proofErr w:type="spellEnd"/>
          </w:p>
          <w:p w:rsidR="00AC74CC" w:rsidRPr="00E010AD" w:rsidRDefault="00AC74CC" w:rsidP="00AC74CC">
            <w:pPr>
              <w:jc w:val="both"/>
              <w:textAlignment w:val="baseline"/>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 xml:space="preserve">МВС </w:t>
            </w:r>
          </w:p>
          <w:p w:rsidR="00AC74CC" w:rsidRPr="00E010AD" w:rsidRDefault="00AC74CC" w:rsidP="00AC74CC">
            <w:pPr>
              <w:jc w:val="both"/>
              <w:textAlignment w:val="baseline"/>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Укравтодор</w:t>
            </w:r>
          </w:p>
          <w:p w:rsidR="00AC74CC" w:rsidRPr="00E010AD" w:rsidRDefault="00AC74CC" w:rsidP="00AC74CC">
            <w:pPr>
              <w:jc w:val="both"/>
              <w:textAlignment w:val="baseline"/>
              <w:rPr>
                <w:rFonts w:ascii="Times New Roman" w:eastAsia="Times New Roman" w:hAnsi="Times New Roman" w:cs="Times New Roman"/>
                <w:sz w:val="24"/>
                <w:szCs w:val="24"/>
                <w:lang w:eastAsia="uk-UA"/>
              </w:rPr>
            </w:pPr>
            <w:proofErr w:type="spellStart"/>
            <w:r w:rsidRPr="00E010AD">
              <w:rPr>
                <w:rFonts w:ascii="Times New Roman" w:eastAsia="Times New Roman" w:hAnsi="Times New Roman" w:cs="Times New Roman"/>
                <w:sz w:val="24"/>
                <w:szCs w:val="24"/>
                <w:lang w:eastAsia="uk-UA"/>
              </w:rPr>
              <w:t>Укртрансбезпека</w:t>
            </w:r>
            <w:proofErr w:type="spellEnd"/>
          </w:p>
          <w:p w:rsidR="00AC74CC" w:rsidRPr="00E010AD" w:rsidRDefault="00AC74CC" w:rsidP="00AC74CC">
            <w:pPr>
              <w:jc w:val="both"/>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Національна поліція</w:t>
            </w:r>
          </w:p>
        </w:tc>
        <w:tc>
          <w:tcPr>
            <w:tcW w:w="513" w:type="pct"/>
          </w:tcPr>
          <w:p w:rsidR="00AC74CC" w:rsidRPr="00E010AD" w:rsidRDefault="00AC74CC" w:rsidP="00857F77">
            <w:pPr>
              <w:jc w:val="center"/>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2019</w:t>
            </w:r>
          </w:p>
        </w:tc>
        <w:tc>
          <w:tcPr>
            <w:tcW w:w="794" w:type="pct"/>
          </w:tcPr>
          <w:p w:rsidR="00AC74CC" w:rsidRPr="00E010AD" w:rsidRDefault="00857F77" w:rsidP="00AC74CC">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w:t>
            </w:r>
            <w:r w:rsidR="00AC74CC" w:rsidRPr="00E010AD">
              <w:rPr>
                <w:rFonts w:ascii="Times New Roman" w:eastAsia="Times New Roman" w:hAnsi="Times New Roman" w:cs="Times New Roman"/>
                <w:sz w:val="24"/>
                <w:szCs w:val="24"/>
                <w:lang w:eastAsia="uk-UA"/>
              </w:rPr>
              <w:t xml:space="preserve">атвердження Кабінетом Міністрів України Порядку використання коштів, передбачених у державному бюджеті для виконання Державної програми підвищення рівня безпеки дорожнього </w:t>
            </w:r>
            <w:r w:rsidR="00AC74CC" w:rsidRPr="00E010AD">
              <w:rPr>
                <w:rFonts w:ascii="Times New Roman" w:eastAsia="Times New Roman" w:hAnsi="Times New Roman" w:cs="Times New Roman"/>
                <w:sz w:val="24"/>
                <w:szCs w:val="24"/>
                <w:lang w:eastAsia="uk-UA"/>
              </w:rPr>
              <w:lastRenderedPageBreak/>
              <w:t>руху в Україні на період до 2020 року</w:t>
            </w:r>
          </w:p>
        </w:tc>
        <w:tc>
          <w:tcPr>
            <w:tcW w:w="639" w:type="pct"/>
            <w:gridSpan w:val="3"/>
          </w:tcPr>
          <w:p w:rsidR="00AC74CC" w:rsidRPr="00E010AD" w:rsidRDefault="00AC74CC" w:rsidP="00AC74CC">
            <w:pPr>
              <w:rPr>
                <w:rFonts w:ascii="Times New Roman" w:hAnsi="Times New Roman" w:cs="Times New Roman"/>
                <w:sz w:val="24"/>
                <w:szCs w:val="24"/>
              </w:rPr>
            </w:pPr>
            <w:r w:rsidRPr="00E010AD">
              <w:rPr>
                <w:rFonts w:ascii="Times New Roman" w:eastAsia="Times New Roman" w:hAnsi="Times New Roman" w:cs="Times New Roman"/>
                <w:sz w:val="24"/>
                <w:szCs w:val="24"/>
                <w:lang w:eastAsia="uk-UA"/>
              </w:rPr>
              <w:lastRenderedPageBreak/>
              <w:t>не потребує додаткового фінансування</w:t>
            </w:r>
          </w:p>
        </w:tc>
        <w:tc>
          <w:tcPr>
            <w:tcW w:w="494" w:type="pct"/>
          </w:tcPr>
          <w:p w:rsidR="00AC74CC" w:rsidRPr="00E010AD" w:rsidRDefault="00AC74CC" w:rsidP="00AC74CC">
            <w:pPr>
              <w:rPr>
                <w:rFonts w:ascii="Times New Roman" w:hAnsi="Times New Roman" w:cs="Times New Roman"/>
                <w:sz w:val="24"/>
                <w:szCs w:val="24"/>
                <w:lang w:val="ru-RU"/>
              </w:rPr>
            </w:pPr>
            <w:r w:rsidRPr="00E010AD">
              <w:rPr>
                <w:rFonts w:ascii="Times New Roman" w:hAnsi="Times New Roman" w:cs="Times New Roman"/>
                <w:sz w:val="24"/>
                <w:szCs w:val="24"/>
              </w:rPr>
              <w:t>-</w:t>
            </w:r>
          </w:p>
        </w:tc>
      </w:tr>
      <w:tr w:rsidR="00A0126C" w:rsidRPr="00E010AD" w:rsidTr="00B4593C">
        <w:tc>
          <w:tcPr>
            <w:tcW w:w="794" w:type="pct"/>
            <w:vMerge/>
          </w:tcPr>
          <w:p w:rsidR="00AC74CC" w:rsidRPr="00E010AD" w:rsidRDefault="00AC74CC" w:rsidP="00AC74CC">
            <w:pPr>
              <w:rPr>
                <w:rFonts w:ascii="Times New Roman" w:hAnsi="Times New Roman" w:cs="Times New Roman"/>
                <w:sz w:val="24"/>
                <w:szCs w:val="24"/>
              </w:rPr>
            </w:pPr>
          </w:p>
        </w:tc>
        <w:tc>
          <w:tcPr>
            <w:tcW w:w="876" w:type="pct"/>
          </w:tcPr>
          <w:p w:rsidR="00AC74CC" w:rsidRPr="00E010AD" w:rsidRDefault="00AC74CC" w:rsidP="00AC74CC">
            <w:pPr>
              <w:jc w:val="both"/>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2. Забезпечення роботи відповідно до прийнятого Порядку використання коштів, передбачених у державному бюджеті для виконання Державної програми підвищення рівня безпеки дорожнього руху в Україні на період до 2020 року</w:t>
            </w:r>
          </w:p>
        </w:tc>
        <w:tc>
          <w:tcPr>
            <w:tcW w:w="890" w:type="pct"/>
            <w:gridSpan w:val="3"/>
          </w:tcPr>
          <w:p w:rsidR="00AC74CC" w:rsidRPr="00E010AD" w:rsidRDefault="00AC74CC" w:rsidP="00AC74CC">
            <w:pPr>
              <w:jc w:val="both"/>
              <w:textAlignment w:val="baseline"/>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Мінінфраструктури</w:t>
            </w:r>
          </w:p>
          <w:p w:rsidR="00AC74CC" w:rsidRPr="00E010AD" w:rsidRDefault="00AC74CC" w:rsidP="00AC74CC">
            <w:pPr>
              <w:jc w:val="both"/>
              <w:textAlignment w:val="baseline"/>
              <w:rPr>
                <w:rFonts w:ascii="Times New Roman" w:eastAsia="Times New Roman" w:hAnsi="Times New Roman" w:cs="Times New Roman"/>
                <w:sz w:val="24"/>
                <w:szCs w:val="24"/>
                <w:lang w:eastAsia="uk-UA"/>
              </w:rPr>
            </w:pPr>
            <w:proofErr w:type="spellStart"/>
            <w:r w:rsidRPr="00E010AD">
              <w:rPr>
                <w:rFonts w:ascii="Times New Roman" w:eastAsia="Times New Roman" w:hAnsi="Times New Roman" w:cs="Times New Roman"/>
                <w:sz w:val="24"/>
                <w:szCs w:val="24"/>
                <w:lang w:eastAsia="uk-UA"/>
              </w:rPr>
              <w:t>Укрінфрапроект</w:t>
            </w:r>
            <w:proofErr w:type="spellEnd"/>
          </w:p>
          <w:p w:rsidR="00AC74CC" w:rsidRPr="00E010AD" w:rsidRDefault="00AC74CC" w:rsidP="00AC74CC">
            <w:pPr>
              <w:jc w:val="both"/>
              <w:textAlignment w:val="baseline"/>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 xml:space="preserve">МВС </w:t>
            </w:r>
          </w:p>
          <w:p w:rsidR="00AC74CC" w:rsidRPr="00E010AD" w:rsidRDefault="00AC74CC" w:rsidP="00AC74CC">
            <w:pPr>
              <w:jc w:val="both"/>
              <w:textAlignment w:val="baseline"/>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Укравтодор</w:t>
            </w:r>
          </w:p>
          <w:p w:rsidR="00AC74CC" w:rsidRPr="00E010AD" w:rsidRDefault="00AC74CC" w:rsidP="00AC74CC">
            <w:pPr>
              <w:jc w:val="both"/>
              <w:textAlignment w:val="baseline"/>
              <w:rPr>
                <w:rFonts w:ascii="Times New Roman" w:eastAsia="Times New Roman" w:hAnsi="Times New Roman" w:cs="Times New Roman"/>
                <w:sz w:val="24"/>
                <w:szCs w:val="24"/>
                <w:lang w:eastAsia="uk-UA"/>
              </w:rPr>
            </w:pPr>
            <w:proofErr w:type="spellStart"/>
            <w:r w:rsidRPr="00E010AD">
              <w:rPr>
                <w:rFonts w:ascii="Times New Roman" w:eastAsia="Times New Roman" w:hAnsi="Times New Roman" w:cs="Times New Roman"/>
                <w:sz w:val="24"/>
                <w:szCs w:val="24"/>
                <w:lang w:eastAsia="uk-UA"/>
              </w:rPr>
              <w:t>Укртрансбезпека</w:t>
            </w:r>
            <w:proofErr w:type="spellEnd"/>
          </w:p>
          <w:p w:rsidR="00AC74CC" w:rsidRPr="00E010AD" w:rsidRDefault="00AC74CC" w:rsidP="00AC74CC">
            <w:pPr>
              <w:jc w:val="both"/>
              <w:textAlignment w:val="baseline"/>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Національна поліція</w:t>
            </w:r>
          </w:p>
        </w:tc>
        <w:tc>
          <w:tcPr>
            <w:tcW w:w="513" w:type="pct"/>
          </w:tcPr>
          <w:p w:rsidR="00AC74CC" w:rsidRPr="00E010AD" w:rsidRDefault="00AC74CC" w:rsidP="00857F77">
            <w:pPr>
              <w:jc w:val="center"/>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2020</w:t>
            </w:r>
          </w:p>
        </w:tc>
        <w:tc>
          <w:tcPr>
            <w:tcW w:w="794" w:type="pct"/>
          </w:tcPr>
          <w:p w:rsidR="00AC74CC" w:rsidRPr="00E010AD" w:rsidRDefault="00AC74CC" w:rsidP="00AC74CC">
            <w:pPr>
              <w:jc w:val="both"/>
              <w:rPr>
                <w:rFonts w:ascii="Times New Roman" w:eastAsia="Times New Roman" w:hAnsi="Times New Roman" w:cs="Times New Roman"/>
                <w:sz w:val="24"/>
                <w:szCs w:val="24"/>
                <w:lang w:eastAsia="uk-UA"/>
              </w:rPr>
            </w:pPr>
            <w:r w:rsidRPr="00877939">
              <w:rPr>
                <w:rFonts w:ascii="Times New Roman" w:eastAsia="Times New Roman" w:hAnsi="Times New Roman" w:cs="Times New Roman"/>
                <w:sz w:val="24"/>
                <w:szCs w:val="24"/>
                <w:lang w:eastAsia="uk-UA"/>
              </w:rPr>
              <w:t>Забезпечення сталого фінансування заходів щодо підвищення рівня безпеки дорожнього руху</w:t>
            </w:r>
          </w:p>
        </w:tc>
        <w:tc>
          <w:tcPr>
            <w:tcW w:w="639" w:type="pct"/>
            <w:gridSpan w:val="3"/>
          </w:tcPr>
          <w:p w:rsidR="00AC74CC" w:rsidRPr="00E010AD" w:rsidRDefault="00AC74CC" w:rsidP="00AC74CC">
            <w:pPr>
              <w:rPr>
                <w:rFonts w:ascii="Times New Roman" w:eastAsia="Times New Roman" w:hAnsi="Times New Roman" w:cs="Times New Roman"/>
                <w:sz w:val="24"/>
                <w:szCs w:val="24"/>
                <w:lang w:eastAsia="uk-UA"/>
              </w:rPr>
            </w:pP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vMerge w:val="restart"/>
          </w:tcPr>
          <w:p w:rsidR="00AC74CC" w:rsidRPr="00E010AD" w:rsidRDefault="00AC74CC" w:rsidP="00AC74CC">
            <w:pPr>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6.4. інтеграція модулів з безпеки дорожнього руху до системи освіти</w:t>
            </w:r>
          </w:p>
          <w:p w:rsidR="00AC74CC" w:rsidRPr="00E010AD" w:rsidRDefault="00AC74CC" w:rsidP="00AC74CC">
            <w:pPr>
              <w:rPr>
                <w:rFonts w:ascii="Times New Roman" w:eastAsia="Times New Roman" w:hAnsi="Times New Roman" w:cs="Times New Roman"/>
                <w:b/>
                <w:sz w:val="24"/>
                <w:szCs w:val="24"/>
                <w:lang w:eastAsia="uk-UA"/>
              </w:rPr>
            </w:pPr>
          </w:p>
        </w:tc>
        <w:tc>
          <w:tcPr>
            <w:tcW w:w="876" w:type="pct"/>
          </w:tcPr>
          <w:p w:rsidR="00AC74CC" w:rsidRPr="00E010AD" w:rsidRDefault="00AC74CC" w:rsidP="00AC74CC">
            <w:pPr>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1. Перегляд навчальних програм з вивчення Правил дорожнього руху та правил безпечної поведінки на дорозі в системі дошкільної, загальної середньої освіти та професійно-технічної освіти та підготовка пропозицій</w:t>
            </w:r>
          </w:p>
        </w:tc>
        <w:tc>
          <w:tcPr>
            <w:tcW w:w="890" w:type="pct"/>
            <w:gridSpan w:val="3"/>
          </w:tcPr>
          <w:p w:rsidR="00AC74CC" w:rsidRPr="00E010AD" w:rsidRDefault="00AC74CC" w:rsidP="00AC74CC">
            <w:pPr>
              <w:jc w:val="both"/>
              <w:textAlignment w:val="baseline"/>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 xml:space="preserve">МОН </w:t>
            </w:r>
          </w:p>
          <w:p w:rsidR="00AC74CC" w:rsidRPr="00E010AD" w:rsidRDefault="00AC74CC" w:rsidP="00AC74CC">
            <w:pPr>
              <w:jc w:val="both"/>
              <w:textAlignment w:val="baseline"/>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 xml:space="preserve">МВС </w:t>
            </w:r>
          </w:p>
          <w:p w:rsidR="00AC74CC" w:rsidRPr="00E010AD" w:rsidRDefault="00AC74CC" w:rsidP="00AC74CC">
            <w:pPr>
              <w:jc w:val="both"/>
              <w:textAlignment w:val="baseline"/>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 xml:space="preserve">Національна поліція </w:t>
            </w:r>
          </w:p>
          <w:p w:rsidR="00AC74CC" w:rsidRPr="00E010AD" w:rsidRDefault="00AC74CC" w:rsidP="00AC74CC">
            <w:pPr>
              <w:jc w:val="both"/>
              <w:textAlignment w:val="baseline"/>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 xml:space="preserve">Мінінфраструктури </w:t>
            </w:r>
          </w:p>
          <w:p w:rsidR="00AC74CC" w:rsidRPr="00E010AD" w:rsidRDefault="00AC74CC" w:rsidP="00AC74CC">
            <w:pPr>
              <w:jc w:val="both"/>
              <w:textAlignment w:val="baseline"/>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 xml:space="preserve">МОЗ </w:t>
            </w:r>
          </w:p>
          <w:p w:rsidR="00AC74CC" w:rsidRPr="00E010AD" w:rsidRDefault="00AC74CC" w:rsidP="00AC74CC">
            <w:pPr>
              <w:rPr>
                <w:rFonts w:ascii="Times New Roman" w:eastAsia="Times New Roman" w:hAnsi="Times New Roman" w:cs="Times New Roman"/>
                <w:sz w:val="24"/>
                <w:szCs w:val="24"/>
                <w:lang w:eastAsia="uk-UA"/>
              </w:rPr>
            </w:pPr>
            <w:proofErr w:type="spellStart"/>
            <w:r w:rsidRPr="00E010AD">
              <w:rPr>
                <w:rFonts w:ascii="Times New Roman" w:eastAsia="Times New Roman" w:hAnsi="Times New Roman" w:cs="Times New Roman"/>
                <w:sz w:val="24"/>
                <w:szCs w:val="24"/>
                <w:lang w:eastAsia="uk-UA"/>
              </w:rPr>
              <w:t>Мінсоцполітики</w:t>
            </w:r>
            <w:proofErr w:type="spellEnd"/>
          </w:p>
        </w:tc>
        <w:tc>
          <w:tcPr>
            <w:tcW w:w="513" w:type="pct"/>
          </w:tcPr>
          <w:p w:rsidR="00AC74CC" w:rsidRPr="00E010AD" w:rsidRDefault="00AC74CC" w:rsidP="00AC74CC">
            <w:pPr>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 xml:space="preserve">щорічно </w:t>
            </w:r>
          </w:p>
        </w:tc>
        <w:tc>
          <w:tcPr>
            <w:tcW w:w="794" w:type="pct"/>
          </w:tcPr>
          <w:p w:rsidR="00AC74CC" w:rsidRPr="00E010AD" w:rsidRDefault="00857F77" w:rsidP="00AC74CC">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w:t>
            </w:r>
            <w:r w:rsidR="00AC74CC" w:rsidRPr="00E010AD">
              <w:rPr>
                <w:rFonts w:ascii="Times New Roman" w:eastAsia="Times New Roman" w:hAnsi="Times New Roman" w:cs="Times New Roman"/>
                <w:sz w:val="24"/>
                <w:szCs w:val="24"/>
                <w:lang w:eastAsia="uk-UA"/>
              </w:rPr>
              <w:t>несення змін до відповідних навчальних програм</w:t>
            </w:r>
          </w:p>
        </w:tc>
        <w:tc>
          <w:tcPr>
            <w:tcW w:w="639" w:type="pct"/>
            <w:gridSpan w:val="3"/>
          </w:tcPr>
          <w:p w:rsidR="00AC74CC" w:rsidRPr="00E010AD" w:rsidRDefault="00AC74CC" w:rsidP="00AC74CC">
            <w:pPr>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не потребує додаткового фінансування</w:t>
            </w:r>
          </w:p>
        </w:tc>
        <w:tc>
          <w:tcPr>
            <w:tcW w:w="494" w:type="pct"/>
          </w:tcPr>
          <w:p w:rsidR="00AC74CC" w:rsidRPr="00E010AD" w:rsidRDefault="00AC74CC" w:rsidP="00AC74CC">
            <w:pPr>
              <w:rPr>
                <w:rFonts w:ascii="Times New Roman" w:eastAsia="Times New Roman" w:hAnsi="Times New Roman" w:cs="Times New Roman"/>
                <w:sz w:val="24"/>
                <w:szCs w:val="24"/>
                <w:lang w:eastAsia="uk-UA"/>
              </w:rPr>
            </w:pPr>
          </w:p>
        </w:tc>
      </w:tr>
      <w:tr w:rsidR="00A0126C" w:rsidRPr="00E010AD" w:rsidTr="00B4593C">
        <w:tc>
          <w:tcPr>
            <w:tcW w:w="794" w:type="pct"/>
            <w:vMerge/>
          </w:tcPr>
          <w:p w:rsidR="00AC74CC" w:rsidRPr="00E010AD" w:rsidRDefault="00AC74CC" w:rsidP="00AC74CC">
            <w:pPr>
              <w:rPr>
                <w:rFonts w:ascii="Times New Roman" w:eastAsia="Times New Roman" w:hAnsi="Times New Roman" w:cs="Times New Roman"/>
                <w:sz w:val="24"/>
                <w:szCs w:val="24"/>
                <w:lang w:eastAsia="uk-UA"/>
              </w:rPr>
            </w:pPr>
          </w:p>
        </w:tc>
        <w:tc>
          <w:tcPr>
            <w:tcW w:w="876" w:type="pct"/>
          </w:tcPr>
          <w:p w:rsidR="00AC74CC" w:rsidRPr="00E010AD" w:rsidRDefault="00AC74CC" w:rsidP="00AC74CC">
            <w:pPr>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 xml:space="preserve">2. Розробка та видання навчально-методичних посібників та навчальних фільмів з проблем безпеки дорожнього руху </w:t>
            </w:r>
          </w:p>
        </w:tc>
        <w:tc>
          <w:tcPr>
            <w:tcW w:w="890" w:type="pct"/>
            <w:gridSpan w:val="3"/>
          </w:tcPr>
          <w:p w:rsidR="00AC74CC" w:rsidRPr="00E010AD" w:rsidRDefault="00AC74CC" w:rsidP="00AC74CC">
            <w:pPr>
              <w:jc w:val="both"/>
              <w:textAlignment w:val="baseline"/>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 xml:space="preserve">МОН </w:t>
            </w:r>
          </w:p>
          <w:p w:rsidR="00AC74CC" w:rsidRPr="00E010AD" w:rsidRDefault="00AC74CC" w:rsidP="00AC74CC">
            <w:pPr>
              <w:jc w:val="both"/>
              <w:textAlignment w:val="baseline"/>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 xml:space="preserve">МВС </w:t>
            </w:r>
          </w:p>
          <w:p w:rsidR="00AC74CC" w:rsidRPr="00E010AD" w:rsidRDefault="00AC74CC" w:rsidP="00AC74CC">
            <w:pPr>
              <w:jc w:val="both"/>
              <w:textAlignment w:val="baseline"/>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 xml:space="preserve">Національна поліція </w:t>
            </w:r>
          </w:p>
          <w:p w:rsidR="00AC74CC" w:rsidRPr="00E010AD" w:rsidRDefault="00AC74CC" w:rsidP="00AC74CC">
            <w:pPr>
              <w:jc w:val="both"/>
              <w:textAlignment w:val="baseline"/>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 xml:space="preserve">Мінінфраструктури </w:t>
            </w:r>
          </w:p>
          <w:p w:rsidR="00AC74CC" w:rsidRPr="00E010AD" w:rsidRDefault="00AC74CC" w:rsidP="00AC74CC">
            <w:pPr>
              <w:jc w:val="both"/>
              <w:textAlignment w:val="baseline"/>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 xml:space="preserve">МОЗ </w:t>
            </w:r>
          </w:p>
          <w:p w:rsidR="00AC74CC" w:rsidRPr="00E010AD" w:rsidRDefault="00AC74CC" w:rsidP="00AC74CC">
            <w:pPr>
              <w:jc w:val="both"/>
              <w:textAlignment w:val="baseline"/>
              <w:rPr>
                <w:rFonts w:ascii="Times New Roman" w:eastAsia="Times New Roman" w:hAnsi="Times New Roman" w:cs="Times New Roman"/>
                <w:sz w:val="24"/>
                <w:szCs w:val="24"/>
                <w:lang w:eastAsia="uk-UA"/>
              </w:rPr>
            </w:pPr>
            <w:proofErr w:type="spellStart"/>
            <w:r w:rsidRPr="00E010AD">
              <w:rPr>
                <w:rFonts w:ascii="Times New Roman" w:eastAsia="Times New Roman" w:hAnsi="Times New Roman" w:cs="Times New Roman"/>
                <w:sz w:val="24"/>
                <w:szCs w:val="24"/>
                <w:lang w:eastAsia="uk-UA"/>
              </w:rPr>
              <w:t>Мінсоцполітики</w:t>
            </w:r>
            <w:proofErr w:type="spellEnd"/>
          </w:p>
        </w:tc>
        <w:tc>
          <w:tcPr>
            <w:tcW w:w="513" w:type="pct"/>
          </w:tcPr>
          <w:p w:rsidR="00AC74CC" w:rsidRPr="00E010AD" w:rsidRDefault="00AC74CC" w:rsidP="00AC74CC">
            <w:pPr>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2020 (далі постійно)</w:t>
            </w:r>
          </w:p>
        </w:tc>
        <w:tc>
          <w:tcPr>
            <w:tcW w:w="794" w:type="pct"/>
          </w:tcPr>
          <w:p w:rsidR="00AC74CC" w:rsidRPr="00E010AD" w:rsidRDefault="00AC74CC" w:rsidP="00AC74CC">
            <w:pPr>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Виготовлено навчально-методичні посібники та навчальні фільми з проблем безпеки дорожнього руху</w:t>
            </w:r>
          </w:p>
        </w:tc>
        <w:tc>
          <w:tcPr>
            <w:tcW w:w="639" w:type="pct"/>
            <w:gridSpan w:val="3"/>
          </w:tcPr>
          <w:p w:rsidR="00AC74CC" w:rsidRPr="00E010AD" w:rsidRDefault="00AC74CC" w:rsidP="00AC74CC">
            <w:pPr>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Державний бюджет, інші джерела</w:t>
            </w:r>
          </w:p>
          <w:p w:rsidR="00AC74CC" w:rsidRPr="00E010AD" w:rsidRDefault="00AC74CC" w:rsidP="00AC74CC">
            <w:pPr>
              <w:rPr>
                <w:rFonts w:ascii="Times New Roman" w:eastAsia="Times New Roman" w:hAnsi="Times New Roman" w:cs="Times New Roman"/>
                <w:sz w:val="24"/>
                <w:szCs w:val="24"/>
                <w:lang w:eastAsia="uk-UA"/>
              </w:rPr>
            </w:pPr>
          </w:p>
        </w:tc>
        <w:tc>
          <w:tcPr>
            <w:tcW w:w="494" w:type="pct"/>
          </w:tcPr>
          <w:p w:rsidR="00AC74CC" w:rsidRPr="00E010AD" w:rsidRDefault="00AC74CC" w:rsidP="00AC74CC">
            <w:pPr>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0,1 млн. грн.</w:t>
            </w:r>
          </w:p>
        </w:tc>
      </w:tr>
      <w:tr w:rsidR="00A0126C" w:rsidRPr="00E010AD" w:rsidTr="00B4593C">
        <w:tc>
          <w:tcPr>
            <w:tcW w:w="794" w:type="pct"/>
            <w:vMerge/>
          </w:tcPr>
          <w:p w:rsidR="00AC74CC" w:rsidRPr="00E010AD" w:rsidRDefault="00AC74CC" w:rsidP="00AC74CC">
            <w:pPr>
              <w:rPr>
                <w:rFonts w:ascii="Times New Roman" w:eastAsia="Times New Roman" w:hAnsi="Times New Roman" w:cs="Times New Roman"/>
                <w:sz w:val="24"/>
                <w:szCs w:val="24"/>
                <w:lang w:eastAsia="uk-UA"/>
              </w:rPr>
            </w:pPr>
          </w:p>
        </w:tc>
        <w:tc>
          <w:tcPr>
            <w:tcW w:w="876" w:type="pct"/>
          </w:tcPr>
          <w:p w:rsidR="00AC74CC" w:rsidRPr="00E010AD" w:rsidRDefault="00AC74CC" w:rsidP="00AC74CC">
            <w:pPr>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 xml:space="preserve">3. Проведення (освітньої) діяльності з обізнаності різних груп </w:t>
            </w:r>
            <w:r w:rsidRPr="00E010AD">
              <w:rPr>
                <w:rFonts w:ascii="Times New Roman" w:eastAsia="Times New Roman" w:hAnsi="Times New Roman" w:cs="Times New Roman"/>
                <w:sz w:val="24"/>
                <w:szCs w:val="24"/>
                <w:lang w:eastAsia="uk-UA"/>
              </w:rPr>
              <w:lastRenderedPageBreak/>
              <w:t>населення для підвищення відповідальності учасників дорожнього руху та вироблення відповідальної поведінки</w:t>
            </w:r>
          </w:p>
        </w:tc>
        <w:tc>
          <w:tcPr>
            <w:tcW w:w="890" w:type="pct"/>
            <w:gridSpan w:val="3"/>
          </w:tcPr>
          <w:p w:rsidR="00AC74CC" w:rsidRPr="00E010AD" w:rsidRDefault="00AC74CC" w:rsidP="00AC74CC">
            <w:pPr>
              <w:jc w:val="both"/>
              <w:textAlignment w:val="baseline"/>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lastRenderedPageBreak/>
              <w:t xml:space="preserve">МОН </w:t>
            </w:r>
          </w:p>
          <w:p w:rsidR="00AC74CC" w:rsidRPr="00E010AD" w:rsidRDefault="00AC74CC" w:rsidP="00AC74CC">
            <w:pPr>
              <w:jc w:val="both"/>
              <w:textAlignment w:val="baseline"/>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 xml:space="preserve">МВС </w:t>
            </w:r>
          </w:p>
          <w:p w:rsidR="00AC74CC" w:rsidRPr="00E010AD" w:rsidRDefault="00AC74CC" w:rsidP="00AC74CC">
            <w:pPr>
              <w:jc w:val="both"/>
              <w:textAlignment w:val="baseline"/>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 xml:space="preserve">Національна поліція </w:t>
            </w:r>
          </w:p>
          <w:p w:rsidR="00AC74CC" w:rsidRPr="00E010AD" w:rsidRDefault="00AC74CC" w:rsidP="00AC74CC">
            <w:pPr>
              <w:jc w:val="both"/>
              <w:textAlignment w:val="baseline"/>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lastRenderedPageBreak/>
              <w:t xml:space="preserve">Мінінфраструктури </w:t>
            </w:r>
          </w:p>
          <w:p w:rsidR="00AC74CC" w:rsidRPr="00E010AD" w:rsidRDefault="00AC74CC" w:rsidP="00AC74CC">
            <w:pPr>
              <w:jc w:val="both"/>
              <w:textAlignment w:val="baseline"/>
              <w:rPr>
                <w:rFonts w:ascii="Times New Roman" w:eastAsia="Times New Roman" w:hAnsi="Times New Roman" w:cs="Times New Roman"/>
                <w:sz w:val="24"/>
                <w:szCs w:val="24"/>
                <w:lang w:eastAsia="uk-UA"/>
              </w:rPr>
            </w:pPr>
            <w:proofErr w:type="spellStart"/>
            <w:r w:rsidRPr="00E010AD">
              <w:rPr>
                <w:rFonts w:ascii="Times New Roman" w:eastAsia="Times New Roman" w:hAnsi="Times New Roman" w:cs="Times New Roman"/>
                <w:sz w:val="24"/>
                <w:szCs w:val="24"/>
                <w:lang w:eastAsia="uk-UA"/>
              </w:rPr>
              <w:t>Мінсоцполітики</w:t>
            </w:r>
            <w:proofErr w:type="spellEnd"/>
          </w:p>
        </w:tc>
        <w:tc>
          <w:tcPr>
            <w:tcW w:w="513" w:type="pct"/>
          </w:tcPr>
          <w:p w:rsidR="00AC74CC" w:rsidRPr="00E010AD" w:rsidRDefault="00AC74CC" w:rsidP="00AC74CC">
            <w:pPr>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lastRenderedPageBreak/>
              <w:t>2020 (далі постійно)</w:t>
            </w:r>
          </w:p>
        </w:tc>
        <w:tc>
          <w:tcPr>
            <w:tcW w:w="794" w:type="pct"/>
          </w:tcPr>
          <w:p w:rsidR="00AC74CC" w:rsidRPr="00E010AD" w:rsidRDefault="00AC74CC" w:rsidP="00AC74CC">
            <w:pPr>
              <w:jc w:val="both"/>
              <w:rPr>
                <w:rFonts w:ascii="Times New Roman" w:hAnsi="Times New Roman" w:cs="Times New Roman"/>
                <w:sz w:val="24"/>
                <w:szCs w:val="24"/>
              </w:rPr>
            </w:pPr>
            <w:r w:rsidRPr="00E010AD">
              <w:rPr>
                <w:rFonts w:ascii="Times New Roman" w:eastAsia="Times New Roman" w:hAnsi="Times New Roman" w:cs="Times New Roman"/>
                <w:sz w:val="24"/>
                <w:szCs w:val="24"/>
                <w:lang w:eastAsia="uk-UA"/>
              </w:rPr>
              <w:t xml:space="preserve">Проведення соціальних кампаній </w:t>
            </w:r>
            <w:r w:rsidRPr="00E010AD">
              <w:rPr>
                <w:rFonts w:ascii="Times New Roman" w:hAnsi="Times New Roman" w:cs="Times New Roman"/>
                <w:sz w:val="24"/>
                <w:szCs w:val="24"/>
              </w:rPr>
              <w:t xml:space="preserve">з метою </w:t>
            </w:r>
            <w:r w:rsidRPr="00E010AD">
              <w:rPr>
                <w:rFonts w:ascii="Times New Roman" w:hAnsi="Times New Roman" w:cs="Times New Roman"/>
                <w:sz w:val="24"/>
                <w:szCs w:val="24"/>
              </w:rPr>
              <w:lastRenderedPageBreak/>
              <w:t>інформування населення про ризики на дорогах та необхідності дотримання правил дорожнього руху – місячники безпеки руху, рекламні ролики на телебаченні, зовнішня реклама тощо.</w:t>
            </w:r>
          </w:p>
          <w:p w:rsidR="00AC74CC" w:rsidRPr="00E010AD" w:rsidRDefault="00AC74CC" w:rsidP="00AC74CC">
            <w:pPr>
              <w:jc w:val="both"/>
              <w:rPr>
                <w:rFonts w:ascii="Times New Roman" w:eastAsia="Times New Roman" w:hAnsi="Times New Roman" w:cs="Times New Roman"/>
                <w:sz w:val="24"/>
                <w:szCs w:val="24"/>
                <w:lang w:eastAsia="uk-UA"/>
              </w:rPr>
            </w:pPr>
            <w:r w:rsidRPr="00E010AD">
              <w:rPr>
                <w:rFonts w:ascii="Times New Roman" w:eastAsia="Times New Roman" w:hAnsi="Times New Roman" w:cs="Times New Roman"/>
                <w:color w:val="000000"/>
                <w:sz w:val="24"/>
                <w:szCs w:val="24"/>
                <w:lang w:eastAsia="ru-RU"/>
              </w:rPr>
              <w:t>Розроблено та запроваджено програми з безпеки дорожнього руху у закладах вищої освіти</w:t>
            </w:r>
          </w:p>
        </w:tc>
        <w:tc>
          <w:tcPr>
            <w:tcW w:w="639" w:type="pct"/>
            <w:gridSpan w:val="3"/>
          </w:tcPr>
          <w:p w:rsidR="00AC74CC" w:rsidRPr="00E010AD" w:rsidRDefault="00AC74CC" w:rsidP="00AC74CC">
            <w:pPr>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lastRenderedPageBreak/>
              <w:t xml:space="preserve">Державний бюджет </w:t>
            </w:r>
          </w:p>
        </w:tc>
        <w:tc>
          <w:tcPr>
            <w:tcW w:w="494" w:type="pct"/>
          </w:tcPr>
          <w:p w:rsidR="00AC74CC" w:rsidRPr="00E010AD" w:rsidRDefault="00AC74CC" w:rsidP="00AC74CC">
            <w:pPr>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4,3 млн. грн.</w:t>
            </w:r>
          </w:p>
          <w:p w:rsidR="00AC74CC" w:rsidRPr="00E010AD" w:rsidRDefault="00AC74CC" w:rsidP="00AC74CC">
            <w:pPr>
              <w:rPr>
                <w:rFonts w:ascii="Times New Roman" w:eastAsia="Times New Roman" w:hAnsi="Times New Roman" w:cs="Times New Roman"/>
                <w:sz w:val="24"/>
                <w:szCs w:val="24"/>
                <w:lang w:eastAsia="uk-UA"/>
              </w:rPr>
            </w:pPr>
          </w:p>
          <w:p w:rsidR="00AC74CC" w:rsidRPr="00E010AD" w:rsidRDefault="00AC74CC" w:rsidP="00AC74CC">
            <w:pPr>
              <w:jc w:val="center"/>
              <w:rPr>
                <w:rFonts w:ascii="Times New Roman" w:eastAsia="Times New Roman" w:hAnsi="Times New Roman" w:cs="Times New Roman"/>
                <w:sz w:val="24"/>
                <w:szCs w:val="24"/>
                <w:lang w:eastAsia="uk-UA"/>
              </w:rPr>
            </w:pPr>
          </w:p>
        </w:tc>
      </w:tr>
      <w:tr w:rsidR="00A0126C" w:rsidRPr="00E010AD" w:rsidTr="00B4593C">
        <w:tc>
          <w:tcPr>
            <w:tcW w:w="794" w:type="pct"/>
            <w:vMerge/>
          </w:tcPr>
          <w:p w:rsidR="00AC74CC" w:rsidRPr="00E010AD" w:rsidRDefault="00AC74CC" w:rsidP="00AC74CC">
            <w:pPr>
              <w:rPr>
                <w:rFonts w:ascii="Times New Roman" w:eastAsia="Times New Roman" w:hAnsi="Times New Roman" w:cs="Times New Roman"/>
                <w:sz w:val="24"/>
                <w:szCs w:val="24"/>
                <w:lang w:eastAsia="uk-UA"/>
              </w:rPr>
            </w:pPr>
          </w:p>
        </w:tc>
        <w:tc>
          <w:tcPr>
            <w:tcW w:w="876" w:type="pct"/>
          </w:tcPr>
          <w:p w:rsidR="00AC74CC" w:rsidRPr="00E010AD" w:rsidRDefault="00AC74CC" w:rsidP="00AC74CC">
            <w:pPr>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4. Проведення загальнонаціональних та регіональних досліджень щодо обізнаності учасників дорожнього руху про правила дорожнього руху та їх дотримання</w:t>
            </w:r>
          </w:p>
        </w:tc>
        <w:tc>
          <w:tcPr>
            <w:tcW w:w="890" w:type="pct"/>
            <w:gridSpan w:val="3"/>
          </w:tcPr>
          <w:p w:rsidR="00AC74CC" w:rsidRPr="00E010AD" w:rsidRDefault="00AC74CC" w:rsidP="00AC74CC">
            <w:pPr>
              <w:jc w:val="both"/>
              <w:textAlignment w:val="baseline"/>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 xml:space="preserve">МВС </w:t>
            </w:r>
          </w:p>
          <w:p w:rsidR="00AC74CC" w:rsidRPr="00E010AD" w:rsidRDefault="00AC74CC" w:rsidP="00AC74CC">
            <w:pPr>
              <w:jc w:val="both"/>
              <w:textAlignment w:val="baseline"/>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 xml:space="preserve">МОН </w:t>
            </w:r>
          </w:p>
          <w:p w:rsidR="00AC74CC" w:rsidRPr="00E010AD" w:rsidRDefault="00AC74CC" w:rsidP="00AC74CC">
            <w:pPr>
              <w:jc w:val="both"/>
              <w:textAlignment w:val="baseline"/>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 xml:space="preserve">Національна поліція </w:t>
            </w:r>
          </w:p>
          <w:p w:rsidR="00AC74CC" w:rsidRPr="00E010AD" w:rsidRDefault="00AC74CC" w:rsidP="00AC74CC">
            <w:pPr>
              <w:jc w:val="both"/>
              <w:textAlignment w:val="baseline"/>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 xml:space="preserve">Мінінфраструктури </w:t>
            </w:r>
          </w:p>
          <w:p w:rsidR="00AC74CC" w:rsidRPr="00E010AD" w:rsidRDefault="00AC74CC" w:rsidP="00AC74CC">
            <w:pPr>
              <w:jc w:val="both"/>
              <w:textAlignment w:val="baseline"/>
              <w:rPr>
                <w:rFonts w:ascii="Times New Roman" w:eastAsia="Times New Roman" w:hAnsi="Times New Roman" w:cs="Times New Roman"/>
                <w:sz w:val="24"/>
                <w:szCs w:val="24"/>
                <w:lang w:eastAsia="uk-UA"/>
              </w:rPr>
            </w:pPr>
            <w:proofErr w:type="spellStart"/>
            <w:r w:rsidRPr="00E010AD">
              <w:rPr>
                <w:rFonts w:ascii="Times New Roman" w:eastAsia="Times New Roman" w:hAnsi="Times New Roman" w:cs="Times New Roman"/>
                <w:sz w:val="24"/>
                <w:szCs w:val="24"/>
                <w:lang w:eastAsia="uk-UA"/>
              </w:rPr>
              <w:t>Мінсоцполітики</w:t>
            </w:r>
            <w:proofErr w:type="spellEnd"/>
          </w:p>
        </w:tc>
        <w:tc>
          <w:tcPr>
            <w:tcW w:w="513" w:type="pct"/>
          </w:tcPr>
          <w:p w:rsidR="00AC74CC" w:rsidRPr="00E010AD" w:rsidRDefault="00AC74CC" w:rsidP="00AC74CC">
            <w:pPr>
              <w:rPr>
                <w:rFonts w:ascii="Times New Roman" w:eastAsia="Times New Roman" w:hAnsi="Times New Roman" w:cs="Times New Roman"/>
                <w:sz w:val="24"/>
                <w:szCs w:val="24"/>
                <w:lang w:eastAsia="uk-UA"/>
              </w:rPr>
            </w:pPr>
            <w:r w:rsidRPr="00877939">
              <w:rPr>
                <w:rFonts w:ascii="Times New Roman" w:eastAsia="Times New Roman" w:hAnsi="Times New Roman" w:cs="Times New Roman"/>
                <w:sz w:val="24"/>
                <w:szCs w:val="24"/>
                <w:lang w:eastAsia="uk-UA"/>
              </w:rPr>
              <w:t>Починаючи з 2020</w:t>
            </w:r>
            <w:r w:rsidRPr="00E010AD">
              <w:rPr>
                <w:rFonts w:ascii="Times New Roman" w:eastAsia="Times New Roman" w:hAnsi="Times New Roman" w:cs="Times New Roman"/>
                <w:sz w:val="24"/>
                <w:szCs w:val="24"/>
                <w:lang w:eastAsia="uk-UA"/>
              </w:rPr>
              <w:t xml:space="preserve"> </w:t>
            </w:r>
          </w:p>
        </w:tc>
        <w:tc>
          <w:tcPr>
            <w:tcW w:w="794" w:type="pct"/>
          </w:tcPr>
          <w:p w:rsidR="00AC74CC" w:rsidRPr="00E010AD" w:rsidRDefault="00AC74CC" w:rsidP="00AC74CC">
            <w:pPr>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Проведено щорічні дослідження</w:t>
            </w:r>
          </w:p>
        </w:tc>
        <w:tc>
          <w:tcPr>
            <w:tcW w:w="639" w:type="pct"/>
            <w:gridSpan w:val="3"/>
          </w:tcPr>
          <w:p w:rsidR="00AC74CC" w:rsidRPr="00E010AD" w:rsidRDefault="00AC74CC" w:rsidP="00AC74CC">
            <w:pPr>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Державний бюджет</w:t>
            </w:r>
          </w:p>
        </w:tc>
        <w:tc>
          <w:tcPr>
            <w:tcW w:w="494" w:type="pct"/>
          </w:tcPr>
          <w:p w:rsidR="00AC74CC" w:rsidRPr="00E010AD" w:rsidRDefault="00AC74CC" w:rsidP="00AC74CC">
            <w:pPr>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200 тис. грн.</w:t>
            </w:r>
          </w:p>
        </w:tc>
      </w:tr>
      <w:tr w:rsidR="00A0126C" w:rsidRPr="00E010AD" w:rsidTr="00B4593C">
        <w:tc>
          <w:tcPr>
            <w:tcW w:w="794" w:type="pct"/>
            <w:vMerge/>
          </w:tcPr>
          <w:p w:rsidR="00AC74CC" w:rsidRPr="00E010AD" w:rsidRDefault="00AC74CC" w:rsidP="00AC74CC">
            <w:pPr>
              <w:rPr>
                <w:rFonts w:ascii="Times New Roman" w:eastAsia="Times New Roman" w:hAnsi="Times New Roman" w:cs="Times New Roman"/>
                <w:sz w:val="24"/>
                <w:szCs w:val="24"/>
                <w:lang w:eastAsia="uk-UA"/>
              </w:rPr>
            </w:pPr>
          </w:p>
        </w:tc>
        <w:tc>
          <w:tcPr>
            <w:tcW w:w="876" w:type="pct"/>
          </w:tcPr>
          <w:p w:rsidR="00AC74CC" w:rsidRPr="00E010AD" w:rsidRDefault="00AC74CC" w:rsidP="00AC74CC">
            <w:pPr>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5. Популяризація необхідності об'єктів транспортної інфраструктури для людей з обмеженими можливостями</w:t>
            </w:r>
          </w:p>
        </w:tc>
        <w:tc>
          <w:tcPr>
            <w:tcW w:w="890" w:type="pct"/>
            <w:gridSpan w:val="3"/>
          </w:tcPr>
          <w:p w:rsidR="00AC74CC" w:rsidRPr="00E010AD" w:rsidRDefault="00AC74CC" w:rsidP="00AC74CC">
            <w:pPr>
              <w:jc w:val="both"/>
              <w:textAlignment w:val="baseline"/>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 xml:space="preserve">Мінінфраструктури </w:t>
            </w:r>
          </w:p>
          <w:p w:rsidR="00AC74CC" w:rsidRPr="00E010AD" w:rsidRDefault="00AC74CC" w:rsidP="00AC74CC">
            <w:pPr>
              <w:jc w:val="both"/>
              <w:textAlignment w:val="baseline"/>
              <w:rPr>
                <w:rFonts w:ascii="Times New Roman" w:eastAsia="Times New Roman" w:hAnsi="Times New Roman" w:cs="Times New Roman"/>
                <w:sz w:val="24"/>
                <w:szCs w:val="24"/>
                <w:lang w:eastAsia="uk-UA"/>
              </w:rPr>
            </w:pPr>
            <w:proofErr w:type="spellStart"/>
            <w:r w:rsidRPr="00E010AD">
              <w:rPr>
                <w:rFonts w:ascii="Times New Roman" w:eastAsia="Times New Roman" w:hAnsi="Times New Roman" w:cs="Times New Roman"/>
                <w:sz w:val="24"/>
                <w:szCs w:val="24"/>
                <w:lang w:eastAsia="uk-UA"/>
              </w:rPr>
              <w:t>Мінсоцполітики</w:t>
            </w:r>
            <w:proofErr w:type="spellEnd"/>
            <w:r w:rsidRPr="00E010AD">
              <w:rPr>
                <w:rFonts w:ascii="Times New Roman" w:eastAsia="Times New Roman" w:hAnsi="Times New Roman" w:cs="Times New Roman"/>
                <w:sz w:val="24"/>
                <w:szCs w:val="24"/>
                <w:lang w:eastAsia="uk-UA"/>
              </w:rPr>
              <w:t xml:space="preserve"> </w:t>
            </w:r>
          </w:p>
          <w:p w:rsidR="00AC74CC" w:rsidRPr="00E010AD" w:rsidRDefault="00AC74CC" w:rsidP="00AC74CC">
            <w:pPr>
              <w:jc w:val="both"/>
              <w:textAlignment w:val="baseline"/>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 xml:space="preserve">МОН </w:t>
            </w:r>
          </w:p>
          <w:p w:rsidR="00AC74CC" w:rsidRPr="00E010AD" w:rsidRDefault="00AC74CC" w:rsidP="00AC74CC">
            <w:pPr>
              <w:jc w:val="both"/>
              <w:textAlignment w:val="baseline"/>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 xml:space="preserve">МВС </w:t>
            </w:r>
          </w:p>
          <w:p w:rsidR="00AC74CC" w:rsidRPr="00E010AD" w:rsidRDefault="00AC74CC" w:rsidP="00AC74CC">
            <w:pPr>
              <w:jc w:val="both"/>
              <w:textAlignment w:val="baseline"/>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 xml:space="preserve">Національна поліція </w:t>
            </w:r>
          </w:p>
          <w:p w:rsidR="00AC74CC" w:rsidRPr="00E010AD" w:rsidRDefault="00AC74CC" w:rsidP="00AC74CC">
            <w:pPr>
              <w:jc w:val="both"/>
              <w:textAlignment w:val="baseline"/>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 xml:space="preserve">МОЗ </w:t>
            </w:r>
          </w:p>
          <w:p w:rsidR="00AC74CC" w:rsidRPr="00E010AD" w:rsidRDefault="00AC74CC" w:rsidP="00AC74CC">
            <w:pPr>
              <w:jc w:val="both"/>
              <w:textAlignment w:val="baseline"/>
              <w:rPr>
                <w:rFonts w:ascii="Times New Roman" w:eastAsia="Times New Roman" w:hAnsi="Times New Roman" w:cs="Times New Roman"/>
                <w:sz w:val="24"/>
                <w:szCs w:val="24"/>
                <w:lang w:eastAsia="uk-UA"/>
              </w:rPr>
            </w:pPr>
          </w:p>
        </w:tc>
        <w:tc>
          <w:tcPr>
            <w:tcW w:w="513" w:type="pct"/>
          </w:tcPr>
          <w:p w:rsidR="00AC74CC" w:rsidRPr="00E010AD" w:rsidRDefault="00AC74CC" w:rsidP="00AC74CC">
            <w:pPr>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2020 (далі постійно)</w:t>
            </w:r>
          </w:p>
        </w:tc>
        <w:tc>
          <w:tcPr>
            <w:tcW w:w="794" w:type="pct"/>
          </w:tcPr>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Проведено інформаційно-роз</w:t>
            </w:r>
            <w:r w:rsidRPr="00E010AD">
              <w:rPr>
                <w:rFonts w:ascii="Times New Roman" w:hAnsi="Times New Roman" w:cs="Times New Roman"/>
                <w:color w:val="000000"/>
                <w:sz w:val="24"/>
                <w:szCs w:val="24"/>
                <w:shd w:val="clear" w:color="auto" w:fill="FFFFFF"/>
                <w:lang w:val="ru-RU"/>
              </w:rPr>
              <w:t>’</w:t>
            </w:r>
            <w:proofErr w:type="spellStart"/>
            <w:r w:rsidRPr="00E010AD">
              <w:rPr>
                <w:rFonts w:ascii="Times New Roman" w:hAnsi="Times New Roman" w:cs="Times New Roman"/>
                <w:color w:val="000000"/>
                <w:sz w:val="24"/>
                <w:szCs w:val="24"/>
                <w:shd w:val="clear" w:color="auto" w:fill="FFFFFF"/>
              </w:rPr>
              <w:t>яснювальні</w:t>
            </w:r>
            <w:proofErr w:type="spellEnd"/>
            <w:r w:rsidRPr="00E010AD">
              <w:rPr>
                <w:rFonts w:ascii="Times New Roman" w:hAnsi="Times New Roman" w:cs="Times New Roman"/>
                <w:color w:val="000000"/>
                <w:sz w:val="24"/>
                <w:szCs w:val="24"/>
                <w:shd w:val="clear" w:color="auto" w:fill="FFFFFF"/>
              </w:rPr>
              <w:t xml:space="preserve"> заходи щодо </w:t>
            </w:r>
            <w:r w:rsidRPr="00E010AD">
              <w:rPr>
                <w:rFonts w:ascii="Times New Roman" w:eastAsia="Times New Roman" w:hAnsi="Times New Roman" w:cs="Times New Roman"/>
                <w:sz w:val="24"/>
                <w:szCs w:val="24"/>
                <w:lang w:eastAsia="uk-UA"/>
              </w:rPr>
              <w:t xml:space="preserve">необхідності об'єктів транспортної інфраструктури для </w:t>
            </w:r>
            <w:r w:rsidRPr="00E010AD">
              <w:rPr>
                <w:rFonts w:ascii="Times New Roman" w:eastAsia="Times New Roman" w:hAnsi="Times New Roman" w:cs="Times New Roman"/>
                <w:sz w:val="24"/>
                <w:szCs w:val="24"/>
                <w:lang w:eastAsia="uk-UA"/>
              </w:rPr>
              <w:lastRenderedPageBreak/>
              <w:t>людей з обмеженими можливостями,</w:t>
            </w:r>
          </w:p>
          <w:p w:rsidR="00AC74CC" w:rsidRPr="00E010AD" w:rsidRDefault="00AC74CC" w:rsidP="00AC74CC">
            <w:pPr>
              <w:jc w:val="both"/>
              <w:rPr>
                <w:rFonts w:ascii="Times New Roman" w:eastAsia="Times New Roman" w:hAnsi="Times New Roman" w:cs="Times New Roman"/>
                <w:sz w:val="24"/>
                <w:szCs w:val="24"/>
                <w:lang w:eastAsia="uk-UA"/>
              </w:rPr>
            </w:pPr>
            <w:r w:rsidRPr="00E010AD">
              <w:rPr>
                <w:rFonts w:ascii="Times New Roman" w:hAnsi="Times New Roman" w:cs="Times New Roman"/>
                <w:color w:val="000000"/>
                <w:sz w:val="24"/>
                <w:szCs w:val="24"/>
                <w:shd w:val="clear" w:color="auto" w:fill="FFFFFF"/>
              </w:rPr>
              <w:t>затверджено оновлені навчальні програми в системі професійної підготовки з безпеки дорожнього руху з урахуванням потреб осіб з обмеженими можливостями</w:t>
            </w:r>
          </w:p>
        </w:tc>
        <w:tc>
          <w:tcPr>
            <w:tcW w:w="639" w:type="pct"/>
            <w:gridSpan w:val="3"/>
          </w:tcPr>
          <w:p w:rsidR="00AC74CC" w:rsidRPr="00E010AD" w:rsidRDefault="00AC74CC" w:rsidP="00AC74CC">
            <w:pPr>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lastRenderedPageBreak/>
              <w:t>не потребує додаткового фінансування</w:t>
            </w:r>
          </w:p>
        </w:tc>
        <w:tc>
          <w:tcPr>
            <w:tcW w:w="494" w:type="pct"/>
          </w:tcPr>
          <w:p w:rsidR="00AC74CC" w:rsidRPr="00E010AD" w:rsidRDefault="00AC74CC" w:rsidP="00AC74CC">
            <w:pPr>
              <w:rPr>
                <w:rFonts w:ascii="Times New Roman" w:eastAsia="Times New Roman" w:hAnsi="Times New Roman" w:cs="Times New Roman"/>
                <w:sz w:val="24"/>
                <w:szCs w:val="24"/>
                <w:lang w:eastAsia="uk-UA"/>
              </w:rPr>
            </w:pPr>
          </w:p>
        </w:tc>
      </w:tr>
      <w:tr w:rsidR="00A0126C" w:rsidRPr="00E010AD" w:rsidTr="00B4593C">
        <w:tc>
          <w:tcPr>
            <w:tcW w:w="794" w:type="pct"/>
            <w:vMerge/>
          </w:tcPr>
          <w:p w:rsidR="00AC74CC" w:rsidRPr="00E010AD" w:rsidRDefault="00AC74CC" w:rsidP="00AC74CC">
            <w:pPr>
              <w:rPr>
                <w:rFonts w:ascii="Times New Roman" w:eastAsia="Times New Roman" w:hAnsi="Times New Roman" w:cs="Times New Roman"/>
                <w:sz w:val="24"/>
                <w:szCs w:val="24"/>
                <w:lang w:eastAsia="uk-UA"/>
              </w:rPr>
            </w:pPr>
          </w:p>
        </w:tc>
        <w:tc>
          <w:tcPr>
            <w:tcW w:w="876" w:type="pct"/>
          </w:tcPr>
          <w:p w:rsidR="00AC74CC" w:rsidRPr="00E010AD" w:rsidRDefault="00AC74CC" w:rsidP="00AC74CC">
            <w:pPr>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6. Встановлення медійної квоти на розміщення соціальної реклами з питань безпеки дорожнього руху</w:t>
            </w:r>
          </w:p>
        </w:tc>
        <w:tc>
          <w:tcPr>
            <w:tcW w:w="890" w:type="pct"/>
            <w:gridSpan w:val="3"/>
          </w:tcPr>
          <w:p w:rsidR="00AC74CC" w:rsidRPr="00E010AD" w:rsidRDefault="00AC74CC" w:rsidP="00AC74CC">
            <w:pPr>
              <w:jc w:val="both"/>
              <w:textAlignment w:val="baseline"/>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МІП</w:t>
            </w:r>
          </w:p>
          <w:p w:rsidR="00AC74CC" w:rsidRPr="00E010AD" w:rsidRDefault="00AC74CC" w:rsidP="00AC74CC">
            <w:pPr>
              <w:jc w:val="both"/>
              <w:textAlignment w:val="baseline"/>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МВС</w:t>
            </w:r>
          </w:p>
          <w:p w:rsidR="00AC74CC" w:rsidRPr="00E010AD" w:rsidRDefault="00AC74CC" w:rsidP="00AC74CC">
            <w:pPr>
              <w:jc w:val="both"/>
              <w:textAlignment w:val="baseline"/>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 xml:space="preserve">Мінінфраструктури </w:t>
            </w:r>
          </w:p>
          <w:p w:rsidR="00AC74CC" w:rsidRPr="00E010AD" w:rsidRDefault="00AC74CC" w:rsidP="00AC74CC">
            <w:pPr>
              <w:jc w:val="both"/>
              <w:textAlignment w:val="baseline"/>
              <w:rPr>
                <w:rFonts w:ascii="Times New Roman" w:eastAsia="Times New Roman" w:hAnsi="Times New Roman" w:cs="Times New Roman"/>
                <w:sz w:val="24"/>
                <w:szCs w:val="24"/>
                <w:lang w:eastAsia="uk-UA"/>
              </w:rPr>
            </w:pPr>
          </w:p>
          <w:p w:rsidR="00AC74CC" w:rsidRPr="00E010AD" w:rsidRDefault="00AC74CC" w:rsidP="00AC74CC">
            <w:pPr>
              <w:jc w:val="both"/>
              <w:textAlignment w:val="baseline"/>
              <w:rPr>
                <w:rFonts w:ascii="Times New Roman" w:eastAsia="Times New Roman" w:hAnsi="Times New Roman" w:cs="Times New Roman"/>
                <w:sz w:val="24"/>
                <w:szCs w:val="24"/>
                <w:lang w:eastAsia="uk-UA"/>
              </w:rPr>
            </w:pPr>
          </w:p>
        </w:tc>
        <w:tc>
          <w:tcPr>
            <w:tcW w:w="513" w:type="pct"/>
          </w:tcPr>
          <w:p w:rsidR="00AC74CC" w:rsidRPr="00E010AD" w:rsidRDefault="00AC74CC" w:rsidP="00AC74CC">
            <w:pPr>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2020</w:t>
            </w:r>
          </w:p>
        </w:tc>
        <w:tc>
          <w:tcPr>
            <w:tcW w:w="794" w:type="pct"/>
          </w:tcPr>
          <w:p w:rsidR="00AC74CC" w:rsidRPr="00E010AD" w:rsidRDefault="00AC74CC" w:rsidP="00AC74CC">
            <w:pPr>
              <w:rPr>
                <w:rFonts w:ascii="Times New Roman" w:eastAsia="Times New Roman" w:hAnsi="Times New Roman" w:cs="Times New Roman"/>
                <w:sz w:val="24"/>
                <w:szCs w:val="24"/>
                <w:lang w:eastAsia="uk-UA"/>
              </w:rPr>
            </w:pPr>
            <w:proofErr w:type="spellStart"/>
            <w:r w:rsidRPr="00E010AD">
              <w:rPr>
                <w:rFonts w:ascii="Times New Roman" w:eastAsia="Times New Roman" w:hAnsi="Times New Roman" w:cs="Times New Roman"/>
                <w:color w:val="000000"/>
                <w:sz w:val="24"/>
                <w:szCs w:val="24"/>
                <w:lang w:val="ru-RU" w:eastAsia="ru-RU"/>
              </w:rPr>
              <w:t>За</w:t>
            </w:r>
            <w:r>
              <w:rPr>
                <w:rFonts w:ascii="Times New Roman" w:eastAsia="Times New Roman" w:hAnsi="Times New Roman" w:cs="Times New Roman"/>
                <w:color w:val="000000"/>
                <w:sz w:val="24"/>
                <w:szCs w:val="24"/>
                <w:lang w:val="ru-RU" w:eastAsia="ru-RU"/>
              </w:rPr>
              <w:t>безпечено</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виділення</w:t>
            </w:r>
            <w:proofErr w:type="spellEnd"/>
            <w:r>
              <w:rPr>
                <w:rFonts w:ascii="Times New Roman" w:eastAsia="Times New Roman" w:hAnsi="Times New Roman" w:cs="Times New Roman"/>
                <w:color w:val="000000"/>
                <w:sz w:val="24"/>
                <w:szCs w:val="24"/>
                <w:lang w:val="ru-RU" w:eastAsia="ru-RU"/>
              </w:rPr>
              <w:t xml:space="preserve"> 10-15% часу</w:t>
            </w:r>
            <w:r w:rsidRPr="00E010AD">
              <w:rPr>
                <w:rFonts w:ascii="Times New Roman" w:eastAsia="Times New Roman" w:hAnsi="Times New Roman" w:cs="Times New Roman"/>
                <w:color w:val="000000"/>
                <w:sz w:val="24"/>
                <w:szCs w:val="24"/>
                <w:lang w:val="ru-RU" w:eastAsia="ru-RU"/>
              </w:rPr>
              <w:t>/</w:t>
            </w:r>
            <w:r w:rsidRPr="00E010AD">
              <w:rPr>
                <w:rFonts w:ascii="Times New Roman" w:eastAsia="Times New Roman" w:hAnsi="Times New Roman" w:cs="Times New Roman"/>
                <w:color w:val="000000"/>
                <w:sz w:val="24"/>
                <w:szCs w:val="24"/>
                <w:lang w:eastAsia="ru-RU"/>
              </w:rPr>
              <w:t>місця у ЗМІ питанням безпеки дорожнього руху</w:t>
            </w:r>
          </w:p>
        </w:tc>
        <w:tc>
          <w:tcPr>
            <w:tcW w:w="639" w:type="pct"/>
            <w:gridSpan w:val="3"/>
          </w:tcPr>
          <w:p w:rsidR="00AC74CC" w:rsidRPr="00E010AD" w:rsidRDefault="00AC74CC" w:rsidP="00AC74CC">
            <w:pPr>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Державний бюджет, інші джерела</w:t>
            </w:r>
          </w:p>
        </w:tc>
        <w:tc>
          <w:tcPr>
            <w:tcW w:w="494" w:type="pct"/>
          </w:tcPr>
          <w:p w:rsidR="00AC74CC" w:rsidRPr="00E010AD" w:rsidRDefault="00AC74CC" w:rsidP="00AC74CC">
            <w:pPr>
              <w:rPr>
                <w:rFonts w:ascii="Times New Roman" w:eastAsia="Times New Roman" w:hAnsi="Times New Roman" w:cs="Times New Roman"/>
                <w:sz w:val="24"/>
                <w:szCs w:val="24"/>
                <w:lang w:eastAsia="uk-UA"/>
              </w:rPr>
            </w:pPr>
          </w:p>
        </w:tc>
      </w:tr>
      <w:tr w:rsidR="00A0126C" w:rsidRPr="00E010AD" w:rsidTr="00B4593C">
        <w:tc>
          <w:tcPr>
            <w:tcW w:w="794" w:type="pct"/>
            <w:vMerge w:val="restar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6.5.</w:t>
            </w:r>
            <w:r w:rsidRPr="00E010AD">
              <w:rPr>
                <w:rFonts w:ascii="Times New Roman" w:hAnsi="Times New Roman" w:cs="Times New Roman"/>
                <w:color w:val="000000"/>
                <w:sz w:val="24"/>
                <w:szCs w:val="24"/>
                <w:shd w:val="clear" w:color="auto" w:fill="FFFFFF"/>
              </w:rPr>
              <w:t xml:space="preserve"> реформування системи здійснення контролю за технічним станом транспортних засобів та запровадження механізму проведення перевірки технічного стану транспортних засобів під час їх експлуатації на дорозі</w:t>
            </w:r>
          </w:p>
        </w:tc>
        <w:tc>
          <w:tcPr>
            <w:tcW w:w="876" w:type="pct"/>
          </w:tcPr>
          <w:p w:rsidR="00AC74CC" w:rsidRPr="00E010AD" w:rsidRDefault="00AC74CC" w:rsidP="00AC74CC">
            <w:pP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 xml:space="preserve">1. Розроблення законопроекту щодо внесення змін до деяких законодавчих актів України у сфері убезпечення експлуатації колісних транспортних засобів відповідно до вимог Угоди про асоціацію між Україною, з однієї сторони, та Європейським Союзом, Європейським співтовариством з атомної енергії і їхніми </w:t>
            </w:r>
            <w:r w:rsidRPr="00E010AD">
              <w:rPr>
                <w:rFonts w:ascii="Times New Roman" w:hAnsi="Times New Roman" w:cs="Times New Roman"/>
                <w:color w:val="000000"/>
                <w:sz w:val="24"/>
                <w:szCs w:val="24"/>
                <w:shd w:val="clear" w:color="auto" w:fill="FFFFFF"/>
              </w:rPr>
              <w:lastRenderedPageBreak/>
              <w:t>державами-членами, з іншої сторони</w:t>
            </w:r>
          </w:p>
        </w:tc>
        <w:tc>
          <w:tcPr>
            <w:tcW w:w="890" w:type="pct"/>
            <w:gridSpan w:val="3"/>
          </w:tcPr>
          <w:p w:rsidR="00AC74CC" w:rsidRPr="00E010AD" w:rsidRDefault="00AC74CC" w:rsidP="00AC74CC">
            <w:pPr>
              <w:jc w:val="both"/>
              <w:textAlignment w:val="baseline"/>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lastRenderedPageBreak/>
              <w:t xml:space="preserve">Мінінфраструктури </w:t>
            </w:r>
          </w:p>
          <w:p w:rsidR="00AC74CC" w:rsidRPr="00E010AD" w:rsidRDefault="00AC74CC" w:rsidP="00AC74CC">
            <w:pPr>
              <w:jc w:val="both"/>
              <w:textAlignment w:val="baseline"/>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 xml:space="preserve">МВС </w:t>
            </w:r>
          </w:p>
          <w:p w:rsidR="00AC74CC" w:rsidRPr="00E010AD" w:rsidRDefault="00AC74CC" w:rsidP="00AC74CC">
            <w:pPr>
              <w:jc w:val="both"/>
              <w:textAlignment w:val="baseline"/>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 xml:space="preserve">Національна поліція </w:t>
            </w:r>
          </w:p>
          <w:p w:rsidR="00AC74CC" w:rsidRPr="00E010AD" w:rsidRDefault="00AC74CC" w:rsidP="00AC74CC">
            <w:pPr>
              <w:rPr>
                <w:rFonts w:ascii="Times New Roman" w:hAnsi="Times New Roman" w:cs="Times New Roman"/>
                <w:color w:val="000000"/>
                <w:sz w:val="24"/>
                <w:szCs w:val="24"/>
                <w:shd w:val="clear" w:color="auto" w:fill="FFFFFF"/>
              </w:rPr>
            </w:pPr>
            <w:proofErr w:type="spellStart"/>
            <w:r w:rsidRPr="00E010AD">
              <w:rPr>
                <w:rFonts w:ascii="Times New Roman" w:hAnsi="Times New Roman" w:cs="Times New Roman"/>
                <w:color w:val="000000"/>
                <w:sz w:val="24"/>
                <w:szCs w:val="24"/>
                <w:shd w:val="clear" w:color="auto" w:fill="FFFFFF"/>
              </w:rPr>
              <w:t>Укртрансбезпека</w:t>
            </w:r>
            <w:proofErr w:type="spellEnd"/>
          </w:p>
        </w:tc>
        <w:tc>
          <w:tcPr>
            <w:tcW w:w="513" w:type="pct"/>
          </w:tcPr>
          <w:p w:rsidR="00AC74CC" w:rsidRPr="00E010AD" w:rsidRDefault="00AC74CC" w:rsidP="00AC74CC">
            <w:pP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2019</w:t>
            </w:r>
          </w:p>
        </w:tc>
        <w:tc>
          <w:tcPr>
            <w:tcW w:w="794" w:type="pct"/>
          </w:tcPr>
          <w:p w:rsidR="00AC74CC" w:rsidRPr="00E010AD" w:rsidRDefault="00AC74CC" w:rsidP="00AC74CC">
            <w:pP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 xml:space="preserve">Внесення на розгляд Кабінету Міністрів України законопроекту щодо внесення змін до деяких законодавчих актів України у сфері убезпечення експлуатації колісних транспортних засобів відповідно до вимог Угоди про асоціацію між Україною, з однієї сторони, та Європейським </w:t>
            </w:r>
            <w:r w:rsidRPr="00E010AD">
              <w:rPr>
                <w:rFonts w:ascii="Times New Roman" w:hAnsi="Times New Roman" w:cs="Times New Roman"/>
                <w:color w:val="000000"/>
                <w:sz w:val="24"/>
                <w:szCs w:val="24"/>
                <w:shd w:val="clear" w:color="auto" w:fill="FFFFFF"/>
              </w:rPr>
              <w:lastRenderedPageBreak/>
              <w:t>Союзом, Європейським співтовариством з атомної енергії і їхніми державами-членами, з іншої сторони</w:t>
            </w:r>
          </w:p>
        </w:tc>
        <w:tc>
          <w:tcPr>
            <w:tcW w:w="639" w:type="pct"/>
            <w:gridSpan w:val="3"/>
          </w:tcPr>
          <w:p w:rsidR="00AC74CC" w:rsidRPr="00E010AD" w:rsidRDefault="00AC74CC" w:rsidP="00AC74CC">
            <w:pP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lastRenderedPageBreak/>
              <w:t>Не потребує додаткового фінансування</w:t>
            </w:r>
          </w:p>
        </w:tc>
        <w:tc>
          <w:tcPr>
            <w:tcW w:w="494" w:type="pct"/>
          </w:tcPr>
          <w:p w:rsidR="00AC74CC" w:rsidRPr="00E010AD" w:rsidRDefault="00AC74CC" w:rsidP="00AC74CC">
            <w:pPr>
              <w:rPr>
                <w:rFonts w:ascii="Times New Roman" w:hAnsi="Times New Roman" w:cs="Times New Roman"/>
                <w:color w:val="000000"/>
                <w:sz w:val="24"/>
                <w:szCs w:val="24"/>
                <w:shd w:val="clear" w:color="auto" w:fill="FFFFFF"/>
              </w:rPr>
            </w:pPr>
          </w:p>
        </w:tc>
      </w:tr>
      <w:tr w:rsidR="00A0126C" w:rsidRPr="00E010AD" w:rsidTr="00B4593C">
        <w:tc>
          <w:tcPr>
            <w:tcW w:w="794" w:type="pct"/>
            <w:vMerge/>
          </w:tcPr>
          <w:p w:rsidR="00AC74CC" w:rsidRPr="00E010AD" w:rsidRDefault="00AC74CC" w:rsidP="00AC74CC">
            <w:pPr>
              <w:rPr>
                <w:rFonts w:ascii="Times New Roman" w:hAnsi="Times New Roman" w:cs="Times New Roman"/>
                <w:sz w:val="24"/>
                <w:szCs w:val="24"/>
              </w:rPr>
            </w:pPr>
          </w:p>
        </w:tc>
        <w:tc>
          <w:tcPr>
            <w:tcW w:w="876" w:type="pct"/>
          </w:tcPr>
          <w:p w:rsidR="00AC74CC" w:rsidRPr="00E010AD" w:rsidRDefault="00AC74CC" w:rsidP="00AC74CC">
            <w:pP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2. Розроблення проектів нормативно-правових актів реформування системи контролю за технічним станом колісних транспортних засобів відповідно до положень Директиви 2014/45/ЄС Європейського Парламенту та Ради від 3 квітня 2014 р. про періодичні тестування на придатність до експлуатації для моторних транспортних засобів та їх причепів</w:t>
            </w:r>
          </w:p>
        </w:tc>
        <w:tc>
          <w:tcPr>
            <w:tcW w:w="890" w:type="pct"/>
            <w:gridSpan w:val="3"/>
          </w:tcPr>
          <w:p w:rsidR="00AC74CC" w:rsidRPr="00E010AD" w:rsidRDefault="00AC74CC" w:rsidP="00AC74CC">
            <w:pPr>
              <w:jc w:val="both"/>
              <w:textAlignment w:val="baseline"/>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 xml:space="preserve">Мінінфраструктури </w:t>
            </w:r>
          </w:p>
          <w:p w:rsidR="00AC74CC" w:rsidRPr="00E010AD" w:rsidRDefault="00AC74CC" w:rsidP="00AC74CC">
            <w:pPr>
              <w:jc w:val="both"/>
              <w:textAlignment w:val="baseline"/>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 xml:space="preserve">МВС </w:t>
            </w:r>
          </w:p>
          <w:p w:rsidR="00AC74CC" w:rsidRPr="00E010AD" w:rsidRDefault="00AC74CC" w:rsidP="00AC74CC">
            <w:pPr>
              <w:jc w:val="both"/>
              <w:textAlignment w:val="baseline"/>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 xml:space="preserve">Національна поліція </w:t>
            </w:r>
          </w:p>
          <w:p w:rsidR="00AC74CC" w:rsidRPr="00E010AD" w:rsidRDefault="00AC74CC" w:rsidP="00AC74CC">
            <w:pPr>
              <w:jc w:val="both"/>
              <w:textAlignment w:val="baseline"/>
              <w:rPr>
                <w:rFonts w:ascii="Times New Roman" w:hAnsi="Times New Roman" w:cs="Times New Roman"/>
                <w:color w:val="000000"/>
                <w:sz w:val="24"/>
                <w:szCs w:val="24"/>
                <w:shd w:val="clear" w:color="auto" w:fill="FFFFFF"/>
              </w:rPr>
            </w:pPr>
            <w:proofErr w:type="spellStart"/>
            <w:r w:rsidRPr="00E010AD">
              <w:rPr>
                <w:rFonts w:ascii="Times New Roman" w:hAnsi="Times New Roman" w:cs="Times New Roman"/>
                <w:color w:val="000000"/>
                <w:sz w:val="24"/>
                <w:szCs w:val="24"/>
                <w:shd w:val="clear" w:color="auto" w:fill="FFFFFF"/>
              </w:rPr>
              <w:t>Укртрансбезпека</w:t>
            </w:r>
            <w:proofErr w:type="spellEnd"/>
          </w:p>
        </w:tc>
        <w:tc>
          <w:tcPr>
            <w:tcW w:w="513" w:type="pct"/>
          </w:tcPr>
          <w:p w:rsidR="00AC74CC" w:rsidRPr="00E010AD" w:rsidRDefault="00AC74CC" w:rsidP="00AC74CC">
            <w:pP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2020</w:t>
            </w:r>
          </w:p>
        </w:tc>
        <w:tc>
          <w:tcPr>
            <w:tcW w:w="794" w:type="pct"/>
          </w:tcPr>
          <w:p w:rsidR="00AC74CC" w:rsidRPr="00E010AD" w:rsidRDefault="00AC74CC" w:rsidP="00AC74CC">
            <w:pP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Внесення на розгляд Кабінету Міністрів України проектів нормативно-правових актів реформування системи контролю за технічним станом колісних транспортних засобів відповідно до положень Директиви 2014/45/ЄС Європейського Парламенту та Ради від 3 квітня 2014 р. про періодичні тестування на придатність до експлуатації для моторних транспортних засобів та їх причепів</w:t>
            </w:r>
          </w:p>
        </w:tc>
        <w:tc>
          <w:tcPr>
            <w:tcW w:w="639" w:type="pct"/>
            <w:gridSpan w:val="3"/>
          </w:tcPr>
          <w:p w:rsidR="00AC74CC" w:rsidRPr="00E010AD" w:rsidRDefault="00AC74CC" w:rsidP="00AC74CC">
            <w:pP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Не потребує додаткового фінансування</w:t>
            </w:r>
          </w:p>
        </w:tc>
        <w:tc>
          <w:tcPr>
            <w:tcW w:w="494" w:type="pct"/>
          </w:tcPr>
          <w:p w:rsidR="00AC74CC" w:rsidRPr="00E010AD" w:rsidRDefault="00AC74CC" w:rsidP="00AC74CC">
            <w:pPr>
              <w:rPr>
                <w:rFonts w:ascii="Times New Roman" w:hAnsi="Times New Roman" w:cs="Times New Roman"/>
                <w:color w:val="000000"/>
                <w:sz w:val="24"/>
                <w:szCs w:val="24"/>
                <w:shd w:val="clear" w:color="auto" w:fill="FFFFFF"/>
              </w:rPr>
            </w:pPr>
          </w:p>
        </w:tc>
      </w:tr>
      <w:tr w:rsidR="00A0126C" w:rsidRPr="00E010AD" w:rsidTr="00B4593C">
        <w:tc>
          <w:tcPr>
            <w:tcW w:w="794" w:type="pct"/>
            <w:vMerge w:val="restar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lastRenderedPageBreak/>
              <w:t>6.6.</w:t>
            </w:r>
            <w:r w:rsidRPr="00E010AD">
              <w:rPr>
                <w:rFonts w:ascii="Times New Roman" w:hAnsi="Times New Roman" w:cs="Times New Roman"/>
                <w:color w:val="000000"/>
                <w:sz w:val="24"/>
                <w:szCs w:val="24"/>
                <w:shd w:val="clear" w:color="auto" w:fill="FFFFFF"/>
              </w:rPr>
              <w:t xml:space="preserve"> визначення інфраструктурних факторів у місцях концентрації дорожньо-транспортних пригод, проведення оцінки безпеки наявної дорожньої інфраструктури та запровадження інженерних дій щодо поліпшення показників безпеки, проектування доріг з урахуванням швидкісних режимів</w:t>
            </w:r>
          </w:p>
        </w:tc>
        <w:tc>
          <w:tcPr>
            <w:tcW w:w="876" w:type="pct"/>
          </w:tcPr>
          <w:p w:rsidR="00AC74CC" w:rsidRPr="00E010AD" w:rsidRDefault="00AC74CC" w:rsidP="00AC74CC">
            <w:pP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1. Виконання заходів Державної програми підвищення рівня безпеки дорожнього руху в Україні на період до 2020 року, затвердженої постановою Кабінету Міністрів України від 25 квітня 2018 р. № 435</w:t>
            </w:r>
          </w:p>
        </w:tc>
        <w:tc>
          <w:tcPr>
            <w:tcW w:w="890" w:type="pct"/>
            <w:gridSpan w:val="3"/>
          </w:tcPr>
          <w:p w:rsidR="00AC74CC" w:rsidRPr="00E010AD" w:rsidRDefault="00AC74CC" w:rsidP="00AC74CC">
            <w:pP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центральні органи виконавчої влади, які визначені виконавцями Програми, а також обласні державні адміністрації</w:t>
            </w:r>
          </w:p>
        </w:tc>
        <w:tc>
          <w:tcPr>
            <w:tcW w:w="513" w:type="pct"/>
          </w:tcPr>
          <w:p w:rsidR="00AC74CC" w:rsidRPr="00E010AD" w:rsidRDefault="00AC74CC" w:rsidP="00EE7A06">
            <w:pPr>
              <w:jc w:val="cente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2020</w:t>
            </w:r>
          </w:p>
        </w:tc>
        <w:tc>
          <w:tcPr>
            <w:tcW w:w="794" w:type="pct"/>
          </w:tcPr>
          <w:p w:rsidR="00AC74CC" w:rsidRPr="00E010AD" w:rsidRDefault="00AC74CC" w:rsidP="00AC74CC">
            <w:pPr>
              <w:rPr>
                <w:rFonts w:ascii="Times New Roman" w:hAnsi="Times New Roman" w:cs="Times New Roman"/>
                <w:color w:val="000000"/>
                <w:sz w:val="24"/>
                <w:szCs w:val="24"/>
                <w:shd w:val="clear" w:color="auto" w:fill="FFFFFF"/>
              </w:rPr>
            </w:pPr>
            <w:r w:rsidRPr="00E010AD">
              <w:rPr>
                <w:rFonts w:ascii="Times New Roman" w:eastAsia="Times New Roman" w:hAnsi="Times New Roman" w:cs="Times New Roman"/>
                <w:sz w:val="24"/>
                <w:szCs w:val="24"/>
                <w:lang w:eastAsia="uk-UA"/>
              </w:rPr>
              <w:t>Надання щороку до 1 березня Кабінетові Міністрів України та Міністерству економічного розвитку і торгівлі інформації про стан виконання Державної програми підвищення рівня безпеки дорожнього руху в Україні на період до 2020 року</w:t>
            </w:r>
          </w:p>
        </w:tc>
        <w:tc>
          <w:tcPr>
            <w:tcW w:w="639" w:type="pct"/>
            <w:gridSpan w:val="3"/>
          </w:tcPr>
          <w:p w:rsidR="00AC74CC" w:rsidRPr="00E010AD" w:rsidRDefault="00AC74CC" w:rsidP="00AC74CC">
            <w:pP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не потребує додаткового фінансування</w:t>
            </w:r>
          </w:p>
        </w:tc>
        <w:tc>
          <w:tcPr>
            <w:tcW w:w="494" w:type="pct"/>
          </w:tcPr>
          <w:p w:rsidR="00AC74CC" w:rsidRPr="00E010AD" w:rsidRDefault="00AC74CC" w:rsidP="00AC74CC">
            <w:pPr>
              <w:rPr>
                <w:rFonts w:ascii="Times New Roman" w:hAnsi="Times New Roman" w:cs="Times New Roman"/>
                <w:color w:val="000000"/>
                <w:sz w:val="24"/>
                <w:szCs w:val="24"/>
                <w:shd w:val="clear" w:color="auto" w:fill="FFFFFF"/>
              </w:rPr>
            </w:pPr>
          </w:p>
        </w:tc>
      </w:tr>
      <w:tr w:rsidR="00A0126C" w:rsidRPr="00E010AD" w:rsidTr="00B4593C">
        <w:tc>
          <w:tcPr>
            <w:tcW w:w="794" w:type="pct"/>
            <w:vMerge/>
          </w:tcPr>
          <w:p w:rsidR="00AC74CC" w:rsidRPr="00E010AD" w:rsidRDefault="00AC74CC" w:rsidP="00AC74CC">
            <w:pPr>
              <w:rPr>
                <w:rFonts w:ascii="Times New Roman" w:hAnsi="Times New Roman" w:cs="Times New Roman"/>
                <w:sz w:val="24"/>
                <w:szCs w:val="24"/>
              </w:rPr>
            </w:pPr>
          </w:p>
        </w:tc>
        <w:tc>
          <w:tcPr>
            <w:tcW w:w="876" w:type="pct"/>
          </w:tcPr>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 xml:space="preserve">2. Розроблення нормативно-правових актів щодо порядку визначення та обліку місць (ділянок) концентрації дорожньо-транспортних пригод на автомобільних дорогах загального користування та </w:t>
            </w:r>
            <w:proofErr w:type="spellStart"/>
            <w:r w:rsidRPr="00E010AD">
              <w:rPr>
                <w:rFonts w:ascii="Times New Roman" w:hAnsi="Times New Roman" w:cs="Times New Roman"/>
                <w:color w:val="000000"/>
                <w:sz w:val="24"/>
                <w:szCs w:val="24"/>
                <w:shd w:val="clear" w:color="auto" w:fill="FFFFFF"/>
              </w:rPr>
              <w:t>вулично</w:t>
            </w:r>
            <w:proofErr w:type="spellEnd"/>
            <w:r w:rsidRPr="00E010AD">
              <w:rPr>
                <w:rFonts w:ascii="Times New Roman" w:hAnsi="Times New Roman" w:cs="Times New Roman"/>
                <w:color w:val="000000"/>
                <w:sz w:val="24"/>
                <w:szCs w:val="24"/>
                <w:shd w:val="clear" w:color="auto" w:fill="FFFFFF"/>
              </w:rPr>
              <w:t>-дорожній мережі  населених пунктів</w:t>
            </w:r>
          </w:p>
        </w:tc>
        <w:tc>
          <w:tcPr>
            <w:tcW w:w="890" w:type="pct"/>
            <w:gridSpan w:val="3"/>
          </w:tcPr>
          <w:p w:rsidR="00AC74CC" w:rsidRPr="00E010AD" w:rsidRDefault="00AC74CC" w:rsidP="00AC74CC">
            <w:pPr>
              <w:jc w:val="both"/>
              <w:textAlignment w:val="baseline"/>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Мінінфраструктури</w:t>
            </w:r>
          </w:p>
          <w:p w:rsidR="00AC74CC" w:rsidRPr="00E010AD" w:rsidRDefault="00AC74CC" w:rsidP="00AC74CC">
            <w:pPr>
              <w:jc w:val="both"/>
              <w:textAlignment w:val="baseline"/>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Укравтодор</w:t>
            </w:r>
          </w:p>
          <w:p w:rsidR="00AC74CC" w:rsidRPr="00E010AD" w:rsidRDefault="00AC74CC" w:rsidP="00AC74CC">
            <w:pPr>
              <w:jc w:val="both"/>
              <w:textAlignment w:val="baseline"/>
              <w:rPr>
                <w:rFonts w:ascii="Times New Roman" w:hAnsi="Times New Roman" w:cs="Times New Roman"/>
                <w:color w:val="000000"/>
                <w:sz w:val="24"/>
                <w:szCs w:val="24"/>
                <w:shd w:val="clear" w:color="auto" w:fill="FFFFFF"/>
              </w:rPr>
            </w:pPr>
            <w:proofErr w:type="spellStart"/>
            <w:r w:rsidRPr="00E010AD">
              <w:rPr>
                <w:rFonts w:ascii="Times New Roman" w:hAnsi="Times New Roman" w:cs="Times New Roman"/>
                <w:color w:val="000000"/>
                <w:sz w:val="24"/>
                <w:szCs w:val="24"/>
                <w:shd w:val="clear" w:color="auto" w:fill="FFFFFF"/>
              </w:rPr>
              <w:t>Мінрегіон</w:t>
            </w:r>
            <w:proofErr w:type="spellEnd"/>
          </w:p>
          <w:p w:rsidR="00AC74CC" w:rsidRPr="00E010AD" w:rsidRDefault="00AC74CC" w:rsidP="00AC74CC">
            <w:pPr>
              <w:jc w:val="both"/>
              <w:textAlignment w:val="baseline"/>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 xml:space="preserve">МВС </w:t>
            </w:r>
          </w:p>
          <w:p w:rsidR="00AC74CC" w:rsidRPr="00E010AD" w:rsidRDefault="00AC74CC" w:rsidP="00AC74CC">
            <w:pPr>
              <w:jc w:val="both"/>
              <w:textAlignment w:val="baseline"/>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Національна поліція</w:t>
            </w:r>
          </w:p>
          <w:p w:rsidR="00AC74CC" w:rsidRPr="00E010AD" w:rsidRDefault="00AC74CC" w:rsidP="00AC74CC">
            <w:pPr>
              <w:rPr>
                <w:rFonts w:ascii="Times New Roman" w:hAnsi="Times New Roman" w:cs="Times New Roman"/>
                <w:color w:val="000000"/>
                <w:sz w:val="24"/>
                <w:szCs w:val="24"/>
                <w:shd w:val="clear" w:color="auto" w:fill="FFFFFF"/>
              </w:rPr>
            </w:pPr>
          </w:p>
        </w:tc>
        <w:tc>
          <w:tcPr>
            <w:tcW w:w="513" w:type="pct"/>
          </w:tcPr>
          <w:p w:rsidR="00AC74CC" w:rsidRPr="00E010AD" w:rsidRDefault="00AC74CC" w:rsidP="00EE7A06">
            <w:pPr>
              <w:jc w:val="cente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2019</w:t>
            </w:r>
          </w:p>
        </w:tc>
        <w:tc>
          <w:tcPr>
            <w:tcW w:w="794" w:type="pct"/>
          </w:tcPr>
          <w:p w:rsidR="00AC74CC" w:rsidRPr="00E010AD" w:rsidRDefault="00EE7A06" w:rsidP="00AC74CC">
            <w:pPr>
              <w:jc w:val="both"/>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w:t>
            </w:r>
            <w:r w:rsidR="00AC74CC" w:rsidRPr="00E010AD">
              <w:rPr>
                <w:rFonts w:ascii="Times New Roman" w:hAnsi="Times New Roman" w:cs="Times New Roman"/>
                <w:color w:val="000000"/>
                <w:sz w:val="24"/>
                <w:szCs w:val="24"/>
                <w:shd w:val="clear" w:color="auto" w:fill="FFFFFF"/>
              </w:rPr>
              <w:t xml:space="preserve">озроблені та прийняті нормативно-правові акти, що визначають порядку визначення та обліку місць (ділянок) концентрації дорожньо-транспортних пригод на автомобільних дорогах загального користування та </w:t>
            </w:r>
            <w:proofErr w:type="spellStart"/>
            <w:r w:rsidR="00AC74CC" w:rsidRPr="00E010AD">
              <w:rPr>
                <w:rFonts w:ascii="Times New Roman" w:hAnsi="Times New Roman" w:cs="Times New Roman"/>
                <w:color w:val="000000"/>
                <w:sz w:val="24"/>
                <w:szCs w:val="24"/>
                <w:shd w:val="clear" w:color="auto" w:fill="FFFFFF"/>
              </w:rPr>
              <w:t>вулично</w:t>
            </w:r>
            <w:proofErr w:type="spellEnd"/>
            <w:r w:rsidR="00AC74CC" w:rsidRPr="00E010AD">
              <w:rPr>
                <w:rFonts w:ascii="Times New Roman" w:hAnsi="Times New Roman" w:cs="Times New Roman"/>
                <w:color w:val="000000"/>
                <w:sz w:val="24"/>
                <w:szCs w:val="24"/>
                <w:shd w:val="clear" w:color="auto" w:fill="FFFFFF"/>
              </w:rPr>
              <w:t>-дорожній мережі  населених пунктів</w:t>
            </w:r>
          </w:p>
        </w:tc>
        <w:tc>
          <w:tcPr>
            <w:tcW w:w="639" w:type="pct"/>
            <w:gridSpan w:val="3"/>
          </w:tcPr>
          <w:p w:rsidR="00AC74CC" w:rsidRPr="00E010AD" w:rsidRDefault="00AC74CC" w:rsidP="00AC74CC">
            <w:pP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Не потребує додаткового фінансування</w:t>
            </w:r>
          </w:p>
        </w:tc>
        <w:tc>
          <w:tcPr>
            <w:tcW w:w="494" w:type="pct"/>
          </w:tcPr>
          <w:p w:rsidR="00AC74CC" w:rsidRPr="00E010AD" w:rsidRDefault="00AC74CC" w:rsidP="00AC74CC">
            <w:pPr>
              <w:rPr>
                <w:rFonts w:ascii="Times New Roman" w:hAnsi="Times New Roman" w:cs="Times New Roman"/>
                <w:color w:val="000000"/>
                <w:sz w:val="24"/>
                <w:szCs w:val="24"/>
                <w:shd w:val="clear" w:color="auto" w:fill="FFFFFF"/>
              </w:rPr>
            </w:pPr>
          </w:p>
        </w:tc>
      </w:tr>
      <w:tr w:rsidR="00A0126C" w:rsidRPr="00E010AD" w:rsidTr="00B4593C">
        <w:tc>
          <w:tcPr>
            <w:tcW w:w="794" w:type="pct"/>
            <w:vMerge/>
          </w:tcPr>
          <w:p w:rsidR="00AC74CC" w:rsidRPr="00E010AD" w:rsidRDefault="00AC74CC" w:rsidP="00AC74CC">
            <w:pPr>
              <w:rPr>
                <w:rFonts w:ascii="Times New Roman" w:hAnsi="Times New Roman" w:cs="Times New Roman"/>
                <w:sz w:val="24"/>
                <w:szCs w:val="24"/>
              </w:rPr>
            </w:pPr>
          </w:p>
        </w:tc>
        <w:tc>
          <w:tcPr>
            <w:tcW w:w="876" w:type="pct"/>
          </w:tcPr>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 xml:space="preserve">3. Оновлення етапів проектування автомобільних доріг на основі передових практик та вимог ЄС </w:t>
            </w:r>
            <w:r w:rsidRPr="00E010AD">
              <w:rPr>
                <w:rFonts w:ascii="Times New Roman" w:hAnsi="Times New Roman" w:cs="Times New Roman"/>
                <w:color w:val="000000"/>
                <w:sz w:val="24"/>
                <w:szCs w:val="24"/>
                <w:shd w:val="clear" w:color="auto" w:fill="FFFFFF"/>
              </w:rPr>
              <w:lastRenderedPageBreak/>
              <w:t>щодо безпеки дорожнього руху</w:t>
            </w:r>
          </w:p>
        </w:tc>
        <w:tc>
          <w:tcPr>
            <w:tcW w:w="890" w:type="pct"/>
            <w:gridSpan w:val="3"/>
          </w:tcPr>
          <w:p w:rsidR="00AC74CC" w:rsidRPr="00E010AD" w:rsidRDefault="00AC74CC" w:rsidP="00AC74CC">
            <w:pPr>
              <w:jc w:val="both"/>
              <w:textAlignment w:val="baseline"/>
              <w:rPr>
                <w:rFonts w:ascii="Times New Roman" w:hAnsi="Times New Roman" w:cs="Times New Roman"/>
                <w:color w:val="000000"/>
                <w:sz w:val="24"/>
                <w:szCs w:val="24"/>
                <w:shd w:val="clear" w:color="auto" w:fill="FFFFFF"/>
              </w:rPr>
            </w:pPr>
            <w:proofErr w:type="spellStart"/>
            <w:r w:rsidRPr="00E010AD">
              <w:rPr>
                <w:rFonts w:ascii="Times New Roman" w:hAnsi="Times New Roman" w:cs="Times New Roman"/>
                <w:color w:val="000000"/>
                <w:sz w:val="24"/>
                <w:szCs w:val="24"/>
                <w:shd w:val="clear" w:color="auto" w:fill="FFFFFF"/>
              </w:rPr>
              <w:lastRenderedPageBreak/>
              <w:t>Мінекономрозвитку</w:t>
            </w:r>
            <w:proofErr w:type="spellEnd"/>
          </w:p>
          <w:p w:rsidR="00AC74CC" w:rsidRPr="00E010AD" w:rsidRDefault="00AC74CC" w:rsidP="00AC74CC">
            <w:pPr>
              <w:jc w:val="both"/>
              <w:textAlignment w:val="baseline"/>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Мінінфраструктури</w:t>
            </w:r>
          </w:p>
          <w:p w:rsidR="00AC74CC" w:rsidRPr="00E010AD" w:rsidRDefault="00AC74CC" w:rsidP="00AC74CC">
            <w:pPr>
              <w:jc w:val="both"/>
              <w:textAlignment w:val="baseline"/>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Укравтодор</w:t>
            </w:r>
          </w:p>
          <w:p w:rsidR="00AC74CC" w:rsidRPr="00E010AD" w:rsidRDefault="00AC74CC" w:rsidP="00AC74CC">
            <w:pPr>
              <w:jc w:val="both"/>
              <w:textAlignment w:val="baseline"/>
              <w:rPr>
                <w:rFonts w:ascii="Times New Roman" w:hAnsi="Times New Roman" w:cs="Times New Roman"/>
                <w:color w:val="000000"/>
                <w:sz w:val="24"/>
                <w:szCs w:val="24"/>
                <w:shd w:val="clear" w:color="auto" w:fill="FFFFFF"/>
              </w:rPr>
            </w:pPr>
            <w:proofErr w:type="spellStart"/>
            <w:r w:rsidRPr="00E010AD">
              <w:rPr>
                <w:rFonts w:ascii="Times New Roman" w:hAnsi="Times New Roman" w:cs="Times New Roman"/>
                <w:color w:val="000000"/>
                <w:sz w:val="24"/>
                <w:szCs w:val="24"/>
                <w:shd w:val="clear" w:color="auto" w:fill="FFFFFF"/>
              </w:rPr>
              <w:t>МІнрегіон</w:t>
            </w:r>
            <w:proofErr w:type="spellEnd"/>
          </w:p>
          <w:p w:rsidR="00AC74CC" w:rsidRPr="00E010AD" w:rsidRDefault="00AC74CC" w:rsidP="00AC74CC">
            <w:pPr>
              <w:jc w:val="both"/>
              <w:textAlignment w:val="baseline"/>
              <w:rPr>
                <w:rFonts w:ascii="Times New Roman" w:hAnsi="Times New Roman" w:cs="Times New Roman"/>
                <w:color w:val="000000"/>
                <w:sz w:val="24"/>
                <w:szCs w:val="24"/>
                <w:shd w:val="clear" w:color="auto" w:fill="FFFFFF"/>
              </w:rPr>
            </w:pPr>
            <w:proofErr w:type="spellStart"/>
            <w:r w:rsidRPr="00E010AD">
              <w:rPr>
                <w:rFonts w:ascii="Times New Roman" w:hAnsi="Times New Roman" w:cs="Times New Roman"/>
                <w:color w:val="000000"/>
                <w:sz w:val="24"/>
                <w:szCs w:val="24"/>
                <w:shd w:val="clear" w:color="auto" w:fill="FFFFFF"/>
              </w:rPr>
              <w:t>Укрдержбудекспертиза</w:t>
            </w:r>
            <w:proofErr w:type="spellEnd"/>
          </w:p>
          <w:p w:rsidR="00AC74CC" w:rsidRPr="00E010AD" w:rsidRDefault="00AC74CC" w:rsidP="00AC74CC">
            <w:pPr>
              <w:jc w:val="both"/>
              <w:textAlignment w:val="baseline"/>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lastRenderedPageBreak/>
              <w:t>Національна поліція</w:t>
            </w:r>
          </w:p>
        </w:tc>
        <w:tc>
          <w:tcPr>
            <w:tcW w:w="513" w:type="pct"/>
          </w:tcPr>
          <w:p w:rsidR="00AC74CC" w:rsidRPr="00E010AD" w:rsidRDefault="00AC74CC" w:rsidP="00EE7A06">
            <w:pPr>
              <w:jc w:val="cente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lastRenderedPageBreak/>
              <w:t>2019</w:t>
            </w:r>
          </w:p>
        </w:tc>
        <w:tc>
          <w:tcPr>
            <w:tcW w:w="794" w:type="pct"/>
          </w:tcPr>
          <w:p w:rsidR="00AC74CC" w:rsidRPr="00E010AD" w:rsidRDefault="00AC74CC" w:rsidP="00AC74CC">
            <w:pPr>
              <w:jc w:val="both"/>
              <w:textAlignment w:val="baseline"/>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 xml:space="preserve">Розроблення оновлених національних стандартів </w:t>
            </w:r>
            <w:r w:rsidRPr="00E010AD">
              <w:rPr>
                <w:rFonts w:ascii="Times New Roman" w:hAnsi="Times New Roman" w:cs="Times New Roman"/>
                <w:color w:val="000000"/>
                <w:sz w:val="24"/>
                <w:szCs w:val="24"/>
                <w:shd w:val="clear" w:color="auto" w:fill="FFFFFF"/>
              </w:rPr>
              <w:lastRenderedPageBreak/>
              <w:t>проектування автомобільних доріг</w:t>
            </w:r>
          </w:p>
        </w:tc>
        <w:tc>
          <w:tcPr>
            <w:tcW w:w="639" w:type="pct"/>
            <w:gridSpan w:val="3"/>
          </w:tcPr>
          <w:p w:rsidR="00AC74CC" w:rsidRPr="00E010AD" w:rsidRDefault="00AC74CC" w:rsidP="00AC74CC">
            <w:pP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lastRenderedPageBreak/>
              <w:t>Не потребує додаткового фінансування</w:t>
            </w:r>
          </w:p>
          <w:p w:rsidR="00AC74CC" w:rsidRPr="00E010AD" w:rsidRDefault="00AC74CC" w:rsidP="00AC74CC">
            <w:pPr>
              <w:jc w:val="center"/>
              <w:rPr>
                <w:rFonts w:ascii="Times New Roman" w:hAnsi="Times New Roman" w:cs="Times New Roman"/>
                <w:sz w:val="24"/>
                <w:szCs w:val="24"/>
              </w:rPr>
            </w:pPr>
          </w:p>
        </w:tc>
        <w:tc>
          <w:tcPr>
            <w:tcW w:w="494" w:type="pct"/>
          </w:tcPr>
          <w:p w:rsidR="00AC74CC" w:rsidRPr="00E010AD" w:rsidRDefault="00AC74CC" w:rsidP="00AC74CC">
            <w:pPr>
              <w:rPr>
                <w:rFonts w:ascii="Times New Roman" w:hAnsi="Times New Roman" w:cs="Times New Roman"/>
                <w:color w:val="000000"/>
                <w:sz w:val="24"/>
                <w:szCs w:val="24"/>
                <w:shd w:val="clear" w:color="auto" w:fill="FFFFFF"/>
              </w:rPr>
            </w:pPr>
          </w:p>
        </w:tc>
      </w:tr>
      <w:tr w:rsidR="00A0126C" w:rsidRPr="00E010AD" w:rsidTr="00B4593C">
        <w:tc>
          <w:tcPr>
            <w:tcW w:w="794" w:type="pct"/>
            <w:vMerge/>
          </w:tcPr>
          <w:p w:rsidR="00AC74CC" w:rsidRPr="00E010AD" w:rsidRDefault="00AC74CC" w:rsidP="00AC74CC">
            <w:pPr>
              <w:rPr>
                <w:rFonts w:ascii="Times New Roman" w:hAnsi="Times New Roman" w:cs="Times New Roman"/>
                <w:sz w:val="24"/>
                <w:szCs w:val="24"/>
              </w:rPr>
            </w:pPr>
          </w:p>
        </w:tc>
        <w:tc>
          <w:tcPr>
            <w:tcW w:w="876" w:type="pct"/>
          </w:tcPr>
          <w:p w:rsidR="00AC74CC" w:rsidRPr="00E010AD" w:rsidRDefault="00AC74CC" w:rsidP="00AC74CC">
            <w:pPr>
              <w:jc w:val="both"/>
              <w:rPr>
                <w:rFonts w:ascii="Times New Roman" w:eastAsia="Times New Roman" w:hAnsi="Times New Roman" w:cs="Times New Roman"/>
                <w:sz w:val="20"/>
                <w:szCs w:val="20"/>
                <w:lang w:val="ru-RU" w:eastAsia="uk-UA"/>
              </w:rPr>
            </w:pPr>
            <w:r w:rsidRPr="00E010AD">
              <w:rPr>
                <w:rFonts w:ascii="Times New Roman" w:hAnsi="Times New Roman" w:cs="Times New Roman"/>
                <w:color w:val="000000"/>
                <w:sz w:val="24"/>
                <w:szCs w:val="24"/>
                <w:shd w:val="clear" w:color="auto" w:fill="FFFFFF"/>
              </w:rPr>
              <w:t>4. Розроблення системи аудиту та інспекції безпеки дорожнього руху на національному та регіональному рівні</w:t>
            </w:r>
          </w:p>
        </w:tc>
        <w:tc>
          <w:tcPr>
            <w:tcW w:w="890" w:type="pct"/>
            <w:gridSpan w:val="3"/>
          </w:tcPr>
          <w:p w:rsidR="00AC74CC" w:rsidRPr="00E010AD" w:rsidRDefault="00AC74CC" w:rsidP="00AC74CC">
            <w:pPr>
              <w:jc w:val="both"/>
              <w:textAlignment w:val="baseline"/>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Мінінфраструктури</w:t>
            </w:r>
          </w:p>
          <w:p w:rsidR="00AC74CC" w:rsidRPr="00E010AD" w:rsidRDefault="00AC74CC" w:rsidP="00AC74CC">
            <w:pPr>
              <w:jc w:val="both"/>
              <w:textAlignment w:val="baseline"/>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Укравтодор</w:t>
            </w:r>
          </w:p>
          <w:p w:rsidR="00AC74CC" w:rsidRPr="00E010AD" w:rsidRDefault="00AC74CC" w:rsidP="00AC74CC">
            <w:pPr>
              <w:jc w:val="both"/>
              <w:textAlignment w:val="baseline"/>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Національна поліція місцеві органи виконавчої влади органи місцевого самоврядування (за згодою)</w:t>
            </w:r>
          </w:p>
        </w:tc>
        <w:tc>
          <w:tcPr>
            <w:tcW w:w="513" w:type="pct"/>
          </w:tcPr>
          <w:p w:rsidR="00AC74CC" w:rsidRPr="00E010AD" w:rsidRDefault="00AC74CC" w:rsidP="00EE7A06">
            <w:pPr>
              <w:jc w:val="cente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2019</w:t>
            </w:r>
          </w:p>
        </w:tc>
        <w:tc>
          <w:tcPr>
            <w:tcW w:w="794" w:type="pct"/>
          </w:tcPr>
          <w:p w:rsidR="00AC74CC" w:rsidRPr="00E010AD" w:rsidRDefault="00AC74CC" w:rsidP="00AC74CC">
            <w:pPr>
              <w:jc w:val="both"/>
              <w:textAlignment w:val="baseline"/>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 xml:space="preserve">Внесення на розгляд Кабінету Міністрів України відповідного законодавчого </w:t>
            </w:r>
            <w:proofErr w:type="spellStart"/>
            <w:r w:rsidRPr="00E010AD">
              <w:rPr>
                <w:rFonts w:ascii="Times New Roman" w:hAnsi="Times New Roman" w:cs="Times New Roman"/>
                <w:color w:val="000000"/>
                <w:sz w:val="24"/>
                <w:szCs w:val="24"/>
                <w:shd w:val="clear" w:color="auto" w:fill="FFFFFF"/>
              </w:rPr>
              <w:t>акта</w:t>
            </w:r>
            <w:proofErr w:type="spellEnd"/>
            <w:r w:rsidRPr="00E010AD">
              <w:rPr>
                <w:rFonts w:ascii="Times New Roman" w:hAnsi="Times New Roman" w:cs="Times New Roman"/>
                <w:color w:val="000000"/>
                <w:sz w:val="24"/>
                <w:szCs w:val="24"/>
                <w:shd w:val="clear" w:color="auto" w:fill="FFFFFF"/>
              </w:rPr>
              <w:t xml:space="preserve">, яким передбачається запровадження обов’язкового аудиту безпеки дорожнього руху під час планування. Проектування, будівництва та експлуатації автомобільних доріг, вулиць та об’єктів дорожньої інфраструктури відповідно до Директиви 2008/96/ЄС Європейського Парламенту та Ради від 19 листопада 2008 р. про управління безпекою дорожньої інфраструктури </w:t>
            </w:r>
          </w:p>
          <w:p w:rsidR="00AC74CC" w:rsidRPr="00E010AD" w:rsidRDefault="00AC74CC" w:rsidP="00AC74CC">
            <w:pPr>
              <w:jc w:val="both"/>
              <w:textAlignment w:val="baseline"/>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 xml:space="preserve">запровадження обов’язкового аудиту та інспекції безпеки дорожнього </w:t>
            </w:r>
            <w:r w:rsidRPr="00E010AD">
              <w:rPr>
                <w:rFonts w:ascii="Times New Roman" w:hAnsi="Times New Roman" w:cs="Times New Roman"/>
                <w:color w:val="000000"/>
                <w:sz w:val="24"/>
                <w:szCs w:val="24"/>
                <w:shd w:val="clear" w:color="auto" w:fill="FFFFFF"/>
              </w:rPr>
              <w:lastRenderedPageBreak/>
              <w:t xml:space="preserve">руху під час планування, проектування, будівництва та експлуатації автомобільних доріг, вулиць та об’єктів дорожньої інфраструктури </w:t>
            </w:r>
          </w:p>
        </w:tc>
        <w:tc>
          <w:tcPr>
            <w:tcW w:w="639" w:type="pct"/>
            <w:gridSpan w:val="3"/>
          </w:tcPr>
          <w:p w:rsidR="00AC74CC" w:rsidRPr="00E010AD" w:rsidRDefault="00AC74CC" w:rsidP="00AC74CC">
            <w:pP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lastRenderedPageBreak/>
              <w:t>Не потребує додаткового фінансування</w:t>
            </w:r>
          </w:p>
        </w:tc>
        <w:tc>
          <w:tcPr>
            <w:tcW w:w="494" w:type="pct"/>
          </w:tcPr>
          <w:p w:rsidR="00AC74CC" w:rsidRPr="00E010AD" w:rsidRDefault="00AC74CC" w:rsidP="00AC74CC">
            <w:pPr>
              <w:rPr>
                <w:rFonts w:ascii="Times New Roman" w:hAnsi="Times New Roman" w:cs="Times New Roman"/>
                <w:color w:val="000000"/>
                <w:sz w:val="24"/>
                <w:szCs w:val="24"/>
                <w:shd w:val="clear" w:color="auto" w:fill="FFFFFF"/>
              </w:rPr>
            </w:pPr>
          </w:p>
        </w:tc>
      </w:tr>
      <w:tr w:rsidR="00A0126C" w:rsidRPr="00E010AD" w:rsidTr="00B4593C">
        <w:tc>
          <w:tcPr>
            <w:tcW w:w="794" w:type="pct"/>
            <w:vMerge/>
          </w:tcPr>
          <w:p w:rsidR="00AC74CC" w:rsidRPr="00E010AD" w:rsidRDefault="00AC74CC" w:rsidP="00AC74CC">
            <w:pPr>
              <w:rPr>
                <w:rFonts w:ascii="Times New Roman" w:hAnsi="Times New Roman" w:cs="Times New Roman"/>
                <w:sz w:val="24"/>
                <w:szCs w:val="24"/>
              </w:rPr>
            </w:pPr>
          </w:p>
        </w:tc>
        <w:tc>
          <w:tcPr>
            <w:tcW w:w="876" w:type="pct"/>
          </w:tcPr>
          <w:p w:rsidR="00AC74CC" w:rsidRPr="00E010AD" w:rsidRDefault="00AC74CC" w:rsidP="00AC74CC">
            <w:pP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5. Розроблення системи навчання аудиторів безпеки автомобільних доріг</w:t>
            </w:r>
          </w:p>
        </w:tc>
        <w:tc>
          <w:tcPr>
            <w:tcW w:w="890" w:type="pct"/>
            <w:gridSpan w:val="3"/>
          </w:tcPr>
          <w:p w:rsidR="00AC74CC" w:rsidRPr="00E010AD" w:rsidRDefault="00AC74CC" w:rsidP="00AC74CC">
            <w:pPr>
              <w:jc w:val="both"/>
              <w:textAlignment w:val="baseline"/>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Мінінфраструктури</w:t>
            </w:r>
          </w:p>
          <w:p w:rsidR="00AC74CC" w:rsidRPr="00E010AD" w:rsidRDefault="00AC74CC" w:rsidP="00AC74CC">
            <w:pPr>
              <w:jc w:val="both"/>
              <w:textAlignment w:val="baseline"/>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Укравтодор</w:t>
            </w:r>
          </w:p>
          <w:p w:rsidR="00AC74CC" w:rsidRPr="00E010AD" w:rsidRDefault="00AC74CC" w:rsidP="00AC74CC">
            <w:pPr>
              <w:jc w:val="both"/>
              <w:textAlignment w:val="baseline"/>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Національна поліція</w:t>
            </w:r>
          </w:p>
        </w:tc>
        <w:tc>
          <w:tcPr>
            <w:tcW w:w="513" w:type="pct"/>
          </w:tcPr>
          <w:p w:rsidR="00AC74CC" w:rsidRPr="00E010AD" w:rsidRDefault="00AC74CC" w:rsidP="00EE7A06">
            <w:pPr>
              <w:jc w:val="cente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2020</w:t>
            </w:r>
          </w:p>
        </w:tc>
        <w:tc>
          <w:tcPr>
            <w:tcW w:w="794" w:type="pct"/>
          </w:tcPr>
          <w:p w:rsidR="00AC74CC" w:rsidRPr="00E010AD" w:rsidRDefault="00AC74CC" w:rsidP="00AC74CC">
            <w:pPr>
              <w:jc w:val="both"/>
              <w:textAlignment w:val="baseline"/>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Розроблення та прийняття нормативно-правових актів щодо порядку проведення спеціального навчання аудиторів безпеки автомобільних доріг, порядку визначення центрів спеціального навчання аудиторів безпеки автомобільних доріг</w:t>
            </w:r>
          </w:p>
        </w:tc>
        <w:tc>
          <w:tcPr>
            <w:tcW w:w="639" w:type="pct"/>
            <w:gridSpan w:val="3"/>
          </w:tcPr>
          <w:p w:rsidR="00AC74CC" w:rsidRPr="00E010AD" w:rsidRDefault="00AC74CC" w:rsidP="00AC74CC">
            <w:pP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Не потребує додаткового фінансування</w:t>
            </w:r>
          </w:p>
        </w:tc>
        <w:tc>
          <w:tcPr>
            <w:tcW w:w="494" w:type="pct"/>
          </w:tcPr>
          <w:p w:rsidR="00AC74CC" w:rsidRPr="00E010AD" w:rsidRDefault="00AC74CC" w:rsidP="00AC74CC">
            <w:pPr>
              <w:rPr>
                <w:rFonts w:ascii="Times New Roman" w:hAnsi="Times New Roman" w:cs="Times New Roman"/>
                <w:color w:val="000000"/>
                <w:sz w:val="24"/>
                <w:szCs w:val="24"/>
                <w:shd w:val="clear" w:color="auto" w:fill="FFFFFF"/>
              </w:rPr>
            </w:pPr>
          </w:p>
        </w:tc>
      </w:tr>
      <w:tr w:rsidR="00A0126C" w:rsidRPr="00E010AD" w:rsidTr="00B4593C">
        <w:tc>
          <w:tcPr>
            <w:tcW w:w="794" w:type="pc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 xml:space="preserve">6.7. </w:t>
            </w:r>
            <w:r w:rsidRPr="00E010AD">
              <w:rPr>
                <w:rFonts w:ascii="Times New Roman" w:hAnsi="Times New Roman" w:cs="Times New Roman"/>
                <w:color w:val="000000"/>
                <w:sz w:val="24"/>
                <w:szCs w:val="24"/>
                <w:shd w:val="clear" w:color="auto" w:fill="FFFFFF"/>
              </w:rPr>
              <w:t xml:space="preserve">забезпечення здійснення контролю за впровадженням системи безпеки дорожнього руху, включаючи просвітницькі компанії та штрафи за порушення правил дорожнього руху, </w:t>
            </w:r>
            <w:r w:rsidRPr="00E010AD">
              <w:rPr>
                <w:rFonts w:ascii="Times New Roman" w:hAnsi="Times New Roman" w:cs="Times New Roman"/>
                <w:color w:val="000000"/>
                <w:sz w:val="24"/>
                <w:szCs w:val="24"/>
                <w:shd w:val="clear" w:color="auto" w:fill="FFFFFF"/>
              </w:rPr>
              <w:lastRenderedPageBreak/>
              <w:t>посилення контролю за дотриманням правил дорожнього руху</w:t>
            </w:r>
          </w:p>
        </w:tc>
        <w:tc>
          <w:tcPr>
            <w:tcW w:w="876" w:type="pct"/>
          </w:tcPr>
          <w:p w:rsidR="00AC74CC" w:rsidRPr="00E010AD" w:rsidRDefault="00AC74CC" w:rsidP="00AC74CC">
            <w:pPr>
              <w:jc w:val="both"/>
              <w:rPr>
                <w:rFonts w:ascii="Times New Roman" w:hAnsi="Times New Roman" w:cs="Times New Roman"/>
                <w:sz w:val="24"/>
                <w:szCs w:val="24"/>
              </w:rPr>
            </w:pPr>
            <w:r w:rsidRPr="00E010AD">
              <w:rPr>
                <w:rFonts w:ascii="Times New Roman" w:hAnsi="Times New Roman" w:cs="Times New Roman"/>
                <w:sz w:val="24"/>
                <w:szCs w:val="24"/>
              </w:rPr>
              <w:lastRenderedPageBreak/>
              <w:t xml:space="preserve">1. Сприяння впровадженню правил ISO, що стосуються управління безпекою дорожнього руху державних підприємств, відповідно до вимог міжнародного стандарту ДСТУ ISO 39001: 2015 «Системи </w:t>
            </w:r>
            <w:r w:rsidRPr="00E010AD">
              <w:rPr>
                <w:rFonts w:ascii="Times New Roman" w:hAnsi="Times New Roman" w:cs="Times New Roman"/>
                <w:sz w:val="24"/>
                <w:szCs w:val="24"/>
              </w:rPr>
              <w:lastRenderedPageBreak/>
              <w:t>управління безпекою дорожнього руху». Вимоги та інструкції щодо застосування (ISO 39001: 2012, IDT).</w:t>
            </w:r>
          </w:p>
        </w:tc>
        <w:tc>
          <w:tcPr>
            <w:tcW w:w="890" w:type="pct"/>
            <w:gridSpan w:val="3"/>
          </w:tcPr>
          <w:p w:rsidR="00AC74CC" w:rsidRPr="00E010AD" w:rsidRDefault="00AC74CC" w:rsidP="00AC74CC">
            <w:pPr>
              <w:jc w:val="center"/>
              <w:rPr>
                <w:rFonts w:ascii="Times New Roman" w:hAnsi="Times New Roman" w:cs="Times New Roman"/>
                <w:sz w:val="24"/>
                <w:szCs w:val="24"/>
              </w:rPr>
            </w:pPr>
            <w:r w:rsidRPr="00E010AD">
              <w:rPr>
                <w:rFonts w:ascii="Times New Roman" w:hAnsi="Times New Roman" w:cs="Times New Roman"/>
                <w:sz w:val="24"/>
                <w:szCs w:val="24"/>
              </w:rPr>
              <w:lastRenderedPageBreak/>
              <w:t>Мінінфраструктури</w:t>
            </w:r>
          </w:p>
          <w:p w:rsidR="00AC74CC" w:rsidRPr="00E010AD" w:rsidRDefault="00AC74CC" w:rsidP="00AC74CC">
            <w:pPr>
              <w:jc w:val="center"/>
              <w:rPr>
                <w:rFonts w:ascii="Times New Roman" w:hAnsi="Times New Roman" w:cs="Times New Roman"/>
                <w:sz w:val="24"/>
                <w:szCs w:val="24"/>
              </w:rPr>
            </w:pPr>
          </w:p>
          <w:p w:rsidR="00AC74CC" w:rsidRPr="00E010AD" w:rsidRDefault="00AC74CC" w:rsidP="00AC74CC">
            <w:pPr>
              <w:jc w:val="center"/>
              <w:rPr>
                <w:rFonts w:ascii="Times New Roman" w:hAnsi="Times New Roman" w:cs="Times New Roman"/>
                <w:sz w:val="24"/>
                <w:szCs w:val="24"/>
              </w:rPr>
            </w:pPr>
          </w:p>
        </w:tc>
        <w:tc>
          <w:tcPr>
            <w:tcW w:w="513" w:type="pct"/>
          </w:tcPr>
          <w:p w:rsidR="00AC74CC" w:rsidRPr="00E010AD" w:rsidRDefault="00AC74CC" w:rsidP="00EE7A06">
            <w:pPr>
              <w:jc w:val="center"/>
              <w:rPr>
                <w:rFonts w:ascii="Times New Roman" w:hAnsi="Times New Roman" w:cs="Times New Roman"/>
                <w:sz w:val="24"/>
                <w:szCs w:val="24"/>
              </w:rPr>
            </w:pPr>
            <w:r w:rsidRPr="00E010AD">
              <w:rPr>
                <w:rFonts w:ascii="Times New Roman" w:hAnsi="Times New Roman" w:cs="Times New Roman"/>
                <w:sz w:val="24"/>
                <w:szCs w:val="24"/>
              </w:rPr>
              <w:t>2021/</w:t>
            </w:r>
          </w:p>
        </w:tc>
        <w:tc>
          <w:tcPr>
            <w:tcW w:w="794" w:type="pct"/>
          </w:tcPr>
          <w:p w:rsidR="00AC74CC" w:rsidRPr="00E010AD" w:rsidRDefault="00EE7A06" w:rsidP="00AC74CC">
            <w:pPr>
              <w:rPr>
                <w:rFonts w:ascii="Times New Roman" w:hAnsi="Times New Roman" w:cs="Times New Roman"/>
                <w:sz w:val="24"/>
                <w:szCs w:val="24"/>
              </w:rPr>
            </w:pPr>
            <w:r>
              <w:rPr>
                <w:rFonts w:ascii="Times New Roman" w:hAnsi="Times New Roman" w:cs="Times New Roman"/>
                <w:sz w:val="24"/>
                <w:szCs w:val="24"/>
              </w:rPr>
              <w:t>С</w:t>
            </w:r>
            <w:r w:rsidR="00AC74CC" w:rsidRPr="00877939">
              <w:rPr>
                <w:rFonts w:ascii="Times New Roman" w:hAnsi="Times New Roman" w:cs="Times New Roman"/>
                <w:sz w:val="24"/>
                <w:szCs w:val="24"/>
              </w:rPr>
              <w:t>творення систем управління безпекою руху на підприємствах (суб’єктах господарювання) відповідно до ISO 39001: 2015</w:t>
            </w:r>
          </w:p>
        </w:tc>
        <w:tc>
          <w:tcPr>
            <w:tcW w:w="639" w:type="pct"/>
            <w:gridSpan w:val="3"/>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color w:val="000000"/>
                <w:sz w:val="24"/>
                <w:szCs w:val="24"/>
                <w:shd w:val="clear" w:color="auto" w:fill="FFFFFF"/>
              </w:rPr>
              <w:t>не потребує додаткового фінансування</w:t>
            </w: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vMerge w:val="restar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6.8.</w:t>
            </w:r>
            <w:r w:rsidRPr="00E010AD">
              <w:rPr>
                <w:rFonts w:ascii="Times New Roman" w:hAnsi="Times New Roman" w:cs="Times New Roman"/>
                <w:color w:val="000000"/>
                <w:sz w:val="24"/>
                <w:szCs w:val="24"/>
                <w:shd w:val="clear" w:color="auto" w:fill="FFFFFF"/>
              </w:rPr>
              <w:t xml:space="preserve"> широке використання інноваційних технологій щодо забезпечення безпеки дорожнього руху</w:t>
            </w:r>
          </w:p>
        </w:tc>
        <w:tc>
          <w:tcPr>
            <w:tcW w:w="876" w:type="pct"/>
          </w:tcPr>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1. Запровадження інноваційних систем (дистанційного моніторингу руху транспортних засобів з використанням системи GPS, оповіщення про дорожньо-транспортні пригоди на автомобільному транспорті загального користування, запобігання аваріям (ADAS)</w:t>
            </w:r>
          </w:p>
        </w:tc>
        <w:tc>
          <w:tcPr>
            <w:tcW w:w="890" w:type="pct"/>
            <w:gridSpan w:val="3"/>
          </w:tcPr>
          <w:p w:rsidR="00AC74CC" w:rsidRPr="00E010AD" w:rsidRDefault="00AC74CC" w:rsidP="00AC74CC">
            <w:pPr>
              <w:jc w:val="both"/>
              <w:textAlignment w:val="baseline"/>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 xml:space="preserve">Мінінфраструктури </w:t>
            </w:r>
            <w:proofErr w:type="spellStart"/>
            <w:r w:rsidRPr="00E010AD">
              <w:rPr>
                <w:rFonts w:ascii="Times New Roman" w:hAnsi="Times New Roman" w:cs="Times New Roman"/>
                <w:color w:val="000000"/>
                <w:sz w:val="24"/>
                <w:szCs w:val="24"/>
                <w:shd w:val="clear" w:color="auto" w:fill="FFFFFF"/>
              </w:rPr>
              <w:t>Укртрансбезпека</w:t>
            </w:r>
            <w:proofErr w:type="spellEnd"/>
          </w:p>
          <w:p w:rsidR="00AC74CC" w:rsidRPr="00E010AD" w:rsidRDefault="00AC74CC" w:rsidP="00AC74CC">
            <w:pPr>
              <w:jc w:val="both"/>
              <w:textAlignment w:val="baseline"/>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 xml:space="preserve">МОЗ </w:t>
            </w:r>
          </w:p>
          <w:p w:rsidR="00AC74CC" w:rsidRPr="00E010AD" w:rsidRDefault="00AC74CC" w:rsidP="00AC74CC">
            <w:pPr>
              <w:jc w:val="both"/>
              <w:textAlignment w:val="baseline"/>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 xml:space="preserve">МВС </w:t>
            </w:r>
          </w:p>
          <w:p w:rsidR="00AC74CC" w:rsidRPr="00E010AD" w:rsidRDefault="00AC74CC" w:rsidP="00AC74CC">
            <w:pPr>
              <w:jc w:val="both"/>
              <w:textAlignment w:val="baseline"/>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 xml:space="preserve">ДСНС </w:t>
            </w:r>
          </w:p>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Національна поліція</w:t>
            </w:r>
          </w:p>
        </w:tc>
        <w:tc>
          <w:tcPr>
            <w:tcW w:w="513" w:type="pct"/>
          </w:tcPr>
          <w:p w:rsidR="00AC74CC" w:rsidRPr="00E010AD" w:rsidRDefault="00AC74CC" w:rsidP="00EE7A06">
            <w:pPr>
              <w:jc w:val="cente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2019</w:t>
            </w:r>
          </w:p>
        </w:tc>
        <w:tc>
          <w:tcPr>
            <w:tcW w:w="794" w:type="pct"/>
          </w:tcPr>
          <w:p w:rsidR="00AC74CC" w:rsidRPr="00E010AD" w:rsidRDefault="00EE7A06" w:rsidP="00AC74CC">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w:t>
            </w:r>
            <w:r w:rsidR="00AC74CC" w:rsidRPr="00E010AD">
              <w:rPr>
                <w:rFonts w:ascii="Times New Roman" w:hAnsi="Times New Roman" w:cs="Times New Roman"/>
                <w:color w:val="000000"/>
                <w:sz w:val="24"/>
                <w:szCs w:val="24"/>
                <w:shd w:val="clear" w:color="auto" w:fill="FFFFFF"/>
              </w:rPr>
              <w:t>несення на розгляд Кабінету Міністрів України відповідного законопроекту</w:t>
            </w:r>
          </w:p>
        </w:tc>
        <w:tc>
          <w:tcPr>
            <w:tcW w:w="639" w:type="pct"/>
            <w:gridSpan w:val="3"/>
          </w:tcPr>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не потребує додаткового фінансування</w:t>
            </w:r>
          </w:p>
        </w:tc>
        <w:tc>
          <w:tcPr>
            <w:tcW w:w="494" w:type="pct"/>
          </w:tcPr>
          <w:p w:rsidR="00AC74CC" w:rsidRPr="00E010AD" w:rsidRDefault="00AC74CC" w:rsidP="00AC74CC">
            <w:pPr>
              <w:jc w:val="both"/>
              <w:rPr>
                <w:rFonts w:ascii="Times New Roman" w:hAnsi="Times New Roman" w:cs="Times New Roman"/>
                <w:color w:val="000000"/>
                <w:sz w:val="24"/>
                <w:szCs w:val="24"/>
                <w:shd w:val="clear" w:color="auto" w:fill="FFFFFF"/>
              </w:rPr>
            </w:pPr>
          </w:p>
        </w:tc>
      </w:tr>
      <w:tr w:rsidR="00A0126C" w:rsidRPr="00E010AD" w:rsidTr="00B4593C">
        <w:tc>
          <w:tcPr>
            <w:tcW w:w="794" w:type="pct"/>
            <w:vMerge/>
          </w:tcPr>
          <w:p w:rsidR="00AC74CC" w:rsidRPr="00E010AD" w:rsidRDefault="00AC74CC" w:rsidP="00AC74CC">
            <w:pPr>
              <w:rPr>
                <w:rFonts w:ascii="Times New Roman" w:hAnsi="Times New Roman" w:cs="Times New Roman"/>
                <w:sz w:val="24"/>
                <w:szCs w:val="24"/>
              </w:rPr>
            </w:pPr>
          </w:p>
        </w:tc>
        <w:tc>
          <w:tcPr>
            <w:tcW w:w="876" w:type="pct"/>
          </w:tcPr>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2. гармонізація українського</w:t>
            </w:r>
          </w:p>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законодавства з законодавством ЄС, що</w:t>
            </w:r>
          </w:p>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передбачає встановлення та використання</w:t>
            </w:r>
          </w:p>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пристроїв обмеження швидкості в транспортних</w:t>
            </w:r>
          </w:p>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засобах, що належать до категорій M2, M3, N2,</w:t>
            </w:r>
          </w:p>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lastRenderedPageBreak/>
              <w:t>N3 (вантажні автомобілі та автобуси).</w:t>
            </w:r>
          </w:p>
        </w:tc>
        <w:tc>
          <w:tcPr>
            <w:tcW w:w="890" w:type="pct"/>
            <w:gridSpan w:val="3"/>
          </w:tcPr>
          <w:p w:rsidR="00AC74CC" w:rsidRPr="00E010AD" w:rsidRDefault="00AC74CC" w:rsidP="00AC74CC">
            <w:pPr>
              <w:jc w:val="both"/>
              <w:textAlignment w:val="baseline"/>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lastRenderedPageBreak/>
              <w:t xml:space="preserve">Мінінфраструктури </w:t>
            </w:r>
            <w:proofErr w:type="spellStart"/>
            <w:r w:rsidRPr="00E010AD">
              <w:rPr>
                <w:rFonts w:ascii="Times New Roman" w:hAnsi="Times New Roman" w:cs="Times New Roman"/>
                <w:color w:val="000000"/>
                <w:sz w:val="24"/>
                <w:szCs w:val="24"/>
                <w:shd w:val="clear" w:color="auto" w:fill="FFFFFF"/>
              </w:rPr>
              <w:t>Укртрансбезпека</w:t>
            </w:r>
            <w:proofErr w:type="spellEnd"/>
          </w:p>
          <w:p w:rsidR="00AC74CC" w:rsidRPr="00E010AD" w:rsidRDefault="00AC74CC" w:rsidP="00AC74CC">
            <w:pPr>
              <w:jc w:val="both"/>
              <w:textAlignment w:val="baseline"/>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 xml:space="preserve">МВС </w:t>
            </w:r>
          </w:p>
          <w:p w:rsidR="00AC74CC" w:rsidRPr="00E010AD" w:rsidRDefault="00AC74CC" w:rsidP="00AC74CC">
            <w:pPr>
              <w:jc w:val="both"/>
              <w:textAlignment w:val="baseline"/>
              <w:rPr>
                <w:rFonts w:ascii="Times New Roman" w:hAnsi="Times New Roman" w:cs="Times New Roman"/>
                <w:color w:val="000000"/>
                <w:sz w:val="24"/>
                <w:szCs w:val="24"/>
                <w:shd w:val="clear" w:color="auto" w:fill="FFFFFF"/>
              </w:rPr>
            </w:pPr>
            <w:proofErr w:type="spellStart"/>
            <w:r w:rsidRPr="00E010AD">
              <w:rPr>
                <w:rFonts w:ascii="Times New Roman" w:hAnsi="Times New Roman" w:cs="Times New Roman"/>
                <w:color w:val="000000"/>
                <w:sz w:val="24"/>
                <w:szCs w:val="24"/>
                <w:shd w:val="clear" w:color="auto" w:fill="FFFFFF"/>
              </w:rPr>
              <w:t>Національнам</w:t>
            </w:r>
            <w:proofErr w:type="spellEnd"/>
          </w:p>
        </w:tc>
        <w:tc>
          <w:tcPr>
            <w:tcW w:w="513" w:type="pct"/>
          </w:tcPr>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2019</w:t>
            </w:r>
          </w:p>
        </w:tc>
        <w:tc>
          <w:tcPr>
            <w:tcW w:w="794" w:type="pct"/>
          </w:tcPr>
          <w:p w:rsidR="00AC74CC" w:rsidRPr="00E010AD" w:rsidRDefault="00EE7A06" w:rsidP="00AC74CC">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w:t>
            </w:r>
            <w:r w:rsidR="00AC74CC" w:rsidRPr="00E010AD">
              <w:rPr>
                <w:rFonts w:ascii="Times New Roman" w:hAnsi="Times New Roman" w:cs="Times New Roman"/>
                <w:color w:val="000000"/>
                <w:sz w:val="24"/>
                <w:szCs w:val="24"/>
                <w:shd w:val="clear" w:color="auto" w:fill="FFFFFF"/>
              </w:rPr>
              <w:t>несення на розгляд Кабінету Міністрів України відповідного законопроекту</w:t>
            </w:r>
          </w:p>
        </w:tc>
        <w:tc>
          <w:tcPr>
            <w:tcW w:w="639" w:type="pct"/>
            <w:gridSpan w:val="3"/>
          </w:tcPr>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не потребує додаткового фінансування</w:t>
            </w:r>
          </w:p>
        </w:tc>
        <w:tc>
          <w:tcPr>
            <w:tcW w:w="494" w:type="pct"/>
          </w:tcPr>
          <w:p w:rsidR="00AC74CC" w:rsidRPr="00E010AD" w:rsidRDefault="00AC74CC" w:rsidP="00AC74CC">
            <w:pPr>
              <w:jc w:val="both"/>
              <w:rPr>
                <w:rFonts w:ascii="Times New Roman" w:hAnsi="Times New Roman" w:cs="Times New Roman"/>
                <w:color w:val="000000"/>
                <w:sz w:val="24"/>
                <w:szCs w:val="24"/>
                <w:shd w:val="clear" w:color="auto" w:fill="FFFFFF"/>
              </w:rPr>
            </w:pPr>
          </w:p>
        </w:tc>
      </w:tr>
      <w:tr w:rsidR="00A0126C" w:rsidRPr="00E010AD" w:rsidTr="00B4593C">
        <w:tc>
          <w:tcPr>
            <w:tcW w:w="794" w:type="pct"/>
            <w:vMerge w:val="restart"/>
          </w:tcPr>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 xml:space="preserve">6.9. покращення пішохідної інфраструктури, </w:t>
            </w:r>
            <w:proofErr w:type="spellStart"/>
            <w:r w:rsidRPr="00E010AD">
              <w:rPr>
                <w:rFonts w:ascii="Times New Roman" w:hAnsi="Times New Roman" w:cs="Times New Roman"/>
                <w:color w:val="000000"/>
                <w:sz w:val="24"/>
                <w:szCs w:val="24"/>
                <w:shd w:val="clear" w:color="auto" w:fill="FFFFFF"/>
              </w:rPr>
              <w:t>паркувальних</w:t>
            </w:r>
            <w:proofErr w:type="spellEnd"/>
            <w:r w:rsidRPr="00E010AD">
              <w:rPr>
                <w:rFonts w:ascii="Times New Roman" w:hAnsi="Times New Roman" w:cs="Times New Roman"/>
                <w:color w:val="000000"/>
                <w:sz w:val="24"/>
                <w:szCs w:val="24"/>
                <w:shd w:val="clear" w:color="auto" w:fill="FFFFFF"/>
              </w:rPr>
              <w:t xml:space="preserve"> зон, обмеження швидкості руху транспортних засобів та розвиток інфраструктури для руху велосипедів</w:t>
            </w:r>
          </w:p>
        </w:tc>
        <w:tc>
          <w:tcPr>
            <w:tcW w:w="876" w:type="pct"/>
          </w:tcPr>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1. Розробка секторальної стратегії розвитку велосипедного транспорту</w:t>
            </w:r>
          </w:p>
        </w:tc>
        <w:tc>
          <w:tcPr>
            <w:tcW w:w="890" w:type="pct"/>
            <w:gridSpan w:val="3"/>
          </w:tcPr>
          <w:p w:rsidR="00AC74CC" w:rsidRPr="00877939" w:rsidRDefault="00AC74CC" w:rsidP="00AC74CC">
            <w:pPr>
              <w:jc w:val="both"/>
              <w:rPr>
                <w:rFonts w:ascii="Times New Roman" w:hAnsi="Times New Roman" w:cs="Times New Roman"/>
                <w:color w:val="000000"/>
                <w:sz w:val="24"/>
                <w:szCs w:val="24"/>
                <w:shd w:val="clear" w:color="auto" w:fill="FFFFFF"/>
              </w:rPr>
            </w:pPr>
            <w:r w:rsidRPr="00877939">
              <w:rPr>
                <w:rFonts w:ascii="Times New Roman" w:hAnsi="Times New Roman" w:cs="Times New Roman"/>
                <w:color w:val="000000"/>
                <w:sz w:val="24"/>
                <w:szCs w:val="24"/>
                <w:shd w:val="clear" w:color="auto" w:fill="FFFFFF"/>
              </w:rPr>
              <w:t>Мінінфраструктури</w:t>
            </w:r>
          </w:p>
          <w:p w:rsidR="00AC74CC" w:rsidRPr="00E010AD" w:rsidRDefault="00AC74CC" w:rsidP="00AC74CC">
            <w:pPr>
              <w:jc w:val="both"/>
              <w:rPr>
                <w:rFonts w:ascii="Times New Roman" w:hAnsi="Times New Roman" w:cs="Times New Roman"/>
                <w:color w:val="000000"/>
                <w:sz w:val="24"/>
                <w:szCs w:val="24"/>
                <w:shd w:val="clear" w:color="auto" w:fill="FFFFFF"/>
              </w:rPr>
            </w:pPr>
            <w:r w:rsidRPr="00877939">
              <w:rPr>
                <w:rFonts w:ascii="Times New Roman" w:hAnsi="Times New Roman" w:cs="Times New Roman"/>
                <w:color w:val="000000"/>
                <w:sz w:val="24"/>
                <w:szCs w:val="24"/>
                <w:shd w:val="clear" w:color="auto" w:fill="FFFFFF"/>
              </w:rPr>
              <w:t>ОДА</w:t>
            </w:r>
          </w:p>
        </w:tc>
        <w:tc>
          <w:tcPr>
            <w:tcW w:w="513" w:type="pct"/>
          </w:tcPr>
          <w:p w:rsidR="00AC74CC" w:rsidRPr="00E010AD" w:rsidRDefault="00822570" w:rsidP="00EE7A0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2021</w:t>
            </w:r>
          </w:p>
        </w:tc>
        <w:tc>
          <w:tcPr>
            <w:tcW w:w="794" w:type="pct"/>
          </w:tcPr>
          <w:p w:rsidR="00AC74CC" w:rsidRPr="00E010AD" w:rsidRDefault="00EE7A06" w:rsidP="00AC74CC">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З</w:t>
            </w:r>
            <w:r w:rsidR="00AC74CC" w:rsidRPr="00E010AD">
              <w:rPr>
                <w:rFonts w:ascii="Times New Roman" w:hAnsi="Times New Roman" w:cs="Times New Roman"/>
                <w:color w:val="000000"/>
                <w:sz w:val="24"/>
                <w:szCs w:val="24"/>
                <w:shd w:val="clear" w:color="auto" w:fill="FFFFFF"/>
              </w:rPr>
              <w:t>атверджено секторальну стратегію розвитку велосипедного транспорту, що дозволить визначити місця велосипедного транспорту в системі міської мобільності та чіткі орієнтири розвитку галузі для виконавчих органів влади на локальному рівні</w:t>
            </w:r>
          </w:p>
        </w:tc>
        <w:tc>
          <w:tcPr>
            <w:tcW w:w="639" w:type="pct"/>
            <w:gridSpan w:val="3"/>
          </w:tcPr>
          <w:p w:rsidR="00AC74CC" w:rsidRPr="00E010AD" w:rsidRDefault="00822570" w:rsidP="00AC74CC">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н</w:t>
            </w:r>
            <w:r w:rsidR="00AC74CC" w:rsidRPr="00E010AD">
              <w:rPr>
                <w:rFonts w:ascii="Times New Roman" w:hAnsi="Times New Roman" w:cs="Times New Roman"/>
                <w:color w:val="000000"/>
                <w:sz w:val="24"/>
                <w:szCs w:val="24"/>
                <w:shd w:val="clear" w:color="auto" w:fill="FFFFFF"/>
              </w:rPr>
              <w:t>е потребує додаткового фінансування</w:t>
            </w: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vMerge/>
          </w:tcPr>
          <w:p w:rsidR="00AC74CC" w:rsidRPr="00E010AD" w:rsidRDefault="00AC74CC" w:rsidP="00AC74CC">
            <w:pPr>
              <w:jc w:val="both"/>
              <w:rPr>
                <w:rFonts w:ascii="Times New Roman" w:hAnsi="Times New Roman" w:cs="Times New Roman"/>
                <w:color w:val="000000"/>
                <w:sz w:val="24"/>
                <w:szCs w:val="24"/>
                <w:shd w:val="clear" w:color="auto" w:fill="FFFFFF"/>
              </w:rPr>
            </w:pPr>
          </w:p>
        </w:tc>
        <w:tc>
          <w:tcPr>
            <w:tcW w:w="876" w:type="pct"/>
          </w:tcPr>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Облаштування наземних пішохідних переходів</w:t>
            </w:r>
          </w:p>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(оновлення дорожніх знаків, дорожньої</w:t>
            </w:r>
          </w:p>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розмітки, пішохідних огороджень,</w:t>
            </w:r>
          </w:p>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альтернативних засобів освітлення, установка</w:t>
            </w:r>
          </w:p>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світлофорів, острівців безпеки, засобів</w:t>
            </w:r>
          </w:p>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примусового зниження швидкості); влаштування (проектування та будівництво)</w:t>
            </w:r>
          </w:p>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lastRenderedPageBreak/>
              <w:t>в містах та на позаміських дорогах</w:t>
            </w:r>
          </w:p>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відокремлених велосипедних доріжок; популяризація використання пішоходами та</w:t>
            </w:r>
          </w:p>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 xml:space="preserve">велосипедистами </w:t>
            </w:r>
            <w:proofErr w:type="spellStart"/>
            <w:r w:rsidRPr="00E010AD">
              <w:rPr>
                <w:rFonts w:ascii="Times New Roman" w:hAnsi="Times New Roman" w:cs="Times New Roman"/>
                <w:color w:val="000000"/>
                <w:sz w:val="24"/>
                <w:szCs w:val="24"/>
                <w:shd w:val="clear" w:color="auto" w:fill="FFFFFF"/>
              </w:rPr>
              <w:t>світловідбивних</w:t>
            </w:r>
            <w:proofErr w:type="spellEnd"/>
            <w:r w:rsidRPr="00E010AD">
              <w:rPr>
                <w:rFonts w:ascii="Times New Roman" w:hAnsi="Times New Roman" w:cs="Times New Roman"/>
                <w:color w:val="000000"/>
                <w:sz w:val="24"/>
                <w:szCs w:val="24"/>
                <w:shd w:val="clear" w:color="auto" w:fill="FFFFFF"/>
              </w:rPr>
              <w:t xml:space="preserve"> засобів, в рамках виконання Державної програми підвищення рівня безпеки дорожнього руху в Україні на період до 2020 року</w:t>
            </w:r>
          </w:p>
        </w:tc>
        <w:tc>
          <w:tcPr>
            <w:tcW w:w="890" w:type="pct"/>
            <w:gridSpan w:val="3"/>
          </w:tcPr>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lastRenderedPageBreak/>
              <w:t>Мінінфраструктури</w:t>
            </w:r>
          </w:p>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МВС</w:t>
            </w:r>
          </w:p>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Укравтодор</w:t>
            </w:r>
          </w:p>
          <w:p w:rsidR="00AC74CC"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Національна поліція</w:t>
            </w:r>
          </w:p>
          <w:p w:rsidR="00AC74CC" w:rsidRPr="00E010AD" w:rsidRDefault="00AC74CC" w:rsidP="00AC74CC">
            <w:pPr>
              <w:jc w:val="both"/>
              <w:rPr>
                <w:rFonts w:ascii="Times New Roman" w:hAnsi="Times New Roman" w:cs="Times New Roman"/>
                <w:color w:val="000000"/>
                <w:sz w:val="24"/>
                <w:szCs w:val="24"/>
                <w:shd w:val="clear" w:color="auto" w:fill="FFFFFF"/>
              </w:rPr>
            </w:pPr>
            <w:r w:rsidRPr="00877939">
              <w:rPr>
                <w:rFonts w:ascii="Times New Roman" w:hAnsi="Times New Roman" w:cs="Times New Roman"/>
                <w:color w:val="000000"/>
                <w:sz w:val="24"/>
                <w:szCs w:val="24"/>
                <w:shd w:val="clear" w:color="auto" w:fill="FFFFFF"/>
              </w:rPr>
              <w:t>(ОДА)</w:t>
            </w:r>
          </w:p>
        </w:tc>
        <w:tc>
          <w:tcPr>
            <w:tcW w:w="513" w:type="pct"/>
          </w:tcPr>
          <w:p w:rsidR="00AC74CC" w:rsidRPr="00E010AD" w:rsidRDefault="00AC74CC" w:rsidP="00AC74CC">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r w:rsidRPr="00E010AD">
              <w:rPr>
                <w:rFonts w:ascii="Times New Roman" w:hAnsi="Times New Roman" w:cs="Times New Roman"/>
                <w:color w:val="000000"/>
                <w:sz w:val="24"/>
                <w:szCs w:val="24"/>
                <w:shd w:val="clear" w:color="auto" w:fill="FFFFFF"/>
              </w:rPr>
              <w:t>021 та надалі постійно</w:t>
            </w:r>
          </w:p>
        </w:tc>
        <w:tc>
          <w:tcPr>
            <w:tcW w:w="794" w:type="pct"/>
          </w:tcPr>
          <w:p w:rsidR="00AC74CC" w:rsidRPr="00E010AD" w:rsidRDefault="00EE7A06" w:rsidP="00AC74CC">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w:t>
            </w:r>
            <w:r w:rsidR="00AC74CC" w:rsidRPr="00E010AD">
              <w:rPr>
                <w:rFonts w:ascii="Times New Roman" w:hAnsi="Times New Roman" w:cs="Times New Roman"/>
                <w:color w:val="000000"/>
                <w:sz w:val="24"/>
                <w:szCs w:val="24"/>
                <w:shd w:val="clear" w:color="auto" w:fill="FFFFFF"/>
              </w:rPr>
              <w:t xml:space="preserve">блаштована та  безпечна пішохідна інфраструктура, </w:t>
            </w:r>
            <w:proofErr w:type="spellStart"/>
            <w:r w:rsidR="00AC74CC" w:rsidRPr="00E010AD">
              <w:rPr>
                <w:rFonts w:ascii="Times New Roman" w:hAnsi="Times New Roman" w:cs="Times New Roman"/>
                <w:color w:val="000000"/>
                <w:sz w:val="24"/>
                <w:szCs w:val="24"/>
                <w:shd w:val="clear" w:color="auto" w:fill="FFFFFF"/>
              </w:rPr>
              <w:t>паркувальні</w:t>
            </w:r>
            <w:proofErr w:type="spellEnd"/>
            <w:r w:rsidR="00AC74CC" w:rsidRPr="00E010AD">
              <w:rPr>
                <w:rFonts w:ascii="Times New Roman" w:hAnsi="Times New Roman" w:cs="Times New Roman"/>
                <w:color w:val="000000"/>
                <w:sz w:val="24"/>
                <w:szCs w:val="24"/>
                <w:shd w:val="clear" w:color="auto" w:fill="FFFFFF"/>
              </w:rPr>
              <w:t xml:space="preserve"> зони, встановлено обмеження швидкості руху транспортних засобів та створена безпечна інфраструктура для руху велосипедів</w:t>
            </w:r>
          </w:p>
        </w:tc>
        <w:tc>
          <w:tcPr>
            <w:tcW w:w="639" w:type="pct"/>
            <w:gridSpan w:val="3"/>
          </w:tcPr>
          <w:p w:rsidR="00AC74CC" w:rsidRPr="00E010AD" w:rsidRDefault="00AC74CC" w:rsidP="00AC74CC">
            <w:pPr>
              <w:rPr>
                <w:rFonts w:ascii="Times New Roman" w:hAnsi="Times New Roman" w:cs="Times New Roman"/>
                <w:color w:val="000000"/>
                <w:sz w:val="24"/>
                <w:szCs w:val="24"/>
                <w:shd w:val="clear" w:color="auto" w:fill="FFFFFF"/>
              </w:rPr>
            </w:pP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vMerge w:val="restar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6.10.</w:t>
            </w:r>
            <w:r w:rsidRPr="00E010AD">
              <w:rPr>
                <w:rFonts w:ascii="Times New Roman" w:hAnsi="Times New Roman" w:cs="Times New Roman"/>
                <w:color w:val="000000"/>
                <w:sz w:val="24"/>
                <w:szCs w:val="24"/>
                <w:shd w:val="clear" w:color="auto" w:fill="FFFFFF"/>
              </w:rPr>
              <w:t xml:space="preserve"> удосконалення системи підготовки водіїв та інших учасників дорожнього руху щодо надання </w:t>
            </w:r>
            <w:proofErr w:type="spellStart"/>
            <w:r w:rsidRPr="00E010AD">
              <w:rPr>
                <w:rFonts w:ascii="Times New Roman" w:hAnsi="Times New Roman" w:cs="Times New Roman"/>
                <w:color w:val="000000"/>
                <w:sz w:val="24"/>
                <w:szCs w:val="24"/>
                <w:shd w:val="clear" w:color="auto" w:fill="FFFFFF"/>
              </w:rPr>
              <w:t>домедичної</w:t>
            </w:r>
            <w:proofErr w:type="spellEnd"/>
            <w:r w:rsidRPr="00E010AD">
              <w:rPr>
                <w:rFonts w:ascii="Times New Roman" w:hAnsi="Times New Roman" w:cs="Times New Roman"/>
                <w:color w:val="000000"/>
                <w:sz w:val="24"/>
                <w:szCs w:val="24"/>
                <w:shd w:val="clear" w:color="auto" w:fill="FFFFFF"/>
              </w:rPr>
              <w:t xml:space="preserve"> допомоги потерпілим</w:t>
            </w:r>
          </w:p>
        </w:tc>
        <w:tc>
          <w:tcPr>
            <w:tcW w:w="876" w:type="pct"/>
          </w:tcPr>
          <w:p w:rsidR="00AC74CC" w:rsidRPr="00E010AD" w:rsidRDefault="00AC74CC" w:rsidP="00AC74CC">
            <w:pP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 xml:space="preserve">1. Імплементація в національне законодавство норм та положень Директиви 2006/126/ЄС Європейського Парламенту та Ради стосовно порядку складення іспитів кандидатами у водії, а також підготовки і навчання водіїв навичкам надання </w:t>
            </w:r>
            <w:proofErr w:type="spellStart"/>
            <w:r w:rsidRPr="00E010AD">
              <w:rPr>
                <w:rFonts w:ascii="Times New Roman" w:hAnsi="Times New Roman" w:cs="Times New Roman"/>
                <w:color w:val="000000"/>
                <w:sz w:val="24"/>
                <w:szCs w:val="24"/>
                <w:shd w:val="clear" w:color="auto" w:fill="FFFFFF"/>
              </w:rPr>
              <w:t>домедичної</w:t>
            </w:r>
            <w:proofErr w:type="spellEnd"/>
            <w:r w:rsidRPr="00E010AD">
              <w:rPr>
                <w:rFonts w:ascii="Times New Roman" w:hAnsi="Times New Roman" w:cs="Times New Roman"/>
                <w:color w:val="000000"/>
                <w:sz w:val="24"/>
                <w:szCs w:val="24"/>
                <w:shd w:val="clear" w:color="auto" w:fill="FFFFFF"/>
              </w:rPr>
              <w:t xml:space="preserve"> допомоги постраждалим унаслідок дорожньо-транспортних пригод</w:t>
            </w:r>
          </w:p>
        </w:tc>
        <w:tc>
          <w:tcPr>
            <w:tcW w:w="890" w:type="pct"/>
            <w:gridSpan w:val="3"/>
          </w:tcPr>
          <w:p w:rsidR="00AC74CC" w:rsidRPr="00E010AD" w:rsidRDefault="00AC74CC" w:rsidP="00AC74CC">
            <w:pPr>
              <w:jc w:val="center"/>
              <w:textAlignment w:val="baseline"/>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МВС</w:t>
            </w:r>
          </w:p>
          <w:p w:rsidR="00AC74CC" w:rsidRPr="00E010AD" w:rsidRDefault="00AC74CC" w:rsidP="00AC74CC">
            <w:pPr>
              <w:jc w:val="center"/>
              <w:textAlignment w:val="baseline"/>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МОН</w:t>
            </w:r>
          </w:p>
          <w:p w:rsidR="00AC74CC" w:rsidRPr="00E010AD" w:rsidRDefault="00AC74CC" w:rsidP="00AC74CC">
            <w:pPr>
              <w:jc w:val="center"/>
              <w:textAlignment w:val="baseline"/>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МОЗ</w:t>
            </w:r>
          </w:p>
          <w:p w:rsidR="00AC74CC" w:rsidRPr="00E010AD" w:rsidRDefault="00AC74CC" w:rsidP="00AC74CC">
            <w:pPr>
              <w:jc w:val="cente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Мінінфраструктури</w:t>
            </w:r>
          </w:p>
        </w:tc>
        <w:tc>
          <w:tcPr>
            <w:tcW w:w="513" w:type="pct"/>
          </w:tcPr>
          <w:p w:rsidR="00AC74CC" w:rsidRPr="00E010AD" w:rsidRDefault="00AC74CC" w:rsidP="00EE7A06">
            <w:pPr>
              <w:jc w:val="cente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2019</w:t>
            </w:r>
          </w:p>
        </w:tc>
        <w:tc>
          <w:tcPr>
            <w:tcW w:w="794" w:type="pct"/>
          </w:tcPr>
          <w:p w:rsidR="00AC74CC" w:rsidRPr="00E010AD" w:rsidRDefault="00EE7A06" w:rsidP="00AC74C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w:t>
            </w:r>
            <w:r w:rsidR="00AC74CC" w:rsidRPr="00E010AD">
              <w:rPr>
                <w:rFonts w:ascii="Times New Roman" w:hAnsi="Times New Roman" w:cs="Times New Roman"/>
                <w:color w:val="000000"/>
                <w:sz w:val="24"/>
                <w:szCs w:val="24"/>
                <w:shd w:val="clear" w:color="auto" w:fill="FFFFFF"/>
              </w:rPr>
              <w:t xml:space="preserve">озроблення </w:t>
            </w:r>
            <w:r>
              <w:rPr>
                <w:rFonts w:ascii="Times New Roman" w:hAnsi="Times New Roman" w:cs="Times New Roman"/>
                <w:color w:val="000000"/>
                <w:sz w:val="24"/>
                <w:szCs w:val="24"/>
                <w:shd w:val="clear" w:color="auto" w:fill="FFFFFF"/>
              </w:rPr>
              <w:t xml:space="preserve">та затвердження </w:t>
            </w:r>
            <w:r w:rsidR="00AC74CC" w:rsidRPr="00E010AD">
              <w:rPr>
                <w:rFonts w:ascii="Times New Roman" w:hAnsi="Times New Roman" w:cs="Times New Roman"/>
                <w:color w:val="000000"/>
                <w:sz w:val="24"/>
                <w:szCs w:val="24"/>
                <w:shd w:val="clear" w:color="auto" w:fill="FFFFFF"/>
              </w:rPr>
              <w:t>відповідних нормативно-правових актів</w:t>
            </w:r>
          </w:p>
          <w:p w:rsidR="00AC74CC" w:rsidRPr="00E010AD" w:rsidRDefault="00AC74CC" w:rsidP="00AC74CC">
            <w:pPr>
              <w:rPr>
                <w:rFonts w:ascii="Times New Roman" w:hAnsi="Times New Roman" w:cs="Times New Roman"/>
                <w:color w:val="000000"/>
                <w:sz w:val="24"/>
                <w:szCs w:val="24"/>
                <w:shd w:val="clear" w:color="auto" w:fill="FFFFFF"/>
              </w:rPr>
            </w:pPr>
          </w:p>
        </w:tc>
        <w:tc>
          <w:tcPr>
            <w:tcW w:w="639" w:type="pct"/>
            <w:gridSpan w:val="3"/>
          </w:tcPr>
          <w:p w:rsidR="00AC74CC" w:rsidRPr="00E010AD" w:rsidRDefault="00AC74CC" w:rsidP="00AC74C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w:t>
            </w:r>
            <w:r w:rsidRPr="00E010AD">
              <w:rPr>
                <w:rFonts w:ascii="Times New Roman" w:hAnsi="Times New Roman" w:cs="Times New Roman"/>
                <w:color w:val="000000"/>
                <w:sz w:val="24"/>
                <w:szCs w:val="24"/>
                <w:shd w:val="clear" w:color="auto" w:fill="FFFFFF"/>
              </w:rPr>
              <w:t>е потребує додаткового фінансування</w:t>
            </w:r>
          </w:p>
        </w:tc>
        <w:tc>
          <w:tcPr>
            <w:tcW w:w="494" w:type="pct"/>
          </w:tcPr>
          <w:p w:rsidR="00AC74CC" w:rsidRPr="00E010AD" w:rsidRDefault="00AC74CC" w:rsidP="00AC74CC">
            <w:pPr>
              <w:rPr>
                <w:rFonts w:ascii="Times New Roman" w:hAnsi="Times New Roman" w:cs="Times New Roman"/>
                <w:color w:val="000000"/>
                <w:sz w:val="24"/>
                <w:szCs w:val="24"/>
                <w:shd w:val="clear" w:color="auto" w:fill="FFFFFF"/>
              </w:rPr>
            </w:pPr>
          </w:p>
        </w:tc>
      </w:tr>
      <w:tr w:rsidR="00A0126C" w:rsidRPr="00521859" w:rsidTr="00B4593C">
        <w:tc>
          <w:tcPr>
            <w:tcW w:w="794" w:type="pct"/>
            <w:vMerge/>
          </w:tcPr>
          <w:p w:rsidR="00AC74CC" w:rsidRPr="00E010AD" w:rsidRDefault="00AC74CC" w:rsidP="00AC74CC">
            <w:pPr>
              <w:rPr>
                <w:rFonts w:ascii="Times New Roman" w:hAnsi="Times New Roman" w:cs="Times New Roman"/>
                <w:sz w:val="24"/>
                <w:szCs w:val="24"/>
              </w:rPr>
            </w:pPr>
          </w:p>
        </w:tc>
        <w:tc>
          <w:tcPr>
            <w:tcW w:w="876" w:type="pct"/>
          </w:tcPr>
          <w:p w:rsidR="00AC74CC" w:rsidRPr="00AC74CC" w:rsidRDefault="00AC74CC" w:rsidP="00AC74CC">
            <w:pPr>
              <w:rPr>
                <w:rFonts w:ascii="Times New Roman" w:hAnsi="Times New Roman" w:cs="Times New Roman"/>
                <w:color w:val="000000"/>
                <w:sz w:val="24"/>
                <w:szCs w:val="24"/>
                <w:shd w:val="clear" w:color="auto" w:fill="FFFFFF"/>
              </w:rPr>
            </w:pPr>
            <w:r w:rsidRPr="00AC74CC">
              <w:rPr>
                <w:rFonts w:ascii="Times New Roman" w:hAnsi="Times New Roman" w:cs="Times New Roman"/>
                <w:color w:val="000000"/>
                <w:sz w:val="24"/>
                <w:szCs w:val="24"/>
                <w:shd w:val="clear" w:color="auto" w:fill="FFFFFF"/>
              </w:rPr>
              <w:t xml:space="preserve">2. Розробка плану освітніх заходів щодо надання першої допомоги </w:t>
            </w:r>
            <w:proofErr w:type="spellStart"/>
            <w:r w:rsidRPr="00AC74CC">
              <w:rPr>
                <w:rFonts w:ascii="Times New Roman" w:hAnsi="Times New Roman" w:cs="Times New Roman"/>
                <w:color w:val="000000"/>
                <w:sz w:val="24"/>
                <w:szCs w:val="24"/>
                <w:shd w:val="clear" w:color="auto" w:fill="FFFFFF"/>
              </w:rPr>
              <w:t>постраждавшим</w:t>
            </w:r>
            <w:proofErr w:type="spellEnd"/>
            <w:r w:rsidRPr="00AC74CC">
              <w:rPr>
                <w:rFonts w:ascii="Times New Roman" w:hAnsi="Times New Roman" w:cs="Times New Roman"/>
                <w:color w:val="000000"/>
                <w:sz w:val="24"/>
                <w:szCs w:val="24"/>
                <w:shd w:val="clear" w:color="auto" w:fill="FFFFFF"/>
              </w:rPr>
              <w:t xml:space="preserve"> внаслідок ДТП, що включатиме:</w:t>
            </w:r>
          </w:p>
          <w:p w:rsidR="00AC74CC" w:rsidRPr="00AC74CC" w:rsidRDefault="00AC74CC" w:rsidP="00AC74CC">
            <w:pPr>
              <w:rPr>
                <w:rFonts w:ascii="Times New Roman" w:hAnsi="Times New Roman" w:cs="Times New Roman"/>
                <w:color w:val="000000"/>
                <w:sz w:val="24"/>
                <w:szCs w:val="24"/>
                <w:shd w:val="clear" w:color="auto" w:fill="FFFFFF"/>
              </w:rPr>
            </w:pPr>
            <w:r w:rsidRPr="00AC74CC">
              <w:rPr>
                <w:rFonts w:ascii="Times New Roman" w:hAnsi="Times New Roman" w:cs="Times New Roman"/>
                <w:color w:val="000000"/>
                <w:sz w:val="24"/>
                <w:szCs w:val="24"/>
                <w:shd w:val="clear" w:color="auto" w:fill="FFFFFF"/>
              </w:rPr>
              <w:t>удосконалення системи підготовки персоналу національної поліції ДСНС для отримання навичок надання першої невідкладної допомоги постраждалим внаслідок ДТП;</w:t>
            </w:r>
          </w:p>
          <w:p w:rsidR="00AC74CC" w:rsidRPr="00AC74CC" w:rsidRDefault="00AC74CC" w:rsidP="00AC74CC">
            <w:pPr>
              <w:rPr>
                <w:rFonts w:ascii="Times New Roman" w:hAnsi="Times New Roman" w:cs="Times New Roman"/>
                <w:color w:val="000000"/>
                <w:sz w:val="24"/>
                <w:szCs w:val="24"/>
                <w:shd w:val="clear" w:color="auto" w:fill="FFFFFF"/>
              </w:rPr>
            </w:pPr>
            <w:r w:rsidRPr="00AC74CC">
              <w:rPr>
                <w:rFonts w:ascii="Times New Roman" w:hAnsi="Times New Roman" w:cs="Times New Roman"/>
                <w:color w:val="000000"/>
                <w:sz w:val="24"/>
                <w:szCs w:val="24"/>
                <w:shd w:val="clear" w:color="auto" w:fill="FFFFFF"/>
              </w:rPr>
              <w:t xml:space="preserve">навчання водіїв транспортних засобів та інших учасників дорожнього руху щодо практичних навичок надання першої допомоги </w:t>
            </w:r>
            <w:proofErr w:type="spellStart"/>
            <w:r w:rsidRPr="00AC74CC">
              <w:rPr>
                <w:rFonts w:ascii="Times New Roman" w:hAnsi="Times New Roman" w:cs="Times New Roman"/>
                <w:color w:val="000000"/>
                <w:sz w:val="24"/>
                <w:szCs w:val="24"/>
                <w:shd w:val="clear" w:color="auto" w:fill="FFFFFF"/>
              </w:rPr>
              <w:t>постражалим</w:t>
            </w:r>
            <w:proofErr w:type="spellEnd"/>
            <w:r w:rsidRPr="00AC74CC">
              <w:rPr>
                <w:rFonts w:ascii="Times New Roman" w:hAnsi="Times New Roman" w:cs="Times New Roman"/>
                <w:color w:val="000000"/>
                <w:sz w:val="24"/>
                <w:szCs w:val="24"/>
                <w:shd w:val="clear" w:color="auto" w:fill="FFFFFF"/>
              </w:rPr>
              <w:t xml:space="preserve"> внаслідок ДТП;</w:t>
            </w:r>
          </w:p>
          <w:p w:rsidR="00AC74CC" w:rsidRPr="00AC74CC" w:rsidRDefault="00AC74CC" w:rsidP="00AC74CC">
            <w:pPr>
              <w:rPr>
                <w:rFonts w:ascii="Times New Roman" w:hAnsi="Times New Roman" w:cs="Times New Roman"/>
                <w:color w:val="000000"/>
                <w:sz w:val="24"/>
                <w:szCs w:val="24"/>
                <w:shd w:val="clear" w:color="auto" w:fill="FFFFFF"/>
              </w:rPr>
            </w:pPr>
            <w:r w:rsidRPr="00AC74CC">
              <w:rPr>
                <w:rFonts w:ascii="Times New Roman" w:hAnsi="Times New Roman" w:cs="Times New Roman"/>
                <w:color w:val="000000"/>
                <w:sz w:val="24"/>
                <w:szCs w:val="24"/>
                <w:shd w:val="clear" w:color="auto" w:fill="FFFFFF"/>
              </w:rPr>
              <w:t>введення модулів безпеки в національну систему шкільної та дошкільної освіти</w:t>
            </w:r>
          </w:p>
        </w:tc>
        <w:tc>
          <w:tcPr>
            <w:tcW w:w="890" w:type="pct"/>
            <w:gridSpan w:val="3"/>
          </w:tcPr>
          <w:p w:rsidR="00AC74CC" w:rsidRPr="00AC74CC" w:rsidRDefault="00AC74CC" w:rsidP="00AC74CC">
            <w:pPr>
              <w:jc w:val="center"/>
              <w:textAlignment w:val="baseline"/>
              <w:rPr>
                <w:rFonts w:ascii="Times New Roman" w:hAnsi="Times New Roman" w:cs="Times New Roman"/>
                <w:color w:val="000000"/>
                <w:sz w:val="24"/>
                <w:szCs w:val="24"/>
                <w:shd w:val="clear" w:color="auto" w:fill="FFFFFF"/>
              </w:rPr>
            </w:pPr>
            <w:r w:rsidRPr="00AC74CC">
              <w:rPr>
                <w:rFonts w:ascii="Times New Roman" w:hAnsi="Times New Roman" w:cs="Times New Roman"/>
                <w:color w:val="000000"/>
                <w:sz w:val="24"/>
                <w:szCs w:val="24"/>
                <w:shd w:val="clear" w:color="auto" w:fill="FFFFFF"/>
              </w:rPr>
              <w:t>МОН</w:t>
            </w:r>
          </w:p>
          <w:p w:rsidR="00AC74CC" w:rsidRPr="00AC74CC" w:rsidRDefault="00AC74CC" w:rsidP="00AC74CC">
            <w:pPr>
              <w:jc w:val="center"/>
              <w:textAlignment w:val="baseline"/>
              <w:rPr>
                <w:rFonts w:ascii="Times New Roman" w:hAnsi="Times New Roman" w:cs="Times New Roman"/>
                <w:color w:val="000000"/>
                <w:sz w:val="24"/>
                <w:szCs w:val="24"/>
                <w:shd w:val="clear" w:color="auto" w:fill="FFFFFF"/>
              </w:rPr>
            </w:pPr>
            <w:r w:rsidRPr="00AC74CC">
              <w:rPr>
                <w:rFonts w:ascii="Times New Roman" w:hAnsi="Times New Roman" w:cs="Times New Roman"/>
                <w:color w:val="000000"/>
                <w:sz w:val="24"/>
                <w:szCs w:val="24"/>
                <w:shd w:val="clear" w:color="auto" w:fill="FFFFFF"/>
              </w:rPr>
              <w:t>МВС</w:t>
            </w:r>
          </w:p>
          <w:p w:rsidR="00AC74CC" w:rsidRPr="00AC74CC" w:rsidRDefault="00AC74CC" w:rsidP="00AC74CC">
            <w:pPr>
              <w:jc w:val="center"/>
              <w:textAlignment w:val="baseline"/>
              <w:rPr>
                <w:rFonts w:ascii="Times New Roman" w:hAnsi="Times New Roman" w:cs="Times New Roman"/>
                <w:color w:val="000000"/>
                <w:sz w:val="24"/>
                <w:szCs w:val="24"/>
                <w:shd w:val="clear" w:color="auto" w:fill="FFFFFF"/>
              </w:rPr>
            </w:pPr>
            <w:r w:rsidRPr="00AC74CC">
              <w:rPr>
                <w:rFonts w:ascii="Times New Roman" w:hAnsi="Times New Roman" w:cs="Times New Roman"/>
                <w:color w:val="000000"/>
                <w:sz w:val="24"/>
                <w:szCs w:val="24"/>
                <w:shd w:val="clear" w:color="auto" w:fill="FFFFFF"/>
              </w:rPr>
              <w:t>МОЗ</w:t>
            </w:r>
          </w:p>
          <w:p w:rsidR="00AC74CC" w:rsidRPr="00AC74CC" w:rsidRDefault="00AC74CC" w:rsidP="00AC74CC">
            <w:pPr>
              <w:jc w:val="center"/>
              <w:textAlignment w:val="baseline"/>
              <w:rPr>
                <w:rFonts w:ascii="Times New Roman" w:hAnsi="Times New Roman" w:cs="Times New Roman"/>
                <w:color w:val="000000"/>
                <w:sz w:val="24"/>
                <w:szCs w:val="24"/>
                <w:shd w:val="clear" w:color="auto" w:fill="FFFFFF"/>
              </w:rPr>
            </w:pPr>
            <w:r w:rsidRPr="00AC74CC">
              <w:rPr>
                <w:rFonts w:ascii="Times New Roman" w:hAnsi="Times New Roman" w:cs="Times New Roman"/>
                <w:color w:val="000000"/>
                <w:sz w:val="24"/>
                <w:szCs w:val="24"/>
                <w:shd w:val="clear" w:color="auto" w:fill="FFFFFF"/>
              </w:rPr>
              <w:t>Мінінфраструктури</w:t>
            </w:r>
          </w:p>
        </w:tc>
        <w:tc>
          <w:tcPr>
            <w:tcW w:w="513" w:type="pct"/>
          </w:tcPr>
          <w:p w:rsidR="00AC74CC" w:rsidRPr="00AC74CC" w:rsidRDefault="00AC74CC" w:rsidP="00EE7A06">
            <w:pPr>
              <w:jc w:val="center"/>
              <w:rPr>
                <w:rFonts w:ascii="Times New Roman" w:hAnsi="Times New Roman" w:cs="Times New Roman"/>
                <w:color w:val="000000"/>
                <w:sz w:val="24"/>
                <w:szCs w:val="24"/>
                <w:shd w:val="clear" w:color="auto" w:fill="FFFFFF"/>
              </w:rPr>
            </w:pPr>
            <w:r w:rsidRPr="00AC74CC">
              <w:rPr>
                <w:rFonts w:ascii="Times New Roman" w:hAnsi="Times New Roman" w:cs="Times New Roman"/>
                <w:color w:val="000000"/>
                <w:sz w:val="24"/>
                <w:szCs w:val="24"/>
                <w:shd w:val="clear" w:color="auto" w:fill="FFFFFF"/>
              </w:rPr>
              <w:t>2021</w:t>
            </w:r>
          </w:p>
        </w:tc>
        <w:tc>
          <w:tcPr>
            <w:tcW w:w="794" w:type="pct"/>
          </w:tcPr>
          <w:p w:rsidR="00AC74CC" w:rsidRPr="00AC74CC" w:rsidRDefault="00EE7A06" w:rsidP="00AC74C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З</w:t>
            </w:r>
            <w:r w:rsidR="00AC74CC" w:rsidRPr="00AC74CC">
              <w:rPr>
                <w:rFonts w:ascii="Times New Roman" w:hAnsi="Times New Roman" w:cs="Times New Roman"/>
                <w:color w:val="000000"/>
                <w:sz w:val="24"/>
                <w:szCs w:val="24"/>
                <w:shd w:val="clear" w:color="auto" w:fill="FFFFFF"/>
              </w:rPr>
              <w:t xml:space="preserve">атверджений план освітніх заходів щодо надання першої допомоги </w:t>
            </w:r>
            <w:proofErr w:type="spellStart"/>
            <w:r w:rsidR="00AC74CC" w:rsidRPr="00AC74CC">
              <w:rPr>
                <w:rFonts w:ascii="Times New Roman" w:hAnsi="Times New Roman" w:cs="Times New Roman"/>
                <w:color w:val="000000"/>
                <w:sz w:val="24"/>
                <w:szCs w:val="24"/>
                <w:shd w:val="clear" w:color="auto" w:fill="FFFFFF"/>
              </w:rPr>
              <w:t>постраждавшим</w:t>
            </w:r>
            <w:proofErr w:type="spellEnd"/>
            <w:r w:rsidR="00AC74CC" w:rsidRPr="00AC74CC">
              <w:rPr>
                <w:rFonts w:ascii="Times New Roman" w:hAnsi="Times New Roman" w:cs="Times New Roman"/>
                <w:color w:val="000000"/>
                <w:sz w:val="24"/>
                <w:szCs w:val="24"/>
                <w:shd w:val="clear" w:color="auto" w:fill="FFFFFF"/>
              </w:rPr>
              <w:t xml:space="preserve"> внаслідок ДТП</w:t>
            </w:r>
          </w:p>
        </w:tc>
        <w:tc>
          <w:tcPr>
            <w:tcW w:w="639" w:type="pct"/>
            <w:gridSpan w:val="3"/>
          </w:tcPr>
          <w:p w:rsidR="00AC74CC" w:rsidRPr="00AC74CC" w:rsidRDefault="00AC74CC" w:rsidP="00AC74CC">
            <w:pPr>
              <w:rPr>
                <w:rFonts w:ascii="Times New Roman" w:hAnsi="Times New Roman" w:cs="Times New Roman"/>
                <w:color w:val="000000"/>
                <w:sz w:val="24"/>
                <w:szCs w:val="24"/>
                <w:shd w:val="clear" w:color="auto" w:fill="FFFFFF"/>
              </w:rPr>
            </w:pPr>
            <w:r w:rsidRPr="00AC74CC">
              <w:rPr>
                <w:rFonts w:ascii="Times New Roman" w:hAnsi="Times New Roman" w:cs="Times New Roman"/>
                <w:color w:val="000000"/>
                <w:sz w:val="24"/>
                <w:szCs w:val="24"/>
                <w:shd w:val="clear" w:color="auto" w:fill="FFFFFF"/>
              </w:rPr>
              <w:t>не потребує додаткового фінансування</w:t>
            </w:r>
          </w:p>
        </w:tc>
        <w:tc>
          <w:tcPr>
            <w:tcW w:w="494" w:type="pct"/>
          </w:tcPr>
          <w:p w:rsidR="00AC74CC" w:rsidRPr="00AC74CC" w:rsidRDefault="00AC74CC" w:rsidP="00AC74CC">
            <w:pPr>
              <w:rPr>
                <w:rFonts w:ascii="Times New Roman" w:hAnsi="Times New Roman" w:cs="Times New Roman"/>
                <w:color w:val="000000"/>
                <w:sz w:val="24"/>
                <w:szCs w:val="24"/>
                <w:shd w:val="clear" w:color="auto" w:fill="FFFFFF"/>
              </w:rPr>
            </w:pPr>
          </w:p>
        </w:tc>
      </w:tr>
      <w:tr w:rsidR="00A0126C" w:rsidRPr="00E010AD" w:rsidTr="00B4593C">
        <w:tc>
          <w:tcPr>
            <w:tcW w:w="794" w:type="pct"/>
            <w:vMerge w:val="restar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6.11.</w:t>
            </w:r>
            <w:r w:rsidRPr="00E010AD">
              <w:rPr>
                <w:rFonts w:ascii="Times New Roman" w:hAnsi="Times New Roman" w:cs="Times New Roman"/>
                <w:color w:val="000000"/>
                <w:sz w:val="24"/>
                <w:szCs w:val="24"/>
                <w:shd w:val="clear" w:color="auto" w:fill="FFFFFF"/>
              </w:rPr>
              <w:t xml:space="preserve"> запровадження системи підготовки та підтвердження професійної компетентності водіїв та менеджерів </w:t>
            </w:r>
            <w:r w:rsidRPr="00E010AD">
              <w:rPr>
                <w:rFonts w:ascii="Times New Roman" w:hAnsi="Times New Roman" w:cs="Times New Roman"/>
                <w:color w:val="000000"/>
                <w:sz w:val="24"/>
                <w:szCs w:val="24"/>
                <w:shd w:val="clear" w:color="auto" w:fill="FFFFFF"/>
              </w:rPr>
              <w:lastRenderedPageBreak/>
              <w:t>з перевезень відповідно до законодавства ЄС</w:t>
            </w:r>
          </w:p>
        </w:tc>
        <w:tc>
          <w:tcPr>
            <w:tcW w:w="876" w:type="pc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color w:val="000000"/>
                <w:sz w:val="24"/>
                <w:szCs w:val="24"/>
                <w:shd w:val="clear" w:color="auto" w:fill="FFFFFF"/>
              </w:rPr>
              <w:lastRenderedPageBreak/>
              <w:t xml:space="preserve">1. Удосконалення законодавства в частині контролю за діяльністю закладів, що проводять підготовку, </w:t>
            </w:r>
            <w:r w:rsidRPr="00E010AD">
              <w:rPr>
                <w:rFonts w:ascii="Times New Roman" w:hAnsi="Times New Roman" w:cs="Times New Roman"/>
                <w:color w:val="000000"/>
                <w:sz w:val="24"/>
                <w:szCs w:val="24"/>
                <w:shd w:val="clear" w:color="auto" w:fill="FFFFFF"/>
              </w:rPr>
              <w:lastRenderedPageBreak/>
              <w:t>перепідготовку і підвищення кваліфікації водіїв транспортних засобів</w:t>
            </w:r>
          </w:p>
        </w:tc>
        <w:tc>
          <w:tcPr>
            <w:tcW w:w="890" w:type="pct"/>
            <w:gridSpan w:val="3"/>
          </w:tcPr>
          <w:p w:rsidR="00AC74CC" w:rsidRPr="00E010AD" w:rsidRDefault="00AC74CC" w:rsidP="00AC74CC">
            <w:pPr>
              <w:jc w:val="center"/>
              <w:textAlignment w:val="baseline"/>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lastRenderedPageBreak/>
              <w:t xml:space="preserve">МВС </w:t>
            </w:r>
          </w:p>
          <w:p w:rsidR="00AC74CC" w:rsidRPr="00E010AD" w:rsidRDefault="00AC74CC" w:rsidP="00AC74CC">
            <w:pPr>
              <w:jc w:val="center"/>
              <w:textAlignment w:val="baseline"/>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 xml:space="preserve">МОН </w:t>
            </w:r>
          </w:p>
          <w:p w:rsidR="00AC74CC" w:rsidRPr="00E010AD" w:rsidRDefault="00AC74CC" w:rsidP="00AC74CC">
            <w:pPr>
              <w:jc w:val="center"/>
              <w:rPr>
                <w:rFonts w:ascii="Times New Roman" w:hAnsi="Times New Roman" w:cs="Times New Roman"/>
                <w:sz w:val="24"/>
                <w:szCs w:val="24"/>
              </w:rPr>
            </w:pPr>
            <w:r w:rsidRPr="00E010AD">
              <w:rPr>
                <w:rFonts w:ascii="Times New Roman" w:hAnsi="Times New Roman" w:cs="Times New Roman"/>
                <w:color w:val="000000"/>
                <w:sz w:val="24"/>
                <w:szCs w:val="24"/>
                <w:shd w:val="clear" w:color="auto" w:fill="FFFFFF"/>
              </w:rPr>
              <w:t>МОЗ</w:t>
            </w:r>
          </w:p>
        </w:tc>
        <w:tc>
          <w:tcPr>
            <w:tcW w:w="513" w:type="pct"/>
          </w:tcPr>
          <w:p w:rsidR="00AC74CC" w:rsidRPr="00E010AD" w:rsidRDefault="00AC74CC" w:rsidP="00EE7A06">
            <w:pPr>
              <w:jc w:val="center"/>
              <w:rPr>
                <w:rFonts w:ascii="Times New Roman" w:hAnsi="Times New Roman" w:cs="Times New Roman"/>
                <w:sz w:val="24"/>
                <w:szCs w:val="24"/>
              </w:rPr>
            </w:pPr>
            <w:r w:rsidRPr="00E010AD">
              <w:rPr>
                <w:rFonts w:ascii="Times New Roman" w:hAnsi="Times New Roman" w:cs="Times New Roman"/>
                <w:color w:val="000000"/>
                <w:sz w:val="24"/>
                <w:szCs w:val="24"/>
                <w:shd w:val="clear" w:color="auto" w:fill="FFFFFF"/>
              </w:rPr>
              <w:t>2019</w:t>
            </w:r>
          </w:p>
        </w:tc>
        <w:tc>
          <w:tcPr>
            <w:tcW w:w="794" w:type="pct"/>
          </w:tcPr>
          <w:p w:rsidR="00AC74CC" w:rsidRPr="00E010AD" w:rsidRDefault="00EE7A06" w:rsidP="00EE7A06">
            <w:pPr>
              <w:jc w:val="both"/>
              <w:rPr>
                <w:rFonts w:ascii="Times New Roman" w:hAnsi="Times New Roman" w:cs="Times New Roman"/>
                <w:sz w:val="24"/>
                <w:szCs w:val="24"/>
              </w:rPr>
            </w:pPr>
            <w:r>
              <w:rPr>
                <w:rFonts w:ascii="Times New Roman" w:hAnsi="Times New Roman" w:cs="Times New Roman"/>
                <w:sz w:val="24"/>
                <w:szCs w:val="24"/>
              </w:rPr>
              <w:t xml:space="preserve">Розроблення та </w:t>
            </w:r>
            <w:r w:rsidR="00AC74CC" w:rsidRPr="00E010AD">
              <w:rPr>
                <w:rFonts w:ascii="Times New Roman" w:hAnsi="Times New Roman" w:cs="Times New Roman"/>
                <w:sz w:val="24"/>
                <w:szCs w:val="24"/>
              </w:rPr>
              <w:t>прийняття нормативно-правових актів</w:t>
            </w:r>
          </w:p>
          <w:p w:rsidR="00AC74CC" w:rsidRPr="00E010AD" w:rsidRDefault="00AC74CC" w:rsidP="00AC74CC">
            <w:pPr>
              <w:jc w:val="center"/>
              <w:rPr>
                <w:rFonts w:ascii="Times New Roman" w:hAnsi="Times New Roman" w:cs="Times New Roman"/>
                <w:b/>
                <w:sz w:val="24"/>
                <w:szCs w:val="24"/>
              </w:rPr>
            </w:pPr>
          </w:p>
        </w:tc>
        <w:tc>
          <w:tcPr>
            <w:tcW w:w="639" w:type="pct"/>
            <w:gridSpan w:val="3"/>
          </w:tcPr>
          <w:p w:rsidR="00AC74CC" w:rsidRPr="00E010AD" w:rsidRDefault="00AC74CC" w:rsidP="00AC74CC">
            <w:pPr>
              <w:rPr>
                <w:rFonts w:ascii="Times New Roman" w:hAnsi="Times New Roman" w:cs="Times New Roman"/>
                <w:sz w:val="24"/>
                <w:szCs w:val="24"/>
              </w:rPr>
            </w:pP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vMerge/>
          </w:tcPr>
          <w:p w:rsidR="00AC74CC" w:rsidRPr="00E010AD" w:rsidRDefault="00AC74CC" w:rsidP="00AC74CC">
            <w:pPr>
              <w:rPr>
                <w:rFonts w:ascii="Times New Roman" w:hAnsi="Times New Roman" w:cs="Times New Roman"/>
                <w:sz w:val="24"/>
                <w:szCs w:val="24"/>
              </w:rPr>
            </w:pPr>
          </w:p>
        </w:tc>
        <w:tc>
          <w:tcPr>
            <w:tcW w:w="876" w:type="pct"/>
          </w:tcPr>
          <w:p w:rsidR="00AC74CC" w:rsidRPr="00E010AD" w:rsidRDefault="00AC74CC" w:rsidP="00AC74CC">
            <w:pP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2. Нормативне врегулювання запровадження  системи підготовки та підтвердження професійної компетентності водіїв та менеджерів з перевезень</w:t>
            </w:r>
          </w:p>
        </w:tc>
        <w:tc>
          <w:tcPr>
            <w:tcW w:w="890" w:type="pct"/>
            <w:gridSpan w:val="3"/>
          </w:tcPr>
          <w:p w:rsidR="00AC74CC" w:rsidRPr="00E010AD" w:rsidRDefault="00AC74CC" w:rsidP="00AC74CC">
            <w:pPr>
              <w:jc w:val="center"/>
              <w:textAlignment w:val="baseline"/>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Мінінфраструктури</w:t>
            </w:r>
          </w:p>
        </w:tc>
        <w:tc>
          <w:tcPr>
            <w:tcW w:w="513" w:type="pct"/>
          </w:tcPr>
          <w:p w:rsidR="00AC74CC" w:rsidRPr="00E010AD" w:rsidRDefault="00AC74CC" w:rsidP="00AC74CC">
            <w:pP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2019</w:t>
            </w:r>
          </w:p>
        </w:tc>
        <w:tc>
          <w:tcPr>
            <w:tcW w:w="794" w:type="pc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 xml:space="preserve">Подано на розгляд Кабінету Міністрів України проекти законів щодо запровадження </w:t>
            </w:r>
            <w:r w:rsidRPr="00E010AD">
              <w:rPr>
                <w:rFonts w:ascii="Times New Roman" w:hAnsi="Times New Roman" w:cs="Times New Roman"/>
                <w:color w:val="000000"/>
                <w:sz w:val="24"/>
                <w:szCs w:val="24"/>
                <w:shd w:val="clear" w:color="auto" w:fill="FFFFFF"/>
              </w:rPr>
              <w:t>системи підготовки та підтвердження професійної компетентності водіїв та менеджерів з перевезень</w:t>
            </w:r>
          </w:p>
        </w:tc>
        <w:tc>
          <w:tcPr>
            <w:tcW w:w="639" w:type="pct"/>
            <w:gridSpan w:val="3"/>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color w:val="000000"/>
                <w:sz w:val="24"/>
                <w:szCs w:val="24"/>
                <w:shd w:val="clear" w:color="auto" w:fill="FFFFFF"/>
              </w:rPr>
              <w:t>Не потребує додаткового фінансування</w:t>
            </w: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vMerge/>
          </w:tcPr>
          <w:p w:rsidR="00AC74CC" w:rsidRPr="00E010AD" w:rsidRDefault="00AC74CC" w:rsidP="00AC74CC">
            <w:pPr>
              <w:rPr>
                <w:rFonts w:ascii="Times New Roman" w:hAnsi="Times New Roman" w:cs="Times New Roman"/>
                <w:sz w:val="24"/>
                <w:szCs w:val="24"/>
              </w:rPr>
            </w:pPr>
          </w:p>
        </w:tc>
        <w:tc>
          <w:tcPr>
            <w:tcW w:w="876" w:type="pct"/>
          </w:tcPr>
          <w:p w:rsidR="00AC74CC" w:rsidRPr="00E010AD" w:rsidRDefault="00AC74CC" w:rsidP="00AC74CC">
            <w:pPr>
              <w:pStyle w:val="a4"/>
              <w:ind w:left="0"/>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3. Створення мережі навчальних та екзаменаційних центрів підготовки та підтвердження професійної компетентності водіїв та менеджерів з перевезень</w:t>
            </w:r>
          </w:p>
        </w:tc>
        <w:tc>
          <w:tcPr>
            <w:tcW w:w="890" w:type="pct"/>
            <w:gridSpan w:val="3"/>
          </w:tcPr>
          <w:p w:rsidR="00AC74CC" w:rsidRPr="00E010AD" w:rsidRDefault="00AC74CC" w:rsidP="00AC74CC">
            <w:pPr>
              <w:jc w:val="center"/>
              <w:textAlignment w:val="baseline"/>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Мінінфраструктури</w:t>
            </w:r>
          </w:p>
        </w:tc>
        <w:tc>
          <w:tcPr>
            <w:tcW w:w="513" w:type="pct"/>
          </w:tcPr>
          <w:p w:rsidR="00AC74CC" w:rsidRPr="00E010AD" w:rsidRDefault="00AC74CC" w:rsidP="00AC74CC">
            <w:pP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2021</w:t>
            </w:r>
          </w:p>
        </w:tc>
        <w:tc>
          <w:tcPr>
            <w:tcW w:w="794" w:type="pct"/>
          </w:tcPr>
          <w:p w:rsidR="00AC74CC" w:rsidRPr="00E010AD" w:rsidRDefault="00AC74CC" w:rsidP="00AC74CC">
            <w:pPr>
              <w:rPr>
                <w:rFonts w:ascii="Times New Roman" w:hAnsi="Times New Roman" w:cs="Times New Roman"/>
                <w:sz w:val="24"/>
                <w:szCs w:val="24"/>
              </w:rPr>
            </w:pPr>
            <w:r w:rsidRPr="00877939">
              <w:rPr>
                <w:rFonts w:ascii="Times New Roman" w:hAnsi="Times New Roman" w:cs="Times New Roman"/>
                <w:color w:val="000000"/>
                <w:sz w:val="24"/>
                <w:szCs w:val="24"/>
                <w:shd w:val="clear" w:color="auto" w:fill="FFFFFF"/>
              </w:rPr>
              <w:t>Створено мережу навчальних та екзаменаційних центрів підготовки та підтвердження професійної компетентності водіїв та менеджерів з перевезень</w:t>
            </w:r>
          </w:p>
        </w:tc>
        <w:tc>
          <w:tcPr>
            <w:tcW w:w="639" w:type="pct"/>
            <w:gridSpan w:val="3"/>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color w:val="000000"/>
                <w:sz w:val="24"/>
                <w:szCs w:val="24"/>
                <w:shd w:val="clear" w:color="auto" w:fill="FFFFFF"/>
              </w:rPr>
              <w:t>Не потребує додаткового фінансування</w:t>
            </w: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6.12.</w:t>
            </w:r>
            <w:r w:rsidRPr="00E010AD">
              <w:rPr>
                <w:rFonts w:ascii="Times New Roman" w:hAnsi="Times New Roman" w:cs="Times New Roman"/>
                <w:color w:val="000000"/>
                <w:sz w:val="24"/>
                <w:szCs w:val="24"/>
                <w:shd w:val="clear" w:color="auto" w:fill="FFFFFF"/>
              </w:rPr>
              <w:t xml:space="preserve"> створення Реєстру автомобільних перевізників, який включає базу даних щодо порушень вимог законодавства</w:t>
            </w:r>
          </w:p>
        </w:tc>
        <w:tc>
          <w:tcPr>
            <w:tcW w:w="876" w:type="pct"/>
          </w:tcPr>
          <w:p w:rsidR="00AC74CC" w:rsidRPr="00E010AD" w:rsidRDefault="00AC74CC" w:rsidP="00AC74CC">
            <w:pPr>
              <w:jc w:val="both"/>
              <w:rPr>
                <w:rFonts w:ascii="Times New Roman" w:hAnsi="Times New Roman" w:cs="Times New Roman"/>
                <w:sz w:val="24"/>
                <w:szCs w:val="24"/>
              </w:rPr>
            </w:pPr>
            <w:r w:rsidRPr="00E010AD">
              <w:rPr>
                <w:rFonts w:ascii="Times New Roman" w:hAnsi="Times New Roman" w:cs="Times New Roman"/>
                <w:sz w:val="24"/>
                <w:szCs w:val="24"/>
              </w:rPr>
              <w:t xml:space="preserve">Нормативне врегулювання ведення </w:t>
            </w:r>
            <w:r w:rsidRPr="00E010AD">
              <w:rPr>
                <w:rFonts w:ascii="Times New Roman" w:hAnsi="Times New Roman" w:cs="Times New Roman"/>
                <w:color w:val="000000"/>
                <w:sz w:val="24"/>
                <w:szCs w:val="24"/>
                <w:shd w:val="clear" w:color="auto" w:fill="FFFFFF"/>
              </w:rPr>
              <w:t xml:space="preserve">Реєстру автомобільних перевізників та класифікації порушень, які можуть призвести до втрати бездоганної ділової репутації автоперевізників, відповідно до </w:t>
            </w:r>
            <w:r w:rsidRPr="00E010AD">
              <w:rPr>
                <w:rFonts w:ascii="Times New Roman" w:hAnsi="Times New Roman" w:cs="Times New Roman"/>
                <w:color w:val="000000"/>
                <w:sz w:val="24"/>
                <w:szCs w:val="24"/>
                <w:shd w:val="clear" w:color="auto" w:fill="FFFFFF"/>
              </w:rPr>
              <w:lastRenderedPageBreak/>
              <w:t>Постанови Комісії (ЄС) 2016/403 від 18 березня 2016</w:t>
            </w:r>
            <w:r>
              <w:rPr>
                <w:rFonts w:ascii="Times New Roman" w:hAnsi="Times New Roman" w:cs="Times New Roman"/>
                <w:color w:val="000000"/>
                <w:sz w:val="24"/>
                <w:szCs w:val="24"/>
                <w:shd w:val="clear" w:color="auto" w:fill="FFFFFF"/>
              </w:rPr>
              <w:t xml:space="preserve"> </w:t>
            </w:r>
            <w:r w:rsidRPr="00E010AD">
              <w:rPr>
                <w:rFonts w:ascii="Times New Roman" w:hAnsi="Times New Roman" w:cs="Times New Roman"/>
                <w:color w:val="000000"/>
                <w:sz w:val="24"/>
                <w:szCs w:val="24"/>
                <w:shd w:val="clear" w:color="auto" w:fill="FFFFFF"/>
              </w:rPr>
              <w:t>року</w:t>
            </w:r>
          </w:p>
        </w:tc>
        <w:tc>
          <w:tcPr>
            <w:tcW w:w="890" w:type="pct"/>
            <w:gridSpan w:val="3"/>
          </w:tcPr>
          <w:p w:rsidR="00AC74CC" w:rsidRPr="00E010AD" w:rsidRDefault="00AC74CC" w:rsidP="00AC74CC">
            <w:pPr>
              <w:jc w:val="center"/>
              <w:textAlignment w:val="baseline"/>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lastRenderedPageBreak/>
              <w:t>Мінінфраструктури</w:t>
            </w:r>
          </w:p>
        </w:tc>
        <w:tc>
          <w:tcPr>
            <w:tcW w:w="513" w:type="pct"/>
          </w:tcPr>
          <w:p w:rsidR="00AC74CC" w:rsidRPr="00E010AD" w:rsidRDefault="00AC74CC" w:rsidP="00AC74CC">
            <w:pP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2019</w:t>
            </w:r>
          </w:p>
        </w:tc>
        <w:tc>
          <w:tcPr>
            <w:tcW w:w="794" w:type="pc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 xml:space="preserve">Подано на розгляд Кабінету Міністрів України пропозиції </w:t>
            </w:r>
          </w:p>
          <w:p w:rsidR="00AC74CC" w:rsidRPr="00E010AD" w:rsidRDefault="00AC74CC" w:rsidP="00AC74CC">
            <w:pPr>
              <w:rPr>
                <w:rFonts w:ascii="Times New Roman" w:hAnsi="Times New Roman" w:cs="Times New Roman"/>
                <w:sz w:val="24"/>
                <w:szCs w:val="24"/>
              </w:rPr>
            </w:pPr>
          </w:p>
        </w:tc>
        <w:tc>
          <w:tcPr>
            <w:tcW w:w="639" w:type="pct"/>
            <w:gridSpan w:val="3"/>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color w:val="000000"/>
                <w:sz w:val="24"/>
                <w:szCs w:val="24"/>
                <w:shd w:val="clear" w:color="auto" w:fill="FFFFFF"/>
              </w:rPr>
              <w:t>Не потребує додаткового фінансування</w:t>
            </w: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vMerge w:val="restar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6.13.</w:t>
            </w:r>
            <w:r w:rsidRPr="00E010AD">
              <w:rPr>
                <w:rFonts w:ascii="Times New Roman" w:hAnsi="Times New Roman" w:cs="Times New Roman"/>
                <w:color w:val="000000"/>
                <w:sz w:val="24"/>
                <w:szCs w:val="24"/>
                <w:shd w:val="clear" w:color="auto" w:fill="FFFFFF"/>
              </w:rPr>
              <w:t xml:space="preserve"> проведення соціальних кампаній з метою інформування населення про ризики на дорогах та необхідність дотримання правил дорожнього руху - місячники безпеки руху, рекламні ролики на телебаченні, зовнішня реклама тощо</w:t>
            </w:r>
          </w:p>
        </w:tc>
        <w:tc>
          <w:tcPr>
            <w:tcW w:w="876" w:type="pct"/>
          </w:tcPr>
          <w:p w:rsidR="00AC74CC" w:rsidRPr="00E010AD" w:rsidRDefault="00AC74CC" w:rsidP="00AC74CC">
            <w:pPr>
              <w:rPr>
                <w:rFonts w:ascii="Times New Roman" w:hAnsi="Times New Roman" w:cs="Times New Roman"/>
                <w:sz w:val="24"/>
                <w:szCs w:val="24"/>
              </w:rPr>
            </w:pPr>
            <w:r>
              <w:rPr>
                <w:rFonts w:ascii="Times New Roman" w:hAnsi="Times New Roman" w:cs="Times New Roman"/>
                <w:sz w:val="24"/>
                <w:szCs w:val="24"/>
              </w:rPr>
              <w:t xml:space="preserve">1. </w:t>
            </w:r>
            <w:r w:rsidRPr="00E85AB3">
              <w:rPr>
                <w:rFonts w:ascii="Times New Roman" w:hAnsi="Times New Roman" w:cs="Times New Roman"/>
                <w:b/>
                <w:sz w:val="24"/>
                <w:szCs w:val="24"/>
              </w:rPr>
              <w:t>(Пріоритет 3 пункт 6.4.)</w:t>
            </w:r>
            <w:r>
              <w:rPr>
                <w:rFonts w:ascii="Times New Roman" w:hAnsi="Times New Roman" w:cs="Times New Roman"/>
                <w:sz w:val="24"/>
                <w:szCs w:val="24"/>
              </w:rPr>
              <w:t xml:space="preserve"> </w:t>
            </w:r>
            <w:r w:rsidRPr="00E010AD">
              <w:rPr>
                <w:rFonts w:ascii="Times New Roman" w:hAnsi="Times New Roman" w:cs="Times New Roman"/>
                <w:sz w:val="24"/>
                <w:szCs w:val="24"/>
              </w:rPr>
              <w:t>Проведення Тижнів безпеки дорожнього руху</w:t>
            </w:r>
          </w:p>
        </w:tc>
        <w:tc>
          <w:tcPr>
            <w:tcW w:w="890" w:type="pct"/>
            <w:gridSpan w:val="3"/>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МОЗ</w:t>
            </w:r>
          </w:p>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Мінінфраструктури</w:t>
            </w:r>
          </w:p>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МВС</w:t>
            </w:r>
          </w:p>
          <w:p w:rsidR="00AC74CC" w:rsidRPr="00E010AD" w:rsidRDefault="00AC74CC" w:rsidP="00AC74CC">
            <w:pPr>
              <w:rPr>
                <w:rFonts w:ascii="Times New Roman" w:hAnsi="Times New Roman" w:cs="Times New Roman"/>
                <w:sz w:val="24"/>
                <w:szCs w:val="24"/>
              </w:rPr>
            </w:pPr>
            <w:proofErr w:type="spellStart"/>
            <w:r w:rsidRPr="00E010AD">
              <w:rPr>
                <w:rFonts w:ascii="Times New Roman" w:hAnsi="Times New Roman" w:cs="Times New Roman"/>
                <w:sz w:val="24"/>
                <w:szCs w:val="24"/>
              </w:rPr>
              <w:t>Укртрансбезпека</w:t>
            </w:r>
            <w:proofErr w:type="spellEnd"/>
            <w:r w:rsidRPr="00E010AD">
              <w:rPr>
                <w:rFonts w:ascii="Times New Roman" w:hAnsi="Times New Roman" w:cs="Times New Roman"/>
                <w:sz w:val="24"/>
                <w:szCs w:val="24"/>
              </w:rPr>
              <w:t xml:space="preserve"> </w:t>
            </w:r>
          </w:p>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Національна поліція</w:t>
            </w:r>
          </w:p>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Укравтодор</w:t>
            </w:r>
          </w:p>
        </w:tc>
        <w:tc>
          <w:tcPr>
            <w:tcW w:w="513" w:type="pc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 xml:space="preserve">Постійно </w:t>
            </w:r>
          </w:p>
        </w:tc>
        <w:tc>
          <w:tcPr>
            <w:tcW w:w="794" w:type="pct"/>
          </w:tcPr>
          <w:p w:rsidR="00AC74CC" w:rsidRPr="00877939" w:rsidRDefault="00AC74CC" w:rsidP="00AC74CC">
            <w:pPr>
              <w:rPr>
                <w:rFonts w:ascii="Times New Roman" w:hAnsi="Times New Roman" w:cs="Times New Roman"/>
                <w:sz w:val="24"/>
                <w:szCs w:val="24"/>
              </w:rPr>
            </w:pPr>
            <w:r w:rsidRPr="00877939">
              <w:rPr>
                <w:rFonts w:ascii="Times New Roman" w:hAnsi="Times New Roman" w:cs="Times New Roman"/>
                <w:sz w:val="24"/>
                <w:szCs w:val="24"/>
              </w:rPr>
              <w:t>Двічі на рік проводяться Тижні безпеки дорожнього руху</w:t>
            </w:r>
          </w:p>
        </w:tc>
        <w:tc>
          <w:tcPr>
            <w:tcW w:w="639" w:type="pct"/>
            <w:gridSpan w:val="3"/>
          </w:tcPr>
          <w:p w:rsidR="00AC74CC" w:rsidRPr="00E010AD" w:rsidRDefault="00AC74CC" w:rsidP="00AC74CC">
            <w:pPr>
              <w:rPr>
                <w:rFonts w:ascii="Times New Roman" w:hAnsi="Times New Roman" w:cs="Times New Roman"/>
                <w:sz w:val="24"/>
                <w:szCs w:val="24"/>
              </w:rPr>
            </w:pP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vMerge/>
          </w:tcPr>
          <w:p w:rsidR="00AC74CC" w:rsidRPr="00E010AD" w:rsidRDefault="00AC74CC" w:rsidP="00AC74CC">
            <w:pPr>
              <w:rPr>
                <w:rFonts w:ascii="Times New Roman" w:hAnsi="Times New Roman" w:cs="Times New Roman"/>
                <w:sz w:val="24"/>
                <w:szCs w:val="24"/>
              </w:rPr>
            </w:pPr>
          </w:p>
        </w:tc>
        <w:tc>
          <w:tcPr>
            <w:tcW w:w="876" w:type="pct"/>
          </w:tcPr>
          <w:p w:rsidR="00AC74CC" w:rsidRPr="00E010AD" w:rsidRDefault="00AC74CC" w:rsidP="00AC74CC">
            <w:pPr>
              <w:rPr>
                <w:rFonts w:ascii="Times New Roman" w:hAnsi="Times New Roman" w:cs="Times New Roman"/>
                <w:sz w:val="24"/>
                <w:szCs w:val="24"/>
              </w:rPr>
            </w:pPr>
            <w:r>
              <w:rPr>
                <w:rFonts w:ascii="Times New Roman" w:hAnsi="Times New Roman" w:cs="Times New Roman"/>
                <w:sz w:val="24"/>
                <w:szCs w:val="24"/>
              </w:rPr>
              <w:t xml:space="preserve">2. </w:t>
            </w:r>
            <w:r w:rsidRPr="00E010AD">
              <w:rPr>
                <w:rFonts w:ascii="Times New Roman" w:hAnsi="Times New Roman" w:cs="Times New Roman"/>
                <w:sz w:val="24"/>
                <w:szCs w:val="24"/>
              </w:rPr>
              <w:t>Проведення інформаційно- просвітницьких заходів за участі міжнародних організацій</w:t>
            </w:r>
          </w:p>
        </w:tc>
        <w:tc>
          <w:tcPr>
            <w:tcW w:w="890" w:type="pct"/>
            <w:gridSpan w:val="3"/>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Мінінфраструктури</w:t>
            </w:r>
          </w:p>
        </w:tc>
        <w:tc>
          <w:tcPr>
            <w:tcW w:w="513" w:type="pc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 xml:space="preserve">Постійно </w:t>
            </w:r>
          </w:p>
        </w:tc>
        <w:tc>
          <w:tcPr>
            <w:tcW w:w="794" w:type="pct"/>
          </w:tcPr>
          <w:p w:rsidR="00AC74CC" w:rsidRPr="00877939" w:rsidRDefault="00AC74CC" w:rsidP="00AC74CC">
            <w:pPr>
              <w:rPr>
                <w:rFonts w:ascii="Times New Roman" w:hAnsi="Times New Roman" w:cs="Times New Roman"/>
                <w:sz w:val="24"/>
                <w:szCs w:val="24"/>
              </w:rPr>
            </w:pPr>
            <w:r w:rsidRPr="00877939">
              <w:rPr>
                <w:rFonts w:ascii="Times New Roman" w:hAnsi="Times New Roman" w:cs="Times New Roman"/>
                <w:sz w:val="24"/>
                <w:szCs w:val="24"/>
              </w:rPr>
              <w:t xml:space="preserve">реалізовано пілотні проекти інформаційно- просвітницьких заходів у регіонах </w:t>
            </w:r>
          </w:p>
        </w:tc>
        <w:tc>
          <w:tcPr>
            <w:tcW w:w="639" w:type="pct"/>
            <w:gridSpan w:val="3"/>
          </w:tcPr>
          <w:p w:rsidR="00AC74CC" w:rsidRPr="00E010AD" w:rsidRDefault="00AC74CC" w:rsidP="00AC74CC">
            <w:pPr>
              <w:rPr>
                <w:rFonts w:ascii="Times New Roman" w:hAnsi="Times New Roman" w:cs="Times New Roman"/>
                <w:sz w:val="24"/>
                <w:szCs w:val="24"/>
              </w:rPr>
            </w:pP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vMerge/>
          </w:tcPr>
          <w:p w:rsidR="00AC74CC" w:rsidRPr="00E010AD" w:rsidRDefault="00AC74CC" w:rsidP="00AC74CC">
            <w:pPr>
              <w:rPr>
                <w:rFonts w:ascii="Times New Roman" w:hAnsi="Times New Roman" w:cs="Times New Roman"/>
                <w:sz w:val="24"/>
                <w:szCs w:val="24"/>
              </w:rPr>
            </w:pPr>
          </w:p>
        </w:tc>
        <w:tc>
          <w:tcPr>
            <w:tcW w:w="876" w:type="pct"/>
          </w:tcPr>
          <w:p w:rsidR="00AC74CC" w:rsidRPr="00E010AD" w:rsidRDefault="00AC74CC" w:rsidP="00AC74CC">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3. </w:t>
            </w:r>
            <w:r w:rsidRPr="00E010AD">
              <w:rPr>
                <w:rFonts w:ascii="Times New Roman" w:hAnsi="Times New Roman" w:cs="Times New Roman"/>
                <w:color w:val="000000"/>
                <w:sz w:val="24"/>
                <w:szCs w:val="24"/>
                <w:shd w:val="clear" w:color="auto" w:fill="FFFFFF"/>
              </w:rPr>
              <w:t>Проведення заходів у рамках виконання Державної програми підвищення рівня безпеки дорожнього руху в Україні на період до 2020 року</w:t>
            </w:r>
          </w:p>
        </w:tc>
        <w:tc>
          <w:tcPr>
            <w:tcW w:w="890" w:type="pct"/>
            <w:gridSpan w:val="3"/>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МІП</w:t>
            </w:r>
          </w:p>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Мінінфраструктури</w:t>
            </w:r>
          </w:p>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МВС</w:t>
            </w:r>
          </w:p>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Національна поліція</w:t>
            </w:r>
          </w:p>
          <w:p w:rsidR="00AC74CC" w:rsidRPr="00E010AD" w:rsidRDefault="00AC74CC" w:rsidP="00AC74CC">
            <w:pPr>
              <w:rPr>
                <w:rFonts w:ascii="Times New Roman" w:hAnsi="Times New Roman" w:cs="Times New Roman"/>
                <w:sz w:val="24"/>
                <w:szCs w:val="24"/>
              </w:rPr>
            </w:pPr>
            <w:proofErr w:type="spellStart"/>
            <w:r w:rsidRPr="00E010AD">
              <w:rPr>
                <w:rFonts w:ascii="Times New Roman" w:hAnsi="Times New Roman" w:cs="Times New Roman"/>
                <w:sz w:val="24"/>
                <w:szCs w:val="24"/>
              </w:rPr>
              <w:t>Укртрансбезпека</w:t>
            </w:r>
            <w:proofErr w:type="spellEnd"/>
          </w:p>
        </w:tc>
        <w:tc>
          <w:tcPr>
            <w:tcW w:w="513" w:type="pc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 xml:space="preserve">Постійно </w:t>
            </w:r>
          </w:p>
        </w:tc>
        <w:tc>
          <w:tcPr>
            <w:tcW w:w="794" w:type="pc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Наявна соціальна реклама для населення на телебаченні, радіо та друковані видання щодо необхідності дотримання правил дорожнього руху</w:t>
            </w:r>
          </w:p>
        </w:tc>
        <w:tc>
          <w:tcPr>
            <w:tcW w:w="639" w:type="pct"/>
            <w:gridSpan w:val="3"/>
          </w:tcPr>
          <w:p w:rsidR="00AC74CC" w:rsidRPr="00E010AD" w:rsidRDefault="00AC74CC" w:rsidP="00AC74CC">
            <w:pPr>
              <w:rPr>
                <w:rFonts w:ascii="Times New Roman" w:hAnsi="Times New Roman" w:cs="Times New Roman"/>
                <w:sz w:val="24"/>
                <w:szCs w:val="24"/>
              </w:rPr>
            </w:pPr>
          </w:p>
        </w:tc>
        <w:tc>
          <w:tcPr>
            <w:tcW w:w="494" w:type="pct"/>
          </w:tcPr>
          <w:p w:rsidR="00AC74CC" w:rsidRPr="00E010AD" w:rsidRDefault="00AC74CC" w:rsidP="00AC74CC">
            <w:pPr>
              <w:rPr>
                <w:rFonts w:ascii="Times New Roman" w:hAnsi="Times New Roman" w:cs="Times New Roman"/>
                <w:sz w:val="24"/>
                <w:szCs w:val="24"/>
              </w:rPr>
            </w:pPr>
          </w:p>
        </w:tc>
      </w:tr>
      <w:tr w:rsidR="00AC74CC" w:rsidRPr="00E010AD" w:rsidTr="003E59ED">
        <w:tc>
          <w:tcPr>
            <w:tcW w:w="5000" w:type="pct"/>
            <w:gridSpan w:val="11"/>
          </w:tcPr>
          <w:p w:rsidR="00AC74CC" w:rsidRPr="005E39D7" w:rsidRDefault="00AC74CC" w:rsidP="00AC74CC">
            <w:pPr>
              <w:rPr>
                <w:rFonts w:ascii="Times New Roman" w:hAnsi="Times New Roman" w:cs="Times New Roman"/>
                <w:i/>
                <w:sz w:val="24"/>
                <w:szCs w:val="24"/>
              </w:rPr>
            </w:pPr>
            <w:r w:rsidRPr="005E39D7">
              <w:rPr>
                <w:rFonts w:ascii="Times New Roman" w:hAnsi="Times New Roman" w:cs="Times New Roman"/>
                <w:i/>
                <w:sz w:val="24"/>
                <w:szCs w:val="24"/>
              </w:rPr>
              <w:t>7.</w:t>
            </w:r>
            <w:r w:rsidRPr="005E39D7">
              <w:rPr>
                <w:rFonts w:ascii="Times New Roman" w:hAnsi="Times New Roman" w:cs="Times New Roman"/>
                <w:i/>
                <w:color w:val="000000"/>
                <w:sz w:val="24"/>
                <w:szCs w:val="24"/>
                <w:shd w:val="clear" w:color="auto" w:fill="FFFFFF"/>
              </w:rPr>
              <w:t xml:space="preserve"> підвищення рівня безпеки авіаційних перевезень, а саме:</w:t>
            </w:r>
          </w:p>
        </w:tc>
      </w:tr>
      <w:tr w:rsidR="00A0126C" w:rsidRPr="00E010AD" w:rsidTr="00B4593C">
        <w:tc>
          <w:tcPr>
            <w:tcW w:w="794" w:type="pc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7.1.</w:t>
            </w:r>
            <w:r w:rsidRPr="00E010AD">
              <w:rPr>
                <w:rFonts w:ascii="Times New Roman" w:hAnsi="Times New Roman" w:cs="Times New Roman"/>
                <w:color w:val="000000"/>
                <w:sz w:val="24"/>
                <w:szCs w:val="24"/>
                <w:shd w:val="clear" w:color="auto" w:fill="FFFFFF"/>
              </w:rPr>
              <w:t xml:space="preserve"> впровадження заходів з безпеки польотів з метою створення ефективної системи управління безпекою польотів на державному рівні та рівні суб’єктів авіаційної діяльності відповідно до </w:t>
            </w:r>
            <w:r w:rsidRPr="00E010AD">
              <w:rPr>
                <w:rFonts w:ascii="Times New Roman" w:hAnsi="Times New Roman" w:cs="Times New Roman"/>
                <w:color w:val="000000"/>
                <w:sz w:val="24"/>
                <w:szCs w:val="24"/>
                <w:shd w:val="clear" w:color="auto" w:fill="FFFFFF"/>
              </w:rPr>
              <w:lastRenderedPageBreak/>
              <w:t>додатка 19 до </w:t>
            </w:r>
            <w:hyperlink r:id="rId10" w:tgtFrame="_blank" w:history="1">
              <w:r w:rsidRPr="00E010AD">
                <w:rPr>
                  <w:rStyle w:val="a7"/>
                  <w:rFonts w:ascii="Times New Roman" w:hAnsi="Times New Roman" w:cs="Times New Roman"/>
                  <w:color w:val="000099"/>
                  <w:sz w:val="24"/>
                  <w:szCs w:val="24"/>
                  <w:bdr w:val="none" w:sz="0" w:space="0" w:color="auto" w:frame="1"/>
                  <w:shd w:val="clear" w:color="auto" w:fill="FFFFFF"/>
                </w:rPr>
                <w:t>Конвенції про міжнародну цивільну авіацію</w:t>
              </w:r>
            </w:hyperlink>
            <w:r w:rsidRPr="00E010AD">
              <w:rPr>
                <w:rFonts w:ascii="Times New Roman" w:hAnsi="Times New Roman" w:cs="Times New Roman"/>
                <w:color w:val="000000"/>
                <w:sz w:val="24"/>
                <w:szCs w:val="24"/>
                <w:shd w:val="clear" w:color="auto" w:fill="FFFFFF"/>
              </w:rPr>
              <w:t> та Глобального плану забезпечення безпеки польотів на 2013-2027 роки</w:t>
            </w:r>
          </w:p>
        </w:tc>
        <w:tc>
          <w:tcPr>
            <w:tcW w:w="876" w:type="pc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lastRenderedPageBreak/>
              <w:t xml:space="preserve"> (п.7.1.-7.4.)</w:t>
            </w:r>
          </w:p>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1. Розробка та прийняття Державної програми безпеки польотів</w:t>
            </w:r>
            <w:r>
              <w:rPr>
                <w:rFonts w:ascii="Times New Roman" w:hAnsi="Times New Roman" w:cs="Times New Roman"/>
                <w:sz w:val="24"/>
                <w:szCs w:val="24"/>
              </w:rPr>
              <w:t xml:space="preserve"> для створення ефективної системи управління безпекою на державному рівні та між авіаційними підприємствами відповідно до Додатка </w:t>
            </w:r>
            <w:r>
              <w:rPr>
                <w:rFonts w:ascii="Times New Roman" w:hAnsi="Times New Roman" w:cs="Times New Roman"/>
                <w:sz w:val="24"/>
                <w:szCs w:val="24"/>
              </w:rPr>
              <w:lastRenderedPageBreak/>
              <w:t>19 до Конвенції про міжнародну цивільну авіацію та Глобального плану забезпечення безпеки польотів на 2013-2027 роки.</w:t>
            </w:r>
          </w:p>
          <w:p w:rsidR="00AC74CC" w:rsidRPr="00E010AD" w:rsidRDefault="00AC74CC" w:rsidP="00AC74CC">
            <w:pPr>
              <w:rPr>
                <w:rFonts w:ascii="Times New Roman" w:hAnsi="Times New Roman" w:cs="Times New Roman"/>
                <w:sz w:val="24"/>
                <w:szCs w:val="24"/>
              </w:rPr>
            </w:pPr>
          </w:p>
        </w:tc>
        <w:tc>
          <w:tcPr>
            <w:tcW w:w="890" w:type="pct"/>
            <w:gridSpan w:val="3"/>
          </w:tcPr>
          <w:p w:rsidR="00AC74CC" w:rsidRPr="00E010AD" w:rsidRDefault="00AC74CC" w:rsidP="00AC74CC">
            <w:pPr>
              <w:rPr>
                <w:rFonts w:ascii="Times New Roman" w:hAnsi="Times New Roman" w:cs="Times New Roman"/>
                <w:sz w:val="24"/>
                <w:szCs w:val="24"/>
              </w:rPr>
            </w:pPr>
          </w:p>
          <w:p w:rsidR="00AC74CC" w:rsidRPr="00E010AD" w:rsidRDefault="00AC74CC" w:rsidP="00AC74CC">
            <w:pPr>
              <w:rPr>
                <w:rFonts w:ascii="Times New Roman" w:hAnsi="Times New Roman" w:cs="Times New Roman"/>
                <w:sz w:val="24"/>
                <w:szCs w:val="24"/>
              </w:rPr>
            </w:pPr>
            <w:proofErr w:type="spellStart"/>
            <w:r w:rsidRPr="00E010AD">
              <w:rPr>
                <w:rFonts w:ascii="Times New Roman" w:hAnsi="Times New Roman" w:cs="Times New Roman"/>
                <w:sz w:val="24"/>
                <w:szCs w:val="24"/>
              </w:rPr>
              <w:t>Державіаслужба</w:t>
            </w:r>
            <w:proofErr w:type="spellEnd"/>
          </w:p>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Мінінфраструктури</w:t>
            </w:r>
          </w:p>
        </w:tc>
        <w:tc>
          <w:tcPr>
            <w:tcW w:w="513" w:type="pc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2020</w:t>
            </w:r>
          </w:p>
        </w:tc>
        <w:tc>
          <w:tcPr>
            <w:tcW w:w="794" w:type="pc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 xml:space="preserve">Подано до Кабінету Міністрів України проект нормативно-правового </w:t>
            </w:r>
            <w:proofErr w:type="spellStart"/>
            <w:r w:rsidRPr="00E010AD">
              <w:rPr>
                <w:rFonts w:ascii="Times New Roman" w:hAnsi="Times New Roman" w:cs="Times New Roman"/>
                <w:sz w:val="24"/>
                <w:szCs w:val="24"/>
              </w:rPr>
              <w:t>акта</w:t>
            </w:r>
            <w:proofErr w:type="spellEnd"/>
          </w:p>
          <w:p w:rsidR="00AC74CC" w:rsidRPr="00E010AD" w:rsidRDefault="00AC74CC" w:rsidP="00AC74CC">
            <w:pPr>
              <w:rPr>
                <w:rFonts w:ascii="Times New Roman" w:hAnsi="Times New Roman" w:cs="Times New Roman"/>
                <w:sz w:val="24"/>
                <w:szCs w:val="24"/>
              </w:rPr>
            </w:pPr>
          </w:p>
          <w:p w:rsidR="00AC74CC" w:rsidRPr="00E010AD" w:rsidRDefault="00AC74CC" w:rsidP="00AC74CC">
            <w:pPr>
              <w:rPr>
                <w:rFonts w:ascii="Times New Roman" w:hAnsi="Times New Roman" w:cs="Times New Roman"/>
                <w:b/>
                <w:sz w:val="24"/>
                <w:szCs w:val="24"/>
              </w:rPr>
            </w:pPr>
          </w:p>
        </w:tc>
        <w:tc>
          <w:tcPr>
            <w:tcW w:w="639" w:type="pct"/>
            <w:gridSpan w:val="3"/>
          </w:tcPr>
          <w:p w:rsidR="00AC74CC" w:rsidRPr="00E010AD" w:rsidRDefault="00AC74CC" w:rsidP="00AC74CC">
            <w:pPr>
              <w:rPr>
                <w:rFonts w:ascii="Times New Roman" w:hAnsi="Times New Roman" w:cs="Times New Roman"/>
                <w:sz w:val="24"/>
                <w:szCs w:val="24"/>
              </w:rPr>
            </w:pP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7.2.</w:t>
            </w:r>
            <w:r w:rsidRPr="00E010AD">
              <w:rPr>
                <w:rFonts w:ascii="Times New Roman" w:hAnsi="Times New Roman" w:cs="Times New Roman"/>
                <w:color w:val="000000"/>
                <w:sz w:val="24"/>
                <w:szCs w:val="24"/>
                <w:shd w:val="clear" w:color="auto" w:fill="FFFFFF"/>
              </w:rPr>
              <w:t xml:space="preserve"> посилення співробітництва з Європейським агентством з безпеки польотів (EASA)</w:t>
            </w:r>
          </w:p>
        </w:tc>
        <w:tc>
          <w:tcPr>
            <w:tcW w:w="876" w:type="pct"/>
          </w:tcPr>
          <w:p w:rsidR="00AC74CC" w:rsidRPr="00E010AD" w:rsidRDefault="00AC74CC" w:rsidP="00AC74CC">
            <w:pPr>
              <w:rPr>
                <w:rFonts w:ascii="Times New Roman" w:hAnsi="Times New Roman" w:cs="Times New Roman"/>
                <w:sz w:val="24"/>
                <w:szCs w:val="24"/>
              </w:rPr>
            </w:pPr>
          </w:p>
        </w:tc>
        <w:tc>
          <w:tcPr>
            <w:tcW w:w="890" w:type="pct"/>
            <w:gridSpan w:val="3"/>
          </w:tcPr>
          <w:p w:rsidR="00AC74CC" w:rsidRPr="00E010AD" w:rsidRDefault="00AC74CC" w:rsidP="006F1A68">
            <w:pPr>
              <w:rPr>
                <w:rFonts w:ascii="Times New Roman" w:hAnsi="Times New Roman" w:cs="Times New Roman"/>
                <w:sz w:val="24"/>
                <w:szCs w:val="24"/>
              </w:rPr>
            </w:pPr>
          </w:p>
        </w:tc>
        <w:tc>
          <w:tcPr>
            <w:tcW w:w="513" w:type="pct"/>
          </w:tcPr>
          <w:p w:rsidR="00AC74CC" w:rsidRPr="00E010AD" w:rsidRDefault="00AC74CC" w:rsidP="00AC74CC">
            <w:pPr>
              <w:rPr>
                <w:rFonts w:ascii="Times New Roman" w:hAnsi="Times New Roman" w:cs="Times New Roman"/>
                <w:sz w:val="24"/>
                <w:szCs w:val="24"/>
              </w:rPr>
            </w:pPr>
          </w:p>
        </w:tc>
        <w:tc>
          <w:tcPr>
            <w:tcW w:w="794" w:type="pct"/>
          </w:tcPr>
          <w:p w:rsidR="00AC74CC" w:rsidRPr="00E010AD" w:rsidRDefault="00AC74CC" w:rsidP="00AC74CC">
            <w:pPr>
              <w:rPr>
                <w:rFonts w:ascii="Times New Roman" w:hAnsi="Times New Roman" w:cs="Times New Roman"/>
                <w:sz w:val="24"/>
                <w:szCs w:val="24"/>
              </w:rPr>
            </w:pPr>
          </w:p>
        </w:tc>
        <w:tc>
          <w:tcPr>
            <w:tcW w:w="639" w:type="pct"/>
            <w:gridSpan w:val="3"/>
          </w:tcPr>
          <w:p w:rsidR="00AC74CC" w:rsidRPr="00E010AD" w:rsidRDefault="00AC74CC" w:rsidP="00AC74CC">
            <w:pPr>
              <w:rPr>
                <w:rFonts w:ascii="Times New Roman" w:hAnsi="Times New Roman" w:cs="Times New Roman"/>
                <w:sz w:val="24"/>
                <w:szCs w:val="24"/>
              </w:rPr>
            </w:pP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7.3.</w:t>
            </w:r>
            <w:r w:rsidRPr="00E010AD">
              <w:rPr>
                <w:rFonts w:ascii="Times New Roman" w:hAnsi="Times New Roman" w:cs="Times New Roman"/>
                <w:color w:val="000000"/>
                <w:sz w:val="24"/>
                <w:szCs w:val="24"/>
                <w:shd w:val="clear" w:color="auto" w:fill="FFFFFF"/>
              </w:rPr>
              <w:t xml:space="preserve"> врегулювання на законодавчому рівні питання щодо здійснення контролю за орнітологічною ситуацією в аеропортах України з урахуванням стандартів та рекомендованої практики IКАО</w:t>
            </w:r>
          </w:p>
        </w:tc>
        <w:tc>
          <w:tcPr>
            <w:tcW w:w="876" w:type="pc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1. Затвердження технічних вимог до розміщення сміттєзвалищ поблизу аеропортів</w:t>
            </w:r>
          </w:p>
        </w:tc>
        <w:tc>
          <w:tcPr>
            <w:tcW w:w="890" w:type="pct"/>
            <w:gridSpan w:val="3"/>
          </w:tcPr>
          <w:p w:rsidR="00AC74CC" w:rsidRPr="00E010AD" w:rsidRDefault="00AC74CC" w:rsidP="00AC74CC">
            <w:pPr>
              <w:rPr>
                <w:rFonts w:ascii="Times New Roman" w:hAnsi="Times New Roman" w:cs="Times New Roman"/>
                <w:sz w:val="24"/>
                <w:szCs w:val="24"/>
              </w:rPr>
            </w:pPr>
            <w:proofErr w:type="spellStart"/>
            <w:r w:rsidRPr="00E010AD">
              <w:rPr>
                <w:rFonts w:ascii="Times New Roman" w:hAnsi="Times New Roman" w:cs="Times New Roman"/>
                <w:sz w:val="24"/>
                <w:szCs w:val="24"/>
              </w:rPr>
              <w:t>Державіаслужба</w:t>
            </w:r>
            <w:proofErr w:type="spellEnd"/>
          </w:p>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Мінінфраструктури</w:t>
            </w:r>
          </w:p>
        </w:tc>
        <w:tc>
          <w:tcPr>
            <w:tcW w:w="513" w:type="pc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2021</w:t>
            </w:r>
          </w:p>
        </w:tc>
        <w:tc>
          <w:tcPr>
            <w:tcW w:w="794" w:type="pc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 xml:space="preserve">Подано на розгляд Кабінету Міністрів України проект відповідного нормативно-правового </w:t>
            </w:r>
            <w:proofErr w:type="spellStart"/>
            <w:r w:rsidRPr="00E010AD">
              <w:rPr>
                <w:rFonts w:ascii="Times New Roman" w:hAnsi="Times New Roman" w:cs="Times New Roman"/>
                <w:sz w:val="24"/>
                <w:szCs w:val="24"/>
              </w:rPr>
              <w:t>акта</w:t>
            </w:r>
            <w:proofErr w:type="spellEnd"/>
          </w:p>
        </w:tc>
        <w:tc>
          <w:tcPr>
            <w:tcW w:w="639" w:type="pct"/>
            <w:gridSpan w:val="3"/>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color w:val="000000"/>
                <w:sz w:val="24"/>
                <w:szCs w:val="24"/>
                <w:shd w:val="clear" w:color="auto" w:fill="FFFFFF"/>
              </w:rPr>
              <w:t>Не потребує додаткового фінансування</w:t>
            </w: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tcPr>
          <w:p w:rsidR="00AC74CC" w:rsidRPr="00E010AD" w:rsidRDefault="00AC74CC" w:rsidP="00EE7A06">
            <w:pPr>
              <w:jc w:val="both"/>
              <w:rPr>
                <w:rFonts w:ascii="Times New Roman" w:hAnsi="Times New Roman" w:cs="Times New Roman"/>
                <w:sz w:val="24"/>
                <w:szCs w:val="24"/>
              </w:rPr>
            </w:pPr>
            <w:r w:rsidRPr="00E010AD">
              <w:rPr>
                <w:rFonts w:ascii="Times New Roman" w:hAnsi="Times New Roman" w:cs="Times New Roman"/>
                <w:sz w:val="24"/>
                <w:szCs w:val="24"/>
              </w:rPr>
              <w:t>7.4.</w:t>
            </w:r>
            <w:r w:rsidRPr="00E010AD">
              <w:rPr>
                <w:rFonts w:ascii="Times New Roman" w:hAnsi="Times New Roman" w:cs="Times New Roman"/>
                <w:color w:val="000000"/>
                <w:sz w:val="24"/>
                <w:szCs w:val="24"/>
                <w:shd w:val="clear" w:color="auto" w:fill="FFFFFF"/>
              </w:rPr>
              <w:t xml:space="preserve"> оновлення політики у сфері авіаційної безпеки з урахуванням Державної програми авіаційної безпеки цивільної авіації на державному рівні та нагляду за станом її </w:t>
            </w:r>
            <w:r w:rsidRPr="00E010AD">
              <w:rPr>
                <w:rFonts w:ascii="Times New Roman" w:hAnsi="Times New Roman" w:cs="Times New Roman"/>
                <w:color w:val="000000"/>
                <w:sz w:val="24"/>
                <w:szCs w:val="24"/>
                <w:shd w:val="clear" w:color="auto" w:fill="FFFFFF"/>
              </w:rPr>
              <w:lastRenderedPageBreak/>
              <w:t>виконання суб’єктами авіаційної діяльності відповідно до додатка 17 до </w:t>
            </w:r>
            <w:hyperlink r:id="rId11" w:tgtFrame="_blank" w:history="1">
              <w:r w:rsidRPr="00E010AD">
                <w:rPr>
                  <w:rStyle w:val="a7"/>
                  <w:rFonts w:ascii="Times New Roman" w:hAnsi="Times New Roman" w:cs="Times New Roman"/>
                  <w:color w:val="000099"/>
                  <w:sz w:val="24"/>
                  <w:szCs w:val="24"/>
                  <w:bdr w:val="none" w:sz="0" w:space="0" w:color="auto" w:frame="1"/>
                  <w:shd w:val="clear" w:color="auto" w:fill="FFFFFF"/>
                </w:rPr>
                <w:t>Конвенції про міжнародну цивільну авіацію</w:t>
              </w:r>
            </w:hyperlink>
          </w:p>
        </w:tc>
        <w:tc>
          <w:tcPr>
            <w:tcW w:w="876" w:type="pc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lastRenderedPageBreak/>
              <w:t>Перегляд НПА (план заходів)</w:t>
            </w:r>
          </w:p>
        </w:tc>
        <w:tc>
          <w:tcPr>
            <w:tcW w:w="890" w:type="pct"/>
            <w:gridSpan w:val="3"/>
          </w:tcPr>
          <w:p w:rsidR="00AC74CC" w:rsidRPr="00E010AD" w:rsidRDefault="00AC74CC" w:rsidP="00AC74CC">
            <w:pPr>
              <w:rPr>
                <w:rFonts w:ascii="Times New Roman" w:hAnsi="Times New Roman" w:cs="Times New Roman"/>
                <w:sz w:val="24"/>
                <w:szCs w:val="24"/>
              </w:rPr>
            </w:pPr>
          </w:p>
        </w:tc>
        <w:tc>
          <w:tcPr>
            <w:tcW w:w="513" w:type="pct"/>
          </w:tcPr>
          <w:p w:rsidR="00AC74CC" w:rsidRPr="00E010AD" w:rsidRDefault="00AC74CC" w:rsidP="00AC74CC">
            <w:pPr>
              <w:rPr>
                <w:rFonts w:ascii="Times New Roman" w:hAnsi="Times New Roman" w:cs="Times New Roman"/>
                <w:sz w:val="24"/>
                <w:szCs w:val="24"/>
              </w:rPr>
            </w:pPr>
          </w:p>
        </w:tc>
        <w:tc>
          <w:tcPr>
            <w:tcW w:w="794" w:type="pc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 xml:space="preserve">Дорожня карта прийняття НПА </w:t>
            </w:r>
          </w:p>
        </w:tc>
        <w:tc>
          <w:tcPr>
            <w:tcW w:w="639" w:type="pct"/>
            <w:gridSpan w:val="3"/>
          </w:tcPr>
          <w:p w:rsidR="00AC74CC" w:rsidRPr="00E010AD" w:rsidRDefault="00AC74CC" w:rsidP="00AC74CC">
            <w:pPr>
              <w:rPr>
                <w:rFonts w:ascii="Times New Roman" w:hAnsi="Times New Roman" w:cs="Times New Roman"/>
                <w:sz w:val="24"/>
                <w:szCs w:val="24"/>
              </w:rPr>
            </w:pP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tcPr>
          <w:p w:rsidR="00AC74CC" w:rsidRPr="00E010AD" w:rsidRDefault="00AC74CC" w:rsidP="00EE7A06">
            <w:pPr>
              <w:jc w:val="both"/>
              <w:rPr>
                <w:rFonts w:ascii="Times New Roman" w:hAnsi="Times New Roman" w:cs="Times New Roman"/>
                <w:sz w:val="24"/>
                <w:szCs w:val="24"/>
              </w:rPr>
            </w:pPr>
            <w:r w:rsidRPr="00E010AD">
              <w:rPr>
                <w:rFonts w:ascii="Times New Roman" w:hAnsi="Times New Roman" w:cs="Times New Roman"/>
                <w:sz w:val="24"/>
                <w:szCs w:val="24"/>
              </w:rPr>
              <w:t>7.5.</w:t>
            </w:r>
            <w:r w:rsidRPr="00E010AD">
              <w:rPr>
                <w:rFonts w:ascii="Times New Roman" w:hAnsi="Times New Roman" w:cs="Times New Roman"/>
                <w:color w:val="000000"/>
                <w:sz w:val="24"/>
                <w:szCs w:val="24"/>
                <w:shd w:val="clear" w:color="auto" w:fill="FFFFFF"/>
              </w:rPr>
              <w:t xml:space="preserve"> запровадження інформаційних технологій авіаційної безпеки</w:t>
            </w:r>
          </w:p>
        </w:tc>
        <w:tc>
          <w:tcPr>
            <w:tcW w:w="876" w:type="pct"/>
          </w:tcPr>
          <w:p w:rsidR="00AC74CC" w:rsidRPr="00E010AD" w:rsidRDefault="00AC74CC" w:rsidP="00AC74CC">
            <w:pPr>
              <w:rPr>
                <w:rFonts w:ascii="Times New Roman" w:hAnsi="Times New Roman" w:cs="Times New Roman"/>
                <w:sz w:val="24"/>
                <w:szCs w:val="24"/>
              </w:rPr>
            </w:pPr>
          </w:p>
        </w:tc>
        <w:tc>
          <w:tcPr>
            <w:tcW w:w="890" w:type="pct"/>
            <w:gridSpan w:val="3"/>
          </w:tcPr>
          <w:p w:rsidR="00AC74CC" w:rsidRPr="00E010AD" w:rsidRDefault="00AC74CC" w:rsidP="00AC74CC">
            <w:pPr>
              <w:rPr>
                <w:rFonts w:ascii="Times New Roman" w:hAnsi="Times New Roman" w:cs="Times New Roman"/>
                <w:sz w:val="24"/>
                <w:szCs w:val="24"/>
              </w:rPr>
            </w:pPr>
          </w:p>
        </w:tc>
        <w:tc>
          <w:tcPr>
            <w:tcW w:w="513" w:type="pct"/>
          </w:tcPr>
          <w:p w:rsidR="00AC74CC" w:rsidRPr="00E010AD" w:rsidRDefault="00AC74CC" w:rsidP="00AC74CC">
            <w:pPr>
              <w:rPr>
                <w:rFonts w:ascii="Times New Roman" w:hAnsi="Times New Roman" w:cs="Times New Roman"/>
                <w:sz w:val="24"/>
                <w:szCs w:val="24"/>
              </w:rPr>
            </w:pPr>
          </w:p>
        </w:tc>
        <w:tc>
          <w:tcPr>
            <w:tcW w:w="794" w:type="pct"/>
          </w:tcPr>
          <w:p w:rsidR="00AC74CC" w:rsidRPr="00E010AD" w:rsidRDefault="00AC74CC" w:rsidP="00AC74CC">
            <w:pPr>
              <w:rPr>
                <w:rFonts w:ascii="Times New Roman" w:hAnsi="Times New Roman" w:cs="Times New Roman"/>
                <w:sz w:val="24"/>
                <w:szCs w:val="24"/>
              </w:rPr>
            </w:pPr>
          </w:p>
        </w:tc>
        <w:tc>
          <w:tcPr>
            <w:tcW w:w="639" w:type="pct"/>
            <w:gridSpan w:val="3"/>
          </w:tcPr>
          <w:p w:rsidR="00AC74CC" w:rsidRPr="00E010AD" w:rsidRDefault="00AC74CC" w:rsidP="00AC74CC">
            <w:pPr>
              <w:rPr>
                <w:rFonts w:ascii="Times New Roman" w:hAnsi="Times New Roman" w:cs="Times New Roman"/>
                <w:sz w:val="24"/>
                <w:szCs w:val="24"/>
              </w:rPr>
            </w:pP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tcPr>
          <w:p w:rsidR="00AC74CC" w:rsidRPr="00E010AD" w:rsidRDefault="00AC74CC" w:rsidP="00EE7A06">
            <w:pPr>
              <w:jc w:val="both"/>
              <w:rPr>
                <w:rFonts w:ascii="Times New Roman" w:hAnsi="Times New Roman" w:cs="Times New Roman"/>
                <w:sz w:val="24"/>
                <w:szCs w:val="24"/>
              </w:rPr>
            </w:pPr>
            <w:r w:rsidRPr="00E010AD">
              <w:rPr>
                <w:rFonts w:ascii="Times New Roman" w:hAnsi="Times New Roman" w:cs="Times New Roman"/>
                <w:sz w:val="24"/>
                <w:szCs w:val="24"/>
              </w:rPr>
              <w:t>7.6.</w:t>
            </w:r>
            <w:r w:rsidRPr="00E010AD">
              <w:rPr>
                <w:rFonts w:ascii="Times New Roman" w:hAnsi="Times New Roman" w:cs="Times New Roman"/>
                <w:color w:val="000000"/>
                <w:sz w:val="24"/>
                <w:szCs w:val="24"/>
                <w:shd w:val="clear" w:color="auto" w:fill="FFFFFF"/>
              </w:rPr>
              <w:t xml:space="preserve"> удосконалення правил та процедур об’єднаної цивільно-військової системи координації повітряного руху відповідно до національних інтересів України, стандартів та рекомендованої практики IКАО, документів </w:t>
            </w:r>
            <w:proofErr w:type="spellStart"/>
            <w:r w:rsidRPr="00E010AD">
              <w:rPr>
                <w:rFonts w:ascii="Times New Roman" w:hAnsi="Times New Roman" w:cs="Times New Roman"/>
                <w:color w:val="000000"/>
                <w:sz w:val="24"/>
                <w:szCs w:val="24"/>
                <w:shd w:val="clear" w:color="auto" w:fill="FFFFFF"/>
              </w:rPr>
              <w:t>Євроконтролю</w:t>
            </w:r>
            <w:proofErr w:type="spellEnd"/>
            <w:r w:rsidRPr="00E010AD">
              <w:rPr>
                <w:rFonts w:ascii="Times New Roman" w:hAnsi="Times New Roman" w:cs="Times New Roman"/>
                <w:color w:val="000000"/>
                <w:sz w:val="24"/>
                <w:szCs w:val="24"/>
                <w:shd w:val="clear" w:color="auto" w:fill="FFFFFF"/>
              </w:rPr>
              <w:t xml:space="preserve"> та законодавства ЄС</w:t>
            </w:r>
          </w:p>
        </w:tc>
        <w:tc>
          <w:tcPr>
            <w:tcW w:w="876" w:type="pct"/>
          </w:tcPr>
          <w:p w:rsidR="00AC74CC" w:rsidRPr="00E010AD" w:rsidRDefault="00AC74CC" w:rsidP="00AC74CC">
            <w:pPr>
              <w:rPr>
                <w:rFonts w:ascii="Times New Roman" w:hAnsi="Times New Roman" w:cs="Times New Roman"/>
                <w:sz w:val="24"/>
                <w:szCs w:val="24"/>
              </w:rPr>
            </w:pPr>
          </w:p>
        </w:tc>
        <w:tc>
          <w:tcPr>
            <w:tcW w:w="890" w:type="pct"/>
            <w:gridSpan w:val="3"/>
          </w:tcPr>
          <w:p w:rsidR="00AC74CC" w:rsidRPr="00E010AD" w:rsidRDefault="00AC74CC" w:rsidP="00AC74CC">
            <w:pPr>
              <w:rPr>
                <w:rFonts w:ascii="Times New Roman" w:hAnsi="Times New Roman" w:cs="Times New Roman"/>
                <w:sz w:val="24"/>
                <w:szCs w:val="24"/>
              </w:rPr>
            </w:pPr>
          </w:p>
        </w:tc>
        <w:tc>
          <w:tcPr>
            <w:tcW w:w="513" w:type="pct"/>
          </w:tcPr>
          <w:p w:rsidR="00AC74CC" w:rsidRPr="00E010AD" w:rsidRDefault="00AC74CC" w:rsidP="00AC74CC">
            <w:pPr>
              <w:rPr>
                <w:rFonts w:ascii="Times New Roman" w:hAnsi="Times New Roman" w:cs="Times New Roman"/>
                <w:sz w:val="24"/>
                <w:szCs w:val="24"/>
              </w:rPr>
            </w:pPr>
          </w:p>
        </w:tc>
        <w:tc>
          <w:tcPr>
            <w:tcW w:w="794" w:type="pct"/>
          </w:tcPr>
          <w:p w:rsidR="00AC74CC" w:rsidRPr="00E010AD" w:rsidRDefault="00AC74CC" w:rsidP="00AC74CC">
            <w:pPr>
              <w:rPr>
                <w:rFonts w:ascii="Times New Roman" w:hAnsi="Times New Roman" w:cs="Times New Roman"/>
                <w:sz w:val="24"/>
                <w:szCs w:val="24"/>
              </w:rPr>
            </w:pPr>
          </w:p>
        </w:tc>
        <w:tc>
          <w:tcPr>
            <w:tcW w:w="639" w:type="pct"/>
            <w:gridSpan w:val="3"/>
          </w:tcPr>
          <w:p w:rsidR="00AC74CC" w:rsidRPr="00E010AD" w:rsidRDefault="00AC74CC" w:rsidP="00AC74CC">
            <w:pPr>
              <w:rPr>
                <w:rFonts w:ascii="Times New Roman" w:hAnsi="Times New Roman" w:cs="Times New Roman"/>
                <w:sz w:val="24"/>
                <w:szCs w:val="24"/>
              </w:rPr>
            </w:pP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tcPr>
          <w:p w:rsidR="00AC74CC" w:rsidRPr="00E010AD" w:rsidRDefault="00AC74CC" w:rsidP="00EE7A06">
            <w:pPr>
              <w:jc w:val="both"/>
              <w:rPr>
                <w:rFonts w:ascii="Times New Roman" w:hAnsi="Times New Roman" w:cs="Times New Roman"/>
                <w:sz w:val="24"/>
                <w:szCs w:val="24"/>
              </w:rPr>
            </w:pPr>
            <w:r w:rsidRPr="00E010AD">
              <w:rPr>
                <w:rFonts w:ascii="Times New Roman" w:hAnsi="Times New Roman" w:cs="Times New Roman"/>
                <w:sz w:val="24"/>
                <w:szCs w:val="24"/>
              </w:rPr>
              <w:t>7.7.</w:t>
            </w:r>
            <w:r w:rsidRPr="00E010AD">
              <w:rPr>
                <w:rFonts w:ascii="Times New Roman" w:hAnsi="Times New Roman" w:cs="Times New Roman"/>
                <w:color w:val="000000"/>
                <w:sz w:val="24"/>
                <w:szCs w:val="24"/>
                <w:shd w:val="clear" w:color="auto" w:fill="FFFFFF"/>
              </w:rPr>
              <w:t xml:space="preserve"> впровадження стандартів та рекомендованої практики IКАО та Рамкових стандартів безпеки та полегшення </w:t>
            </w:r>
            <w:r w:rsidRPr="00E010AD">
              <w:rPr>
                <w:rFonts w:ascii="Times New Roman" w:hAnsi="Times New Roman" w:cs="Times New Roman"/>
                <w:color w:val="000000"/>
                <w:sz w:val="24"/>
                <w:szCs w:val="24"/>
                <w:shd w:val="clear" w:color="auto" w:fill="FFFFFF"/>
              </w:rPr>
              <w:lastRenderedPageBreak/>
              <w:t>всесвітньої торгівлі (SAFE) Всесвітньої митної організації, зокрема в частині запровадження інституту уповноваженого економічного оператора, для безпеки всього логістичного ланцюга поставок авіаційних вантажів та пошти і спрощення процедур перетинання державного кордону для пасажирів</w:t>
            </w:r>
          </w:p>
        </w:tc>
        <w:tc>
          <w:tcPr>
            <w:tcW w:w="876" w:type="pct"/>
          </w:tcPr>
          <w:p w:rsidR="00AC74CC" w:rsidRPr="00E010AD" w:rsidRDefault="00AC74CC" w:rsidP="00AC74CC">
            <w:pP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lastRenderedPageBreak/>
              <w:t xml:space="preserve">1. Впровадження стандартів та рекомендованої практики IКАО та Рамкових стандартів безпеки та полегшення всесвітньої торгівлі </w:t>
            </w:r>
            <w:r w:rsidRPr="00E010AD">
              <w:rPr>
                <w:rFonts w:ascii="Times New Roman" w:hAnsi="Times New Roman" w:cs="Times New Roman"/>
                <w:color w:val="000000"/>
                <w:sz w:val="24"/>
                <w:szCs w:val="24"/>
                <w:shd w:val="clear" w:color="auto" w:fill="FFFFFF"/>
              </w:rPr>
              <w:lastRenderedPageBreak/>
              <w:t>(SAFE) Всесвітньої митної організації, запровадження інституту уповноваженого економічного оператора, спрощення процедур перетинання державного кордону для пасажирів</w:t>
            </w:r>
          </w:p>
        </w:tc>
        <w:tc>
          <w:tcPr>
            <w:tcW w:w="890" w:type="pct"/>
            <w:gridSpan w:val="3"/>
          </w:tcPr>
          <w:p w:rsidR="00AC74CC" w:rsidRPr="00E010AD" w:rsidRDefault="00AC74CC" w:rsidP="00AC74CC">
            <w:pP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lastRenderedPageBreak/>
              <w:t xml:space="preserve">Мінінфраструктури, </w:t>
            </w:r>
            <w:proofErr w:type="spellStart"/>
            <w:r w:rsidRPr="00E010AD">
              <w:rPr>
                <w:rFonts w:ascii="Times New Roman" w:hAnsi="Times New Roman" w:cs="Times New Roman"/>
                <w:color w:val="000000"/>
                <w:sz w:val="24"/>
                <w:szCs w:val="24"/>
                <w:shd w:val="clear" w:color="auto" w:fill="FFFFFF"/>
              </w:rPr>
              <w:t>Мінекономрозвитку</w:t>
            </w:r>
            <w:proofErr w:type="spellEnd"/>
          </w:p>
          <w:p w:rsidR="00AC74CC" w:rsidRPr="00E010AD" w:rsidRDefault="00AC74CC" w:rsidP="00AC74CC">
            <w:pP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 xml:space="preserve">ДФС </w:t>
            </w:r>
            <w:proofErr w:type="spellStart"/>
            <w:r w:rsidRPr="00E010AD">
              <w:rPr>
                <w:rFonts w:ascii="Times New Roman" w:hAnsi="Times New Roman" w:cs="Times New Roman"/>
                <w:color w:val="000000"/>
                <w:sz w:val="24"/>
                <w:szCs w:val="24"/>
                <w:shd w:val="clear" w:color="auto" w:fill="FFFFFF"/>
              </w:rPr>
              <w:t>Держприкордонслужба</w:t>
            </w:r>
            <w:proofErr w:type="spellEnd"/>
          </w:p>
          <w:p w:rsidR="00AC74CC" w:rsidRPr="00E010AD" w:rsidRDefault="00AC74CC" w:rsidP="00AC74CC">
            <w:pPr>
              <w:rPr>
                <w:rFonts w:ascii="Times New Roman" w:hAnsi="Times New Roman" w:cs="Times New Roman"/>
                <w:color w:val="000000"/>
                <w:sz w:val="24"/>
                <w:szCs w:val="24"/>
                <w:shd w:val="clear" w:color="auto" w:fill="FFFFFF"/>
              </w:rPr>
            </w:pPr>
          </w:p>
        </w:tc>
        <w:tc>
          <w:tcPr>
            <w:tcW w:w="513" w:type="pct"/>
          </w:tcPr>
          <w:p w:rsidR="00AC74CC" w:rsidRPr="00E010AD" w:rsidRDefault="00822570" w:rsidP="00AC74C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2021</w:t>
            </w:r>
          </w:p>
        </w:tc>
        <w:tc>
          <w:tcPr>
            <w:tcW w:w="794" w:type="pct"/>
          </w:tcPr>
          <w:p w:rsidR="00AC74CC" w:rsidRPr="00E010AD" w:rsidRDefault="00AC74CC" w:rsidP="00AC74CC">
            <w:pP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 xml:space="preserve">Внесення змін до Митного кодексу та інших відповідних нормативно-правових актів у відповідності до </w:t>
            </w:r>
            <w:r w:rsidRPr="00E010AD">
              <w:rPr>
                <w:rFonts w:ascii="Times New Roman" w:hAnsi="Times New Roman" w:cs="Times New Roman"/>
                <w:color w:val="000000"/>
                <w:sz w:val="24"/>
                <w:szCs w:val="24"/>
                <w:shd w:val="clear" w:color="auto" w:fill="FFFFFF"/>
              </w:rPr>
              <w:lastRenderedPageBreak/>
              <w:t>рекомендацій ІКАО та ВМО</w:t>
            </w:r>
          </w:p>
        </w:tc>
        <w:tc>
          <w:tcPr>
            <w:tcW w:w="639" w:type="pct"/>
            <w:gridSpan w:val="3"/>
          </w:tcPr>
          <w:p w:rsidR="00AC74CC" w:rsidRPr="00E010AD" w:rsidRDefault="00AC74CC" w:rsidP="00AC74CC">
            <w:pP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lastRenderedPageBreak/>
              <w:t>не потребує додаткового фінансування</w:t>
            </w:r>
          </w:p>
        </w:tc>
        <w:tc>
          <w:tcPr>
            <w:tcW w:w="494" w:type="pct"/>
          </w:tcPr>
          <w:p w:rsidR="00AC74CC" w:rsidRPr="00E010AD" w:rsidRDefault="00AC74CC" w:rsidP="00AC74CC">
            <w:pPr>
              <w:rPr>
                <w:rFonts w:ascii="Times New Roman" w:hAnsi="Times New Roman" w:cs="Times New Roman"/>
                <w:color w:val="000000"/>
                <w:sz w:val="24"/>
                <w:szCs w:val="24"/>
                <w:shd w:val="clear" w:color="auto" w:fill="FFFFFF"/>
              </w:rPr>
            </w:pPr>
          </w:p>
        </w:tc>
      </w:tr>
      <w:tr w:rsidR="00AC74CC" w:rsidRPr="00E010AD" w:rsidTr="003E59ED">
        <w:tc>
          <w:tcPr>
            <w:tcW w:w="5000" w:type="pct"/>
            <w:gridSpan w:val="11"/>
          </w:tcPr>
          <w:p w:rsidR="00AC74CC" w:rsidRPr="005E39D7" w:rsidRDefault="00AC74CC" w:rsidP="00AC74CC">
            <w:pPr>
              <w:rPr>
                <w:rFonts w:ascii="Times New Roman" w:hAnsi="Times New Roman" w:cs="Times New Roman"/>
                <w:i/>
                <w:color w:val="000000"/>
                <w:sz w:val="24"/>
                <w:szCs w:val="24"/>
                <w:shd w:val="clear" w:color="auto" w:fill="FFFFFF"/>
              </w:rPr>
            </w:pPr>
            <w:r w:rsidRPr="005E39D7">
              <w:rPr>
                <w:rFonts w:ascii="Times New Roman" w:hAnsi="Times New Roman" w:cs="Times New Roman"/>
                <w:i/>
                <w:sz w:val="24"/>
                <w:szCs w:val="24"/>
              </w:rPr>
              <w:t>8.</w:t>
            </w:r>
            <w:r w:rsidRPr="005E39D7">
              <w:rPr>
                <w:rFonts w:ascii="Times New Roman" w:hAnsi="Times New Roman" w:cs="Times New Roman"/>
                <w:i/>
                <w:color w:val="000000"/>
                <w:sz w:val="24"/>
                <w:szCs w:val="24"/>
                <w:shd w:val="clear" w:color="auto" w:fill="FFFFFF"/>
              </w:rPr>
              <w:t xml:space="preserve"> підвищення рівня безпеки залізничних перевезень, а саме:</w:t>
            </w:r>
          </w:p>
        </w:tc>
      </w:tr>
      <w:tr w:rsidR="00A0126C" w:rsidRPr="00E010AD" w:rsidTr="00B4593C">
        <w:tc>
          <w:tcPr>
            <w:tcW w:w="794" w:type="pct"/>
          </w:tcPr>
          <w:p w:rsidR="00AC74CC" w:rsidRPr="00E010AD" w:rsidRDefault="00AC74CC" w:rsidP="00EE7A06">
            <w:pPr>
              <w:jc w:val="both"/>
              <w:rPr>
                <w:rFonts w:ascii="Times New Roman" w:hAnsi="Times New Roman" w:cs="Times New Roman"/>
                <w:sz w:val="24"/>
                <w:szCs w:val="24"/>
              </w:rPr>
            </w:pPr>
            <w:r w:rsidRPr="00E010AD">
              <w:rPr>
                <w:rFonts w:ascii="Times New Roman" w:hAnsi="Times New Roman" w:cs="Times New Roman"/>
                <w:sz w:val="24"/>
                <w:szCs w:val="24"/>
              </w:rPr>
              <w:t>8.1.</w:t>
            </w:r>
            <w:r w:rsidRPr="00E010AD">
              <w:rPr>
                <w:rFonts w:ascii="Times New Roman" w:hAnsi="Times New Roman" w:cs="Times New Roman"/>
                <w:color w:val="000000"/>
                <w:sz w:val="24"/>
                <w:szCs w:val="24"/>
                <w:shd w:val="clear" w:color="auto" w:fill="FFFFFF"/>
              </w:rPr>
              <w:t xml:space="preserve"> запровадження системи управління безпекою на залізничному транспорті відповідно до законодавства ЄС</w:t>
            </w:r>
          </w:p>
        </w:tc>
        <w:tc>
          <w:tcPr>
            <w:tcW w:w="876" w:type="pc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1. Перегляд наказу Мінінфраструктури 01.04.2011 № 27 щодо системи управління безпекою на залізничному транспорті з метою імплементації директиви</w:t>
            </w:r>
          </w:p>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2004/49/ЄС про безпеку на залізницях у Співтоваристві</w:t>
            </w:r>
          </w:p>
        </w:tc>
        <w:tc>
          <w:tcPr>
            <w:tcW w:w="890" w:type="pct"/>
            <w:gridSpan w:val="3"/>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 xml:space="preserve">Мінінфраструктури </w:t>
            </w:r>
          </w:p>
        </w:tc>
        <w:tc>
          <w:tcPr>
            <w:tcW w:w="513" w:type="pct"/>
          </w:tcPr>
          <w:p w:rsidR="00AC74CC" w:rsidRPr="00E010AD" w:rsidRDefault="00AC74CC" w:rsidP="00822570">
            <w:pPr>
              <w:jc w:val="center"/>
              <w:rPr>
                <w:rFonts w:ascii="Times New Roman" w:hAnsi="Times New Roman" w:cs="Times New Roman"/>
                <w:sz w:val="24"/>
                <w:szCs w:val="24"/>
              </w:rPr>
            </w:pPr>
            <w:r w:rsidRPr="00E010AD">
              <w:rPr>
                <w:rFonts w:ascii="Times New Roman" w:hAnsi="Times New Roman" w:cs="Times New Roman"/>
                <w:sz w:val="24"/>
                <w:szCs w:val="24"/>
              </w:rPr>
              <w:t>2019</w:t>
            </w:r>
          </w:p>
        </w:tc>
        <w:tc>
          <w:tcPr>
            <w:tcW w:w="794" w:type="pc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Затверджено наказ Мінінфраструктури щодо внесення змін до наказу Мінінфраструктури 01.04.2011 № 27</w:t>
            </w:r>
          </w:p>
        </w:tc>
        <w:tc>
          <w:tcPr>
            <w:tcW w:w="639" w:type="pct"/>
            <w:gridSpan w:val="3"/>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color w:val="000000"/>
                <w:sz w:val="24"/>
                <w:szCs w:val="24"/>
                <w:shd w:val="clear" w:color="auto" w:fill="FFFFFF"/>
              </w:rPr>
              <w:t>не потребує додаткового фінансування</w:t>
            </w:r>
          </w:p>
        </w:tc>
        <w:tc>
          <w:tcPr>
            <w:tcW w:w="494" w:type="pct"/>
          </w:tcPr>
          <w:p w:rsidR="00AC74CC" w:rsidRPr="00E010AD" w:rsidRDefault="00AC74CC" w:rsidP="00AC74CC">
            <w:pPr>
              <w:rPr>
                <w:rFonts w:ascii="Times New Roman" w:hAnsi="Times New Roman" w:cs="Times New Roman"/>
                <w:sz w:val="24"/>
                <w:szCs w:val="24"/>
              </w:rPr>
            </w:pPr>
          </w:p>
        </w:tc>
      </w:tr>
      <w:tr w:rsidR="00A0126C" w:rsidRPr="00813291" w:rsidTr="00822570">
        <w:tc>
          <w:tcPr>
            <w:tcW w:w="794" w:type="pct"/>
          </w:tcPr>
          <w:p w:rsidR="00AC74CC" w:rsidRPr="00813291" w:rsidRDefault="00AC74CC" w:rsidP="00AC74CC">
            <w:pPr>
              <w:rPr>
                <w:rFonts w:ascii="Times New Roman" w:hAnsi="Times New Roman" w:cs="Times New Roman"/>
                <w:sz w:val="24"/>
                <w:szCs w:val="24"/>
                <w:highlight w:val="magenta"/>
              </w:rPr>
            </w:pPr>
            <w:r w:rsidRPr="00AC74CC">
              <w:rPr>
                <w:rFonts w:ascii="Times New Roman" w:hAnsi="Times New Roman" w:cs="Times New Roman"/>
                <w:sz w:val="24"/>
                <w:szCs w:val="24"/>
              </w:rPr>
              <w:t>8.2.</w:t>
            </w:r>
            <w:r w:rsidRPr="00AC74CC">
              <w:rPr>
                <w:rFonts w:ascii="Times New Roman" w:hAnsi="Times New Roman" w:cs="Times New Roman"/>
                <w:color w:val="000000"/>
                <w:sz w:val="24"/>
                <w:szCs w:val="24"/>
                <w:shd w:val="clear" w:color="auto" w:fill="FFFFFF"/>
              </w:rPr>
              <w:t xml:space="preserve"> запровадження процедур державної сертифікації безпеки </w:t>
            </w:r>
            <w:r w:rsidRPr="00AC74CC">
              <w:rPr>
                <w:rFonts w:ascii="Times New Roman" w:hAnsi="Times New Roman" w:cs="Times New Roman"/>
                <w:color w:val="000000"/>
                <w:sz w:val="24"/>
                <w:szCs w:val="24"/>
                <w:shd w:val="clear" w:color="auto" w:fill="FFFFFF"/>
              </w:rPr>
              <w:lastRenderedPageBreak/>
              <w:t>для залізничних підприємств</w:t>
            </w:r>
          </w:p>
        </w:tc>
        <w:tc>
          <w:tcPr>
            <w:tcW w:w="876" w:type="pct"/>
          </w:tcPr>
          <w:p w:rsidR="00AC74CC" w:rsidRPr="00A04703" w:rsidRDefault="00A04703" w:rsidP="00AC74CC">
            <w:pPr>
              <w:rPr>
                <w:rFonts w:ascii="Times New Roman" w:hAnsi="Times New Roman" w:cs="Times New Roman"/>
                <w:sz w:val="24"/>
                <w:szCs w:val="24"/>
              </w:rPr>
            </w:pPr>
            <w:r w:rsidRPr="00A04703">
              <w:rPr>
                <w:rFonts w:ascii="Times New Roman" w:hAnsi="Times New Roman" w:cs="Times New Roman"/>
                <w:sz w:val="24"/>
                <w:szCs w:val="24"/>
              </w:rPr>
              <w:lastRenderedPageBreak/>
              <w:t xml:space="preserve">1. Розробка проекту нормативно-правового </w:t>
            </w:r>
            <w:proofErr w:type="spellStart"/>
            <w:r w:rsidRPr="00A04703">
              <w:rPr>
                <w:rFonts w:ascii="Times New Roman" w:hAnsi="Times New Roman" w:cs="Times New Roman"/>
                <w:sz w:val="24"/>
                <w:szCs w:val="24"/>
              </w:rPr>
              <w:t>акта</w:t>
            </w:r>
            <w:proofErr w:type="spellEnd"/>
            <w:r w:rsidRPr="00A04703">
              <w:rPr>
                <w:rFonts w:ascii="Times New Roman" w:hAnsi="Times New Roman" w:cs="Times New Roman"/>
                <w:sz w:val="24"/>
                <w:szCs w:val="24"/>
              </w:rPr>
              <w:t xml:space="preserve"> щодо порядку </w:t>
            </w:r>
            <w:r w:rsidRPr="00A04703">
              <w:rPr>
                <w:rFonts w:ascii="Times New Roman" w:hAnsi="Times New Roman" w:cs="Times New Roman"/>
                <w:sz w:val="24"/>
                <w:szCs w:val="24"/>
              </w:rPr>
              <w:lastRenderedPageBreak/>
              <w:t>видачі сертифіката авторизації та сертифіката безпеки, відмови в їх видачі, доповнення, видачі їх дублікатів, анулювання</w:t>
            </w:r>
          </w:p>
        </w:tc>
        <w:tc>
          <w:tcPr>
            <w:tcW w:w="890" w:type="pct"/>
            <w:gridSpan w:val="3"/>
          </w:tcPr>
          <w:p w:rsidR="00AC74CC" w:rsidRPr="00A04703" w:rsidRDefault="00A04703" w:rsidP="00AC74CC">
            <w:pPr>
              <w:rPr>
                <w:rFonts w:ascii="Times New Roman" w:hAnsi="Times New Roman" w:cs="Times New Roman"/>
                <w:sz w:val="24"/>
                <w:szCs w:val="24"/>
              </w:rPr>
            </w:pPr>
            <w:r w:rsidRPr="00A04703">
              <w:rPr>
                <w:rFonts w:ascii="Times New Roman" w:hAnsi="Times New Roman" w:cs="Times New Roman"/>
                <w:sz w:val="24"/>
                <w:szCs w:val="24"/>
              </w:rPr>
              <w:lastRenderedPageBreak/>
              <w:t>Мінінфраструктури</w:t>
            </w:r>
          </w:p>
        </w:tc>
        <w:tc>
          <w:tcPr>
            <w:tcW w:w="513" w:type="pct"/>
          </w:tcPr>
          <w:p w:rsidR="00AC74CC" w:rsidRPr="00A04703" w:rsidRDefault="00822570" w:rsidP="00A04703">
            <w:pPr>
              <w:jc w:val="center"/>
              <w:rPr>
                <w:rFonts w:ascii="Times New Roman" w:hAnsi="Times New Roman" w:cs="Times New Roman"/>
                <w:sz w:val="24"/>
                <w:szCs w:val="24"/>
              </w:rPr>
            </w:pPr>
            <w:r>
              <w:rPr>
                <w:rFonts w:ascii="Times New Roman" w:hAnsi="Times New Roman" w:cs="Times New Roman"/>
                <w:sz w:val="24"/>
                <w:szCs w:val="24"/>
              </w:rPr>
              <w:t>2021</w:t>
            </w:r>
          </w:p>
        </w:tc>
        <w:tc>
          <w:tcPr>
            <w:tcW w:w="794" w:type="pct"/>
          </w:tcPr>
          <w:p w:rsidR="00AC74CC" w:rsidRPr="00A04703" w:rsidRDefault="00822570" w:rsidP="00AC74CC">
            <w:pPr>
              <w:rPr>
                <w:rFonts w:ascii="Times New Roman" w:hAnsi="Times New Roman" w:cs="Times New Roman"/>
                <w:sz w:val="24"/>
                <w:szCs w:val="24"/>
              </w:rPr>
            </w:pPr>
            <w:r>
              <w:rPr>
                <w:rFonts w:ascii="Times New Roman" w:hAnsi="Times New Roman" w:cs="Times New Roman"/>
                <w:sz w:val="24"/>
                <w:szCs w:val="24"/>
              </w:rPr>
              <w:t>з</w:t>
            </w:r>
            <w:r w:rsidR="00A04703" w:rsidRPr="00A04703">
              <w:rPr>
                <w:rFonts w:ascii="Times New Roman" w:hAnsi="Times New Roman" w:cs="Times New Roman"/>
                <w:sz w:val="24"/>
                <w:szCs w:val="24"/>
              </w:rPr>
              <w:t xml:space="preserve">атверджено нормативно-правовий акт </w:t>
            </w:r>
            <w:r w:rsidR="00A04703" w:rsidRPr="00A04703">
              <w:rPr>
                <w:rFonts w:ascii="Times New Roman" w:hAnsi="Times New Roman" w:cs="Times New Roman"/>
                <w:sz w:val="24"/>
                <w:szCs w:val="24"/>
              </w:rPr>
              <w:lastRenderedPageBreak/>
              <w:t>(постанова Кабінету Міністрів України)</w:t>
            </w:r>
          </w:p>
        </w:tc>
        <w:tc>
          <w:tcPr>
            <w:tcW w:w="629" w:type="pct"/>
            <w:gridSpan w:val="2"/>
          </w:tcPr>
          <w:p w:rsidR="00AC74CC" w:rsidRPr="00A04703" w:rsidRDefault="00A04703" w:rsidP="00AC74CC">
            <w:pPr>
              <w:rPr>
                <w:rFonts w:ascii="Times New Roman" w:hAnsi="Times New Roman" w:cs="Times New Roman"/>
                <w:sz w:val="24"/>
                <w:szCs w:val="24"/>
              </w:rPr>
            </w:pPr>
            <w:r w:rsidRPr="00A04703">
              <w:rPr>
                <w:rFonts w:ascii="Times New Roman" w:hAnsi="Times New Roman" w:cs="Times New Roman"/>
                <w:sz w:val="24"/>
                <w:szCs w:val="24"/>
              </w:rPr>
              <w:lastRenderedPageBreak/>
              <w:t>не потребує додаткового фінансування</w:t>
            </w:r>
          </w:p>
        </w:tc>
        <w:tc>
          <w:tcPr>
            <w:tcW w:w="504" w:type="pct"/>
            <w:gridSpan w:val="2"/>
          </w:tcPr>
          <w:p w:rsidR="00AC74CC" w:rsidRPr="00A04703" w:rsidRDefault="00AC74CC" w:rsidP="00AC74CC">
            <w:pPr>
              <w:rPr>
                <w:rFonts w:ascii="Times New Roman" w:hAnsi="Times New Roman" w:cs="Times New Roman"/>
                <w:sz w:val="24"/>
                <w:szCs w:val="24"/>
              </w:rPr>
            </w:pPr>
          </w:p>
        </w:tc>
      </w:tr>
      <w:tr w:rsidR="00A0126C" w:rsidRPr="00E010AD" w:rsidTr="00B4593C">
        <w:tc>
          <w:tcPr>
            <w:tcW w:w="794" w:type="pct"/>
          </w:tcPr>
          <w:p w:rsidR="00AC74CC" w:rsidRPr="00E010AD" w:rsidRDefault="00AC74CC" w:rsidP="00EE7A06">
            <w:pPr>
              <w:jc w:val="both"/>
              <w:rPr>
                <w:rFonts w:ascii="Times New Roman" w:hAnsi="Times New Roman" w:cs="Times New Roman"/>
                <w:sz w:val="24"/>
                <w:szCs w:val="24"/>
              </w:rPr>
            </w:pPr>
            <w:r w:rsidRPr="00E010AD">
              <w:rPr>
                <w:rFonts w:ascii="Times New Roman" w:hAnsi="Times New Roman" w:cs="Times New Roman"/>
                <w:sz w:val="24"/>
                <w:szCs w:val="24"/>
              </w:rPr>
              <w:t>8.3.</w:t>
            </w:r>
            <w:r w:rsidRPr="00E010AD">
              <w:rPr>
                <w:rFonts w:ascii="Times New Roman" w:hAnsi="Times New Roman" w:cs="Times New Roman"/>
                <w:color w:val="000000"/>
                <w:sz w:val="24"/>
                <w:szCs w:val="24"/>
                <w:shd w:val="clear" w:color="auto" w:fill="FFFFFF"/>
              </w:rPr>
              <w:t xml:space="preserve"> утворення органу з розслідування транспортних пригод на залізничному транспорті</w:t>
            </w:r>
          </w:p>
        </w:tc>
        <w:tc>
          <w:tcPr>
            <w:tcW w:w="876" w:type="pct"/>
          </w:tcPr>
          <w:p w:rsidR="00AC74CC" w:rsidRPr="00813291" w:rsidRDefault="005E39D7" w:rsidP="00AC74CC">
            <w:pPr>
              <w:rPr>
                <w:rFonts w:ascii="Times New Roman" w:hAnsi="Times New Roman" w:cs="Times New Roman"/>
                <w:b/>
                <w:sz w:val="24"/>
                <w:szCs w:val="24"/>
              </w:rPr>
            </w:pPr>
            <w:r>
              <w:rPr>
                <w:rFonts w:ascii="Times New Roman" w:hAnsi="Times New Roman" w:cs="Times New Roman"/>
                <w:b/>
                <w:sz w:val="24"/>
                <w:szCs w:val="24"/>
              </w:rPr>
              <w:t xml:space="preserve">Пріоритет 3. п. 1 </w:t>
            </w: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xml:space="preserve"> 6</w:t>
            </w:r>
          </w:p>
          <w:p w:rsidR="00AC74CC" w:rsidRPr="00E010AD" w:rsidRDefault="00AC74CC" w:rsidP="00AC74CC">
            <w:pPr>
              <w:rPr>
                <w:rFonts w:ascii="Times New Roman" w:hAnsi="Times New Roman" w:cs="Times New Roman"/>
                <w:sz w:val="24"/>
                <w:szCs w:val="24"/>
              </w:rPr>
            </w:pPr>
          </w:p>
        </w:tc>
        <w:tc>
          <w:tcPr>
            <w:tcW w:w="890" w:type="pct"/>
            <w:gridSpan w:val="3"/>
          </w:tcPr>
          <w:p w:rsidR="00AC74CC" w:rsidRPr="00E010AD" w:rsidRDefault="00AC74CC" w:rsidP="00AC74CC">
            <w:pPr>
              <w:rPr>
                <w:rFonts w:ascii="Times New Roman" w:hAnsi="Times New Roman" w:cs="Times New Roman"/>
                <w:sz w:val="24"/>
                <w:szCs w:val="24"/>
              </w:rPr>
            </w:pPr>
          </w:p>
        </w:tc>
        <w:tc>
          <w:tcPr>
            <w:tcW w:w="513" w:type="pct"/>
          </w:tcPr>
          <w:p w:rsidR="00AC74CC" w:rsidRPr="00E010AD" w:rsidRDefault="00AC74CC" w:rsidP="00AC74CC">
            <w:pPr>
              <w:rPr>
                <w:rFonts w:ascii="Times New Roman" w:hAnsi="Times New Roman" w:cs="Times New Roman"/>
                <w:sz w:val="24"/>
                <w:szCs w:val="24"/>
              </w:rPr>
            </w:pPr>
          </w:p>
        </w:tc>
        <w:tc>
          <w:tcPr>
            <w:tcW w:w="794" w:type="pct"/>
          </w:tcPr>
          <w:p w:rsidR="00AC74CC" w:rsidRPr="00E010AD" w:rsidRDefault="00AC74CC" w:rsidP="00AC74CC">
            <w:pPr>
              <w:rPr>
                <w:rFonts w:ascii="Times New Roman" w:hAnsi="Times New Roman" w:cs="Times New Roman"/>
                <w:b/>
                <w:sz w:val="24"/>
                <w:szCs w:val="24"/>
              </w:rPr>
            </w:pPr>
          </w:p>
        </w:tc>
        <w:tc>
          <w:tcPr>
            <w:tcW w:w="639" w:type="pct"/>
            <w:gridSpan w:val="3"/>
          </w:tcPr>
          <w:p w:rsidR="00AC74CC" w:rsidRPr="00E010AD" w:rsidRDefault="00AC74CC" w:rsidP="00AC74CC">
            <w:pPr>
              <w:rPr>
                <w:rFonts w:ascii="Times New Roman" w:hAnsi="Times New Roman" w:cs="Times New Roman"/>
                <w:sz w:val="24"/>
                <w:szCs w:val="24"/>
              </w:rPr>
            </w:pPr>
          </w:p>
        </w:tc>
        <w:tc>
          <w:tcPr>
            <w:tcW w:w="494" w:type="pct"/>
          </w:tcPr>
          <w:p w:rsidR="00AC74CC" w:rsidRPr="00E010AD" w:rsidRDefault="00AC74CC" w:rsidP="00AC74CC">
            <w:pPr>
              <w:rPr>
                <w:rFonts w:ascii="Times New Roman" w:hAnsi="Times New Roman" w:cs="Times New Roman"/>
                <w:sz w:val="24"/>
                <w:szCs w:val="24"/>
              </w:rPr>
            </w:pPr>
          </w:p>
        </w:tc>
      </w:tr>
      <w:tr w:rsidR="005E39D7" w:rsidRPr="00E010AD" w:rsidTr="003E59ED">
        <w:tc>
          <w:tcPr>
            <w:tcW w:w="5000" w:type="pct"/>
            <w:gridSpan w:val="11"/>
          </w:tcPr>
          <w:p w:rsidR="005E39D7" w:rsidRPr="005E39D7" w:rsidRDefault="005E39D7" w:rsidP="00AC74CC">
            <w:pPr>
              <w:rPr>
                <w:rFonts w:ascii="Times New Roman" w:hAnsi="Times New Roman" w:cs="Times New Roman"/>
                <w:i/>
                <w:sz w:val="24"/>
                <w:szCs w:val="24"/>
              </w:rPr>
            </w:pPr>
            <w:r w:rsidRPr="005E39D7">
              <w:rPr>
                <w:rFonts w:ascii="Times New Roman" w:hAnsi="Times New Roman" w:cs="Times New Roman"/>
                <w:i/>
                <w:sz w:val="24"/>
                <w:szCs w:val="24"/>
              </w:rPr>
              <w:t>9.</w:t>
            </w:r>
            <w:r w:rsidRPr="005E39D7">
              <w:rPr>
                <w:rFonts w:ascii="Times New Roman" w:hAnsi="Times New Roman" w:cs="Times New Roman"/>
                <w:i/>
                <w:color w:val="000000"/>
                <w:sz w:val="24"/>
                <w:szCs w:val="24"/>
                <w:shd w:val="clear" w:color="auto" w:fill="FFFFFF"/>
              </w:rPr>
              <w:t xml:space="preserve"> підвищення рівня безпеки судноплавства, а саме:</w:t>
            </w:r>
          </w:p>
        </w:tc>
      </w:tr>
      <w:tr w:rsidR="00A0126C" w:rsidRPr="00E010AD" w:rsidTr="00B4593C">
        <w:tc>
          <w:tcPr>
            <w:tcW w:w="794" w:type="pct"/>
          </w:tcPr>
          <w:p w:rsidR="00AC74CC" w:rsidRPr="00E010AD" w:rsidRDefault="00AC74CC" w:rsidP="00EE7A06">
            <w:pPr>
              <w:jc w:val="both"/>
              <w:rPr>
                <w:rFonts w:ascii="Times New Roman" w:hAnsi="Times New Roman" w:cs="Times New Roman"/>
                <w:sz w:val="24"/>
                <w:szCs w:val="24"/>
              </w:rPr>
            </w:pPr>
            <w:r w:rsidRPr="00E010AD">
              <w:rPr>
                <w:rFonts w:ascii="Times New Roman" w:hAnsi="Times New Roman" w:cs="Times New Roman"/>
                <w:sz w:val="24"/>
                <w:szCs w:val="24"/>
              </w:rPr>
              <w:t>9.1.</w:t>
            </w:r>
            <w:r w:rsidRPr="00E010AD">
              <w:rPr>
                <w:rFonts w:ascii="Times New Roman" w:hAnsi="Times New Roman" w:cs="Times New Roman"/>
                <w:color w:val="000000"/>
                <w:sz w:val="24"/>
                <w:szCs w:val="24"/>
                <w:shd w:val="clear" w:color="auto" w:fill="FFFFFF"/>
              </w:rPr>
              <w:t xml:space="preserve"> реформування системи державного нагляду (контролю) за безпекою судноплавства маломірних/малих суден</w:t>
            </w:r>
          </w:p>
        </w:tc>
        <w:tc>
          <w:tcPr>
            <w:tcW w:w="876" w:type="pct"/>
          </w:tcPr>
          <w:p w:rsidR="00AC74CC" w:rsidRPr="00E010AD" w:rsidRDefault="00AC74CC" w:rsidP="00AC74CC">
            <w:pPr>
              <w:rPr>
                <w:rFonts w:ascii="Times New Roman" w:hAnsi="Times New Roman" w:cs="Times New Roman"/>
                <w:color w:val="000000"/>
                <w:sz w:val="24"/>
                <w:szCs w:val="24"/>
                <w:shd w:val="clear" w:color="auto" w:fill="FFFFFF"/>
              </w:rPr>
            </w:pPr>
          </w:p>
        </w:tc>
        <w:tc>
          <w:tcPr>
            <w:tcW w:w="890" w:type="pct"/>
            <w:gridSpan w:val="3"/>
          </w:tcPr>
          <w:p w:rsidR="00AC74CC" w:rsidRPr="00E010AD" w:rsidRDefault="00AC74CC" w:rsidP="00AC74CC">
            <w:pPr>
              <w:rPr>
                <w:rFonts w:ascii="Times New Roman" w:hAnsi="Times New Roman" w:cs="Times New Roman"/>
                <w:color w:val="000000"/>
                <w:sz w:val="24"/>
                <w:szCs w:val="24"/>
                <w:shd w:val="clear" w:color="auto" w:fill="FFFFFF"/>
              </w:rPr>
            </w:pPr>
          </w:p>
        </w:tc>
        <w:tc>
          <w:tcPr>
            <w:tcW w:w="513" w:type="pct"/>
          </w:tcPr>
          <w:p w:rsidR="00AC74CC" w:rsidRPr="00E010AD" w:rsidRDefault="00AC74CC" w:rsidP="00AC74CC">
            <w:pPr>
              <w:rPr>
                <w:rFonts w:ascii="Times New Roman" w:hAnsi="Times New Roman" w:cs="Times New Roman"/>
                <w:color w:val="000000"/>
                <w:sz w:val="24"/>
                <w:szCs w:val="24"/>
                <w:shd w:val="clear" w:color="auto" w:fill="FFFFFF"/>
              </w:rPr>
            </w:pPr>
          </w:p>
        </w:tc>
        <w:tc>
          <w:tcPr>
            <w:tcW w:w="794" w:type="pct"/>
          </w:tcPr>
          <w:p w:rsidR="00AC74CC" w:rsidRPr="00E010AD" w:rsidRDefault="00AC74CC" w:rsidP="00AC74CC">
            <w:pPr>
              <w:rPr>
                <w:rFonts w:ascii="Times New Roman" w:hAnsi="Times New Roman" w:cs="Times New Roman"/>
                <w:color w:val="000000"/>
                <w:sz w:val="24"/>
                <w:szCs w:val="24"/>
                <w:shd w:val="clear" w:color="auto" w:fill="FFFFFF"/>
              </w:rPr>
            </w:pPr>
          </w:p>
        </w:tc>
        <w:tc>
          <w:tcPr>
            <w:tcW w:w="639" w:type="pct"/>
            <w:gridSpan w:val="3"/>
          </w:tcPr>
          <w:p w:rsidR="00AC74CC" w:rsidRPr="00E010AD" w:rsidRDefault="00AC74CC" w:rsidP="00AC74CC">
            <w:pPr>
              <w:rPr>
                <w:rFonts w:ascii="Times New Roman" w:hAnsi="Times New Roman" w:cs="Times New Roman"/>
                <w:sz w:val="24"/>
                <w:szCs w:val="24"/>
              </w:rPr>
            </w:pP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tcPr>
          <w:p w:rsidR="00AC74CC" w:rsidRPr="00E010AD" w:rsidRDefault="00AC74CC" w:rsidP="00EE7A06">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9.2. створення національного сегмента системи обміну інформацією про рух суден та діяльність суб’єктів господарювання у сфері морського судноплавства</w:t>
            </w:r>
          </w:p>
        </w:tc>
        <w:tc>
          <w:tcPr>
            <w:tcW w:w="876" w:type="pct"/>
          </w:tcPr>
          <w:p w:rsidR="00AC74CC" w:rsidRPr="00E010AD" w:rsidRDefault="00AC74CC" w:rsidP="00AC74CC">
            <w:pP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1. Впровадження в роботу портової галузі морського єдиного вікна</w:t>
            </w:r>
          </w:p>
        </w:tc>
        <w:tc>
          <w:tcPr>
            <w:tcW w:w="890" w:type="pct"/>
            <w:gridSpan w:val="3"/>
          </w:tcPr>
          <w:p w:rsidR="00AC74CC" w:rsidRPr="00E010AD" w:rsidRDefault="00AC74CC" w:rsidP="00AC74CC">
            <w:pP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 xml:space="preserve">Мінінфраструктури, </w:t>
            </w:r>
            <w:proofErr w:type="spellStart"/>
            <w:r w:rsidRPr="00E010AD">
              <w:rPr>
                <w:rFonts w:ascii="Times New Roman" w:hAnsi="Times New Roman" w:cs="Times New Roman"/>
                <w:color w:val="000000"/>
                <w:sz w:val="24"/>
                <w:szCs w:val="24"/>
                <w:shd w:val="clear" w:color="auto" w:fill="FFFFFF"/>
              </w:rPr>
              <w:t>Держприкордонслужба</w:t>
            </w:r>
            <w:proofErr w:type="spellEnd"/>
            <w:r w:rsidRPr="00E010AD">
              <w:rPr>
                <w:rFonts w:ascii="Times New Roman" w:hAnsi="Times New Roman" w:cs="Times New Roman"/>
                <w:color w:val="000000"/>
                <w:sz w:val="24"/>
                <w:szCs w:val="24"/>
                <w:shd w:val="clear" w:color="auto" w:fill="FFFFFF"/>
              </w:rPr>
              <w:t>, ДФС</w:t>
            </w:r>
          </w:p>
        </w:tc>
        <w:tc>
          <w:tcPr>
            <w:tcW w:w="513" w:type="pct"/>
          </w:tcPr>
          <w:p w:rsidR="00AC74CC" w:rsidRPr="00E010AD" w:rsidRDefault="00AC74CC" w:rsidP="00822570">
            <w:pPr>
              <w:jc w:val="cente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2020</w:t>
            </w:r>
          </w:p>
        </w:tc>
        <w:tc>
          <w:tcPr>
            <w:tcW w:w="794" w:type="pct"/>
          </w:tcPr>
          <w:p w:rsidR="00AC74CC" w:rsidRPr="00E010AD" w:rsidRDefault="00EE7A06" w:rsidP="00EE7A06">
            <w:pPr>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Розроблення та </w:t>
            </w:r>
            <w:r w:rsidR="00822570">
              <w:rPr>
                <w:rFonts w:ascii="Times New Roman" w:hAnsi="Times New Roman" w:cs="Times New Roman"/>
                <w:sz w:val="24"/>
                <w:szCs w:val="24"/>
              </w:rPr>
              <w:t>з</w:t>
            </w:r>
            <w:r w:rsidR="00822570" w:rsidRPr="00A04703">
              <w:rPr>
                <w:rFonts w:ascii="Times New Roman" w:hAnsi="Times New Roman" w:cs="Times New Roman"/>
                <w:sz w:val="24"/>
                <w:szCs w:val="24"/>
              </w:rPr>
              <w:t>атверджен</w:t>
            </w:r>
            <w:r>
              <w:rPr>
                <w:rFonts w:ascii="Times New Roman" w:hAnsi="Times New Roman" w:cs="Times New Roman"/>
                <w:sz w:val="24"/>
                <w:szCs w:val="24"/>
              </w:rPr>
              <w:t xml:space="preserve">ня </w:t>
            </w:r>
            <w:r w:rsidR="00822570" w:rsidRPr="00A04703">
              <w:rPr>
                <w:rFonts w:ascii="Times New Roman" w:hAnsi="Times New Roman" w:cs="Times New Roman"/>
                <w:sz w:val="24"/>
                <w:szCs w:val="24"/>
              </w:rPr>
              <w:t>нормативно-правов</w:t>
            </w:r>
            <w:r>
              <w:rPr>
                <w:rFonts w:ascii="Times New Roman" w:hAnsi="Times New Roman" w:cs="Times New Roman"/>
                <w:sz w:val="24"/>
                <w:szCs w:val="24"/>
              </w:rPr>
              <w:t xml:space="preserve">ого </w:t>
            </w:r>
            <w:r w:rsidR="00822570" w:rsidRPr="00A04703">
              <w:rPr>
                <w:rFonts w:ascii="Times New Roman" w:hAnsi="Times New Roman" w:cs="Times New Roman"/>
                <w:sz w:val="24"/>
                <w:szCs w:val="24"/>
              </w:rPr>
              <w:t>акт</w:t>
            </w:r>
            <w:r>
              <w:rPr>
                <w:rFonts w:ascii="Times New Roman" w:hAnsi="Times New Roman" w:cs="Times New Roman"/>
                <w:sz w:val="24"/>
                <w:szCs w:val="24"/>
              </w:rPr>
              <w:t>у Кабінету Міністрів України</w:t>
            </w:r>
          </w:p>
        </w:tc>
        <w:tc>
          <w:tcPr>
            <w:tcW w:w="639" w:type="pct"/>
            <w:gridSpan w:val="3"/>
          </w:tcPr>
          <w:p w:rsidR="00AC74CC" w:rsidRPr="00E010AD" w:rsidRDefault="00AC74CC" w:rsidP="00AC74CC">
            <w:pPr>
              <w:rPr>
                <w:rFonts w:ascii="Times New Roman" w:hAnsi="Times New Roman" w:cs="Times New Roman"/>
                <w:color w:val="000000"/>
                <w:sz w:val="24"/>
                <w:szCs w:val="24"/>
                <w:shd w:val="clear" w:color="auto" w:fill="FFFFFF"/>
              </w:rPr>
            </w:pPr>
          </w:p>
        </w:tc>
        <w:tc>
          <w:tcPr>
            <w:tcW w:w="494" w:type="pct"/>
          </w:tcPr>
          <w:p w:rsidR="00AC74CC" w:rsidRPr="00E010AD" w:rsidRDefault="00AC74CC" w:rsidP="00AC74CC">
            <w:pPr>
              <w:rPr>
                <w:rFonts w:ascii="Times New Roman" w:hAnsi="Times New Roman" w:cs="Times New Roman"/>
                <w:color w:val="000000"/>
                <w:sz w:val="24"/>
                <w:szCs w:val="24"/>
                <w:shd w:val="clear" w:color="auto" w:fill="FFFFFF"/>
              </w:rPr>
            </w:pPr>
          </w:p>
        </w:tc>
      </w:tr>
      <w:tr w:rsidR="00A0126C" w:rsidRPr="00877939" w:rsidTr="00B4593C">
        <w:tc>
          <w:tcPr>
            <w:tcW w:w="794" w:type="pct"/>
            <w:vMerge w:val="restart"/>
          </w:tcPr>
          <w:p w:rsidR="00AC74CC" w:rsidRPr="00877939" w:rsidRDefault="00AC74CC" w:rsidP="00EE7A06">
            <w:pPr>
              <w:jc w:val="both"/>
              <w:rPr>
                <w:rFonts w:ascii="Times New Roman" w:hAnsi="Times New Roman" w:cs="Times New Roman"/>
                <w:sz w:val="24"/>
                <w:szCs w:val="24"/>
              </w:rPr>
            </w:pPr>
            <w:r w:rsidRPr="00877939">
              <w:rPr>
                <w:rFonts w:ascii="Times New Roman" w:hAnsi="Times New Roman" w:cs="Times New Roman"/>
                <w:sz w:val="24"/>
                <w:szCs w:val="24"/>
              </w:rPr>
              <w:t>9.3.</w:t>
            </w:r>
            <w:r w:rsidRPr="00877939">
              <w:rPr>
                <w:rFonts w:ascii="Times New Roman" w:hAnsi="Times New Roman" w:cs="Times New Roman"/>
                <w:color w:val="000000"/>
                <w:sz w:val="24"/>
                <w:szCs w:val="24"/>
                <w:shd w:val="clear" w:color="auto" w:fill="FFFFFF"/>
              </w:rPr>
              <w:t xml:space="preserve"> інтеграція до європейської інформаційної системи</w:t>
            </w:r>
          </w:p>
        </w:tc>
        <w:tc>
          <w:tcPr>
            <w:tcW w:w="876" w:type="pct"/>
          </w:tcPr>
          <w:p w:rsidR="00AC74CC" w:rsidRPr="00877939" w:rsidRDefault="00AC74CC" w:rsidP="00AC74CC">
            <w:pPr>
              <w:jc w:val="both"/>
              <w:rPr>
                <w:rFonts w:ascii="Times New Roman" w:hAnsi="Times New Roman" w:cs="Times New Roman"/>
                <w:color w:val="000000"/>
                <w:sz w:val="24"/>
                <w:szCs w:val="24"/>
                <w:shd w:val="clear" w:color="auto" w:fill="FFFFFF"/>
              </w:rPr>
            </w:pPr>
            <w:r w:rsidRPr="00877939">
              <w:rPr>
                <w:rFonts w:ascii="Times New Roman" w:hAnsi="Times New Roman" w:cs="Times New Roman"/>
                <w:color w:val="000000"/>
                <w:sz w:val="24"/>
                <w:szCs w:val="24"/>
                <w:shd w:val="clear" w:color="auto" w:fill="FFFFFF"/>
              </w:rPr>
              <w:t xml:space="preserve">1. Розробка та впровадження Національного плану пошуку і рятування з урахуванням всіх </w:t>
            </w:r>
            <w:r w:rsidRPr="00877939">
              <w:rPr>
                <w:rFonts w:ascii="Times New Roman" w:hAnsi="Times New Roman" w:cs="Times New Roman"/>
                <w:color w:val="000000"/>
                <w:sz w:val="24"/>
                <w:szCs w:val="24"/>
                <w:shd w:val="clear" w:color="auto" w:fill="FFFFFF"/>
              </w:rPr>
              <w:lastRenderedPageBreak/>
              <w:t xml:space="preserve">наявних ресурсів у державі </w:t>
            </w:r>
          </w:p>
        </w:tc>
        <w:tc>
          <w:tcPr>
            <w:tcW w:w="890" w:type="pct"/>
            <w:gridSpan w:val="3"/>
          </w:tcPr>
          <w:p w:rsidR="00AC74CC" w:rsidRPr="00877939" w:rsidRDefault="00AC74CC" w:rsidP="00AC74CC">
            <w:pPr>
              <w:jc w:val="both"/>
              <w:rPr>
                <w:rFonts w:ascii="Times New Roman" w:hAnsi="Times New Roman" w:cs="Times New Roman"/>
                <w:color w:val="000000"/>
                <w:sz w:val="24"/>
                <w:szCs w:val="24"/>
                <w:shd w:val="clear" w:color="auto" w:fill="FFFFFF"/>
              </w:rPr>
            </w:pPr>
            <w:r w:rsidRPr="00877939">
              <w:rPr>
                <w:rFonts w:ascii="Times New Roman" w:hAnsi="Times New Roman" w:cs="Times New Roman"/>
                <w:color w:val="000000"/>
                <w:sz w:val="24"/>
                <w:szCs w:val="24"/>
                <w:shd w:val="clear" w:color="auto" w:fill="FFFFFF"/>
              </w:rPr>
              <w:lastRenderedPageBreak/>
              <w:t>Мінінфраструктури</w:t>
            </w:r>
          </w:p>
          <w:p w:rsidR="00AC74CC" w:rsidRPr="00877939" w:rsidRDefault="00AC74CC" w:rsidP="00AC74CC">
            <w:pPr>
              <w:jc w:val="both"/>
              <w:rPr>
                <w:rFonts w:ascii="Times New Roman" w:hAnsi="Times New Roman" w:cs="Times New Roman"/>
                <w:color w:val="000000"/>
                <w:sz w:val="24"/>
                <w:szCs w:val="24"/>
                <w:shd w:val="clear" w:color="auto" w:fill="FFFFFF"/>
              </w:rPr>
            </w:pPr>
            <w:r w:rsidRPr="00877939">
              <w:rPr>
                <w:rFonts w:ascii="Times New Roman" w:hAnsi="Times New Roman" w:cs="Times New Roman"/>
                <w:color w:val="000000"/>
                <w:sz w:val="24"/>
                <w:szCs w:val="24"/>
                <w:shd w:val="clear" w:color="auto" w:fill="FFFFFF"/>
              </w:rPr>
              <w:t>Морська адміністрація</w:t>
            </w:r>
          </w:p>
          <w:p w:rsidR="00AC74CC" w:rsidRPr="00877939" w:rsidRDefault="00AC74CC" w:rsidP="00AC74CC">
            <w:pPr>
              <w:jc w:val="both"/>
              <w:rPr>
                <w:rFonts w:ascii="Times New Roman" w:hAnsi="Times New Roman" w:cs="Times New Roman"/>
                <w:color w:val="000000"/>
                <w:sz w:val="24"/>
                <w:szCs w:val="24"/>
                <w:shd w:val="clear" w:color="auto" w:fill="FFFFFF"/>
              </w:rPr>
            </w:pPr>
            <w:r w:rsidRPr="00877939">
              <w:rPr>
                <w:rFonts w:ascii="Times New Roman" w:hAnsi="Times New Roman" w:cs="Times New Roman"/>
                <w:color w:val="000000"/>
                <w:sz w:val="24"/>
                <w:szCs w:val="24"/>
                <w:shd w:val="clear" w:color="auto" w:fill="FFFFFF"/>
              </w:rPr>
              <w:t>КП «МПРС»</w:t>
            </w:r>
          </w:p>
        </w:tc>
        <w:tc>
          <w:tcPr>
            <w:tcW w:w="513" w:type="pct"/>
          </w:tcPr>
          <w:p w:rsidR="00AC74CC" w:rsidRPr="00877939" w:rsidRDefault="00AC74CC" w:rsidP="00822570">
            <w:pPr>
              <w:jc w:val="center"/>
              <w:rPr>
                <w:rFonts w:ascii="Times New Roman" w:hAnsi="Times New Roman" w:cs="Times New Roman"/>
                <w:color w:val="000000"/>
                <w:sz w:val="24"/>
                <w:szCs w:val="24"/>
                <w:shd w:val="clear" w:color="auto" w:fill="FFFFFF"/>
              </w:rPr>
            </w:pPr>
            <w:r w:rsidRPr="00877939">
              <w:rPr>
                <w:rFonts w:ascii="Times New Roman" w:hAnsi="Times New Roman" w:cs="Times New Roman"/>
                <w:color w:val="000000"/>
                <w:sz w:val="24"/>
                <w:szCs w:val="24"/>
                <w:shd w:val="clear" w:color="auto" w:fill="FFFFFF"/>
              </w:rPr>
              <w:t>2019</w:t>
            </w:r>
          </w:p>
        </w:tc>
        <w:tc>
          <w:tcPr>
            <w:tcW w:w="794" w:type="pct"/>
          </w:tcPr>
          <w:p w:rsidR="00AC74CC" w:rsidRPr="00877939" w:rsidRDefault="00EE7A06" w:rsidP="00AC74CC">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З</w:t>
            </w:r>
            <w:r w:rsidR="00AC74CC" w:rsidRPr="00877939">
              <w:rPr>
                <w:rFonts w:ascii="Times New Roman" w:hAnsi="Times New Roman" w:cs="Times New Roman"/>
                <w:color w:val="000000"/>
                <w:sz w:val="24"/>
                <w:szCs w:val="24"/>
                <w:shd w:val="clear" w:color="auto" w:fill="FFFFFF"/>
              </w:rPr>
              <w:t>атверджений «Національний план пошуку и рятування»</w:t>
            </w:r>
          </w:p>
        </w:tc>
        <w:tc>
          <w:tcPr>
            <w:tcW w:w="639" w:type="pct"/>
            <w:gridSpan w:val="3"/>
          </w:tcPr>
          <w:p w:rsidR="00AC74CC" w:rsidRPr="00877939" w:rsidRDefault="00822570" w:rsidP="00AC74CC">
            <w:pPr>
              <w:jc w:val="both"/>
              <w:rPr>
                <w:rFonts w:ascii="Times New Roman" w:hAnsi="Times New Roman" w:cs="Times New Roman"/>
                <w:sz w:val="24"/>
                <w:szCs w:val="24"/>
              </w:rPr>
            </w:pPr>
            <w:r w:rsidRPr="00A04703">
              <w:rPr>
                <w:rFonts w:ascii="Times New Roman" w:hAnsi="Times New Roman" w:cs="Times New Roman"/>
                <w:sz w:val="24"/>
                <w:szCs w:val="24"/>
              </w:rPr>
              <w:t>не потребує додаткового фінансування</w:t>
            </w:r>
          </w:p>
        </w:tc>
        <w:tc>
          <w:tcPr>
            <w:tcW w:w="494" w:type="pct"/>
          </w:tcPr>
          <w:p w:rsidR="00AC74CC" w:rsidRPr="00877939" w:rsidRDefault="00AC74CC" w:rsidP="00AC74CC">
            <w:pPr>
              <w:jc w:val="both"/>
              <w:rPr>
                <w:rFonts w:ascii="Times New Roman" w:hAnsi="Times New Roman" w:cs="Times New Roman"/>
                <w:sz w:val="24"/>
                <w:szCs w:val="24"/>
              </w:rPr>
            </w:pPr>
          </w:p>
        </w:tc>
      </w:tr>
      <w:tr w:rsidR="00A0126C" w:rsidRPr="00E010AD" w:rsidTr="00B4593C">
        <w:tc>
          <w:tcPr>
            <w:tcW w:w="794" w:type="pct"/>
            <w:vMerge/>
          </w:tcPr>
          <w:p w:rsidR="00AC74CC" w:rsidRPr="00E010AD" w:rsidRDefault="00AC74CC" w:rsidP="00AC74CC">
            <w:pPr>
              <w:rPr>
                <w:rFonts w:ascii="Times New Roman" w:hAnsi="Times New Roman" w:cs="Times New Roman"/>
                <w:sz w:val="24"/>
                <w:szCs w:val="24"/>
              </w:rPr>
            </w:pPr>
          </w:p>
        </w:tc>
        <w:tc>
          <w:tcPr>
            <w:tcW w:w="876" w:type="pct"/>
          </w:tcPr>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2. Реорганізація існуючої РІС шляхом включення до її складу державного підприємства з обслуговування річкових водних шляхів</w:t>
            </w:r>
          </w:p>
        </w:tc>
        <w:tc>
          <w:tcPr>
            <w:tcW w:w="890" w:type="pct"/>
            <w:gridSpan w:val="3"/>
          </w:tcPr>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Мінінфраструктури</w:t>
            </w:r>
            <w:r w:rsidRPr="00E010AD">
              <w:rPr>
                <w:rFonts w:ascii="Times New Roman" w:hAnsi="Times New Roman" w:cs="Times New Roman"/>
                <w:color w:val="000000"/>
                <w:sz w:val="24"/>
                <w:szCs w:val="24"/>
                <w:shd w:val="clear" w:color="auto" w:fill="FFFFFF"/>
              </w:rPr>
              <w:br/>
            </w:r>
            <w:proofErr w:type="spellStart"/>
            <w:r w:rsidRPr="00E010AD">
              <w:rPr>
                <w:rFonts w:ascii="Times New Roman" w:hAnsi="Times New Roman" w:cs="Times New Roman"/>
                <w:color w:val="000000"/>
                <w:sz w:val="24"/>
                <w:szCs w:val="24"/>
                <w:shd w:val="clear" w:color="auto" w:fill="FFFFFF"/>
              </w:rPr>
              <w:t>Мінекономрозвитку</w:t>
            </w:r>
            <w:proofErr w:type="spellEnd"/>
            <w:r w:rsidRPr="00E010AD">
              <w:rPr>
                <w:rFonts w:ascii="Times New Roman" w:hAnsi="Times New Roman" w:cs="Times New Roman"/>
                <w:color w:val="000000"/>
                <w:sz w:val="24"/>
                <w:szCs w:val="24"/>
                <w:shd w:val="clear" w:color="auto" w:fill="FFFFFF"/>
              </w:rPr>
              <w:br/>
              <w:t>Мінфін</w:t>
            </w:r>
            <w:r w:rsidRPr="00E010AD">
              <w:rPr>
                <w:rFonts w:ascii="Times New Roman" w:hAnsi="Times New Roman" w:cs="Times New Roman"/>
                <w:color w:val="000000"/>
                <w:sz w:val="24"/>
                <w:szCs w:val="24"/>
                <w:shd w:val="clear" w:color="auto" w:fill="FFFFFF"/>
              </w:rPr>
              <w:br/>
              <w:t xml:space="preserve">Мін’юст </w:t>
            </w:r>
          </w:p>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ДП з обслуговування річкових водних шляхів</w:t>
            </w:r>
          </w:p>
        </w:tc>
        <w:tc>
          <w:tcPr>
            <w:tcW w:w="513" w:type="pct"/>
          </w:tcPr>
          <w:p w:rsidR="00AC74CC" w:rsidRPr="00E010AD" w:rsidRDefault="00AC74CC" w:rsidP="00822570">
            <w:pPr>
              <w:jc w:val="cente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2019</w:t>
            </w:r>
          </w:p>
        </w:tc>
        <w:tc>
          <w:tcPr>
            <w:tcW w:w="794" w:type="pct"/>
          </w:tcPr>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Внесення змін до наказу Мінінфраструктури від 25.02.2011 № 7 «Про комплекс заходів щодо створення річкової інформаційної служби на внутрішніх водних шляхах України», зареєстрованого в Міністерстві юстиції України 19.05.2011 за № 606/19344 щодо покладення таких функцій на підприємство з обслуговування річкових водних шляхів.</w:t>
            </w:r>
          </w:p>
        </w:tc>
        <w:tc>
          <w:tcPr>
            <w:tcW w:w="639" w:type="pct"/>
            <w:gridSpan w:val="3"/>
          </w:tcPr>
          <w:p w:rsidR="00AC74CC" w:rsidRPr="00E010AD" w:rsidRDefault="00822570" w:rsidP="00AC74CC">
            <w:pPr>
              <w:jc w:val="both"/>
              <w:rPr>
                <w:rFonts w:ascii="Times New Roman" w:hAnsi="Times New Roman" w:cs="Times New Roman"/>
                <w:sz w:val="24"/>
                <w:szCs w:val="24"/>
              </w:rPr>
            </w:pPr>
            <w:r w:rsidRPr="00A04703">
              <w:rPr>
                <w:rFonts w:ascii="Times New Roman" w:hAnsi="Times New Roman" w:cs="Times New Roman"/>
                <w:sz w:val="24"/>
                <w:szCs w:val="24"/>
              </w:rPr>
              <w:t>не потребує додаткового фінансування</w:t>
            </w:r>
          </w:p>
        </w:tc>
        <w:tc>
          <w:tcPr>
            <w:tcW w:w="494" w:type="pct"/>
          </w:tcPr>
          <w:p w:rsidR="00AC74CC" w:rsidRPr="00E010AD" w:rsidRDefault="00AC74CC" w:rsidP="00AC74CC">
            <w:pPr>
              <w:jc w:val="both"/>
              <w:rPr>
                <w:rFonts w:ascii="Times New Roman" w:hAnsi="Times New Roman" w:cs="Times New Roman"/>
                <w:sz w:val="24"/>
                <w:szCs w:val="24"/>
              </w:rPr>
            </w:pPr>
          </w:p>
        </w:tc>
      </w:tr>
      <w:tr w:rsidR="00A0126C" w:rsidRPr="00E010AD" w:rsidTr="00B4593C">
        <w:tc>
          <w:tcPr>
            <w:tcW w:w="794" w:type="pct"/>
            <w:vMerge/>
          </w:tcPr>
          <w:p w:rsidR="00AC74CC" w:rsidRPr="00E010AD" w:rsidRDefault="00AC74CC" w:rsidP="00AC74CC">
            <w:pPr>
              <w:rPr>
                <w:rFonts w:ascii="Times New Roman" w:hAnsi="Times New Roman" w:cs="Times New Roman"/>
                <w:sz w:val="24"/>
                <w:szCs w:val="24"/>
              </w:rPr>
            </w:pPr>
          </w:p>
        </w:tc>
        <w:tc>
          <w:tcPr>
            <w:tcW w:w="876" w:type="pct"/>
          </w:tcPr>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3. Імплементація Директиви 2005/44/ЄС про гармонізовані річкові інформаційні служби на внутрішніх водних шляхів Співтовариства</w:t>
            </w:r>
          </w:p>
        </w:tc>
        <w:tc>
          <w:tcPr>
            <w:tcW w:w="890" w:type="pct"/>
            <w:gridSpan w:val="3"/>
          </w:tcPr>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Мінінфраструктури</w:t>
            </w:r>
          </w:p>
        </w:tc>
        <w:tc>
          <w:tcPr>
            <w:tcW w:w="513" w:type="pct"/>
          </w:tcPr>
          <w:p w:rsidR="00AC74CC" w:rsidRPr="00E010AD" w:rsidRDefault="00AC74CC" w:rsidP="00822570">
            <w:pPr>
              <w:jc w:val="cente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2020</w:t>
            </w:r>
          </w:p>
        </w:tc>
        <w:tc>
          <w:tcPr>
            <w:tcW w:w="794" w:type="pct"/>
          </w:tcPr>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Внесення змін в діючі нормативно-правові акти та підготовка нових нормативно-правових актів для імплементації Директиви 2005/44/ЄС</w:t>
            </w:r>
          </w:p>
        </w:tc>
        <w:tc>
          <w:tcPr>
            <w:tcW w:w="639" w:type="pct"/>
            <w:gridSpan w:val="3"/>
          </w:tcPr>
          <w:p w:rsidR="00AC74CC" w:rsidRPr="00E010AD" w:rsidRDefault="00AC74CC" w:rsidP="00AC74CC">
            <w:pPr>
              <w:jc w:val="both"/>
              <w:rPr>
                <w:rFonts w:ascii="Times New Roman" w:hAnsi="Times New Roman" w:cs="Times New Roman"/>
                <w:sz w:val="24"/>
                <w:szCs w:val="24"/>
              </w:rPr>
            </w:pPr>
          </w:p>
        </w:tc>
        <w:tc>
          <w:tcPr>
            <w:tcW w:w="494" w:type="pct"/>
          </w:tcPr>
          <w:p w:rsidR="00AC74CC" w:rsidRPr="00E010AD" w:rsidRDefault="00AC74CC" w:rsidP="00AC74CC">
            <w:pPr>
              <w:jc w:val="both"/>
              <w:rPr>
                <w:rFonts w:ascii="Times New Roman" w:hAnsi="Times New Roman" w:cs="Times New Roman"/>
                <w:sz w:val="24"/>
                <w:szCs w:val="24"/>
              </w:rPr>
            </w:pPr>
          </w:p>
        </w:tc>
      </w:tr>
      <w:tr w:rsidR="00A0126C" w:rsidRPr="00877939" w:rsidTr="00B4593C">
        <w:tc>
          <w:tcPr>
            <w:tcW w:w="794" w:type="pct"/>
            <w:vMerge/>
          </w:tcPr>
          <w:p w:rsidR="00AC74CC" w:rsidRPr="00E010AD" w:rsidRDefault="00AC74CC" w:rsidP="00AC74CC">
            <w:pPr>
              <w:rPr>
                <w:rFonts w:ascii="Times New Roman" w:hAnsi="Times New Roman" w:cs="Times New Roman"/>
                <w:sz w:val="24"/>
                <w:szCs w:val="24"/>
              </w:rPr>
            </w:pPr>
          </w:p>
        </w:tc>
        <w:tc>
          <w:tcPr>
            <w:tcW w:w="876" w:type="pct"/>
          </w:tcPr>
          <w:p w:rsidR="00AC74CC" w:rsidRPr="00877939" w:rsidRDefault="00AC74CC" w:rsidP="00AC74CC">
            <w:pPr>
              <w:jc w:val="both"/>
              <w:rPr>
                <w:rFonts w:ascii="Times New Roman" w:hAnsi="Times New Roman" w:cs="Times New Roman"/>
                <w:color w:val="000000"/>
                <w:sz w:val="24"/>
                <w:szCs w:val="24"/>
                <w:shd w:val="clear" w:color="auto" w:fill="FFFFFF"/>
              </w:rPr>
            </w:pPr>
            <w:r w:rsidRPr="00877939">
              <w:rPr>
                <w:rFonts w:ascii="Times New Roman" w:hAnsi="Times New Roman" w:cs="Times New Roman"/>
                <w:color w:val="000000"/>
                <w:sz w:val="24"/>
                <w:szCs w:val="24"/>
                <w:shd w:val="clear" w:color="auto" w:fill="FFFFFF"/>
              </w:rPr>
              <w:t>4. Автоматизація РІС для розрахунку річкового збору</w:t>
            </w:r>
          </w:p>
        </w:tc>
        <w:tc>
          <w:tcPr>
            <w:tcW w:w="890" w:type="pct"/>
            <w:gridSpan w:val="3"/>
          </w:tcPr>
          <w:p w:rsidR="00AC74CC" w:rsidRPr="00877939" w:rsidRDefault="00AC74CC" w:rsidP="00AC74CC">
            <w:pPr>
              <w:jc w:val="both"/>
              <w:rPr>
                <w:rFonts w:ascii="Times New Roman" w:hAnsi="Times New Roman" w:cs="Times New Roman"/>
                <w:color w:val="000000"/>
                <w:sz w:val="24"/>
                <w:szCs w:val="24"/>
                <w:shd w:val="clear" w:color="auto" w:fill="FFFFFF"/>
              </w:rPr>
            </w:pPr>
            <w:r w:rsidRPr="00877939">
              <w:rPr>
                <w:rFonts w:ascii="Times New Roman" w:hAnsi="Times New Roman" w:cs="Times New Roman"/>
                <w:color w:val="000000"/>
                <w:sz w:val="24"/>
                <w:szCs w:val="24"/>
                <w:shd w:val="clear" w:color="auto" w:fill="FFFFFF"/>
              </w:rPr>
              <w:t>Мінінфраструктури</w:t>
            </w:r>
            <w:r w:rsidRPr="00877939">
              <w:rPr>
                <w:rFonts w:ascii="Times New Roman" w:hAnsi="Times New Roman" w:cs="Times New Roman"/>
                <w:color w:val="000000"/>
                <w:sz w:val="24"/>
                <w:szCs w:val="24"/>
                <w:shd w:val="clear" w:color="auto" w:fill="FFFFFF"/>
              </w:rPr>
              <w:br/>
              <w:t>ДП з обслуговування річкових водних шляхів</w:t>
            </w:r>
          </w:p>
        </w:tc>
        <w:tc>
          <w:tcPr>
            <w:tcW w:w="513" w:type="pct"/>
          </w:tcPr>
          <w:p w:rsidR="00AC74CC" w:rsidRPr="00877939" w:rsidRDefault="00AC74CC" w:rsidP="00822570">
            <w:pPr>
              <w:jc w:val="center"/>
              <w:rPr>
                <w:rFonts w:ascii="Times New Roman" w:hAnsi="Times New Roman" w:cs="Times New Roman"/>
                <w:color w:val="000000"/>
                <w:sz w:val="24"/>
                <w:szCs w:val="24"/>
                <w:shd w:val="clear" w:color="auto" w:fill="FFFFFF"/>
              </w:rPr>
            </w:pPr>
            <w:r w:rsidRPr="00877939">
              <w:rPr>
                <w:rFonts w:ascii="Times New Roman" w:hAnsi="Times New Roman" w:cs="Times New Roman"/>
                <w:color w:val="000000"/>
                <w:sz w:val="24"/>
                <w:szCs w:val="24"/>
                <w:shd w:val="clear" w:color="auto" w:fill="FFFFFF"/>
              </w:rPr>
              <w:t>2020</w:t>
            </w:r>
          </w:p>
        </w:tc>
        <w:tc>
          <w:tcPr>
            <w:tcW w:w="794" w:type="pct"/>
          </w:tcPr>
          <w:p w:rsidR="00AC74CC" w:rsidRPr="00877939" w:rsidRDefault="00822570" w:rsidP="00AC74CC">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а</w:t>
            </w:r>
            <w:r w:rsidR="00AC74CC" w:rsidRPr="00877939">
              <w:rPr>
                <w:rFonts w:ascii="Times New Roman" w:hAnsi="Times New Roman" w:cs="Times New Roman"/>
                <w:color w:val="000000"/>
                <w:sz w:val="24"/>
                <w:szCs w:val="24"/>
                <w:shd w:val="clear" w:color="auto" w:fill="FFFFFF"/>
              </w:rPr>
              <w:t>втоматизований розрахунок річкового збору</w:t>
            </w:r>
          </w:p>
        </w:tc>
        <w:tc>
          <w:tcPr>
            <w:tcW w:w="639" w:type="pct"/>
            <w:gridSpan w:val="3"/>
          </w:tcPr>
          <w:p w:rsidR="00AC74CC" w:rsidRPr="00877939" w:rsidRDefault="00AC74CC" w:rsidP="00AC74CC">
            <w:pPr>
              <w:jc w:val="both"/>
              <w:rPr>
                <w:rFonts w:ascii="Times New Roman" w:hAnsi="Times New Roman" w:cs="Times New Roman"/>
                <w:sz w:val="24"/>
                <w:szCs w:val="24"/>
              </w:rPr>
            </w:pPr>
          </w:p>
        </w:tc>
        <w:tc>
          <w:tcPr>
            <w:tcW w:w="494" w:type="pct"/>
          </w:tcPr>
          <w:p w:rsidR="00AC74CC" w:rsidRPr="00877939" w:rsidRDefault="00AC74CC" w:rsidP="00AC74CC">
            <w:pPr>
              <w:jc w:val="both"/>
              <w:rPr>
                <w:rFonts w:ascii="Times New Roman" w:hAnsi="Times New Roman" w:cs="Times New Roman"/>
                <w:sz w:val="24"/>
                <w:szCs w:val="24"/>
              </w:rPr>
            </w:pPr>
          </w:p>
        </w:tc>
      </w:tr>
      <w:tr w:rsidR="00A0126C" w:rsidRPr="00877939" w:rsidTr="00B4593C">
        <w:tc>
          <w:tcPr>
            <w:tcW w:w="794" w:type="pct"/>
            <w:vMerge/>
          </w:tcPr>
          <w:p w:rsidR="00AC74CC" w:rsidRPr="00E010AD" w:rsidRDefault="00AC74CC" w:rsidP="00AC74CC">
            <w:pPr>
              <w:rPr>
                <w:rFonts w:ascii="Times New Roman" w:hAnsi="Times New Roman" w:cs="Times New Roman"/>
                <w:sz w:val="24"/>
                <w:szCs w:val="24"/>
              </w:rPr>
            </w:pPr>
          </w:p>
        </w:tc>
        <w:tc>
          <w:tcPr>
            <w:tcW w:w="876" w:type="pct"/>
          </w:tcPr>
          <w:p w:rsidR="00AC74CC" w:rsidRPr="00877939" w:rsidRDefault="00AC74CC" w:rsidP="00AC74CC">
            <w:pPr>
              <w:jc w:val="both"/>
              <w:rPr>
                <w:rFonts w:ascii="Times New Roman" w:hAnsi="Times New Roman" w:cs="Times New Roman"/>
                <w:color w:val="000000"/>
                <w:sz w:val="24"/>
                <w:szCs w:val="24"/>
                <w:shd w:val="clear" w:color="auto" w:fill="FFFFFF"/>
              </w:rPr>
            </w:pPr>
            <w:r w:rsidRPr="00877939">
              <w:rPr>
                <w:rFonts w:ascii="Times New Roman" w:hAnsi="Times New Roman" w:cs="Times New Roman"/>
                <w:color w:val="000000"/>
                <w:sz w:val="24"/>
                <w:szCs w:val="24"/>
                <w:shd w:val="clear" w:color="auto" w:fill="FFFFFF"/>
              </w:rPr>
              <w:t>5. Підвищення кваліфікації персоналу, відповідального за забезпечення безпеки судноплавства на внутрішніх водних шляхах</w:t>
            </w:r>
          </w:p>
        </w:tc>
        <w:tc>
          <w:tcPr>
            <w:tcW w:w="890" w:type="pct"/>
            <w:gridSpan w:val="3"/>
          </w:tcPr>
          <w:p w:rsidR="00AC74CC" w:rsidRPr="00877939" w:rsidRDefault="00AC74CC" w:rsidP="00AC74CC">
            <w:pPr>
              <w:jc w:val="both"/>
              <w:rPr>
                <w:rFonts w:ascii="Times New Roman" w:hAnsi="Times New Roman" w:cs="Times New Roman"/>
                <w:color w:val="000000"/>
                <w:sz w:val="24"/>
                <w:szCs w:val="24"/>
                <w:shd w:val="clear" w:color="auto" w:fill="FFFFFF"/>
              </w:rPr>
            </w:pPr>
            <w:r w:rsidRPr="00877939">
              <w:rPr>
                <w:rFonts w:ascii="Times New Roman" w:hAnsi="Times New Roman" w:cs="Times New Roman"/>
                <w:color w:val="000000"/>
                <w:sz w:val="24"/>
                <w:szCs w:val="24"/>
                <w:shd w:val="clear" w:color="auto" w:fill="FFFFFF"/>
              </w:rPr>
              <w:t>Мінінфраструктури</w:t>
            </w:r>
            <w:r w:rsidRPr="00877939">
              <w:rPr>
                <w:rFonts w:ascii="Times New Roman" w:hAnsi="Times New Roman" w:cs="Times New Roman"/>
                <w:color w:val="000000"/>
                <w:sz w:val="24"/>
                <w:szCs w:val="24"/>
                <w:shd w:val="clear" w:color="auto" w:fill="FFFFFF"/>
              </w:rPr>
              <w:br/>
              <w:t>МЗС</w:t>
            </w:r>
          </w:p>
        </w:tc>
        <w:tc>
          <w:tcPr>
            <w:tcW w:w="513" w:type="pct"/>
          </w:tcPr>
          <w:p w:rsidR="00AC74CC" w:rsidRPr="00877939" w:rsidRDefault="00AC74CC" w:rsidP="00822570">
            <w:pPr>
              <w:jc w:val="center"/>
              <w:rPr>
                <w:rFonts w:ascii="Times New Roman" w:hAnsi="Times New Roman" w:cs="Times New Roman"/>
                <w:color w:val="000000"/>
                <w:sz w:val="24"/>
                <w:szCs w:val="24"/>
                <w:shd w:val="clear" w:color="auto" w:fill="FFFFFF"/>
              </w:rPr>
            </w:pPr>
            <w:r w:rsidRPr="00877939">
              <w:rPr>
                <w:rFonts w:ascii="Times New Roman" w:hAnsi="Times New Roman" w:cs="Times New Roman"/>
                <w:color w:val="000000"/>
                <w:sz w:val="24"/>
                <w:szCs w:val="24"/>
                <w:shd w:val="clear" w:color="auto" w:fill="FFFFFF"/>
              </w:rPr>
              <w:t>2020</w:t>
            </w:r>
          </w:p>
        </w:tc>
        <w:tc>
          <w:tcPr>
            <w:tcW w:w="794" w:type="pct"/>
          </w:tcPr>
          <w:p w:rsidR="00AC74CC" w:rsidRPr="00877939" w:rsidRDefault="00822570" w:rsidP="00AC74CC">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з</w:t>
            </w:r>
            <w:r w:rsidR="00AC74CC" w:rsidRPr="00877939">
              <w:rPr>
                <w:rFonts w:ascii="Times New Roman" w:hAnsi="Times New Roman" w:cs="Times New Roman"/>
                <w:color w:val="000000"/>
                <w:sz w:val="24"/>
                <w:szCs w:val="24"/>
                <w:shd w:val="clear" w:color="auto" w:fill="FFFFFF"/>
              </w:rPr>
              <w:t>віт про результати підвищення кваліфікації</w:t>
            </w:r>
          </w:p>
          <w:p w:rsidR="00AC74CC" w:rsidRPr="00877939" w:rsidRDefault="00AC74CC" w:rsidP="00AC74CC">
            <w:pPr>
              <w:jc w:val="both"/>
              <w:rPr>
                <w:rFonts w:ascii="Times New Roman" w:hAnsi="Times New Roman" w:cs="Times New Roman"/>
                <w:sz w:val="24"/>
                <w:szCs w:val="24"/>
              </w:rPr>
            </w:pPr>
          </w:p>
        </w:tc>
        <w:tc>
          <w:tcPr>
            <w:tcW w:w="639" w:type="pct"/>
            <w:gridSpan w:val="3"/>
          </w:tcPr>
          <w:p w:rsidR="00AC74CC" w:rsidRPr="00877939" w:rsidRDefault="00AC74CC" w:rsidP="00AC74CC">
            <w:pPr>
              <w:jc w:val="both"/>
              <w:rPr>
                <w:rFonts w:ascii="Times New Roman" w:hAnsi="Times New Roman" w:cs="Times New Roman"/>
                <w:sz w:val="24"/>
                <w:szCs w:val="24"/>
              </w:rPr>
            </w:pPr>
          </w:p>
        </w:tc>
        <w:tc>
          <w:tcPr>
            <w:tcW w:w="494" w:type="pct"/>
          </w:tcPr>
          <w:p w:rsidR="00AC74CC" w:rsidRPr="00877939" w:rsidRDefault="00AC74CC" w:rsidP="00AC74CC">
            <w:pPr>
              <w:jc w:val="both"/>
              <w:rPr>
                <w:rFonts w:ascii="Times New Roman" w:hAnsi="Times New Roman" w:cs="Times New Roman"/>
                <w:sz w:val="24"/>
                <w:szCs w:val="24"/>
              </w:rPr>
            </w:pPr>
          </w:p>
        </w:tc>
      </w:tr>
      <w:tr w:rsidR="00A0126C" w:rsidRPr="00813291" w:rsidTr="00B4593C">
        <w:tc>
          <w:tcPr>
            <w:tcW w:w="794" w:type="pct"/>
            <w:vMerge/>
          </w:tcPr>
          <w:p w:rsidR="00AC74CC" w:rsidRPr="00E010AD" w:rsidRDefault="00AC74CC" w:rsidP="00AC74CC">
            <w:pPr>
              <w:rPr>
                <w:rFonts w:ascii="Times New Roman" w:hAnsi="Times New Roman" w:cs="Times New Roman"/>
                <w:sz w:val="24"/>
                <w:szCs w:val="24"/>
              </w:rPr>
            </w:pPr>
          </w:p>
        </w:tc>
        <w:tc>
          <w:tcPr>
            <w:tcW w:w="876" w:type="pct"/>
          </w:tcPr>
          <w:p w:rsidR="00AC74CC" w:rsidRPr="00AC74CC" w:rsidRDefault="00AC74CC" w:rsidP="00AC74CC">
            <w:pPr>
              <w:jc w:val="both"/>
              <w:rPr>
                <w:rFonts w:ascii="Times New Roman" w:hAnsi="Times New Roman" w:cs="Times New Roman"/>
                <w:color w:val="000000"/>
                <w:sz w:val="24"/>
                <w:szCs w:val="24"/>
                <w:shd w:val="clear" w:color="auto" w:fill="FFFFFF"/>
              </w:rPr>
            </w:pPr>
            <w:r w:rsidRPr="00AC74CC">
              <w:rPr>
                <w:rFonts w:ascii="Times New Roman" w:hAnsi="Times New Roman" w:cs="Times New Roman"/>
                <w:color w:val="000000"/>
                <w:sz w:val="24"/>
                <w:szCs w:val="24"/>
                <w:shd w:val="clear" w:color="auto" w:fill="FFFFFF"/>
              </w:rPr>
              <w:t xml:space="preserve">6. Покращення інформаційного забезпечення судноплавства, передачі на судна в електронному вигляді гідрометеорологічної інформації, відомостей про зміни у роботі засобів навігаційного оснащення та іншої </w:t>
            </w:r>
            <w:proofErr w:type="spellStart"/>
            <w:r w:rsidRPr="00AC74CC">
              <w:rPr>
                <w:rFonts w:ascii="Times New Roman" w:hAnsi="Times New Roman" w:cs="Times New Roman"/>
                <w:color w:val="000000"/>
                <w:sz w:val="24"/>
                <w:szCs w:val="24"/>
                <w:shd w:val="clear" w:color="auto" w:fill="FFFFFF"/>
              </w:rPr>
              <w:t>навігаційно</w:t>
            </w:r>
            <w:proofErr w:type="spellEnd"/>
            <w:r w:rsidRPr="00AC74CC">
              <w:rPr>
                <w:rFonts w:ascii="Times New Roman" w:hAnsi="Times New Roman" w:cs="Times New Roman"/>
                <w:color w:val="000000"/>
                <w:sz w:val="24"/>
                <w:szCs w:val="24"/>
                <w:shd w:val="clear" w:color="auto" w:fill="FFFFFF"/>
              </w:rPr>
              <w:t>-гідрографічної і гідрологічної інформації в зоні дії річкової інформаційної служби</w:t>
            </w:r>
          </w:p>
        </w:tc>
        <w:tc>
          <w:tcPr>
            <w:tcW w:w="890" w:type="pct"/>
            <w:gridSpan w:val="3"/>
          </w:tcPr>
          <w:p w:rsidR="00AC74CC" w:rsidRPr="00AC74CC" w:rsidRDefault="00AC74CC" w:rsidP="00AC74CC">
            <w:pPr>
              <w:jc w:val="both"/>
              <w:rPr>
                <w:rFonts w:ascii="Times New Roman" w:hAnsi="Times New Roman" w:cs="Times New Roman"/>
                <w:color w:val="000000"/>
                <w:sz w:val="24"/>
                <w:szCs w:val="24"/>
                <w:shd w:val="clear" w:color="auto" w:fill="FFFFFF"/>
              </w:rPr>
            </w:pPr>
            <w:r w:rsidRPr="00AC74CC">
              <w:rPr>
                <w:rFonts w:ascii="Times New Roman" w:hAnsi="Times New Roman" w:cs="Times New Roman"/>
                <w:color w:val="000000"/>
                <w:sz w:val="24"/>
                <w:szCs w:val="24"/>
                <w:shd w:val="clear" w:color="auto" w:fill="FFFFFF"/>
              </w:rPr>
              <w:t>Мінінфраструктури</w:t>
            </w:r>
            <w:r w:rsidRPr="00AC74CC">
              <w:rPr>
                <w:rFonts w:ascii="Times New Roman" w:hAnsi="Times New Roman" w:cs="Times New Roman"/>
                <w:color w:val="000000"/>
                <w:sz w:val="24"/>
                <w:szCs w:val="24"/>
                <w:shd w:val="clear" w:color="auto" w:fill="FFFFFF"/>
              </w:rPr>
              <w:br/>
              <w:t>ДП з обслуговування річкових водних шляхів</w:t>
            </w:r>
          </w:p>
          <w:p w:rsidR="00AC74CC" w:rsidRPr="00AC74CC" w:rsidRDefault="00AC74CC" w:rsidP="00AC74CC">
            <w:pPr>
              <w:jc w:val="both"/>
              <w:rPr>
                <w:rFonts w:ascii="Times New Roman" w:hAnsi="Times New Roman" w:cs="Times New Roman"/>
                <w:sz w:val="24"/>
                <w:szCs w:val="24"/>
              </w:rPr>
            </w:pPr>
          </w:p>
        </w:tc>
        <w:tc>
          <w:tcPr>
            <w:tcW w:w="513" w:type="pct"/>
          </w:tcPr>
          <w:p w:rsidR="00AC74CC" w:rsidRPr="00AC74CC" w:rsidRDefault="00AC74CC" w:rsidP="00AC74CC">
            <w:pPr>
              <w:jc w:val="both"/>
              <w:rPr>
                <w:rFonts w:ascii="Times New Roman" w:hAnsi="Times New Roman" w:cs="Times New Roman"/>
                <w:color w:val="000000"/>
                <w:sz w:val="24"/>
                <w:szCs w:val="24"/>
                <w:shd w:val="clear" w:color="auto" w:fill="FFFFFF"/>
              </w:rPr>
            </w:pPr>
            <w:r w:rsidRPr="00AC74CC">
              <w:rPr>
                <w:rFonts w:ascii="Times New Roman" w:hAnsi="Times New Roman" w:cs="Times New Roman"/>
                <w:color w:val="000000"/>
                <w:sz w:val="24"/>
                <w:szCs w:val="24"/>
                <w:shd w:val="clear" w:color="auto" w:fill="FFFFFF"/>
              </w:rPr>
              <w:t xml:space="preserve">протягом року після прийняття Закону України «Про внутрішній водний </w:t>
            </w:r>
            <w:proofErr w:type="spellStart"/>
            <w:r w:rsidRPr="00AC74CC">
              <w:rPr>
                <w:rFonts w:ascii="Times New Roman" w:hAnsi="Times New Roman" w:cs="Times New Roman"/>
                <w:color w:val="000000"/>
                <w:sz w:val="24"/>
                <w:szCs w:val="24"/>
                <w:shd w:val="clear" w:color="auto" w:fill="FFFFFF"/>
              </w:rPr>
              <w:t>траснпорт</w:t>
            </w:r>
            <w:proofErr w:type="spellEnd"/>
            <w:r w:rsidRPr="00AC74CC">
              <w:rPr>
                <w:rFonts w:ascii="Times New Roman" w:hAnsi="Times New Roman" w:cs="Times New Roman"/>
                <w:color w:val="000000"/>
                <w:sz w:val="24"/>
                <w:szCs w:val="24"/>
                <w:shd w:val="clear" w:color="auto" w:fill="FFFFFF"/>
              </w:rPr>
              <w:t>»</w:t>
            </w:r>
          </w:p>
        </w:tc>
        <w:tc>
          <w:tcPr>
            <w:tcW w:w="794" w:type="pct"/>
          </w:tcPr>
          <w:p w:rsidR="00AC74CC" w:rsidRPr="00AC74CC" w:rsidRDefault="00EE7A06" w:rsidP="00AC74CC">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З</w:t>
            </w:r>
            <w:r w:rsidR="00AC74CC" w:rsidRPr="00AC74CC">
              <w:rPr>
                <w:rFonts w:ascii="Times New Roman" w:hAnsi="Times New Roman" w:cs="Times New Roman"/>
                <w:color w:val="000000"/>
                <w:sz w:val="24"/>
                <w:szCs w:val="24"/>
                <w:shd w:val="clear" w:color="auto" w:fill="FFFFFF"/>
              </w:rPr>
              <w:t>віт щодо моніторингу автоматизації надання даних РІС</w:t>
            </w:r>
          </w:p>
          <w:p w:rsidR="00AC74CC" w:rsidRPr="00AC74CC" w:rsidRDefault="00AC74CC" w:rsidP="00AC74CC">
            <w:pPr>
              <w:jc w:val="both"/>
              <w:rPr>
                <w:rFonts w:ascii="Times New Roman" w:hAnsi="Times New Roman" w:cs="Times New Roman"/>
                <w:color w:val="000000"/>
                <w:sz w:val="24"/>
                <w:szCs w:val="24"/>
                <w:shd w:val="clear" w:color="auto" w:fill="FFFFFF"/>
              </w:rPr>
            </w:pPr>
          </w:p>
        </w:tc>
        <w:tc>
          <w:tcPr>
            <w:tcW w:w="639" w:type="pct"/>
            <w:gridSpan w:val="3"/>
          </w:tcPr>
          <w:p w:rsidR="00AC74CC" w:rsidRPr="00AC74CC" w:rsidRDefault="00AC74CC" w:rsidP="00AC74CC">
            <w:pPr>
              <w:jc w:val="both"/>
              <w:rPr>
                <w:rFonts w:ascii="Times New Roman" w:hAnsi="Times New Roman" w:cs="Times New Roman"/>
                <w:sz w:val="24"/>
                <w:szCs w:val="24"/>
              </w:rPr>
            </w:pPr>
          </w:p>
        </w:tc>
        <w:tc>
          <w:tcPr>
            <w:tcW w:w="494" w:type="pct"/>
          </w:tcPr>
          <w:p w:rsidR="00AC74CC" w:rsidRPr="00AC74CC" w:rsidRDefault="00AC74CC" w:rsidP="00AC74CC">
            <w:pPr>
              <w:jc w:val="both"/>
              <w:rPr>
                <w:rFonts w:ascii="Times New Roman" w:hAnsi="Times New Roman" w:cs="Times New Roman"/>
                <w:sz w:val="24"/>
                <w:szCs w:val="24"/>
              </w:rPr>
            </w:pPr>
          </w:p>
        </w:tc>
      </w:tr>
      <w:tr w:rsidR="00A0126C" w:rsidRPr="00E010AD" w:rsidTr="00B4593C">
        <w:tc>
          <w:tcPr>
            <w:tcW w:w="794" w:type="pct"/>
            <w:vMerge/>
          </w:tcPr>
          <w:p w:rsidR="00AC74CC" w:rsidRPr="00E010AD" w:rsidRDefault="00AC74CC" w:rsidP="00AC74CC">
            <w:pPr>
              <w:rPr>
                <w:rFonts w:ascii="Times New Roman" w:hAnsi="Times New Roman" w:cs="Times New Roman"/>
                <w:sz w:val="24"/>
                <w:szCs w:val="24"/>
              </w:rPr>
            </w:pPr>
          </w:p>
        </w:tc>
        <w:tc>
          <w:tcPr>
            <w:tcW w:w="876" w:type="pct"/>
          </w:tcPr>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 xml:space="preserve">7. Оновлення програмного забезпечення </w:t>
            </w:r>
            <w:proofErr w:type="spellStart"/>
            <w:r w:rsidRPr="00E010AD">
              <w:rPr>
                <w:rFonts w:ascii="Times New Roman" w:hAnsi="Times New Roman" w:cs="Times New Roman"/>
                <w:color w:val="000000"/>
                <w:sz w:val="24"/>
                <w:szCs w:val="24"/>
                <w:shd w:val="clear" w:color="auto" w:fill="FFFFFF"/>
              </w:rPr>
              <w:t>Navi-Harbour</w:t>
            </w:r>
            <w:proofErr w:type="spellEnd"/>
            <w:r w:rsidRPr="00E010AD">
              <w:rPr>
                <w:rFonts w:ascii="Times New Roman" w:hAnsi="Times New Roman" w:cs="Times New Roman"/>
                <w:color w:val="000000"/>
                <w:sz w:val="24"/>
                <w:szCs w:val="24"/>
                <w:shd w:val="clear" w:color="auto" w:fill="FFFFFF"/>
              </w:rPr>
              <w:t xml:space="preserve"> до на серверах головного центру і регіональних центрів РІС</w:t>
            </w:r>
          </w:p>
        </w:tc>
        <w:tc>
          <w:tcPr>
            <w:tcW w:w="890" w:type="pct"/>
            <w:gridSpan w:val="3"/>
          </w:tcPr>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ДП «АМПУ»</w:t>
            </w:r>
          </w:p>
          <w:p w:rsidR="00AC74CC" w:rsidRPr="00E010AD" w:rsidRDefault="00AC74CC" w:rsidP="00AC74CC">
            <w:pPr>
              <w:jc w:val="both"/>
              <w:rPr>
                <w:rFonts w:ascii="Times New Roman" w:hAnsi="Times New Roman" w:cs="Times New Roman"/>
                <w:color w:val="000000"/>
                <w:sz w:val="24"/>
                <w:szCs w:val="24"/>
                <w:shd w:val="clear" w:color="auto" w:fill="FFFFFF"/>
              </w:rPr>
            </w:pPr>
            <w:r w:rsidRPr="00877939">
              <w:rPr>
                <w:rFonts w:ascii="Times New Roman" w:hAnsi="Times New Roman" w:cs="Times New Roman"/>
                <w:color w:val="000000"/>
                <w:sz w:val="24"/>
                <w:szCs w:val="24"/>
                <w:shd w:val="clear" w:color="auto" w:fill="FFFFFF"/>
              </w:rPr>
              <w:t>ДП з обслуговування річкових водних шляхів</w:t>
            </w:r>
          </w:p>
        </w:tc>
        <w:tc>
          <w:tcPr>
            <w:tcW w:w="513" w:type="pct"/>
          </w:tcPr>
          <w:p w:rsidR="00AC74CC" w:rsidRPr="00E010AD" w:rsidRDefault="00AC74CC" w:rsidP="00EE7A06">
            <w:pPr>
              <w:jc w:val="cente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2021</w:t>
            </w:r>
          </w:p>
        </w:tc>
        <w:tc>
          <w:tcPr>
            <w:tcW w:w="794" w:type="pct"/>
          </w:tcPr>
          <w:p w:rsidR="00AC74CC" w:rsidRPr="00E010AD" w:rsidRDefault="00EE7A06" w:rsidP="00EE7A06">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w:t>
            </w:r>
            <w:r w:rsidR="00AC74CC" w:rsidRPr="00E010AD">
              <w:rPr>
                <w:rFonts w:ascii="Times New Roman" w:hAnsi="Times New Roman" w:cs="Times New Roman"/>
                <w:color w:val="000000"/>
                <w:sz w:val="24"/>
                <w:szCs w:val="24"/>
                <w:shd w:val="clear" w:color="auto" w:fill="FFFFFF"/>
              </w:rPr>
              <w:t xml:space="preserve">риведення моніторингу руху суден на </w:t>
            </w:r>
            <w:r w:rsidR="00AC74CC">
              <w:rPr>
                <w:rFonts w:ascii="Times New Roman" w:hAnsi="Times New Roman" w:cs="Times New Roman"/>
                <w:color w:val="000000"/>
                <w:sz w:val="24"/>
                <w:szCs w:val="24"/>
                <w:shd w:val="clear" w:color="auto" w:fill="FFFFFF"/>
              </w:rPr>
              <w:t>внутрішніх водних шляхах</w:t>
            </w:r>
            <w:r w:rsidR="00AC74CC" w:rsidRPr="00E010AD">
              <w:rPr>
                <w:rFonts w:ascii="Times New Roman" w:hAnsi="Times New Roman" w:cs="Times New Roman"/>
                <w:color w:val="000000"/>
                <w:sz w:val="24"/>
                <w:szCs w:val="24"/>
                <w:shd w:val="clear" w:color="auto" w:fill="FFFFFF"/>
              </w:rPr>
              <w:t xml:space="preserve"> України до стандарт</w:t>
            </w:r>
            <w:r w:rsidR="00AC74CC">
              <w:rPr>
                <w:rFonts w:ascii="Times New Roman" w:hAnsi="Times New Roman" w:cs="Times New Roman"/>
                <w:color w:val="000000"/>
                <w:sz w:val="24"/>
                <w:szCs w:val="24"/>
                <w:shd w:val="clear" w:color="auto" w:fill="FFFFFF"/>
              </w:rPr>
              <w:t>ів ЕС щодо логістики руху суден</w:t>
            </w:r>
          </w:p>
        </w:tc>
        <w:tc>
          <w:tcPr>
            <w:tcW w:w="639" w:type="pct"/>
            <w:gridSpan w:val="3"/>
          </w:tcPr>
          <w:p w:rsidR="00AC74CC" w:rsidRPr="00E010AD" w:rsidRDefault="00AC74CC" w:rsidP="00AC74CC">
            <w:pPr>
              <w:jc w:val="both"/>
              <w:rPr>
                <w:rFonts w:ascii="Times New Roman" w:hAnsi="Times New Roman" w:cs="Times New Roman"/>
                <w:sz w:val="24"/>
                <w:szCs w:val="24"/>
              </w:rPr>
            </w:pPr>
          </w:p>
        </w:tc>
        <w:tc>
          <w:tcPr>
            <w:tcW w:w="494" w:type="pct"/>
          </w:tcPr>
          <w:p w:rsidR="00AC74CC" w:rsidRPr="00E010AD" w:rsidRDefault="00AC74CC" w:rsidP="00AC74CC">
            <w:pPr>
              <w:jc w:val="both"/>
              <w:rPr>
                <w:rFonts w:ascii="Times New Roman" w:hAnsi="Times New Roman" w:cs="Times New Roman"/>
                <w:sz w:val="24"/>
                <w:szCs w:val="24"/>
              </w:rPr>
            </w:pPr>
          </w:p>
        </w:tc>
      </w:tr>
      <w:tr w:rsidR="00A0126C" w:rsidRPr="00E010AD" w:rsidTr="00B4593C">
        <w:tc>
          <w:tcPr>
            <w:tcW w:w="794" w:type="pct"/>
            <w:vMerge/>
          </w:tcPr>
          <w:p w:rsidR="00AC74CC" w:rsidRPr="00E010AD" w:rsidRDefault="00AC74CC" w:rsidP="00AC74CC">
            <w:pPr>
              <w:rPr>
                <w:rFonts w:ascii="Times New Roman" w:hAnsi="Times New Roman" w:cs="Times New Roman"/>
                <w:sz w:val="24"/>
                <w:szCs w:val="24"/>
              </w:rPr>
            </w:pPr>
          </w:p>
        </w:tc>
        <w:tc>
          <w:tcPr>
            <w:tcW w:w="876" w:type="pct"/>
          </w:tcPr>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8. Оновлення сайту РІС у відповідності до вимог Директиви 2005/44/ЄС про гармонізовані річкові інформаційні служби на ВВШ Співтовариства</w:t>
            </w:r>
          </w:p>
        </w:tc>
        <w:tc>
          <w:tcPr>
            <w:tcW w:w="890" w:type="pct"/>
            <w:gridSpan w:val="3"/>
          </w:tcPr>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Мінінфраструктури</w:t>
            </w:r>
            <w:r w:rsidRPr="00E010AD">
              <w:rPr>
                <w:rFonts w:ascii="Times New Roman" w:hAnsi="Times New Roman" w:cs="Times New Roman"/>
                <w:color w:val="000000"/>
                <w:sz w:val="24"/>
                <w:szCs w:val="24"/>
                <w:shd w:val="clear" w:color="auto" w:fill="FFFFFF"/>
              </w:rPr>
              <w:br/>
              <w:t>ДП з обслуговування річкових водних шляхів</w:t>
            </w:r>
          </w:p>
        </w:tc>
        <w:tc>
          <w:tcPr>
            <w:tcW w:w="513" w:type="pct"/>
          </w:tcPr>
          <w:p w:rsidR="00AC74CC" w:rsidRPr="00E010AD" w:rsidRDefault="00AC74CC" w:rsidP="00EE7A06">
            <w:pPr>
              <w:jc w:val="cente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2022</w:t>
            </w:r>
          </w:p>
        </w:tc>
        <w:tc>
          <w:tcPr>
            <w:tcW w:w="794" w:type="pct"/>
          </w:tcPr>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Оновлений сайт РІС відповідно вимогам Резолюції № 80 ЄЕК ООН, «міжнародний стандарт для повідомлень судноводіям у внутрішньому судноплавстві».</w:t>
            </w:r>
          </w:p>
        </w:tc>
        <w:tc>
          <w:tcPr>
            <w:tcW w:w="639" w:type="pct"/>
            <w:gridSpan w:val="3"/>
          </w:tcPr>
          <w:p w:rsidR="00AC74CC" w:rsidRPr="00E010AD" w:rsidRDefault="00AC74CC" w:rsidP="00AC74CC">
            <w:pPr>
              <w:jc w:val="both"/>
              <w:rPr>
                <w:rFonts w:ascii="Times New Roman" w:hAnsi="Times New Roman" w:cs="Times New Roman"/>
                <w:sz w:val="24"/>
                <w:szCs w:val="24"/>
              </w:rPr>
            </w:pPr>
          </w:p>
        </w:tc>
        <w:tc>
          <w:tcPr>
            <w:tcW w:w="494" w:type="pct"/>
          </w:tcPr>
          <w:p w:rsidR="00AC74CC" w:rsidRPr="00E010AD" w:rsidRDefault="00AC74CC" w:rsidP="00AC74CC">
            <w:pPr>
              <w:jc w:val="both"/>
              <w:rPr>
                <w:rFonts w:ascii="Times New Roman" w:hAnsi="Times New Roman" w:cs="Times New Roman"/>
                <w:sz w:val="24"/>
                <w:szCs w:val="24"/>
              </w:rPr>
            </w:pPr>
          </w:p>
        </w:tc>
      </w:tr>
      <w:tr w:rsidR="00A0126C" w:rsidRPr="00877939" w:rsidTr="00B4593C">
        <w:tc>
          <w:tcPr>
            <w:tcW w:w="794" w:type="pct"/>
            <w:vMerge/>
          </w:tcPr>
          <w:p w:rsidR="00AC74CC" w:rsidRPr="00E010AD" w:rsidRDefault="00AC74CC" w:rsidP="00AC74CC">
            <w:pPr>
              <w:rPr>
                <w:rFonts w:ascii="Times New Roman" w:hAnsi="Times New Roman" w:cs="Times New Roman"/>
                <w:sz w:val="24"/>
                <w:szCs w:val="24"/>
              </w:rPr>
            </w:pPr>
          </w:p>
        </w:tc>
        <w:tc>
          <w:tcPr>
            <w:tcW w:w="876" w:type="pct"/>
          </w:tcPr>
          <w:p w:rsidR="00AC74CC" w:rsidRPr="00877939" w:rsidRDefault="00AC74CC" w:rsidP="00AC74CC">
            <w:pPr>
              <w:jc w:val="both"/>
              <w:rPr>
                <w:rFonts w:ascii="Times New Roman" w:hAnsi="Times New Roman" w:cs="Times New Roman"/>
                <w:color w:val="000000"/>
                <w:sz w:val="24"/>
                <w:szCs w:val="24"/>
                <w:shd w:val="clear" w:color="auto" w:fill="FFFFFF"/>
              </w:rPr>
            </w:pPr>
            <w:r w:rsidRPr="00877939">
              <w:rPr>
                <w:rFonts w:ascii="Times New Roman" w:hAnsi="Times New Roman" w:cs="Times New Roman"/>
                <w:color w:val="000000"/>
                <w:sz w:val="24"/>
                <w:szCs w:val="24"/>
                <w:shd w:val="clear" w:color="auto" w:fill="FFFFFF"/>
              </w:rPr>
              <w:t>9. Створення баз даних:</w:t>
            </w:r>
          </w:p>
          <w:p w:rsidR="00AC74CC" w:rsidRPr="00877939" w:rsidRDefault="00AC74CC" w:rsidP="00AC74CC">
            <w:pPr>
              <w:jc w:val="both"/>
              <w:rPr>
                <w:rFonts w:ascii="Times New Roman" w:hAnsi="Times New Roman" w:cs="Times New Roman"/>
                <w:color w:val="000000"/>
                <w:sz w:val="24"/>
                <w:szCs w:val="24"/>
                <w:shd w:val="clear" w:color="auto" w:fill="FFFFFF"/>
              </w:rPr>
            </w:pPr>
            <w:r w:rsidRPr="00877939">
              <w:rPr>
                <w:rFonts w:ascii="Times New Roman" w:hAnsi="Times New Roman" w:cs="Times New Roman"/>
                <w:color w:val="000000"/>
                <w:sz w:val="24"/>
                <w:szCs w:val="24"/>
                <w:shd w:val="clear" w:color="auto" w:fill="FFFFFF"/>
              </w:rPr>
              <w:t>«РІС-індекс» для зони відповідальності РІС, корпусів суден,</w:t>
            </w:r>
          </w:p>
          <w:p w:rsidR="00AC74CC" w:rsidRPr="00877939" w:rsidRDefault="00AC74CC" w:rsidP="00AC74CC">
            <w:pPr>
              <w:jc w:val="both"/>
              <w:rPr>
                <w:rFonts w:ascii="Times New Roman" w:hAnsi="Times New Roman" w:cs="Times New Roman"/>
                <w:color w:val="000000"/>
                <w:sz w:val="24"/>
                <w:szCs w:val="24"/>
                <w:shd w:val="clear" w:color="auto" w:fill="FFFFFF"/>
              </w:rPr>
            </w:pPr>
            <w:r w:rsidRPr="00877939">
              <w:rPr>
                <w:rFonts w:ascii="Times New Roman" w:hAnsi="Times New Roman" w:cs="Times New Roman"/>
                <w:color w:val="000000"/>
                <w:sz w:val="24"/>
                <w:szCs w:val="24"/>
                <w:shd w:val="clear" w:color="auto" w:fill="FFFFFF"/>
              </w:rPr>
              <w:t>національної бази даних суден з Європейським ідентифікаційним номером.</w:t>
            </w:r>
          </w:p>
        </w:tc>
        <w:tc>
          <w:tcPr>
            <w:tcW w:w="890" w:type="pct"/>
            <w:gridSpan w:val="3"/>
          </w:tcPr>
          <w:p w:rsidR="00AC74CC" w:rsidRPr="00877939" w:rsidRDefault="00AC74CC" w:rsidP="00AC74CC">
            <w:pPr>
              <w:jc w:val="both"/>
              <w:rPr>
                <w:rFonts w:ascii="Times New Roman" w:hAnsi="Times New Roman" w:cs="Times New Roman"/>
                <w:color w:val="000000"/>
                <w:sz w:val="24"/>
                <w:szCs w:val="24"/>
                <w:shd w:val="clear" w:color="auto" w:fill="FFFFFF"/>
              </w:rPr>
            </w:pPr>
            <w:r w:rsidRPr="00877939">
              <w:rPr>
                <w:rFonts w:ascii="Times New Roman" w:hAnsi="Times New Roman" w:cs="Times New Roman"/>
                <w:color w:val="000000"/>
                <w:sz w:val="24"/>
                <w:szCs w:val="24"/>
                <w:shd w:val="clear" w:color="auto" w:fill="FFFFFF"/>
              </w:rPr>
              <w:t>ДП «АМПУ»</w:t>
            </w:r>
          </w:p>
          <w:p w:rsidR="00AC74CC" w:rsidRPr="00877939" w:rsidRDefault="00AC74CC" w:rsidP="00AC74CC">
            <w:pPr>
              <w:jc w:val="both"/>
              <w:rPr>
                <w:rFonts w:ascii="Times New Roman" w:hAnsi="Times New Roman" w:cs="Times New Roman"/>
                <w:color w:val="000000"/>
                <w:sz w:val="24"/>
                <w:szCs w:val="24"/>
                <w:shd w:val="clear" w:color="auto" w:fill="FFFFFF"/>
              </w:rPr>
            </w:pPr>
            <w:r w:rsidRPr="00877939">
              <w:rPr>
                <w:rFonts w:ascii="Times New Roman" w:hAnsi="Times New Roman" w:cs="Times New Roman"/>
                <w:color w:val="000000"/>
                <w:sz w:val="24"/>
                <w:szCs w:val="24"/>
                <w:shd w:val="clear" w:color="auto" w:fill="FFFFFF"/>
              </w:rPr>
              <w:t>ДП з обслуговування річкових водних шляхів</w:t>
            </w:r>
          </w:p>
        </w:tc>
        <w:tc>
          <w:tcPr>
            <w:tcW w:w="513" w:type="pct"/>
          </w:tcPr>
          <w:p w:rsidR="00AC74CC" w:rsidRPr="00877939" w:rsidRDefault="00822570" w:rsidP="00EE7A0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2021</w:t>
            </w:r>
          </w:p>
        </w:tc>
        <w:tc>
          <w:tcPr>
            <w:tcW w:w="794" w:type="pct"/>
          </w:tcPr>
          <w:p w:rsidR="00AC74CC" w:rsidRPr="00877939" w:rsidRDefault="00EE7A06" w:rsidP="00AC74CC">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w:t>
            </w:r>
            <w:r w:rsidR="00822570">
              <w:rPr>
                <w:rFonts w:ascii="Times New Roman" w:hAnsi="Times New Roman" w:cs="Times New Roman"/>
                <w:color w:val="000000"/>
                <w:sz w:val="24"/>
                <w:szCs w:val="24"/>
                <w:shd w:val="clear" w:color="auto" w:fill="FFFFFF"/>
              </w:rPr>
              <w:t>риведення РІС до стандартів Є</w:t>
            </w:r>
            <w:r w:rsidR="00AC74CC" w:rsidRPr="00877939">
              <w:rPr>
                <w:rFonts w:ascii="Times New Roman" w:hAnsi="Times New Roman" w:cs="Times New Roman"/>
                <w:color w:val="000000"/>
                <w:sz w:val="24"/>
                <w:szCs w:val="24"/>
                <w:shd w:val="clear" w:color="auto" w:fill="FFFFFF"/>
              </w:rPr>
              <w:t>С</w:t>
            </w:r>
          </w:p>
        </w:tc>
        <w:tc>
          <w:tcPr>
            <w:tcW w:w="639" w:type="pct"/>
            <w:gridSpan w:val="3"/>
          </w:tcPr>
          <w:p w:rsidR="00AC74CC" w:rsidRPr="00877939" w:rsidRDefault="00AC74CC" w:rsidP="00AC74CC">
            <w:pPr>
              <w:jc w:val="both"/>
              <w:rPr>
                <w:rFonts w:ascii="Times New Roman" w:hAnsi="Times New Roman" w:cs="Times New Roman"/>
                <w:sz w:val="24"/>
                <w:szCs w:val="24"/>
              </w:rPr>
            </w:pPr>
          </w:p>
        </w:tc>
        <w:tc>
          <w:tcPr>
            <w:tcW w:w="494" w:type="pct"/>
          </w:tcPr>
          <w:p w:rsidR="00AC74CC" w:rsidRPr="00877939" w:rsidRDefault="00AC74CC" w:rsidP="00AC74CC">
            <w:pPr>
              <w:jc w:val="both"/>
              <w:rPr>
                <w:rFonts w:ascii="Times New Roman" w:hAnsi="Times New Roman" w:cs="Times New Roman"/>
                <w:sz w:val="24"/>
                <w:szCs w:val="24"/>
              </w:rPr>
            </w:pPr>
          </w:p>
        </w:tc>
      </w:tr>
      <w:tr w:rsidR="00A0126C" w:rsidRPr="00877939" w:rsidTr="00B4593C">
        <w:tc>
          <w:tcPr>
            <w:tcW w:w="794" w:type="pct"/>
            <w:vMerge/>
          </w:tcPr>
          <w:p w:rsidR="00AC74CC" w:rsidRPr="00E010AD" w:rsidRDefault="00AC74CC" w:rsidP="00AC74CC">
            <w:pPr>
              <w:rPr>
                <w:rFonts w:ascii="Times New Roman" w:hAnsi="Times New Roman" w:cs="Times New Roman"/>
                <w:sz w:val="24"/>
                <w:szCs w:val="24"/>
              </w:rPr>
            </w:pPr>
          </w:p>
        </w:tc>
        <w:tc>
          <w:tcPr>
            <w:tcW w:w="876" w:type="pct"/>
          </w:tcPr>
          <w:p w:rsidR="00AC74CC" w:rsidRPr="00877939" w:rsidRDefault="00AC74CC" w:rsidP="00AC74CC">
            <w:pPr>
              <w:jc w:val="both"/>
              <w:rPr>
                <w:rFonts w:ascii="Times New Roman" w:hAnsi="Times New Roman" w:cs="Times New Roman"/>
                <w:color w:val="000000"/>
                <w:sz w:val="24"/>
                <w:szCs w:val="24"/>
                <w:shd w:val="clear" w:color="auto" w:fill="FFFFFF"/>
              </w:rPr>
            </w:pPr>
            <w:r w:rsidRPr="00877939">
              <w:rPr>
                <w:rFonts w:ascii="Times New Roman" w:hAnsi="Times New Roman" w:cs="Times New Roman"/>
                <w:color w:val="000000"/>
                <w:sz w:val="24"/>
                <w:szCs w:val="24"/>
                <w:shd w:val="clear" w:color="auto" w:fill="FFFFFF"/>
              </w:rPr>
              <w:t>10. Модернізація обладнання серверу головного центру та регіональних центрів РІС</w:t>
            </w:r>
          </w:p>
        </w:tc>
        <w:tc>
          <w:tcPr>
            <w:tcW w:w="890" w:type="pct"/>
            <w:gridSpan w:val="3"/>
          </w:tcPr>
          <w:p w:rsidR="00AC74CC" w:rsidRPr="00877939" w:rsidRDefault="00AC74CC" w:rsidP="00AC74CC">
            <w:pPr>
              <w:jc w:val="both"/>
              <w:rPr>
                <w:rFonts w:ascii="Times New Roman" w:hAnsi="Times New Roman" w:cs="Times New Roman"/>
                <w:color w:val="000000"/>
                <w:sz w:val="24"/>
                <w:szCs w:val="24"/>
                <w:shd w:val="clear" w:color="auto" w:fill="FFFFFF"/>
              </w:rPr>
            </w:pPr>
            <w:r w:rsidRPr="00877939">
              <w:rPr>
                <w:rFonts w:ascii="Times New Roman" w:hAnsi="Times New Roman" w:cs="Times New Roman"/>
                <w:color w:val="000000"/>
                <w:sz w:val="24"/>
                <w:szCs w:val="24"/>
                <w:shd w:val="clear" w:color="auto" w:fill="FFFFFF"/>
              </w:rPr>
              <w:t>ДП «АМПУ»</w:t>
            </w:r>
          </w:p>
          <w:p w:rsidR="00AC74CC" w:rsidRPr="00877939" w:rsidRDefault="00AC74CC" w:rsidP="00AC74CC">
            <w:pPr>
              <w:jc w:val="both"/>
              <w:rPr>
                <w:rFonts w:ascii="Times New Roman" w:hAnsi="Times New Roman" w:cs="Times New Roman"/>
                <w:color w:val="000000"/>
                <w:sz w:val="24"/>
                <w:szCs w:val="24"/>
                <w:shd w:val="clear" w:color="auto" w:fill="FFFFFF"/>
              </w:rPr>
            </w:pPr>
            <w:r w:rsidRPr="00877939">
              <w:rPr>
                <w:rFonts w:ascii="Times New Roman" w:hAnsi="Times New Roman" w:cs="Times New Roman"/>
                <w:color w:val="000000"/>
                <w:sz w:val="24"/>
                <w:szCs w:val="24"/>
                <w:shd w:val="clear" w:color="auto" w:fill="FFFFFF"/>
              </w:rPr>
              <w:t>ДП з обслуговування річкових водних шляхів</w:t>
            </w:r>
          </w:p>
        </w:tc>
        <w:tc>
          <w:tcPr>
            <w:tcW w:w="513" w:type="pct"/>
          </w:tcPr>
          <w:p w:rsidR="00AC74CC" w:rsidRDefault="00822570" w:rsidP="00EE7A0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2021</w:t>
            </w:r>
          </w:p>
          <w:p w:rsidR="00822570" w:rsidRPr="00877939" w:rsidRDefault="00822570" w:rsidP="00EE7A0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далі продовження реалізації</w:t>
            </w:r>
          </w:p>
        </w:tc>
        <w:tc>
          <w:tcPr>
            <w:tcW w:w="794" w:type="pct"/>
          </w:tcPr>
          <w:p w:rsidR="00AC74CC" w:rsidRPr="00877939" w:rsidRDefault="00EE7A06" w:rsidP="00AC74CC">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w:t>
            </w:r>
            <w:r w:rsidR="00AC74CC" w:rsidRPr="00877939">
              <w:rPr>
                <w:rFonts w:ascii="Times New Roman" w:hAnsi="Times New Roman" w:cs="Times New Roman"/>
                <w:color w:val="000000"/>
                <w:sz w:val="24"/>
                <w:szCs w:val="24"/>
                <w:shd w:val="clear" w:color="auto" w:fill="FFFFFF"/>
              </w:rPr>
              <w:t>риведення моніторингу руху суден</w:t>
            </w:r>
            <w:r w:rsidR="00822570">
              <w:rPr>
                <w:rFonts w:ascii="Times New Roman" w:hAnsi="Times New Roman" w:cs="Times New Roman"/>
                <w:color w:val="000000"/>
                <w:sz w:val="24"/>
                <w:szCs w:val="24"/>
                <w:shd w:val="clear" w:color="auto" w:fill="FFFFFF"/>
              </w:rPr>
              <w:t xml:space="preserve"> на ВВШ України  до стандартів Є</w:t>
            </w:r>
            <w:r w:rsidR="00AC74CC" w:rsidRPr="00877939">
              <w:rPr>
                <w:rFonts w:ascii="Times New Roman" w:hAnsi="Times New Roman" w:cs="Times New Roman"/>
                <w:color w:val="000000"/>
                <w:sz w:val="24"/>
                <w:szCs w:val="24"/>
                <w:shd w:val="clear" w:color="auto" w:fill="FFFFFF"/>
              </w:rPr>
              <w:t>С</w:t>
            </w:r>
            <w:r w:rsidR="00822570">
              <w:rPr>
                <w:rFonts w:ascii="Times New Roman" w:hAnsi="Times New Roman" w:cs="Times New Roman"/>
                <w:color w:val="000000"/>
                <w:sz w:val="24"/>
                <w:szCs w:val="24"/>
                <w:shd w:val="clear" w:color="auto" w:fill="FFFFFF"/>
              </w:rPr>
              <w:t xml:space="preserve"> </w:t>
            </w:r>
          </w:p>
        </w:tc>
        <w:tc>
          <w:tcPr>
            <w:tcW w:w="639" w:type="pct"/>
            <w:gridSpan w:val="3"/>
          </w:tcPr>
          <w:p w:rsidR="00AC74CC" w:rsidRPr="00877939" w:rsidRDefault="00AC74CC" w:rsidP="00AC74CC">
            <w:pPr>
              <w:jc w:val="both"/>
              <w:rPr>
                <w:rFonts w:ascii="Times New Roman" w:hAnsi="Times New Roman" w:cs="Times New Roman"/>
                <w:sz w:val="24"/>
                <w:szCs w:val="24"/>
              </w:rPr>
            </w:pPr>
          </w:p>
        </w:tc>
        <w:tc>
          <w:tcPr>
            <w:tcW w:w="494" w:type="pct"/>
          </w:tcPr>
          <w:p w:rsidR="00AC74CC" w:rsidRPr="00877939" w:rsidRDefault="00AC74CC" w:rsidP="00AC74CC">
            <w:pPr>
              <w:jc w:val="both"/>
              <w:rPr>
                <w:rFonts w:ascii="Times New Roman" w:hAnsi="Times New Roman" w:cs="Times New Roman"/>
                <w:sz w:val="24"/>
                <w:szCs w:val="24"/>
              </w:rPr>
            </w:pPr>
          </w:p>
        </w:tc>
      </w:tr>
      <w:tr w:rsidR="00A0126C" w:rsidRPr="009D4972" w:rsidTr="00B4593C">
        <w:tc>
          <w:tcPr>
            <w:tcW w:w="794" w:type="pct"/>
            <w:vMerge w:val="restart"/>
          </w:tcPr>
          <w:p w:rsidR="00AC74CC" w:rsidRPr="00AC74CC" w:rsidRDefault="00AC74CC" w:rsidP="00AC74CC">
            <w:pPr>
              <w:rPr>
                <w:rFonts w:ascii="Times New Roman" w:hAnsi="Times New Roman" w:cs="Times New Roman"/>
                <w:sz w:val="24"/>
                <w:szCs w:val="24"/>
              </w:rPr>
            </w:pPr>
            <w:r w:rsidRPr="00AC74CC">
              <w:rPr>
                <w:rFonts w:ascii="Times New Roman" w:hAnsi="Times New Roman" w:cs="Times New Roman"/>
                <w:sz w:val="24"/>
                <w:szCs w:val="24"/>
              </w:rPr>
              <w:t>9.4.</w:t>
            </w:r>
            <w:r w:rsidRPr="00AC74CC">
              <w:rPr>
                <w:rFonts w:ascii="Times New Roman" w:hAnsi="Times New Roman" w:cs="Times New Roman"/>
                <w:color w:val="000000"/>
                <w:sz w:val="24"/>
                <w:szCs w:val="24"/>
                <w:shd w:val="clear" w:color="auto" w:fill="FFFFFF"/>
              </w:rPr>
              <w:t xml:space="preserve"> впровадження спільних з ЄС процедур забезпечення безпеки судноплавства, моніторингу руху морських суден, надання допомоги на морі, морського зв’язку, реагування у </w:t>
            </w:r>
            <w:r w:rsidRPr="00AC74CC">
              <w:rPr>
                <w:rFonts w:ascii="Times New Roman" w:hAnsi="Times New Roman" w:cs="Times New Roman"/>
                <w:color w:val="000000"/>
                <w:sz w:val="24"/>
                <w:szCs w:val="24"/>
                <w:shd w:val="clear" w:color="auto" w:fill="FFFFFF"/>
              </w:rPr>
              <w:lastRenderedPageBreak/>
              <w:t xml:space="preserve">разі забруднення із суден та створення національного сегмента системи обміну інформацією </w:t>
            </w:r>
            <w:proofErr w:type="spellStart"/>
            <w:r w:rsidRPr="00AC74CC">
              <w:rPr>
                <w:rFonts w:ascii="Times New Roman" w:hAnsi="Times New Roman" w:cs="Times New Roman"/>
                <w:color w:val="000000"/>
                <w:sz w:val="24"/>
                <w:szCs w:val="24"/>
                <w:shd w:val="clear" w:color="auto" w:fill="FFFFFF"/>
              </w:rPr>
              <w:t>SafeSeaNet</w:t>
            </w:r>
            <w:proofErr w:type="spellEnd"/>
            <w:r w:rsidRPr="00AC74CC">
              <w:rPr>
                <w:rFonts w:ascii="Times New Roman" w:hAnsi="Times New Roman" w:cs="Times New Roman"/>
                <w:color w:val="000000"/>
                <w:sz w:val="24"/>
                <w:szCs w:val="24"/>
                <w:shd w:val="clear" w:color="auto" w:fill="FFFFFF"/>
              </w:rPr>
              <w:t xml:space="preserve"> про рух суден та аварійні події</w:t>
            </w:r>
          </w:p>
        </w:tc>
        <w:tc>
          <w:tcPr>
            <w:tcW w:w="876" w:type="pct"/>
          </w:tcPr>
          <w:p w:rsidR="00AC74CC" w:rsidRPr="00AC74CC" w:rsidRDefault="00AC74CC" w:rsidP="00AC74CC">
            <w:pPr>
              <w:rPr>
                <w:rFonts w:ascii="Times New Roman" w:hAnsi="Times New Roman" w:cs="Times New Roman"/>
                <w:b/>
                <w:color w:val="000000"/>
                <w:sz w:val="24"/>
                <w:szCs w:val="24"/>
                <w:shd w:val="clear" w:color="auto" w:fill="FFFFFF"/>
              </w:rPr>
            </w:pPr>
            <w:r w:rsidRPr="00AC74CC">
              <w:rPr>
                <w:rFonts w:ascii="Times New Roman" w:hAnsi="Times New Roman" w:cs="Times New Roman"/>
                <w:color w:val="000000"/>
                <w:sz w:val="24"/>
                <w:szCs w:val="24"/>
                <w:shd w:val="clear" w:color="auto" w:fill="FFFFFF"/>
              </w:rPr>
              <w:lastRenderedPageBreak/>
              <w:t>1. (Пріоритет 2. Пункт 20.2.)</w:t>
            </w:r>
          </w:p>
          <w:p w:rsidR="00AC74CC" w:rsidRPr="00AC74CC" w:rsidRDefault="00AC74CC" w:rsidP="00AC74CC">
            <w:pPr>
              <w:rPr>
                <w:rFonts w:ascii="Times New Roman" w:hAnsi="Times New Roman" w:cs="Times New Roman"/>
                <w:b/>
                <w:color w:val="000000"/>
                <w:sz w:val="24"/>
                <w:szCs w:val="24"/>
                <w:shd w:val="clear" w:color="auto" w:fill="FFFFFF"/>
              </w:rPr>
            </w:pPr>
            <w:r w:rsidRPr="00AC74CC">
              <w:rPr>
                <w:rFonts w:ascii="Times New Roman" w:hAnsi="Times New Roman" w:cs="Times New Roman"/>
                <w:color w:val="000000"/>
                <w:sz w:val="24"/>
                <w:szCs w:val="24"/>
                <w:shd w:val="clear" w:color="auto" w:fill="FFFFFF"/>
              </w:rPr>
              <w:t xml:space="preserve">Навчання персоналу, що обслуговуватиме систему обміну інформацією </w:t>
            </w:r>
            <w:proofErr w:type="spellStart"/>
            <w:r w:rsidRPr="00AC74CC">
              <w:rPr>
                <w:rFonts w:ascii="Times New Roman" w:hAnsi="Times New Roman" w:cs="Times New Roman"/>
                <w:color w:val="000000"/>
                <w:sz w:val="24"/>
                <w:szCs w:val="24"/>
                <w:shd w:val="clear" w:color="auto" w:fill="FFFFFF"/>
              </w:rPr>
              <w:t>SafeSeaNet</w:t>
            </w:r>
            <w:proofErr w:type="spellEnd"/>
            <w:r w:rsidRPr="00AC74CC">
              <w:rPr>
                <w:rFonts w:ascii="Times New Roman" w:hAnsi="Times New Roman" w:cs="Times New Roman"/>
                <w:b/>
                <w:color w:val="000000"/>
                <w:sz w:val="24"/>
                <w:szCs w:val="24"/>
                <w:shd w:val="clear" w:color="auto" w:fill="FFFFFF"/>
              </w:rPr>
              <w:t xml:space="preserve"> </w:t>
            </w:r>
          </w:p>
        </w:tc>
        <w:tc>
          <w:tcPr>
            <w:tcW w:w="890" w:type="pct"/>
            <w:gridSpan w:val="3"/>
          </w:tcPr>
          <w:p w:rsidR="00AC74CC" w:rsidRPr="00AC74CC" w:rsidRDefault="00AC74CC" w:rsidP="00AC74CC">
            <w:pPr>
              <w:rPr>
                <w:rFonts w:ascii="Times New Roman" w:hAnsi="Times New Roman" w:cs="Times New Roman"/>
                <w:color w:val="000000"/>
                <w:sz w:val="24"/>
                <w:szCs w:val="24"/>
                <w:shd w:val="clear" w:color="auto" w:fill="FFFFFF"/>
              </w:rPr>
            </w:pPr>
            <w:r w:rsidRPr="00AC74CC">
              <w:rPr>
                <w:rFonts w:ascii="Times New Roman" w:hAnsi="Times New Roman" w:cs="Times New Roman"/>
                <w:color w:val="000000"/>
                <w:sz w:val="24"/>
                <w:szCs w:val="24"/>
                <w:shd w:val="clear" w:color="auto" w:fill="FFFFFF"/>
              </w:rPr>
              <w:t xml:space="preserve">Мінінфраструктури </w:t>
            </w:r>
          </w:p>
          <w:p w:rsidR="00AC74CC" w:rsidRPr="00AC74CC" w:rsidRDefault="00AC74CC" w:rsidP="00AC74CC">
            <w:pPr>
              <w:rPr>
                <w:rFonts w:ascii="Times New Roman" w:hAnsi="Times New Roman" w:cs="Times New Roman"/>
                <w:color w:val="000000"/>
                <w:sz w:val="24"/>
                <w:szCs w:val="24"/>
                <w:shd w:val="clear" w:color="auto" w:fill="FFFFFF"/>
              </w:rPr>
            </w:pPr>
            <w:r w:rsidRPr="00AC74CC">
              <w:rPr>
                <w:rFonts w:ascii="Times New Roman" w:hAnsi="Times New Roman" w:cs="Times New Roman"/>
                <w:color w:val="000000"/>
                <w:sz w:val="24"/>
                <w:szCs w:val="24"/>
                <w:shd w:val="clear" w:color="auto" w:fill="FFFFFF"/>
              </w:rPr>
              <w:t>Морська адміністрація</w:t>
            </w:r>
          </w:p>
        </w:tc>
        <w:tc>
          <w:tcPr>
            <w:tcW w:w="513" w:type="pct"/>
          </w:tcPr>
          <w:p w:rsidR="00822570" w:rsidRDefault="00AC74CC" w:rsidP="00EE7A06">
            <w:pPr>
              <w:jc w:val="center"/>
              <w:rPr>
                <w:rFonts w:ascii="Times New Roman" w:hAnsi="Times New Roman" w:cs="Times New Roman"/>
                <w:color w:val="000000"/>
                <w:sz w:val="24"/>
                <w:szCs w:val="24"/>
                <w:shd w:val="clear" w:color="auto" w:fill="FFFFFF"/>
              </w:rPr>
            </w:pPr>
            <w:r w:rsidRPr="00AC74CC">
              <w:rPr>
                <w:rFonts w:ascii="Times New Roman" w:hAnsi="Times New Roman" w:cs="Times New Roman"/>
                <w:color w:val="000000"/>
                <w:sz w:val="24"/>
                <w:szCs w:val="24"/>
                <w:shd w:val="clear" w:color="auto" w:fill="FFFFFF"/>
              </w:rPr>
              <w:t>2021</w:t>
            </w:r>
          </w:p>
          <w:p w:rsidR="00AC74CC" w:rsidRPr="00AC74CC" w:rsidRDefault="00822570" w:rsidP="00EE7A06">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далі постійно</w:t>
            </w:r>
          </w:p>
        </w:tc>
        <w:tc>
          <w:tcPr>
            <w:tcW w:w="794" w:type="pct"/>
          </w:tcPr>
          <w:p w:rsidR="00AC74CC" w:rsidRPr="00AC74CC" w:rsidRDefault="00EE7A06" w:rsidP="00AC74C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w:t>
            </w:r>
            <w:r w:rsidR="00822570">
              <w:rPr>
                <w:rFonts w:ascii="Times New Roman" w:hAnsi="Times New Roman" w:cs="Times New Roman"/>
                <w:color w:val="000000"/>
                <w:sz w:val="24"/>
                <w:szCs w:val="24"/>
                <w:shd w:val="clear" w:color="auto" w:fill="FFFFFF"/>
              </w:rPr>
              <w:t xml:space="preserve">роведено навчання </w:t>
            </w:r>
            <w:r w:rsidR="00822570" w:rsidRPr="00AC74CC">
              <w:rPr>
                <w:rFonts w:ascii="Times New Roman" w:hAnsi="Times New Roman" w:cs="Times New Roman"/>
                <w:color w:val="000000"/>
                <w:sz w:val="24"/>
                <w:szCs w:val="24"/>
                <w:shd w:val="clear" w:color="auto" w:fill="FFFFFF"/>
              </w:rPr>
              <w:t xml:space="preserve">персоналу, що обслуговуватиме систему обміну інформацією </w:t>
            </w:r>
            <w:proofErr w:type="spellStart"/>
            <w:r w:rsidR="00822570" w:rsidRPr="00AC74CC">
              <w:rPr>
                <w:rFonts w:ascii="Times New Roman" w:hAnsi="Times New Roman" w:cs="Times New Roman"/>
                <w:color w:val="000000"/>
                <w:sz w:val="24"/>
                <w:szCs w:val="24"/>
                <w:shd w:val="clear" w:color="auto" w:fill="FFFFFF"/>
              </w:rPr>
              <w:t>SafeSeaNet</w:t>
            </w:r>
            <w:proofErr w:type="spellEnd"/>
          </w:p>
        </w:tc>
        <w:tc>
          <w:tcPr>
            <w:tcW w:w="639" w:type="pct"/>
            <w:gridSpan w:val="3"/>
          </w:tcPr>
          <w:p w:rsidR="00AC74CC" w:rsidRPr="00AC74CC" w:rsidRDefault="00AC74CC" w:rsidP="00AC74CC">
            <w:pPr>
              <w:rPr>
                <w:rFonts w:ascii="Times New Roman" w:hAnsi="Times New Roman" w:cs="Times New Roman"/>
                <w:sz w:val="24"/>
                <w:szCs w:val="24"/>
              </w:rPr>
            </w:pPr>
          </w:p>
        </w:tc>
        <w:tc>
          <w:tcPr>
            <w:tcW w:w="494" w:type="pct"/>
          </w:tcPr>
          <w:p w:rsidR="00AC74CC" w:rsidRPr="00AC74CC" w:rsidRDefault="00AC74CC" w:rsidP="00AC74CC">
            <w:pPr>
              <w:rPr>
                <w:rFonts w:ascii="Times New Roman" w:hAnsi="Times New Roman" w:cs="Times New Roman"/>
                <w:sz w:val="24"/>
                <w:szCs w:val="24"/>
              </w:rPr>
            </w:pPr>
          </w:p>
        </w:tc>
      </w:tr>
      <w:tr w:rsidR="00A0126C" w:rsidRPr="009D4972" w:rsidTr="00404CF9">
        <w:tc>
          <w:tcPr>
            <w:tcW w:w="794" w:type="pct"/>
            <w:vMerge/>
          </w:tcPr>
          <w:p w:rsidR="00AC74CC" w:rsidRPr="00AC74CC" w:rsidRDefault="00AC74CC" w:rsidP="00AC74CC">
            <w:pPr>
              <w:rPr>
                <w:rFonts w:ascii="Times New Roman" w:hAnsi="Times New Roman" w:cs="Times New Roman"/>
                <w:sz w:val="24"/>
                <w:szCs w:val="24"/>
              </w:rPr>
            </w:pPr>
          </w:p>
        </w:tc>
        <w:tc>
          <w:tcPr>
            <w:tcW w:w="876" w:type="pct"/>
            <w:shd w:val="clear" w:color="auto" w:fill="auto"/>
          </w:tcPr>
          <w:p w:rsidR="00AC74CC" w:rsidRPr="00404CF9" w:rsidRDefault="00AC74CC" w:rsidP="00AC74CC">
            <w:pPr>
              <w:jc w:val="both"/>
              <w:rPr>
                <w:rFonts w:ascii="Times New Roman" w:hAnsi="Times New Roman" w:cs="Times New Roman"/>
                <w:color w:val="000000"/>
                <w:sz w:val="24"/>
                <w:szCs w:val="24"/>
                <w:shd w:val="clear" w:color="auto" w:fill="FFFFFF"/>
              </w:rPr>
            </w:pPr>
            <w:r w:rsidRPr="00404CF9">
              <w:rPr>
                <w:rFonts w:ascii="Times New Roman" w:hAnsi="Times New Roman" w:cs="Times New Roman"/>
                <w:color w:val="000000"/>
                <w:sz w:val="24"/>
                <w:szCs w:val="24"/>
                <w:shd w:val="clear" w:color="auto" w:fill="FFFFFF"/>
              </w:rPr>
              <w:t>2. Забезпечення умов</w:t>
            </w:r>
            <w:r w:rsidR="00404CF9">
              <w:rPr>
                <w:rFonts w:ascii="Times New Roman" w:hAnsi="Times New Roman" w:cs="Times New Roman"/>
                <w:color w:val="000000"/>
                <w:sz w:val="24"/>
                <w:szCs w:val="24"/>
                <w:shd w:val="clear" w:color="auto" w:fill="FFFFFF"/>
              </w:rPr>
              <w:t xml:space="preserve"> для приєднання України до Париз</w:t>
            </w:r>
            <w:r w:rsidRPr="00404CF9">
              <w:rPr>
                <w:rFonts w:ascii="Times New Roman" w:hAnsi="Times New Roman" w:cs="Times New Roman"/>
                <w:color w:val="000000"/>
                <w:sz w:val="24"/>
                <w:szCs w:val="24"/>
                <w:shd w:val="clear" w:color="auto" w:fill="FFFFFF"/>
              </w:rPr>
              <w:t xml:space="preserve">ького меморандуму про </w:t>
            </w:r>
            <w:r w:rsidRPr="00404CF9">
              <w:rPr>
                <w:rFonts w:ascii="Times New Roman" w:hAnsi="Times New Roman" w:cs="Times New Roman"/>
                <w:color w:val="000000"/>
                <w:sz w:val="24"/>
                <w:szCs w:val="24"/>
                <w:shd w:val="clear" w:color="auto" w:fill="FFFFFF"/>
              </w:rPr>
              <w:lastRenderedPageBreak/>
              <w:t>взаєморозуміння щодо контролю суден державою порту:</w:t>
            </w:r>
          </w:p>
        </w:tc>
        <w:tc>
          <w:tcPr>
            <w:tcW w:w="890" w:type="pct"/>
            <w:gridSpan w:val="3"/>
            <w:shd w:val="clear" w:color="auto" w:fill="auto"/>
          </w:tcPr>
          <w:p w:rsidR="00404CF9" w:rsidRPr="00404CF9" w:rsidRDefault="00404CF9" w:rsidP="00404CF9">
            <w:pPr>
              <w:jc w:val="center"/>
              <w:textAlignment w:val="baseline"/>
              <w:rPr>
                <w:rFonts w:ascii="Times New Roman" w:eastAsia="Times New Roman" w:hAnsi="Times New Roman" w:cs="Times New Roman"/>
                <w:sz w:val="24"/>
                <w:szCs w:val="24"/>
                <w:lang w:eastAsia="uk-UA"/>
              </w:rPr>
            </w:pPr>
            <w:r w:rsidRPr="00404CF9">
              <w:rPr>
                <w:rFonts w:ascii="Times New Roman" w:eastAsia="Times New Roman" w:hAnsi="Times New Roman" w:cs="Times New Roman"/>
                <w:sz w:val="24"/>
                <w:szCs w:val="24"/>
                <w:lang w:eastAsia="uk-UA"/>
              </w:rPr>
              <w:lastRenderedPageBreak/>
              <w:t xml:space="preserve">Мінінфраструктури Морська адміністрація </w:t>
            </w:r>
          </w:p>
          <w:p w:rsidR="00404CF9" w:rsidRPr="00404CF9" w:rsidRDefault="00404CF9" w:rsidP="00404CF9">
            <w:pPr>
              <w:jc w:val="center"/>
              <w:textAlignment w:val="baseline"/>
              <w:rPr>
                <w:rFonts w:ascii="Times New Roman" w:eastAsia="Times New Roman" w:hAnsi="Times New Roman" w:cs="Times New Roman"/>
                <w:sz w:val="24"/>
                <w:szCs w:val="24"/>
                <w:lang w:eastAsia="uk-UA"/>
              </w:rPr>
            </w:pPr>
            <w:r w:rsidRPr="00404CF9">
              <w:rPr>
                <w:rFonts w:ascii="Times New Roman" w:eastAsia="Times New Roman" w:hAnsi="Times New Roman" w:cs="Times New Roman"/>
                <w:sz w:val="24"/>
                <w:szCs w:val="24"/>
                <w:lang w:eastAsia="uk-UA"/>
              </w:rPr>
              <w:t xml:space="preserve">ДП «Класифікаційне товариство Регістр </w:t>
            </w:r>
            <w:r w:rsidRPr="00404CF9">
              <w:rPr>
                <w:rFonts w:ascii="Times New Roman" w:eastAsia="Times New Roman" w:hAnsi="Times New Roman" w:cs="Times New Roman"/>
                <w:sz w:val="24"/>
                <w:szCs w:val="24"/>
                <w:lang w:eastAsia="uk-UA"/>
              </w:rPr>
              <w:lastRenderedPageBreak/>
              <w:t>судноплавства України»</w:t>
            </w:r>
          </w:p>
          <w:p w:rsidR="00AC74CC" w:rsidRPr="00404CF9" w:rsidRDefault="00AC74CC" w:rsidP="00AC74CC">
            <w:pPr>
              <w:rPr>
                <w:rFonts w:ascii="Times New Roman" w:hAnsi="Times New Roman" w:cs="Times New Roman"/>
                <w:color w:val="000000"/>
                <w:sz w:val="24"/>
                <w:szCs w:val="24"/>
                <w:shd w:val="clear" w:color="auto" w:fill="FFFFFF"/>
              </w:rPr>
            </w:pPr>
          </w:p>
        </w:tc>
        <w:tc>
          <w:tcPr>
            <w:tcW w:w="513" w:type="pct"/>
            <w:shd w:val="clear" w:color="auto" w:fill="auto"/>
          </w:tcPr>
          <w:p w:rsidR="00AC74CC" w:rsidRPr="00404CF9" w:rsidRDefault="00404CF9" w:rsidP="00EE7A06">
            <w:pPr>
              <w:jc w:val="center"/>
              <w:rPr>
                <w:rFonts w:ascii="Times New Roman" w:hAnsi="Times New Roman" w:cs="Times New Roman"/>
                <w:color w:val="000000"/>
                <w:sz w:val="24"/>
                <w:szCs w:val="24"/>
                <w:shd w:val="clear" w:color="auto" w:fill="FFFFFF"/>
              </w:rPr>
            </w:pPr>
            <w:r w:rsidRPr="00404CF9">
              <w:rPr>
                <w:rFonts w:ascii="Times New Roman" w:hAnsi="Times New Roman" w:cs="Times New Roman"/>
                <w:color w:val="000000"/>
                <w:sz w:val="24"/>
                <w:szCs w:val="24"/>
                <w:shd w:val="clear" w:color="auto" w:fill="FFFFFF"/>
              </w:rPr>
              <w:lastRenderedPageBreak/>
              <w:t>2021</w:t>
            </w:r>
          </w:p>
        </w:tc>
        <w:tc>
          <w:tcPr>
            <w:tcW w:w="794" w:type="pct"/>
            <w:shd w:val="clear" w:color="auto" w:fill="auto"/>
          </w:tcPr>
          <w:p w:rsidR="00AC74CC" w:rsidRPr="00404CF9" w:rsidRDefault="00EE7A06" w:rsidP="00EE7A06">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w:t>
            </w:r>
            <w:r w:rsidR="00404CF9" w:rsidRPr="00404CF9">
              <w:rPr>
                <w:rFonts w:ascii="Times New Roman" w:hAnsi="Times New Roman" w:cs="Times New Roman"/>
                <w:color w:val="000000"/>
                <w:sz w:val="24"/>
                <w:szCs w:val="24"/>
                <w:shd w:val="clear" w:color="auto" w:fill="FFFFFF"/>
              </w:rPr>
              <w:t xml:space="preserve">творено умови </w:t>
            </w:r>
            <w:r w:rsidR="00404CF9">
              <w:rPr>
                <w:rFonts w:ascii="Times New Roman" w:hAnsi="Times New Roman" w:cs="Times New Roman"/>
                <w:color w:val="000000"/>
                <w:sz w:val="24"/>
                <w:szCs w:val="24"/>
                <w:shd w:val="clear" w:color="auto" w:fill="FFFFFF"/>
              </w:rPr>
              <w:t>для приєднання України до Париз</w:t>
            </w:r>
            <w:r w:rsidR="00404CF9" w:rsidRPr="00404CF9">
              <w:rPr>
                <w:rFonts w:ascii="Times New Roman" w:hAnsi="Times New Roman" w:cs="Times New Roman"/>
                <w:color w:val="000000"/>
                <w:sz w:val="24"/>
                <w:szCs w:val="24"/>
                <w:shd w:val="clear" w:color="auto" w:fill="FFFFFF"/>
              </w:rPr>
              <w:t xml:space="preserve">ького меморандуму про </w:t>
            </w:r>
            <w:r w:rsidR="00404CF9" w:rsidRPr="00404CF9">
              <w:rPr>
                <w:rFonts w:ascii="Times New Roman" w:hAnsi="Times New Roman" w:cs="Times New Roman"/>
                <w:color w:val="000000"/>
                <w:sz w:val="24"/>
                <w:szCs w:val="24"/>
                <w:shd w:val="clear" w:color="auto" w:fill="FFFFFF"/>
              </w:rPr>
              <w:lastRenderedPageBreak/>
              <w:t>взаєморозуміння щодо контролю суден державою порту</w:t>
            </w:r>
          </w:p>
        </w:tc>
        <w:tc>
          <w:tcPr>
            <w:tcW w:w="639" w:type="pct"/>
            <w:gridSpan w:val="3"/>
            <w:shd w:val="clear" w:color="auto" w:fill="auto"/>
          </w:tcPr>
          <w:p w:rsidR="00AC74CC" w:rsidRPr="00404CF9" w:rsidRDefault="00404CF9" w:rsidP="00AC74CC">
            <w:pPr>
              <w:rPr>
                <w:rFonts w:ascii="Times New Roman" w:hAnsi="Times New Roman" w:cs="Times New Roman"/>
                <w:sz w:val="24"/>
                <w:szCs w:val="24"/>
              </w:rPr>
            </w:pPr>
            <w:r w:rsidRPr="00404CF9">
              <w:rPr>
                <w:rFonts w:ascii="Times New Roman" w:hAnsi="Times New Roman" w:cs="Times New Roman"/>
                <w:color w:val="000000"/>
                <w:sz w:val="24"/>
                <w:szCs w:val="24"/>
                <w:shd w:val="clear" w:color="auto" w:fill="FFFFFF"/>
              </w:rPr>
              <w:lastRenderedPageBreak/>
              <w:t>не потребує додаткового фінансування</w:t>
            </w:r>
          </w:p>
        </w:tc>
        <w:tc>
          <w:tcPr>
            <w:tcW w:w="494" w:type="pct"/>
            <w:shd w:val="clear" w:color="auto" w:fill="auto"/>
          </w:tcPr>
          <w:p w:rsidR="00AC74CC" w:rsidRPr="00404CF9" w:rsidRDefault="00AC74CC" w:rsidP="00AC74CC">
            <w:pPr>
              <w:rPr>
                <w:rFonts w:ascii="Times New Roman" w:hAnsi="Times New Roman" w:cs="Times New Roman"/>
                <w:sz w:val="24"/>
                <w:szCs w:val="24"/>
              </w:rPr>
            </w:pPr>
          </w:p>
        </w:tc>
      </w:tr>
      <w:tr w:rsidR="00A0126C" w:rsidRPr="00EA4BE3" w:rsidTr="00B4593C">
        <w:tc>
          <w:tcPr>
            <w:tcW w:w="794" w:type="pct"/>
            <w:vMerge/>
          </w:tcPr>
          <w:p w:rsidR="00AC74CC" w:rsidRPr="009D4972" w:rsidRDefault="00AC74CC" w:rsidP="00AC74CC">
            <w:pPr>
              <w:rPr>
                <w:rFonts w:ascii="Times New Roman" w:hAnsi="Times New Roman" w:cs="Times New Roman"/>
                <w:sz w:val="24"/>
                <w:szCs w:val="24"/>
                <w:highlight w:val="magenta"/>
              </w:rPr>
            </w:pPr>
          </w:p>
        </w:tc>
        <w:tc>
          <w:tcPr>
            <w:tcW w:w="876" w:type="pct"/>
          </w:tcPr>
          <w:p w:rsidR="00AC74CC" w:rsidRDefault="00AC74CC" w:rsidP="00AC74CC">
            <w:pPr>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2.1. </w:t>
            </w:r>
            <w:r w:rsidRPr="00EF5501">
              <w:rPr>
                <w:rFonts w:ascii="Times New Roman" w:eastAsia="Times New Roman" w:hAnsi="Times New Roman" w:cs="Times New Roman"/>
                <w:sz w:val="24"/>
                <w:szCs w:val="24"/>
                <w:lang w:eastAsia="uk-UA"/>
              </w:rPr>
              <w:t>розроблення проект</w:t>
            </w:r>
            <w:r>
              <w:rPr>
                <w:rFonts w:ascii="Times New Roman" w:eastAsia="Times New Roman" w:hAnsi="Times New Roman" w:cs="Times New Roman"/>
                <w:sz w:val="24"/>
                <w:szCs w:val="24"/>
                <w:lang w:eastAsia="uk-UA"/>
              </w:rPr>
              <w:t>у</w:t>
            </w:r>
            <w:r w:rsidRPr="00EF5501">
              <w:rPr>
                <w:rFonts w:ascii="Times New Roman" w:eastAsia="Times New Roman" w:hAnsi="Times New Roman" w:cs="Times New Roman"/>
                <w:sz w:val="24"/>
                <w:szCs w:val="24"/>
                <w:lang w:eastAsia="uk-UA"/>
              </w:rPr>
              <w:t xml:space="preserve"> нормативно-правов</w:t>
            </w:r>
            <w:r>
              <w:rPr>
                <w:rFonts w:ascii="Times New Roman" w:eastAsia="Times New Roman" w:hAnsi="Times New Roman" w:cs="Times New Roman"/>
                <w:sz w:val="24"/>
                <w:szCs w:val="24"/>
                <w:lang w:eastAsia="uk-UA"/>
              </w:rPr>
              <w:t>ого</w:t>
            </w:r>
            <w:r w:rsidRPr="00EF5501">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акту про приєднання України до:</w:t>
            </w:r>
          </w:p>
          <w:p w:rsidR="00AC74CC" w:rsidRPr="004738F9" w:rsidRDefault="00AC74CC" w:rsidP="00AC74CC">
            <w:pPr>
              <w:jc w:val="both"/>
              <w:textAlignment w:val="baseline"/>
              <w:rPr>
                <w:rFonts w:ascii="Times New Roman" w:eastAsia="Times New Roman" w:hAnsi="Times New Roman" w:cs="Times New Roman"/>
                <w:sz w:val="24"/>
                <w:szCs w:val="24"/>
                <w:lang w:eastAsia="uk-UA"/>
              </w:rPr>
            </w:pPr>
            <w:r w:rsidRPr="00EF5501">
              <w:rPr>
                <w:rFonts w:ascii="Times New Roman" w:hAnsi="Times New Roman" w:cs="Times New Roman"/>
                <w:sz w:val="24"/>
                <w:szCs w:val="28"/>
              </w:rPr>
              <w:t>Протоколу 1988 року до</w:t>
            </w:r>
            <w:r>
              <w:rPr>
                <w:rFonts w:ascii="Times New Roman" w:eastAsia="Times New Roman" w:hAnsi="Times New Roman" w:cs="Times New Roman"/>
                <w:sz w:val="24"/>
                <w:szCs w:val="24"/>
                <w:lang w:eastAsia="uk-UA"/>
              </w:rPr>
              <w:t xml:space="preserve"> </w:t>
            </w:r>
            <w:r w:rsidRPr="00EF5501">
              <w:rPr>
                <w:rFonts w:ascii="Times New Roman" w:hAnsi="Times New Roman" w:cs="Times New Roman"/>
                <w:sz w:val="24"/>
                <w:szCs w:val="28"/>
              </w:rPr>
              <w:t>Міжнародної конвенції про вантажну марку</w:t>
            </w:r>
            <w:r>
              <w:rPr>
                <w:rFonts w:ascii="Times New Roman" w:hAnsi="Times New Roman" w:cs="Times New Roman"/>
                <w:sz w:val="24"/>
                <w:szCs w:val="28"/>
              </w:rPr>
              <w:t>;</w:t>
            </w:r>
            <w:r w:rsidRPr="00EF5501">
              <w:rPr>
                <w:rFonts w:ascii="Times New Roman" w:hAnsi="Times New Roman" w:cs="Times New Roman"/>
                <w:sz w:val="24"/>
                <w:szCs w:val="28"/>
              </w:rPr>
              <w:t xml:space="preserve"> </w:t>
            </w:r>
          </w:p>
          <w:p w:rsidR="00AC74CC" w:rsidRDefault="00AC74CC" w:rsidP="00AC74CC">
            <w:pPr>
              <w:jc w:val="both"/>
              <w:textAlignment w:val="baseline"/>
              <w:rPr>
                <w:rFonts w:ascii="Times New Roman" w:hAnsi="Times New Roman" w:cs="Times New Roman"/>
                <w:sz w:val="24"/>
                <w:szCs w:val="28"/>
              </w:rPr>
            </w:pPr>
            <w:r>
              <w:rPr>
                <w:rFonts w:ascii="Times New Roman" w:hAnsi="Times New Roman" w:cs="Times New Roman"/>
                <w:sz w:val="24"/>
                <w:szCs w:val="28"/>
              </w:rPr>
              <w:t>Конвенції</w:t>
            </w:r>
            <w:r w:rsidRPr="00EF5501">
              <w:rPr>
                <w:rFonts w:ascii="Times New Roman" w:hAnsi="Times New Roman" w:cs="Times New Roman"/>
                <w:sz w:val="24"/>
                <w:szCs w:val="28"/>
              </w:rPr>
              <w:t xml:space="preserve"> Міжнародної організації праці 2006 року про працю в морському судноплавстві</w:t>
            </w:r>
            <w:r>
              <w:rPr>
                <w:rFonts w:ascii="Times New Roman" w:hAnsi="Times New Roman" w:cs="Times New Roman"/>
                <w:sz w:val="24"/>
                <w:szCs w:val="28"/>
              </w:rPr>
              <w:t xml:space="preserve">; </w:t>
            </w:r>
          </w:p>
          <w:p w:rsidR="00AC74CC" w:rsidRDefault="00AC74CC" w:rsidP="00AC74CC">
            <w:pPr>
              <w:jc w:val="both"/>
              <w:textAlignment w:val="baseline"/>
              <w:rPr>
                <w:rFonts w:ascii="Times New Roman" w:hAnsi="Times New Roman" w:cs="Times New Roman"/>
                <w:sz w:val="24"/>
                <w:szCs w:val="28"/>
              </w:rPr>
            </w:pPr>
            <w:r>
              <w:rPr>
                <w:rFonts w:ascii="Times New Roman" w:hAnsi="Times New Roman" w:cs="Times New Roman"/>
                <w:sz w:val="24"/>
                <w:szCs w:val="28"/>
              </w:rPr>
              <w:t>Міжнародної</w:t>
            </w:r>
            <w:r w:rsidRPr="00EF5501">
              <w:rPr>
                <w:rFonts w:ascii="Times New Roman" w:hAnsi="Times New Roman" w:cs="Times New Roman"/>
                <w:sz w:val="24"/>
                <w:szCs w:val="28"/>
              </w:rPr>
              <w:t xml:space="preserve"> конвенці</w:t>
            </w:r>
            <w:r>
              <w:rPr>
                <w:rFonts w:ascii="Times New Roman" w:hAnsi="Times New Roman" w:cs="Times New Roman"/>
                <w:sz w:val="24"/>
                <w:szCs w:val="28"/>
              </w:rPr>
              <w:t>ї</w:t>
            </w:r>
            <w:r w:rsidRPr="00EF5501">
              <w:rPr>
                <w:rFonts w:ascii="Times New Roman" w:hAnsi="Times New Roman" w:cs="Times New Roman"/>
                <w:sz w:val="24"/>
                <w:szCs w:val="28"/>
              </w:rPr>
              <w:t xml:space="preserve"> про відпові</w:t>
            </w:r>
            <w:r>
              <w:rPr>
                <w:rFonts w:ascii="Times New Roman" w:hAnsi="Times New Roman" w:cs="Times New Roman"/>
                <w:sz w:val="24"/>
                <w:szCs w:val="28"/>
              </w:rPr>
              <w:t>дальність за забруднення нафтою;</w:t>
            </w:r>
          </w:p>
          <w:p w:rsidR="00AC74CC" w:rsidRDefault="00AC74CC" w:rsidP="00AC74CC">
            <w:pPr>
              <w:jc w:val="both"/>
              <w:textAlignment w:val="baseline"/>
              <w:rPr>
                <w:rFonts w:ascii="Times New Roman" w:hAnsi="Times New Roman" w:cs="Times New Roman"/>
                <w:sz w:val="24"/>
                <w:szCs w:val="28"/>
              </w:rPr>
            </w:pPr>
            <w:r w:rsidRPr="00EF5501">
              <w:rPr>
                <w:rFonts w:ascii="Times New Roman" w:hAnsi="Times New Roman" w:cs="Times New Roman"/>
                <w:sz w:val="24"/>
                <w:szCs w:val="28"/>
              </w:rPr>
              <w:t>Міжнародн</w:t>
            </w:r>
            <w:r>
              <w:rPr>
                <w:rFonts w:ascii="Times New Roman" w:hAnsi="Times New Roman" w:cs="Times New Roman"/>
                <w:sz w:val="24"/>
                <w:szCs w:val="28"/>
              </w:rPr>
              <w:t>ої конвенції</w:t>
            </w:r>
            <w:r w:rsidRPr="00EF5501">
              <w:rPr>
                <w:rFonts w:ascii="Times New Roman" w:hAnsi="Times New Roman" w:cs="Times New Roman"/>
                <w:sz w:val="24"/>
                <w:szCs w:val="28"/>
              </w:rPr>
              <w:t xml:space="preserve"> пр</w:t>
            </w:r>
            <w:r>
              <w:rPr>
                <w:rFonts w:ascii="Times New Roman" w:hAnsi="Times New Roman" w:cs="Times New Roman"/>
                <w:sz w:val="24"/>
                <w:szCs w:val="28"/>
              </w:rPr>
              <w:t xml:space="preserve">о управління баластними водами; </w:t>
            </w:r>
          </w:p>
          <w:p w:rsidR="00AC74CC" w:rsidRDefault="00AC74CC" w:rsidP="00AC74CC">
            <w:pPr>
              <w:jc w:val="both"/>
              <w:textAlignment w:val="baseline"/>
              <w:rPr>
                <w:rFonts w:ascii="Times New Roman" w:hAnsi="Times New Roman" w:cs="Times New Roman"/>
                <w:sz w:val="24"/>
                <w:szCs w:val="28"/>
              </w:rPr>
            </w:pPr>
            <w:r w:rsidRPr="00EF5501">
              <w:rPr>
                <w:rFonts w:ascii="Times New Roman" w:hAnsi="Times New Roman" w:cs="Times New Roman"/>
                <w:sz w:val="24"/>
                <w:szCs w:val="28"/>
              </w:rPr>
              <w:t>Міжнародн</w:t>
            </w:r>
            <w:r>
              <w:rPr>
                <w:rFonts w:ascii="Times New Roman" w:hAnsi="Times New Roman" w:cs="Times New Roman"/>
                <w:sz w:val="24"/>
                <w:szCs w:val="28"/>
              </w:rPr>
              <w:t>ої конвенції</w:t>
            </w:r>
            <w:r w:rsidRPr="00EF5501">
              <w:rPr>
                <w:rFonts w:ascii="Times New Roman" w:hAnsi="Times New Roman" w:cs="Times New Roman"/>
                <w:sz w:val="24"/>
                <w:szCs w:val="28"/>
              </w:rPr>
              <w:t xml:space="preserve"> про відповідальність за забруднення бункерним паливом</w:t>
            </w:r>
            <w:r>
              <w:rPr>
                <w:rFonts w:ascii="Times New Roman" w:hAnsi="Times New Roman" w:cs="Times New Roman"/>
                <w:sz w:val="24"/>
                <w:szCs w:val="28"/>
              </w:rPr>
              <w:t>;</w:t>
            </w:r>
          </w:p>
          <w:p w:rsidR="00AC74CC" w:rsidRPr="00EA4BE3" w:rsidRDefault="00AC74CC" w:rsidP="00AC74CC">
            <w:pPr>
              <w:jc w:val="both"/>
              <w:rPr>
                <w:rFonts w:ascii="Times New Roman" w:hAnsi="Times New Roman" w:cs="Times New Roman"/>
                <w:sz w:val="24"/>
                <w:szCs w:val="28"/>
              </w:rPr>
            </w:pPr>
            <w:r>
              <w:rPr>
                <w:rFonts w:ascii="Times New Roman" w:hAnsi="Times New Roman" w:cs="Times New Roman"/>
                <w:sz w:val="24"/>
                <w:szCs w:val="28"/>
              </w:rPr>
              <w:t>Конвенції № 147 Міжнародної організації праці про мінімальні норми на торгівельних суднах 1976 року.</w:t>
            </w:r>
          </w:p>
        </w:tc>
        <w:tc>
          <w:tcPr>
            <w:tcW w:w="890" w:type="pct"/>
            <w:gridSpan w:val="3"/>
          </w:tcPr>
          <w:p w:rsidR="00AC74CC" w:rsidRPr="00C54BD7" w:rsidRDefault="00AC74CC" w:rsidP="00AC74CC">
            <w:pPr>
              <w:jc w:val="center"/>
              <w:textAlignment w:val="baseline"/>
              <w:rPr>
                <w:rFonts w:ascii="Times New Roman" w:eastAsia="Times New Roman" w:hAnsi="Times New Roman" w:cs="Times New Roman"/>
                <w:sz w:val="24"/>
                <w:szCs w:val="24"/>
                <w:lang w:eastAsia="uk-UA"/>
              </w:rPr>
            </w:pPr>
            <w:r w:rsidRPr="00C54BD7">
              <w:rPr>
                <w:rFonts w:ascii="Times New Roman" w:eastAsia="Times New Roman" w:hAnsi="Times New Roman" w:cs="Times New Roman"/>
                <w:sz w:val="24"/>
                <w:szCs w:val="24"/>
                <w:lang w:eastAsia="uk-UA"/>
              </w:rPr>
              <w:t>Мінінфраструктури</w:t>
            </w:r>
          </w:p>
          <w:p w:rsidR="00AC74CC" w:rsidRPr="00EA4BE3" w:rsidRDefault="00AC74CC" w:rsidP="00AC74CC">
            <w:pPr>
              <w:jc w:val="center"/>
              <w:rPr>
                <w:rFonts w:ascii="Times New Roman" w:eastAsia="Times New Roman" w:hAnsi="Times New Roman" w:cs="Times New Roman"/>
                <w:sz w:val="24"/>
                <w:szCs w:val="24"/>
                <w:lang w:eastAsia="uk-UA"/>
              </w:rPr>
            </w:pPr>
            <w:r w:rsidRPr="00EA4BE3">
              <w:rPr>
                <w:rFonts w:ascii="Times New Roman" w:eastAsia="Times New Roman" w:hAnsi="Times New Roman" w:cs="Times New Roman"/>
                <w:sz w:val="24"/>
                <w:szCs w:val="24"/>
                <w:lang w:eastAsia="uk-UA"/>
              </w:rPr>
              <w:t>Морська адміністрація</w:t>
            </w:r>
          </w:p>
        </w:tc>
        <w:tc>
          <w:tcPr>
            <w:tcW w:w="513" w:type="pct"/>
          </w:tcPr>
          <w:p w:rsidR="00AC74CC" w:rsidRPr="00EA4BE3" w:rsidRDefault="00AC74CC" w:rsidP="00EE7A06">
            <w:pPr>
              <w:jc w:val="center"/>
              <w:rPr>
                <w:rFonts w:ascii="Times New Roman" w:hAnsi="Times New Roman" w:cs="Times New Roman"/>
                <w:color w:val="000000"/>
                <w:sz w:val="24"/>
                <w:szCs w:val="24"/>
                <w:shd w:val="clear" w:color="auto" w:fill="FFFFFF"/>
              </w:rPr>
            </w:pPr>
            <w:r w:rsidRPr="00EA4BE3">
              <w:rPr>
                <w:rFonts w:ascii="Times New Roman" w:hAnsi="Times New Roman" w:cs="Times New Roman"/>
                <w:color w:val="000000"/>
                <w:sz w:val="24"/>
                <w:szCs w:val="24"/>
                <w:shd w:val="clear" w:color="auto" w:fill="FFFFFF"/>
              </w:rPr>
              <w:t>2021</w:t>
            </w:r>
          </w:p>
        </w:tc>
        <w:tc>
          <w:tcPr>
            <w:tcW w:w="794" w:type="pct"/>
          </w:tcPr>
          <w:p w:rsidR="00AC74CC" w:rsidRPr="00EA4BE3" w:rsidRDefault="00AC74CC" w:rsidP="00EE7A06">
            <w:pPr>
              <w:jc w:val="both"/>
              <w:rPr>
                <w:rFonts w:ascii="Times New Roman" w:hAnsi="Times New Roman" w:cs="Times New Roman"/>
                <w:color w:val="000000"/>
                <w:sz w:val="24"/>
                <w:szCs w:val="24"/>
                <w:shd w:val="clear" w:color="auto" w:fill="FFFFFF"/>
              </w:rPr>
            </w:pPr>
            <w:r w:rsidRPr="00EA4BE3">
              <w:rPr>
                <w:rFonts w:ascii="Times New Roman" w:hAnsi="Times New Roman" w:cs="Times New Roman"/>
                <w:color w:val="000000"/>
                <w:sz w:val="24"/>
                <w:szCs w:val="24"/>
                <w:shd w:val="clear" w:color="auto" w:fill="FFFFFF"/>
              </w:rPr>
              <w:t>Подання до Кабінету Міністрів України відповідних нормативно-правових актів</w:t>
            </w:r>
          </w:p>
        </w:tc>
        <w:tc>
          <w:tcPr>
            <w:tcW w:w="639" w:type="pct"/>
            <w:gridSpan w:val="3"/>
          </w:tcPr>
          <w:p w:rsidR="00AC74CC" w:rsidRPr="00EA4BE3" w:rsidRDefault="00AC74CC" w:rsidP="00AC74CC">
            <w:pPr>
              <w:rPr>
                <w:rFonts w:ascii="Times New Roman" w:hAnsi="Times New Roman" w:cs="Times New Roman"/>
                <w:sz w:val="24"/>
                <w:szCs w:val="24"/>
              </w:rPr>
            </w:pPr>
            <w:r w:rsidRPr="00EA4BE3">
              <w:rPr>
                <w:rFonts w:ascii="Times New Roman" w:hAnsi="Times New Roman" w:cs="Times New Roman"/>
                <w:color w:val="000000"/>
                <w:sz w:val="24"/>
                <w:szCs w:val="24"/>
                <w:shd w:val="clear" w:color="auto" w:fill="FFFFFF"/>
              </w:rPr>
              <w:t>не потребує додаткового фінансування</w:t>
            </w:r>
          </w:p>
        </w:tc>
        <w:tc>
          <w:tcPr>
            <w:tcW w:w="494" w:type="pct"/>
          </w:tcPr>
          <w:p w:rsidR="00AC74CC" w:rsidRPr="00EA4BE3" w:rsidRDefault="00AC74CC" w:rsidP="00AC74CC">
            <w:pPr>
              <w:rPr>
                <w:rFonts w:ascii="Times New Roman" w:hAnsi="Times New Roman" w:cs="Times New Roman"/>
                <w:sz w:val="24"/>
                <w:szCs w:val="24"/>
              </w:rPr>
            </w:pPr>
          </w:p>
        </w:tc>
      </w:tr>
      <w:tr w:rsidR="00A0126C" w:rsidRPr="009D4972" w:rsidTr="00B4593C">
        <w:tc>
          <w:tcPr>
            <w:tcW w:w="794" w:type="pct"/>
            <w:vMerge/>
          </w:tcPr>
          <w:p w:rsidR="00AC74CC" w:rsidRPr="009D4972" w:rsidRDefault="00AC74CC" w:rsidP="00AC74CC">
            <w:pPr>
              <w:rPr>
                <w:rFonts w:ascii="Times New Roman" w:hAnsi="Times New Roman" w:cs="Times New Roman"/>
                <w:sz w:val="24"/>
                <w:szCs w:val="24"/>
                <w:highlight w:val="magenta"/>
              </w:rPr>
            </w:pPr>
          </w:p>
        </w:tc>
        <w:tc>
          <w:tcPr>
            <w:tcW w:w="876" w:type="pct"/>
          </w:tcPr>
          <w:p w:rsidR="00AC74CC" w:rsidRPr="00EF5501" w:rsidRDefault="00AC74CC" w:rsidP="00AC74CC">
            <w:pPr>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 проведення роботи з компаніями судновласниками, судна яких ходять під прапором України з метою покращення позицій України в міжнародних рейтингах країн прапору</w:t>
            </w:r>
          </w:p>
        </w:tc>
        <w:tc>
          <w:tcPr>
            <w:tcW w:w="890" w:type="pct"/>
            <w:gridSpan w:val="3"/>
          </w:tcPr>
          <w:p w:rsidR="00AC74CC" w:rsidRDefault="00AC74CC" w:rsidP="00AC74CC">
            <w:pPr>
              <w:jc w:val="center"/>
              <w:textAlignment w:val="baseline"/>
              <w:rPr>
                <w:rFonts w:ascii="Times New Roman" w:eastAsia="Times New Roman" w:hAnsi="Times New Roman" w:cs="Times New Roman"/>
                <w:sz w:val="24"/>
                <w:szCs w:val="24"/>
                <w:lang w:eastAsia="uk-UA"/>
              </w:rPr>
            </w:pPr>
            <w:r w:rsidRPr="00EA4BE3">
              <w:rPr>
                <w:rFonts w:ascii="Times New Roman" w:eastAsia="Times New Roman" w:hAnsi="Times New Roman" w:cs="Times New Roman"/>
                <w:sz w:val="24"/>
                <w:szCs w:val="24"/>
                <w:lang w:eastAsia="uk-UA"/>
              </w:rPr>
              <w:t>Морська адміністрація</w:t>
            </w:r>
            <w:r>
              <w:rPr>
                <w:rFonts w:ascii="Times New Roman" w:eastAsia="Times New Roman" w:hAnsi="Times New Roman" w:cs="Times New Roman"/>
                <w:sz w:val="24"/>
                <w:szCs w:val="24"/>
                <w:lang w:eastAsia="uk-UA"/>
              </w:rPr>
              <w:t xml:space="preserve"> </w:t>
            </w:r>
          </w:p>
          <w:p w:rsidR="00AC74CC" w:rsidRPr="00C54BD7" w:rsidRDefault="00AC74CC" w:rsidP="00AC74CC">
            <w:pPr>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ДП «Класифікаційне товариство Регістр судноплавства України»</w:t>
            </w:r>
          </w:p>
          <w:p w:rsidR="00AC74CC" w:rsidRPr="009D4972" w:rsidRDefault="00AC74CC" w:rsidP="00AC74CC">
            <w:pPr>
              <w:jc w:val="center"/>
              <w:rPr>
                <w:rFonts w:ascii="Times New Roman" w:hAnsi="Times New Roman" w:cs="Times New Roman"/>
                <w:color w:val="000000"/>
                <w:sz w:val="24"/>
                <w:szCs w:val="24"/>
                <w:highlight w:val="magenta"/>
                <w:shd w:val="clear" w:color="auto" w:fill="FFFFFF"/>
              </w:rPr>
            </w:pPr>
            <w:r w:rsidRPr="00C54BD7">
              <w:rPr>
                <w:rFonts w:ascii="Times New Roman" w:eastAsia="Times New Roman" w:hAnsi="Times New Roman" w:cs="Times New Roman"/>
                <w:sz w:val="24"/>
                <w:szCs w:val="24"/>
                <w:lang w:eastAsia="uk-UA"/>
              </w:rPr>
              <w:t>Мінінфраструктури</w:t>
            </w:r>
          </w:p>
        </w:tc>
        <w:tc>
          <w:tcPr>
            <w:tcW w:w="513" w:type="pct"/>
          </w:tcPr>
          <w:p w:rsidR="00AC74CC" w:rsidRPr="00AC74CC" w:rsidRDefault="00AC74CC" w:rsidP="00822570">
            <w:pPr>
              <w:jc w:val="center"/>
              <w:rPr>
                <w:rFonts w:ascii="Times New Roman" w:hAnsi="Times New Roman" w:cs="Times New Roman"/>
                <w:color w:val="000000"/>
                <w:sz w:val="24"/>
                <w:szCs w:val="24"/>
                <w:shd w:val="clear" w:color="auto" w:fill="FFFFFF"/>
              </w:rPr>
            </w:pPr>
            <w:r w:rsidRPr="00AC74CC">
              <w:rPr>
                <w:rFonts w:ascii="Times New Roman" w:hAnsi="Times New Roman" w:cs="Times New Roman"/>
                <w:color w:val="000000"/>
                <w:sz w:val="24"/>
                <w:szCs w:val="24"/>
                <w:shd w:val="clear" w:color="auto" w:fill="FFFFFF"/>
              </w:rPr>
              <w:t>2020</w:t>
            </w:r>
          </w:p>
        </w:tc>
        <w:tc>
          <w:tcPr>
            <w:tcW w:w="794" w:type="pct"/>
          </w:tcPr>
          <w:p w:rsidR="00AC74CC" w:rsidRPr="009D4972" w:rsidRDefault="00EE7A06" w:rsidP="00AC74CC">
            <w:pPr>
              <w:rPr>
                <w:rFonts w:ascii="Times New Roman" w:hAnsi="Times New Roman" w:cs="Times New Roman"/>
                <w:color w:val="000000"/>
                <w:sz w:val="24"/>
                <w:szCs w:val="24"/>
                <w:highlight w:val="magenta"/>
                <w:shd w:val="clear" w:color="auto" w:fill="FFFFFF"/>
              </w:rPr>
            </w:pPr>
            <w:r>
              <w:rPr>
                <w:rFonts w:ascii="Times New Roman" w:hAnsi="Times New Roman" w:cs="Times New Roman"/>
                <w:color w:val="000000"/>
                <w:sz w:val="24"/>
                <w:szCs w:val="24"/>
              </w:rPr>
              <w:t>П</w:t>
            </w:r>
            <w:r w:rsidR="00AC74CC">
              <w:rPr>
                <w:rFonts w:ascii="Times New Roman" w:hAnsi="Times New Roman" w:cs="Times New Roman"/>
                <w:color w:val="000000"/>
                <w:sz w:val="24"/>
                <w:szCs w:val="24"/>
              </w:rPr>
              <w:t>окращення</w:t>
            </w:r>
            <w:r w:rsidR="00AC74CC">
              <w:rPr>
                <w:rFonts w:ascii="Times New Roman" w:eastAsia="Times New Roman" w:hAnsi="Times New Roman" w:cs="Times New Roman"/>
                <w:sz w:val="24"/>
                <w:szCs w:val="24"/>
                <w:lang w:eastAsia="uk-UA"/>
              </w:rPr>
              <w:t xml:space="preserve"> позицій України в міжнародних рейтингах країн прапору. Виключення України з «чорного списку» </w:t>
            </w:r>
            <w:proofErr w:type="spellStart"/>
            <w:r w:rsidR="00AC74CC">
              <w:rPr>
                <w:rFonts w:ascii="Times New Roman" w:eastAsia="Times New Roman" w:hAnsi="Times New Roman" w:cs="Times New Roman"/>
                <w:sz w:val="24"/>
                <w:szCs w:val="24"/>
                <w:lang w:eastAsia="uk-UA"/>
              </w:rPr>
              <w:t>Парижського</w:t>
            </w:r>
            <w:proofErr w:type="spellEnd"/>
            <w:r w:rsidR="00AC74CC">
              <w:rPr>
                <w:rFonts w:ascii="Times New Roman" w:eastAsia="Times New Roman" w:hAnsi="Times New Roman" w:cs="Times New Roman"/>
                <w:sz w:val="24"/>
                <w:szCs w:val="24"/>
                <w:lang w:eastAsia="uk-UA"/>
              </w:rPr>
              <w:t xml:space="preserve"> меморандуму</w:t>
            </w:r>
          </w:p>
        </w:tc>
        <w:tc>
          <w:tcPr>
            <w:tcW w:w="639" w:type="pct"/>
            <w:gridSpan w:val="3"/>
          </w:tcPr>
          <w:p w:rsidR="00AC74CC" w:rsidRPr="009D4972" w:rsidRDefault="00AC74CC" w:rsidP="00AC74CC">
            <w:pPr>
              <w:rPr>
                <w:rFonts w:ascii="Times New Roman" w:hAnsi="Times New Roman" w:cs="Times New Roman"/>
                <w:sz w:val="24"/>
                <w:szCs w:val="24"/>
                <w:highlight w:val="magenta"/>
              </w:rPr>
            </w:pPr>
            <w:r w:rsidRPr="00EA4BE3">
              <w:rPr>
                <w:rFonts w:ascii="Times New Roman" w:hAnsi="Times New Roman" w:cs="Times New Roman"/>
                <w:color w:val="000000"/>
                <w:sz w:val="24"/>
                <w:szCs w:val="24"/>
                <w:shd w:val="clear" w:color="auto" w:fill="FFFFFF"/>
              </w:rPr>
              <w:t>не потребує додаткового фінансування</w:t>
            </w:r>
          </w:p>
        </w:tc>
        <w:tc>
          <w:tcPr>
            <w:tcW w:w="494" w:type="pct"/>
          </w:tcPr>
          <w:p w:rsidR="00AC74CC" w:rsidRPr="009D4972" w:rsidRDefault="00AC74CC" w:rsidP="00AC74CC">
            <w:pPr>
              <w:rPr>
                <w:rFonts w:ascii="Times New Roman" w:hAnsi="Times New Roman" w:cs="Times New Roman"/>
                <w:sz w:val="24"/>
                <w:szCs w:val="24"/>
                <w:highlight w:val="magenta"/>
              </w:rPr>
            </w:pPr>
          </w:p>
        </w:tc>
      </w:tr>
      <w:tr w:rsidR="00A0126C" w:rsidRPr="009D4972" w:rsidTr="00B4593C">
        <w:tc>
          <w:tcPr>
            <w:tcW w:w="794" w:type="pct"/>
            <w:vMerge/>
          </w:tcPr>
          <w:p w:rsidR="00AC74CC" w:rsidRPr="009D4972" w:rsidRDefault="00AC74CC" w:rsidP="00AC74CC">
            <w:pPr>
              <w:rPr>
                <w:rFonts w:ascii="Times New Roman" w:hAnsi="Times New Roman" w:cs="Times New Roman"/>
                <w:sz w:val="24"/>
                <w:szCs w:val="24"/>
                <w:highlight w:val="magenta"/>
              </w:rPr>
            </w:pPr>
          </w:p>
        </w:tc>
        <w:tc>
          <w:tcPr>
            <w:tcW w:w="876" w:type="pct"/>
          </w:tcPr>
          <w:p w:rsidR="00AC74CC" w:rsidRDefault="00AC74CC" w:rsidP="00AC74CC">
            <w:pPr>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 впровадження відповідного дієвого механізму, спрямованого на заборону експлуатації нестандартних суден, які ходять під прапором України</w:t>
            </w:r>
          </w:p>
        </w:tc>
        <w:tc>
          <w:tcPr>
            <w:tcW w:w="890" w:type="pct"/>
            <w:gridSpan w:val="3"/>
          </w:tcPr>
          <w:p w:rsidR="00AC74CC" w:rsidRDefault="00AC74CC" w:rsidP="00AC74CC">
            <w:pPr>
              <w:jc w:val="center"/>
              <w:textAlignment w:val="baseline"/>
              <w:rPr>
                <w:rFonts w:ascii="Times New Roman" w:eastAsia="Times New Roman" w:hAnsi="Times New Roman" w:cs="Times New Roman"/>
                <w:sz w:val="24"/>
                <w:szCs w:val="24"/>
                <w:lang w:eastAsia="uk-UA"/>
              </w:rPr>
            </w:pPr>
            <w:r w:rsidRPr="00EA4BE3">
              <w:rPr>
                <w:rFonts w:ascii="Times New Roman" w:eastAsia="Times New Roman" w:hAnsi="Times New Roman" w:cs="Times New Roman"/>
                <w:sz w:val="24"/>
                <w:szCs w:val="24"/>
                <w:lang w:eastAsia="uk-UA"/>
              </w:rPr>
              <w:t>Морська адміністрація</w:t>
            </w:r>
          </w:p>
          <w:p w:rsidR="00AC74CC" w:rsidRPr="00C54BD7" w:rsidRDefault="00AC74CC" w:rsidP="00AC74CC">
            <w:pPr>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ДП «Класифікаційне товариство Регістр судноплавства України»</w:t>
            </w:r>
          </w:p>
          <w:p w:rsidR="00AC74CC" w:rsidRPr="009D4972" w:rsidRDefault="00AC74CC" w:rsidP="00AC74CC">
            <w:pPr>
              <w:jc w:val="center"/>
              <w:rPr>
                <w:rFonts w:ascii="Times New Roman" w:hAnsi="Times New Roman" w:cs="Times New Roman"/>
                <w:color w:val="000000"/>
                <w:sz w:val="24"/>
                <w:szCs w:val="24"/>
                <w:highlight w:val="magenta"/>
                <w:shd w:val="clear" w:color="auto" w:fill="FFFFFF"/>
              </w:rPr>
            </w:pPr>
            <w:r w:rsidRPr="00C54BD7">
              <w:rPr>
                <w:rFonts w:ascii="Times New Roman" w:eastAsia="Times New Roman" w:hAnsi="Times New Roman" w:cs="Times New Roman"/>
                <w:sz w:val="24"/>
                <w:szCs w:val="24"/>
                <w:lang w:eastAsia="uk-UA"/>
              </w:rPr>
              <w:t>Мінінфраструктури</w:t>
            </w:r>
          </w:p>
        </w:tc>
        <w:tc>
          <w:tcPr>
            <w:tcW w:w="513" w:type="pct"/>
          </w:tcPr>
          <w:p w:rsidR="00AC74CC" w:rsidRPr="00AC74CC" w:rsidRDefault="00AC74CC" w:rsidP="00822570">
            <w:pPr>
              <w:jc w:val="center"/>
              <w:rPr>
                <w:rFonts w:ascii="Times New Roman" w:hAnsi="Times New Roman" w:cs="Times New Roman"/>
                <w:color w:val="000000"/>
                <w:sz w:val="24"/>
                <w:szCs w:val="24"/>
                <w:shd w:val="clear" w:color="auto" w:fill="FFFFFF"/>
              </w:rPr>
            </w:pPr>
            <w:r w:rsidRPr="00AC74CC">
              <w:rPr>
                <w:rFonts w:ascii="Times New Roman" w:hAnsi="Times New Roman" w:cs="Times New Roman"/>
                <w:color w:val="000000"/>
                <w:sz w:val="24"/>
                <w:szCs w:val="24"/>
                <w:shd w:val="clear" w:color="auto" w:fill="FFFFFF"/>
              </w:rPr>
              <w:t>2020</w:t>
            </w:r>
          </w:p>
        </w:tc>
        <w:tc>
          <w:tcPr>
            <w:tcW w:w="794" w:type="pct"/>
          </w:tcPr>
          <w:p w:rsidR="00AC74CC" w:rsidRPr="009D4972" w:rsidRDefault="00EE7A06" w:rsidP="00AC74CC">
            <w:pPr>
              <w:rPr>
                <w:rFonts w:ascii="Times New Roman" w:hAnsi="Times New Roman" w:cs="Times New Roman"/>
                <w:color w:val="000000"/>
                <w:sz w:val="24"/>
                <w:szCs w:val="24"/>
                <w:highlight w:val="magenta"/>
                <w:shd w:val="clear" w:color="auto" w:fill="FFFFFF"/>
              </w:rPr>
            </w:pPr>
            <w:r>
              <w:rPr>
                <w:rFonts w:ascii="Times New Roman" w:hAnsi="Times New Roman" w:cs="Times New Roman"/>
                <w:color w:val="000000"/>
                <w:sz w:val="24"/>
                <w:szCs w:val="24"/>
              </w:rPr>
              <w:t>В</w:t>
            </w:r>
            <w:r w:rsidR="00AC74CC">
              <w:rPr>
                <w:rFonts w:ascii="Times New Roman" w:hAnsi="Times New Roman" w:cs="Times New Roman"/>
                <w:color w:val="000000"/>
                <w:sz w:val="24"/>
                <w:szCs w:val="24"/>
              </w:rPr>
              <w:t xml:space="preserve">иведення не стандартних суден, </w:t>
            </w:r>
            <w:r w:rsidR="00AC74CC">
              <w:rPr>
                <w:rFonts w:ascii="Times New Roman" w:eastAsia="Times New Roman" w:hAnsi="Times New Roman" w:cs="Times New Roman"/>
                <w:sz w:val="24"/>
                <w:szCs w:val="24"/>
                <w:lang w:eastAsia="uk-UA"/>
              </w:rPr>
              <w:t>які ходять під прапором України</w:t>
            </w:r>
            <w:r w:rsidR="00AC74CC">
              <w:rPr>
                <w:rFonts w:ascii="Times New Roman" w:hAnsi="Times New Roman" w:cs="Times New Roman"/>
                <w:color w:val="000000"/>
                <w:sz w:val="24"/>
                <w:szCs w:val="24"/>
              </w:rPr>
              <w:t xml:space="preserve"> з експлуатації</w:t>
            </w:r>
          </w:p>
        </w:tc>
        <w:tc>
          <w:tcPr>
            <w:tcW w:w="639" w:type="pct"/>
            <w:gridSpan w:val="3"/>
          </w:tcPr>
          <w:p w:rsidR="00AC74CC" w:rsidRPr="009D4972" w:rsidRDefault="00AC74CC" w:rsidP="00AC74CC">
            <w:pPr>
              <w:rPr>
                <w:rFonts w:ascii="Times New Roman" w:hAnsi="Times New Roman" w:cs="Times New Roman"/>
                <w:sz w:val="24"/>
                <w:szCs w:val="24"/>
                <w:highlight w:val="magenta"/>
              </w:rPr>
            </w:pPr>
            <w:r w:rsidRPr="00EA4BE3">
              <w:rPr>
                <w:rFonts w:ascii="Times New Roman" w:hAnsi="Times New Roman" w:cs="Times New Roman"/>
                <w:color w:val="000000"/>
                <w:sz w:val="24"/>
                <w:szCs w:val="24"/>
                <w:shd w:val="clear" w:color="auto" w:fill="FFFFFF"/>
              </w:rPr>
              <w:t>не потребує додаткового фінансування</w:t>
            </w:r>
          </w:p>
        </w:tc>
        <w:tc>
          <w:tcPr>
            <w:tcW w:w="494" w:type="pct"/>
          </w:tcPr>
          <w:p w:rsidR="00AC74CC" w:rsidRPr="009D4972" w:rsidRDefault="00AC74CC" w:rsidP="00AC74CC">
            <w:pPr>
              <w:rPr>
                <w:rFonts w:ascii="Times New Roman" w:hAnsi="Times New Roman" w:cs="Times New Roman"/>
                <w:sz w:val="24"/>
                <w:szCs w:val="24"/>
                <w:highlight w:val="magenta"/>
              </w:rPr>
            </w:pPr>
          </w:p>
        </w:tc>
      </w:tr>
      <w:tr w:rsidR="00A0126C" w:rsidRPr="00813291" w:rsidTr="00B4593C">
        <w:tc>
          <w:tcPr>
            <w:tcW w:w="794" w:type="pct"/>
          </w:tcPr>
          <w:p w:rsidR="00AC74CC" w:rsidRPr="00AC74CC" w:rsidRDefault="00AC74CC" w:rsidP="00AC74CC">
            <w:pPr>
              <w:rPr>
                <w:rFonts w:ascii="Times New Roman" w:hAnsi="Times New Roman" w:cs="Times New Roman"/>
                <w:sz w:val="24"/>
                <w:szCs w:val="24"/>
              </w:rPr>
            </w:pPr>
            <w:r w:rsidRPr="00AC74CC">
              <w:rPr>
                <w:rFonts w:ascii="Times New Roman" w:hAnsi="Times New Roman" w:cs="Times New Roman"/>
                <w:sz w:val="24"/>
                <w:szCs w:val="24"/>
              </w:rPr>
              <w:t>9.5.</w:t>
            </w:r>
            <w:r w:rsidRPr="00AC74CC">
              <w:rPr>
                <w:rFonts w:ascii="Times New Roman" w:hAnsi="Times New Roman" w:cs="Times New Roman"/>
                <w:color w:val="000000"/>
                <w:sz w:val="24"/>
                <w:szCs w:val="24"/>
                <w:shd w:val="clear" w:color="auto" w:fill="FFFFFF"/>
              </w:rPr>
              <w:t xml:space="preserve"> розмежування функцій забезпечення безпеки мореплавства, державного нагляду і надання адміністративних послуг службами капітанів морських портів</w:t>
            </w:r>
          </w:p>
        </w:tc>
        <w:tc>
          <w:tcPr>
            <w:tcW w:w="876" w:type="pct"/>
          </w:tcPr>
          <w:p w:rsidR="00AC74CC" w:rsidRPr="00AC74CC" w:rsidRDefault="00AC74CC" w:rsidP="00AC74CC">
            <w:pPr>
              <w:rPr>
                <w:rFonts w:ascii="Times New Roman" w:hAnsi="Times New Roman" w:cs="Times New Roman"/>
                <w:color w:val="000000"/>
                <w:sz w:val="24"/>
                <w:szCs w:val="24"/>
                <w:shd w:val="clear" w:color="auto" w:fill="FFFFFF"/>
              </w:rPr>
            </w:pPr>
          </w:p>
        </w:tc>
        <w:tc>
          <w:tcPr>
            <w:tcW w:w="890" w:type="pct"/>
            <w:gridSpan w:val="3"/>
          </w:tcPr>
          <w:p w:rsidR="00AC74CC" w:rsidRPr="00AC74CC" w:rsidRDefault="00AC74CC" w:rsidP="00AC74CC">
            <w:pPr>
              <w:rPr>
                <w:rFonts w:ascii="Times New Roman" w:hAnsi="Times New Roman" w:cs="Times New Roman"/>
                <w:color w:val="000000"/>
                <w:sz w:val="24"/>
                <w:szCs w:val="24"/>
                <w:shd w:val="clear" w:color="auto" w:fill="FFFFFF"/>
              </w:rPr>
            </w:pPr>
          </w:p>
        </w:tc>
        <w:tc>
          <w:tcPr>
            <w:tcW w:w="513" w:type="pct"/>
          </w:tcPr>
          <w:p w:rsidR="00AC74CC" w:rsidRPr="00AC74CC" w:rsidRDefault="00AC74CC" w:rsidP="00AC74CC">
            <w:pPr>
              <w:rPr>
                <w:rFonts w:ascii="Times New Roman" w:hAnsi="Times New Roman" w:cs="Times New Roman"/>
                <w:color w:val="000000"/>
                <w:sz w:val="24"/>
                <w:szCs w:val="24"/>
                <w:shd w:val="clear" w:color="auto" w:fill="FFFFFF"/>
              </w:rPr>
            </w:pPr>
          </w:p>
        </w:tc>
        <w:tc>
          <w:tcPr>
            <w:tcW w:w="794" w:type="pct"/>
          </w:tcPr>
          <w:p w:rsidR="00AC74CC" w:rsidRPr="00AC74CC" w:rsidRDefault="00AC74CC" w:rsidP="00AC74CC">
            <w:pPr>
              <w:rPr>
                <w:rFonts w:ascii="Times New Roman" w:hAnsi="Times New Roman" w:cs="Times New Roman"/>
                <w:color w:val="000000"/>
                <w:sz w:val="24"/>
                <w:szCs w:val="24"/>
                <w:shd w:val="clear" w:color="auto" w:fill="FFFFFF"/>
              </w:rPr>
            </w:pPr>
          </w:p>
          <w:p w:rsidR="00AC74CC" w:rsidRPr="00AC74CC" w:rsidRDefault="00AC74CC" w:rsidP="00AC74CC">
            <w:pPr>
              <w:rPr>
                <w:rFonts w:ascii="Times New Roman" w:hAnsi="Times New Roman" w:cs="Times New Roman"/>
                <w:color w:val="000000"/>
                <w:sz w:val="24"/>
                <w:szCs w:val="24"/>
                <w:shd w:val="clear" w:color="auto" w:fill="FFFFFF"/>
              </w:rPr>
            </w:pPr>
          </w:p>
        </w:tc>
        <w:tc>
          <w:tcPr>
            <w:tcW w:w="639" w:type="pct"/>
            <w:gridSpan w:val="3"/>
          </w:tcPr>
          <w:p w:rsidR="00AC74CC" w:rsidRPr="00AC74CC" w:rsidRDefault="00AC74CC" w:rsidP="00AC74CC">
            <w:pPr>
              <w:rPr>
                <w:rFonts w:ascii="Times New Roman" w:hAnsi="Times New Roman" w:cs="Times New Roman"/>
                <w:sz w:val="24"/>
                <w:szCs w:val="24"/>
              </w:rPr>
            </w:pPr>
          </w:p>
        </w:tc>
        <w:tc>
          <w:tcPr>
            <w:tcW w:w="494" w:type="pct"/>
          </w:tcPr>
          <w:p w:rsidR="00AC74CC" w:rsidRPr="00AC74CC" w:rsidRDefault="00AC74CC" w:rsidP="00AC74CC">
            <w:pPr>
              <w:rPr>
                <w:rFonts w:ascii="Times New Roman" w:hAnsi="Times New Roman" w:cs="Times New Roman"/>
                <w:sz w:val="24"/>
                <w:szCs w:val="24"/>
              </w:rPr>
            </w:pPr>
          </w:p>
        </w:tc>
      </w:tr>
      <w:tr w:rsidR="00A0126C" w:rsidRPr="00E010AD" w:rsidTr="00B4593C">
        <w:tc>
          <w:tcPr>
            <w:tcW w:w="794" w:type="pc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9.6.</w:t>
            </w:r>
            <w:r w:rsidRPr="00E010AD">
              <w:rPr>
                <w:rFonts w:ascii="Times New Roman" w:hAnsi="Times New Roman" w:cs="Times New Roman"/>
                <w:color w:val="000000"/>
                <w:sz w:val="24"/>
                <w:szCs w:val="24"/>
                <w:shd w:val="clear" w:color="auto" w:fill="FFFFFF"/>
              </w:rPr>
              <w:t xml:space="preserve"> забезпечення розвитку берегової інфраструктури Глобальної морської системи зв’язку у </w:t>
            </w:r>
            <w:r w:rsidRPr="00E010AD">
              <w:rPr>
                <w:rFonts w:ascii="Times New Roman" w:hAnsi="Times New Roman" w:cs="Times New Roman"/>
                <w:color w:val="000000"/>
                <w:sz w:val="24"/>
                <w:szCs w:val="24"/>
                <w:shd w:val="clear" w:color="auto" w:fill="FFFFFF"/>
              </w:rPr>
              <w:lastRenderedPageBreak/>
              <w:t>разі лиха та для забезпечення безпеки (ГМЗЛБ)</w:t>
            </w:r>
          </w:p>
        </w:tc>
        <w:tc>
          <w:tcPr>
            <w:tcW w:w="876" w:type="pct"/>
          </w:tcPr>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lastRenderedPageBreak/>
              <w:t xml:space="preserve">1. Реалізація проектів розвитку берегової інфраструктури Глобальної морської системи зв’язку у разі </w:t>
            </w:r>
            <w:r w:rsidRPr="00E010AD">
              <w:rPr>
                <w:rFonts w:ascii="Times New Roman" w:hAnsi="Times New Roman" w:cs="Times New Roman"/>
                <w:color w:val="000000"/>
                <w:sz w:val="24"/>
                <w:szCs w:val="24"/>
                <w:shd w:val="clear" w:color="auto" w:fill="FFFFFF"/>
              </w:rPr>
              <w:lastRenderedPageBreak/>
              <w:t xml:space="preserve">лиха та для забезпечення безпеки (ГМЗЛБ) казенним підприємством «Морська пошуково-рятувальна служба»: будівництво нових об’єктів берегового сегменту ГМЗЛБ - базових станцій берегової радіостанції морського  району А1 ГМЗЛБ м. Одеса; будівництво нових об’єктів берегового сегменту ГМЗЛБ –  базових станцій </w:t>
            </w:r>
          </w:p>
          <w:p w:rsidR="00AC74CC" w:rsidRPr="00E010AD" w:rsidRDefault="00AC74CC" w:rsidP="00AC74CC">
            <w:pPr>
              <w:jc w:val="both"/>
              <w:rPr>
                <w:rFonts w:ascii="Times New Roman" w:hAnsi="Times New Roman" w:cs="Times New Roman"/>
                <w:sz w:val="24"/>
                <w:szCs w:val="24"/>
              </w:rPr>
            </w:pPr>
            <w:r w:rsidRPr="00E010AD">
              <w:rPr>
                <w:rFonts w:ascii="Times New Roman" w:hAnsi="Times New Roman" w:cs="Times New Roman"/>
                <w:color w:val="000000"/>
                <w:sz w:val="24"/>
                <w:szCs w:val="24"/>
                <w:shd w:val="clear" w:color="auto" w:fill="FFFFFF"/>
              </w:rPr>
              <w:t xml:space="preserve">Берегової радіостанції морського  району А1 ГМЗЛБ м. Бердянськ; Будівництво нових об’єктів берегового сегменту ГМЗЛБ – Берегової радіостанції морського району А2 ГМЗЛБ </w:t>
            </w:r>
            <w:proofErr w:type="spellStart"/>
            <w:r w:rsidRPr="00E010AD">
              <w:rPr>
                <w:rFonts w:ascii="Times New Roman" w:hAnsi="Times New Roman" w:cs="Times New Roman"/>
                <w:color w:val="000000"/>
                <w:sz w:val="24"/>
                <w:szCs w:val="24"/>
                <w:shd w:val="clear" w:color="auto" w:fill="FFFFFF"/>
              </w:rPr>
              <w:t>м.Бердянськ</w:t>
            </w:r>
            <w:proofErr w:type="spellEnd"/>
            <w:r w:rsidRPr="00E010AD">
              <w:rPr>
                <w:rFonts w:ascii="Times New Roman" w:hAnsi="Times New Roman" w:cs="Times New Roman"/>
                <w:color w:val="000000"/>
                <w:sz w:val="24"/>
                <w:szCs w:val="24"/>
                <w:shd w:val="clear" w:color="auto" w:fill="FFFFFF"/>
              </w:rPr>
              <w:t>.</w:t>
            </w:r>
          </w:p>
        </w:tc>
        <w:tc>
          <w:tcPr>
            <w:tcW w:w="890" w:type="pct"/>
            <w:gridSpan w:val="3"/>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lastRenderedPageBreak/>
              <w:t>Мінінфраструктури</w:t>
            </w:r>
          </w:p>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Казенне підприємство «Морська пошуково-рятувальна служба»</w:t>
            </w:r>
          </w:p>
          <w:p w:rsidR="00AC74CC" w:rsidRPr="00E010AD" w:rsidRDefault="00AC74CC" w:rsidP="00AC74CC">
            <w:pPr>
              <w:rPr>
                <w:rFonts w:ascii="Times New Roman" w:hAnsi="Times New Roman" w:cs="Times New Roman"/>
                <w:sz w:val="24"/>
                <w:szCs w:val="24"/>
              </w:rPr>
            </w:pPr>
          </w:p>
        </w:tc>
        <w:tc>
          <w:tcPr>
            <w:tcW w:w="513" w:type="pct"/>
          </w:tcPr>
          <w:p w:rsidR="00AC74CC" w:rsidRPr="00E010AD" w:rsidRDefault="00AC74CC" w:rsidP="00822570">
            <w:pPr>
              <w:jc w:val="center"/>
              <w:rPr>
                <w:rFonts w:ascii="Times New Roman" w:hAnsi="Times New Roman" w:cs="Times New Roman"/>
                <w:sz w:val="24"/>
                <w:szCs w:val="24"/>
              </w:rPr>
            </w:pPr>
            <w:r w:rsidRPr="00E010AD">
              <w:rPr>
                <w:rFonts w:ascii="Times New Roman" w:hAnsi="Times New Roman" w:cs="Times New Roman"/>
                <w:sz w:val="24"/>
                <w:szCs w:val="24"/>
              </w:rPr>
              <w:t>2021</w:t>
            </w:r>
          </w:p>
        </w:tc>
        <w:tc>
          <w:tcPr>
            <w:tcW w:w="794" w:type="pct"/>
          </w:tcPr>
          <w:p w:rsidR="00AC74CC" w:rsidRPr="00E010AD" w:rsidRDefault="00AC74CC" w:rsidP="00AC74CC">
            <w:pPr>
              <w:jc w:val="both"/>
              <w:rPr>
                <w:rFonts w:ascii="Times New Roman" w:hAnsi="Times New Roman" w:cs="Times New Roman"/>
                <w:sz w:val="24"/>
                <w:szCs w:val="24"/>
              </w:rPr>
            </w:pPr>
            <w:r w:rsidRPr="00E010AD">
              <w:rPr>
                <w:rFonts w:ascii="Times New Roman" w:hAnsi="Times New Roman" w:cs="Times New Roman"/>
                <w:sz w:val="24"/>
                <w:szCs w:val="24"/>
              </w:rPr>
              <w:t xml:space="preserve">Розширення існуючого покриття радіозв'язком ГМЗЛБ впродовж узбережжя Чорного </w:t>
            </w:r>
            <w:r w:rsidRPr="00E010AD">
              <w:rPr>
                <w:rFonts w:ascii="Times New Roman" w:hAnsi="Times New Roman" w:cs="Times New Roman"/>
                <w:sz w:val="24"/>
                <w:szCs w:val="24"/>
              </w:rPr>
              <w:lastRenderedPageBreak/>
              <w:t>та Азовського морів в межах пошуково-рятувального району  України. (На виконання Конвенції СОЛАС-74/88 Глава IV («Радіозв'язок»)  частина В – Зобов’язання договірних урядів). Резолюція ІМО А.801(19))</w:t>
            </w:r>
          </w:p>
          <w:p w:rsidR="00AC74CC" w:rsidRPr="00E010AD" w:rsidRDefault="00AC74CC" w:rsidP="00AC74CC">
            <w:pPr>
              <w:rPr>
                <w:rFonts w:ascii="Times New Roman" w:hAnsi="Times New Roman" w:cs="Times New Roman"/>
                <w:sz w:val="24"/>
                <w:szCs w:val="24"/>
              </w:rPr>
            </w:pPr>
          </w:p>
        </w:tc>
        <w:tc>
          <w:tcPr>
            <w:tcW w:w="639" w:type="pct"/>
            <w:gridSpan w:val="3"/>
          </w:tcPr>
          <w:p w:rsidR="00AC74CC" w:rsidRPr="00E010AD" w:rsidRDefault="00E305BE" w:rsidP="00AC74CC">
            <w:pPr>
              <w:rPr>
                <w:rFonts w:ascii="Times New Roman" w:hAnsi="Times New Roman" w:cs="Times New Roman"/>
                <w:sz w:val="24"/>
                <w:szCs w:val="24"/>
              </w:rPr>
            </w:pPr>
            <w:r>
              <w:rPr>
                <w:rFonts w:ascii="Times New Roman" w:hAnsi="Times New Roman" w:cs="Times New Roman"/>
                <w:sz w:val="24"/>
                <w:szCs w:val="24"/>
              </w:rPr>
              <w:lastRenderedPageBreak/>
              <w:t xml:space="preserve">Кошти цільового фінансування на розвиток функцій з </w:t>
            </w:r>
            <w:r>
              <w:rPr>
                <w:rFonts w:ascii="Times New Roman" w:hAnsi="Times New Roman" w:cs="Times New Roman"/>
                <w:sz w:val="24"/>
                <w:szCs w:val="24"/>
              </w:rPr>
              <w:lastRenderedPageBreak/>
              <w:t>пошуку та рятування</w:t>
            </w:r>
          </w:p>
        </w:tc>
        <w:tc>
          <w:tcPr>
            <w:tcW w:w="494" w:type="pct"/>
          </w:tcPr>
          <w:p w:rsidR="00AC74CC" w:rsidRPr="00E010AD" w:rsidRDefault="00E305BE" w:rsidP="00AC74CC">
            <w:pPr>
              <w:rPr>
                <w:rFonts w:ascii="Times New Roman" w:hAnsi="Times New Roman" w:cs="Times New Roman"/>
                <w:sz w:val="24"/>
                <w:szCs w:val="24"/>
              </w:rPr>
            </w:pPr>
            <w:r>
              <w:rPr>
                <w:rFonts w:ascii="Times New Roman" w:hAnsi="Times New Roman" w:cs="Times New Roman"/>
                <w:sz w:val="24"/>
                <w:szCs w:val="24"/>
              </w:rPr>
              <w:lastRenderedPageBreak/>
              <w:t xml:space="preserve">259,6 </w:t>
            </w:r>
            <w:proofErr w:type="spellStart"/>
            <w:r>
              <w:rPr>
                <w:rFonts w:ascii="Times New Roman" w:hAnsi="Times New Roman" w:cs="Times New Roman"/>
                <w:sz w:val="24"/>
                <w:szCs w:val="24"/>
              </w:rPr>
              <w:t>млн.грн</w:t>
            </w:r>
            <w:proofErr w:type="spellEnd"/>
            <w:r>
              <w:rPr>
                <w:rFonts w:ascii="Times New Roman" w:hAnsi="Times New Roman" w:cs="Times New Roman"/>
                <w:sz w:val="24"/>
                <w:szCs w:val="24"/>
              </w:rPr>
              <w:t>.</w:t>
            </w:r>
          </w:p>
        </w:tc>
      </w:tr>
      <w:tr w:rsidR="00A0126C" w:rsidRPr="00E010AD" w:rsidTr="00B4593C">
        <w:tc>
          <w:tcPr>
            <w:tcW w:w="794" w:type="pc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9.7.</w:t>
            </w:r>
            <w:r w:rsidRPr="00E010AD">
              <w:rPr>
                <w:rFonts w:ascii="Times New Roman" w:hAnsi="Times New Roman" w:cs="Times New Roman"/>
                <w:color w:val="000000"/>
                <w:sz w:val="24"/>
                <w:szCs w:val="24"/>
                <w:shd w:val="clear" w:color="auto" w:fill="FFFFFF"/>
              </w:rPr>
              <w:t xml:space="preserve"> придбання морської та авіаційної пошуково-рятувальної техніки та створення інфраструктури базування</w:t>
            </w:r>
          </w:p>
        </w:tc>
        <w:tc>
          <w:tcPr>
            <w:tcW w:w="876" w:type="pc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 xml:space="preserve">Оснащення казенного підприємства «Морська пошуково-рятувальна служба»: пошуково-рятувальними вертольотами  (2 одиниці), літаком із </w:t>
            </w:r>
            <w:r w:rsidRPr="00E010AD">
              <w:rPr>
                <w:rFonts w:ascii="Times New Roman" w:hAnsi="Times New Roman" w:cs="Times New Roman"/>
                <w:sz w:val="24"/>
                <w:szCs w:val="24"/>
              </w:rPr>
              <w:lastRenderedPageBreak/>
              <w:t xml:space="preserve">спеціальним пошуково-рятувальним обладнанням, </w:t>
            </w:r>
          </w:p>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 xml:space="preserve">високошвидкісними пошуково-рятувальними катерами (2 одиниці) та багатоцільовим судном льодового класу, будівництво казенним підприємством «Морська пошуково-рятувальна служба» берегових баз для пошуково-рятувальних катерів та бази зберігання пошуково-рятувальних катерів (несамохідного плавзасобу проекту </w:t>
            </w:r>
            <w:r w:rsidRPr="00E010AD">
              <w:rPr>
                <w:rFonts w:ascii="Times New Roman" w:hAnsi="Times New Roman" w:cs="Times New Roman"/>
                <w:sz w:val="24"/>
                <w:szCs w:val="24"/>
                <w:lang w:val="en-US"/>
              </w:rPr>
              <w:t>POSS</w:t>
            </w:r>
            <w:r w:rsidRPr="00E010AD">
              <w:rPr>
                <w:rFonts w:ascii="Times New Roman" w:hAnsi="Times New Roman" w:cs="Times New Roman"/>
                <w:sz w:val="24"/>
                <w:szCs w:val="24"/>
              </w:rPr>
              <w:t>-907).</w:t>
            </w:r>
          </w:p>
        </w:tc>
        <w:tc>
          <w:tcPr>
            <w:tcW w:w="890" w:type="pct"/>
            <w:gridSpan w:val="3"/>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lastRenderedPageBreak/>
              <w:t>Мінінфраструктури</w:t>
            </w:r>
          </w:p>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Казенне підприємство «Морська пошуково-рятувальна служба»</w:t>
            </w:r>
          </w:p>
          <w:p w:rsidR="00AC74CC" w:rsidRPr="00E010AD" w:rsidRDefault="00AC74CC" w:rsidP="00AC74CC">
            <w:pPr>
              <w:tabs>
                <w:tab w:val="left" w:pos="900"/>
              </w:tabs>
              <w:rPr>
                <w:rFonts w:ascii="Times New Roman" w:hAnsi="Times New Roman" w:cs="Times New Roman"/>
                <w:sz w:val="24"/>
                <w:szCs w:val="24"/>
              </w:rPr>
            </w:pPr>
          </w:p>
        </w:tc>
        <w:tc>
          <w:tcPr>
            <w:tcW w:w="513" w:type="pct"/>
          </w:tcPr>
          <w:p w:rsidR="00AC74CC" w:rsidRPr="00E010AD" w:rsidRDefault="00AC74CC" w:rsidP="00822570">
            <w:pPr>
              <w:jc w:val="center"/>
              <w:rPr>
                <w:rFonts w:ascii="Times New Roman" w:hAnsi="Times New Roman" w:cs="Times New Roman"/>
                <w:sz w:val="24"/>
                <w:szCs w:val="24"/>
              </w:rPr>
            </w:pPr>
            <w:r w:rsidRPr="00E010AD">
              <w:rPr>
                <w:rFonts w:ascii="Times New Roman" w:hAnsi="Times New Roman" w:cs="Times New Roman"/>
                <w:sz w:val="24"/>
                <w:szCs w:val="24"/>
              </w:rPr>
              <w:t>2021</w:t>
            </w:r>
          </w:p>
        </w:tc>
        <w:tc>
          <w:tcPr>
            <w:tcW w:w="794" w:type="pct"/>
          </w:tcPr>
          <w:p w:rsidR="00AC74CC" w:rsidRPr="00877939" w:rsidRDefault="00AC74CC" w:rsidP="00AC74CC">
            <w:pPr>
              <w:jc w:val="both"/>
              <w:rPr>
                <w:rFonts w:ascii="Times New Roman" w:hAnsi="Times New Roman" w:cs="Times New Roman"/>
                <w:sz w:val="24"/>
                <w:szCs w:val="24"/>
              </w:rPr>
            </w:pPr>
            <w:r w:rsidRPr="00877939">
              <w:rPr>
                <w:rFonts w:ascii="Times New Roman" w:hAnsi="Times New Roman" w:cs="Times New Roman"/>
                <w:sz w:val="24"/>
                <w:szCs w:val="24"/>
              </w:rPr>
              <w:t>Забезпечення ефективного пошуку і рятування людського життя на морі в районі відповідальності України.</w:t>
            </w:r>
          </w:p>
          <w:p w:rsidR="00AC74CC" w:rsidRPr="00877939" w:rsidRDefault="00AC74CC" w:rsidP="00AC74CC">
            <w:pPr>
              <w:jc w:val="both"/>
              <w:rPr>
                <w:rFonts w:ascii="Times New Roman" w:hAnsi="Times New Roman" w:cs="Times New Roman"/>
                <w:sz w:val="24"/>
                <w:szCs w:val="24"/>
              </w:rPr>
            </w:pPr>
            <w:r w:rsidRPr="00877939">
              <w:rPr>
                <w:rFonts w:ascii="Times New Roman" w:hAnsi="Times New Roman" w:cs="Times New Roman"/>
                <w:sz w:val="24"/>
                <w:szCs w:val="24"/>
              </w:rPr>
              <w:lastRenderedPageBreak/>
              <w:t xml:space="preserve">Надання допомоги потерпілим морських та повітряних суден в морському пошуково-рятувальному районі України у рекомендований IAMSAR </w:t>
            </w:r>
          </w:p>
          <w:p w:rsidR="00AC74CC" w:rsidRPr="00877939" w:rsidRDefault="00AC74CC" w:rsidP="00AC74CC">
            <w:pPr>
              <w:jc w:val="both"/>
              <w:rPr>
                <w:rFonts w:ascii="Times New Roman" w:hAnsi="Times New Roman" w:cs="Times New Roman"/>
                <w:sz w:val="24"/>
                <w:szCs w:val="24"/>
              </w:rPr>
            </w:pPr>
            <w:r w:rsidRPr="00877939">
              <w:rPr>
                <w:rFonts w:ascii="Times New Roman" w:hAnsi="Times New Roman" w:cs="Times New Roman"/>
                <w:sz w:val="24"/>
                <w:szCs w:val="24"/>
              </w:rPr>
              <w:t xml:space="preserve"> Створення ефективної Національної системи пошуку і рятування на морі</w:t>
            </w:r>
          </w:p>
          <w:p w:rsidR="00AC74CC" w:rsidRPr="00877939" w:rsidRDefault="00AC74CC" w:rsidP="00AC74CC">
            <w:pPr>
              <w:rPr>
                <w:rFonts w:ascii="Times New Roman" w:hAnsi="Times New Roman" w:cs="Times New Roman"/>
                <w:sz w:val="24"/>
                <w:szCs w:val="24"/>
              </w:rPr>
            </w:pPr>
            <w:r w:rsidRPr="00877939">
              <w:rPr>
                <w:rFonts w:ascii="Times New Roman" w:hAnsi="Times New Roman" w:cs="Times New Roman"/>
                <w:sz w:val="24"/>
                <w:szCs w:val="24"/>
              </w:rPr>
              <w:t xml:space="preserve">Оснащення казенного підприємства «Морська пошуково-рятувальна служба»: пошуково-рятувальними вертольотами  (2 одиниці), літаком із спеціальним пошуково-рятувальним обладнанням, </w:t>
            </w:r>
          </w:p>
          <w:p w:rsidR="00AC74CC" w:rsidRPr="00877939" w:rsidRDefault="00AC74CC" w:rsidP="00AC74CC">
            <w:pPr>
              <w:jc w:val="both"/>
              <w:rPr>
                <w:rFonts w:ascii="Times New Roman" w:hAnsi="Times New Roman" w:cs="Times New Roman"/>
                <w:sz w:val="24"/>
                <w:szCs w:val="24"/>
              </w:rPr>
            </w:pPr>
            <w:r w:rsidRPr="00877939">
              <w:rPr>
                <w:rFonts w:ascii="Times New Roman" w:hAnsi="Times New Roman" w:cs="Times New Roman"/>
                <w:sz w:val="24"/>
                <w:szCs w:val="24"/>
              </w:rPr>
              <w:t xml:space="preserve">високошвидкісними пошуково-рятувальними катерами (2 одиниці) та багатоцільовим судном льодового </w:t>
            </w:r>
            <w:r w:rsidRPr="00877939">
              <w:rPr>
                <w:rFonts w:ascii="Times New Roman" w:hAnsi="Times New Roman" w:cs="Times New Roman"/>
                <w:sz w:val="24"/>
                <w:szCs w:val="24"/>
              </w:rPr>
              <w:lastRenderedPageBreak/>
              <w:t xml:space="preserve">класу, будівництво казенним підприємством «Морська пошуково-рятувальна служба» берегових баз для пошуково-рятувальних катерів та бази зберігання пошуково-рятувальних катерів (несамохідного плавзасобу проекту </w:t>
            </w:r>
            <w:r w:rsidRPr="00877939">
              <w:rPr>
                <w:rFonts w:ascii="Times New Roman" w:hAnsi="Times New Roman" w:cs="Times New Roman"/>
                <w:sz w:val="24"/>
                <w:szCs w:val="24"/>
                <w:lang w:val="en-US"/>
              </w:rPr>
              <w:t>POSS</w:t>
            </w:r>
            <w:r w:rsidRPr="00877939">
              <w:rPr>
                <w:rFonts w:ascii="Times New Roman" w:hAnsi="Times New Roman" w:cs="Times New Roman"/>
                <w:sz w:val="24"/>
                <w:szCs w:val="24"/>
              </w:rPr>
              <w:t>-907).</w:t>
            </w:r>
          </w:p>
        </w:tc>
        <w:tc>
          <w:tcPr>
            <w:tcW w:w="639" w:type="pct"/>
            <w:gridSpan w:val="3"/>
          </w:tcPr>
          <w:p w:rsidR="00AC74CC" w:rsidRDefault="007F30D1" w:rsidP="00AC74CC">
            <w:pPr>
              <w:rPr>
                <w:rFonts w:ascii="Times New Roman" w:hAnsi="Times New Roman" w:cs="Times New Roman"/>
                <w:sz w:val="24"/>
                <w:szCs w:val="24"/>
              </w:rPr>
            </w:pPr>
            <w:r>
              <w:rPr>
                <w:rFonts w:ascii="Times New Roman" w:hAnsi="Times New Roman" w:cs="Times New Roman"/>
                <w:sz w:val="24"/>
                <w:szCs w:val="24"/>
              </w:rPr>
              <w:lastRenderedPageBreak/>
              <w:t xml:space="preserve">державний бюджет </w:t>
            </w:r>
          </w:p>
          <w:p w:rsidR="007F30D1" w:rsidRPr="00E010AD" w:rsidRDefault="007F30D1" w:rsidP="00AC74CC">
            <w:pPr>
              <w:rPr>
                <w:rFonts w:ascii="Times New Roman" w:hAnsi="Times New Roman" w:cs="Times New Roman"/>
                <w:sz w:val="24"/>
                <w:szCs w:val="24"/>
              </w:rPr>
            </w:pPr>
            <w:r>
              <w:rPr>
                <w:rFonts w:ascii="Times New Roman" w:hAnsi="Times New Roman" w:cs="Times New Roman"/>
                <w:sz w:val="24"/>
                <w:szCs w:val="24"/>
              </w:rPr>
              <w:t>кошти цільового фінансування на розвиток функцій з пошуку та рятування</w:t>
            </w:r>
          </w:p>
        </w:tc>
        <w:tc>
          <w:tcPr>
            <w:tcW w:w="494" w:type="pct"/>
          </w:tcPr>
          <w:p w:rsidR="00AC74CC" w:rsidRPr="00E010AD" w:rsidRDefault="007F30D1" w:rsidP="00AC74CC">
            <w:pPr>
              <w:rPr>
                <w:rFonts w:ascii="Times New Roman" w:hAnsi="Times New Roman" w:cs="Times New Roman"/>
                <w:sz w:val="24"/>
                <w:szCs w:val="24"/>
              </w:rPr>
            </w:pPr>
            <w:r>
              <w:rPr>
                <w:rFonts w:ascii="Times New Roman" w:hAnsi="Times New Roman" w:cs="Times New Roman"/>
                <w:sz w:val="24"/>
                <w:szCs w:val="24"/>
              </w:rPr>
              <w:t xml:space="preserve">5540,18 </w:t>
            </w:r>
            <w:proofErr w:type="spellStart"/>
            <w:r>
              <w:rPr>
                <w:rFonts w:ascii="Times New Roman" w:hAnsi="Times New Roman" w:cs="Times New Roman"/>
                <w:sz w:val="24"/>
                <w:szCs w:val="24"/>
              </w:rPr>
              <w:t>млн.грн</w:t>
            </w:r>
            <w:proofErr w:type="spellEnd"/>
            <w:r>
              <w:rPr>
                <w:rFonts w:ascii="Times New Roman" w:hAnsi="Times New Roman" w:cs="Times New Roman"/>
                <w:sz w:val="24"/>
                <w:szCs w:val="24"/>
              </w:rPr>
              <w:t>.</w:t>
            </w:r>
          </w:p>
        </w:tc>
      </w:tr>
      <w:tr w:rsidR="00AC74CC" w:rsidRPr="00E010AD" w:rsidTr="003E59ED">
        <w:tc>
          <w:tcPr>
            <w:tcW w:w="5000" w:type="pct"/>
            <w:gridSpan w:val="11"/>
          </w:tcPr>
          <w:p w:rsidR="00AC74CC" w:rsidRPr="005E39D7" w:rsidRDefault="00AC74CC" w:rsidP="00AC74CC">
            <w:pPr>
              <w:rPr>
                <w:rFonts w:ascii="Times New Roman" w:hAnsi="Times New Roman" w:cs="Times New Roman"/>
                <w:i/>
                <w:sz w:val="24"/>
                <w:szCs w:val="24"/>
              </w:rPr>
            </w:pPr>
            <w:r w:rsidRPr="005E39D7">
              <w:rPr>
                <w:rFonts w:ascii="Times New Roman" w:hAnsi="Times New Roman" w:cs="Times New Roman"/>
                <w:i/>
                <w:sz w:val="24"/>
                <w:szCs w:val="24"/>
              </w:rPr>
              <w:lastRenderedPageBreak/>
              <w:t>10.</w:t>
            </w:r>
            <w:r w:rsidRPr="005E39D7">
              <w:rPr>
                <w:rFonts w:ascii="Times New Roman" w:hAnsi="Times New Roman" w:cs="Times New Roman"/>
                <w:i/>
                <w:color w:val="000000"/>
                <w:sz w:val="24"/>
                <w:szCs w:val="24"/>
                <w:shd w:val="clear" w:color="auto" w:fill="FFFFFF"/>
              </w:rPr>
              <w:t xml:space="preserve"> підвищення рівня екологічної безпеки на транспорті, а саме:</w:t>
            </w:r>
          </w:p>
        </w:tc>
      </w:tr>
      <w:tr w:rsidR="00A0126C" w:rsidRPr="00E010AD" w:rsidTr="00B4593C">
        <w:tc>
          <w:tcPr>
            <w:tcW w:w="794" w:type="pct"/>
            <w:vMerge w:val="restar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10.1.</w:t>
            </w:r>
            <w:r w:rsidRPr="00E010AD">
              <w:rPr>
                <w:rFonts w:ascii="Times New Roman" w:hAnsi="Times New Roman" w:cs="Times New Roman"/>
                <w:color w:val="000000"/>
                <w:sz w:val="24"/>
                <w:szCs w:val="24"/>
                <w:shd w:val="clear" w:color="auto" w:fill="FFFFFF"/>
              </w:rPr>
              <w:t xml:space="preserve"> забезпечення пріоритетності вимог екологічної безпеки, обов’язковості додержання екологічних стандартів, нормативів та лімітів використання природних ресурсів під час провадження господарської, управлінської та іншої діяльності</w:t>
            </w:r>
          </w:p>
        </w:tc>
        <w:tc>
          <w:tcPr>
            <w:tcW w:w="876" w:type="pct"/>
          </w:tcPr>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1. Імплементація у національне законодавство України європейських норм, стандартів та технічних регламентів у сфері безпеки на транспорті, включаючи вимоги до безпечної експлуатації інфраструктури та рухомого складу</w:t>
            </w:r>
          </w:p>
        </w:tc>
        <w:tc>
          <w:tcPr>
            <w:tcW w:w="890" w:type="pct"/>
            <w:gridSpan w:val="3"/>
          </w:tcPr>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Мінінфраструктури</w:t>
            </w:r>
          </w:p>
          <w:p w:rsidR="00AC74CC" w:rsidRPr="00E010AD" w:rsidRDefault="00AC74CC" w:rsidP="00AC74CC">
            <w:pP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Морська адміністрація</w:t>
            </w:r>
          </w:p>
        </w:tc>
        <w:tc>
          <w:tcPr>
            <w:tcW w:w="513" w:type="pct"/>
          </w:tcPr>
          <w:p w:rsidR="00AC74CC" w:rsidRPr="00E010AD" w:rsidRDefault="00AC74CC" w:rsidP="00822570">
            <w:pPr>
              <w:jc w:val="cente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2019</w:t>
            </w:r>
          </w:p>
        </w:tc>
        <w:tc>
          <w:tcPr>
            <w:tcW w:w="794" w:type="pct"/>
          </w:tcPr>
          <w:p w:rsidR="00AC74CC" w:rsidRPr="00E010AD" w:rsidRDefault="00EE7A06" w:rsidP="00AC74C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І</w:t>
            </w:r>
            <w:r w:rsidR="00AC74CC" w:rsidRPr="00E010AD">
              <w:rPr>
                <w:rFonts w:ascii="Times New Roman" w:hAnsi="Times New Roman" w:cs="Times New Roman"/>
                <w:color w:val="000000"/>
                <w:sz w:val="24"/>
                <w:szCs w:val="24"/>
                <w:shd w:val="clear" w:color="auto" w:fill="FFFFFF"/>
              </w:rPr>
              <w:t>мплементація міжнародного законодавства у національне</w:t>
            </w:r>
          </w:p>
          <w:p w:rsidR="00AC74CC" w:rsidRPr="00E010AD" w:rsidRDefault="00AC74CC" w:rsidP="00AC74CC">
            <w:pP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 xml:space="preserve"> </w:t>
            </w:r>
          </w:p>
        </w:tc>
        <w:tc>
          <w:tcPr>
            <w:tcW w:w="639" w:type="pct"/>
            <w:gridSpan w:val="3"/>
          </w:tcPr>
          <w:p w:rsidR="00AC74CC" w:rsidRPr="00E010AD" w:rsidRDefault="005D70A9" w:rsidP="00AC74CC">
            <w:pPr>
              <w:rPr>
                <w:rFonts w:ascii="Times New Roman" w:hAnsi="Times New Roman" w:cs="Times New Roman"/>
                <w:sz w:val="24"/>
                <w:szCs w:val="24"/>
              </w:rPr>
            </w:pPr>
            <w:r w:rsidRPr="00E010AD">
              <w:rPr>
                <w:rFonts w:ascii="Times New Roman" w:hAnsi="Times New Roman" w:cs="Times New Roman"/>
                <w:sz w:val="24"/>
                <w:szCs w:val="24"/>
              </w:rPr>
              <w:t>не потребує додаткового фінансування</w:t>
            </w: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vMerge/>
          </w:tcPr>
          <w:p w:rsidR="00AC74CC" w:rsidRPr="00E010AD" w:rsidRDefault="00AC74CC" w:rsidP="00AC74CC">
            <w:pPr>
              <w:rPr>
                <w:rFonts w:ascii="Times New Roman" w:hAnsi="Times New Roman" w:cs="Times New Roman"/>
                <w:sz w:val="24"/>
                <w:szCs w:val="24"/>
              </w:rPr>
            </w:pPr>
          </w:p>
        </w:tc>
        <w:tc>
          <w:tcPr>
            <w:tcW w:w="876" w:type="pct"/>
          </w:tcPr>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 xml:space="preserve">2. Запровадження системи екологічного менеджменту ISO 45001 з метою зменшення </w:t>
            </w:r>
          </w:p>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 xml:space="preserve">негативного впливу на навколишнє природне середовище та </w:t>
            </w:r>
            <w:r w:rsidRPr="00E010AD">
              <w:rPr>
                <w:rFonts w:ascii="Times New Roman" w:hAnsi="Times New Roman" w:cs="Times New Roman"/>
                <w:color w:val="000000"/>
                <w:sz w:val="24"/>
                <w:szCs w:val="24"/>
                <w:shd w:val="clear" w:color="auto" w:fill="FFFFFF"/>
              </w:rPr>
              <w:lastRenderedPageBreak/>
              <w:t>розробка методології визначення ступеня екологічного ризику для  навколишнього природного середовища, обумовленого виробничою діяльністю екологічно небезпечних об’єктів</w:t>
            </w:r>
          </w:p>
        </w:tc>
        <w:tc>
          <w:tcPr>
            <w:tcW w:w="890" w:type="pct"/>
            <w:gridSpan w:val="3"/>
          </w:tcPr>
          <w:p w:rsidR="00AC74CC" w:rsidRPr="00E010AD" w:rsidRDefault="00AC74CC" w:rsidP="00AC74CC">
            <w:pPr>
              <w:jc w:val="both"/>
              <w:rPr>
                <w:rFonts w:ascii="Times New Roman" w:eastAsia="Calibri" w:hAnsi="Times New Roman" w:cs="Times New Roman"/>
                <w:color w:val="000000"/>
                <w:sz w:val="24"/>
                <w:szCs w:val="24"/>
                <w:shd w:val="clear" w:color="auto" w:fill="FFFFFF"/>
              </w:rPr>
            </w:pPr>
            <w:r w:rsidRPr="00E010AD">
              <w:rPr>
                <w:rFonts w:ascii="Times New Roman" w:eastAsia="Calibri" w:hAnsi="Times New Roman" w:cs="Times New Roman"/>
                <w:color w:val="000000"/>
                <w:sz w:val="24"/>
                <w:szCs w:val="24"/>
                <w:shd w:val="clear" w:color="auto" w:fill="FFFFFF"/>
              </w:rPr>
              <w:lastRenderedPageBreak/>
              <w:t>Мінінфраструктури</w:t>
            </w:r>
          </w:p>
          <w:p w:rsidR="00AC74CC" w:rsidRPr="00E010AD" w:rsidRDefault="00AC74CC" w:rsidP="00AC74CC">
            <w:pPr>
              <w:jc w:val="both"/>
              <w:rPr>
                <w:rFonts w:ascii="Times New Roman" w:hAnsi="Times New Roman" w:cs="Times New Roman"/>
                <w:color w:val="000000"/>
                <w:sz w:val="24"/>
                <w:szCs w:val="24"/>
                <w:shd w:val="clear" w:color="auto" w:fill="FFFFFF"/>
              </w:rPr>
            </w:pPr>
            <w:proofErr w:type="spellStart"/>
            <w:r w:rsidRPr="00E010AD">
              <w:rPr>
                <w:rFonts w:ascii="Times New Roman" w:eastAsia="Calibri" w:hAnsi="Times New Roman" w:cs="Times New Roman"/>
                <w:color w:val="000000"/>
                <w:sz w:val="24"/>
                <w:szCs w:val="24"/>
                <w:shd w:val="clear" w:color="auto" w:fill="FFFFFF"/>
                <w:lang w:val="ru-RU"/>
              </w:rPr>
              <w:t>Мінприроди</w:t>
            </w:r>
            <w:proofErr w:type="spellEnd"/>
          </w:p>
        </w:tc>
        <w:tc>
          <w:tcPr>
            <w:tcW w:w="513" w:type="pct"/>
          </w:tcPr>
          <w:p w:rsidR="00AC74CC" w:rsidRPr="00E010AD" w:rsidRDefault="00AC74CC" w:rsidP="00822570">
            <w:pPr>
              <w:jc w:val="cente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2021</w:t>
            </w:r>
          </w:p>
        </w:tc>
        <w:tc>
          <w:tcPr>
            <w:tcW w:w="794" w:type="pct"/>
          </w:tcPr>
          <w:p w:rsidR="00AC74CC" w:rsidRPr="00E010AD" w:rsidRDefault="00EE7A06" w:rsidP="00AC74CC">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П</w:t>
            </w:r>
            <w:r w:rsidR="00AC74CC" w:rsidRPr="00E010AD">
              <w:rPr>
                <w:rFonts w:ascii="Times New Roman" w:eastAsia="Calibri" w:hAnsi="Times New Roman" w:cs="Times New Roman"/>
                <w:color w:val="000000"/>
                <w:sz w:val="24"/>
                <w:szCs w:val="24"/>
                <w:shd w:val="clear" w:color="auto" w:fill="FFFFFF"/>
              </w:rPr>
              <w:t>ідвищення рівня екологічної безпеки</w:t>
            </w:r>
          </w:p>
          <w:p w:rsidR="00AC74CC" w:rsidRPr="00E010AD" w:rsidRDefault="00AC74CC" w:rsidP="00AC74CC">
            <w:pPr>
              <w:rPr>
                <w:rFonts w:ascii="Times New Roman" w:hAnsi="Times New Roman" w:cs="Times New Roman"/>
                <w:color w:val="000000"/>
                <w:sz w:val="24"/>
                <w:szCs w:val="24"/>
                <w:shd w:val="clear" w:color="auto" w:fill="FFFFFF"/>
              </w:rPr>
            </w:pPr>
          </w:p>
        </w:tc>
        <w:tc>
          <w:tcPr>
            <w:tcW w:w="639" w:type="pct"/>
            <w:gridSpan w:val="3"/>
          </w:tcPr>
          <w:p w:rsidR="00AC74CC" w:rsidRPr="00E010AD" w:rsidRDefault="00AC74CC" w:rsidP="00AC74CC">
            <w:pPr>
              <w:rPr>
                <w:rFonts w:ascii="Times New Roman" w:hAnsi="Times New Roman" w:cs="Times New Roman"/>
                <w:sz w:val="24"/>
                <w:szCs w:val="24"/>
              </w:rPr>
            </w:pP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vMerge/>
          </w:tcPr>
          <w:p w:rsidR="00AC74CC" w:rsidRPr="00E010AD" w:rsidRDefault="00AC74CC" w:rsidP="00AC74CC">
            <w:pPr>
              <w:rPr>
                <w:rFonts w:ascii="Times New Roman" w:hAnsi="Times New Roman" w:cs="Times New Roman"/>
                <w:sz w:val="24"/>
                <w:szCs w:val="24"/>
              </w:rPr>
            </w:pPr>
          </w:p>
        </w:tc>
        <w:tc>
          <w:tcPr>
            <w:tcW w:w="876" w:type="pct"/>
          </w:tcPr>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3. Внесення змін до постанови КМУ від 29.02.1996 № 269 «Про затвердження Правил охорони внутрішніх морських вод і територіального моря від забруднення та засмічення» та наказу Мінінфраструктури від 05.12.2016 № 433 «Про затвердження Інструкції про порядок пломбування в морських портах суднових запірних пристроїв, призначених для скидання забруднюючих речовин та вод, що їх містять»</w:t>
            </w:r>
          </w:p>
        </w:tc>
        <w:tc>
          <w:tcPr>
            <w:tcW w:w="890" w:type="pct"/>
            <w:gridSpan w:val="3"/>
          </w:tcPr>
          <w:p w:rsidR="00AC74CC" w:rsidRPr="00E010AD" w:rsidRDefault="00AC74CC" w:rsidP="00AC74CC">
            <w:pPr>
              <w:jc w:val="both"/>
              <w:rPr>
                <w:rFonts w:ascii="Times New Roman" w:eastAsia="Calibri" w:hAnsi="Times New Roman" w:cs="Times New Roman"/>
                <w:color w:val="000000"/>
                <w:sz w:val="24"/>
                <w:szCs w:val="24"/>
                <w:shd w:val="clear" w:color="auto" w:fill="FFFFFF"/>
              </w:rPr>
            </w:pPr>
            <w:proofErr w:type="spellStart"/>
            <w:r w:rsidRPr="00E010AD">
              <w:rPr>
                <w:rFonts w:ascii="Times New Roman" w:eastAsia="Calibri" w:hAnsi="Times New Roman" w:cs="Times New Roman"/>
                <w:color w:val="000000"/>
                <w:sz w:val="24"/>
                <w:szCs w:val="24"/>
                <w:shd w:val="clear" w:color="auto" w:fill="FFFFFF"/>
              </w:rPr>
              <w:t>Мінінфраструткури</w:t>
            </w:r>
            <w:proofErr w:type="spellEnd"/>
          </w:p>
        </w:tc>
        <w:tc>
          <w:tcPr>
            <w:tcW w:w="513" w:type="pct"/>
          </w:tcPr>
          <w:p w:rsidR="00AC74CC" w:rsidRPr="00E010AD" w:rsidRDefault="00AC74CC" w:rsidP="00822570">
            <w:pPr>
              <w:jc w:val="cente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2020</w:t>
            </w:r>
          </w:p>
        </w:tc>
        <w:tc>
          <w:tcPr>
            <w:tcW w:w="794" w:type="pct"/>
          </w:tcPr>
          <w:p w:rsidR="00AC74CC" w:rsidRPr="00E010AD" w:rsidRDefault="00EE7A06" w:rsidP="00AC74CC">
            <w:pPr>
              <w:rPr>
                <w:rFonts w:ascii="Times New Roman" w:eastAsia="Calibri"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w:t>
            </w:r>
            <w:r w:rsidR="00AC74CC" w:rsidRPr="00E010AD">
              <w:rPr>
                <w:rFonts w:ascii="Times New Roman" w:hAnsi="Times New Roman" w:cs="Times New Roman"/>
                <w:color w:val="000000"/>
                <w:sz w:val="24"/>
                <w:szCs w:val="24"/>
                <w:shd w:val="clear" w:color="auto" w:fill="FFFFFF"/>
              </w:rPr>
              <w:t>изначено порядок пломбування суднових запірних пристроїв; виконано вимоги конвенції МАРПОЛ 73/78</w:t>
            </w:r>
          </w:p>
        </w:tc>
        <w:tc>
          <w:tcPr>
            <w:tcW w:w="639" w:type="pct"/>
            <w:gridSpan w:val="3"/>
          </w:tcPr>
          <w:p w:rsidR="00AC74CC" w:rsidRPr="00E010AD" w:rsidRDefault="00AC74CC" w:rsidP="00AC74CC">
            <w:pPr>
              <w:rPr>
                <w:rFonts w:ascii="Times New Roman" w:hAnsi="Times New Roman" w:cs="Times New Roman"/>
                <w:sz w:val="24"/>
                <w:szCs w:val="24"/>
              </w:rPr>
            </w:pP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vMerge/>
          </w:tcPr>
          <w:p w:rsidR="00AC74CC" w:rsidRPr="00E010AD" w:rsidRDefault="00AC74CC" w:rsidP="00AC74CC">
            <w:pPr>
              <w:rPr>
                <w:rFonts w:ascii="Times New Roman" w:hAnsi="Times New Roman" w:cs="Times New Roman"/>
                <w:sz w:val="24"/>
                <w:szCs w:val="24"/>
              </w:rPr>
            </w:pPr>
          </w:p>
        </w:tc>
        <w:tc>
          <w:tcPr>
            <w:tcW w:w="876" w:type="pct"/>
          </w:tcPr>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 xml:space="preserve">4. Внесення змін до наказу </w:t>
            </w:r>
            <w:proofErr w:type="spellStart"/>
            <w:r w:rsidRPr="00E010AD">
              <w:rPr>
                <w:rFonts w:ascii="Times New Roman" w:hAnsi="Times New Roman" w:cs="Times New Roman"/>
                <w:color w:val="000000"/>
                <w:sz w:val="24"/>
                <w:szCs w:val="24"/>
                <w:shd w:val="clear" w:color="auto" w:fill="FFFFFF"/>
              </w:rPr>
              <w:t>Мінінфракструктури</w:t>
            </w:r>
            <w:proofErr w:type="spellEnd"/>
            <w:r w:rsidRPr="00E010AD">
              <w:rPr>
                <w:rFonts w:ascii="Times New Roman" w:hAnsi="Times New Roman" w:cs="Times New Roman"/>
                <w:color w:val="000000"/>
                <w:sz w:val="24"/>
                <w:szCs w:val="24"/>
                <w:shd w:val="clear" w:color="auto" w:fill="FFFFFF"/>
              </w:rPr>
              <w:t xml:space="preserve"> від 21.08.2013 № 631 </w:t>
            </w:r>
            <w:r w:rsidRPr="00E010AD">
              <w:rPr>
                <w:rFonts w:ascii="Times New Roman" w:hAnsi="Times New Roman" w:cs="Times New Roman"/>
                <w:color w:val="000000"/>
                <w:sz w:val="24"/>
                <w:szCs w:val="24"/>
                <w:shd w:val="clear" w:color="auto" w:fill="FFFFFF"/>
              </w:rPr>
              <w:lastRenderedPageBreak/>
              <w:t>«Про затвердження Порядку надання послуг із забезпечення запобігання і ліквідації розливу забруднюючих речовин у морських портах України», зареєстрованому в Міністерстві юстиції України 06.09.2013 за № 1533/24065</w:t>
            </w:r>
          </w:p>
        </w:tc>
        <w:tc>
          <w:tcPr>
            <w:tcW w:w="890" w:type="pct"/>
            <w:gridSpan w:val="3"/>
          </w:tcPr>
          <w:p w:rsidR="00AC74CC" w:rsidRPr="00E010AD" w:rsidRDefault="00AC74CC" w:rsidP="00AC74CC">
            <w:pPr>
              <w:jc w:val="both"/>
              <w:rPr>
                <w:rFonts w:ascii="Times New Roman" w:eastAsia="Calibri" w:hAnsi="Times New Roman" w:cs="Times New Roman"/>
                <w:color w:val="000000"/>
                <w:sz w:val="24"/>
                <w:szCs w:val="24"/>
                <w:shd w:val="clear" w:color="auto" w:fill="FFFFFF"/>
              </w:rPr>
            </w:pPr>
            <w:r w:rsidRPr="00E010AD">
              <w:rPr>
                <w:rFonts w:ascii="Times New Roman" w:eastAsia="Calibri" w:hAnsi="Times New Roman" w:cs="Times New Roman"/>
                <w:color w:val="000000"/>
                <w:sz w:val="24"/>
                <w:szCs w:val="24"/>
                <w:shd w:val="clear" w:color="auto" w:fill="FFFFFF"/>
              </w:rPr>
              <w:lastRenderedPageBreak/>
              <w:t>Мінінфраструктури</w:t>
            </w:r>
          </w:p>
        </w:tc>
        <w:tc>
          <w:tcPr>
            <w:tcW w:w="513" w:type="pct"/>
          </w:tcPr>
          <w:p w:rsidR="00AC74CC" w:rsidRPr="00E010AD" w:rsidRDefault="00AC74CC" w:rsidP="00AC74CC">
            <w:pP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2020</w:t>
            </w:r>
          </w:p>
        </w:tc>
        <w:tc>
          <w:tcPr>
            <w:tcW w:w="794" w:type="pct"/>
          </w:tcPr>
          <w:p w:rsidR="00AC74CC" w:rsidRPr="00E010AD" w:rsidRDefault="00EE7A06" w:rsidP="00AC74C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w:t>
            </w:r>
            <w:r w:rsidR="00AC74CC" w:rsidRPr="00E010AD">
              <w:rPr>
                <w:rFonts w:ascii="Times New Roman" w:hAnsi="Times New Roman" w:cs="Times New Roman"/>
                <w:color w:val="000000"/>
                <w:sz w:val="24"/>
                <w:szCs w:val="24"/>
                <w:shd w:val="clear" w:color="auto" w:fill="FFFFFF"/>
              </w:rPr>
              <w:t>рийняття відповідного наказу Мінінфраструктури</w:t>
            </w:r>
          </w:p>
        </w:tc>
        <w:tc>
          <w:tcPr>
            <w:tcW w:w="639" w:type="pct"/>
            <w:gridSpan w:val="3"/>
          </w:tcPr>
          <w:p w:rsidR="00AC74CC" w:rsidRPr="00E010AD" w:rsidRDefault="005D70A9" w:rsidP="00AC74CC">
            <w:pPr>
              <w:rPr>
                <w:rFonts w:ascii="Times New Roman" w:hAnsi="Times New Roman" w:cs="Times New Roman"/>
                <w:sz w:val="24"/>
                <w:szCs w:val="24"/>
              </w:rPr>
            </w:pPr>
            <w:r w:rsidRPr="00E010AD">
              <w:rPr>
                <w:rFonts w:ascii="Times New Roman" w:hAnsi="Times New Roman" w:cs="Times New Roman"/>
                <w:sz w:val="24"/>
                <w:szCs w:val="24"/>
              </w:rPr>
              <w:t>не потребує додаткового фінансування</w:t>
            </w: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vMerge/>
          </w:tcPr>
          <w:p w:rsidR="00AC74CC" w:rsidRPr="00E010AD" w:rsidRDefault="00AC74CC" w:rsidP="00AC74CC">
            <w:pPr>
              <w:rPr>
                <w:rFonts w:ascii="Times New Roman" w:hAnsi="Times New Roman" w:cs="Times New Roman"/>
                <w:sz w:val="24"/>
                <w:szCs w:val="24"/>
              </w:rPr>
            </w:pPr>
          </w:p>
        </w:tc>
        <w:tc>
          <w:tcPr>
            <w:tcW w:w="876" w:type="pct"/>
          </w:tcPr>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5. Розробка та затвердження інструкції по здійсненню відомчого моніторингу за станом об’єктів навколишнього природного середовища берегових підприємств морського транспорту</w:t>
            </w:r>
          </w:p>
        </w:tc>
        <w:tc>
          <w:tcPr>
            <w:tcW w:w="890" w:type="pct"/>
            <w:gridSpan w:val="3"/>
          </w:tcPr>
          <w:p w:rsidR="00AC74CC" w:rsidRPr="00E010AD" w:rsidRDefault="00AC74CC" w:rsidP="00AC74CC">
            <w:pPr>
              <w:jc w:val="both"/>
              <w:rPr>
                <w:rFonts w:ascii="Times New Roman" w:eastAsia="Calibri" w:hAnsi="Times New Roman" w:cs="Times New Roman"/>
                <w:color w:val="000000"/>
                <w:sz w:val="24"/>
                <w:szCs w:val="24"/>
                <w:shd w:val="clear" w:color="auto" w:fill="FFFFFF"/>
              </w:rPr>
            </w:pPr>
            <w:r w:rsidRPr="00E010AD">
              <w:rPr>
                <w:rFonts w:ascii="Times New Roman" w:eastAsia="Calibri" w:hAnsi="Times New Roman" w:cs="Times New Roman"/>
                <w:color w:val="000000"/>
                <w:sz w:val="24"/>
                <w:szCs w:val="24"/>
                <w:shd w:val="clear" w:color="auto" w:fill="FFFFFF"/>
              </w:rPr>
              <w:t>Мінінфраструктури</w:t>
            </w:r>
          </w:p>
        </w:tc>
        <w:tc>
          <w:tcPr>
            <w:tcW w:w="513" w:type="pct"/>
          </w:tcPr>
          <w:p w:rsidR="00AC74CC" w:rsidRPr="00E010AD" w:rsidRDefault="00AC74CC" w:rsidP="00EE7A06">
            <w:pPr>
              <w:jc w:val="cente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2019</w:t>
            </w:r>
          </w:p>
        </w:tc>
        <w:tc>
          <w:tcPr>
            <w:tcW w:w="794" w:type="pct"/>
          </w:tcPr>
          <w:p w:rsidR="00AC74CC" w:rsidRPr="00E010AD" w:rsidRDefault="00EE7A06" w:rsidP="00EE7A06">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За</w:t>
            </w:r>
            <w:r w:rsidR="00AC74CC" w:rsidRPr="00E010AD">
              <w:rPr>
                <w:rFonts w:ascii="Times New Roman" w:hAnsi="Times New Roman" w:cs="Times New Roman"/>
                <w:color w:val="000000"/>
                <w:sz w:val="24"/>
                <w:szCs w:val="24"/>
                <w:shd w:val="clear" w:color="auto" w:fill="FFFFFF"/>
              </w:rPr>
              <w:t>тверджена</w:t>
            </w:r>
            <w:r>
              <w:rPr>
                <w:rFonts w:ascii="Times New Roman" w:hAnsi="Times New Roman" w:cs="Times New Roman"/>
                <w:color w:val="000000"/>
                <w:sz w:val="24"/>
                <w:szCs w:val="24"/>
                <w:shd w:val="clear" w:color="auto" w:fill="FFFFFF"/>
              </w:rPr>
              <w:t xml:space="preserve"> </w:t>
            </w:r>
            <w:r w:rsidR="00AC74CC" w:rsidRPr="00E010AD">
              <w:rPr>
                <w:rFonts w:ascii="Times New Roman" w:hAnsi="Times New Roman" w:cs="Times New Roman"/>
                <w:color w:val="000000"/>
                <w:sz w:val="24"/>
                <w:szCs w:val="24"/>
                <w:shd w:val="clear" w:color="auto" w:fill="FFFFFF"/>
              </w:rPr>
              <w:t>«Інструкція по здійсненню відомчого моніторингу за станом об’єктів навколишнього природного середовища берегових підприємств морського транспорту» (на заміну скасованої наказом Мінінфраструктури від 14.02.2017 № 53)</w:t>
            </w:r>
          </w:p>
        </w:tc>
        <w:tc>
          <w:tcPr>
            <w:tcW w:w="639" w:type="pct"/>
            <w:gridSpan w:val="3"/>
          </w:tcPr>
          <w:p w:rsidR="00AC74CC" w:rsidRPr="00E010AD" w:rsidRDefault="005D70A9" w:rsidP="00AC74CC">
            <w:pPr>
              <w:rPr>
                <w:rFonts w:ascii="Times New Roman" w:hAnsi="Times New Roman" w:cs="Times New Roman"/>
                <w:sz w:val="24"/>
                <w:szCs w:val="24"/>
              </w:rPr>
            </w:pPr>
            <w:r w:rsidRPr="00E010AD">
              <w:rPr>
                <w:rFonts w:ascii="Times New Roman" w:hAnsi="Times New Roman" w:cs="Times New Roman"/>
                <w:sz w:val="24"/>
                <w:szCs w:val="24"/>
              </w:rPr>
              <w:t>не потребує додаткового фінансування</w:t>
            </w: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vMerge/>
          </w:tcPr>
          <w:p w:rsidR="00AC74CC" w:rsidRPr="00E010AD" w:rsidRDefault="00AC74CC" w:rsidP="00AC74CC">
            <w:pPr>
              <w:rPr>
                <w:rFonts w:ascii="Times New Roman" w:hAnsi="Times New Roman" w:cs="Times New Roman"/>
                <w:sz w:val="24"/>
                <w:szCs w:val="24"/>
              </w:rPr>
            </w:pPr>
          </w:p>
        </w:tc>
        <w:tc>
          <w:tcPr>
            <w:tcW w:w="876" w:type="pct"/>
          </w:tcPr>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 xml:space="preserve">6. Внесення змін до постанови КМУ від 12.05.2007 № 722 та наказу МІУ від 05.11.2014 № 568, зареєстрованого в </w:t>
            </w:r>
            <w:r w:rsidRPr="00E010AD">
              <w:rPr>
                <w:rFonts w:ascii="Times New Roman" w:hAnsi="Times New Roman" w:cs="Times New Roman"/>
                <w:color w:val="000000"/>
                <w:sz w:val="24"/>
                <w:szCs w:val="24"/>
                <w:shd w:val="clear" w:color="auto" w:fill="FFFFFF"/>
              </w:rPr>
              <w:lastRenderedPageBreak/>
              <w:t>Мінюсті 19.11.2014 № 1473/26250 щодо визнання організацією у сфері охорони портових засобів на морі новостворену Державну службу морського та річкового транспорту України</w:t>
            </w:r>
          </w:p>
        </w:tc>
        <w:tc>
          <w:tcPr>
            <w:tcW w:w="890" w:type="pct"/>
            <w:gridSpan w:val="3"/>
          </w:tcPr>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lastRenderedPageBreak/>
              <w:t>Мінінфраструктури</w:t>
            </w:r>
          </w:p>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Морська адміністрація</w:t>
            </w:r>
          </w:p>
        </w:tc>
        <w:tc>
          <w:tcPr>
            <w:tcW w:w="513" w:type="pct"/>
          </w:tcPr>
          <w:p w:rsidR="00AC74CC" w:rsidRPr="00E010AD" w:rsidRDefault="00AC74CC" w:rsidP="00EE7A06">
            <w:pPr>
              <w:jc w:val="cente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2020</w:t>
            </w:r>
          </w:p>
        </w:tc>
        <w:tc>
          <w:tcPr>
            <w:tcW w:w="794" w:type="pct"/>
          </w:tcPr>
          <w:p w:rsidR="00AC74CC" w:rsidRPr="00E010AD" w:rsidRDefault="00EE7A06" w:rsidP="00EE7A06">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Розроблення та п</w:t>
            </w:r>
            <w:r w:rsidR="00AD6249">
              <w:rPr>
                <w:rFonts w:ascii="Times New Roman" w:hAnsi="Times New Roman" w:cs="Times New Roman"/>
                <w:color w:val="000000"/>
                <w:sz w:val="24"/>
                <w:szCs w:val="24"/>
                <w:shd w:val="clear" w:color="auto" w:fill="FFFFFF"/>
              </w:rPr>
              <w:t>рийнят</w:t>
            </w:r>
            <w:r>
              <w:rPr>
                <w:rFonts w:ascii="Times New Roman" w:hAnsi="Times New Roman" w:cs="Times New Roman"/>
                <w:color w:val="000000"/>
                <w:sz w:val="24"/>
                <w:szCs w:val="24"/>
                <w:shd w:val="clear" w:color="auto" w:fill="FFFFFF"/>
              </w:rPr>
              <w:t>тя</w:t>
            </w:r>
            <w:r w:rsidR="00AD6249">
              <w:rPr>
                <w:rFonts w:ascii="Times New Roman" w:hAnsi="Times New Roman" w:cs="Times New Roman"/>
                <w:color w:val="000000"/>
                <w:sz w:val="24"/>
                <w:szCs w:val="24"/>
                <w:shd w:val="clear" w:color="auto" w:fill="FFFFFF"/>
              </w:rPr>
              <w:t xml:space="preserve"> нормативно-правов</w:t>
            </w:r>
            <w:r>
              <w:rPr>
                <w:rFonts w:ascii="Times New Roman" w:hAnsi="Times New Roman" w:cs="Times New Roman"/>
                <w:color w:val="000000"/>
                <w:sz w:val="24"/>
                <w:szCs w:val="24"/>
                <w:shd w:val="clear" w:color="auto" w:fill="FFFFFF"/>
              </w:rPr>
              <w:t>их</w:t>
            </w:r>
            <w:r w:rsidR="00AD6249">
              <w:rPr>
                <w:rFonts w:ascii="Times New Roman" w:hAnsi="Times New Roman" w:cs="Times New Roman"/>
                <w:color w:val="000000"/>
                <w:sz w:val="24"/>
                <w:szCs w:val="24"/>
                <w:shd w:val="clear" w:color="auto" w:fill="FFFFFF"/>
              </w:rPr>
              <w:t xml:space="preserve"> акт</w:t>
            </w:r>
            <w:r>
              <w:rPr>
                <w:rFonts w:ascii="Times New Roman" w:hAnsi="Times New Roman" w:cs="Times New Roman"/>
                <w:color w:val="000000"/>
                <w:sz w:val="24"/>
                <w:szCs w:val="24"/>
                <w:shd w:val="clear" w:color="auto" w:fill="FFFFFF"/>
              </w:rPr>
              <w:t>ів Кабінету Міністрів України</w:t>
            </w:r>
          </w:p>
        </w:tc>
        <w:tc>
          <w:tcPr>
            <w:tcW w:w="639" w:type="pct"/>
            <w:gridSpan w:val="3"/>
          </w:tcPr>
          <w:p w:rsidR="00AC74CC" w:rsidRPr="00E010AD" w:rsidRDefault="005D70A9" w:rsidP="00AC74CC">
            <w:pPr>
              <w:rPr>
                <w:rFonts w:ascii="Times New Roman" w:hAnsi="Times New Roman" w:cs="Times New Roman"/>
                <w:sz w:val="24"/>
                <w:szCs w:val="24"/>
              </w:rPr>
            </w:pPr>
            <w:r w:rsidRPr="00E010AD">
              <w:rPr>
                <w:rFonts w:ascii="Times New Roman" w:hAnsi="Times New Roman" w:cs="Times New Roman"/>
                <w:sz w:val="24"/>
                <w:szCs w:val="24"/>
              </w:rPr>
              <w:t>не потребує додаткового фінансування</w:t>
            </w: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vMerge/>
          </w:tcPr>
          <w:p w:rsidR="00AC74CC" w:rsidRPr="00E010AD" w:rsidRDefault="00AC74CC" w:rsidP="00AC74CC">
            <w:pPr>
              <w:rPr>
                <w:rFonts w:ascii="Times New Roman" w:hAnsi="Times New Roman" w:cs="Times New Roman"/>
                <w:sz w:val="24"/>
                <w:szCs w:val="24"/>
              </w:rPr>
            </w:pPr>
          </w:p>
        </w:tc>
        <w:tc>
          <w:tcPr>
            <w:tcW w:w="876" w:type="pct"/>
          </w:tcPr>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7. Внесення змін до наказу Мінтрансу від 10.04.2001 № 205 «Про затвердження Правил реєстрації операцій зі шкідливими речовинами на суднах, морських установках і в портах України», зареєстрованому в Міністерстві юстиції України 28.05.2001</w:t>
            </w:r>
            <w:r w:rsidRPr="00E010AD">
              <w:rPr>
                <w:rFonts w:ascii="Times New Roman" w:hAnsi="Times New Roman" w:cs="Times New Roman"/>
                <w:color w:val="000000"/>
                <w:sz w:val="24"/>
                <w:szCs w:val="24"/>
                <w:shd w:val="clear" w:color="auto" w:fill="FFFFFF"/>
              </w:rPr>
              <w:br/>
              <w:t>№ 452/5643</w:t>
            </w:r>
          </w:p>
        </w:tc>
        <w:tc>
          <w:tcPr>
            <w:tcW w:w="890" w:type="pct"/>
            <w:gridSpan w:val="3"/>
          </w:tcPr>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 xml:space="preserve">Мінінфраструктури </w:t>
            </w:r>
          </w:p>
        </w:tc>
        <w:tc>
          <w:tcPr>
            <w:tcW w:w="513" w:type="pct"/>
          </w:tcPr>
          <w:p w:rsidR="00AC74CC" w:rsidRPr="00E010AD" w:rsidRDefault="00AC74CC" w:rsidP="00EE7A06">
            <w:pPr>
              <w:jc w:val="cente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2020</w:t>
            </w:r>
          </w:p>
        </w:tc>
        <w:tc>
          <w:tcPr>
            <w:tcW w:w="794" w:type="pct"/>
          </w:tcPr>
          <w:p w:rsidR="00AC74CC" w:rsidRPr="00E010AD" w:rsidRDefault="00EE7A06" w:rsidP="00EE7A06">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w:t>
            </w:r>
            <w:r w:rsidR="00AC74CC" w:rsidRPr="00E010AD">
              <w:rPr>
                <w:rFonts w:ascii="Times New Roman" w:hAnsi="Times New Roman" w:cs="Times New Roman"/>
                <w:color w:val="000000"/>
                <w:sz w:val="24"/>
                <w:szCs w:val="24"/>
                <w:shd w:val="clear" w:color="auto" w:fill="FFFFFF"/>
              </w:rPr>
              <w:t>рийнят</w:t>
            </w:r>
            <w:r>
              <w:rPr>
                <w:rFonts w:ascii="Times New Roman" w:hAnsi="Times New Roman" w:cs="Times New Roman"/>
                <w:color w:val="000000"/>
                <w:sz w:val="24"/>
                <w:szCs w:val="24"/>
                <w:shd w:val="clear" w:color="auto" w:fill="FFFFFF"/>
              </w:rPr>
              <w:t>тя</w:t>
            </w:r>
            <w:r w:rsidR="00AC74CC" w:rsidRPr="00E010AD">
              <w:rPr>
                <w:rFonts w:ascii="Times New Roman" w:hAnsi="Times New Roman" w:cs="Times New Roman"/>
                <w:color w:val="000000"/>
                <w:sz w:val="24"/>
                <w:szCs w:val="24"/>
                <w:shd w:val="clear" w:color="auto" w:fill="FFFFFF"/>
              </w:rPr>
              <w:t xml:space="preserve"> наказ</w:t>
            </w:r>
            <w:r>
              <w:rPr>
                <w:rFonts w:ascii="Times New Roman" w:hAnsi="Times New Roman" w:cs="Times New Roman"/>
                <w:color w:val="000000"/>
                <w:sz w:val="24"/>
                <w:szCs w:val="24"/>
                <w:shd w:val="clear" w:color="auto" w:fill="FFFFFF"/>
              </w:rPr>
              <w:t>у</w:t>
            </w:r>
            <w:r w:rsidR="00AC74CC" w:rsidRPr="00E010AD">
              <w:rPr>
                <w:rFonts w:ascii="Times New Roman" w:hAnsi="Times New Roman" w:cs="Times New Roman"/>
                <w:color w:val="000000"/>
                <w:sz w:val="24"/>
                <w:szCs w:val="24"/>
                <w:shd w:val="clear" w:color="auto" w:fill="FFFFFF"/>
              </w:rPr>
              <w:t xml:space="preserve"> Мінінфраструктури</w:t>
            </w:r>
          </w:p>
        </w:tc>
        <w:tc>
          <w:tcPr>
            <w:tcW w:w="639" w:type="pct"/>
            <w:gridSpan w:val="3"/>
          </w:tcPr>
          <w:p w:rsidR="00AC74CC" w:rsidRPr="00E010AD" w:rsidRDefault="005D70A9" w:rsidP="00AC74CC">
            <w:pPr>
              <w:rPr>
                <w:rFonts w:ascii="Times New Roman" w:hAnsi="Times New Roman" w:cs="Times New Roman"/>
                <w:color w:val="000000"/>
                <w:sz w:val="24"/>
                <w:szCs w:val="24"/>
                <w:shd w:val="clear" w:color="auto" w:fill="FFFFFF"/>
              </w:rPr>
            </w:pPr>
            <w:r w:rsidRPr="00E010AD">
              <w:rPr>
                <w:rFonts w:ascii="Times New Roman" w:hAnsi="Times New Roman" w:cs="Times New Roman"/>
                <w:sz w:val="24"/>
                <w:szCs w:val="24"/>
              </w:rPr>
              <w:t>не потребує додаткового фінансування</w:t>
            </w: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vMerge/>
          </w:tcPr>
          <w:p w:rsidR="00AC74CC" w:rsidRPr="00E010AD" w:rsidRDefault="00AC74CC" w:rsidP="00AC74CC">
            <w:pPr>
              <w:rPr>
                <w:rFonts w:ascii="Times New Roman" w:hAnsi="Times New Roman" w:cs="Times New Roman"/>
                <w:sz w:val="24"/>
                <w:szCs w:val="24"/>
              </w:rPr>
            </w:pPr>
          </w:p>
        </w:tc>
        <w:tc>
          <w:tcPr>
            <w:tcW w:w="876" w:type="pct"/>
          </w:tcPr>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 xml:space="preserve">8. Розробка Керівництва по оцінки викидів парникових газів «вуглецевого сліду» від роботи стаціонарних, пересувних джерел підприємств </w:t>
            </w:r>
            <w:proofErr w:type="spellStart"/>
            <w:r w:rsidRPr="00E010AD">
              <w:rPr>
                <w:rFonts w:ascii="Times New Roman" w:hAnsi="Times New Roman" w:cs="Times New Roman"/>
                <w:color w:val="000000"/>
                <w:sz w:val="24"/>
                <w:szCs w:val="24"/>
                <w:shd w:val="clear" w:color="auto" w:fill="FFFFFF"/>
              </w:rPr>
              <w:t>морегосподарського</w:t>
            </w:r>
            <w:proofErr w:type="spellEnd"/>
            <w:r w:rsidRPr="00E010AD">
              <w:rPr>
                <w:rFonts w:ascii="Times New Roman" w:hAnsi="Times New Roman" w:cs="Times New Roman"/>
                <w:color w:val="000000"/>
                <w:sz w:val="24"/>
                <w:szCs w:val="24"/>
                <w:shd w:val="clear" w:color="auto" w:fill="FFFFFF"/>
              </w:rPr>
              <w:t xml:space="preserve"> комплексу України</w:t>
            </w:r>
          </w:p>
        </w:tc>
        <w:tc>
          <w:tcPr>
            <w:tcW w:w="890" w:type="pct"/>
            <w:gridSpan w:val="3"/>
          </w:tcPr>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Мінінфраструктури</w:t>
            </w:r>
            <w:r w:rsidRPr="00E010AD">
              <w:rPr>
                <w:rFonts w:ascii="Times New Roman" w:hAnsi="Times New Roman" w:cs="Times New Roman"/>
                <w:color w:val="000000"/>
                <w:sz w:val="24"/>
                <w:szCs w:val="24"/>
                <w:shd w:val="clear" w:color="auto" w:fill="FFFFFF"/>
              </w:rPr>
              <w:br/>
              <w:t>Мін’юст</w:t>
            </w:r>
          </w:p>
          <w:p w:rsidR="00AC74CC" w:rsidRPr="00E010AD" w:rsidRDefault="00AC74CC" w:rsidP="00AC74CC">
            <w:pPr>
              <w:jc w:val="both"/>
              <w:rPr>
                <w:rFonts w:ascii="Times New Roman" w:hAnsi="Times New Roman" w:cs="Times New Roman"/>
                <w:color w:val="000000"/>
                <w:sz w:val="24"/>
                <w:szCs w:val="24"/>
                <w:shd w:val="clear" w:color="auto" w:fill="FFFFFF"/>
              </w:rPr>
            </w:pPr>
            <w:proofErr w:type="spellStart"/>
            <w:r w:rsidRPr="00E010AD">
              <w:rPr>
                <w:rFonts w:ascii="Times New Roman" w:hAnsi="Times New Roman" w:cs="Times New Roman"/>
                <w:color w:val="000000"/>
                <w:sz w:val="24"/>
                <w:szCs w:val="24"/>
                <w:shd w:val="clear" w:color="auto" w:fill="FFFFFF"/>
              </w:rPr>
              <w:t>Мінприроди</w:t>
            </w:r>
            <w:proofErr w:type="spellEnd"/>
          </w:p>
        </w:tc>
        <w:tc>
          <w:tcPr>
            <w:tcW w:w="513" w:type="pct"/>
          </w:tcPr>
          <w:p w:rsidR="00AC74CC" w:rsidRPr="00E010AD" w:rsidRDefault="00AC74CC" w:rsidP="00EE7A06">
            <w:pPr>
              <w:jc w:val="cente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2020</w:t>
            </w:r>
          </w:p>
        </w:tc>
        <w:tc>
          <w:tcPr>
            <w:tcW w:w="794" w:type="pct"/>
          </w:tcPr>
          <w:p w:rsidR="00AC74CC" w:rsidRPr="00E010AD" w:rsidRDefault="00EE7A06" w:rsidP="00EE7A06">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w:t>
            </w:r>
            <w:r w:rsidR="00AC74CC" w:rsidRPr="00E010AD">
              <w:rPr>
                <w:rFonts w:ascii="Times New Roman" w:hAnsi="Times New Roman" w:cs="Times New Roman"/>
                <w:color w:val="000000"/>
                <w:sz w:val="24"/>
                <w:szCs w:val="24"/>
                <w:shd w:val="clear" w:color="auto" w:fill="FFFFFF"/>
              </w:rPr>
              <w:t>рийнят</w:t>
            </w:r>
            <w:r>
              <w:rPr>
                <w:rFonts w:ascii="Times New Roman" w:hAnsi="Times New Roman" w:cs="Times New Roman"/>
                <w:color w:val="000000"/>
                <w:sz w:val="24"/>
                <w:szCs w:val="24"/>
                <w:shd w:val="clear" w:color="auto" w:fill="FFFFFF"/>
              </w:rPr>
              <w:t>тя</w:t>
            </w:r>
            <w:r w:rsidR="00AC74CC" w:rsidRPr="00E010AD">
              <w:rPr>
                <w:rFonts w:ascii="Times New Roman" w:hAnsi="Times New Roman" w:cs="Times New Roman"/>
                <w:color w:val="000000"/>
                <w:sz w:val="24"/>
                <w:szCs w:val="24"/>
                <w:shd w:val="clear" w:color="auto" w:fill="FFFFFF"/>
              </w:rPr>
              <w:t xml:space="preserve"> наказ</w:t>
            </w:r>
            <w:r>
              <w:rPr>
                <w:rFonts w:ascii="Times New Roman" w:hAnsi="Times New Roman" w:cs="Times New Roman"/>
                <w:color w:val="000000"/>
                <w:sz w:val="24"/>
                <w:szCs w:val="24"/>
                <w:shd w:val="clear" w:color="auto" w:fill="FFFFFF"/>
              </w:rPr>
              <w:t>у</w:t>
            </w:r>
            <w:r w:rsidR="00AC74CC" w:rsidRPr="00E010AD">
              <w:rPr>
                <w:rFonts w:ascii="Times New Roman" w:hAnsi="Times New Roman" w:cs="Times New Roman"/>
                <w:color w:val="000000"/>
                <w:sz w:val="24"/>
                <w:szCs w:val="24"/>
                <w:shd w:val="clear" w:color="auto" w:fill="FFFFFF"/>
              </w:rPr>
              <w:t xml:space="preserve"> Мінінфраструктури</w:t>
            </w:r>
          </w:p>
        </w:tc>
        <w:tc>
          <w:tcPr>
            <w:tcW w:w="639" w:type="pct"/>
            <w:gridSpan w:val="3"/>
          </w:tcPr>
          <w:p w:rsidR="00AC74CC" w:rsidRPr="00E010AD" w:rsidRDefault="005D70A9" w:rsidP="00AC74CC">
            <w:pPr>
              <w:rPr>
                <w:rFonts w:ascii="Times New Roman" w:hAnsi="Times New Roman" w:cs="Times New Roman"/>
                <w:color w:val="000000"/>
                <w:sz w:val="24"/>
                <w:szCs w:val="24"/>
                <w:shd w:val="clear" w:color="auto" w:fill="FFFFFF"/>
              </w:rPr>
            </w:pPr>
            <w:r w:rsidRPr="00E010AD">
              <w:rPr>
                <w:rFonts w:ascii="Times New Roman" w:hAnsi="Times New Roman" w:cs="Times New Roman"/>
                <w:sz w:val="24"/>
                <w:szCs w:val="24"/>
              </w:rPr>
              <w:t>не потребує додаткового фінансування</w:t>
            </w: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vMerge/>
          </w:tcPr>
          <w:p w:rsidR="00AC74CC" w:rsidRPr="00E010AD" w:rsidRDefault="00AC74CC" w:rsidP="00AC74CC">
            <w:pPr>
              <w:rPr>
                <w:rFonts w:ascii="Times New Roman" w:hAnsi="Times New Roman" w:cs="Times New Roman"/>
                <w:sz w:val="24"/>
                <w:szCs w:val="24"/>
              </w:rPr>
            </w:pPr>
          </w:p>
        </w:tc>
        <w:tc>
          <w:tcPr>
            <w:tcW w:w="876" w:type="pct"/>
          </w:tcPr>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9. Розробка Настанови щодо запобігання забрудненню з суден</w:t>
            </w:r>
          </w:p>
        </w:tc>
        <w:tc>
          <w:tcPr>
            <w:tcW w:w="890" w:type="pct"/>
            <w:gridSpan w:val="3"/>
          </w:tcPr>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Мінінфраструктури</w:t>
            </w:r>
            <w:r w:rsidRPr="00E010AD">
              <w:rPr>
                <w:rFonts w:ascii="Times New Roman" w:hAnsi="Times New Roman" w:cs="Times New Roman"/>
                <w:color w:val="000000"/>
                <w:sz w:val="24"/>
                <w:szCs w:val="24"/>
                <w:shd w:val="clear" w:color="auto" w:fill="FFFFFF"/>
              </w:rPr>
              <w:br/>
              <w:t>Мін’юст</w:t>
            </w:r>
          </w:p>
        </w:tc>
        <w:tc>
          <w:tcPr>
            <w:tcW w:w="513" w:type="pct"/>
          </w:tcPr>
          <w:p w:rsidR="00AC74CC" w:rsidRPr="00E010AD" w:rsidRDefault="00AC74CC" w:rsidP="00EE7A06">
            <w:pPr>
              <w:jc w:val="cente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2020</w:t>
            </w:r>
          </w:p>
        </w:tc>
        <w:tc>
          <w:tcPr>
            <w:tcW w:w="794" w:type="pct"/>
          </w:tcPr>
          <w:p w:rsidR="00AC74CC" w:rsidRPr="00E010AD" w:rsidRDefault="00EE7A06" w:rsidP="00EE7A06">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w:t>
            </w:r>
            <w:r w:rsidR="00AC74CC" w:rsidRPr="00E010AD">
              <w:rPr>
                <w:rFonts w:ascii="Times New Roman" w:hAnsi="Times New Roman" w:cs="Times New Roman"/>
                <w:color w:val="000000"/>
                <w:sz w:val="24"/>
                <w:szCs w:val="24"/>
                <w:shd w:val="clear" w:color="auto" w:fill="FFFFFF"/>
              </w:rPr>
              <w:t>рийнят</w:t>
            </w:r>
            <w:r>
              <w:rPr>
                <w:rFonts w:ascii="Times New Roman" w:hAnsi="Times New Roman" w:cs="Times New Roman"/>
                <w:color w:val="000000"/>
                <w:sz w:val="24"/>
                <w:szCs w:val="24"/>
                <w:shd w:val="clear" w:color="auto" w:fill="FFFFFF"/>
              </w:rPr>
              <w:t>тя</w:t>
            </w:r>
            <w:r w:rsidR="00AC74CC" w:rsidRPr="00E010AD">
              <w:rPr>
                <w:rFonts w:ascii="Times New Roman" w:hAnsi="Times New Roman" w:cs="Times New Roman"/>
                <w:color w:val="000000"/>
                <w:sz w:val="24"/>
                <w:szCs w:val="24"/>
                <w:shd w:val="clear" w:color="auto" w:fill="FFFFFF"/>
              </w:rPr>
              <w:t xml:space="preserve"> наказ</w:t>
            </w:r>
            <w:r>
              <w:rPr>
                <w:rFonts w:ascii="Times New Roman" w:hAnsi="Times New Roman" w:cs="Times New Roman"/>
                <w:color w:val="000000"/>
                <w:sz w:val="24"/>
                <w:szCs w:val="24"/>
                <w:shd w:val="clear" w:color="auto" w:fill="FFFFFF"/>
              </w:rPr>
              <w:t>у</w:t>
            </w:r>
            <w:r w:rsidR="00AC74CC" w:rsidRPr="00E010AD">
              <w:rPr>
                <w:rFonts w:ascii="Times New Roman" w:hAnsi="Times New Roman" w:cs="Times New Roman"/>
                <w:color w:val="000000"/>
                <w:sz w:val="24"/>
                <w:szCs w:val="24"/>
                <w:shd w:val="clear" w:color="auto" w:fill="FFFFFF"/>
              </w:rPr>
              <w:t xml:space="preserve"> Мінінфраструктури</w:t>
            </w:r>
          </w:p>
        </w:tc>
        <w:tc>
          <w:tcPr>
            <w:tcW w:w="639" w:type="pct"/>
            <w:gridSpan w:val="3"/>
          </w:tcPr>
          <w:p w:rsidR="00AC74CC" w:rsidRPr="00E010AD" w:rsidRDefault="005D70A9" w:rsidP="00AC74CC">
            <w:pPr>
              <w:rPr>
                <w:rFonts w:ascii="Times New Roman" w:hAnsi="Times New Roman" w:cs="Times New Roman"/>
                <w:color w:val="000000"/>
                <w:sz w:val="24"/>
                <w:szCs w:val="24"/>
                <w:shd w:val="clear" w:color="auto" w:fill="FFFFFF"/>
              </w:rPr>
            </w:pPr>
            <w:r w:rsidRPr="00E010AD">
              <w:rPr>
                <w:rFonts w:ascii="Times New Roman" w:hAnsi="Times New Roman" w:cs="Times New Roman"/>
                <w:sz w:val="24"/>
                <w:szCs w:val="24"/>
              </w:rPr>
              <w:t>не потребує додаткового фінансування</w:t>
            </w: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vMerge/>
          </w:tcPr>
          <w:p w:rsidR="00AC74CC" w:rsidRPr="00E010AD" w:rsidRDefault="00AC74CC" w:rsidP="00AC74CC">
            <w:pPr>
              <w:rPr>
                <w:rFonts w:ascii="Times New Roman" w:hAnsi="Times New Roman" w:cs="Times New Roman"/>
                <w:sz w:val="24"/>
                <w:szCs w:val="24"/>
              </w:rPr>
            </w:pPr>
          </w:p>
        </w:tc>
        <w:tc>
          <w:tcPr>
            <w:tcW w:w="876" w:type="pct"/>
          </w:tcPr>
          <w:p w:rsidR="00AC74CC" w:rsidRPr="00E010AD" w:rsidRDefault="00AC74CC" w:rsidP="00404CF9">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 xml:space="preserve">10. Розробка Правил проведення робіт </w:t>
            </w:r>
            <w:r w:rsidR="00404CF9">
              <w:rPr>
                <w:rFonts w:ascii="Times New Roman" w:hAnsi="Times New Roman" w:cs="Times New Roman"/>
                <w:color w:val="000000"/>
                <w:sz w:val="24"/>
                <w:szCs w:val="24"/>
                <w:shd w:val="clear" w:color="auto" w:fill="FFFFFF"/>
              </w:rPr>
              <w:t>по</w:t>
            </w:r>
            <w:r w:rsidRPr="00E010AD">
              <w:rPr>
                <w:rFonts w:ascii="Times New Roman" w:hAnsi="Times New Roman" w:cs="Times New Roman"/>
                <w:color w:val="000000"/>
                <w:sz w:val="24"/>
                <w:szCs w:val="24"/>
                <w:shd w:val="clear" w:color="auto" w:fill="FFFFFF"/>
              </w:rPr>
              <w:t xml:space="preserve"> очистці забруднених акваторій морських портів</w:t>
            </w:r>
          </w:p>
        </w:tc>
        <w:tc>
          <w:tcPr>
            <w:tcW w:w="890" w:type="pct"/>
            <w:gridSpan w:val="3"/>
          </w:tcPr>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Мінінфраструктури</w:t>
            </w:r>
            <w:r w:rsidRPr="00E010AD">
              <w:rPr>
                <w:rFonts w:ascii="Times New Roman" w:hAnsi="Times New Roman" w:cs="Times New Roman"/>
                <w:color w:val="000000"/>
                <w:sz w:val="24"/>
                <w:szCs w:val="24"/>
                <w:shd w:val="clear" w:color="auto" w:fill="FFFFFF"/>
              </w:rPr>
              <w:br/>
              <w:t>Мін’юст</w:t>
            </w:r>
          </w:p>
        </w:tc>
        <w:tc>
          <w:tcPr>
            <w:tcW w:w="513" w:type="pct"/>
          </w:tcPr>
          <w:p w:rsidR="00AC74CC" w:rsidRPr="00E010AD" w:rsidRDefault="00AC74CC" w:rsidP="00EE7A06">
            <w:pPr>
              <w:jc w:val="cente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2020</w:t>
            </w:r>
          </w:p>
        </w:tc>
        <w:tc>
          <w:tcPr>
            <w:tcW w:w="794" w:type="pct"/>
          </w:tcPr>
          <w:p w:rsidR="00AC74CC" w:rsidRPr="00E010AD" w:rsidRDefault="00EE7A06" w:rsidP="00EE7A06">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w:t>
            </w:r>
            <w:r w:rsidR="00AC74CC" w:rsidRPr="00E010AD">
              <w:rPr>
                <w:rFonts w:ascii="Times New Roman" w:hAnsi="Times New Roman" w:cs="Times New Roman"/>
                <w:color w:val="000000"/>
                <w:sz w:val="24"/>
                <w:szCs w:val="24"/>
                <w:shd w:val="clear" w:color="auto" w:fill="FFFFFF"/>
              </w:rPr>
              <w:t>рийнят</w:t>
            </w:r>
            <w:r>
              <w:rPr>
                <w:rFonts w:ascii="Times New Roman" w:hAnsi="Times New Roman" w:cs="Times New Roman"/>
                <w:color w:val="000000"/>
                <w:sz w:val="24"/>
                <w:szCs w:val="24"/>
                <w:shd w:val="clear" w:color="auto" w:fill="FFFFFF"/>
              </w:rPr>
              <w:t>тя</w:t>
            </w:r>
            <w:r w:rsidR="00AC74CC" w:rsidRPr="00E010AD">
              <w:rPr>
                <w:rFonts w:ascii="Times New Roman" w:hAnsi="Times New Roman" w:cs="Times New Roman"/>
                <w:color w:val="000000"/>
                <w:sz w:val="24"/>
                <w:szCs w:val="24"/>
                <w:shd w:val="clear" w:color="auto" w:fill="FFFFFF"/>
              </w:rPr>
              <w:t xml:space="preserve"> наказ</w:t>
            </w:r>
            <w:r>
              <w:rPr>
                <w:rFonts w:ascii="Times New Roman" w:hAnsi="Times New Roman" w:cs="Times New Roman"/>
                <w:color w:val="000000"/>
                <w:sz w:val="24"/>
                <w:szCs w:val="24"/>
                <w:shd w:val="clear" w:color="auto" w:fill="FFFFFF"/>
              </w:rPr>
              <w:t>у</w:t>
            </w:r>
            <w:r w:rsidR="00AC74CC" w:rsidRPr="00E010AD">
              <w:rPr>
                <w:rFonts w:ascii="Times New Roman" w:hAnsi="Times New Roman" w:cs="Times New Roman"/>
                <w:color w:val="000000"/>
                <w:sz w:val="24"/>
                <w:szCs w:val="24"/>
                <w:shd w:val="clear" w:color="auto" w:fill="FFFFFF"/>
              </w:rPr>
              <w:t xml:space="preserve"> Мінінфраструктури</w:t>
            </w:r>
          </w:p>
        </w:tc>
        <w:tc>
          <w:tcPr>
            <w:tcW w:w="639" w:type="pct"/>
            <w:gridSpan w:val="3"/>
          </w:tcPr>
          <w:p w:rsidR="00AC74CC" w:rsidRPr="00E010AD" w:rsidRDefault="005D70A9" w:rsidP="00AC74CC">
            <w:pPr>
              <w:rPr>
                <w:rFonts w:ascii="Times New Roman" w:hAnsi="Times New Roman" w:cs="Times New Roman"/>
                <w:color w:val="000000"/>
                <w:sz w:val="24"/>
                <w:szCs w:val="24"/>
                <w:shd w:val="clear" w:color="auto" w:fill="FFFFFF"/>
              </w:rPr>
            </w:pPr>
            <w:r w:rsidRPr="00E010AD">
              <w:rPr>
                <w:rFonts w:ascii="Times New Roman" w:hAnsi="Times New Roman" w:cs="Times New Roman"/>
                <w:sz w:val="24"/>
                <w:szCs w:val="24"/>
              </w:rPr>
              <w:t>не потребує додаткового фінансування</w:t>
            </w: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10.2.</w:t>
            </w:r>
            <w:r w:rsidRPr="00E010AD">
              <w:rPr>
                <w:rFonts w:ascii="Times New Roman" w:hAnsi="Times New Roman" w:cs="Times New Roman"/>
                <w:color w:val="000000"/>
                <w:sz w:val="24"/>
                <w:szCs w:val="24"/>
                <w:shd w:val="clear" w:color="auto" w:fill="FFFFFF"/>
              </w:rPr>
              <w:t xml:space="preserve"> здійснення запобіжних заходів щодо охорони навколишнього природного середовища в транспортній галузі та вироблення механізму компенсації заподіяної шкоди</w:t>
            </w:r>
          </w:p>
        </w:tc>
        <w:tc>
          <w:tcPr>
            <w:tcW w:w="876" w:type="pct"/>
          </w:tcPr>
          <w:p w:rsidR="00AC74CC" w:rsidRPr="00E010AD" w:rsidRDefault="00AC74CC" w:rsidP="00AC74CC">
            <w:pPr>
              <w:jc w:val="both"/>
              <w:rPr>
                <w:rFonts w:ascii="Times New Roman" w:eastAsia="Calibri" w:hAnsi="Times New Roman" w:cs="Times New Roman"/>
                <w:sz w:val="24"/>
                <w:szCs w:val="24"/>
              </w:rPr>
            </w:pPr>
            <w:proofErr w:type="spellStart"/>
            <w:r w:rsidRPr="00E010AD">
              <w:rPr>
                <w:rFonts w:ascii="Times New Roman" w:eastAsia="Calibri" w:hAnsi="Times New Roman" w:cs="Times New Roman"/>
                <w:sz w:val="24"/>
                <w:szCs w:val="24"/>
              </w:rPr>
              <w:t>Вдосконал</w:t>
            </w:r>
            <w:r w:rsidRPr="00E010AD">
              <w:rPr>
                <w:rFonts w:ascii="Times New Roman" w:eastAsia="Calibri" w:hAnsi="Times New Roman" w:cs="Times New Roman"/>
                <w:sz w:val="24"/>
                <w:szCs w:val="24"/>
                <w:lang w:val="ru-RU"/>
              </w:rPr>
              <w:t>ення</w:t>
            </w:r>
            <w:proofErr w:type="spellEnd"/>
            <w:r w:rsidRPr="00E010AD">
              <w:rPr>
                <w:rFonts w:ascii="Times New Roman" w:eastAsia="Calibri" w:hAnsi="Times New Roman" w:cs="Times New Roman"/>
                <w:sz w:val="24"/>
                <w:szCs w:val="24"/>
              </w:rPr>
              <w:t xml:space="preserve"> </w:t>
            </w:r>
            <w:proofErr w:type="spellStart"/>
            <w:r w:rsidRPr="00E010AD">
              <w:rPr>
                <w:rFonts w:ascii="Times New Roman" w:eastAsia="Calibri" w:hAnsi="Times New Roman" w:cs="Times New Roman"/>
                <w:sz w:val="24"/>
                <w:szCs w:val="24"/>
              </w:rPr>
              <w:t>національн</w:t>
            </w:r>
            <w:proofErr w:type="spellEnd"/>
            <w:r w:rsidRPr="00E010AD">
              <w:rPr>
                <w:rFonts w:ascii="Times New Roman" w:eastAsia="Calibri" w:hAnsi="Times New Roman" w:cs="Times New Roman"/>
                <w:sz w:val="24"/>
                <w:szCs w:val="24"/>
                <w:lang w:val="ru-RU"/>
              </w:rPr>
              <w:t>о</w:t>
            </w:r>
            <w:r w:rsidRPr="00E010AD">
              <w:rPr>
                <w:rFonts w:ascii="Times New Roman" w:eastAsia="Calibri" w:hAnsi="Times New Roman" w:cs="Times New Roman"/>
                <w:sz w:val="24"/>
                <w:szCs w:val="24"/>
              </w:rPr>
              <w:t>ї системи обліку парникових газів та забруднюючих речовин шляхом внесення змін до:</w:t>
            </w:r>
          </w:p>
          <w:p w:rsidR="00AC74CC" w:rsidRPr="00E010AD" w:rsidRDefault="00AC74CC" w:rsidP="00A81A54">
            <w:pPr>
              <w:pStyle w:val="a4"/>
              <w:numPr>
                <w:ilvl w:val="0"/>
                <w:numId w:val="72"/>
              </w:numPr>
              <w:ind w:left="-18" w:firstLine="18"/>
              <w:jc w:val="both"/>
              <w:rPr>
                <w:rFonts w:ascii="Times New Roman" w:eastAsia="Calibri" w:hAnsi="Times New Roman" w:cs="Times New Roman"/>
                <w:sz w:val="24"/>
                <w:szCs w:val="24"/>
              </w:rPr>
            </w:pPr>
            <w:r w:rsidRPr="00E010AD">
              <w:rPr>
                <w:rFonts w:ascii="Times New Roman" w:eastAsia="Calibri" w:hAnsi="Times New Roman" w:cs="Times New Roman"/>
                <w:sz w:val="24"/>
                <w:szCs w:val="24"/>
              </w:rPr>
              <w:t>Реєстрації та ведення реєстру КТЗ згідно Директиви 1999/37/ЄС «Про реєстраційні документи для колісних транспортних засобів»;</w:t>
            </w:r>
          </w:p>
          <w:p w:rsidR="00AC74CC" w:rsidRPr="00E010AD" w:rsidRDefault="00AC74CC" w:rsidP="00A81A54">
            <w:pPr>
              <w:pStyle w:val="a4"/>
              <w:numPr>
                <w:ilvl w:val="0"/>
                <w:numId w:val="72"/>
              </w:numPr>
              <w:ind w:left="0" w:firstLine="0"/>
              <w:jc w:val="both"/>
              <w:rPr>
                <w:rFonts w:ascii="Times New Roman" w:eastAsia="Calibri" w:hAnsi="Times New Roman" w:cs="Times New Roman"/>
                <w:sz w:val="24"/>
                <w:szCs w:val="24"/>
              </w:rPr>
            </w:pPr>
            <w:r w:rsidRPr="00E010AD">
              <w:rPr>
                <w:rFonts w:ascii="Times New Roman" w:eastAsia="Calibri" w:hAnsi="Times New Roman" w:cs="Times New Roman"/>
                <w:sz w:val="24"/>
                <w:szCs w:val="24"/>
              </w:rPr>
              <w:t>Державної системи статистичних спостережень структури парку транспортних засобів згідно Настанови ЕМЕР /ЕЕА 2009 р.;</w:t>
            </w:r>
          </w:p>
          <w:p w:rsidR="00AC74CC" w:rsidRPr="00E010AD" w:rsidRDefault="00AC74CC" w:rsidP="00A81A54">
            <w:pPr>
              <w:pStyle w:val="a4"/>
              <w:numPr>
                <w:ilvl w:val="0"/>
                <w:numId w:val="72"/>
              </w:numPr>
              <w:ind w:left="0" w:firstLine="0"/>
              <w:jc w:val="both"/>
              <w:rPr>
                <w:rFonts w:ascii="Times New Roman" w:eastAsia="Calibri" w:hAnsi="Times New Roman" w:cs="Times New Roman"/>
                <w:sz w:val="24"/>
                <w:szCs w:val="24"/>
              </w:rPr>
            </w:pPr>
            <w:r w:rsidRPr="00E010AD">
              <w:rPr>
                <w:rFonts w:ascii="Times New Roman" w:eastAsia="Calibri" w:hAnsi="Times New Roman" w:cs="Times New Roman"/>
                <w:sz w:val="24"/>
                <w:szCs w:val="24"/>
              </w:rPr>
              <w:t xml:space="preserve">Державної системи статистичних спостережень обсягів споживання різних видів пального та його властивостей згідно </w:t>
            </w:r>
            <w:r w:rsidRPr="00E010AD">
              <w:rPr>
                <w:rFonts w:ascii="Times New Roman" w:eastAsia="Calibri" w:hAnsi="Times New Roman" w:cs="Times New Roman"/>
                <w:sz w:val="24"/>
                <w:szCs w:val="24"/>
              </w:rPr>
              <w:lastRenderedPageBreak/>
              <w:t xml:space="preserve">Настанови ЕМЕР/ЕЕА 2009 р. </w:t>
            </w:r>
          </w:p>
        </w:tc>
        <w:tc>
          <w:tcPr>
            <w:tcW w:w="890" w:type="pct"/>
            <w:gridSpan w:val="3"/>
          </w:tcPr>
          <w:p w:rsidR="00AC74CC" w:rsidRPr="00E010AD" w:rsidRDefault="00AC74CC" w:rsidP="00AC74CC">
            <w:pPr>
              <w:rPr>
                <w:rFonts w:ascii="Times New Roman" w:eastAsia="Calibri" w:hAnsi="Times New Roman" w:cs="Times New Roman"/>
                <w:sz w:val="24"/>
                <w:szCs w:val="24"/>
              </w:rPr>
            </w:pPr>
            <w:r w:rsidRPr="00E010AD">
              <w:rPr>
                <w:rFonts w:ascii="Times New Roman" w:eastAsia="Calibri" w:hAnsi="Times New Roman" w:cs="Times New Roman"/>
                <w:sz w:val="24"/>
                <w:szCs w:val="24"/>
              </w:rPr>
              <w:lastRenderedPageBreak/>
              <w:t>Мінінфраструктури</w:t>
            </w:r>
          </w:p>
          <w:p w:rsidR="00AC74CC" w:rsidRPr="00E010AD" w:rsidRDefault="00AC74CC" w:rsidP="00AC74CC">
            <w:pPr>
              <w:rPr>
                <w:rFonts w:ascii="Times New Roman" w:hAnsi="Times New Roman" w:cs="Times New Roman"/>
                <w:sz w:val="24"/>
                <w:szCs w:val="24"/>
              </w:rPr>
            </w:pPr>
            <w:proofErr w:type="spellStart"/>
            <w:r w:rsidRPr="00E010AD">
              <w:rPr>
                <w:rFonts w:ascii="Times New Roman" w:eastAsia="Calibri" w:hAnsi="Times New Roman" w:cs="Times New Roman"/>
                <w:sz w:val="24"/>
                <w:szCs w:val="24"/>
              </w:rPr>
              <w:t>Мінприроди</w:t>
            </w:r>
            <w:proofErr w:type="spellEnd"/>
          </w:p>
        </w:tc>
        <w:tc>
          <w:tcPr>
            <w:tcW w:w="513" w:type="pct"/>
          </w:tcPr>
          <w:p w:rsidR="00AC74CC" w:rsidRPr="00E010AD" w:rsidRDefault="005D70A9" w:rsidP="00EE7A06">
            <w:pPr>
              <w:jc w:val="center"/>
              <w:rPr>
                <w:rFonts w:ascii="Times New Roman" w:hAnsi="Times New Roman" w:cs="Times New Roman"/>
                <w:sz w:val="24"/>
                <w:szCs w:val="24"/>
              </w:rPr>
            </w:pPr>
            <w:r>
              <w:rPr>
                <w:rFonts w:ascii="Times New Roman" w:hAnsi="Times New Roman" w:cs="Times New Roman"/>
                <w:sz w:val="24"/>
                <w:szCs w:val="24"/>
              </w:rPr>
              <w:t>2021</w:t>
            </w:r>
          </w:p>
        </w:tc>
        <w:tc>
          <w:tcPr>
            <w:tcW w:w="794" w:type="pct"/>
          </w:tcPr>
          <w:p w:rsidR="00AC74CC" w:rsidRPr="00E010AD" w:rsidRDefault="00EE7A06" w:rsidP="00AC74CC">
            <w:pPr>
              <w:rPr>
                <w:rFonts w:ascii="Times New Roman" w:hAnsi="Times New Roman" w:cs="Times New Roman"/>
                <w:sz w:val="24"/>
                <w:szCs w:val="24"/>
              </w:rPr>
            </w:pPr>
            <w:r>
              <w:rPr>
                <w:rFonts w:ascii="Times New Roman" w:eastAsia="Calibri" w:hAnsi="Times New Roman" w:cs="Times New Roman"/>
                <w:sz w:val="24"/>
                <w:szCs w:val="24"/>
              </w:rPr>
              <w:t>В</w:t>
            </w:r>
            <w:r w:rsidR="00AC74CC" w:rsidRPr="00E010AD">
              <w:rPr>
                <w:rFonts w:ascii="Times New Roman" w:eastAsia="Calibri" w:hAnsi="Times New Roman" w:cs="Times New Roman"/>
                <w:sz w:val="24"/>
                <w:szCs w:val="24"/>
              </w:rPr>
              <w:t>изначення обсягу викидів  парникових  газів  та шкідливих речовин від пересувних джерел, що дає змогу звітувати Україні  за Паризькою угодою</w:t>
            </w:r>
          </w:p>
        </w:tc>
        <w:tc>
          <w:tcPr>
            <w:tcW w:w="639" w:type="pct"/>
            <w:gridSpan w:val="3"/>
          </w:tcPr>
          <w:p w:rsidR="00AC74CC" w:rsidRPr="00E010AD" w:rsidRDefault="00AC74CC" w:rsidP="00AC74CC">
            <w:pPr>
              <w:rPr>
                <w:rFonts w:ascii="Times New Roman" w:hAnsi="Times New Roman" w:cs="Times New Roman"/>
                <w:sz w:val="24"/>
                <w:szCs w:val="24"/>
              </w:rPr>
            </w:pP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vMerge w:val="restar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10.3.</w:t>
            </w:r>
            <w:r w:rsidRPr="00E010AD">
              <w:rPr>
                <w:rFonts w:ascii="Times New Roman" w:hAnsi="Times New Roman" w:cs="Times New Roman"/>
                <w:color w:val="000000"/>
                <w:sz w:val="24"/>
                <w:szCs w:val="24"/>
                <w:shd w:val="clear" w:color="auto" w:fill="FFFFFF"/>
              </w:rPr>
              <w:t xml:space="preserve"> забезпечення проведення стратегічної екологічної оцінки під час розроблення планів та програм розвитку транспортної галузі, зокрема забезпечення під час планування, проектування та будівництва об’єктів транспортної інфраструктури опрацювання альтернативних варіантів з метою недопущення чи мінімізації негативного впливу на навколишнє природне середовище, збереження лісів, територій та об’єктів природно-заповідного фонду, включаючи будівництво спеціальних переходів і захисних </w:t>
            </w:r>
            <w:r w:rsidRPr="00E010AD">
              <w:rPr>
                <w:rFonts w:ascii="Times New Roman" w:hAnsi="Times New Roman" w:cs="Times New Roman"/>
                <w:color w:val="000000"/>
                <w:sz w:val="24"/>
                <w:szCs w:val="24"/>
                <w:shd w:val="clear" w:color="auto" w:fill="FFFFFF"/>
              </w:rPr>
              <w:lastRenderedPageBreak/>
              <w:t>огороджень у місцях міграції диких тварин</w:t>
            </w:r>
          </w:p>
        </w:tc>
        <w:tc>
          <w:tcPr>
            <w:tcW w:w="876" w:type="pct"/>
          </w:tcPr>
          <w:p w:rsidR="00AC74CC" w:rsidRPr="00E010AD" w:rsidRDefault="00AC74CC" w:rsidP="00AC74CC">
            <w:pPr>
              <w:jc w:val="both"/>
              <w:rPr>
                <w:rFonts w:ascii="Times New Roman" w:hAnsi="Times New Roman" w:cs="Times New Roman"/>
                <w:sz w:val="24"/>
                <w:szCs w:val="24"/>
              </w:rPr>
            </w:pPr>
            <w:r w:rsidRPr="00E010AD">
              <w:rPr>
                <w:rFonts w:ascii="Times New Roman" w:hAnsi="Times New Roman" w:cs="Times New Roman"/>
                <w:sz w:val="24"/>
                <w:szCs w:val="24"/>
              </w:rPr>
              <w:lastRenderedPageBreak/>
              <w:t xml:space="preserve">1. </w:t>
            </w:r>
            <w:r w:rsidRPr="00E010AD">
              <w:rPr>
                <w:rFonts w:ascii="Times New Roman" w:eastAsia="Calibri" w:hAnsi="Times New Roman" w:cs="Times New Roman"/>
                <w:sz w:val="24"/>
                <w:szCs w:val="24"/>
              </w:rPr>
              <w:t xml:space="preserve">Розробка </w:t>
            </w:r>
            <w:proofErr w:type="spellStart"/>
            <w:r w:rsidRPr="00E010AD">
              <w:rPr>
                <w:rFonts w:ascii="Times New Roman" w:eastAsia="Calibri" w:hAnsi="Times New Roman" w:cs="Times New Roman"/>
                <w:sz w:val="24"/>
                <w:szCs w:val="24"/>
              </w:rPr>
              <w:t>методик</w:t>
            </w:r>
            <w:proofErr w:type="spellEnd"/>
            <w:r w:rsidRPr="00E010AD">
              <w:rPr>
                <w:rFonts w:ascii="Times New Roman" w:eastAsia="Calibri" w:hAnsi="Times New Roman" w:cs="Times New Roman"/>
                <w:sz w:val="24"/>
                <w:szCs w:val="24"/>
              </w:rPr>
              <w:t xml:space="preserve"> </w:t>
            </w:r>
            <w:r w:rsidRPr="00E010AD">
              <w:rPr>
                <w:rFonts w:ascii="Times New Roman" w:eastAsia="Calibri" w:hAnsi="Times New Roman" w:cs="Times New Roman"/>
                <w:color w:val="000000"/>
                <w:sz w:val="24"/>
                <w:szCs w:val="24"/>
                <w:shd w:val="clear" w:color="auto" w:fill="FFFFFF"/>
              </w:rPr>
              <w:t>визначення розрахунку викидів парникових газів та забруднюючих речовин автомобільним, авіаційним. залізничним, водним транспортом.</w:t>
            </w:r>
          </w:p>
        </w:tc>
        <w:tc>
          <w:tcPr>
            <w:tcW w:w="890" w:type="pct"/>
            <w:gridSpan w:val="3"/>
          </w:tcPr>
          <w:p w:rsidR="00AC74CC" w:rsidRPr="00E010AD" w:rsidRDefault="00AC74CC" w:rsidP="00AC74CC">
            <w:pPr>
              <w:rPr>
                <w:rFonts w:ascii="Times New Roman" w:eastAsia="Calibri" w:hAnsi="Times New Roman" w:cs="Times New Roman"/>
                <w:sz w:val="24"/>
                <w:szCs w:val="24"/>
              </w:rPr>
            </w:pPr>
            <w:r w:rsidRPr="00E010AD">
              <w:rPr>
                <w:rFonts w:ascii="Times New Roman" w:eastAsia="Calibri" w:hAnsi="Times New Roman" w:cs="Times New Roman"/>
                <w:sz w:val="24"/>
                <w:szCs w:val="24"/>
              </w:rPr>
              <w:t>Мінінфраструктури</w:t>
            </w:r>
          </w:p>
          <w:p w:rsidR="00AC74CC" w:rsidRPr="00E010AD" w:rsidRDefault="00AC74CC" w:rsidP="00AC74CC">
            <w:pPr>
              <w:rPr>
                <w:rFonts w:ascii="Times New Roman" w:hAnsi="Times New Roman" w:cs="Times New Roman"/>
                <w:sz w:val="24"/>
                <w:szCs w:val="24"/>
              </w:rPr>
            </w:pPr>
            <w:proofErr w:type="spellStart"/>
            <w:r w:rsidRPr="00E010AD">
              <w:rPr>
                <w:rFonts w:ascii="Times New Roman" w:eastAsia="Calibri" w:hAnsi="Times New Roman" w:cs="Times New Roman"/>
                <w:sz w:val="24"/>
                <w:szCs w:val="24"/>
              </w:rPr>
              <w:t>Мінприроди</w:t>
            </w:r>
            <w:proofErr w:type="spellEnd"/>
          </w:p>
        </w:tc>
        <w:tc>
          <w:tcPr>
            <w:tcW w:w="513" w:type="pct"/>
          </w:tcPr>
          <w:p w:rsidR="00AC74CC" w:rsidRPr="00E010AD" w:rsidRDefault="005D70A9" w:rsidP="00EE7A06">
            <w:pPr>
              <w:jc w:val="center"/>
              <w:rPr>
                <w:rFonts w:ascii="Times New Roman" w:hAnsi="Times New Roman" w:cs="Times New Roman"/>
                <w:sz w:val="24"/>
                <w:szCs w:val="24"/>
              </w:rPr>
            </w:pPr>
            <w:r>
              <w:rPr>
                <w:rFonts w:ascii="Times New Roman" w:hAnsi="Times New Roman" w:cs="Times New Roman"/>
                <w:sz w:val="24"/>
                <w:szCs w:val="24"/>
              </w:rPr>
              <w:t>2021</w:t>
            </w:r>
          </w:p>
        </w:tc>
        <w:tc>
          <w:tcPr>
            <w:tcW w:w="794" w:type="pct"/>
          </w:tcPr>
          <w:p w:rsidR="00AC74CC" w:rsidRPr="00E010AD" w:rsidRDefault="00EE7A06" w:rsidP="00AC74CC">
            <w:pPr>
              <w:rPr>
                <w:rFonts w:ascii="Times New Roman" w:hAnsi="Times New Roman" w:cs="Times New Roman"/>
                <w:sz w:val="24"/>
                <w:szCs w:val="24"/>
              </w:rPr>
            </w:pPr>
            <w:r>
              <w:rPr>
                <w:rFonts w:ascii="Times New Roman" w:eastAsia="Calibri" w:hAnsi="Times New Roman" w:cs="Times New Roman"/>
                <w:sz w:val="24"/>
                <w:szCs w:val="24"/>
              </w:rPr>
              <w:t>В</w:t>
            </w:r>
            <w:r w:rsidR="00AC74CC" w:rsidRPr="00E010AD">
              <w:rPr>
                <w:rFonts w:ascii="Times New Roman" w:eastAsia="Calibri" w:hAnsi="Times New Roman" w:cs="Times New Roman"/>
                <w:sz w:val="24"/>
                <w:szCs w:val="24"/>
              </w:rPr>
              <w:t>изначення обсягу викидів  парникових  газів  та шкідливих речовин від пересувних джерел, що дає змогу звітувати Україні  за Паризькою угодою</w:t>
            </w:r>
          </w:p>
        </w:tc>
        <w:tc>
          <w:tcPr>
            <w:tcW w:w="639" w:type="pct"/>
            <w:gridSpan w:val="3"/>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не потребує додаткового фінансування</w:t>
            </w: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vMerge/>
          </w:tcPr>
          <w:p w:rsidR="00AC74CC" w:rsidRPr="00E010AD" w:rsidRDefault="00AC74CC" w:rsidP="00AC74CC">
            <w:pPr>
              <w:rPr>
                <w:rFonts w:ascii="Times New Roman" w:hAnsi="Times New Roman" w:cs="Times New Roman"/>
                <w:sz w:val="24"/>
                <w:szCs w:val="24"/>
              </w:rPr>
            </w:pPr>
          </w:p>
        </w:tc>
        <w:tc>
          <w:tcPr>
            <w:tcW w:w="876" w:type="pct"/>
          </w:tcPr>
          <w:p w:rsidR="00AC74CC" w:rsidRPr="00E010AD" w:rsidRDefault="00AC74CC" w:rsidP="00AC74CC">
            <w:pPr>
              <w:jc w:val="both"/>
              <w:rPr>
                <w:rFonts w:ascii="Times New Roman" w:eastAsia="Calibri" w:hAnsi="Times New Roman" w:cs="Times New Roman"/>
                <w:sz w:val="24"/>
                <w:szCs w:val="24"/>
              </w:rPr>
            </w:pPr>
            <w:r w:rsidRPr="00E010AD">
              <w:rPr>
                <w:rFonts w:ascii="Times New Roman" w:eastAsia="Calibri" w:hAnsi="Times New Roman" w:cs="Times New Roman"/>
                <w:sz w:val="24"/>
                <w:szCs w:val="24"/>
              </w:rPr>
              <w:t>2. Проведення аналізу щодо необхідності внесення змін до державних будівельних норм щодо складу та процедури Оцінки впливу на навколишнє середовище при проектуванні доріг з вимогою вивчати  водоносні горизонти при будівництві високих насипів</w:t>
            </w:r>
          </w:p>
        </w:tc>
        <w:tc>
          <w:tcPr>
            <w:tcW w:w="890" w:type="pct"/>
            <w:gridSpan w:val="3"/>
          </w:tcPr>
          <w:p w:rsidR="00AC74CC" w:rsidRPr="00E010AD" w:rsidRDefault="00AC74CC" w:rsidP="00AC74CC">
            <w:pPr>
              <w:rPr>
                <w:rFonts w:ascii="Times New Roman" w:eastAsia="Calibri" w:hAnsi="Times New Roman" w:cs="Times New Roman"/>
                <w:sz w:val="24"/>
                <w:szCs w:val="24"/>
              </w:rPr>
            </w:pPr>
            <w:proofErr w:type="spellStart"/>
            <w:r w:rsidRPr="00E010AD">
              <w:rPr>
                <w:rFonts w:ascii="Times New Roman" w:eastAsia="Calibri" w:hAnsi="Times New Roman" w:cs="Times New Roman"/>
                <w:sz w:val="24"/>
                <w:szCs w:val="24"/>
              </w:rPr>
              <w:t>Мінприроди</w:t>
            </w:r>
            <w:proofErr w:type="spellEnd"/>
          </w:p>
          <w:p w:rsidR="00AC74CC" w:rsidRPr="00E010AD" w:rsidRDefault="00AC74CC" w:rsidP="00AC74CC">
            <w:pPr>
              <w:rPr>
                <w:rFonts w:ascii="Times New Roman" w:eastAsia="Calibri" w:hAnsi="Times New Roman" w:cs="Times New Roman"/>
                <w:sz w:val="24"/>
                <w:szCs w:val="24"/>
              </w:rPr>
            </w:pPr>
            <w:proofErr w:type="spellStart"/>
            <w:r w:rsidRPr="00E010AD">
              <w:rPr>
                <w:rFonts w:ascii="Times New Roman" w:eastAsia="Calibri" w:hAnsi="Times New Roman" w:cs="Times New Roman"/>
                <w:sz w:val="24"/>
                <w:szCs w:val="24"/>
              </w:rPr>
              <w:t>Мінрегіон</w:t>
            </w:r>
            <w:proofErr w:type="spellEnd"/>
          </w:p>
          <w:p w:rsidR="00AC74CC" w:rsidRPr="00E010AD" w:rsidRDefault="00AC74CC" w:rsidP="00AC74CC">
            <w:pPr>
              <w:rPr>
                <w:rFonts w:ascii="Times New Roman" w:eastAsia="Calibri" w:hAnsi="Times New Roman" w:cs="Times New Roman"/>
                <w:sz w:val="24"/>
                <w:szCs w:val="24"/>
              </w:rPr>
            </w:pPr>
            <w:r w:rsidRPr="00E010AD">
              <w:rPr>
                <w:rFonts w:ascii="Times New Roman" w:eastAsia="Calibri" w:hAnsi="Times New Roman" w:cs="Times New Roman"/>
                <w:sz w:val="24"/>
                <w:szCs w:val="24"/>
              </w:rPr>
              <w:t xml:space="preserve">МВС </w:t>
            </w:r>
          </w:p>
          <w:p w:rsidR="00AC74CC" w:rsidRPr="00E010AD" w:rsidRDefault="00AC74CC" w:rsidP="00AC74CC">
            <w:pPr>
              <w:rPr>
                <w:rFonts w:ascii="Times New Roman" w:eastAsia="Calibri" w:hAnsi="Times New Roman" w:cs="Times New Roman"/>
                <w:sz w:val="24"/>
                <w:szCs w:val="24"/>
              </w:rPr>
            </w:pPr>
            <w:r w:rsidRPr="00E010AD">
              <w:rPr>
                <w:rFonts w:ascii="Times New Roman" w:eastAsia="Calibri" w:hAnsi="Times New Roman" w:cs="Times New Roman"/>
                <w:sz w:val="24"/>
                <w:szCs w:val="24"/>
              </w:rPr>
              <w:t>Мінінфраструктури</w:t>
            </w:r>
          </w:p>
          <w:p w:rsidR="00AC74CC" w:rsidRPr="00E010AD" w:rsidRDefault="00AC74CC" w:rsidP="00AC74CC">
            <w:pPr>
              <w:rPr>
                <w:rFonts w:ascii="Times New Roman" w:eastAsia="Calibri" w:hAnsi="Times New Roman" w:cs="Times New Roman"/>
                <w:sz w:val="24"/>
                <w:szCs w:val="24"/>
              </w:rPr>
            </w:pPr>
            <w:r w:rsidRPr="00E010AD">
              <w:rPr>
                <w:rFonts w:ascii="Times New Roman" w:eastAsia="Calibri" w:hAnsi="Times New Roman" w:cs="Times New Roman"/>
                <w:sz w:val="24"/>
                <w:szCs w:val="24"/>
              </w:rPr>
              <w:t>Укравтодор</w:t>
            </w:r>
          </w:p>
          <w:p w:rsidR="00AC74CC" w:rsidRPr="00E010AD" w:rsidRDefault="00AC74CC" w:rsidP="00AC74CC">
            <w:pPr>
              <w:rPr>
                <w:rFonts w:ascii="Times New Roman" w:eastAsia="Calibri" w:hAnsi="Times New Roman" w:cs="Times New Roman"/>
                <w:sz w:val="24"/>
                <w:szCs w:val="24"/>
              </w:rPr>
            </w:pPr>
          </w:p>
        </w:tc>
        <w:tc>
          <w:tcPr>
            <w:tcW w:w="513" w:type="pct"/>
          </w:tcPr>
          <w:p w:rsidR="00AC74CC" w:rsidRPr="00E010AD" w:rsidRDefault="00AC74CC" w:rsidP="00EE7A06">
            <w:pPr>
              <w:jc w:val="center"/>
              <w:rPr>
                <w:rFonts w:ascii="Times New Roman" w:hAnsi="Times New Roman" w:cs="Times New Roman"/>
                <w:sz w:val="24"/>
                <w:szCs w:val="24"/>
              </w:rPr>
            </w:pPr>
            <w:r w:rsidRPr="00E010AD">
              <w:rPr>
                <w:rFonts w:ascii="Times New Roman" w:hAnsi="Times New Roman" w:cs="Times New Roman"/>
                <w:sz w:val="24"/>
                <w:szCs w:val="24"/>
              </w:rPr>
              <w:t>2020</w:t>
            </w:r>
          </w:p>
        </w:tc>
        <w:tc>
          <w:tcPr>
            <w:tcW w:w="794" w:type="pct"/>
          </w:tcPr>
          <w:p w:rsidR="00AC74CC" w:rsidRPr="00E010AD" w:rsidRDefault="00EE7A06" w:rsidP="00EE7A06">
            <w:pPr>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AC74CC" w:rsidRPr="00E010AD">
              <w:rPr>
                <w:rFonts w:ascii="Times New Roman" w:eastAsia="Calibri" w:hAnsi="Times New Roman" w:cs="Times New Roman"/>
                <w:sz w:val="24"/>
                <w:szCs w:val="24"/>
              </w:rPr>
              <w:t>провадження заходів щодо збереження  водних ресурсів України</w:t>
            </w:r>
          </w:p>
          <w:p w:rsidR="00AC74CC" w:rsidRPr="00E010AD" w:rsidRDefault="00AC74CC" w:rsidP="00EE7A06">
            <w:pPr>
              <w:jc w:val="both"/>
              <w:rPr>
                <w:rFonts w:ascii="Times New Roman" w:eastAsia="Calibri" w:hAnsi="Times New Roman" w:cs="Times New Roman"/>
                <w:sz w:val="24"/>
                <w:szCs w:val="24"/>
              </w:rPr>
            </w:pPr>
          </w:p>
        </w:tc>
        <w:tc>
          <w:tcPr>
            <w:tcW w:w="639" w:type="pct"/>
            <w:gridSpan w:val="3"/>
          </w:tcPr>
          <w:p w:rsidR="00AC74CC" w:rsidRPr="007C6768" w:rsidRDefault="005D70A9" w:rsidP="00AC74CC">
            <w:pPr>
              <w:rPr>
                <w:rFonts w:ascii="Times New Roman" w:hAnsi="Times New Roman" w:cs="Times New Roman"/>
                <w:sz w:val="24"/>
                <w:szCs w:val="24"/>
                <w:lang w:val="en-US"/>
              </w:rPr>
            </w:pPr>
            <w:r w:rsidRPr="00E010AD">
              <w:rPr>
                <w:rFonts w:ascii="Times New Roman" w:hAnsi="Times New Roman" w:cs="Times New Roman"/>
                <w:sz w:val="24"/>
                <w:szCs w:val="24"/>
              </w:rPr>
              <w:t>не потребує додаткового фінансування</w:t>
            </w: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vMerge/>
          </w:tcPr>
          <w:p w:rsidR="00AC74CC" w:rsidRPr="00E010AD" w:rsidRDefault="00AC74CC" w:rsidP="00AC74CC">
            <w:pPr>
              <w:rPr>
                <w:rFonts w:ascii="Times New Roman" w:hAnsi="Times New Roman" w:cs="Times New Roman"/>
                <w:sz w:val="24"/>
                <w:szCs w:val="24"/>
              </w:rPr>
            </w:pPr>
          </w:p>
        </w:tc>
        <w:tc>
          <w:tcPr>
            <w:tcW w:w="876" w:type="pct"/>
          </w:tcPr>
          <w:p w:rsidR="00AC74CC" w:rsidRPr="00E010AD" w:rsidRDefault="00AC74CC" w:rsidP="00AC74CC">
            <w:pPr>
              <w:jc w:val="both"/>
              <w:rPr>
                <w:rFonts w:ascii="Times New Roman" w:eastAsia="Calibri" w:hAnsi="Times New Roman" w:cs="Times New Roman"/>
                <w:sz w:val="24"/>
                <w:szCs w:val="24"/>
              </w:rPr>
            </w:pPr>
            <w:r w:rsidRPr="00E010AD">
              <w:rPr>
                <w:rFonts w:ascii="Times New Roman" w:eastAsia="Calibri" w:hAnsi="Times New Roman" w:cs="Times New Roman"/>
                <w:sz w:val="24"/>
                <w:szCs w:val="24"/>
              </w:rPr>
              <w:t>3. Проведення аналізу шляхів міграції тварин в районі автомобільних та</w:t>
            </w:r>
          </w:p>
          <w:p w:rsidR="00AC74CC" w:rsidRPr="00E010AD" w:rsidRDefault="00AC74CC" w:rsidP="00AC74CC">
            <w:pPr>
              <w:jc w:val="both"/>
              <w:rPr>
                <w:rFonts w:ascii="Times New Roman" w:eastAsia="Calibri" w:hAnsi="Times New Roman" w:cs="Times New Roman"/>
                <w:sz w:val="24"/>
                <w:szCs w:val="24"/>
              </w:rPr>
            </w:pPr>
            <w:r w:rsidRPr="00E010AD">
              <w:rPr>
                <w:rFonts w:ascii="Times New Roman" w:eastAsia="Calibri" w:hAnsi="Times New Roman" w:cs="Times New Roman"/>
                <w:sz w:val="24"/>
                <w:szCs w:val="24"/>
              </w:rPr>
              <w:t xml:space="preserve">залізничних магістралей та моніторингу ДТП по виявленню  наїзду на диких тварин, </w:t>
            </w:r>
            <w:r w:rsidRPr="00E010AD">
              <w:rPr>
                <w:rFonts w:ascii="Times New Roman" w:eastAsia="Calibri" w:hAnsi="Times New Roman" w:cs="Times New Roman"/>
                <w:sz w:val="24"/>
                <w:szCs w:val="24"/>
              </w:rPr>
              <w:lastRenderedPageBreak/>
              <w:t xml:space="preserve">земноводних, рептилій тощо. </w:t>
            </w:r>
          </w:p>
        </w:tc>
        <w:tc>
          <w:tcPr>
            <w:tcW w:w="890" w:type="pct"/>
            <w:gridSpan w:val="3"/>
          </w:tcPr>
          <w:p w:rsidR="00AC74CC" w:rsidRPr="00E010AD" w:rsidRDefault="00AC74CC" w:rsidP="00AC74CC">
            <w:pPr>
              <w:rPr>
                <w:rFonts w:ascii="Times New Roman" w:eastAsia="Calibri" w:hAnsi="Times New Roman" w:cs="Times New Roman"/>
                <w:sz w:val="24"/>
                <w:szCs w:val="24"/>
              </w:rPr>
            </w:pPr>
            <w:proofErr w:type="spellStart"/>
            <w:r w:rsidRPr="00E010AD">
              <w:rPr>
                <w:rFonts w:ascii="Times New Roman" w:eastAsia="Calibri" w:hAnsi="Times New Roman" w:cs="Times New Roman"/>
                <w:sz w:val="24"/>
                <w:szCs w:val="24"/>
              </w:rPr>
              <w:lastRenderedPageBreak/>
              <w:t>Мінприроди</w:t>
            </w:r>
            <w:proofErr w:type="spellEnd"/>
            <w:r w:rsidRPr="00E010AD">
              <w:rPr>
                <w:rFonts w:ascii="Times New Roman" w:eastAsia="Calibri" w:hAnsi="Times New Roman" w:cs="Times New Roman"/>
                <w:sz w:val="24"/>
                <w:szCs w:val="24"/>
              </w:rPr>
              <w:t xml:space="preserve"> </w:t>
            </w:r>
          </w:p>
          <w:p w:rsidR="00AC74CC" w:rsidRPr="00E010AD" w:rsidRDefault="00AC74CC" w:rsidP="00AC74CC">
            <w:pPr>
              <w:rPr>
                <w:rFonts w:ascii="Times New Roman" w:eastAsia="Calibri" w:hAnsi="Times New Roman" w:cs="Times New Roman"/>
                <w:sz w:val="24"/>
                <w:szCs w:val="24"/>
              </w:rPr>
            </w:pPr>
            <w:r w:rsidRPr="00E010AD">
              <w:rPr>
                <w:rFonts w:ascii="Times New Roman" w:eastAsia="Calibri" w:hAnsi="Times New Roman" w:cs="Times New Roman"/>
                <w:sz w:val="24"/>
                <w:szCs w:val="24"/>
              </w:rPr>
              <w:t>Мінінфраструктури</w:t>
            </w:r>
          </w:p>
          <w:p w:rsidR="00AC74CC" w:rsidRPr="00E010AD" w:rsidRDefault="00AC74CC" w:rsidP="00AC74CC">
            <w:pPr>
              <w:rPr>
                <w:rFonts w:ascii="Times New Roman" w:eastAsia="Calibri" w:hAnsi="Times New Roman" w:cs="Times New Roman"/>
                <w:sz w:val="24"/>
                <w:szCs w:val="24"/>
              </w:rPr>
            </w:pPr>
            <w:r w:rsidRPr="00E010AD">
              <w:rPr>
                <w:rFonts w:ascii="Times New Roman" w:eastAsia="Calibri" w:hAnsi="Times New Roman" w:cs="Times New Roman"/>
                <w:sz w:val="24"/>
                <w:szCs w:val="24"/>
              </w:rPr>
              <w:t>МВС</w:t>
            </w:r>
          </w:p>
          <w:p w:rsidR="00AC74CC" w:rsidRPr="00E010AD" w:rsidRDefault="00AC74CC" w:rsidP="00AC74CC">
            <w:pPr>
              <w:rPr>
                <w:rFonts w:ascii="Times New Roman" w:eastAsia="Calibri" w:hAnsi="Times New Roman" w:cs="Times New Roman"/>
                <w:sz w:val="24"/>
                <w:szCs w:val="24"/>
              </w:rPr>
            </w:pPr>
            <w:r w:rsidRPr="00E010AD">
              <w:rPr>
                <w:rFonts w:ascii="Times New Roman" w:eastAsia="Calibri" w:hAnsi="Times New Roman" w:cs="Times New Roman"/>
                <w:sz w:val="24"/>
                <w:szCs w:val="24"/>
              </w:rPr>
              <w:t>Укравтодор</w:t>
            </w:r>
          </w:p>
        </w:tc>
        <w:tc>
          <w:tcPr>
            <w:tcW w:w="513" w:type="pct"/>
          </w:tcPr>
          <w:p w:rsidR="00AC74CC" w:rsidRPr="00E010AD" w:rsidRDefault="00AC74CC" w:rsidP="00EE7A06">
            <w:pPr>
              <w:jc w:val="center"/>
              <w:rPr>
                <w:rFonts w:ascii="Times New Roman" w:hAnsi="Times New Roman" w:cs="Times New Roman"/>
                <w:sz w:val="24"/>
                <w:szCs w:val="24"/>
              </w:rPr>
            </w:pPr>
            <w:r w:rsidRPr="00E010AD">
              <w:rPr>
                <w:rFonts w:ascii="Times New Roman" w:hAnsi="Times New Roman" w:cs="Times New Roman"/>
                <w:sz w:val="24"/>
                <w:szCs w:val="24"/>
              </w:rPr>
              <w:t>2020</w:t>
            </w:r>
          </w:p>
        </w:tc>
        <w:tc>
          <w:tcPr>
            <w:tcW w:w="794" w:type="pct"/>
          </w:tcPr>
          <w:p w:rsidR="00AC74CC" w:rsidRPr="00E010AD" w:rsidRDefault="00EE7A06" w:rsidP="00EE7A06">
            <w:pPr>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AC74CC" w:rsidRPr="00E010AD">
              <w:rPr>
                <w:rFonts w:ascii="Times New Roman" w:eastAsia="Calibri" w:hAnsi="Times New Roman" w:cs="Times New Roman"/>
                <w:sz w:val="24"/>
                <w:szCs w:val="24"/>
              </w:rPr>
              <w:t xml:space="preserve">ідготовлені пропозиції щодо необхідності розроблення норми та стандарти  зі створення </w:t>
            </w:r>
            <w:proofErr w:type="spellStart"/>
            <w:r w:rsidR="00AC74CC" w:rsidRPr="00E010AD">
              <w:rPr>
                <w:rFonts w:ascii="Times New Roman" w:eastAsia="Calibri" w:hAnsi="Times New Roman" w:cs="Times New Roman"/>
                <w:sz w:val="24"/>
                <w:szCs w:val="24"/>
              </w:rPr>
              <w:t>біопереходів</w:t>
            </w:r>
            <w:proofErr w:type="spellEnd"/>
            <w:r w:rsidR="00AC74CC" w:rsidRPr="00E010AD">
              <w:rPr>
                <w:rFonts w:ascii="Times New Roman" w:eastAsia="Calibri" w:hAnsi="Times New Roman" w:cs="Times New Roman"/>
                <w:sz w:val="24"/>
                <w:szCs w:val="24"/>
              </w:rPr>
              <w:t xml:space="preserve"> для тварин на автомобільній та залізничній мережі</w:t>
            </w:r>
          </w:p>
          <w:p w:rsidR="00AC74CC" w:rsidRPr="00E010AD" w:rsidRDefault="00AC74CC" w:rsidP="00EE7A06">
            <w:pPr>
              <w:jc w:val="both"/>
              <w:rPr>
                <w:rFonts w:ascii="Times New Roman" w:eastAsia="Calibri" w:hAnsi="Times New Roman" w:cs="Times New Roman"/>
                <w:sz w:val="24"/>
                <w:szCs w:val="24"/>
              </w:rPr>
            </w:pPr>
          </w:p>
        </w:tc>
        <w:tc>
          <w:tcPr>
            <w:tcW w:w="639" w:type="pct"/>
            <w:gridSpan w:val="3"/>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lastRenderedPageBreak/>
              <w:t>не потребує додаткового фінансування</w:t>
            </w: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10.4.</w:t>
            </w:r>
            <w:r w:rsidRPr="00E010AD">
              <w:rPr>
                <w:rFonts w:ascii="Times New Roman" w:hAnsi="Times New Roman" w:cs="Times New Roman"/>
                <w:color w:val="000000"/>
                <w:sz w:val="24"/>
                <w:szCs w:val="24"/>
                <w:shd w:val="clear" w:color="auto" w:fill="FFFFFF"/>
              </w:rPr>
              <w:t xml:space="preserve"> установлення протишумових споруд/екранів (у місцях розташування населених пунктів поблизу автомагістралей) у населених пунктах з кількістю населення не менш як 250 тис. осіб</w:t>
            </w:r>
          </w:p>
        </w:tc>
        <w:tc>
          <w:tcPr>
            <w:tcW w:w="876" w:type="pct"/>
          </w:tcPr>
          <w:p w:rsidR="00AC74CC" w:rsidRPr="00E010AD" w:rsidRDefault="007C6768" w:rsidP="00AC74CC">
            <w:pPr>
              <w:jc w:val="both"/>
              <w:rPr>
                <w:rFonts w:ascii="Times New Roman" w:eastAsia="Calibri" w:hAnsi="Times New Roman" w:cs="Times New Roman"/>
                <w:sz w:val="24"/>
                <w:szCs w:val="24"/>
              </w:rPr>
            </w:pPr>
            <w:r w:rsidRPr="007C6768">
              <w:rPr>
                <w:rFonts w:ascii="Times New Roman" w:hAnsi="Times New Roman" w:cs="Times New Roman"/>
                <w:color w:val="000000"/>
                <w:sz w:val="24"/>
                <w:szCs w:val="24"/>
                <w:shd w:val="clear" w:color="auto" w:fill="FFFFFF"/>
              </w:rPr>
              <w:t xml:space="preserve">1. </w:t>
            </w:r>
            <w:r w:rsidR="00AC74CC" w:rsidRPr="00E010AD">
              <w:rPr>
                <w:rFonts w:ascii="Times New Roman" w:hAnsi="Times New Roman" w:cs="Times New Roman"/>
                <w:color w:val="000000"/>
                <w:sz w:val="24"/>
                <w:szCs w:val="24"/>
                <w:shd w:val="clear" w:color="auto" w:fill="FFFFFF"/>
              </w:rPr>
              <w:t>Проведення натурних і інструментальних обстежень щодо доцільності влаштування шумозахисних споруд та підготовка пропозицій щодо розробки норм та стандартів  щодо проектування, облаштування, а також встановлення шумозахисних споруд вздовж</w:t>
            </w:r>
            <w:r w:rsidR="00AC74CC" w:rsidRPr="00E010AD">
              <w:rPr>
                <w:rFonts w:ascii="Times New Roman" w:eastAsia="Calibri" w:hAnsi="Times New Roman" w:cs="Times New Roman"/>
                <w:sz w:val="24"/>
                <w:szCs w:val="24"/>
              </w:rPr>
              <w:t xml:space="preserve"> автомобільних та</w:t>
            </w:r>
          </w:p>
          <w:p w:rsidR="00AC74CC" w:rsidRPr="00E010AD" w:rsidRDefault="00AC74CC" w:rsidP="00AC74CC">
            <w:pPr>
              <w:rPr>
                <w:rFonts w:ascii="Times New Roman" w:eastAsia="Calibri" w:hAnsi="Times New Roman" w:cs="Times New Roman"/>
                <w:sz w:val="24"/>
                <w:szCs w:val="24"/>
              </w:rPr>
            </w:pPr>
            <w:r w:rsidRPr="00E010AD">
              <w:rPr>
                <w:rFonts w:ascii="Times New Roman" w:eastAsia="Calibri" w:hAnsi="Times New Roman" w:cs="Times New Roman"/>
                <w:sz w:val="24"/>
                <w:szCs w:val="24"/>
              </w:rPr>
              <w:t xml:space="preserve">залізничних магістралей </w:t>
            </w:r>
            <w:r w:rsidRPr="00E010AD">
              <w:rPr>
                <w:rFonts w:ascii="Times New Roman" w:hAnsi="Times New Roman" w:cs="Times New Roman"/>
                <w:color w:val="000000"/>
                <w:sz w:val="24"/>
                <w:szCs w:val="24"/>
                <w:shd w:val="clear" w:color="auto" w:fill="FFFFFF"/>
              </w:rPr>
              <w:t>(у місцях розташування населених пунктів поблизу автомагістралей)</w:t>
            </w:r>
          </w:p>
        </w:tc>
        <w:tc>
          <w:tcPr>
            <w:tcW w:w="890" w:type="pct"/>
            <w:gridSpan w:val="3"/>
          </w:tcPr>
          <w:p w:rsidR="00AC74CC" w:rsidRPr="00E010AD" w:rsidRDefault="00AC74CC" w:rsidP="00AC74CC">
            <w:pPr>
              <w:rPr>
                <w:rFonts w:ascii="Times New Roman" w:eastAsia="Calibri" w:hAnsi="Times New Roman" w:cs="Times New Roman"/>
                <w:sz w:val="24"/>
                <w:szCs w:val="24"/>
              </w:rPr>
            </w:pPr>
            <w:r w:rsidRPr="00E010AD">
              <w:rPr>
                <w:rFonts w:ascii="Times New Roman" w:eastAsia="Calibri" w:hAnsi="Times New Roman" w:cs="Times New Roman"/>
                <w:sz w:val="24"/>
                <w:szCs w:val="24"/>
              </w:rPr>
              <w:t>Укравтодор</w:t>
            </w:r>
          </w:p>
          <w:p w:rsidR="00AC74CC" w:rsidRPr="00E010AD" w:rsidRDefault="00AC74CC" w:rsidP="00AC74CC">
            <w:pPr>
              <w:rPr>
                <w:rFonts w:ascii="Times New Roman" w:eastAsia="Calibri" w:hAnsi="Times New Roman" w:cs="Times New Roman"/>
                <w:sz w:val="24"/>
                <w:szCs w:val="24"/>
              </w:rPr>
            </w:pPr>
            <w:proofErr w:type="spellStart"/>
            <w:r w:rsidRPr="00E010AD">
              <w:rPr>
                <w:rFonts w:ascii="Times New Roman" w:eastAsia="Calibri" w:hAnsi="Times New Roman" w:cs="Times New Roman"/>
                <w:sz w:val="24"/>
                <w:szCs w:val="24"/>
              </w:rPr>
              <w:t>Мінприроди</w:t>
            </w:r>
            <w:proofErr w:type="spellEnd"/>
          </w:p>
          <w:p w:rsidR="00AC74CC" w:rsidRPr="00E010AD" w:rsidRDefault="00AC74CC" w:rsidP="00AC74CC">
            <w:pPr>
              <w:rPr>
                <w:rFonts w:ascii="Times New Roman" w:hAnsi="Times New Roman" w:cs="Times New Roman"/>
                <w:sz w:val="24"/>
                <w:szCs w:val="24"/>
              </w:rPr>
            </w:pPr>
            <w:proofErr w:type="spellStart"/>
            <w:r w:rsidRPr="00E010AD">
              <w:rPr>
                <w:rFonts w:ascii="Times New Roman" w:eastAsia="Calibri" w:hAnsi="Times New Roman" w:cs="Times New Roman"/>
                <w:sz w:val="24"/>
                <w:szCs w:val="24"/>
              </w:rPr>
              <w:t>Мінрегіон</w:t>
            </w:r>
            <w:proofErr w:type="spellEnd"/>
          </w:p>
        </w:tc>
        <w:tc>
          <w:tcPr>
            <w:tcW w:w="513" w:type="pct"/>
          </w:tcPr>
          <w:p w:rsidR="00AC74CC" w:rsidRPr="00E010AD" w:rsidRDefault="00AC74CC" w:rsidP="00EE7A06">
            <w:pPr>
              <w:jc w:val="center"/>
              <w:rPr>
                <w:rFonts w:ascii="Times New Roman" w:hAnsi="Times New Roman" w:cs="Times New Roman"/>
                <w:sz w:val="24"/>
                <w:szCs w:val="24"/>
              </w:rPr>
            </w:pPr>
            <w:r w:rsidRPr="00E010AD">
              <w:rPr>
                <w:rFonts w:ascii="Times New Roman" w:hAnsi="Times New Roman" w:cs="Times New Roman"/>
                <w:sz w:val="24"/>
                <w:szCs w:val="24"/>
              </w:rPr>
              <w:t>2020</w:t>
            </w:r>
          </w:p>
        </w:tc>
        <w:tc>
          <w:tcPr>
            <w:tcW w:w="794" w:type="pct"/>
          </w:tcPr>
          <w:p w:rsidR="00AC74CC" w:rsidRPr="00E010AD" w:rsidRDefault="00EE7A06" w:rsidP="00EE7A06">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w:t>
            </w:r>
            <w:r w:rsidR="00AC74CC" w:rsidRPr="00E010AD">
              <w:rPr>
                <w:rFonts w:ascii="Times New Roman" w:hAnsi="Times New Roman" w:cs="Times New Roman"/>
                <w:color w:val="000000"/>
                <w:sz w:val="24"/>
                <w:szCs w:val="24"/>
                <w:shd w:val="clear" w:color="auto" w:fill="FFFFFF"/>
              </w:rPr>
              <w:t>ідготовлені пропозиції щодо розробки норм та стандартів  щодо проектування, облаштування, а також встановлення шумозахисних споруд вздовж автомобільних та</w:t>
            </w:r>
          </w:p>
          <w:p w:rsidR="00AC74CC" w:rsidRPr="00E010AD" w:rsidRDefault="00AC74CC" w:rsidP="00EE7A06">
            <w:pPr>
              <w:jc w:val="both"/>
              <w:rPr>
                <w:rFonts w:ascii="Times New Roman" w:hAnsi="Times New Roman" w:cs="Times New Roman"/>
                <w:sz w:val="24"/>
                <w:szCs w:val="24"/>
              </w:rPr>
            </w:pPr>
            <w:r w:rsidRPr="00E010AD">
              <w:rPr>
                <w:rFonts w:ascii="Times New Roman" w:hAnsi="Times New Roman" w:cs="Times New Roman"/>
                <w:color w:val="000000"/>
                <w:sz w:val="24"/>
                <w:szCs w:val="24"/>
                <w:shd w:val="clear" w:color="auto" w:fill="FFFFFF"/>
              </w:rPr>
              <w:t>залізничних магістралей (у місцях розташування населених пунктів поблизу автомагістралей)</w:t>
            </w:r>
            <w:r w:rsidRPr="00E010AD">
              <w:rPr>
                <w:rFonts w:ascii="Times New Roman" w:eastAsia="Calibri" w:hAnsi="Times New Roman" w:cs="Times New Roman"/>
                <w:sz w:val="24"/>
                <w:szCs w:val="24"/>
              </w:rPr>
              <w:t xml:space="preserve"> </w:t>
            </w:r>
          </w:p>
        </w:tc>
        <w:tc>
          <w:tcPr>
            <w:tcW w:w="639" w:type="pct"/>
            <w:gridSpan w:val="3"/>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не потребує додаткового фінансування</w:t>
            </w: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10.5.</w:t>
            </w:r>
            <w:r w:rsidRPr="00E010AD">
              <w:rPr>
                <w:rFonts w:ascii="Times New Roman" w:hAnsi="Times New Roman" w:cs="Times New Roman"/>
                <w:color w:val="000000"/>
                <w:sz w:val="24"/>
                <w:szCs w:val="24"/>
                <w:shd w:val="clear" w:color="auto" w:fill="FFFFFF"/>
              </w:rPr>
              <w:t xml:space="preserve"> відновлення, охорона та використання захисних лісових насаджень у смугах відведення автомобільних доріг та залізниць як </w:t>
            </w:r>
            <w:r w:rsidRPr="00E010AD">
              <w:rPr>
                <w:rFonts w:ascii="Times New Roman" w:hAnsi="Times New Roman" w:cs="Times New Roman"/>
                <w:color w:val="000000"/>
                <w:sz w:val="24"/>
                <w:szCs w:val="24"/>
                <w:shd w:val="clear" w:color="auto" w:fill="FFFFFF"/>
              </w:rPr>
              <w:lastRenderedPageBreak/>
              <w:t>складової екологічної мережі</w:t>
            </w:r>
          </w:p>
        </w:tc>
        <w:tc>
          <w:tcPr>
            <w:tcW w:w="876" w:type="pct"/>
          </w:tcPr>
          <w:p w:rsidR="00AC74CC" w:rsidRPr="00E010AD" w:rsidRDefault="007C6768" w:rsidP="00AC74CC">
            <w:pPr>
              <w:jc w:val="both"/>
              <w:rPr>
                <w:rFonts w:ascii="Times New Roman" w:hAnsi="Times New Roman" w:cs="Times New Roman"/>
                <w:color w:val="000000"/>
                <w:sz w:val="24"/>
                <w:szCs w:val="24"/>
                <w:shd w:val="clear" w:color="auto" w:fill="FFFFFF"/>
              </w:rPr>
            </w:pPr>
            <w:r w:rsidRPr="007C6768">
              <w:rPr>
                <w:rFonts w:ascii="Times New Roman" w:hAnsi="Times New Roman" w:cs="Times New Roman"/>
                <w:color w:val="000000"/>
                <w:sz w:val="24"/>
                <w:szCs w:val="24"/>
                <w:shd w:val="clear" w:color="auto" w:fill="FFFFFF"/>
              </w:rPr>
              <w:lastRenderedPageBreak/>
              <w:t>2. Р</w:t>
            </w:r>
            <w:r w:rsidR="00AC74CC" w:rsidRPr="00E010AD">
              <w:rPr>
                <w:rFonts w:ascii="Times New Roman" w:hAnsi="Times New Roman" w:cs="Times New Roman"/>
                <w:color w:val="000000"/>
                <w:sz w:val="24"/>
                <w:szCs w:val="24"/>
                <w:shd w:val="clear" w:color="auto" w:fill="FFFFFF"/>
              </w:rPr>
              <w:t xml:space="preserve">озробка пропозицій щодо відновлення, охорони та використання захисних лісових насаджень у смугах відведення автомобільних доріг та </w:t>
            </w:r>
            <w:r w:rsidR="00AC74CC" w:rsidRPr="00E010AD">
              <w:rPr>
                <w:rFonts w:ascii="Times New Roman" w:hAnsi="Times New Roman" w:cs="Times New Roman"/>
                <w:color w:val="000000"/>
                <w:sz w:val="24"/>
                <w:szCs w:val="24"/>
                <w:shd w:val="clear" w:color="auto" w:fill="FFFFFF"/>
              </w:rPr>
              <w:lastRenderedPageBreak/>
              <w:t>залізниць як складової екологічної мережі</w:t>
            </w:r>
          </w:p>
          <w:p w:rsidR="00AC74CC" w:rsidRPr="00E010AD" w:rsidRDefault="00AC74CC" w:rsidP="00AC74CC">
            <w:pPr>
              <w:jc w:val="both"/>
              <w:rPr>
                <w:rFonts w:ascii="Times New Roman" w:hAnsi="Times New Roman" w:cs="Times New Roman"/>
                <w:sz w:val="24"/>
                <w:szCs w:val="24"/>
              </w:rPr>
            </w:pPr>
          </w:p>
        </w:tc>
        <w:tc>
          <w:tcPr>
            <w:tcW w:w="890" w:type="pct"/>
            <w:gridSpan w:val="3"/>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lastRenderedPageBreak/>
              <w:t xml:space="preserve">Укравтодор </w:t>
            </w:r>
          </w:p>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ПАТ «Укрзалізниця»</w:t>
            </w:r>
          </w:p>
        </w:tc>
        <w:tc>
          <w:tcPr>
            <w:tcW w:w="513" w:type="pct"/>
          </w:tcPr>
          <w:p w:rsidR="00AC74CC" w:rsidRPr="00E010AD" w:rsidRDefault="00AC74CC" w:rsidP="00EE7A06">
            <w:pPr>
              <w:jc w:val="center"/>
              <w:rPr>
                <w:rFonts w:ascii="Times New Roman" w:hAnsi="Times New Roman" w:cs="Times New Roman"/>
                <w:sz w:val="24"/>
                <w:szCs w:val="24"/>
              </w:rPr>
            </w:pPr>
            <w:r w:rsidRPr="00E010AD">
              <w:rPr>
                <w:rFonts w:ascii="Times New Roman" w:hAnsi="Times New Roman" w:cs="Times New Roman"/>
                <w:sz w:val="24"/>
                <w:szCs w:val="24"/>
              </w:rPr>
              <w:t>2020</w:t>
            </w:r>
          </w:p>
        </w:tc>
        <w:tc>
          <w:tcPr>
            <w:tcW w:w="794" w:type="pct"/>
          </w:tcPr>
          <w:p w:rsidR="00AC74CC" w:rsidRPr="00E010AD" w:rsidRDefault="00AC74CC" w:rsidP="00EE7A06">
            <w:pPr>
              <w:jc w:val="both"/>
              <w:rPr>
                <w:rFonts w:ascii="Times New Roman" w:hAnsi="Times New Roman" w:cs="Times New Roman"/>
                <w:sz w:val="24"/>
                <w:szCs w:val="24"/>
              </w:rPr>
            </w:pPr>
            <w:r w:rsidRPr="00E010AD">
              <w:rPr>
                <w:rFonts w:ascii="Times New Roman" w:eastAsia="Calibri" w:hAnsi="Times New Roman" w:cs="Times New Roman"/>
                <w:sz w:val="24"/>
                <w:szCs w:val="24"/>
              </w:rPr>
              <w:t xml:space="preserve">Відновлення лісових насаджень, що виконують функції захисту від шуму, від вивітрювання </w:t>
            </w:r>
            <w:proofErr w:type="spellStart"/>
            <w:r w:rsidRPr="00E010AD">
              <w:rPr>
                <w:rFonts w:ascii="Times New Roman" w:eastAsia="Calibri" w:hAnsi="Times New Roman" w:cs="Times New Roman"/>
                <w:sz w:val="24"/>
                <w:szCs w:val="24"/>
              </w:rPr>
              <w:t>грунтів</w:t>
            </w:r>
            <w:proofErr w:type="spellEnd"/>
            <w:r w:rsidRPr="00E010AD">
              <w:rPr>
                <w:rFonts w:ascii="Times New Roman" w:eastAsia="Calibri" w:hAnsi="Times New Roman" w:cs="Times New Roman"/>
                <w:sz w:val="24"/>
                <w:szCs w:val="24"/>
              </w:rPr>
              <w:t>, снігозахисту</w:t>
            </w:r>
          </w:p>
        </w:tc>
        <w:tc>
          <w:tcPr>
            <w:tcW w:w="639" w:type="pct"/>
            <w:gridSpan w:val="3"/>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не потребує додаткового фінансування</w:t>
            </w: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10.6.</w:t>
            </w:r>
            <w:r w:rsidRPr="00E010AD">
              <w:rPr>
                <w:rFonts w:ascii="Times New Roman" w:hAnsi="Times New Roman" w:cs="Times New Roman"/>
                <w:color w:val="000000"/>
                <w:sz w:val="24"/>
                <w:szCs w:val="24"/>
                <w:shd w:val="clear" w:color="auto" w:fill="FFFFFF"/>
              </w:rPr>
              <w:t xml:space="preserve"> впровадження механізму економічного стимулювання переходу вантажних та пасажирських перевезень на більш екологічно чисті залізничний та водний види транспорту</w:t>
            </w:r>
          </w:p>
        </w:tc>
        <w:tc>
          <w:tcPr>
            <w:tcW w:w="876" w:type="pct"/>
          </w:tcPr>
          <w:p w:rsidR="00AC74CC" w:rsidRPr="00E010AD" w:rsidRDefault="007C6768" w:rsidP="00AC74CC">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ru-RU"/>
              </w:rPr>
              <w:t xml:space="preserve">1. </w:t>
            </w:r>
            <w:r w:rsidR="00AC74CC" w:rsidRPr="00E010AD">
              <w:rPr>
                <w:rFonts w:ascii="Times New Roman" w:hAnsi="Times New Roman" w:cs="Times New Roman"/>
                <w:color w:val="000000"/>
                <w:sz w:val="24"/>
                <w:szCs w:val="24"/>
                <w:shd w:val="clear" w:color="auto" w:fill="FFFFFF"/>
              </w:rPr>
              <w:t xml:space="preserve">Впровадження заходів з стимулювання переходу вантажних та пасажирських перевезень на більш екологічно чисті залізничний та водний види транспорту: </w:t>
            </w:r>
          </w:p>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 впровадження системи дорожніх зборів з учасників дорожнього руху та залежно від екологічного класу автомобіля;</w:t>
            </w:r>
          </w:p>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 впровадження механізму економічного стимулювання перевізників щодо скорочення викидів забруднюючих речовин та парникових газів, зменшення шуму від транспортних засобів; (навколишнє середовище);</w:t>
            </w:r>
          </w:p>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 xml:space="preserve">- стимули для використання альтернативних джерел енергії, а також для </w:t>
            </w:r>
            <w:r w:rsidRPr="00E010AD">
              <w:rPr>
                <w:rFonts w:ascii="Times New Roman" w:hAnsi="Times New Roman" w:cs="Times New Roman"/>
                <w:color w:val="000000"/>
                <w:sz w:val="24"/>
                <w:szCs w:val="24"/>
                <w:shd w:val="clear" w:color="auto" w:fill="FFFFFF"/>
              </w:rPr>
              <w:lastRenderedPageBreak/>
              <w:t>використання екологічно чистих видів транспорту та спеціальних транспортних засобів, включаючи електричні автомобілі, міський електротранспорт, такі як метро, трамваї, тролейбуси, електричні автобуси та велосипеди (громадські системи обміну велосипедів);</w:t>
            </w:r>
          </w:p>
          <w:p w:rsidR="00AC74CC" w:rsidRPr="00E010AD" w:rsidRDefault="00AC74CC" w:rsidP="00AC74CC">
            <w:pPr>
              <w:jc w:val="both"/>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 стимули для використання екологічно чистих матеріалів у виробничих сумішах для будівництва доріг та транспортної інфраструктури.</w:t>
            </w:r>
          </w:p>
        </w:tc>
        <w:tc>
          <w:tcPr>
            <w:tcW w:w="890" w:type="pct"/>
            <w:gridSpan w:val="3"/>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lastRenderedPageBreak/>
              <w:t>Мінінфраструктури</w:t>
            </w:r>
          </w:p>
        </w:tc>
        <w:tc>
          <w:tcPr>
            <w:tcW w:w="513" w:type="pct"/>
          </w:tcPr>
          <w:p w:rsidR="00AC74CC" w:rsidRPr="00E010AD" w:rsidRDefault="003C0E8B" w:rsidP="00EE7A06">
            <w:pPr>
              <w:jc w:val="center"/>
              <w:rPr>
                <w:rFonts w:ascii="Times New Roman" w:hAnsi="Times New Roman" w:cs="Times New Roman"/>
                <w:sz w:val="24"/>
                <w:szCs w:val="24"/>
              </w:rPr>
            </w:pPr>
            <w:r>
              <w:rPr>
                <w:rFonts w:ascii="Times New Roman" w:hAnsi="Times New Roman" w:cs="Times New Roman"/>
                <w:sz w:val="24"/>
                <w:szCs w:val="24"/>
              </w:rPr>
              <w:t>2021</w:t>
            </w:r>
          </w:p>
        </w:tc>
        <w:tc>
          <w:tcPr>
            <w:tcW w:w="794" w:type="pct"/>
          </w:tcPr>
          <w:p w:rsidR="00AC74CC" w:rsidRPr="00E010AD" w:rsidRDefault="00EE7A06" w:rsidP="00EE7A06">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З</w:t>
            </w:r>
            <w:r w:rsidR="00AC74CC" w:rsidRPr="00E010AD">
              <w:rPr>
                <w:rFonts w:ascii="Times New Roman" w:hAnsi="Times New Roman" w:cs="Times New Roman"/>
                <w:color w:val="000000"/>
                <w:sz w:val="24"/>
                <w:szCs w:val="24"/>
                <w:shd w:val="clear" w:color="auto" w:fill="FFFFFF"/>
              </w:rPr>
              <w:t>апроваджено стимулюючі заходи для полегшення переміщення пасажирських та вантажних перевезень з автомобільного транспорту на більш екологічно чисті види транспорту</w:t>
            </w:r>
          </w:p>
        </w:tc>
        <w:tc>
          <w:tcPr>
            <w:tcW w:w="639" w:type="pct"/>
            <w:gridSpan w:val="3"/>
          </w:tcPr>
          <w:p w:rsidR="00AC74CC" w:rsidRPr="00E010AD" w:rsidRDefault="00AC74CC" w:rsidP="00AC74CC">
            <w:pPr>
              <w:rPr>
                <w:rFonts w:ascii="Times New Roman" w:hAnsi="Times New Roman" w:cs="Times New Roman"/>
                <w:color w:val="000000"/>
                <w:sz w:val="24"/>
                <w:szCs w:val="24"/>
                <w:shd w:val="clear" w:color="auto" w:fill="FFFFFF"/>
              </w:rPr>
            </w:pP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10.7.</w:t>
            </w:r>
            <w:r w:rsidRPr="00E010AD">
              <w:rPr>
                <w:rFonts w:ascii="Times New Roman" w:hAnsi="Times New Roman" w:cs="Times New Roman"/>
                <w:color w:val="000000"/>
                <w:sz w:val="24"/>
                <w:szCs w:val="24"/>
                <w:shd w:val="clear" w:color="auto" w:fill="FFFFFF"/>
              </w:rPr>
              <w:t xml:space="preserve"> впровадження системи дорожніх зборів з користувачів автомобільних доріг залежно від екологічного класу автомобіля</w:t>
            </w:r>
          </w:p>
        </w:tc>
        <w:tc>
          <w:tcPr>
            <w:tcW w:w="876" w:type="pct"/>
          </w:tcPr>
          <w:p w:rsidR="00AC74CC" w:rsidRPr="00E010AD" w:rsidRDefault="00AC74CC" w:rsidP="00AC74CC">
            <w:pPr>
              <w:jc w:val="both"/>
              <w:rPr>
                <w:rFonts w:ascii="Times New Roman" w:eastAsia="Calibri" w:hAnsi="Times New Roman" w:cs="Times New Roman"/>
                <w:sz w:val="24"/>
                <w:szCs w:val="24"/>
              </w:rPr>
            </w:pPr>
            <w:r w:rsidRPr="00E010AD">
              <w:rPr>
                <w:rFonts w:ascii="Times New Roman" w:eastAsia="Calibri" w:hAnsi="Times New Roman" w:cs="Times New Roman"/>
                <w:sz w:val="24"/>
                <w:szCs w:val="24"/>
              </w:rPr>
              <w:t xml:space="preserve">Розробка методики визначення розміру дорожніх зборів за користування автодорогами з урахуванням рівня екологічних норм автомобілів  відповідно до  Додатку ІІ Директиви 99/62/ЄС про стягнення платні з вантажних транспортних засобів </w:t>
            </w:r>
            <w:r w:rsidRPr="00E010AD">
              <w:rPr>
                <w:rFonts w:ascii="Times New Roman" w:eastAsia="Calibri" w:hAnsi="Times New Roman" w:cs="Times New Roman"/>
                <w:sz w:val="24"/>
                <w:szCs w:val="24"/>
              </w:rPr>
              <w:lastRenderedPageBreak/>
              <w:t>за використання певних інфраструктур</w:t>
            </w:r>
            <w:r>
              <w:rPr>
                <w:rFonts w:ascii="Times New Roman" w:eastAsia="Calibri" w:hAnsi="Times New Roman" w:cs="Times New Roman"/>
                <w:sz w:val="24"/>
                <w:szCs w:val="24"/>
              </w:rPr>
              <w:t>и</w:t>
            </w:r>
          </w:p>
        </w:tc>
        <w:tc>
          <w:tcPr>
            <w:tcW w:w="890" w:type="pct"/>
            <w:gridSpan w:val="3"/>
          </w:tcPr>
          <w:p w:rsidR="00AC74CC" w:rsidRPr="00E010AD" w:rsidRDefault="00AC74CC" w:rsidP="00AC74CC">
            <w:pPr>
              <w:rPr>
                <w:rFonts w:ascii="Times New Roman" w:hAnsi="Times New Roman" w:cs="Times New Roman"/>
                <w:sz w:val="24"/>
                <w:szCs w:val="24"/>
              </w:rPr>
            </w:pPr>
            <w:proofErr w:type="spellStart"/>
            <w:r w:rsidRPr="00E010AD">
              <w:rPr>
                <w:rFonts w:ascii="Times New Roman" w:hAnsi="Times New Roman" w:cs="Times New Roman"/>
                <w:sz w:val="24"/>
                <w:szCs w:val="24"/>
              </w:rPr>
              <w:lastRenderedPageBreak/>
              <w:t>Мінінфрастурктури</w:t>
            </w:r>
            <w:proofErr w:type="spellEnd"/>
          </w:p>
        </w:tc>
        <w:tc>
          <w:tcPr>
            <w:tcW w:w="513" w:type="pct"/>
          </w:tcPr>
          <w:p w:rsidR="00AC74CC" w:rsidRPr="00E010AD" w:rsidRDefault="00AC74CC" w:rsidP="003C0E8B">
            <w:pPr>
              <w:jc w:val="center"/>
              <w:rPr>
                <w:rFonts w:ascii="Times New Roman" w:hAnsi="Times New Roman" w:cs="Times New Roman"/>
                <w:sz w:val="24"/>
                <w:szCs w:val="24"/>
              </w:rPr>
            </w:pPr>
            <w:r w:rsidRPr="00E010AD">
              <w:rPr>
                <w:rFonts w:ascii="Times New Roman" w:hAnsi="Times New Roman" w:cs="Times New Roman"/>
                <w:sz w:val="24"/>
                <w:szCs w:val="24"/>
              </w:rPr>
              <w:t>2021</w:t>
            </w:r>
          </w:p>
        </w:tc>
        <w:tc>
          <w:tcPr>
            <w:tcW w:w="794" w:type="pct"/>
          </w:tcPr>
          <w:p w:rsidR="00AC74CC" w:rsidRPr="00E010AD" w:rsidRDefault="00EE7A06" w:rsidP="00AC74CC">
            <w:pPr>
              <w:rPr>
                <w:rFonts w:ascii="Times New Roman" w:hAnsi="Times New Roman" w:cs="Times New Roman"/>
                <w:sz w:val="24"/>
                <w:szCs w:val="24"/>
              </w:rPr>
            </w:pPr>
            <w:r>
              <w:rPr>
                <w:rFonts w:ascii="Times New Roman" w:eastAsia="Calibri" w:hAnsi="Times New Roman" w:cs="Times New Roman"/>
                <w:sz w:val="24"/>
                <w:szCs w:val="24"/>
              </w:rPr>
              <w:t>З</w:t>
            </w:r>
            <w:r w:rsidR="00AC74CC" w:rsidRPr="00877939">
              <w:rPr>
                <w:rFonts w:ascii="Times New Roman" w:eastAsia="Calibri" w:hAnsi="Times New Roman" w:cs="Times New Roman"/>
                <w:sz w:val="24"/>
                <w:szCs w:val="24"/>
              </w:rPr>
              <w:t>більшення кількості автомобілів високого екологічного класу</w:t>
            </w:r>
          </w:p>
        </w:tc>
        <w:tc>
          <w:tcPr>
            <w:tcW w:w="639" w:type="pct"/>
            <w:gridSpan w:val="3"/>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не потребує додаткового фінансування</w:t>
            </w:r>
          </w:p>
        </w:tc>
        <w:tc>
          <w:tcPr>
            <w:tcW w:w="494" w:type="pct"/>
          </w:tcPr>
          <w:p w:rsidR="00AC74CC" w:rsidRPr="00E010AD" w:rsidRDefault="00AC74CC" w:rsidP="00AC74CC">
            <w:pPr>
              <w:rPr>
                <w:rFonts w:ascii="Times New Roman" w:hAnsi="Times New Roman" w:cs="Times New Roman"/>
                <w:sz w:val="24"/>
                <w:szCs w:val="24"/>
              </w:rPr>
            </w:pPr>
          </w:p>
        </w:tc>
      </w:tr>
      <w:tr w:rsidR="00AC74CC" w:rsidRPr="00E010AD" w:rsidTr="003E59ED">
        <w:tc>
          <w:tcPr>
            <w:tcW w:w="5000" w:type="pct"/>
            <w:gridSpan w:val="11"/>
          </w:tcPr>
          <w:p w:rsidR="00AC74CC" w:rsidRPr="005E39D7" w:rsidRDefault="00AC74CC" w:rsidP="00AC74CC">
            <w:pPr>
              <w:rPr>
                <w:rFonts w:ascii="Times New Roman" w:hAnsi="Times New Roman" w:cs="Times New Roman"/>
                <w:i/>
                <w:sz w:val="24"/>
                <w:szCs w:val="24"/>
              </w:rPr>
            </w:pPr>
            <w:r w:rsidRPr="005E39D7">
              <w:rPr>
                <w:rFonts w:ascii="Times New Roman" w:hAnsi="Times New Roman" w:cs="Times New Roman"/>
                <w:i/>
                <w:sz w:val="24"/>
                <w:szCs w:val="24"/>
              </w:rPr>
              <w:t>10. Економічні стимули для сприяння міжрегіональному пасажирському транспорту, зокрема скасуванням ПДВ, а також державні пасажирські збори</w:t>
            </w:r>
          </w:p>
        </w:tc>
      </w:tr>
      <w:tr w:rsidR="00A0126C" w:rsidRPr="00E010AD" w:rsidTr="00B4593C">
        <w:trPr>
          <w:trHeight w:val="1124"/>
        </w:trPr>
        <w:tc>
          <w:tcPr>
            <w:tcW w:w="794" w:type="pct"/>
            <w:vMerge w:val="restart"/>
          </w:tcPr>
          <w:p w:rsidR="00AC74CC" w:rsidRPr="00E010AD" w:rsidRDefault="00AC74CC" w:rsidP="00AC74CC">
            <w:pPr>
              <w:rPr>
                <w:rFonts w:ascii="Times New Roman" w:hAnsi="Times New Roman" w:cs="Times New Roman"/>
                <w:sz w:val="24"/>
                <w:szCs w:val="24"/>
              </w:rPr>
            </w:pPr>
            <w:r w:rsidRPr="00E010AD">
              <w:rPr>
                <w:rFonts w:ascii="Times New Roman" w:eastAsia="Calibri" w:hAnsi="Times New Roman" w:cs="Times New Roman"/>
                <w:sz w:val="24"/>
                <w:szCs w:val="24"/>
              </w:rPr>
              <w:t>10.8.</w:t>
            </w:r>
            <w:r w:rsidRPr="00E010AD">
              <w:rPr>
                <w:rFonts w:ascii="Times New Roman" w:eastAsia="Calibri" w:hAnsi="Times New Roman" w:cs="Times New Roman"/>
                <w:color w:val="000000"/>
                <w:sz w:val="24"/>
                <w:szCs w:val="24"/>
                <w:shd w:val="clear" w:color="auto" w:fill="FFFFFF"/>
              </w:rPr>
              <w:t xml:space="preserve"> впровадження економічних та інших заходів стимулювання використання в містах екологічно більш чистих видів транспорту, зокрема електромобілів, міського електричного транспорту - метрополітенів, трамваїв, тролейбусів, електробусів, а також велосипедного (систем громадського прокату велосипедів) транспорту</w:t>
            </w:r>
          </w:p>
        </w:tc>
        <w:tc>
          <w:tcPr>
            <w:tcW w:w="876" w:type="pct"/>
          </w:tcPr>
          <w:p w:rsidR="00AC74CC" w:rsidRPr="00E010AD" w:rsidRDefault="00AC74CC" w:rsidP="00A81A54">
            <w:pPr>
              <w:pStyle w:val="a4"/>
              <w:numPr>
                <w:ilvl w:val="0"/>
                <w:numId w:val="73"/>
              </w:numPr>
              <w:spacing w:before="100" w:beforeAutospacing="1" w:after="100" w:afterAutospacing="1"/>
              <w:ind w:left="-18" w:firstLine="0"/>
              <w:jc w:val="both"/>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 xml:space="preserve">Розроблення та впровадження транспортних моделей великих міст з метою оптимізації пасажирського сполучення та підготовки до активного розвитку мережі електротранспорту у містах </w:t>
            </w:r>
          </w:p>
        </w:tc>
        <w:tc>
          <w:tcPr>
            <w:tcW w:w="890" w:type="pct"/>
            <w:gridSpan w:val="3"/>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КМДА</w:t>
            </w:r>
          </w:p>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Виконкоми міських рад</w:t>
            </w:r>
          </w:p>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 xml:space="preserve">Мінінфраструктури </w:t>
            </w:r>
          </w:p>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громадські організації (за згодою)</w:t>
            </w:r>
          </w:p>
        </w:tc>
        <w:tc>
          <w:tcPr>
            <w:tcW w:w="513" w:type="pct"/>
          </w:tcPr>
          <w:p w:rsidR="00AC74CC" w:rsidRPr="00E010AD" w:rsidRDefault="00AC74CC" w:rsidP="003C0E8B">
            <w:pPr>
              <w:jc w:val="center"/>
              <w:rPr>
                <w:rFonts w:ascii="Times New Roman" w:hAnsi="Times New Roman" w:cs="Times New Roman"/>
                <w:sz w:val="24"/>
                <w:szCs w:val="24"/>
              </w:rPr>
            </w:pPr>
            <w:r w:rsidRPr="00E010AD">
              <w:rPr>
                <w:rFonts w:ascii="Times New Roman" w:hAnsi="Times New Roman" w:cs="Times New Roman"/>
                <w:sz w:val="24"/>
                <w:szCs w:val="24"/>
              </w:rPr>
              <w:t>2021</w:t>
            </w:r>
          </w:p>
        </w:tc>
        <w:tc>
          <w:tcPr>
            <w:tcW w:w="794" w:type="pct"/>
          </w:tcPr>
          <w:p w:rsidR="00AC74CC" w:rsidRPr="00E010AD" w:rsidRDefault="00EE7A06" w:rsidP="00EE7A06">
            <w:pPr>
              <w:jc w:val="both"/>
              <w:rPr>
                <w:rFonts w:ascii="Times New Roman" w:hAnsi="Times New Roman" w:cs="Times New Roman"/>
                <w:sz w:val="24"/>
                <w:szCs w:val="24"/>
              </w:rPr>
            </w:pPr>
            <w:r>
              <w:rPr>
                <w:rFonts w:ascii="Times New Roman" w:hAnsi="Times New Roman" w:cs="Times New Roman"/>
                <w:sz w:val="24"/>
                <w:szCs w:val="24"/>
              </w:rPr>
              <w:t>З</w:t>
            </w:r>
            <w:r w:rsidR="00AC74CC" w:rsidRPr="00E010AD">
              <w:rPr>
                <w:rFonts w:ascii="Times New Roman" w:hAnsi="Times New Roman" w:cs="Times New Roman"/>
                <w:sz w:val="24"/>
                <w:szCs w:val="24"/>
              </w:rPr>
              <w:t>абезпечення комплексного транспортного планування міст</w:t>
            </w:r>
          </w:p>
        </w:tc>
        <w:tc>
          <w:tcPr>
            <w:tcW w:w="639" w:type="pct"/>
            <w:gridSpan w:val="3"/>
          </w:tcPr>
          <w:p w:rsidR="00AC74CC" w:rsidRPr="00E010AD" w:rsidRDefault="00AC74CC" w:rsidP="00AC74CC">
            <w:pPr>
              <w:rPr>
                <w:rFonts w:ascii="Times New Roman" w:hAnsi="Times New Roman" w:cs="Times New Roman"/>
                <w:sz w:val="24"/>
                <w:szCs w:val="24"/>
              </w:rPr>
            </w:pP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rPr>
          <w:trHeight w:val="2383"/>
        </w:trPr>
        <w:tc>
          <w:tcPr>
            <w:tcW w:w="794" w:type="pct"/>
            <w:vMerge/>
          </w:tcPr>
          <w:p w:rsidR="00AC74CC" w:rsidRPr="00E010AD" w:rsidRDefault="00AC74CC" w:rsidP="00AC74CC">
            <w:pPr>
              <w:rPr>
                <w:rFonts w:ascii="Times New Roman" w:hAnsi="Times New Roman" w:cs="Times New Roman"/>
                <w:sz w:val="24"/>
                <w:szCs w:val="24"/>
              </w:rPr>
            </w:pPr>
          </w:p>
        </w:tc>
        <w:tc>
          <w:tcPr>
            <w:tcW w:w="876" w:type="pct"/>
          </w:tcPr>
          <w:p w:rsidR="00AC74CC" w:rsidRPr="00E010AD" w:rsidRDefault="00AC74CC" w:rsidP="00A81A54">
            <w:pPr>
              <w:pStyle w:val="a4"/>
              <w:numPr>
                <w:ilvl w:val="0"/>
                <w:numId w:val="73"/>
              </w:numPr>
              <w:spacing w:before="100" w:beforeAutospacing="1" w:after="100" w:afterAutospacing="1"/>
              <w:ind w:left="0" w:firstLine="0"/>
              <w:jc w:val="both"/>
              <w:rPr>
                <w:rFonts w:ascii="Times New Roman" w:eastAsia="Times New Roman" w:hAnsi="Times New Roman" w:cs="Times New Roman"/>
                <w:sz w:val="24"/>
                <w:szCs w:val="24"/>
                <w:lang w:eastAsia="uk-UA"/>
              </w:rPr>
            </w:pPr>
            <w:r w:rsidRPr="00E010AD">
              <w:rPr>
                <w:rFonts w:ascii="Times New Roman" w:eastAsia="Times New Roman" w:hAnsi="Times New Roman" w:cs="Times New Roman"/>
                <w:sz w:val="24"/>
                <w:szCs w:val="24"/>
                <w:lang w:eastAsia="uk-UA"/>
              </w:rPr>
              <w:t>Залучення коштів міжн</w:t>
            </w:r>
            <w:r>
              <w:rPr>
                <w:rFonts w:ascii="Times New Roman" w:eastAsia="Times New Roman" w:hAnsi="Times New Roman" w:cs="Times New Roman"/>
                <w:sz w:val="24"/>
                <w:szCs w:val="24"/>
                <w:lang w:eastAsia="uk-UA"/>
              </w:rPr>
              <w:t xml:space="preserve">ародних фінансових організацій </w:t>
            </w:r>
            <w:r w:rsidRPr="00E010AD">
              <w:rPr>
                <w:rFonts w:ascii="Times New Roman" w:eastAsia="Times New Roman" w:hAnsi="Times New Roman" w:cs="Times New Roman"/>
                <w:sz w:val="24"/>
                <w:szCs w:val="24"/>
                <w:lang w:eastAsia="uk-UA"/>
              </w:rPr>
              <w:t xml:space="preserve">з метою придбання електротранспорту для міст України </w:t>
            </w:r>
          </w:p>
        </w:tc>
        <w:tc>
          <w:tcPr>
            <w:tcW w:w="890" w:type="pct"/>
            <w:gridSpan w:val="3"/>
          </w:tcPr>
          <w:p w:rsidR="00AC74CC" w:rsidRPr="00E010AD" w:rsidRDefault="00AC74CC" w:rsidP="00AC74CC">
            <w:pP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Мінінфраструктури</w:t>
            </w:r>
          </w:p>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color w:val="000000"/>
                <w:sz w:val="24"/>
                <w:szCs w:val="24"/>
                <w:shd w:val="clear" w:color="auto" w:fill="FFFFFF"/>
              </w:rPr>
              <w:t>ЄБРР</w:t>
            </w:r>
            <w:r w:rsidRPr="00E010AD">
              <w:rPr>
                <w:rFonts w:ascii="Times New Roman" w:hAnsi="Times New Roman" w:cs="Times New Roman"/>
                <w:color w:val="000000"/>
                <w:sz w:val="24"/>
                <w:szCs w:val="24"/>
                <w:shd w:val="clear" w:color="auto" w:fill="FFFFFF"/>
              </w:rPr>
              <w:br/>
              <w:t>ЄІБ</w:t>
            </w:r>
          </w:p>
        </w:tc>
        <w:tc>
          <w:tcPr>
            <w:tcW w:w="513" w:type="pct"/>
          </w:tcPr>
          <w:p w:rsidR="00AC74CC" w:rsidRPr="00E010AD" w:rsidRDefault="00AC74CC" w:rsidP="003C0E8B">
            <w:pPr>
              <w:jc w:val="center"/>
              <w:rPr>
                <w:rFonts w:ascii="Times New Roman" w:hAnsi="Times New Roman" w:cs="Times New Roman"/>
                <w:sz w:val="24"/>
                <w:szCs w:val="24"/>
              </w:rPr>
            </w:pPr>
            <w:r w:rsidRPr="00E010AD">
              <w:rPr>
                <w:rFonts w:ascii="Times New Roman" w:hAnsi="Times New Roman" w:cs="Times New Roman"/>
                <w:sz w:val="24"/>
                <w:szCs w:val="24"/>
              </w:rPr>
              <w:t>2022</w:t>
            </w:r>
          </w:p>
        </w:tc>
        <w:tc>
          <w:tcPr>
            <w:tcW w:w="794" w:type="pct"/>
          </w:tcPr>
          <w:p w:rsidR="00AC74CC" w:rsidRPr="00E010AD" w:rsidRDefault="00EE7A06" w:rsidP="00AC74CC">
            <w:pPr>
              <w:rPr>
                <w:rFonts w:ascii="Times New Roman" w:hAnsi="Times New Roman" w:cs="Times New Roman"/>
                <w:sz w:val="24"/>
                <w:szCs w:val="24"/>
              </w:rPr>
            </w:pPr>
            <w:r>
              <w:rPr>
                <w:rFonts w:ascii="Times New Roman" w:hAnsi="Times New Roman" w:cs="Times New Roman"/>
                <w:sz w:val="24"/>
                <w:szCs w:val="24"/>
              </w:rPr>
              <w:t>З</w:t>
            </w:r>
            <w:r w:rsidR="00AC74CC" w:rsidRPr="00E010AD">
              <w:rPr>
                <w:rFonts w:ascii="Times New Roman" w:hAnsi="Times New Roman" w:cs="Times New Roman"/>
                <w:sz w:val="24"/>
                <w:szCs w:val="24"/>
              </w:rPr>
              <w:t xml:space="preserve">більшення кількості електротранспорту в містах України </w:t>
            </w:r>
          </w:p>
        </w:tc>
        <w:tc>
          <w:tcPr>
            <w:tcW w:w="639" w:type="pct"/>
            <w:gridSpan w:val="3"/>
          </w:tcPr>
          <w:p w:rsidR="00AC74CC" w:rsidRPr="00E010AD" w:rsidRDefault="00AC74CC" w:rsidP="00AC74CC">
            <w:pPr>
              <w:rPr>
                <w:rFonts w:ascii="Times New Roman" w:hAnsi="Times New Roman" w:cs="Times New Roman"/>
                <w:sz w:val="24"/>
                <w:szCs w:val="24"/>
              </w:rPr>
            </w:pP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rPr>
          <w:trHeight w:val="2383"/>
        </w:trPr>
        <w:tc>
          <w:tcPr>
            <w:tcW w:w="794" w:type="pct"/>
            <w:vMerge/>
          </w:tcPr>
          <w:p w:rsidR="00AC74CC" w:rsidRPr="00E010AD" w:rsidRDefault="00AC74CC" w:rsidP="00AC74CC">
            <w:pPr>
              <w:rPr>
                <w:rFonts w:ascii="Times New Roman" w:hAnsi="Times New Roman" w:cs="Times New Roman"/>
                <w:sz w:val="24"/>
                <w:szCs w:val="24"/>
              </w:rPr>
            </w:pPr>
          </w:p>
        </w:tc>
        <w:tc>
          <w:tcPr>
            <w:tcW w:w="876" w:type="pct"/>
          </w:tcPr>
          <w:p w:rsidR="00AC74CC" w:rsidRPr="00E010AD" w:rsidRDefault="00AC74CC" w:rsidP="00A81A54">
            <w:pPr>
              <w:pStyle w:val="a4"/>
              <w:numPr>
                <w:ilvl w:val="0"/>
                <w:numId w:val="73"/>
              </w:numPr>
              <w:spacing w:before="100" w:beforeAutospacing="1" w:after="100" w:afterAutospacing="1"/>
              <w:ind w:left="0" w:firstLine="0"/>
              <w:jc w:val="both"/>
              <w:rPr>
                <w:rFonts w:ascii="Times New Roman" w:eastAsia="Times New Roman" w:hAnsi="Times New Roman" w:cs="Times New Roman"/>
                <w:sz w:val="24"/>
                <w:szCs w:val="24"/>
                <w:lang w:eastAsia="uk-UA"/>
              </w:rPr>
            </w:pPr>
            <w:r w:rsidRPr="00E010AD">
              <w:rPr>
                <w:rFonts w:ascii="Times New Roman" w:hAnsi="Times New Roman" w:cs="Times New Roman"/>
                <w:sz w:val="24"/>
                <w:szCs w:val="24"/>
              </w:rPr>
              <w:t>Розробка Концепції розвитку міського електричного транспорту України</w:t>
            </w:r>
          </w:p>
        </w:tc>
        <w:tc>
          <w:tcPr>
            <w:tcW w:w="890" w:type="pct"/>
            <w:gridSpan w:val="3"/>
          </w:tcPr>
          <w:p w:rsidR="00AC74CC" w:rsidRPr="00E010AD" w:rsidRDefault="00AC74CC" w:rsidP="00AC74CC">
            <w:pPr>
              <w:widowControl w:val="0"/>
              <w:rPr>
                <w:rFonts w:ascii="Times New Roman" w:hAnsi="Times New Roman" w:cs="Times New Roman"/>
                <w:sz w:val="24"/>
                <w:szCs w:val="24"/>
              </w:rPr>
            </w:pPr>
            <w:r w:rsidRPr="00E010AD">
              <w:rPr>
                <w:rFonts w:ascii="Times New Roman" w:hAnsi="Times New Roman" w:cs="Times New Roman"/>
                <w:sz w:val="24"/>
                <w:szCs w:val="24"/>
              </w:rPr>
              <w:t xml:space="preserve">Мінінфраструктури </w:t>
            </w:r>
          </w:p>
          <w:p w:rsidR="00AC74CC" w:rsidRPr="00E010AD" w:rsidRDefault="00AC74CC" w:rsidP="00AC74CC">
            <w:pPr>
              <w:widowControl w:val="0"/>
              <w:rPr>
                <w:rFonts w:ascii="Times New Roman" w:hAnsi="Times New Roman" w:cs="Times New Roman"/>
                <w:sz w:val="24"/>
                <w:szCs w:val="24"/>
              </w:rPr>
            </w:pPr>
            <w:r w:rsidRPr="00E010AD">
              <w:rPr>
                <w:rFonts w:ascii="Times New Roman" w:hAnsi="Times New Roman" w:cs="Times New Roman"/>
                <w:sz w:val="24"/>
                <w:szCs w:val="24"/>
              </w:rPr>
              <w:t>Мінфін</w:t>
            </w:r>
          </w:p>
          <w:p w:rsidR="00AC74CC" w:rsidRPr="00E010AD" w:rsidRDefault="00AC74CC" w:rsidP="00AC74CC">
            <w:pPr>
              <w:rPr>
                <w:rFonts w:ascii="Times New Roman" w:hAnsi="Times New Roman" w:cs="Times New Roman"/>
                <w:color w:val="000000"/>
                <w:sz w:val="24"/>
                <w:szCs w:val="24"/>
                <w:shd w:val="clear" w:color="auto" w:fill="FFFFFF"/>
              </w:rPr>
            </w:pPr>
            <w:proofErr w:type="spellStart"/>
            <w:r w:rsidRPr="00E010AD">
              <w:rPr>
                <w:rFonts w:ascii="Times New Roman" w:hAnsi="Times New Roman" w:cs="Times New Roman"/>
                <w:sz w:val="24"/>
                <w:szCs w:val="24"/>
              </w:rPr>
              <w:t>Мінекономрозвитку</w:t>
            </w:r>
            <w:proofErr w:type="spellEnd"/>
          </w:p>
          <w:p w:rsidR="00AC74CC" w:rsidRPr="00E010AD" w:rsidRDefault="00AC74CC" w:rsidP="00AC74CC">
            <w:pPr>
              <w:jc w:val="center"/>
              <w:rPr>
                <w:rFonts w:ascii="Times New Roman" w:hAnsi="Times New Roman" w:cs="Times New Roman"/>
                <w:sz w:val="24"/>
                <w:szCs w:val="24"/>
              </w:rPr>
            </w:pPr>
          </w:p>
        </w:tc>
        <w:tc>
          <w:tcPr>
            <w:tcW w:w="513" w:type="pct"/>
          </w:tcPr>
          <w:p w:rsidR="00AC74CC" w:rsidRPr="00E010AD" w:rsidRDefault="00AC74CC" w:rsidP="003C0E8B">
            <w:pPr>
              <w:jc w:val="center"/>
              <w:rPr>
                <w:rFonts w:ascii="Times New Roman" w:hAnsi="Times New Roman" w:cs="Times New Roman"/>
                <w:sz w:val="24"/>
                <w:szCs w:val="24"/>
              </w:rPr>
            </w:pPr>
            <w:r w:rsidRPr="00E010AD">
              <w:rPr>
                <w:rFonts w:ascii="Times New Roman" w:hAnsi="Times New Roman" w:cs="Times New Roman"/>
                <w:sz w:val="24"/>
                <w:szCs w:val="24"/>
              </w:rPr>
              <w:t>2020</w:t>
            </w:r>
          </w:p>
        </w:tc>
        <w:tc>
          <w:tcPr>
            <w:tcW w:w="794" w:type="pct"/>
          </w:tcPr>
          <w:p w:rsidR="00AC74CC" w:rsidRPr="00E010AD" w:rsidRDefault="00AC74CC" w:rsidP="00AC74CC">
            <w:pPr>
              <w:widowControl w:val="0"/>
              <w:rPr>
                <w:rFonts w:ascii="Times New Roman" w:hAnsi="Times New Roman" w:cs="Times New Roman"/>
                <w:sz w:val="24"/>
                <w:szCs w:val="24"/>
              </w:rPr>
            </w:pPr>
            <w:r w:rsidRPr="00E010AD">
              <w:rPr>
                <w:rFonts w:ascii="Times New Roman" w:hAnsi="Times New Roman" w:cs="Times New Roman"/>
                <w:sz w:val="24"/>
                <w:szCs w:val="24"/>
              </w:rPr>
              <w:t xml:space="preserve">Мінінфраструктури </w:t>
            </w:r>
          </w:p>
          <w:p w:rsidR="00AC74CC" w:rsidRPr="00E010AD" w:rsidRDefault="00AC74CC" w:rsidP="00AC74CC">
            <w:pPr>
              <w:widowControl w:val="0"/>
              <w:rPr>
                <w:rFonts w:ascii="Times New Roman" w:hAnsi="Times New Roman" w:cs="Times New Roman"/>
                <w:sz w:val="24"/>
                <w:szCs w:val="24"/>
              </w:rPr>
            </w:pPr>
            <w:r w:rsidRPr="00E010AD">
              <w:rPr>
                <w:rFonts w:ascii="Times New Roman" w:hAnsi="Times New Roman" w:cs="Times New Roman"/>
                <w:sz w:val="24"/>
                <w:szCs w:val="24"/>
              </w:rPr>
              <w:t>Мінфін</w:t>
            </w:r>
          </w:p>
          <w:p w:rsidR="00AC74CC" w:rsidRPr="00E010AD" w:rsidRDefault="00AC74CC" w:rsidP="00AC74CC">
            <w:pPr>
              <w:rPr>
                <w:rFonts w:ascii="Times New Roman" w:hAnsi="Times New Roman" w:cs="Times New Roman"/>
                <w:sz w:val="24"/>
                <w:szCs w:val="24"/>
              </w:rPr>
            </w:pPr>
            <w:proofErr w:type="spellStart"/>
            <w:r w:rsidRPr="00E010AD">
              <w:rPr>
                <w:rFonts w:ascii="Times New Roman" w:hAnsi="Times New Roman" w:cs="Times New Roman"/>
                <w:sz w:val="24"/>
                <w:szCs w:val="24"/>
              </w:rPr>
              <w:t>Мінекономрозвитку</w:t>
            </w:r>
            <w:proofErr w:type="spellEnd"/>
          </w:p>
        </w:tc>
        <w:tc>
          <w:tcPr>
            <w:tcW w:w="639" w:type="pct"/>
            <w:gridSpan w:val="3"/>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не потребує додаткового фінансування</w:t>
            </w: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vMerge w:val="restar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lastRenderedPageBreak/>
              <w:t>10.9.</w:t>
            </w:r>
            <w:r w:rsidRPr="00E010AD">
              <w:rPr>
                <w:rFonts w:ascii="Times New Roman" w:hAnsi="Times New Roman" w:cs="Times New Roman"/>
                <w:color w:val="000000"/>
                <w:sz w:val="24"/>
                <w:szCs w:val="24"/>
                <w:shd w:val="clear" w:color="auto" w:fill="FFFFFF"/>
              </w:rPr>
              <w:t xml:space="preserve"> впровадження механізму економічного стимулювання перевізників для зменшення викидів забруднюючих речовин та парникових газів, зниження рівня шумів від транспортних засобів</w:t>
            </w:r>
          </w:p>
        </w:tc>
        <w:tc>
          <w:tcPr>
            <w:tcW w:w="876" w:type="pct"/>
          </w:tcPr>
          <w:p w:rsidR="00AC74CC" w:rsidRPr="00E010AD" w:rsidRDefault="00AC74CC" w:rsidP="00AC74CC">
            <w:pPr>
              <w:jc w:val="both"/>
              <w:rPr>
                <w:rFonts w:ascii="Times New Roman" w:hAnsi="Times New Roman" w:cs="Times New Roman"/>
                <w:sz w:val="24"/>
                <w:szCs w:val="24"/>
              </w:rPr>
            </w:pPr>
            <w:r w:rsidRPr="00E010AD">
              <w:rPr>
                <w:rFonts w:ascii="Times New Roman" w:hAnsi="Times New Roman" w:cs="Times New Roman"/>
                <w:sz w:val="24"/>
                <w:szCs w:val="24"/>
              </w:rPr>
              <w:t>1. Проведення аналізу та підготовка пропозицій щодо надання податкових пільг перевізникам, які застосовують транспортні засоби, оснащені електричними двигунами</w:t>
            </w:r>
          </w:p>
        </w:tc>
        <w:tc>
          <w:tcPr>
            <w:tcW w:w="890" w:type="pct"/>
            <w:gridSpan w:val="3"/>
          </w:tcPr>
          <w:p w:rsidR="00AC74CC" w:rsidRPr="00E010AD" w:rsidRDefault="00AC74CC" w:rsidP="00AC74CC">
            <w:pPr>
              <w:rPr>
                <w:rFonts w:ascii="Times New Roman" w:eastAsia="Calibri" w:hAnsi="Times New Roman" w:cs="Times New Roman"/>
                <w:sz w:val="24"/>
                <w:szCs w:val="24"/>
              </w:rPr>
            </w:pPr>
            <w:r w:rsidRPr="00E010AD">
              <w:rPr>
                <w:rFonts w:ascii="Times New Roman" w:eastAsia="Calibri" w:hAnsi="Times New Roman" w:cs="Times New Roman"/>
                <w:sz w:val="24"/>
                <w:szCs w:val="24"/>
              </w:rPr>
              <w:t>Мінфін</w:t>
            </w:r>
          </w:p>
          <w:p w:rsidR="00AC74CC" w:rsidRPr="00E010AD" w:rsidRDefault="00AC74CC" w:rsidP="00AC74CC">
            <w:pPr>
              <w:rPr>
                <w:rFonts w:ascii="Times New Roman" w:eastAsia="Calibri" w:hAnsi="Times New Roman" w:cs="Times New Roman"/>
                <w:sz w:val="24"/>
                <w:szCs w:val="24"/>
              </w:rPr>
            </w:pPr>
            <w:r w:rsidRPr="00E010AD">
              <w:rPr>
                <w:rFonts w:ascii="Times New Roman" w:eastAsia="Calibri" w:hAnsi="Times New Roman" w:cs="Times New Roman"/>
                <w:sz w:val="24"/>
                <w:szCs w:val="24"/>
              </w:rPr>
              <w:t>ДФС</w:t>
            </w:r>
          </w:p>
          <w:p w:rsidR="00AC74CC" w:rsidRPr="00E010AD" w:rsidRDefault="00AC74CC" w:rsidP="00AC74CC">
            <w:pPr>
              <w:rPr>
                <w:rFonts w:ascii="Times New Roman" w:eastAsia="Calibri" w:hAnsi="Times New Roman" w:cs="Times New Roman"/>
                <w:sz w:val="24"/>
                <w:szCs w:val="24"/>
              </w:rPr>
            </w:pPr>
            <w:proofErr w:type="spellStart"/>
            <w:r w:rsidRPr="00E010AD">
              <w:rPr>
                <w:rFonts w:ascii="Times New Roman" w:eastAsia="Calibri" w:hAnsi="Times New Roman" w:cs="Times New Roman"/>
                <w:sz w:val="24"/>
                <w:szCs w:val="24"/>
              </w:rPr>
              <w:t>Мінприроди</w:t>
            </w:r>
            <w:proofErr w:type="spellEnd"/>
          </w:p>
          <w:p w:rsidR="00AC74CC" w:rsidRPr="00E010AD" w:rsidRDefault="00AC74CC" w:rsidP="00AC74CC">
            <w:pPr>
              <w:rPr>
                <w:rFonts w:ascii="Times New Roman" w:hAnsi="Times New Roman" w:cs="Times New Roman"/>
                <w:sz w:val="24"/>
                <w:szCs w:val="24"/>
              </w:rPr>
            </w:pPr>
            <w:r w:rsidRPr="00E010AD">
              <w:rPr>
                <w:rFonts w:ascii="Times New Roman" w:eastAsia="Calibri" w:hAnsi="Times New Roman" w:cs="Times New Roman"/>
                <w:sz w:val="24"/>
                <w:szCs w:val="24"/>
              </w:rPr>
              <w:t>Мінінфраструктури</w:t>
            </w:r>
          </w:p>
        </w:tc>
        <w:tc>
          <w:tcPr>
            <w:tcW w:w="513" w:type="pct"/>
          </w:tcPr>
          <w:p w:rsidR="00AC74CC" w:rsidRPr="00E010AD" w:rsidRDefault="00AC74CC" w:rsidP="003C0E8B">
            <w:pPr>
              <w:jc w:val="center"/>
              <w:rPr>
                <w:rFonts w:ascii="Times New Roman" w:hAnsi="Times New Roman" w:cs="Times New Roman"/>
                <w:sz w:val="24"/>
                <w:szCs w:val="24"/>
              </w:rPr>
            </w:pPr>
            <w:r w:rsidRPr="00E010AD">
              <w:rPr>
                <w:rFonts w:ascii="Times New Roman" w:hAnsi="Times New Roman" w:cs="Times New Roman"/>
                <w:sz w:val="24"/>
                <w:szCs w:val="24"/>
              </w:rPr>
              <w:t>2020</w:t>
            </w:r>
          </w:p>
        </w:tc>
        <w:tc>
          <w:tcPr>
            <w:tcW w:w="794" w:type="pct"/>
          </w:tcPr>
          <w:p w:rsidR="00AC74CC" w:rsidRPr="00E010AD" w:rsidRDefault="00EE7A06" w:rsidP="00AC74CC">
            <w:pPr>
              <w:rPr>
                <w:rFonts w:ascii="Times New Roman" w:hAnsi="Times New Roman" w:cs="Times New Roman"/>
                <w:sz w:val="24"/>
                <w:szCs w:val="24"/>
              </w:rPr>
            </w:pPr>
            <w:r>
              <w:rPr>
                <w:rFonts w:ascii="Times New Roman" w:hAnsi="Times New Roman" w:cs="Times New Roman"/>
                <w:sz w:val="24"/>
                <w:szCs w:val="24"/>
              </w:rPr>
              <w:t>П</w:t>
            </w:r>
            <w:r w:rsidR="00AC74CC" w:rsidRPr="00E010AD">
              <w:rPr>
                <w:rFonts w:ascii="Times New Roman" w:hAnsi="Times New Roman" w:cs="Times New Roman"/>
                <w:sz w:val="24"/>
                <w:szCs w:val="24"/>
              </w:rPr>
              <w:t>ідготовлено пропозиції щодо надання податкових пільг перевізникам, які застосовують транспортні засоби, оснащені електричними двигунами, що сприятиме збільшенню імпорту електромобілів</w:t>
            </w:r>
          </w:p>
        </w:tc>
        <w:tc>
          <w:tcPr>
            <w:tcW w:w="639" w:type="pct"/>
            <w:gridSpan w:val="3"/>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не потребує додаткового фінансування</w:t>
            </w:r>
          </w:p>
        </w:tc>
        <w:tc>
          <w:tcPr>
            <w:tcW w:w="494" w:type="pct"/>
          </w:tcPr>
          <w:p w:rsidR="00AC74CC" w:rsidRPr="00E010AD" w:rsidRDefault="00AC74CC" w:rsidP="00AC74CC">
            <w:pPr>
              <w:rPr>
                <w:rFonts w:ascii="Times New Roman" w:hAnsi="Times New Roman" w:cs="Times New Roman"/>
                <w:sz w:val="24"/>
                <w:szCs w:val="24"/>
              </w:rPr>
            </w:pPr>
          </w:p>
        </w:tc>
      </w:tr>
      <w:tr w:rsidR="00A0126C" w:rsidRPr="00877939" w:rsidTr="00B4593C">
        <w:trPr>
          <w:trHeight w:val="127"/>
        </w:trPr>
        <w:tc>
          <w:tcPr>
            <w:tcW w:w="794" w:type="pct"/>
            <w:vMerge/>
          </w:tcPr>
          <w:p w:rsidR="00AC74CC" w:rsidRPr="00E010AD" w:rsidRDefault="00AC74CC" w:rsidP="00AC74CC">
            <w:pPr>
              <w:rPr>
                <w:rFonts w:ascii="Times New Roman" w:hAnsi="Times New Roman" w:cs="Times New Roman"/>
                <w:sz w:val="24"/>
                <w:szCs w:val="24"/>
              </w:rPr>
            </w:pPr>
          </w:p>
        </w:tc>
        <w:tc>
          <w:tcPr>
            <w:tcW w:w="876" w:type="pct"/>
          </w:tcPr>
          <w:p w:rsidR="00AC74CC" w:rsidRPr="00877939" w:rsidRDefault="00AC74CC" w:rsidP="00AC74CC">
            <w:pPr>
              <w:spacing w:before="100" w:beforeAutospacing="1" w:after="100" w:afterAutospacing="1"/>
              <w:jc w:val="both"/>
              <w:rPr>
                <w:rFonts w:ascii="Times New Roman" w:hAnsi="Times New Roman" w:cs="Times New Roman"/>
                <w:sz w:val="24"/>
                <w:szCs w:val="24"/>
              </w:rPr>
            </w:pPr>
            <w:r w:rsidRPr="00877939">
              <w:rPr>
                <w:rFonts w:ascii="Times New Roman" w:hAnsi="Times New Roman" w:cs="Times New Roman"/>
                <w:sz w:val="24"/>
                <w:szCs w:val="24"/>
              </w:rPr>
              <w:t>2.Проведення екологічного аудиту підприємств транспортної галузі</w:t>
            </w:r>
          </w:p>
        </w:tc>
        <w:tc>
          <w:tcPr>
            <w:tcW w:w="890" w:type="pct"/>
            <w:gridSpan w:val="3"/>
          </w:tcPr>
          <w:p w:rsidR="00AC74CC" w:rsidRPr="00877939" w:rsidRDefault="00AC74CC" w:rsidP="00AC74CC">
            <w:pPr>
              <w:rPr>
                <w:rFonts w:ascii="Times New Roman" w:eastAsia="Calibri" w:hAnsi="Times New Roman" w:cs="Times New Roman"/>
                <w:sz w:val="24"/>
                <w:szCs w:val="24"/>
              </w:rPr>
            </w:pPr>
            <w:r w:rsidRPr="00877939">
              <w:rPr>
                <w:rFonts w:ascii="Times New Roman" w:eastAsia="Calibri" w:hAnsi="Times New Roman" w:cs="Times New Roman"/>
                <w:sz w:val="24"/>
                <w:szCs w:val="24"/>
              </w:rPr>
              <w:t>Державна екологічна інспекція</w:t>
            </w:r>
          </w:p>
          <w:p w:rsidR="00AC74CC" w:rsidRPr="00877939" w:rsidRDefault="00AC74CC" w:rsidP="00AC74CC">
            <w:pPr>
              <w:rPr>
                <w:rFonts w:ascii="Times New Roman" w:eastAsia="Calibri" w:hAnsi="Times New Roman" w:cs="Times New Roman"/>
                <w:sz w:val="24"/>
                <w:szCs w:val="24"/>
              </w:rPr>
            </w:pPr>
          </w:p>
        </w:tc>
        <w:tc>
          <w:tcPr>
            <w:tcW w:w="513" w:type="pct"/>
          </w:tcPr>
          <w:p w:rsidR="00AC74CC" w:rsidRPr="00877939" w:rsidRDefault="00AC74CC" w:rsidP="003C0E8B">
            <w:pPr>
              <w:jc w:val="center"/>
              <w:rPr>
                <w:rFonts w:ascii="Times New Roman" w:hAnsi="Times New Roman" w:cs="Times New Roman"/>
                <w:sz w:val="24"/>
                <w:szCs w:val="24"/>
              </w:rPr>
            </w:pPr>
            <w:r w:rsidRPr="00877939">
              <w:rPr>
                <w:rFonts w:ascii="Times New Roman" w:hAnsi="Times New Roman" w:cs="Times New Roman"/>
                <w:sz w:val="24"/>
                <w:szCs w:val="24"/>
              </w:rPr>
              <w:t>постійно</w:t>
            </w:r>
          </w:p>
        </w:tc>
        <w:tc>
          <w:tcPr>
            <w:tcW w:w="794" w:type="pct"/>
          </w:tcPr>
          <w:p w:rsidR="00AC74CC" w:rsidRPr="00877939" w:rsidRDefault="00EE7A06" w:rsidP="00AC74CC">
            <w:pPr>
              <w:rPr>
                <w:rFonts w:ascii="Times New Roman" w:eastAsia="Calibri" w:hAnsi="Times New Roman" w:cs="Times New Roman"/>
                <w:sz w:val="24"/>
                <w:szCs w:val="24"/>
              </w:rPr>
            </w:pPr>
            <w:r>
              <w:rPr>
                <w:rFonts w:ascii="Times New Roman" w:eastAsia="Calibri" w:hAnsi="Times New Roman" w:cs="Times New Roman"/>
                <w:sz w:val="24"/>
                <w:szCs w:val="24"/>
              </w:rPr>
              <w:t>П</w:t>
            </w:r>
            <w:r w:rsidR="00AC74CC" w:rsidRPr="00877939">
              <w:rPr>
                <w:rFonts w:ascii="Times New Roman" w:eastAsia="Calibri" w:hAnsi="Times New Roman" w:cs="Times New Roman"/>
                <w:sz w:val="24"/>
                <w:szCs w:val="24"/>
              </w:rPr>
              <w:t xml:space="preserve">ідвищення рівня екологічної безпеки транспортних підприємств </w:t>
            </w:r>
          </w:p>
        </w:tc>
        <w:tc>
          <w:tcPr>
            <w:tcW w:w="639" w:type="pct"/>
            <w:gridSpan w:val="3"/>
          </w:tcPr>
          <w:p w:rsidR="00AC74CC" w:rsidRPr="00877939" w:rsidRDefault="00AC74CC" w:rsidP="00AC74CC">
            <w:pPr>
              <w:rPr>
                <w:rFonts w:ascii="Times New Roman" w:hAnsi="Times New Roman" w:cs="Times New Roman"/>
                <w:sz w:val="24"/>
                <w:szCs w:val="24"/>
              </w:rPr>
            </w:pPr>
            <w:r w:rsidRPr="00877939">
              <w:rPr>
                <w:rFonts w:ascii="Times New Roman" w:hAnsi="Times New Roman" w:cs="Times New Roman"/>
                <w:sz w:val="24"/>
                <w:szCs w:val="24"/>
              </w:rPr>
              <w:t>не потребує додаткового фінансування</w:t>
            </w:r>
          </w:p>
        </w:tc>
        <w:tc>
          <w:tcPr>
            <w:tcW w:w="494" w:type="pct"/>
          </w:tcPr>
          <w:p w:rsidR="00AC74CC" w:rsidRPr="00877939" w:rsidRDefault="00AC74CC" w:rsidP="00AC74CC">
            <w:pPr>
              <w:rPr>
                <w:rFonts w:ascii="Times New Roman" w:hAnsi="Times New Roman" w:cs="Times New Roman"/>
                <w:sz w:val="24"/>
                <w:szCs w:val="24"/>
              </w:rPr>
            </w:pPr>
          </w:p>
        </w:tc>
      </w:tr>
      <w:tr w:rsidR="00A0126C" w:rsidRPr="00877939" w:rsidTr="00B4593C">
        <w:trPr>
          <w:trHeight w:val="2258"/>
        </w:trPr>
        <w:tc>
          <w:tcPr>
            <w:tcW w:w="794" w:type="pct"/>
            <w:vMerge/>
          </w:tcPr>
          <w:p w:rsidR="00AC74CC" w:rsidRPr="00E010AD" w:rsidRDefault="00AC74CC" w:rsidP="00AC74CC">
            <w:pPr>
              <w:rPr>
                <w:rFonts w:ascii="Times New Roman" w:hAnsi="Times New Roman" w:cs="Times New Roman"/>
                <w:sz w:val="24"/>
                <w:szCs w:val="24"/>
              </w:rPr>
            </w:pPr>
          </w:p>
        </w:tc>
        <w:tc>
          <w:tcPr>
            <w:tcW w:w="876" w:type="pct"/>
          </w:tcPr>
          <w:p w:rsidR="00AC74CC" w:rsidRPr="00877939" w:rsidRDefault="00AC74CC" w:rsidP="00A81A54">
            <w:pPr>
              <w:pStyle w:val="a4"/>
              <w:numPr>
                <w:ilvl w:val="0"/>
                <w:numId w:val="73"/>
              </w:numPr>
              <w:spacing w:before="100" w:beforeAutospacing="1" w:after="100" w:afterAutospacing="1"/>
              <w:ind w:left="0" w:firstLine="0"/>
              <w:rPr>
                <w:rFonts w:ascii="Times New Roman" w:eastAsia="Times New Roman" w:hAnsi="Times New Roman" w:cs="Times New Roman"/>
                <w:sz w:val="24"/>
                <w:szCs w:val="24"/>
                <w:lang w:eastAsia="ru-RU"/>
              </w:rPr>
            </w:pPr>
            <w:r w:rsidRPr="00877939">
              <w:rPr>
                <w:rFonts w:ascii="Times New Roman" w:hAnsi="Times New Roman" w:cs="Times New Roman"/>
                <w:sz w:val="24"/>
                <w:szCs w:val="24"/>
              </w:rPr>
              <w:t xml:space="preserve">Внесення змін до </w:t>
            </w:r>
            <w:proofErr w:type="spellStart"/>
            <w:r w:rsidRPr="00877939">
              <w:rPr>
                <w:rFonts w:ascii="Times New Roman" w:hAnsi="Times New Roman" w:cs="Times New Roman"/>
                <w:sz w:val="24"/>
                <w:szCs w:val="24"/>
              </w:rPr>
              <w:t>ліценізйних</w:t>
            </w:r>
            <w:proofErr w:type="spellEnd"/>
            <w:r w:rsidRPr="00877939">
              <w:rPr>
                <w:rFonts w:ascii="Times New Roman" w:hAnsi="Times New Roman" w:cs="Times New Roman"/>
                <w:sz w:val="24"/>
                <w:szCs w:val="24"/>
              </w:rPr>
              <w:t xml:space="preserve"> умов провадження господарської діяльності транспорту екологічних вимог до рівня шуму від транспортних засобів </w:t>
            </w:r>
          </w:p>
        </w:tc>
        <w:tc>
          <w:tcPr>
            <w:tcW w:w="890" w:type="pct"/>
            <w:gridSpan w:val="3"/>
          </w:tcPr>
          <w:p w:rsidR="00AC74CC" w:rsidRPr="00877939" w:rsidRDefault="00AC74CC" w:rsidP="00AC74CC">
            <w:pPr>
              <w:rPr>
                <w:rFonts w:ascii="Times New Roman" w:eastAsia="Calibri" w:hAnsi="Times New Roman" w:cs="Times New Roman"/>
                <w:sz w:val="24"/>
                <w:szCs w:val="24"/>
              </w:rPr>
            </w:pPr>
            <w:proofErr w:type="spellStart"/>
            <w:r w:rsidRPr="00877939">
              <w:rPr>
                <w:rFonts w:ascii="Times New Roman" w:eastAsia="Calibri" w:hAnsi="Times New Roman" w:cs="Times New Roman"/>
                <w:sz w:val="24"/>
                <w:szCs w:val="24"/>
              </w:rPr>
              <w:t>Укртрансбезпека</w:t>
            </w:r>
            <w:proofErr w:type="spellEnd"/>
          </w:p>
          <w:p w:rsidR="00AC74CC" w:rsidRPr="00877939" w:rsidRDefault="00AC74CC" w:rsidP="00AC74CC">
            <w:pPr>
              <w:rPr>
                <w:rFonts w:ascii="Times New Roman" w:eastAsia="Calibri" w:hAnsi="Times New Roman" w:cs="Times New Roman"/>
                <w:sz w:val="24"/>
                <w:szCs w:val="24"/>
              </w:rPr>
            </w:pPr>
          </w:p>
        </w:tc>
        <w:tc>
          <w:tcPr>
            <w:tcW w:w="513" w:type="pct"/>
          </w:tcPr>
          <w:p w:rsidR="00AC74CC" w:rsidRPr="00877939" w:rsidRDefault="00AC74CC" w:rsidP="003C0E8B">
            <w:pPr>
              <w:jc w:val="center"/>
              <w:rPr>
                <w:rFonts w:ascii="Times New Roman" w:hAnsi="Times New Roman" w:cs="Times New Roman"/>
                <w:sz w:val="24"/>
                <w:szCs w:val="24"/>
              </w:rPr>
            </w:pPr>
            <w:r w:rsidRPr="00877939">
              <w:rPr>
                <w:rFonts w:ascii="Times New Roman" w:hAnsi="Times New Roman" w:cs="Times New Roman"/>
                <w:sz w:val="24"/>
                <w:szCs w:val="24"/>
              </w:rPr>
              <w:t>2020</w:t>
            </w:r>
          </w:p>
        </w:tc>
        <w:tc>
          <w:tcPr>
            <w:tcW w:w="794" w:type="pct"/>
          </w:tcPr>
          <w:p w:rsidR="00AC74CC" w:rsidRPr="00877939" w:rsidRDefault="00EE7A06" w:rsidP="00AC74CC">
            <w:pPr>
              <w:rPr>
                <w:rFonts w:ascii="Times New Roman" w:eastAsia="Calibri" w:hAnsi="Times New Roman" w:cs="Times New Roman"/>
                <w:sz w:val="24"/>
                <w:szCs w:val="24"/>
              </w:rPr>
            </w:pPr>
            <w:r>
              <w:rPr>
                <w:rFonts w:ascii="Times New Roman" w:eastAsia="Calibri" w:hAnsi="Times New Roman" w:cs="Times New Roman"/>
                <w:sz w:val="24"/>
                <w:szCs w:val="24"/>
              </w:rPr>
              <w:t>З</w:t>
            </w:r>
            <w:r w:rsidR="00AC74CC" w:rsidRPr="00877939">
              <w:rPr>
                <w:rFonts w:ascii="Times New Roman" w:eastAsia="Calibri" w:hAnsi="Times New Roman" w:cs="Times New Roman"/>
                <w:sz w:val="24"/>
                <w:szCs w:val="24"/>
              </w:rPr>
              <w:t>меншення рівня шуму від транспортних засобів</w:t>
            </w:r>
          </w:p>
          <w:p w:rsidR="00AC74CC" w:rsidRPr="00877939" w:rsidRDefault="00AC74CC" w:rsidP="00AC74CC">
            <w:pPr>
              <w:rPr>
                <w:rFonts w:ascii="Times New Roman" w:eastAsia="Calibri" w:hAnsi="Times New Roman" w:cs="Times New Roman"/>
                <w:sz w:val="24"/>
                <w:szCs w:val="24"/>
              </w:rPr>
            </w:pPr>
          </w:p>
          <w:p w:rsidR="00AC74CC" w:rsidRPr="00877939" w:rsidRDefault="00AC74CC" w:rsidP="00AC74CC">
            <w:pPr>
              <w:rPr>
                <w:rFonts w:ascii="Times New Roman" w:eastAsia="Calibri" w:hAnsi="Times New Roman" w:cs="Times New Roman"/>
                <w:sz w:val="24"/>
                <w:szCs w:val="24"/>
              </w:rPr>
            </w:pPr>
          </w:p>
        </w:tc>
        <w:tc>
          <w:tcPr>
            <w:tcW w:w="639" w:type="pct"/>
            <w:gridSpan w:val="3"/>
          </w:tcPr>
          <w:p w:rsidR="00AC74CC" w:rsidRPr="00877939" w:rsidRDefault="00AC74CC" w:rsidP="00AC74CC">
            <w:pPr>
              <w:rPr>
                <w:rFonts w:ascii="Times New Roman" w:hAnsi="Times New Roman" w:cs="Times New Roman"/>
                <w:sz w:val="24"/>
                <w:szCs w:val="24"/>
              </w:rPr>
            </w:pPr>
            <w:r w:rsidRPr="00877939">
              <w:rPr>
                <w:rFonts w:ascii="Times New Roman" w:hAnsi="Times New Roman" w:cs="Times New Roman"/>
                <w:sz w:val="24"/>
                <w:szCs w:val="24"/>
              </w:rPr>
              <w:t>не потребує додаткового фінансування</w:t>
            </w:r>
          </w:p>
        </w:tc>
        <w:tc>
          <w:tcPr>
            <w:tcW w:w="494" w:type="pct"/>
          </w:tcPr>
          <w:p w:rsidR="00AC74CC" w:rsidRPr="00877939" w:rsidRDefault="00AC74CC" w:rsidP="00AC74CC">
            <w:pPr>
              <w:rPr>
                <w:rFonts w:ascii="Times New Roman" w:hAnsi="Times New Roman" w:cs="Times New Roman"/>
                <w:sz w:val="24"/>
                <w:szCs w:val="24"/>
              </w:rPr>
            </w:pPr>
          </w:p>
        </w:tc>
      </w:tr>
      <w:tr w:rsidR="00A0126C" w:rsidRPr="00F37E45" w:rsidTr="00B4593C">
        <w:tc>
          <w:tcPr>
            <w:tcW w:w="794" w:type="pct"/>
          </w:tcPr>
          <w:p w:rsidR="00AC74CC" w:rsidRPr="00AC74CC" w:rsidRDefault="00AC74CC" w:rsidP="00AC74CC">
            <w:pPr>
              <w:ind w:left="1"/>
              <w:rPr>
                <w:rFonts w:ascii="Times New Roman" w:hAnsi="Times New Roman" w:cs="Times New Roman"/>
                <w:color w:val="000000"/>
                <w:sz w:val="24"/>
                <w:szCs w:val="24"/>
                <w:shd w:val="clear" w:color="auto" w:fill="FFFFFF"/>
              </w:rPr>
            </w:pPr>
            <w:r w:rsidRPr="00AC74CC">
              <w:rPr>
                <w:rFonts w:ascii="Times New Roman" w:hAnsi="Times New Roman" w:cs="Times New Roman"/>
                <w:color w:val="000000"/>
                <w:sz w:val="24"/>
                <w:szCs w:val="24"/>
                <w:shd w:val="clear" w:color="auto" w:fill="FFFFFF"/>
              </w:rPr>
              <w:t xml:space="preserve">10.10. удосконалення системи реагування на забруднення морських вод шляхом визначення джерел фінансування і відповідальних </w:t>
            </w:r>
            <w:r w:rsidRPr="00AC74CC">
              <w:rPr>
                <w:rFonts w:ascii="Times New Roman" w:hAnsi="Times New Roman" w:cs="Times New Roman"/>
                <w:color w:val="000000"/>
                <w:sz w:val="24"/>
                <w:szCs w:val="24"/>
                <w:shd w:val="clear" w:color="auto" w:fill="FFFFFF"/>
              </w:rPr>
              <w:lastRenderedPageBreak/>
              <w:t>виконавців національної системи термінової та ефективної боротьби з подіями, які призводять до забруднення моря або берегової смуги нафтою, іншими небезпечними і забруднюючими речовинами</w:t>
            </w:r>
          </w:p>
        </w:tc>
        <w:tc>
          <w:tcPr>
            <w:tcW w:w="876" w:type="pct"/>
          </w:tcPr>
          <w:p w:rsidR="00AC74CC" w:rsidRPr="00AC74CC" w:rsidRDefault="00AC74CC" w:rsidP="00AC74CC">
            <w:pPr>
              <w:ind w:left="1"/>
              <w:rPr>
                <w:rFonts w:ascii="Times New Roman" w:hAnsi="Times New Roman" w:cs="Times New Roman"/>
                <w:color w:val="000000"/>
                <w:sz w:val="24"/>
                <w:szCs w:val="24"/>
                <w:shd w:val="clear" w:color="auto" w:fill="FFFFFF"/>
              </w:rPr>
            </w:pPr>
            <w:r w:rsidRPr="00AC74CC">
              <w:rPr>
                <w:rFonts w:ascii="Times New Roman" w:hAnsi="Times New Roman" w:cs="Times New Roman"/>
                <w:color w:val="000000"/>
                <w:sz w:val="24"/>
                <w:szCs w:val="24"/>
                <w:shd w:val="clear" w:color="auto" w:fill="FFFFFF"/>
              </w:rPr>
              <w:lastRenderedPageBreak/>
              <w:t xml:space="preserve">1. Гармонізація українського законодавства з законодавством ЄС </w:t>
            </w:r>
          </w:p>
          <w:p w:rsidR="00AC74CC" w:rsidRPr="00AC74CC" w:rsidRDefault="00AC74CC" w:rsidP="00AC74CC">
            <w:pPr>
              <w:ind w:left="1"/>
              <w:rPr>
                <w:rFonts w:ascii="Times New Roman" w:hAnsi="Times New Roman" w:cs="Times New Roman"/>
                <w:color w:val="000000"/>
                <w:sz w:val="24"/>
                <w:szCs w:val="24"/>
                <w:shd w:val="clear" w:color="auto" w:fill="FFFFFF"/>
              </w:rPr>
            </w:pPr>
            <w:r w:rsidRPr="00AC74CC">
              <w:rPr>
                <w:rFonts w:ascii="Times New Roman" w:hAnsi="Times New Roman" w:cs="Times New Roman"/>
                <w:color w:val="000000"/>
                <w:sz w:val="24"/>
                <w:szCs w:val="24"/>
                <w:shd w:val="clear" w:color="auto" w:fill="FFFFFF"/>
              </w:rPr>
              <w:t xml:space="preserve">Директива 2000/59 / ЄС щодо портової інфраструктури для прийому відходів та </w:t>
            </w:r>
            <w:r w:rsidRPr="00AC74CC">
              <w:rPr>
                <w:rFonts w:ascii="Times New Roman" w:hAnsi="Times New Roman" w:cs="Times New Roman"/>
                <w:color w:val="000000"/>
                <w:sz w:val="24"/>
                <w:szCs w:val="24"/>
                <w:shd w:val="clear" w:color="auto" w:fill="FFFFFF"/>
              </w:rPr>
              <w:lastRenderedPageBreak/>
              <w:t>залишків вантажу з суден;</w:t>
            </w:r>
          </w:p>
          <w:p w:rsidR="00AC74CC" w:rsidRPr="00AC74CC" w:rsidRDefault="00AC74CC" w:rsidP="00AC74CC">
            <w:pPr>
              <w:ind w:left="1"/>
              <w:rPr>
                <w:rFonts w:ascii="Times New Roman" w:hAnsi="Times New Roman" w:cs="Times New Roman"/>
                <w:color w:val="000000"/>
                <w:sz w:val="24"/>
                <w:szCs w:val="24"/>
                <w:shd w:val="clear" w:color="auto" w:fill="FFFFFF"/>
              </w:rPr>
            </w:pPr>
            <w:r w:rsidRPr="00AC74CC">
              <w:rPr>
                <w:rFonts w:ascii="Times New Roman" w:hAnsi="Times New Roman" w:cs="Times New Roman"/>
                <w:color w:val="000000"/>
                <w:sz w:val="24"/>
                <w:szCs w:val="24"/>
                <w:shd w:val="clear" w:color="auto" w:fill="FFFFFF"/>
              </w:rPr>
              <w:t>Регламент (ЄС) 417/2002 про прискорене введення в дію вимог щодо подвійного корпусу або еквівалентного проектування для однокорпусних нафтових танкерів;</w:t>
            </w:r>
          </w:p>
          <w:p w:rsidR="00AC74CC" w:rsidRPr="00AC74CC" w:rsidRDefault="00AC74CC" w:rsidP="00AC74CC">
            <w:pPr>
              <w:ind w:left="1"/>
              <w:rPr>
                <w:rFonts w:ascii="Times New Roman" w:hAnsi="Times New Roman" w:cs="Times New Roman"/>
                <w:color w:val="000000"/>
                <w:sz w:val="24"/>
                <w:szCs w:val="24"/>
                <w:shd w:val="clear" w:color="auto" w:fill="FFFFFF"/>
              </w:rPr>
            </w:pPr>
            <w:r w:rsidRPr="00AC74CC">
              <w:rPr>
                <w:rFonts w:ascii="Times New Roman" w:hAnsi="Times New Roman" w:cs="Times New Roman"/>
                <w:color w:val="000000"/>
                <w:sz w:val="24"/>
                <w:szCs w:val="24"/>
                <w:shd w:val="clear" w:color="auto" w:fill="FFFFFF"/>
              </w:rPr>
              <w:t xml:space="preserve">Регламент (ЄС) № 782/2003 про заборону застосування </w:t>
            </w:r>
            <w:proofErr w:type="spellStart"/>
            <w:r w:rsidRPr="00AC74CC">
              <w:rPr>
                <w:rFonts w:ascii="Times New Roman" w:hAnsi="Times New Roman" w:cs="Times New Roman"/>
                <w:color w:val="000000"/>
                <w:sz w:val="24"/>
                <w:szCs w:val="24"/>
                <w:shd w:val="clear" w:color="auto" w:fill="FFFFFF"/>
              </w:rPr>
              <w:t>оловоорганічних</w:t>
            </w:r>
            <w:proofErr w:type="spellEnd"/>
            <w:r w:rsidRPr="00AC74CC">
              <w:rPr>
                <w:rFonts w:ascii="Times New Roman" w:hAnsi="Times New Roman" w:cs="Times New Roman"/>
                <w:color w:val="000000"/>
                <w:sz w:val="24"/>
                <w:szCs w:val="24"/>
                <w:shd w:val="clear" w:color="auto" w:fill="FFFFFF"/>
              </w:rPr>
              <w:t xml:space="preserve"> </w:t>
            </w:r>
            <w:proofErr w:type="spellStart"/>
            <w:r w:rsidRPr="00AC74CC">
              <w:rPr>
                <w:rFonts w:ascii="Times New Roman" w:hAnsi="Times New Roman" w:cs="Times New Roman"/>
                <w:color w:val="000000"/>
                <w:sz w:val="24"/>
                <w:szCs w:val="24"/>
                <w:shd w:val="clear" w:color="auto" w:fill="FFFFFF"/>
              </w:rPr>
              <w:t>сполук</w:t>
            </w:r>
            <w:proofErr w:type="spellEnd"/>
            <w:r w:rsidRPr="00AC74CC">
              <w:rPr>
                <w:rFonts w:ascii="Times New Roman" w:hAnsi="Times New Roman" w:cs="Times New Roman"/>
                <w:color w:val="000000"/>
                <w:sz w:val="24"/>
                <w:szCs w:val="24"/>
                <w:shd w:val="clear" w:color="auto" w:fill="FFFFFF"/>
              </w:rPr>
              <w:t xml:space="preserve"> на суднах</w:t>
            </w:r>
          </w:p>
          <w:p w:rsidR="00AC74CC" w:rsidRPr="00AC74CC" w:rsidRDefault="00AC74CC" w:rsidP="00AC74CC">
            <w:pPr>
              <w:ind w:left="1"/>
              <w:rPr>
                <w:rFonts w:ascii="Times New Roman" w:hAnsi="Times New Roman" w:cs="Times New Roman"/>
                <w:color w:val="000000"/>
                <w:sz w:val="24"/>
                <w:szCs w:val="24"/>
                <w:shd w:val="clear" w:color="auto" w:fill="FFFFFF"/>
              </w:rPr>
            </w:pPr>
          </w:p>
        </w:tc>
        <w:tc>
          <w:tcPr>
            <w:tcW w:w="890" w:type="pct"/>
            <w:gridSpan w:val="3"/>
          </w:tcPr>
          <w:p w:rsidR="00AC74CC" w:rsidRPr="00AC74CC" w:rsidRDefault="00AC74CC" w:rsidP="00AC74CC">
            <w:pPr>
              <w:ind w:left="1"/>
              <w:rPr>
                <w:rFonts w:ascii="Times New Roman" w:hAnsi="Times New Roman" w:cs="Times New Roman"/>
                <w:color w:val="000000"/>
                <w:sz w:val="24"/>
                <w:szCs w:val="24"/>
                <w:shd w:val="clear" w:color="auto" w:fill="FFFFFF"/>
              </w:rPr>
            </w:pPr>
            <w:r w:rsidRPr="00AC74CC">
              <w:rPr>
                <w:rFonts w:ascii="Times New Roman" w:hAnsi="Times New Roman" w:cs="Times New Roman"/>
                <w:color w:val="000000"/>
                <w:sz w:val="24"/>
                <w:szCs w:val="24"/>
                <w:shd w:val="clear" w:color="auto" w:fill="FFFFFF"/>
              </w:rPr>
              <w:lastRenderedPageBreak/>
              <w:t>Мінінфраструктури</w:t>
            </w:r>
          </w:p>
          <w:p w:rsidR="00AC74CC" w:rsidRPr="00AC74CC" w:rsidRDefault="00AC74CC" w:rsidP="00AC74CC">
            <w:pPr>
              <w:ind w:left="1"/>
              <w:rPr>
                <w:rFonts w:ascii="Times New Roman" w:hAnsi="Times New Roman" w:cs="Times New Roman"/>
                <w:color w:val="000000"/>
                <w:sz w:val="24"/>
                <w:szCs w:val="24"/>
                <w:shd w:val="clear" w:color="auto" w:fill="FFFFFF"/>
              </w:rPr>
            </w:pPr>
            <w:proofErr w:type="spellStart"/>
            <w:r w:rsidRPr="00AC74CC">
              <w:rPr>
                <w:rFonts w:ascii="Times New Roman" w:hAnsi="Times New Roman" w:cs="Times New Roman"/>
                <w:color w:val="000000"/>
                <w:sz w:val="24"/>
                <w:szCs w:val="24"/>
                <w:shd w:val="clear" w:color="auto" w:fill="FFFFFF"/>
              </w:rPr>
              <w:t>Мінприроди</w:t>
            </w:r>
            <w:proofErr w:type="spellEnd"/>
            <w:r w:rsidRPr="00AC74CC">
              <w:rPr>
                <w:rFonts w:ascii="Times New Roman" w:hAnsi="Times New Roman" w:cs="Times New Roman"/>
                <w:color w:val="000000"/>
                <w:sz w:val="24"/>
                <w:szCs w:val="24"/>
                <w:shd w:val="clear" w:color="auto" w:fill="FFFFFF"/>
              </w:rPr>
              <w:br/>
              <w:t xml:space="preserve">Морська адміністрація </w:t>
            </w:r>
          </w:p>
          <w:p w:rsidR="00AC74CC" w:rsidRPr="00AC74CC" w:rsidRDefault="00AC74CC" w:rsidP="00AC74CC">
            <w:pPr>
              <w:ind w:left="1"/>
              <w:rPr>
                <w:rFonts w:ascii="Times New Roman" w:hAnsi="Times New Roman" w:cs="Times New Roman"/>
                <w:color w:val="000000"/>
                <w:sz w:val="24"/>
                <w:szCs w:val="24"/>
                <w:shd w:val="clear" w:color="auto" w:fill="FFFFFF"/>
              </w:rPr>
            </w:pPr>
            <w:r w:rsidRPr="00AC74CC">
              <w:rPr>
                <w:rFonts w:ascii="Times New Roman" w:hAnsi="Times New Roman" w:cs="Times New Roman"/>
                <w:color w:val="000000"/>
                <w:sz w:val="24"/>
                <w:szCs w:val="24"/>
                <w:shd w:val="clear" w:color="auto" w:fill="FFFFFF"/>
              </w:rPr>
              <w:t>МЗС</w:t>
            </w:r>
          </w:p>
          <w:p w:rsidR="00AC74CC" w:rsidRPr="00AC74CC" w:rsidRDefault="00AC74CC" w:rsidP="00AC74CC">
            <w:pPr>
              <w:ind w:left="1"/>
              <w:rPr>
                <w:rFonts w:ascii="Times New Roman" w:hAnsi="Times New Roman" w:cs="Times New Roman"/>
                <w:color w:val="000000"/>
                <w:sz w:val="24"/>
                <w:szCs w:val="24"/>
                <w:shd w:val="clear" w:color="auto" w:fill="FFFFFF"/>
              </w:rPr>
            </w:pPr>
            <w:r w:rsidRPr="00AC74CC">
              <w:rPr>
                <w:rFonts w:ascii="Times New Roman" w:hAnsi="Times New Roman" w:cs="Times New Roman"/>
                <w:color w:val="000000"/>
                <w:sz w:val="24"/>
                <w:szCs w:val="24"/>
                <w:shd w:val="clear" w:color="auto" w:fill="FFFFFF"/>
              </w:rPr>
              <w:t>Мінюст</w:t>
            </w:r>
          </w:p>
        </w:tc>
        <w:tc>
          <w:tcPr>
            <w:tcW w:w="513" w:type="pct"/>
          </w:tcPr>
          <w:p w:rsidR="00AC74CC" w:rsidRPr="00AC74CC" w:rsidRDefault="003C0E8B" w:rsidP="003C0E8B">
            <w:pPr>
              <w:ind w:left="1"/>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2021</w:t>
            </w:r>
          </w:p>
        </w:tc>
        <w:tc>
          <w:tcPr>
            <w:tcW w:w="794" w:type="pct"/>
          </w:tcPr>
          <w:p w:rsidR="00AC74CC" w:rsidRPr="00AC74CC" w:rsidRDefault="00EE7A06" w:rsidP="00EE7A06">
            <w:pPr>
              <w:ind w:left="1"/>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w:t>
            </w:r>
            <w:r w:rsidR="00AC74CC" w:rsidRPr="00AC74CC">
              <w:rPr>
                <w:rFonts w:ascii="Times New Roman" w:hAnsi="Times New Roman" w:cs="Times New Roman"/>
                <w:color w:val="000000"/>
                <w:sz w:val="24"/>
                <w:szCs w:val="24"/>
                <w:shd w:val="clear" w:color="auto" w:fill="FFFFFF"/>
              </w:rPr>
              <w:t>рийнят</w:t>
            </w:r>
            <w:r>
              <w:rPr>
                <w:rFonts w:ascii="Times New Roman" w:hAnsi="Times New Roman" w:cs="Times New Roman"/>
                <w:color w:val="000000"/>
                <w:sz w:val="24"/>
                <w:szCs w:val="24"/>
                <w:shd w:val="clear" w:color="auto" w:fill="FFFFFF"/>
              </w:rPr>
              <w:t>тя</w:t>
            </w:r>
            <w:r w:rsidR="00AC74CC" w:rsidRPr="00AC74CC">
              <w:rPr>
                <w:rFonts w:ascii="Times New Roman" w:hAnsi="Times New Roman" w:cs="Times New Roman"/>
                <w:color w:val="000000"/>
                <w:sz w:val="24"/>
                <w:szCs w:val="24"/>
                <w:shd w:val="clear" w:color="auto" w:fill="FFFFFF"/>
              </w:rPr>
              <w:t xml:space="preserve"> закон</w:t>
            </w:r>
            <w:r>
              <w:rPr>
                <w:rFonts w:ascii="Times New Roman" w:hAnsi="Times New Roman" w:cs="Times New Roman"/>
                <w:color w:val="000000"/>
                <w:sz w:val="24"/>
                <w:szCs w:val="24"/>
                <w:shd w:val="clear" w:color="auto" w:fill="FFFFFF"/>
              </w:rPr>
              <w:t>ів</w:t>
            </w:r>
            <w:r w:rsidR="00AC74CC" w:rsidRPr="00AC74CC">
              <w:rPr>
                <w:rFonts w:ascii="Times New Roman" w:hAnsi="Times New Roman" w:cs="Times New Roman"/>
                <w:color w:val="000000"/>
                <w:sz w:val="24"/>
                <w:szCs w:val="24"/>
                <w:shd w:val="clear" w:color="auto" w:fill="FFFFFF"/>
              </w:rPr>
              <w:t xml:space="preserve"> України «Про ратифікацію Міжнародної Конвенції з цивільної відповідальності за шкоду, спричинену внаслідок </w:t>
            </w:r>
            <w:r w:rsidR="00AC74CC" w:rsidRPr="00AC74CC">
              <w:rPr>
                <w:rFonts w:ascii="Times New Roman" w:hAnsi="Times New Roman" w:cs="Times New Roman"/>
                <w:color w:val="000000"/>
                <w:sz w:val="24"/>
                <w:szCs w:val="24"/>
                <w:shd w:val="clear" w:color="auto" w:fill="FFFFFF"/>
              </w:rPr>
              <w:lastRenderedPageBreak/>
              <w:t>забруднення нафтою 2001 року»;</w:t>
            </w:r>
          </w:p>
          <w:p w:rsidR="00AC74CC" w:rsidRPr="00AC74CC" w:rsidRDefault="00AC74CC" w:rsidP="00AC74CC">
            <w:pPr>
              <w:ind w:left="1"/>
              <w:rPr>
                <w:rFonts w:ascii="Times New Roman" w:hAnsi="Times New Roman" w:cs="Times New Roman"/>
                <w:color w:val="000000"/>
                <w:sz w:val="24"/>
                <w:szCs w:val="24"/>
                <w:shd w:val="clear" w:color="auto" w:fill="FFFFFF"/>
              </w:rPr>
            </w:pPr>
            <w:r w:rsidRPr="00AC74CC">
              <w:rPr>
                <w:rFonts w:ascii="Times New Roman" w:hAnsi="Times New Roman" w:cs="Times New Roman"/>
                <w:color w:val="000000"/>
                <w:sz w:val="24"/>
                <w:szCs w:val="24"/>
                <w:shd w:val="clear" w:color="auto" w:fill="FFFFFF"/>
              </w:rPr>
              <w:t xml:space="preserve"> «Про ратифікацію Міжнародної конвенції по забезпеченню готовності на випадок забруднення нафтою, боротьби з ним та співробітництву 1990 р.»;</w:t>
            </w:r>
          </w:p>
          <w:p w:rsidR="00AC74CC" w:rsidRPr="00AC74CC" w:rsidRDefault="00AC74CC" w:rsidP="00AC74CC">
            <w:pPr>
              <w:ind w:left="1"/>
              <w:rPr>
                <w:rFonts w:ascii="Times New Roman" w:hAnsi="Times New Roman" w:cs="Times New Roman"/>
                <w:color w:val="000000"/>
                <w:sz w:val="24"/>
                <w:szCs w:val="24"/>
                <w:shd w:val="clear" w:color="auto" w:fill="FFFFFF"/>
              </w:rPr>
            </w:pPr>
            <w:r w:rsidRPr="00AC74CC">
              <w:rPr>
                <w:rFonts w:ascii="Times New Roman" w:hAnsi="Times New Roman" w:cs="Times New Roman"/>
                <w:color w:val="000000"/>
                <w:sz w:val="24"/>
                <w:szCs w:val="24"/>
                <w:shd w:val="clear" w:color="auto" w:fill="FFFFFF"/>
              </w:rPr>
              <w:t xml:space="preserve">Затверджено Стратегічний план дій по збереженню </w:t>
            </w:r>
            <w:proofErr w:type="spellStart"/>
            <w:r w:rsidRPr="00AC74CC">
              <w:rPr>
                <w:rFonts w:ascii="Times New Roman" w:hAnsi="Times New Roman" w:cs="Times New Roman"/>
                <w:color w:val="000000"/>
                <w:sz w:val="24"/>
                <w:szCs w:val="24"/>
                <w:shd w:val="clear" w:color="auto" w:fill="FFFFFF"/>
              </w:rPr>
              <w:t>біорізноманіття</w:t>
            </w:r>
            <w:proofErr w:type="spellEnd"/>
            <w:r w:rsidRPr="00AC74CC">
              <w:rPr>
                <w:rFonts w:ascii="Times New Roman" w:hAnsi="Times New Roman" w:cs="Times New Roman"/>
                <w:color w:val="000000"/>
                <w:sz w:val="24"/>
                <w:szCs w:val="24"/>
                <w:shd w:val="clear" w:color="auto" w:fill="FFFFFF"/>
              </w:rPr>
              <w:t xml:space="preserve"> на виконання Протоколу про збереження </w:t>
            </w:r>
            <w:proofErr w:type="spellStart"/>
            <w:r w:rsidRPr="00AC74CC">
              <w:rPr>
                <w:rFonts w:ascii="Times New Roman" w:hAnsi="Times New Roman" w:cs="Times New Roman"/>
                <w:color w:val="000000"/>
                <w:sz w:val="24"/>
                <w:szCs w:val="24"/>
                <w:shd w:val="clear" w:color="auto" w:fill="FFFFFF"/>
              </w:rPr>
              <w:t>біорізноманіття</w:t>
            </w:r>
            <w:proofErr w:type="spellEnd"/>
            <w:r w:rsidRPr="00AC74CC">
              <w:rPr>
                <w:rFonts w:ascii="Times New Roman" w:hAnsi="Times New Roman" w:cs="Times New Roman"/>
                <w:color w:val="000000"/>
                <w:sz w:val="24"/>
                <w:szCs w:val="24"/>
                <w:shd w:val="clear" w:color="auto" w:fill="FFFFFF"/>
              </w:rPr>
              <w:t xml:space="preserve"> та ландшафтів Чорного моря 2002 року;</w:t>
            </w:r>
          </w:p>
          <w:p w:rsidR="00AC74CC" w:rsidRPr="00AC74CC" w:rsidRDefault="00AC74CC" w:rsidP="00AC74CC">
            <w:pPr>
              <w:ind w:left="1"/>
              <w:rPr>
                <w:rFonts w:ascii="Times New Roman" w:hAnsi="Times New Roman" w:cs="Times New Roman"/>
                <w:color w:val="000000"/>
                <w:sz w:val="24"/>
                <w:szCs w:val="24"/>
                <w:shd w:val="clear" w:color="auto" w:fill="FFFFFF"/>
              </w:rPr>
            </w:pPr>
            <w:r w:rsidRPr="00AC74CC">
              <w:rPr>
                <w:rFonts w:ascii="Times New Roman" w:hAnsi="Times New Roman" w:cs="Times New Roman"/>
                <w:color w:val="000000"/>
                <w:sz w:val="24"/>
                <w:szCs w:val="24"/>
                <w:shd w:val="clear" w:color="auto" w:fill="FFFFFF"/>
              </w:rPr>
              <w:t xml:space="preserve">Затверджено  План заходів з виконання Україною Стратегічного плану дій для захисту та відновлення Чорного моря у рамках Конвенції про захист Чорного моря від забруднення </w:t>
            </w:r>
          </w:p>
        </w:tc>
        <w:tc>
          <w:tcPr>
            <w:tcW w:w="639" w:type="pct"/>
            <w:gridSpan w:val="3"/>
          </w:tcPr>
          <w:p w:rsidR="00AC74CC" w:rsidRPr="00AC74CC" w:rsidRDefault="003C0E8B" w:rsidP="00AC74CC">
            <w:pPr>
              <w:ind w:left="1"/>
              <w:rPr>
                <w:rFonts w:ascii="Times New Roman" w:hAnsi="Times New Roman" w:cs="Times New Roman"/>
                <w:color w:val="000000"/>
                <w:sz w:val="24"/>
                <w:szCs w:val="24"/>
                <w:shd w:val="clear" w:color="auto" w:fill="FFFFFF"/>
              </w:rPr>
            </w:pPr>
            <w:r w:rsidRPr="00877939">
              <w:rPr>
                <w:rFonts w:ascii="Times New Roman" w:hAnsi="Times New Roman" w:cs="Times New Roman"/>
                <w:sz w:val="24"/>
                <w:szCs w:val="24"/>
              </w:rPr>
              <w:lastRenderedPageBreak/>
              <w:t>не потребує додаткового фінансування</w:t>
            </w:r>
          </w:p>
        </w:tc>
        <w:tc>
          <w:tcPr>
            <w:tcW w:w="494" w:type="pct"/>
          </w:tcPr>
          <w:p w:rsidR="00AC74CC" w:rsidRPr="00AC74CC" w:rsidRDefault="00AC74CC" w:rsidP="00AC74CC">
            <w:pPr>
              <w:ind w:left="1"/>
              <w:rPr>
                <w:rFonts w:ascii="Times New Roman" w:hAnsi="Times New Roman" w:cs="Times New Roman"/>
                <w:color w:val="000000"/>
                <w:sz w:val="24"/>
                <w:szCs w:val="24"/>
                <w:shd w:val="clear" w:color="auto" w:fill="FFFFFF"/>
              </w:rPr>
            </w:pPr>
          </w:p>
        </w:tc>
      </w:tr>
      <w:tr w:rsidR="00A0126C" w:rsidRPr="00F37E45" w:rsidTr="00B4593C">
        <w:tc>
          <w:tcPr>
            <w:tcW w:w="794" w:type="pct"/>
            <w:vMerge w:val="restart"/>
          </w:tcPr>
          <w:p w:rsidR="00AC74CC" w:rsidRPr="00F37E45" w:rsidRDefault="00AC74CC" w:rsidP="00AC74CC">
            <w:pPr>
              <w:rPr>
                <w:rFonts w:ascii="Times New Roman" w:hAnsi="Times New Roman" w:cs="Times New Roman"/>
                <w:sz w:val="24"/>
                <w:szCs w:val="24"/>
              </w:rPr>
            </w:pPr>
            <w:r w:rsidRPr="00F37E45">
              <w:rPr>
                <w:rFonts w:ascii="Times New Roman" w:hAnsi="Times New Roman" w:cs="Times New Roman"/>
                <w:sz w:val="24"/>
                <w:szCs w:val="24"/>
              </w:rPr>
              <w:lastRenderedPageBreak/>
              <w:t>10.11.</w:t>
            </w:r>
            <w:r w:rsidRPr="00F37E45">
              <w:rPr>
                <w:rFonts w:ascii="Times New Roman" w:hAnsi="Times New Roman" w:cs="Times New Roman"/>
                <w:color w:val="000000"/>
                <w:sz w:val="24"/>
                <w:szCs w:val="24"/>
                <w:shd w:val="clear" w:color="auto" w:fill="FFFFFF"/>
              </w:rPr>
              <w:t xml:space="preserve"> стимулювання використання альтернативних джерел енергії, а також екологічних видів транспорту та спецтехніки</w:t>
            </w:r>
          </w:p>
        </w:tc>
        <w:tc>
          <w:tcPr>
            <w:tcW w:w="876" w:type="pct"/>
          </w:tcPr>
          <w:p w:rsidR="00AC74CC" w:rsidRPr="00F37E45" w:rsidRDefault="00AC74CC" w:rsidP="00AC74CC">
            <w:pPr>
              <w:jc w:val="both"/>
              <w:rPr>
                <w:rFonts w:ascii="Times New Roman" w:hAnsi="Times New Roman" w:cs="Times New Roman"/>
                <w:sz w:val="24"/>
                <w:szCs w:val="24"/>
              </w:rPr>
            </w:pPr>
            <w:r w:rsidRPr="00F37E45">
              <w:rPr>
                <w:rFonts w:ascii="Times New Roman" w:hAnsi="Times New Roman" w:cs="Times New Roman"/>
                <w:sz w:val="24"/>
                <w:szCs w:val="24"/>
              </w:rPr>
              <w:t xml:space="preserve">1. Підготовка пропозицій щодо розробки нормативної бази щодо будівництва та експлуатації </w:t>
            </w:r>
            <w:proofErr w:type="spellStart"/>
            <w:r w:rsidRPr="00F37E45">
              <w:rPr>
                <w:rFonts w:ascii="Times New Roman" w:hAnsi="Times New Roman" w:cs="Times New Roman"/>
                <w:sz w:val="24"/>
                <w:szCs w:val="24"/>
              </w:rPr>
              <w:t>електомобілей</w:t>
            </w:r>
            <w:proofErr w:type="spellEnd"/>
            <w:r w:rsidRPr="00F37E45">
              <w:rPr>
                <w:rFonts w:ascii="Times New Roman" w:hAnsi="Times New Roman" w:cs="Times New Roman"/>
                <w:sz w:val="24"/>
                <w:szCs w:val="24"/>
              </w:rPr>
              <w:t>, гібридів</w:t>
            </w:r>
          </w:p>
        </w:tc>
        <w:tc>
          <w:tcPr>
            <w:tcW w:w="890" w:type="pct"/>
            <w:gridSpan w:val="3"/>
          </w:tcPr>
          <w:p w:rsidR="00AC74CC" w:rsidRPr="00F37E45" w:rsidRDefault="00AC74CC" w:rsidP="00AC74CC">
            <w:pPr>
              <w:rPr>
                <w:rFonts w:ascii="Times New Roman" w:hAnsi="Times New Roman" w:cs="Times New Roman"/>
                <w:sz w:val="24"/>
                <w:szCs w:val="24"/>
              </w:rPr>
            </w:pPr>
            <w:proofErr w:type="spellStart"/>
            <w:r w:rsidRPr="00F37E45">
              <w:rPr>
                <w:rFonts w:ascii="Times New Roman" w:hAnsi="Times New Roman" w:cs="Times New Roman"/>
                <w:sz w:val="24"/>
                <w:szCs w:val="24"/>
              </w:rPr>
              <w:t>Мінекономрозвитку</w:t>
            </w:r>
            <w:proofErr w:type="spellEnd"/>
          </w:p>
          <w:p w:rsidR="00AC74CC" w:rsidRPr="00F37E45" w:rsidRDefault="00AC74CC" w:rsidP="00AC74CC">
            <w:pPr>
              <w:rPr>
                <w:rFonts w:ascii="Times New Roman" w:hAnsi="Times New Roman" w:cs="Times New Roman"/>
                <w:sz w:val="24"/>
                <w:szCs w:val="24"/>
              </w:rPr>
            </w:pPr>
            <w:proofErr w:type="spellStart"/>
            <w:r w:rsidRPr="00F37E45">
              <w:rPr>
                <w:rFonts w:ascii="Times New Roman" w:hAnsi="Times New Roman" w:cs="Times New Roman"/>
                <w:sz w:val="24"/>
                <w:szCs w:val="24"/>
              </w:rPr>
              <w:t>Мінінфрастурктури</w:t>
            </w:r>
            <w:proofErr w:type="spellEnd"/>
            <w:r w:rsidRPr="00F37E45">
              <w:rPr>
                <w:rFonts w:ascii="Times New Roman" w:hAnsi="Times New Roman" w:cs="Times New Roman"/>
                <w:sz w:val="24"/>
                <w:szCs w:val="24"/>
              </w:rPr>
              <w:t xml:space="preserve"> </w:t>
            </w:r>
          </w:p>
          <w:p w:rsidR="00AC74CC" w:rsidRPr="00F37E45" w:rsidRDefault="00AC74CC" w:rsidP="00AC74CC">
            <w:pPr>
              <w:rPr>
                <w:rFonts w:ascii="Times New Roman" w:hAnsi="Times New Roman" w:cs="Times New Roman"/>
                <w:sz w:val="24"/>
                <w:szCs w:val="24"/>
              </w:rPr>
            </w:pPr>
            <w:proofErr w:type="spellStart"/>
            <w:r w:rsidRPr="00F37E45">
              <w:rPr>
                <w:rFonts w:ascii="Times New Roman" w:hAnsi="Times New Roman" w:cs="Times New Roman"/>
                <w:sz w:val="24"/>
                <w:szCs w:val="24"/>
              </w:rPr>
              <w:t>Мінприроди</w:t>
            </w:r>
            <w:proofErr w:type="spellEnd"/>
          </w:p>
        </w:tc>
        <w:tc>
          <w:tcPr>
            <w:tcW w:w="513" w:type="pct"/>
          </w:tcPr>
          <w:p w:rsidR="00AC74CC" w:rsidRPr="00F37E45" w:rsidRDefault="00AC74CC" w:rsidP="003C0E8B">
            <w:pPr>
              <w:jc w:val="center"/>
              <w:rPr>
                <w:rFonts w:ascii="Times New Roman" w:hAnsi="Times New Roman" w:cs="Times New Roman"/>
                <w:sz w:val="24"/>
                <w:szCs w:val="24"/>
              </w:rPr>
            </w:pPr>
            <w:r w:rsidRPr="00F37E45">
              <w:rPr>
                <w:rFonts w:ascii="Times New Roman" w:hAnsi="Times New Roman" w:cs="Times New Roman"/>
                <w:sz w:val="24"/>
                <w:szCs w:val="24"/>
              </w:rPr>
              <w:t>2021</w:t>
            </w:r>
          </w:p>
        </w:tc>
        <w:tc>
          <w:tcPr>
            <w:tcW w:w="794" w:type="pct"/>
          </w:tcPr>
          <w:p w:rsidR="00AC74CC" w:rsidRPr="00F37E45" w:rsidRDefault="00AC74CC" w:rsidP="00AC74CC">
            <w:pPr>
              <w:rPr>
                <w:rFonts w:ascii="Times New Roman" w:hAnsi="Times New Roman" w:cs="Times New Roman"/>
                <w:sz w:val="24"/>
                <w:szCs w:val="24"/>
              </w:rPr>
            </w:pPr>
            <w:r w:rsidRPr="00F37E45">
              <w:rPr>
                <w:rFonts w:ascii="Times New Roman" w:hAnsi="Times New Roman" w:cs="Times New Roman"/>
                <w:sz w:val="24"/>
                <w:szCs w:val="24"/>
              </w:rPr>
              <w:t xml:space="preserve">Підготовлено пропозиції щодо розробки нормативної бази щодо будівництва та експлуатації </w:t>
            </w:r>
            <w:proofErr w:type="spellStart"/>
            <w:r w:rsidRPr="00F37E45">
              <w:rPr>
                <w:rFonts w:ascii="Times New Roman" w:hAnsi="Times New Roman" w:cs="Times New Roman"/>
                <w:sz w:val="24"/>
                <w:szCs w:val="24"/>
              </w:rPr>
              <w:t>електомобілей</w:t>
            </w:r>
            <w:proofErr w:type="spellEnd"/>
            <w:r w:rsidRPr="00F37E45">
              <w:rPr>
                <w:rFonts w:ascii="Times New Roman" w:hAnsi="Times New Roman" w:cs="Times New Roman"/>
                <w:sz w:val="24"/>
                <w:szCs w:val="24"/>
              </w:rPr>
              <w:t>, гібридів</w:t>
            </w:r>
          </w:p>
        </w:tc>
        <w:tc>
          <w:tcPr>
            <w:tcW w:w="639" w:type="pct"/>
            <w:gridSpan w:val="3"/>
          </w:tcPr>
          <w:p w:rsidR="00AC74CC" w:rsidRPr="00F37E45" w:rsidRDefault="00AC74CC" w:rsidP="00AC74CC">
            <w:pPr>
              <w:rPr>
                <w:rFonts w:ascii="Times New Roman" w:hAnsi="Times New Roman" w:cs="Times New Roman"/>
                <w:sz w:val="24"/>
                <w:szCs w:val="24"/>
              </w:rPr>
            </w:pPr>
            <w:r w:rsidRPr="00F37E45">
              <w:rPr>
                <w:rFonts w:ascii="Times New Roman" w:hAnsi="Times New Roman" w:cs="Times New Roman"/>
                <w:sz w:val="24"/>
                <w:szCs w:val="24"/>
              </w:rPr>
              <w:t>не потребує додаткового фінансування</w:t>
            </w:r>
          </w:p>
        </w:tc>
        <w:tc>
          <w:tcPr>
            <w:tcW w:w="494" w:type="pct"/>
          </w:tcPr>
          <w:p w:rsidR="00AC74CC" w:rsidRPr="00F37E45" w:rsidRDefault="00AC74CC" w:rsidP="00AC74CC">
            <w:pPr>
              <w:rPr>
                <w:rFonts w:ascii="Times New Roman" w:hAnsi="Times New Roman" w:cs="Times New Roman"/>
                <w:sz w:val="24"/>
                <w:szCs w:val="24"/>
              </w:rPr>
            </w:pPr>
          </w:p>
        </w:tc>
      </w:tr>
      <w:tr w:rsidR="00A0126C" w:rsidRPr="00F37E45" w:rsidTr="00B4593C">
        <w:tc>
          <w:tcPr>
            <w:tcW w:w="794" w:type="pct"/>
            <w:vMerge/>
          </w:tcPr>
          <w:p w:rsidR="00AC74CC" w:rsidRPr="00840C85" w:rsidRDefault="00AC74CC" w:rsidP="00AC74CC">
            <w:pPr>
              <w:rPr>
                <w:rFonts w:ascii="Times New Roman" w:hAnsi="Times New Roman" w:cs="Times New Roman"/>
                <w:sz w:val="24"/>
                <w:szCs w:val="24"/>
                <w:highlight w:val="red"/>
              </w:rPr>
            </w:pPr>
          </w:p>
        </w:tc>
        <w:tc>
          <w:tcPr>
            <w:tcW w:w="876" w:type="pct"/>
          </w:tcPr>
          <w:p w:rsidR="00AC74CC" w:rsidRPr="00F37E45" w:rsidRDefault="00AC74CC" w:rsidP="00A81A54">
            <w:pPr>
              <w:pStyle w:val="a4"/>
              <w:numPr>
                <w:ilvl w:val="0"/>
                <w:numId w:val="74"/>
              </w:numPr>
              <w:ind w:left="0" w:firstLine="0"/>
              <w:jc w:val="both"/>
              <w:rPr>
                <w:rFonts w:ascii="Times New Roman" w:hAnsi="Times New Roman" w:cs="Times New Roman"/>
                <w:sz w:val="24"/>
                <w:szCs w:val="24"/>
              </w:rPr>
            </w:pPr>
            <w:proofErr w:type="spellStart"/>
            <w:r w:rsidRPr="00F37E45">
              <w:rPr>
                <w:rFonts w:ascii="Times New Roman" w:hAnsi="Times New Roman" w:cs="Times New Roman"/>
                <w:color w:val="1D1D1B"/>
                <w:sz w:val="24"/>
                <w:szCs w:val="24"/>
                <w:shd w:val="clear" w:color="auto" w:fill="FFFFFF"/>
              </w:rPr>
              <w:t>Впроваження</w:t>
            </w:r>
            <w:proofErr w:type="spellEnd"/>
            <w:r w:rsidRPr="00F37E45">
              <w:rPr>
                <w:rFonts w:ascii="Times New Roman" w:hAnsi="Times New Roman" w:cs="Times New Roman"/>
                <w:color w:val="1D1D1B"/>
                <w:sz w:val="24"/>
                <w:szCs w:val="24"/>
                <w:shd w:val="clear" w:color="auto" w:fill="FFFFFF"/>
              </w:rPr>
              <w:t xml:space="preserve"> заходів з стимулювання використання альтернативних видів палива (біогаз, водень, електрика)</w:t>
            </w:r>
          </w:p>
        </w:tc>
        <w:tc>
          <w:tcPr>
            <w:tcW w:w="890" w:type="pct"/>
            <w:gridSpan w:val="3"/>
          </w:tcPr>
          <w:p w:rsidR="00AC74CC" w:rsidRPr="00F37E45" w:rsidRDefault="00AC74CC" w:rsidP="00AC74CC">
            <w:pPr>
              <w:rPr>
                <w:rFonts w:ascii="Times New Roman" w:hAnsi="Times New Roman" w:cs="Times New Roman"/>
                <w:sz w:val="24"/>
                <w:szCs w:val="24"/>
              </w:rPr>
            </w:pPr>
            <w:r w:rsidRPr="00F37E45">
              <w:rPr>
                <w:rFonts w:ascii="Times New Roman" w:hAnsi="Times New Roman" w:cs="Times New Roman"/>
                <w:sz w:val="24"/>
                <w:szCs w:val="24"/>
              </w:rPr>
              <w:t>Міненерго</w:t>
            </w:r>
          </w:p>
          <w:p w:rsidR="00AC74CC" w:rsidRPr="00F37E45" w:rsidRDefault="00AC74CC" w:rsidP="00AC74CC">
            <w:pPr>
              <w:rPr>
                <w:rFonts w:ascii="Times New Roman" w:hAnsi="Times New Roman" w:cs="Times New Roman"/>
                <w:sz w:val="24"/>
                <w:szCs w:val="24"/>
              </w:rPr>
            </w:pPr>
            <w:proofErr w:type="spellStart"/>
            <w:r w:rsidRPr="00F37E45">
              <w:rPr>
                <w:rFonts w:ascii="Times New Roman" w:hAnsi="Times New Roman" w:cs="Times New Roman"/>
                <w:sz w:val="24"/>
                <w:szCs w:val="24"/>
              </w:rPr>
              <w:t>Мінприроди</w:t>
            </w:r>
            <w:proofErr w:type="spellEnd"/>
          </w:p>
          <w:p w:rsidR="00AC74CC" w:rsidRPr="00F37E45" w:rsidRDefault="00AC74CC" w:rsidP="00AC74CC">
            <w:pPr>
              <w:rPr>
                <w:rFonts w:ascii="Times New Roman" w:hAnsi="Times New Roman" w:cs="Times New Roman"/>
                <w:sz w:val="24"/>
                <w:szCs w:val="24"/>
              </w:rPr>
            </w:pPr>
            <w:proofErr w:type="spellStart"/>
            <w:r w:rsidRPr="00F37E45">
              <w:rPr>
                <w:rFonts w:ascii="Times New Roman" w:hAnsi="Times New Roman" w:cs="Times New Roman"/>
                <w:sz w:val="24"/>
                <w:szCs w:val="24"/>
              </w:rPr>
              <w:t>Мінекономрозвитку</w:t>
            </w:r>
            <w:proofErr w:type="spellEnd"/>
          </w:p>
          <w:p w:rsidR="00AC74CC" w:rsidRPr="00F37E45" w:rsidRDefault="00AC74CC" w:rsidP="00AC74CC">
            <w:pPr>
              <w:rPr>
                <w:rFonts w:ascii="Times New Roman" w:hAnsi="Times New Roman" w:cs="Times New Roman"/>
                <w:sz w:val="24"/>
                <w:szCs w:val="24"/>
              </w:rPr>
            </w:pPr>
            <w:proofErr w:type="spellStart"/>
            <w:r w:rsidRPr="00F37E45">
              <w:rPr>
                <w:rFonts w:ascii="Times New Roman" w:hAnsi="Times New Roman" w:cs="Times New Roman"/>
                <w:sz w:val="24"/>
                <w:szCs w:val="24"/>
              </w:rPr>
              <w:t>Мінінфрастурктури</w:t>
            </w:r>
            <w:proofErr w:type="spellEnd"/>
          </w:p>
        </w:tc>
        <w:tc>
          <w:tcPr>
            <w:tcW w:w="513" w:type="pct"/>
          </w:tcPr>
          <w:p w:rsidR="00AC74CC" w:rsidRPr="00F37E45" w:rsidRDefault="00AC74CC" w:rsidP="003C0E8B">
            <w:pPr>
              <w:jc w:val="center"/>
              <w:rPr>
                <w:rFonts w:ascii="Times New Roman" w:hAnsi="Times New Roman" w:cs="Times New Roman"/>
                <w:sz w:val="24"/>
                <w:szCs w:val="24"/>
              </w:rPr>
            </w:pPr>
            <w:r w:rsidRPr="00F37E45">
              <w:rPr>
                <w:rFonts w:ascii="Times New Roman" w:hAnsi="Times New Roman" w:cs="Times New Roman"/>
                <w:sz w:val="24"/>
                <w:szCs w:val="24"/>
              </w:rPr>
              <w:t>2021</w:t>
            </w:r>
          </w:p>
        </w:tc>
        <w:tc>
          <w:tcPr>
            <w:tcW w:w="794" w:type="pct"/>
          </w:tcPr>
          <w:p w:rsidR="00AC74CC" w:rsidRPr="00F37E45" w:rsidRDefault="00AC74CC" w:rsidP="00AC74CC">
            <w:pPr>
              <w:rPr>
                <w:rFonts w:ascii="Times New Roman" w:hAnsi="Times New Roman" w:cs="Times New Roman"/>
                <w:sz w:val="24"/>
                <w:szCs w:val="24"/>
              </w:rPr>
            </w:pPr>
            <w:r w:rsidRPr="00F37E45">
              <w:rPr>
                <w:rFonts w:ascii="Times New Roman" w:hAnsi="Times New Roman" w:cs="Times New Roman"/>
                <w:sz w:val="24"/>
                <w:szCs w:val="24"/>
              </w:rPr>
              <w:t xml:space="preserve">Збільшення обсягів використання </w:t>
            </w:r>
            <w:r w:rsidRPr="00F37E45">
              <w:rPr>
                <w:rFonts w:ascii="Times New Roman" w:hAnsi="Times New Roman" w:cs="Times New Roman"/>
                <w:color w:val="1D1D1B"/>
                <w:sz w:val="24"/>
                <w:szCs w:val="24"/>
                <w:shd w:val="clear" w:color="auto" w:fill="FFFFFF"/>
              </w:rPr>
              <w:t>альтернативних видів палива (біогаз, водень, електрика)</w:t>
            </w:r>
          </w:p>
        </w:tc>
        <w:tc>
          <w:tcPr>
            <w:tcW w:w="639" w:type="pct"/>
            <w:gridSpan w:val="3"/>
          </w:tcPr>
          <w:p w:rsidR="00AC74CC" w:rsidRPr="00F37E45" w:rsidRDefault="00AC74CC" w:rsidP="00AC74CC">
            <w:pPr>
              <w:rPr>
                <w:rFonts w:ascii="Times New Roman" w:hAnsi="Times New Roman" w:cs="Times New Roman"/>
                <w:sz w:val="24"/>
                <w:szCs w:val="24"/>
              </w:rPr>
            </w:pPr>
          </w:p>
        </w:tc>
        <w:tc>
          <w:tcPr>
            <w:tcW w:w="494" w:type="pct"/>
          </w:tcPr>
          <w:p w:rsidR="00AC74CC" w:rsidRPr="00F37E45" w:rsidRDefault="00AC74CC" w:rsidP="00AC74CC">
            <w:pPr>
              <w:rPr>
                <w:rFonts w:ascii="Times New Roman" w:hAnsi="Times New Roman" w:cs="Times New Roman"/>
                <w:sz w:val="24"/>
                <w:szCs w:val="24"/>
              </w:rPr>
            </w:pPr>
          </w:p>
        </w:tc>
      </w:tr>
      <w:tr w:rsidR="00A0126C" w:rsidRPr="00F37E45" w:rsidTr="00B4593C">
        <w:tc>
          <w:tcPr>
            <w:tcW w:w="794" w:type="pct"/>
            <w:vMerge/>
          </w:tcPr>
          <w:p w:rsidR="00AC74CC" w:rsidRPr="00840C85" w:rsidRDefault="00AC74CC" w:rsidP="00AC74CC">
            <w:pPr>
              <w:rPr>
                <w:rFonts w:ascii="Times New Roman" w:hAnsi="Times New Roman" w:cs="Times New Roman"/>
                <w:sz w:val="24"/>
                <w:szCs w:val="24"/>
                <w:highlight w:val="red"/>
              </w:rPr>
            </w:pPr>
          </w:p>
        </w:tc>
        <w:tc>
          <w:tcPr>
            <w:tcW w:w="876" w:type="pct"/>
          </w:tcPr>
          <w:p w:rsidR="00AC74CC" w:rsidRPr="00F37E45" w:rsidRDefault="00AC74CC" w:rsidP="00A81A54">
            <w:pPr>
              <w:pStyle w:val="a4"/>
              <w:numPr>
                <w:ilvl w:val="0"/>
                <w:numId w:val="74"/>
              </w:numPr>
              <w:ind w:left="0" w:firstLine="0"/>
              <w:jc w:val="both"/>
              <w:rPr>
                <w:rFonts w:ascii="Times New Roman" w:hAnsi="Times New Roman" w:cs="Times New Roman"/>
                <w:color w:val="1D1D1B"/>
                <w:sz w:val="24"/>
                <w:szCs w:val="24"/>
                <w:shd w:val="clear" w:color="auto" w:fill="FFFFFF"/>
              </w:rPr>
            </w:pPr>
            <w:r w:rsidRPr="00F37E45">
              <w:rPr>
                <w:rFonts w:ascii="Times New Roman" w:hAnsi="Times New Roman" w:cs="Times New Roman"/>
                <w:sz w:val="24"/>
                <w:szCs w:val="24"/>
              </w:rPr>
              <w:t xml:space="preserve">Розробка нормативної документації щодо безпечної утилізації літієвих </w:t>
            </w:r>
            <w:proofErr w:type="spellStart"/>
            <w:r w:rsidRPr="00F37E45">
              <w:rPr>
                <w:rFonts w:ascii="Times New Roman" w:hAnsi="Times New Roman" w:cs="Times New Roman"/>
                <w:sz w:val="24"/>
                <w:szCs w:val="24"/>
              </w:rPr>
              <w:t>батарей</w:t>
            </w:r>
            <w:proofErr w:type="spellEnd"/>
          </w:p>
        </w:tc>
        <w:tc>
          <w:tcPr>
            <w:tcW w:w="890" w:type="pct"/>
            <w:gridSpan w:val="3"/>
          </w:tcPr>
          <w:p w:rsidR="00AC74CC" w:rsidRPr="00F37E45" w:rsidRDefault="00AC74CC" w:rsidP="00AC74CC">
            <w:pPr>
              <w:rPr>
                <w:rFonts w:ascii="Times New Roman" w:hAnsi="Times New Roman" w:cs="Times New Roman"/>
                <w:sz w:val="24"/>
                <w:szCs w:val="24"/>
              </w:rPr>
            </w:pPr>
            <w:proofErr w:type="spellStart"/>
            <w:r w:rsidRPr="00F37E45">
              <w:rPr>
                <w:rFonts w:ascii="Times New Roman" w:hAnsi="Times New Roman" w:cs="Times New Roman"/>
                <w:sz w:val="24"/>
                <w:szCs w:val="24"/>
              </w:rPr>
              <w:t>Мінприроди</w:t>
            </w:r>
            <w:proofErr w:type="spellEnd"/>
          </w:p>
        </w:tc>
        <w:tc>
          <w:tcPr>
            <w:tcW w:w="513" w:type="pct"/>
          </w:tcPr>
          <w:p w:rsidR="00AC74CC" w:rsidRPr="00F37E45" w:rsidRDefault="003C0E8B" w:rsidP="003C0E8B">
            <w:pPr>
              <w:jc w:val="center"/>
              <w:rPr>
                <w:rFonts w:ascii="Times New Roman" w:hAnsi="Times New Roman" w:cs="Times New Roman"/>
                <w:sz w:val="24"/>
                <w:szCs w:val="24"/>
              </w:rPr>
            </w:pPr>
            <w:r>
              <w:rPr>
                <w:rFonts w:ascii="Times New Roman" w:hAnsi="Times New Roman" w:cs="Times New Roman"/>
                <w:sz w:val="24"/>
                <w:szCs w:val="24"/>
              </w:rPr>
              <w:t>2021</w:t>
            </w:r>
          </w:p>
        </w:tc>
        <w:tc>
          <w:tcPr>
            <w:tcW w:w="794" w:type="pct"/>
          </w:tcPr>
          <w:p w:rsidR="00AC74CC" w:rsidRPr="00F37E45" w:rsidRDefault="00EE7A06" w:rsidP="00AC74CC">
            <w:pPr>
              <w:rPr>
                <w:rFonts w:ascii="Times New Roman" w:hAnsi="Times New Roman" w:cs="Times New Roman"/>
                <w:sz w:val="24"/>
                <w:szCs w:val="24"/>
              </w:rPr>
            </w:pPr>
            <w:r>
              <w:rPr>
                <w:rFonts w:ascii="Times New Roman" w:hAnsi="Times New Roman" w:cs="Times New Roman"/>
                <w:sz w:val="24"/>
                <w:szCs w:val="24"/>
              </w:rPr>
              <w:t>З</w:t>
            </w:r>
            <w:r w:rsidR="00AC74CC" w:rsidRPr="00F37E45">
              <w:rPr>
                <w:rFonts w:ascii="Times New Roman" w:hAnsi="Times New Roman" w:cs="Times New Roman"/>
                <w:sz w:val="24"/>
                <w:szCs w:val="24"/>
              </w:rPr>
              <w:t>меншення рівня забрудненості навколишнього середовища</w:t>
            </w:r>
          </w:p>
        </w:tc>
        <w:tc>
          <w:tcPr>
            <w:tcW w:w="639" w:type="pct"/>
            <w:gridSpan w:val="3"/>
          </w:tcPr>
          <w:p w:rsidR="00AC74CC" w:rsidRPr="00F37E45" w:rsidRDefault="00AC74CC" w:rsidP="00AC74CC">
            <w:pPr>
              <w:rPr>
                <w:rFonts w:ascii="Times New Roman" w:hAnsi="Times New Roman" w:cs="Times New Roman"/>
                <w:sz w:val="24"/>
                <w:szCs w:val="24"/>
              </w:rPr>
            </w:pPr>
            <w:r w:rsidRPr="00F37E45">
              <w:rPr>
                <w:rFonts w:ascii="Times New Roman" w:hAnsi="Times New Roman" w:cs="Times New Roman"/>
                <w:sz w:val="24"/>
                <w:szCs w:val="24"/>
              </w:rPr>
              <w:t>не потребує додаткового фінансування</w:t>
            </w:r>
          </w:p>
        </w:tc>
        <w:tc>
          <w:tcPr>
            <w:tcW w:w="494" w:type="pct"/>
          </w:tcPr>
          <w:p w:rsidR="00AC74CC" w:rsidRPr="00F37E45" w:rsidRDefault="00AC74CC" w:rsidP="00AC74CC">
            <w:pPr>
              <w:rPr>
                <w:rFonts w:ascii="Times New Roman" w:hAnsi="Times New Roman" w:cs="Times New Roman"/>
                <w:sz w:val="24"/>
                <w:szCs w:val="24"/>
              </w:rPr>
            </w:pPr>
          </w:p>
        </w:tc>
      </w:tr>
      <w:tr w:rsidR="00A0126C" w:rsidRPr="00B7434D" w:rsidTr="00B4593C">
        <w:tc>
          <w:tcPr>
            <w:tcW w:w="794" w:type="pct"/>
            <w:vMerge/>
          </w:tcPr>
          <w:p w:rsidR="00AC74CC" w:rsidRPr="00840C85" w:rsidRDefault="00AC74CC" w:rsidP="00AC74CC">
            <w:pPr>
              <w:rPr>
                <w:rFonts w:ascii="Times New Roman" w:hAnsi="Times New Roman" w:cs="Times New Roman"/>
                <w:sz w:val="24"/>
                <w:szCs w:val="24"/>
                <w:highlight w:val="red"/>
              </w:rPr>
            </w:pPr>
          </w:p>
        </w:tc>
        <w:tc>
          <w:tcPr>
            <w:tcW w:w="876" w:type="pct"/>
          </w:tcPr>
          <w:p w:rsidR="00AC74CC" w:rsidRPr="00AC74CC" w:rsidRDefault="00AC74CC" w:rsidP="00A81A54">
            <w:pPr>
              <w:pStyle w:val="a4"/>
              <w:numPr>
                <w:ilvl w:val="0"/>
                <w:numId w:val="74"/>
              </w:numPr>
              <w:ind w:left="0" w:firstLine="0"/>
              <w:jc w:val="both"/>
              <w:rPr>
                <w:rFonts w:ascii="Times New Roman" w:hAnsi="Times New Roman" w:cs="Times New Roman"/>
                <w:sz w:val="24"/>
                <w:szCs w:val="24"/>
              </w:rPr>
            </w:pPr>
            <w:r w:rsidRPr="00AC74CC">
              <w:rPr>
                <w:rFonts w:ascii="Times New Roman" w:hAnsi="Times New Roman" w:cs="Times New Roman"/>
                <w:sz w:val="24"/>
                <w:szCs w:val="24"/>
              </w:rPr>
              <w:t xml:space="preserve">Проведення аналізу поточної ситуації та підготовка пропозицій щодо впровадження заходів з економічного стимулювання переходу вантажного та пасажирського транспорту на більш екологічні види транспорту (залізниця, внутрішній водний транспорт </w:t>
            </w:r>
          </w:p>
        </w:tc>
        <w:tc>
          <w:tcPr>
            <w:tcW w:w="890" w:type="pct"/>
            <w:gridSpan w:val="3"/>
          </w:tcPr>
          <w:p w:rsidR="00AC74CC" w:rsidRPr="00AC74CC" w:rsidRDefault="00AC74CC" w:rsidP="00AC74CC">
            <w:pPr>
              <w:rPr>
                <w:rFonts w:ascii="Times New Roman" w:hAnsi="Times New Roman" w:cs="Times New Roman"/>
                <w:sz w:val="24"/>
                <w:szCs w:val="24"/>
              </w:rPr>
            </w:pPr>
            <w:r w:rsidRPr="00AC74CC">
              <w:rPr>
                <w:rFonts w:ascii="Times New Roman" w:hAnsi="Times New Roman" w:cs="Times New Roman"/>
                <w:sz w:val="24"/>
                <w:szCs w:val="24"/>
              </w:rPr>
              <w:t>Мінінфраструктури</w:t>
            </w:r>
          </w:p>
        </w:tc>
        <w:tc>
          <w:tcPr>
            <w:tcW w:w="513" w:type="pct"/>
          </w:tcPr>
          <w:p w:rsidR="00AC74CC" w:rsidRPr="00AC74CC" w:rsidRDefault="003C0E8B" w:rsidP="003C0E8B">
            <w:pPr>
              <w:jc w:val="center"/>
              <w:rPr>
                <w:rFonts w:ascii="Times New Roman" w:hAnsi="Times New Roman" w:cs="Times New Roman"/>
                <w:sz w:val="24"/>
                <w:szCs w:val="24"/>
              </w:rPr>
            </w:pPr>
            <w:r>
              <w:rPr>
                <w:rFonts w:ascii="Times New Roman" w:hAnsi="Times New Roman" w:cs="Times New Roman"/>
                <w:sz w:val="24"/>
                <w:szCs w:val="24"/>
              </w:rPr>
              <w:t>2021</w:t>
            </w:r>
          </w:p>
        </w:tc>
        <w:tc>
          <w:tcPr>
            <w:tcW w:w="794" w:type="pct"/>
          </w:tcPr>
          <w:p w:rsidR="00AC74CC" w:rsidRPr="00AC74CC" w:rsidRDefault="00EE7A06" w:rsidP="00AC74CC">
            <w:pPr>
              <w:rPr>
                <w:rFonts w:ascii="Times New Roman" w:hAnsi="Times New Roman" w:cs="Times New Roman"/>
                <w:sz w:val="24"/>
                <w:szCs w:val="24"/>
              </w:rPr>
            </w:pPr>
            <w:r>
              <w:rPr>
                <w:rFonts w:ascii="Times New Roman" w:hAnsi="Times New Roman" w:cs="Times New Roman"/>
                <w:sz w:val="24"/>
                <w:szCs w:val="24"/>
              </w:rPr>
              <w:t>П</w:t>
            </w:r>
            <w:r w:rsidR="00AC74CC" w:rsidRPr="00AC74CC">
              <w:rPr>
                <w:rFonts w:ascii="Times New Roman" w:hAnsi="Times New Roman" w:cs="Times New Roman"/>
                <w:sz w:val="24"/>
                <w:szCs w:val="24"/>
              </w:rPr>
              <w:t>ідготовка пропозицій щодо розробки нормативно-правових актів</w:t>
            </w:r>
          </w:p>
        </w:tc>
        <w:tc>
          <w:tcPr>
            <w:tcW w:w="639" w:type="pct"/>
            <w:gridSpan w:val="3"/>
          </w:tcPr>
          <w:p w:rsidR="00AC74CC" w:rsidRPr="00AC74CC" w:rsidRDefault="00AC74CC" w:rsidP="00AC74CC">
            <w:pPr>
              <w:rPr>
                <w:rFonts w:ascii="Times New Roman" w:hAnsi="Times New Roman" w:cs="Times New Roman"/>
                <w:sz w:val="24"/>
                <w:szCs w:val="24"/>
              </w:rPr>
            </w:pPr>
            <w:r w:rsidRPr="00AC74CC">
              <w:rPr>
                <w:rFonts w:ascii="Times New Roman" w:hAnsi="Times New Roman" w:cs="Times New Roman"/>
                <w:sz w:val="24"/>
                <w:szCs w:val="24"/>
              </w:rPr>
              <w:t>не потребує додаткового фінансування</w:t>
            </w:r>
          </w:p>
        </w:tc>
        <w:tc>
          <w:tcPr>
            <w:tcW w:w="494" w:type="pct"/>
          </w:tcPr>
          <w:p w:rsidR="00AC74CC" w:rsidRPr="00AC74CC" w:rsidRDefault="00AC74CC" w:rsidP="00AC74CC">
            <w:pPr>
              <w:rPr>
                <w:rFonts w:ascii="Times New Roman" w:hAnsi="Times New Roman" w:cs="Times New Roman"/>
                <w:sz w:val="24"/>
                <w:szCs w:val="24"/>
              </w:rPr>
            </w:pPr>
          </w:p>
        </w:tc>
      </w:tr>
      <w:tr w:rsidR="00A0126C" w:rsidRPr="00E010AD" w:rsidTr="00B4593C">
        <w:tc>
          <w:tcPr>
            <w:tcW w:w="794" w:type="pct"/>
            <w:vMerge w:val="restar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lastRenderedPageBreak/>
              <w:t>10.12.</w:t>
            </w:r>
            <w:r w:rsidRPr="00E010AD">
              <w:rPr>
                <w:rFonts w:ascii="Times New Roman" w:hAnsi="Times New Roman" w:cs="Times New Roman"/>
                <w:color w:val="000000"/>
                <w:sz w:val="24"/>
                <w:szCs w:val="24"/>
                <w:shd w:val="clear" w:color="auto" w:fill="FFFFFF"/>
              </w:rPr>
              <w:t xml:space="preserve"> стимулювання використання більш екологічно чистих матеріалів під час виготовлення будівельних сумішей для будівництва доріг та транспортної інфраструктури</w:t>
            </w:r>
          </w:p>
        </w:tc>
        <w:tc>
          <w:tcPr>
            <w:tcW w:w="876" w:type="pct"/>
          </w:tcPr>
          <w:p w:rsidR="00AC74CC" w:rsidRPr="00E010AD" w:rsidRDefault="00AC74CC" w:rsidP="00AC74CC">
            <w:pPr>
              <w:jc w:val="both"/>
              <w:rPr>
                <w:rFonts w:ascii="Times New Roman" w:eastAsia="Calibri" w:hAnsi="Times New Roman" w:cs="Times New Roman"/>
                <w:sz w:val="24"/>
                <w:szCs w:val="24"/>
              </w:rPr>
            </w:pPr>
            <w:r w:rsidRPr="00E010AD">
              <w:rPr>
                <w:rFonts w:ascii="Times New Roman" w:hAnsi="Times New Roman" w:cs="Times New Roman"/>
                <w:sz w:val="24"/>
                <w:szCs w:val="24"/>
              </w:rPr>
              <w:t xml:space="preserve">1. </w:t>
            </w:r>
            <w:r w:rsidRPr="00E010AD">
              <w:rPr>
                <w:rFonts w:ascii="Times New Roman" w:eastAsia="Calibri" w:hAnsi="Times New Roman" w:cs="Times New Roman"/>
                <w:sz w:val="24"/>
                <w:szCs w:val="24"/>
              </w:rPr>
              <w:t xml:space="preserve">Розробка </w:t>
            </w:r>
            <w:proofErr w:type="spellStart"/>
            <w:r w:rsidRPr="00E010AD">
              <w:rPr>
                <w:rFonts w:ascii="Times New Roman" w:eastAsia="Calibri" w:hAnsi="Times New Roman" w:cs="Times New Roman"/>
                <w:sz w:val="24"/>
                <w:szCs w:val="24"/>
              </w:rPr>
              <w:t>методик</w:t>
            </w:r>
            <w:proofErr w:type="spellEnd"/>
            <w:r w:rsidRPr="00E010AD">
              <w:rPr>
                <w:rFonts w:ascii="Times New Roman" w:eastAsia="Calibri" w:hAnsi="Times New Roman" w:cs="Times New Roman"/>
                <w:sz w:val="24"/>
                <w:szCs w:val="24"/>
              </w:rPr>
              <w:t xml:space="preserve"> розрахунків викидів забруднюючих речовин при виготовленні будівельних матеріалів та </w:t>
            </w:r>
            <w:proofErr w:type="spellStart"/>
            <w:r w:rsidRPr="00E010AD">
              <w:rPr>
                <w:rFonts w:ascii="Times New Roman" w:eastAsia="Calibri" w:hAnsi="Times New Roman" w:cs="Times New Roman"/>
                <w:sz w:val="24"/>
                <w:szCs w:val="24"/>
              </w:rPr>
              <w:t>сумішів</w:t>
            </w:r>
            <w:proofErr w:type="spellEnd"/>
            <w:r w:rsidRPr="00E010AD">
              <w:rPr>
                <w:rFonts w:ascii="Times New Roman" w:eastAsia="Calibri" w:hAnsi="Times New Roman" w:cs="Times New Roman"/>
                <w:sz w:val="24"/>
                <w:szCs w:val="24"/>
              </w:rPr>
              <w:t xml:space="preserve"> </w:t>
            </w:r>
          </w:p>
          <w:p w:rsidR="00AC74CC" w:rsidRPr="00E010AD" w:rsidRDefault="00AC74CC" w:rsidP="00AC74CC">
            <w:pPr>
              <w:jc w:val="both"/>
              <w:rPr>
                <w:rFonts w:ascii="Times New Roman" w:hAnsi="Times New Roman" w:cs="Times New Roman"/>
                <w:sz w:val="24"/>
                <w:szCs w:val="24"/>
              </w:rPr>
            </w:pPr>
          </w:p>
          <w:p w:rsidR="00AC74CC" w:rsidRPr="00E010AD" w:rsidRDefault="00AC74CC" w:rsidP="00AC74CC">
            <w:pPr>
              <w:jc w:val="both"/>
              <w:rPr>
                <w:rFonts w:ascii="Times New Roman" w:hAnsi="Times New Roman" w:cs="Times New Roman"/>
                <w:sz w:val="24"/>
                <w:szCs w:val="24"/>
              </w:rPr>
            </w:pPr>
          </w:p>
        </w:tc>
        <w:tc>
          <w:tcPr>
            <w:tcW w:w="890" w:type="pct"/>
            <w:gridSpan w:val="3"/>
          </w:tcPr>
          <w:p w:rsidR="00AC74CC" w:rsidRPr="00877939" w:rsidRDefault="00AC74CC" w:rsidP="00AC74CC">
            <w:pPr>
              <w:rPr>
                <w:rFonts w:ascii="Times New Roman" w:hAnsi="Times New Roman" w:cs="Times New Roman"/>
                <w:sz w:val="24"/>
                <w:szCs w:val="24"/>
              </w:rPr>
            </w:pPr>
            <w:proofErr w:type="spellStart"/>
            <w:r w:rsidRPr="00877939">
              <w:rPr>
                <w:rFonts w:ascii="Times New Roman" w:hAnsi="Times New Roman" w:cs="Times New Roman"/>
                <w:sz w:val="24"/>
                <w:szCs w:val="24"/>
              </w:rPr>
              <w:t>Мінприроди</w:t>
            </w:r>
            <w:proofErr w:type="spellEnd"/>
            <w:r w:rsidRPr="00877939">
              <w:rPr>
                <w:rFonts w:ascii="Times New Roman" w:hAnsi="Times New Roman" w:cs="Times New Roman"/>
                <w:sz w:val="24"/>
                <w:szCs w:val="24"/>
              </w:rPr>
              <w:t xml:space="preserve"> </w:t>
            </w:r>
          </w:p>
          <w:p w:rsidR="00AC74CC" w:rsidRPr="00877939" w:rsidRDefault="00AC74CC" w:rsidP="00AC74CC">
            <w:pPr>
              <w:rPr>
                <w:rFonts w:ascii="Times New Roman" w:hAnsi="Times New Roman" w:cs="Times New Roman"/>
                <w:sz w:val="24"/>
                <w:szCs w:val="24"/>
              </w:rPr>
            </w:pPr>
            <w:r w:rsidRPr="00877939">
              <w:rPr>
                <w:rFonts w:ascii="Times New Roman" w:hAnsi="Times New Roman" w:cs="Times New Roman"/>
                <w:sz w:val="24"/>
                <w:szCs w:val="24"/>
              </w:rPr>
              <w:t>Укравтодор</w:t>
            </w:r>
          </w:p>
        </w:tc>
        <w:tc>
          <w:tcPr>
            <w:tcW w:w="513" w:type="pct"/>
          </w:tcPr>
          <w:p w:rsidR="00AC74CC" w:rsidRPr="00E010AD" w:rsidRDefault="003C0E8B" w:rsidP="00AC74CC">
            <w:pPr>
              <w:jc w:val="both"/>
              <w:rPr>
                <w:rFonts w:ascii="Times New Roman" w:hAnsi="Times New Roman" w:cs="Times New Roman"/>
                <w:sz w:val="24"/>
                <w:szCs w:val="24"/>
              </w:rPr>
            </w:pPr>
            <w:r>
              <w:rPr>
                <w:rFonts w:ascii="Times New Roman" w:hAnsi="Times New Roman" w:cs="Times New Roman"/>
                <w:sz w:val="24"/>
                <w:szCs w:val="24"/>
              </w:rPr>
              <w:t>2021</w:t>
            </w:r>
          </w:p>
        </w:tc>
        <w:tc>
          <w:tcPr>
            <w:tcW w:w="794" w:type="pct"/>
          </w:tcPr>
          <w:p w:rsidR="00AC74CC" w:rsidRPr="00E010AD" w:rsidRDefault="00EE7A06" w:rsidP="00AC74CC">
            <w:pPr>
              <w:jc w:val="both"/>
              <w:rPr>
                <w:rFonts w:ascii="Times New Roman" w:hAnsi="Times New Roman" w:cs="Times New Roman"/>
                <w:sz w:val="24"/>
                <w:szCs w:val="24"/>
              </w:rPr>
            </w:pPr>
            <w:r>
              <w:rPr>
                <w:rFonts w:ascii="Times New Roman" w:hAnsi="Times New Roman" w:cs="Times New Roman"/>
                <w:sz w:val="24"/>
                <w:szCs w:val="24"/>
              </w:rPr>
              <w:t>У</w:t>
            </w:r>
            <w:r w:rsidR="00AC74CC" w:rsidRPr="00E010AD">
              <w:rPr>
                <w:rFonts w:ascii="Times New Roman" w:hAnsi="Times New Roman" w:cs="Times New Roman"/>
                <w:sz w:val="24"/>
                <w:szCs w:val="24"/>
              </w:rPr>
              <w:t xml:space="preserve">досконалення системи контролю за викидами </w:t>
            </w:r>
            <w:r w:rsidR="00AC74CC" w:rsidRPr="00E010AD">
              <w:rPr>
                <w:rFonts w:ascii="Times New Roman" w:eastAsia="Calibri" w:hAnsi="Times New Roman" w:cs="Times New Roman"/>
                <w:sz w:val="24"/>
                <w:szCs w:val="24"/>
              </w:rPr>
              <w:t xml:space="preserve">забруднюючих речовин при виготовленні будівельних матеріалів та </w:t>
            </w:r>
            <w:proofErr w:type="spellStart"/>
            <w:r w:rsidR="00AC74CC" w:rsidRPr="00E010AD">
              <w:rPr>
                <w:rFonts w:ascii="Times New Roman" w:eastAsia="Calibri" w:hAnsi="Times New Roman" w:cs="Times New Roman"/>
                <w:sz w:val="24"/>
                <w:szCs w:val="24"/>
              </w:rPr>
              <w:t>сумішів</w:t>
            </w:r>
            <w:proofErr w:type="spellEnd"/>
          </w:p>
        </w:tc>
        <w:tc>
          <w:tcPr>
            <w:tcW w:w="639" w:type="pct"/>
            <w:gridSpan w:val="3"/>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не потребує додаткового фінансування</w:t>
            </w:r>
          </w:p>
        </w:tc>
        <w:tc>
          <w:tcPr>
            <w:tcW w:w="494" w:type="pct"/>
          </w:tcPr>
          <w:p w:rsidR="00AC74CC" w:rsidRPr="00E010AD" w:rsidRDefault="00AC74CC" w:rsidP="00AC74CC">
            <w:pPr>
              <w:rPr>
                <w:rFonts w:ascii="Times New Roman" w:hAnsi="Times New Roman" w:cs="Times New Roman"/>
                <w:sz w:val="24"/>
                <w:szCs w:val="24"/>
              </w:rPr>
            </w:pPr>
          </w:p>
        </w:tc>
      </w:tr>
      <w:tr w:rsidR="00A0126C" w:rsidRPr="00E010AD" w:rsidTr="00B4593C">
        <w:tc>
          <w:tcPr>
            <w:tcW w:w="794" w:type="pct"/>
            <w:vMerge/>
          </w:tcPr>
          <w:p w:rsidR="00AC74CC" w:rsidRPr="00E010AD" w:rsidRDefault="00AC74CC" w:rsidP="00AC74CC">
            <w:pPr>
              <w:rPr>
                <w:rFonts w:ascii="Times New Roman" w:hAnsi="Times New Roman" w:cs="Times New Roman"/>
                <w:sz w:val="24"/>
                <w:szCs w:val="24"/>
              </w:rPr>
            </w:pPr>
          </w:p>
        </w:tc>
        <w:tc>
          <w:tcPr>
            <w:tcW w:w="876" w:type="pct"/>
          </w:tcPr>
          <w:p w:rsidR="00AC74CC" w:rsidRPr="00E010AD" w:rsidRDefault="00AC74CC" w:rsidP="00AC74CC">
            <w:pPr>
              <w:jc w:val="both"/>
              <w:rPr>
                <w:rFonts w:ascii="Times New Roman" w:hAnsi="Times New Roman" w:cs="Times New Roman"/>
                <w:sz w:val="24"/>
                <w:szCs w:val="24"/>
              </w:rPr>
            </w:pPr>
            <w:r w:rsidRPr="00E010AD">
              <w:rPr>
                <w:rFonts w:ascii="Times New Roman" w:hAnsi="Times New Roman" w:cs="Times New Roman"/>
                <w:sz w:val="24"/>
                <w:szCs w:val="24"/>
              </w:rPr>
              <w:t xml:space="preserve">2. </w:t>
            </w:r>
            <w:r w:rsidRPr="00E010AD">
              <w:rPr>
                <w:rFonts w:ascii="Times New Roman" w:eastAsia="Calibri" w:hAnsi="Times New Roman" w:cs="Times New Roman"/>
                <w:sz w:val="24"/>
                <w:szCs w:val="24"/>
              </w:rPr>
              <w:t>Запровадження системи контролю та здійснення контролю якості виготовлення будівельних матеріалів, будівельних сумішей, полімерних і модифікованих добавок тощо</w:t>
            </w:r>
          </w:p>
        </w:tc>
        <w:tc>
          <w:tcPr>
            <w:tcW w:w="890" w:type="pct"/>
            <w:gridSpan w:val="3"/>
          </w:tcPr>
          <w:p w:rsidR="00AC74CC" w:rsidRPr="00877939" w:rsidRDefault="00AC74CC" w:rsidP="00AC74CC">
            <w:pPr>
              <w:rPr>
                <w:rFonts w:ascii="Times New Roman" w:hAnsi="Times New Roman" w:cs="Times New Roman"/>
                <w:sz w:val="24"/>
                <w:szCs w:val="24"/>
              </w:rPr>
            </w:pPr>
            <w:proofErr w:type="spellStart"/>
            <w:r w:rsidRPr="00877939">
              <w:rPr>
                <w:rFonts w:ascii="Times New Roman" w:hAnsi="Times New Roman" w:cs="Times New Roman"/>
                <w:sz w:val="24"/>
                <w:szCs w:val="24"/>
              </w:rPr>
              <w:t>Мінприроди</w:t>
            </w:r>
            <w:proofErr w:type="spellEnd"/>
          </w:p>
          <w:p w:rsidR="00AC74CC" w:rsidRPr="00877939" w:rsidRDefault="00AC74CC" w:rsidP="00AC74CC">
            <w:pPr>
              <w:rPr>
                <w:rFonts w:ascii="Times New Roman" w:hAnsi="Times New Roman" w:cs="Times New Roman"/>
                <w:sz w:val="24"/>
                <w:szCs w:val="24"/>
              </w:rPr>
            </w:pPr>
            <w:proofErr w:type="spellStart"/>
            <w:r w:rsidRPr="00877939">
              <w:rPr>
                <w:rFonts w:ascii="Times New Roman" w:hAnsi="Times New Roman" w:cs="Times New Roman"/>
                <w:sz w:val="24"/>
                <w:szCs w:val="24"/>
              </w:rPr>
              <w:t>Мінекономрозвтку</w:t>
            </w:r>
            <w:proofErr w:type="spellEnd"/>
          </w:p>
          <w:p w:rsidR="00AC74CC" w:rsidRPr="00877939" w:rsidRDefault="00AC74CC" w:rsidP="00AC74CC">
            <w:pPr>
              <w:rPr>
                <w:rFonts w:ascii="Times New Roman" w:hAnsi="Times New Roman" w:cs="Times New Roman"/>
                <w:sz w:val="24"/>
                <w:szCs w:val="24"/>
              </w:rPr>
            </w:pPr>
            <w:r w:rsidRPr="00877939">
              <w:rPr>
                <w:rFonts w:ascii="Times New Roman" w:hAnsi="Times New Roman" w:cs="Times New Roman"/>
                <w:sz w:val="24"/>
                <w:szCs w:val="24"/>
              </w:rPr>
              <w:t>Державна екологічна інспекція України</w:t>
            </w:r>
          </w:p>
        </w:tc>
        <w:tc>
          <w:tcPr>
            <w:tcW w:w="513" w:type="pct"/>
          </w:tcPr>
          <w:p w:rsidR="00AC74CC" w:rsidRPr="00E010AD" w:rsidRDefault="00AC74CC" w:rsidP="003C0E8B">
            <w:pPr>
              <w:jc w:val="center"/>
              <w:rPr>
                <w:rFonts w:ascii="Times New Roman" w:hAnsi="Times New Roman" w:cs="Times New Roman"/>
                <w:sz w:val="24"/>
                <w:szCs w:val="24"/>
              </w:rPr>
            </w:pPr>
            <w:r w:rsidRPr="00E010AD">
              <w:rPr>
                <w:rFonts w:ascii="Times New Roman" w:hAnsi="Times New Roman" w:cs="Times New Roman"/>
                <w:sz w:val="24"/>
                <w:szCs w:val="24"/>
              </w:rPr>
              <w:t>постійно</w:t>
            </w:r>
          </w:p>
        </w:tc>
        <w:tc>
          <w:tcPr>
            <w:tcW w:w="794" w:type="pct"/>
          </w:tcPr>
          <w:p w:rsidR="00AC74CC" w:rsidRPr="00E010AD" w:rsidRDefault="00EE7A06" w:rsidP="00AC74CC">
            <w:pPr>
              <w:rPr>
                <w:rFonts w:ascii="Times New Roman" w:hAnsi="Times New Roman" w:cs="Times New Roman"/>
                <w:sz w:val="24"/>
                <w:szCs w:val="24"/>
              </w:rPr>
            </w:pPr>
            <w:r>
              <w:rPr>
                <w:rFonts w:ascii="Times New Roman" w:hAnsi="Times New Roman" w:cs="Times New Roman"/>
                <w:sz w:val="24"/>
                <w:szCs w:val="24"/>
              </w:rPr>
              <w:t>П</w:t>
            </w:r>
            <w:r w:rsidR="00AC74CC" w:rsidRPr="00E010AD">
              <w:rPr>
                <w:rFonts w:ascii="Times New Roman" w:hAnsi="Times New Roman" w:cs="Times New Roman"/>
                <w:sz w:val="24"/>
                <w:szCs w:val="24"/>
              </w:rPr>
              <w:t xml:space="preserve">ідвищення якості </w:t>
            </w:r>
            <w:r w:rsidR="00AC74CC" w:rsidRPr="00E010AD">
              <w:rPr>
                <w:rFonts w:ascii="Times New Roman" w:eastAsia="Calibri" w:hAnsi="Times New Roman" w:cs="Times New Roman"/>
                <w:sz w:val="24"/>
                <w:szCs w:val="24"/>
              </w:rPr>
              <w:t>будівельних матеріалів, будівельних сумішей, полімерних і модифікованих добавок тощо</w:t>
            </w:r>
          </w:p>
        </w:tc>
        <w:tc>
          <w:tcPr>
            <w:tcW w:w="639" w:type="pct"/>
            <w:gridSpan w:val="3"/>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не потребує додаткового фінансування</w:t>
            </w:r>
          </w:p>
        </w:tc>
        <w:tc>
          <w:tcPr>
            <w:tcW w:w="494" w:type="pct"/>
          </w:tcPr>
          <w:p w:rsidR="00AC74CC" w:rsidRPr="00E010AD" w:rsidRDefault="00AC74CC" w:rsidP="00AC74CC">
            <w:pPr>
              <w:rPr>
                <w:rFonts w:ascii="Times New Roman" w:hAnsi="Times New Roman" w:cs="Times New Roman"/>
                <w:sz w:val="24"/>
                <w:szCs w:val="24"/>
              </w:rPr>
            </w:pPr>
          </w:p>
        </w:tc>
      </w:tr>
      <w:tr w:rsidR="00A0126C" w:rsidRPr="00B7434D" w:rsidTr="00B4593C">
        <w:tc>
          <w:tcPr>
            <w:tcW w:w="794" w:type="pct"/>
            <w:vMerge w:val="restart"/>
          </w:tcPr>
          <w:p w:rsidR="00AC74CC" w:rsidRPr="00AC74CC" w:rsidRDefault="00AC74CC" w:rsidP="00AC74CC">
            <w:pPr>
              <w:rPr>
                <w:rFonts w:ascii="Times New Roman" w:hAnsi="Times New Roman" w:cs="Times New Roman"/>
                <w:sz w:val="24"/>
                <w:szCs w:val="24"/>
              </w:rPr>
            </w:pPr>
            <w:r w:rsidRPr="00AC74CC">
              <w:rPr>
                <w:rFonts w:ascii="Times New Roman" w:hAnsi="Times New Roman" w:cs="Times New Roman"/>
                <w:sz w:val="24"/>
                <w:szCs w:val="24"/>
              </w:rPr>
              <w:t>10.13.</w:t>
            </w:r>
            <w:r w:rsidRPr="00AC74CC">
              <w:rPr>
                <w:rFonts w:ascii="Times New Roman" w:hAnsi="Times New Roman" w:cs="Times New Roman"/>
                <w:color w:val="000000"/>
                <w:sz w:val="24"/>
                <w:szCs w:val="24"/>
                <w:shd w:val="clear" w:color="auto" w:fill="FFFFFF"/>
              </w:rPr>
              <w:t xml:space="preserve"> здійснення комплексу регуляторних і фіскальних заходів, зокрема запровадження міжнародних екологічних норм для транспортних засобів, удосконалення механізму використання альтернативних моторних палив, впровадження </w:t>
            </w:r>
            <w:r w:rsidRPr="00AC74CC">
              <w:rPr>
                <w:rFonts w:ascii="Times New Roman" w:hAnsi="Times New Roman" w:cs="Times New Roman"/>
                <w:color w:val="000000"/>
                <w:sz w:val="24"/>
                <w:szCs w:val="24"/>
                <w:shd w:val="clear" w:color="auto" w:fill="FFFFFF"/>
              </w:rPr>
              <w:lastRenderedPageBreak/>
              <w:t>економічних стимулів під час введення в експлуатацію транспортних засобів більш високого екологічного рівня</w:t>
            </w:r>
          </w:p>
        </w:tc>
        <w:tc>
          <w:tcPr>
            <w:tcW w:w="876" w:type="pct"/>
          </w:tcPr>
          <w:p w:rsidR="00AC74CC" w:rsidRPr="00AC74CC" w:rsidRDefault="00AC74CC" w:rsidP="00AC74CC">
            <w:pPr>
              <w:jc w:val="both"/>
              <w:rPr>
                <w:rFonts w:ascii="Times New Roman" w:hAnsi="Times New Roman" w:cs="Times New Roman"/>
                <w:sz w:val="24"/>
                <w:szCs w:val="24"/>
              </w:rPr>
            </w:pPr>
            <w:r w:rsidRPr="00AC74CC">
              <w:rPr>
                <w:rFonts w:ascii="Times New Roman" w:hAnsi="Times New Roman" w:cs="Times New Roman"/>
                <w:sz w:val="24"/>
                <w:szCs w:val="24"/>
              </w:rPr>
              <w:lastRenderedPageBreak/>
              <w:t>1. Організаційно-методичне забезпечення запровадження екологічних норм «Євро» для колісних транспортних засобів, що вперше реєструються в Україні</w:t>
            </w:r>
          </w:p>
        </w:tc>
        <w:tc>
          <w:tcPr>
            <w:tcW w:w="890" w:type="pct"/>
            <w:gridSpan w:val="3"/>
          </w:tcPr>
          <w:p w:rsidR="00AC74CC" w:rsidRPr="00AC74CC" w:rsidRDefault="00AC74CC" w:rsidP="00AC74CC">
            <w:pPr>
              <w:jc w:val="center"/>
              <w:rPr>
                <w:rFonts w:ascii="Times New Roman" w:hAnsi="Times New Roman" w:cs="Times New Roman"/>
                <w:sz w:val="24"/>
                <w:szCs w:val="24"/>
              </w:rPr>
            </w:pPr>
            <w:r w:rsidRPr="00AC74CC">
              <w:rPr>
                <w:rFonts w:ascii="Times New Roman" w:hAnsi="Times New Roman" w:cs="Times New Roman"/>
                <w:sz w:val="24"/>
                <w:szCs w:val="24"/>
              </w:rPr>
              <w:t>Мінінфраструктури</w:t>
            </w:r>
          </w:p>
          <w:p w:rsidR="00AC74CC" w:rsidRPr="00AC74CC" w:rsidRDefault="00AC74CC" w:rsidP="00AC74CC">
            <w:pPr>
              <w:jc w:val="center"/>
              <w:rPr>
                <w:rFonts w:ascii="Times New Roman" w:hAnsi="Times New Roman" w:cs="Times New Roman"/>
                <w:sz w:val="24"/>
                <w:szCs w:val="24"/>
              </w:rPr>
            </w:pPr>
            <w:r w:rsidRPr="00AC74CC">
              <w:rPr>
                <w:rFonts w:ascii="Times New Roman" w:hAnsi="Times New Roman" w:cs="Times New Roman"/>
                <w:sz w:val="24"/>
                <w:szCs w:val="24"/>
              </w:rPr>
              <w:t>ДП «</w:t>
            </w:r>
            <w:proofErr w:type="spellStart"/>
            <w:r w:rsidRPr="00AC74CC">
              <w:rPr>
                <w:rFonts w:ascii="Times New Roman" w:hAnsi="Times New Roman" w:cs="Times New Roman"/>
                <w:sz w:val="24"/>
                <w:szCs w:val="24"/>
              </w:rPr>
              <w:t>ДержавтотрансНДІпроект</w:t>
            </w:r>
            <w:proofErr w:type="spellEnd"/>
            <w:r w:rsidRPr="00AC74CC">
              <w:rPr>
                <w:rFonts w:ascii="Times New Roman" w:hAnsi="Times New Roman" w:cs="Times New Roman"/>
                <w:sz w:val="24"/>
                <w:szCs w:val="24"/>
              </w:rPr>
              <w:t>»</w:t>
            </w:r>
          </w:p>
        </w:tc>
        <w:tc>
          <w:tcPr>
            <w:tcW w:w="513" w:type="pct"/>
          </w:tcPr>
          <w:p w:rsidR="00AC74CC" w:rsidRPr="00AC74CC" w:rsidRDefault="00AC74CC" w:rsidP="003C0E8B">
            <w:pPr>
              <w:jc w:val="center"/>
              <w:rPr>
                <w:rFonts w:ascii="Times New Roman" w:hAnsi="Times New Roman" w:cs="Times New Roman"/>
                <w:sz w:val="24"/>
                <w:szCs w:val="24"/>
              </w:rPr>
            </w:pPr>
            <w:r w:rsidRPr="00AC74CC">
              <w:rPr>
                <w:rFonts w:ascii="Times New Roman" w:hAnsi="Times New Roman" w:cs="Times New Roman"/>
                <w:sz w:val="24"/>
                <w:szCs w:val="24"/>
              </w:rPr>
              <w:t>2021</w:t>
            </w:r>
          </w:p>
        </w:tc>
        <w:tc>
          <w:tcPr>
            <w:tcW w:w="794" w:type="pct"/>
          </w:tcPr>
          <w:p w:rsidR="00AC74CC" w:rsidRPr="00AC74CC" w:rsidRDefault="00AC74CC" w:rsidP="00AC74CC">
            <w:pPr>
              <w:jc w:val="both"/>
              <w:rPr>
                <w:rFonts w:ascii="Times New Roman" w:hAnsi="Times New Roman" w:cs="Times New Roman"/>
                <w:sz w:val="24"/>
                <w:szCs w:val="24"/>
              </w:rPr>
            </w:pPr>
            <w:r w:rsidRPr="00AC74CC">
              <w:rPr>
                <w:rFonts w:ascii="Times New Roman" w:hAnsi="Times New Roman" w:cs="Times New Roman"/>
                <w:sz w:val="24"/>
                <w:szCs w:val="24"/>
              </w:rPr>
              <w:t xml:space="preserve">Запроваджено екологічних норм  «Євро-6» для колісних транспортних засобів, що вперше реєструються в Україні </w:t>
            </w:r>
          </w:p>
        </w:tc>
        <w:tc>
          <w:tcPr>
            <w:tcW w:w="639" w:type="pct"/>
            <w:gridSpan w:val="3"/>
          </w:tcPr>
          <w:p w:rsidR="00AC74CC" w:rsidRPr="00AC74CC" w:rsidRDefault="00AC74CC" w:rsidP="00AC74CC">
            <w:pPr>
              <w:rPr>
                <w:rFonts w:ascii="Times New Roman" w:hAnsi="Times New Roman" w:cs="Times New Roman"/>
                <w:sz w:val="24"/>
                <w:szCs w:val="24"/>
              </w:rPr>
            </w:pPr>
            <w:r w:rsidRPr="00AC74CC">
              <w:rPr>
                <w:rFonts w:ascii="Times New Roman" w:hAnsi="Times New Roman" w:cs="Times New Roman"/>
                <w:sz w:val="24"/>
                <w:szCs w:val="24"/>
              </w:rPr>
              <w:t>не потребує додаткового фінансування</w:t>
            </w:r>
          </w:p>
        </w:tc>
        <w:tc>
          <w:tcPr>
            <w:tcW w:w="494" w:type="pct"/>
          </w:tcPr>
          <w:p w:rsidR="00AC74CC" w:rsidRPr="00AC74CC" w:rsidRDefault="00AC74CC" w:rsidP="00AC74CC">
            <w:pPr>
              <w:rPr>
                <w:rFonts w:ascii="Times New Roman" w:hAnsi="Times New Roman" w:cs="Times New Roman"/>
                <w:sz w:val="24"/>
                <w:szCs w:val="24"/>
              </w:rPr>
            </w:pPr>
          </w:p>
        </w:tc>
      </w:tr>
      <w:tr w:rsidR="00A0126C" w:rsidRPr="00B7434D" w:rsidTr="00B4593C">
        <w:tc>
          <w:tcPr>
            <w:tcW w:w="794" w:type="pct"/>
            <w:vMerge/>
          </w:tcPr>
          <w:p w:rsidR="00AC74CC" w:rsidRPr="00AC74CC" w:rsidRDefault="00AC74CC" w:rsidP="00AC74CC">
            <w:pPr>
              <w:rPr>
                <w:rFonts w:ascii="Times New Roman" w:hAnsi="Times New Roman" w:cs="Times New Roman"/>
                <w:sz w:val="24"/>
                <w:szCs w:val="24"/>
              </w:rPr>
            </w:pPr>
          </w:p>
        </w:tc>
        <w:tc>
          <w:tcPr>
            <w:tcW w:w="876" w:type="pct"/>
          </w:tcPr>
          <w:p w:rsidR="00AC74CC" w:rsidRPr="00AC74CC" w:rsidRDefault="00AC74CC" w:rsidP="00AC74CC">
            <w:pPr>
              <w:jc w:val="both"/>
              <w:rPr>
                <w:rFonts w:ascii="Times New Roman" w:hAnsi="Times New Roman" w:cs="Times New Roman"/>
                <w:sz w:val="24"/>
                <w:szCs w:val="24"/>
              </w:rPr>
            </w:pPr>
            <w:r w:rsidRPr="00AC74CC">
              <w:rPr>
                <w:rFonts w:ascii="Times New Roman" w:hAnsi="Times New Roman" w:cs="Times New Roman"/>
                <w:sz w:val="24"/>
                <w:szCs w:val="24"/>
              </w:rPr>
              <w:t>2. Впровадження системи дорожніх зборів з учасників дорожнього руху залежно від екологічного класу автомобіля</w:t>
            </w:r>
          </w:p>
        </w:tc>
        <w:tc>
          <w:tcPr>
            <w:tcW w:w="890" w:type="pct"/>
            <w:gridSpan w:val="3"/>
          </w:tcPr>
          <w:p w:rsidR="00AC74CC" w:rsidRPr="00AC74CC" w:rsidRDefault="00AC74CC" w:rsidP="00AC74CC">
            <w:pPr>
              <w:jc w:val="center"/>
              <w:rPr>
                <w:rFonts w:ascii="Times New Roman" w:hAnsi="Times New Roman" w:cs="Times New Roman"/>
                <w:sz w:val="24"/>
                <w:szCs w:val="24"/>
              </w:rPr>
            </w:pPr>
            <w:r w:rsidRPr="00AC74CC">
              <w:rPr>
                <w:rFonts w:ascii="Times New Roman" w:hAnsi="Times New Roman" w:cs="Times New Roman"/>
                <w:sz w:val="24"/>
                <w:szCs w:val="24"/>
              </w:rPr>
              <w:t>Мінінфраструктури</w:t>
            </w:r>
          </w:p>
          <w:p w:rsidR="00AC74CC" w:rsidRPr="00AC74CC" w:rsidRDefault="00AC74CC" w:rsidP="00AC74CC">
            <w:pPr>
              <w:jc w:val="center"/>
              <w:rPr>
                <w:rFonts w:ascii="Times New Roman" w:hAnsi="Times New Roman" w:cs="Times New Roman"/>
                <w:sz w:val="24"/>
                <w:szCs w:val="24"/>
              </w:rPr>
            </w:pPr>
            <w:r w:rsidRPr="00AC74CC">
              <w:rPr>
                <w:rFonts w:ascii="Times New Roman" w:hAnsi="Times New Roman" w:cs="Times New Roman"/>
                <w:sz w:val="24"/>
                <w:szCs w:val="24"/>
              </w:rPr>
              <w:t>Мінфін</w:t>
            </w:r>
          </w:p>
          <w:p w:rsidR="00AC74CC" w:rsidRPr="00AC74CC" w:rsidRDefault="00AC74CC" w:rsidP="00AC74CC">
            <w:pPr>
              <w:jc w:val="center"/>
              <w:rPr>
                <w:rFonts w:ascii="Times New Roman" w:hAnsi="Times New Roman" w:cs="Times New Roman"/>
                <w:sz w:val="24"/>
                <w:szCs w:val="24"/>
              </w:rPr>
            </w:pPr>
            <w:r w:rsidRPr="00AC74CC">
              <w:rPr>
                <w:rFonts w:ascii="Times New Roman" w:hAnsi="Times New Roman" w:cs="Times New Roman"/>
                <w:sz w:val="24"/>
                <w:szCs w:val="24"/>
              </w:rPr>
              <w:t>Мінюст</w:t>
            </w:r>
          </w:p>
        </w:tc>
        <w:tc>
          <w:tcPr>
            <w:tcW w:w="513" w:type="pct"/>
          </w:tcPr>
          <w:p w:rsidR="00AC74CC" w:rsidRPr="00AC74CC" w:rsidRDefault="00AC74CC" w:rsidP="00AC74CC">
            <w:pPr>
              <w:jc w:val="center"/>
              <w:rPr>
                <w:rFonts w:ascii="Times New Roman" w:hAnsi="Times New Roman" w:cs="Times New Roman"/>
                <w:sz w:val="24"/>
                <w:szCs w:val="24"/>
              </w:rPr>
            </w:pPr>
            <w:r w:rsidRPr="00AC74CC">
              <w:rPr>
                <w:rFonts w:ascii="Times New Roman" w:hAnsi="Times New Roman" w:cs="Times New Roman"/>
                <w:sz w:val="24"/>
                <w:szCs w:val="24"/>
              </w:rPr>
              <w:t>2020</w:t>
            </w:r>
          </w:p>
        </w:tc>
        <w:tc>
          <w:tcPr>
            <w:tcW w:w="794" w:type="pct"/>
          </w:tcPr>
          <w:p w:rsidR="00AC74CC" w:rsidRPr="00AC74CC" w:rsidRDefault="00EE7A06" w:rsidP="00EE7A06">
            <w:pPr>
              <w:jc w:val="both"/>
              <w:rPr>
                <w:rFonts w:ascii="Times New Roman" w:hAnsi="Times New Roman" w:cs="Times New Roman"/>
                <w:sz w:val="24"/>
                <w:szCs w:val="24"/>
              </w:rPr>
            </w:pPr>
            <w:r>
              <w:rPr>
                <w:rFonts w:ascii="Times New Roman" w:hAnsi="Times New Roman" w:cs="Times New Roman"/>
                <w:sz w:val="24"/>
                <w:szCs w:val="24"/>
              </w:rPr>
              <w:t>П</w:t>
            </w:r>
            <w:r w:rsidR="00AC74CC" w:rsidRPr="00AC74CC">
              <w:rPr>
                <w:rFonts w:ascii="Times New Roman" w:hAnsi="Times New Roman" w:cs="Times New Roman"/>
                <w:sz w:val="24"/>
                <w:szCs w:val="24"/>
              </w:rPr>
              <w:t>рийнят</w:t>
            </w:r>
            <w:r>
              <w:rPr>
                <w:rFonts w:ascii="Times New Roman" w:hAnsi="Times New Roman" w:cs="Times New Roman"/>
                <w:sz w:val="24"/>
                <w:szCs w:val="24"/>
              </w:rPr>
              <w:t>тя</w:t>
            </w:r>
            <w:r w:rsidR="00AC74CC" w:rsidRPr="00AC74CC">
              <w:rPr>
                <w:rFonts w:ascii="Times New Roman" w:hAnsi="Times New Roman" w:cs="Times New Roman"/>
                <w:sz w:val="24"/>
                <w:szCs w:val="24"/>
              </w:rPr>
              <w:t xml:space="preserve"> відповідн</w:t>
            </w:r>
            <w:r>
              <w:rPr>
                <w:rFonts w:ascii="Times New Roman" w:hAnsi="Times New Roman" w:cs="Times New Roman"/>
                <w:sz w:val="24"/>
                <w:szCs w:val="24"/>
              </w:rPr>
              <w:t>ого</w:t>
            </w:r>
            <w:r w:rsidR="00AC74CC" w:rsidRPr="00AC74CC">
              <w:rPr>
                <w:rFonts w:ascii="Times New Roman" w:hAnsi="Times New Roman" w:cs="Times New Roman"/>
                <w:sz w:val="24"/>
                <w:szCs w:val="24"/>
              </w:rPr>
              <w:t xml:space="preserve"> нормативно-правов</w:t>
            </w:r>
            <w:r>
              <w:rPr>
                <w:rFonts w:ascii="Times New Roman" w:hAnsi="Times New Roman" w:cs="Times New Roman"/>
                <w:sz w:val="24"/>
                <w:szCs w:val="24"/>
              </w:rPr>
              <w:t>ого</w:t>
            </w:r>
            <w:r w:rsidR="00AC74CC" w:rsidRPr="00AC74CC">
              <w:rPr>
                <w:rFonts w:ascii="Times New Roman" w:hAnsi="Times New Roman" w:cs="Times New Roman"/>
                <w:sz w:val="24"/>
                <w:szCs w:val="24"/>
              </w:rPr>
              <w:t xml:space="preserve"> акт</w:t>
            </w:r>
            <w:r>
              <w:rPr>
                <w:rFonts w:ascii="Times New Roman" w:hAnsi="Times New Roman" w:cs="Times New Roman"/>
                <w:sz w:val="24"/>
                <w:szCs w:val="24"/>
              </w:rPr>
              <w:t>у</w:t>
            </w:r>
          </w:p>
        </w:tc>
        <w:tc>
          <w:tcPr>
            <w:tcW w:w="639" w:type="pct"/>
            <w:gridSpan w:val="3"/>
          </w:tcPr>
          <w:p w:rsidR="00AC74CC" w:rsidRPr="00AC74CC" w:rsidRDefault="00AC74CC" w:rsidP="00AC74CC">
            <w:pPr>
              <w:rPr>
                <w:rFonts w:ascii="Times New Roman" w:hAnsi="Times New Roman" w:cs="Times New Roman"/>
                <w:sz w:val="24"/>
                <w:szCs w:val="24"/>
              </w:rPr>
            </w:pPr>
            <w:r w:rsidRPr="00AC74CC">
              <w:rPr>
                <w:rFonts w:ascii="Times New Roman" w:hAnsi="Times New Roman" w:cs="Times New Roman"/>
                <w:sz w:val="24"/>
                <w:szCs w:val="24"/>
              </w:rPr>
              <w:t>не потребує додаткового фінансування</w:t>
            </w:r>
          </w:p>
        </w:tc>
        <w:tc>
          <w:tcPr>
            <w:tcW w:w="494" w:type="pct"/>
          </w:tcPr>
          <w:p w:rsidR="00AC74CC" w:rsidRPr="00AC74CC" w:rsidRDefault="00AC74CC" w:rsidP="00AC74CC">
            <w:pPr>
              <w:rPr>
                <w:rFonts w:ascii="Times New Roman" w:hAnsi="Times New Roman" w:cs="Times New Roman"/>
                <w:sz w:val="24"/>
                <w:szCs w:val="24"/>
              </w:rPr>
            </w:pPr>
          </w:p>
        </w:tc>
      </w:tr>
      <w:tr w:rsidR="00A0126C" w:rsidRPr="00B7434D" w:rsidTr="00B4593C">
        <w:tc>
          <w:tcPr>
            <w:tcW w:w="794" w:type="pct"/>
            <w:vMerge/>
          </w:tcPr>
          <w:p w:rsidR="00AC74CC" w:rsidRPr="00AC74CC" w:rsidRDefault="00AC74CC" w:rsidP="00AC74CC">
            <w:pPr>
              <w:rPr>
                <w:rFonts w:ascii="Times New Roman" w:hAnsi="Times New Roman" w:cs="Times New Roman"/>
                <w:sz w:val="24"/>
                <w:szCs w:val="24"/>
              </w:rPr>
            </w:pPr>
          </w:p>
        </w:tc>
        <w:tc>
          <w:tcPr>
            <w:tcW w:w="876" w:type="pct"/>
          </w:tcPr>
          <w:p w:rsidR="00AC74CC" w:rsidRPr="00AC74CC" w:rsidRDefault="00AC74CC" w:rsidP="00AC74CC">
            <w:pPr>
              <w:jc w:val="both"/>
              <w:rPr>
                <w:rFonts w:ascii="Times New Roman" w:hAnsi="Times New Roman" w:cs="Times New Roman"/>
                <w:sz w:val="24"/>
                <w:szCs w:val="24"/>
              </w:rPr>
            </w:pPr>
            <w:r w:rsidRPr="00AC74CC">
              <w:rPr>
                <w:rFonts w:ascii="Times New Roman" w:hAnsi="Times New Roman" w:cs="Times New Roman"/>
                <w:sz w:val="24"/>
                <w:szCs w:val="24"/>
              </w:rPr>
              <w:t xml:space="preserve">3. Впровадження заходів щодо стимулювання використання екологічно чистих видів транспорту </w:t>
            </w:r>
          </w:p>
        </w:tc>
        <w:tc>
          <w:tcPr>
            <w:tcW w:w="890" w:type="pct"/>
            <w:gridSpan w:val="3"/>
          </w:tcPr>
          <w:p w:rsidR="00AC74CC" w:rsidRPr="00AC74CC" w:rsidRDefault="00AC74CC" w:rsidP="00AC74CC">
            <w:pPr>
              <w:jc w:val="center"/>
              <w:rPr>
                <w:rFonts w:ascii="Times New Roman" w:hAnsi="Times New Roman" w:cs="Times New Roman"/>
                <w:sz w:val="24"/>
                <w:szCs w:val="24"/>
              </w:rPr>
            </w:pPr>
            <w:r w:rsidRPr="00AC74CC">
              <w:rPr>
                <w:rFonts w:ascii="Times New Roman" w:hAnsi="Times New Roman" w:cs="Times New Roman"/>
                <w:sz w:val="24"/>
                <w:szCs w:val="24"/>
              </w:rPr>
              <w:t>Мінінфраструктури</w:t>
            </w:r>
          </w:p>
          <w:p w:rsidR="00AC74CC" w:rsidRPr="00AC74CC" w:rsidRDefault="00AC74CC" w:rsidP="00AC74CC">
            <w:pPr>
              <w:jc w:val="center"/>
              <w:rPr>
                <w:rFonts w:ascii="Times New Roman" w:hAnsi="Times New Roman" w:cs="Times New Roman"/>
                <w:sz w:val="24"/>
                <w:szCs w:val="24"/>
              </w:rPr>
            </w:pPr>
            <w:proofErr w:type="spellStart"/>
            <w:r w:rsidRPr="00AC74CC">
              <w:rPr>
                <w:rFonts w:ascii="Times New Roman" w:hAnsi="Times New Roman" w:cs="Times New Roman"/>
                <w:sz w:val="24"/>
                <w:szCs w:val="24"/>
              </w:rPr>
              <w:t>Міненерговугілля</w:t>
            </w:r>
            <w:proofErr w:type="spellEnd"/>
          </w:p>
          <w:p w:rsidR="00AC74CC" w:rsidRPr="00AC74CC" w:rsidRDefault="00AC74CC" w:rsidP="00AC74CC">
            <w:pPr>
              <w:jc w:val="center"/>
              <w:rPr>
                <w:rFonts w:ascii="Times New Roman" w:hAnsi="Times New Roman" w:cs="Times New Roman"/>
                <w:sz w:val="24"/>
                <w:szCs w:val="24"/>
              </w:rPr>
            </w:pPr>
            <w:proofErr w:type="spellStart"/>
            <w:r w:rsidRPr="00AC74CC">
              <w:rPr>
                <w:rFonts w:ascii="Times New Roman" w:hAnsi="Times New Roman" w:cs="Times New Roman"/>
                <w:sz w:val="24"/>
                <w:szCs w:val="24"/>
              </w:rPr>
              <w:t>Мінприроди</w:t>
            </w:r>
            <w:proofErr w:type="spellEnd"/>
          </w:p>
          <w:p w:rsidR="00AC74CC" w:rsidRPr="00AC74CC" w:rsidRDefault="00AC74CC" w:rsidP="00AC74CC">
            <w:pPr>
              <w:jc w:val="center"/>
              <w:rPr>
                <w:rFonts w:ascii="Times New Roman" w:hAnsi="Times New Roman" w:cs="Times New Roman"/>
                <w:sz w:val="24"/>
                <w:szCs w:val="24"/>
              </w:rPr>
            </w:pPr>
            <w:r w:rsidRPr="00AC74CC">
              <w:rPr>
                <w:rFonts w:ascii="Times New Roman" w:hAnsi="Times New Roman" w:cs="Times New Roman"/>
                <w:sz w:val="24"/>
                <w:szCs w:val="24"/>
              </w:rPr>
              <w:t>Мінфін</w:t>
            </w:r>
          </w:p>
          <w:p w:rsidR="00AC74CC" w:rsidRPr="00AC74CC" w:rsidRDefault="00AC74CC" w:rsidP="00AC74CC">
            <w:pPr>
              <w:jc w:val="center"/>
              <w:rPr>
                <w:rFonts w:ascii="Times New Roman" w:hAnsi="Times New Roman" w:cs="Times New Roman"/>
                <w:sz w:val="24"/>
                <w:szCs w:val="24"/>
              </w:rPr>
            </w:pPr>
            <w:r w:rsidRPr="00AC74CC">
              <w:rPr>
                <w:rFonts w:ascii="Times New Roman" w:hAnsi="Times New Roman" w:cs="Times New Roman"/>
                <w:sz w:val="24"/>
                <w:szCs w:val="24"/>
              </w:rPr>
              <w:t>Мінюст</w:t>
            </w:r>
          </w:p>
        </w:tc>
        <w:tc>
          <w:tcPr>
            <w:tcW w:w="513" w:type="pct"/>
          </w:tcPr>
          <w:p w:rsidR="00AC74CC" w:rsidRPr="00AC74CC" w:rsidRDefault="00AC74CC" w:rsidP="00AC74CC">
            <w:pPr>
              <w:jc w:val="center"/>
              <w:rPr>
                <w:rFonts w:ascii="Times New Roman" w:hAnsi="Times New Roman" w:cs="Times New Roman"/>
                <w:sz w:val="24"/>
                <w:szCs w:val="24"/>
              </w:rPr>
            </w:pPr>
            <w:r w:rsidRPr="00AC74CC">
              <w:rPr>
                <w:rFonts w:ascii="Times New Roman" w:hAnsi="Times New Roman" w:cs="Times New Roman"/>
                <w:sz w:val="24"/>
                <w:szCs w:val="24"/>
              </w:rPr>
              <w:t>2021</w:t>
            </w:r>
          </w:p>
        </w:tc>
        <w:tc>
          <w:tcPr>
            <w:tcW w:w="794" w:type="pct"/>
          </w:tcPr>
          <w:p w:rsidR="00AC74CC" w:rsidRPr="00AC74CC" w:rsidRDefault="00EE7A06" w:rsidP="00EE7A06">
            <w:pPr>
              <w:jc w:val="both"/>
              <w:rPr>
                <w:rFonts w:ascii="Times New Roman" w:hAnsi="Times New Roman" w:cs="Times New Roman"/>
                <w:sz w:val="24"/>
                <w:szCs w:val="24"/>
              </w:rPr>
            </w:pPr>
            <w:r>
              <w:rPr>
                <w:rFonts w:ascii="Times New Roman" w:hAnsi="Times New Roman" w:cs="Times New Roman"/>
                <w:sz w:val="24"/>
                <w:szCs w:val="24"/>
              </w:rPr>
              <w:t>П</w:t>
            </w:r>
            <w:r w:rsidR="00AC74CC" w:rsidRPr="00AC74CC">
              <w:rPr>
                <w:rFonts w:ascii="Times New Roman" w:hAnsi="Times New Roman" w:cs="Times New Roman"/>
                <w:sz w:val="24"/>
                <w:szCs w:val="24"/>
              </w:rPr>
              <w:t>рийнят</w:t>
            </w:r>
            <w:r>
              <w:rPr>
                <w:rFonts w:ascii="Times New Roman" w:hAnsi="Times New Roman" w:cs="Times New Roman"/>
                <w:sz w:val="24"/>
                <w:szCs w:val="24"/>
              </w:rPr>
              <w:t>тя</w:t>
            </w:r>
            <w:r w:rsidR="00AC74CC" w:rsidRPr="00AC74CC">
              <w:rPr>
                <w:rFonts w:ascii="Times New Roman" w:hAnsi="Times New Roman" w:cs="Times New Roman"/>
                <w:sz w:val="24"/>
                <w:szCs w:val="24"/>
              </w:rPr>
              <w:t xml:space="preserve"> відповідн</w:t>
            </w:r>
            <w:r>
              <w:rPr>
                <w:rFonts w:ascii="Times New Roman" w:hAnsi="Times New Roman" w:cs="Times New Roman"/>
                <w:sz w:val="24"/>
                <w:szCs w:val="24"/>
              </w:rPr>
              <w:t>ого</w:t>
            </w:r>
            <w:r w:rsidR="00AC74CC" w:rsidRPr="00AC74CC">
              <w:rPr>
                <w:rFonts w:ascii="Times New Roman" w:hAnsi="Times New Roman" w:cs="Times New Roman"/>
                <w:sz w:val="24"/>
                <w:szCs w:val="24"/>
              </w:rPr>
              <w:t xml:space="preserve"> нормативно-правов</w:t>
            </w:r>
            <w:r>
              <w:rPr>
                <w:rFonts w:ascii="Times New Roman" w:hAnsi="Times New Roman" w:cs="Times New Roman"/>
                <w:sz w:val="24"/>
                <w:szCs w:val="24"/>
              </w:rPr>
              <w:t>ого</w:t>
            </w:r>
            <w:r w:rsidR="00AC74CC" w:rsidRPr="00AC74CC">
              <w:rPr>
                <w:rFonts w:ascii="Times New Roman" w:hAnsi="Times New Roman" w:cs="Times New Roman"/>
                <w:sz w:val="24"/>
                <w:szCs w:val="24"/>
              </w:rPr>
              <w:t xml:space="preserve"> акт</w:t>
            </w:r>
            <w:r>
              <w:rPr>
                <w:rFonts w:ascii="Times New Roman" w:hAnsi="Times New Roman" w:cs="Times New Roman"/>
                <w:sz w:val="24"/>
                <w:szCs w:val="24"/>
              </w:rPr>
              <w:t>у</w:t>
            </w:r>
          </w:p>
        </w:tc>
        <w:tc>
          <w:tcPr>
            <w:tcW w:w="639" w:type="pct"/>
            <w:gridSpan w:val="3"/>
          </w:tcPr>
          <w:p w:rsidR="00AC74CC" w:rsidRPr="00AC74CC" w:rsidRDefault="00AC74CC" w:rsidP="00AC74CC">
            <w:pPr>
              <w:rPr>
                <w:rFonts w:ascii="Times New Roman" w:hAnsi="Times New Roman" w:cs="Times New Roman"/>
                <w:sz w:val="24"/>
                <w:szCs w:val="24"/>
              </w:rPr>
            </w:pPr>
            <w:r w:rsidRPr="00AC74CC">
              <w:rPr>
                <w:rFonts w:ascii="Times New Roman" w:hAnsi="Times New Roman" w:cs="Times New Roman"/>
                <w:sz w:val="24"/>
                <w:szCs w:val="24"/>
              </w:rPr>
              <w:t>не потребує додаткового фінансування</w:t>
            </w:r>
          </w:p>
        </w:tc>
        <w:tc>
          <w:tcPr>
            <w:tcW w:w="494" w:type="pct"/>
          </w:tcPr>
          <w:p w:rsidR="00AC74CC" w:rsidRPr="00AC74CC" w:rsidRDefault="00AC74CC" w:rsidP="00AC74CC">
            <w:pPr>
              <w:rPr>
                <w:rFonts w:ascii="Times New Roman" w:hAnsi="Times New Roman" w:cs="Times New Roman"/>
                <w:sz w:val="24"/>
                <w:szCs w:val="24"/>
              </w:rPr>
            </w:pPr>
          </w:p>
        </w:tc>
      </w:tr>
      <w:tr w:rsidR="00A0126C" w:rsidRPr="005866B6" w:rsidTr="00B4593C">
        <w:tc>
          <w:tcPr>
            <w:tcW w:w="794" w:type="pct"/>
          </w:tcPr>
          <w:p w:rsidR="00AC74CC" w:rsidRPr="00840C85" w:rsidRDefault="00AC74CC" w:rsidP="00AC74CC">
            <w:pPr>
              <w:rPr>
                <w:rFonts w:ascii="Times New Roman" w:hAnsi="Times New Roman" w:cs="Times New Roman"/>
                <w:sz w:val="24"/>
                <w:szCs w:val="24"/>
                <w:highlight w:val="red"/>
              </w:rPr>
            </w:pPr>
            <w:r w:rsidRPr="005866B6">
              <w:rPr>
                <w:rFonts w:ascii="Times New Roman" w:hAnsi="Times New Roman" w:cs="Times New Roman"/>
                <w:sz w:val="24"/>
                <w:szCs w:val="24"/>
              </w:rPr>
              <w:t>10.14.</w:t>
            </w:r>
            <w:r w:rsidRPr="005866B6">
              <w:rPr>
                <w:rFonts w:ascii="Times New Roman" w:hAnsi="Times New Roman" w:cs="Times New Roman"/>
                <w:color w:val="000000"/>
                <w:sz w:val="24"/>
                <w:szCs w:val="24"/>
                <w:shd w:val="clear" w:color="auto" w:fill="FFFFFF"/>
              </w:rPr>
              <w:t xml:space="preserve"> впровадження новітніх технологій тестування транспортних засобів за екологічними параметрами</w:t>
            </w:r>
          </w:p>
        </w:tc>
        <w:tc>
          <w:tcPr>
            <w:tcW w:w="876" w:type="pct"/>
          </w:tcPr>
          <w:p w:rsidR="00AC74CC" w:rsidRPr="005866B6" w:rsidRDefault="00AC74CC" w:rsidP="00AC74CC">
            <w:pPr>
              <w:jc w:val="both"/>
              <w:rPr>
                <w:rFonts w:ascii="Times New Roman" w:hAnsi="Times New Roman" w:cs="Times New Roman"/>
                <w:sz w:val="24"/>
                <w:szCs w:val="24"/>
              </w:rPr>
            </w:pPr>
            <w:r w:rsidRPr="005866B6">
              <w:rPr>
                <w:rFonts w:ascii="Times New Roman" w:hAnsi="Times New Roman" w:cs="Times New Roman"/>
                <w:sz w:val="24"/>
                <w:szCs w:val="24"/>
              </w:rPr>
              <w:t>1. Підготовка пропозицій щодо створення на базі «</w:t>
            </w:r>
            <w:proofErr w:type="spellStart"/>
            <w:r w:rsidRPr="005866B6">
              <w:rPr>
                <w:rFonts w:ascii="Times New Roman" w:hAnsi="Times New Roman" w:cs="Times New Roman"/>
                <w:sz w:val="24"/>
                <w:szCs w:val="24"/>
              </w:rPr>
              <w:t>ДержавтотрансНДІпроект</w:t>
            </w:r>
            <w:proofErr w:type="spellEnd"/>
            <w:r w:rsidRPr="005866B6">
              <w:rPr>
                <w:rFonts w:ascii="Times New Roman" w:hAnsi="Times New Roman" w:cs="Times New Roman"/>
                <w:sz w:val="24"/>
                <w:szCs w:val="24"/>
              </w:rPr>
              <w:t>» Національного науково-дослідного випробувального центру перспективних технологій безпечного, екологічно сприятливого та енергоефективного автомобільного транспорту відповідно до міжнародних технічних регламентів та директив ЄС</w:t>
            </w:r>
          </w:p>
        </w:tc>
        <w:tc>
          <w:tcPr>
            <w:tcW w:w="890" w:type="pct"/>
            <w:gridSpan w:val="3"/>
          </w:tcPr>
          <w:p w:rsidR="00AC74CC" w:rsidRPr="005866B6" w:rsidRDefault="00AC74CC" w:rsidP="00AC74CC">
            <w:pPr>
              <w:jc w:val="center"/>
              <w:rPr>
                <w:rFonts w:ascii="Times New Roman" w:hAnsi="Times New Roman" w:cs="Times New Roman"/>
                <w:sz w:val="24"/>
                <w:szCs w:val="24"/>
              </w:rPr>
            </w:pPr>
            <w:r w:rsidRPr="005866B6">
              <w:rPr>
                <w:rFonts w:ascii="Times New Roman" w:hAnsi="Times New Roman" w:cs="Times New Roman"/>
                <w:sz w:val="24"/>
                <w:szCs w:val="24"/>
              </w:rPr>
              <w:t>Мінінфраструктури</w:t>
            </w:r>
          </w:p>
          <w:p w:rsidR="00AC74CC" w:rsidRPr="005866B6" w:rsidRDefault="00AC74CC" w:rsidP="00AC74CC">
            <w:pPr>
              <w:jc w:val="center"/>
              <w:rPr>
                <w:rFonts w:ascii="Times New Roman" w:hAnsi="Times New Roman" w:cs="Times New Roman"/>
                <w:sz w:val="24"/>
                <w:szCs w:val="24"/>
              </w:rPr>
            </w:pPr>
            <w:r w:rsidRPr="005866B6">
              <w:rPr>
                <w:rFonts w:ascii="Times New Roman" w:hAnsi="Times New Roman" w:cs="Times New Roman"/>
                <w:sz w:val="24"/>
                <w:szCs w:val="24"/>
              </w:rPr>
              <w:t>ДП «</w:t>
            </w:r>
            <w:proofErr w:type="spellStart"/>
            <w:r w:rsidRPr="005866B6">
              <w:rPr>
                <w:rFonts w:ascii="Times New Roman" w:hAnsi="Times New Roman" w:cs="Times New Roman"/>
                <w:sz w:val="24"/>
                <w:szCs w:val="24"/>
              </w:rPr>
              <w:t>ДержавтотрансНДІпроект</w:t>
            </w:r>
            <w:proofErr w:type="spellEnd"/>
            <w:r w:rsidRPr="005866B6">
              <w:rPr>
                <w:rFonts w:ascii="Times New Roman" w:hAnsi="Times New Roman" w:cs="Times New Roman"/>
                <w:sz w:val="24"/>
                <w:szCs w:val="24"/>
              </w:rPr>
              <w:t>»</w:t>
            </w:r>
          </w:p>
        </w:tc>
        <w:tc>
          <w:tcPr>
            <w:tcW w:w="513" w:type="pct"/>
          </w:tcPr>
          <w:p w:rsidR="00AC74CC" w:rsidRPr="005866B6" w:rsidRDefault="00AC74CC" w:rsidP="003C0E8B">
            <w:pPr>
              <w:jc w:val="center"/>
              <w:rPr>
                <w:rFonts w:ascii="Times New Roman" w:hAnsi="Times New Roman" w:cs="Times New Roman"/>
                <w:sz w:val="24"/>
                <w:szCs w:val="24"/>
              </w:rPr>
            </w:pPr>
            <w:r w:rsidRPr="005866B6">
              <w:rPr>
                <w:rFonts w:ascii="Times New Roman" w:hAnsi="Times New Roman" w:cs="Times New Roman"/>
                <w:sz w:val="24"/>
                <w:szCs w:val="24"/>
              </w:rPr>
              <w:t>2020</w:t>
            </w:r>
          </w:p>
        </w:tc>
        <w:tc>
          <w:tcPr>
            <w:tcW w:w="794" w:type="pct"/>
          </w:tcPr>
          <w:p w:rsidR="00AC74CC" w:rsidRPr="005866B6" w:rsidRDefault="003C0E8B" w:rsidP="00AC74CC">
            <w:pPr>
              <w:rPr>
                <w:rFonts w:ascii="Times New Roman" w:hAnsi="Times New Roman" w:cs="Times New Roman"/>
                <w:sz w:val="24"/>
                <w:szCs w:val="24"/>
              </w:rPr>
            </w:pPr>
            <w:r>
              <w:rPr>
                <w:rFonts w:ascii="Times New Roman" w:hAnsi="Times New Roman" w:cs="Times New Roman"/>
                <w:sz w:val="24"/>
                <w:szCs w:val="24"/>
                <w:lang w:val="ru-RU"/>
              </w:rPr>
              <w:t>п</w:t>
            </w:r>
            <w:proofErr w:type="spellStart"/>
            <w:r w:rsidR="00AC74CC" w:rsidRPr="005866B6">
              <w:rPr>
                <w:rFonts w:ascii="Times New Roman" w:hAnsi="Times New Roman" w:cs="Times New Roman"/>
                <w:sz w:val="24"/>
                <w:szCs w:val="24"/>
              </w:rPr>
              <w:t>ідготовлено</w:t>
            </w:r>
            <w:proofErr w:type="spellEnd"/>
            <w:r w:rsidR="00AC74CC" w:rsidRPr="005866B6">
              <w:rPr>
                <w:rFonts w:ascii="Times New Roman" w:hAnsi="Times New Roman" w:cs="Times New Roman"/>
                <w:sz w:val="24"/>
                <w:szCs w:val="24"/>
              </w:rPr>
              <w:t xml:space="preserve"> пропозиції щодо технологічного інструменту для визначення показників безпечності, екологічності й енергоефективності колісних транспортних засобів</w:t>
            </w:r>
          </w:p>
        </w:tc>
        <w:tc>
          <w:tcPr>
            <w:tcW w:w="639" w:type="pct"/>
            <w:gridSpan w:val="3"/>
          </w:tcPr>
          <w:p w:rsidR="00AC74CC" w:rsidRPr="005866B6" w:rsidRDefault="00AC74CC" w:rsidP="00AC74CC">
            <w:pPr>
              <w:rPr>
                <w:rFonts w:ascii="Times New Roman" w:hAnsi="Times New Roman" w:cs="Times New Roman"/>
                <w:sz w:val="24"/>
                <w:szCs w:val="24"/>
              </w:rPr>
            </w:pPr>
            <w:r w:rsidRPr="005866B6">
              <w:rPr>
                <w:rFonts w:ascii="Times New Roman" w:hAnsi="Times New Roman" w:cs="Times New Roman"/>
                <w:sz w:val="24"/>
                <w:szCs w:val="24"/>
              </w:rPr>
              <w:t>не потребує додаткового фінансування</w:t>
            </w:r>
          </w:p>
        </w:tc>
        <w:tc>
          <w:tcPr>
            <w:tcW w:w="494" w:type="pct"/>
          </w:tcPr>
          <w:p w:rsidR="00AC74CC" w:rsidRPr="005866B6" w:rsidRDefault="00AC74CC" w:rsidP="00AC74CC">
            <w:pPr>
              <w:rPr>
                <w:rFonts w:ascii="Times New Roman" w:hAnsi="Times New Roman" w:cs="Times New Roman"/>
                <w:sz w:val="24"/>
                <w:szCs w:val="24"/>
              </w:rPr>
            </w:pPr>
          </w:p>
        </w:tc>
      </w:tr>
      <w:tr w:rsidR="00404CF9" w:rsidRPr="00B510E5" w:rsidTr="00B4593C">
        <w:tc>
          <w:tcPr>
            <w:tcW w:w="794" w:type="pct"/>
            <w:vMerge w:val="restart"/>
          </w:tcPr>
          <w:p w:rsidR="00404CF9" w:rsidRPr="00AC74CC" w:rsidRDefault="00404CF9" w:rsidP="00AC74CC">
            <w:pPr>
              <w:rPr>
                <w:rFonts w:ascii="Times New Roman" w:hAnsi="Times New Roman" w:cs="Times New Roman"/>
                <w:sz w:val="24"/>
                <w:szCs w:val="24"/>
              </w:rPr>
            </w:pPr>
            <w:r w:rsidRPr="00AC74CC">
              <w:rPr>
                <w:rFonts w:ascii="Times New Roman" w:hAnsi="Times New Roman" w:cs="Times New Roman"/>
                <w:sz w:val="24"/>
                <w:szCs w:val="24"/>
              </w:rPr>
              <w:t>10.15.</w:t>
            </w:r>
            <w:r w:rsidRPr="00AC74CC">
              <w:rPr>
                <w:rFonts w:ascii="Times New Roman" w:hAnsi="Times New Roman" w:cs="Times New Roman"/>
                <w:color w:val="000000"/>
                <w:sz w:val="24"/>
                <w:szCs w:val="24"/>
                <w:shd w:val="clear" w:color="auto" w:fill="FFFFFF"/>
              </w:rPr>
              <w:t xml:space="preserve"> впровадження національного плану реагування на випадки забруднення із суден у відкритому морі з урахуванням оновлення та придбання сучасних </w:t>
            </w:r>
            <w:r w:rsidRPr="00AC74CC">
              <w:rPr>
                <w:rFonts w:ascii="Times New Roman" w:hAnsi="Times New Roman" w:cs="Times New Roman"/>
                <w:color w:val="000000"/>
                <w:sz w:val="24"/>
                <w:szCs w:val="24"/>
                <w:shd w:val="clear" w:color="auto" w:fill="FFFFFF"/>
              </w:rPr>
              <w:lastRenderedPageBreak/>
              <w:t>додаткових технічних засобів і обладнання, призначених для ліквідації та локалізації забруднень морського середовища</w:t>
            </w:r>
          </w:p>
        </w:tc>
        <w:tc>
          <w:tcPr>
            <w:tcW w:w="876" w:type="pct"/>
          </w:tcPr>
          <w:p w:rsidR="00404CF9" w:rsidRPr="00AC74CC" w:rsidRDefault="00404CF9" w:rsidP="00AC74CC">
            <w:pPr>
              <w:jc w:val="both"/>
              <w:rPr>
                <w:rFonts w:ascii="Times New Roman" w:hAnsi="Times New Roman" w:cs="Times New Roman"/>
                <w:color w:val="000000"/>
                <w:sz w:val="24"/>
                <w:szCs w:val="24"/>
                <w:shd w:val="clear" w:color="auto" w:fill="FFFFFF"/>
              </w:rPr>
            </w:pPr>
            <w:r w:rsidRPr="00AC74CC">
              <w:rPr>
                <w:rFonts w:ascii="Times New Roman" w:hAnsi="Times New Roman" w:cs="Times New Roman"/>
                <w:color w:val="000000"/>
                <w:sz w:val="24"/>
                <w:szCs w:val="24"/>
                <w:shd w:val="clear" w:color="auto" w:fill="FFFFFF"/>
              </w:rPr>
              <w:lastRenderedPageBreak/>
              <w:t>1. Запровадження дієвого механізму управління безпекою на транспорті, державного нагляду і контролю на транспорті</w:t>
            </w:r>
          </w:p>
        </w:tc>
        <w:tc>
          <w:tcPr>
            <w:tcW w:w="890" w:type="pct"/>
            <w:gridSpan w:val="3"/>
          </w:tcPr>
          <w:p w:rsidR="00404CF9" w:rsidRPr="00AC74CC" w:rsidRDefault="00404CF9" w:rsidP="00AC74CC">
            <w:pPr>
              <w:jc w:val="center"/>
              <w:rPr>
                <w:rFonts w:ascii="Times New Roman" w:hAnsi="Times New Roman" w:cs="Times New Roman"/>
                <w:color w:val="000000"/>
                <w:sz w:val="24"/>
                <w:szCs w:val="24"/>
                <w:shd w:val="clear" w:color="auto" w:fill="FFFFFF"/>
              </w:rPr>
            </w:pPr>
            <w:r w:rsidRPr="00AC74CC">
              <w:rPr>
                <w:rFonts w:ascii="Times New Roman" w:hAnsi="Times New Roman" w:cs="Times New Roman"/>
                <w:color w:val="000000"/>
                <w:sz w:val="24"/>
                <w:szCs w:val="24"/>
                <w:shd w:val="clear" w:color="auto" w:fill="FFFFFF"/>
              </w:rPr>
              <w:t>Мінінфраструктури</w:t>
            </w:r>
          </w:p>
          <w:p w:rsidR="00404CF9" w:rsidRPr="00AC74CC" w:rsidRDefault="00404CF9" w:rsidP="00AC74CC">
            <w:pPr>
              <w:jc w:val="center"/>
              <w:rPr>
                <w:rFonts w:ascii="Times New Roman" w:hAnsi="Times New Roman" w:cs="Times New Roman"/>
                <w:color w:val="000000"/>
                <w:sz w:val="24"/>
                <w:szCs w:val="24"/>
                <w:shd w:val="clear" w:color="auto" w:fill="FFFFFF"/>
              </w:rPr>
            </w:pPr>
            <w:r w:rsidRPr="00AC74CC">
              <w:rPr>
                <w:rFonts w:ascii="Times New Roman" w:hAnsi="Times New Roman" w:cs="Times New Roman"/>
                <w:color w:val="000000"/>
                <w:sz w:val="24"/>
                <w:szCs w:val="24"/>
                <w:shd w:val="clear" w:color="auto" w:fill="FFFFFF"/>
              </w:rPr>
              <w:t>Морська адміністрація</w:t>
            </w:r>
          </w:p>
        </w:tc>
        <w:tc>
          <w:tcPr>
            <w:tcW w:w="513" w:type="pct"/>
          </w:tcPr>
          <w:p w:rsidR="00404CF9" w:rsidRPr="00AC74CC" w:rsidRDefault="00404CF9" w:rsidP="003C0E8B">
            <w:pPr>
              <w:jc w:val="center"/>
              <w:rPr>
                <w:rFonts w:ascii="Times New Roman" w:hAnsi="Times New Roman" w:cs="Times New Roman"/>
                <w:color w:val="000000"/>
                <w:sz w:val="24"/>
                <w:szCs w:val="24"/>
                <w:shd w:val="clear" w:color="auto" w:fill="FFFFFF"/>
              </w:rPr>
            </w:pPr>
            <w:r w:rsidRPr="00AC74CC">
              <w:rPr>
                <w:rFonts w:ascii="Times New Roman" w:hAnsi="Times New Roman" w:cs="Times New Roman"/>
                <w:color w:val="000000"/>
                <w:sz w:val="24"/>
                <w:szCs w:val="24"/>
                <w:shd w:val="clear" w:color="auto" w:fill="FFFFFF"/>
              </w:rPr>
              <w:t>2019</w:t>
            </w:r>
          </w:p>
        </w:tc>
        <w:tc>
          <w:tcPr>
            <w:tcW w:w="794" w:type="pct"/>
          </w:tcPr>
          <w:p w:rsidR="00404CF9" w:rsidRPr="00AC74CC" w:rsidRDefault="00404CF9" w:rsidP="00AC74CC">
            <w:pPr>
              <w:jc w:val="both"/>
              <w:rPr>
                <w:rFonts w:ascii="Times New Roman" w:hAnsi="Times New Roman" w:cs="Times New Roman"/>
                <w:color w:val="000000"/>
                <w:sz w:val="24"/>
                <w:szCs w:val="24"/>
                <w:shd w:val="clear" w:color="auto" w:fill="FFFFFF"/>
              </w:rPr>
            </w:pPr>
            <w:r w:rsidRPr="00AC74CC">
              <w:rPr>
                <w:rFonts w:ascii="Times New Roman" w:hAnsi="Times New Roman" w:cs="Times New Roman"/>
                <w:color w:val="000000"/>
                <w:sz w:val="24"/>
                <w:szCs w:val="24"/>
                <w:shd w:val="clear" w:color="auto" w:fill="FFFFFF"/>
              </w:rPr>
              <w:t>Створення та функціонування Єдиної інформаційної системи контролю на водному транспорті.</w:t>
            </w:r>
          </w:p>
          <w:p w:rsidR="00404CF9" w:rsidRPr="00AC74CC" w:rsidRDefault="00404CF9" w:rsidP="00AC74CC">
            <w:pPr>
              <w:jc w:val="both"/>
              <w:rPr>
                <w:rFonts w:ascii="Times New Roman" w:hAnsi="Times New Roman" w:cs="Times New Roman"/>
                <w:color w:val="000000"/>
                <w:sz w:val="24"/>
                <w:szCs w:val="24"/>
                <w:shd w:val="clear" w:color="auto" w:fill="FFFFFF"/>
              </w:rPr>
            </w:pPr>
            <w:r w:rsidRPr="00AC74CC">
              <w:rPr>
                <w:rFonts w:ascii="Times New Roman" w:hAnsi="Times New Roman" w:cs="Times New Roman"/>
                <w:color w:val="000000"/>
                <w:sz w:val="24"/>
                <w:szCs w:val="24"/>
                <w:shd w:val="clear" w:color="auto" w:fill="FFFFFF"/>
              </w:rPr>
              <w:t xml:space="preserve">Чітке розмежування та визначення функцій із </w:t>
            </w:r>
            <w:r w:rsidRPr="00AC74CC">
              <w:rPr>
                <w:rFonts w:ascii="Times New Roman" w:hAnsi="Times New Roman" w:cs="Times New Roman"/>
                <w:color w:val="000000"/>
                <w:sz w:val="24"/>
                <w:szCs w:val="24"/>
                <w:shd w:val="clear" w:color="auto" w:fill="FFFFFF"/>
              </w:rPr>
              <w:lastRenderedPageBreak/>
              <w:t>забезпечення безпеки мореплавства Морської адміністрації, капітанів морських портів та служб капітанів морських портів</w:t>
            </w:r>
          </w:p>
        </w:tc>
        <w:tc>
          <w:tcPr>
            <w:tcW w:w="639" w:type="pct"/>
            <w:gridSpan w:val="3"/>
          </w:tcPr>
          <w:p w:rsidR="00404CF9" w:rsidRPr="00AC74CC" w:rsidRDefault="00404CF9" w:rsidP="00AC74CC">
            <w:pPr>
              <w:rPr>
                <w:rFonts w:ascii="Times New Roman" w:hAnsi="Times New Roman" w:cs="Times New Roman"/>
                <w:sz w:val="24"/>
                <w:szCs w:val="24"/>
              </w:rPr>
            </w:pPr>
          </w:p>
        </w:tc>
        <w:tc>
          <w:tcPr>
            <w:tcW w:w="494" w:type="pct"/>
          </w:tcPr>
          <w:p w:rsidR="00404CF9" w:rsidRPr="00AC74CC" w:rsidRDefault="00404CF9" w:rsidP="00AC74CC">
            <w:pPr>
              <w:rPr>
                <w:rFonts w:ascii="Times New Roman" w:hAnsi="Times New Roman" w:cs="Times New Roman"/>
                <w:sz w:val="24"/>
                <w:szCs w:val="24"/>
              </w:rPr>
            </w:pPr>
          </w:p>
        </w:tc>
      </w:tr>
      <w:tr w:rsidR="00404CF9" w:rsidRPr="00B510E5" w:rsidTr="00B4593C">
        <w:tc>
          <w:tcPr>
            <w:tcW w:w="794" w:type="pct"/>
            <w:vMerge/>
          </w:tcPr>
          <w:p w:rsidR="00404CF9" w:rsidRPr="00B510E5" w:rsidRDefault="00404CF9" w:rsidP="00AC74CC">
            <w:pPr>
              <w:rPr>
                <w:rFonts w:ascii="Times New Roman" w:hAnsi="Times New Roman" w:cs="Times New Roman"/>
                <w:sz w:val="24"/>
                <w:szCs w:val="24"/>
                <w:highlight w:val="magenta"/>
              </w:rPr>
            </w:pPr>
          </w:p>
        </w:tc>
        <w:tc>
          <w:tcPr>
            <w:tcW w:w="876" w:type="pct"/>
          </w:tcPr>
          <w:p w:rsidR="00404CF9" w:rsidRPr="00C20562" w:rsidRDefault="00404CF9" w:rsidP="00AC74CC">
            <w:pPr>
              <w:jc w:val="both"/>
              <w:rPr>
                <w:rFonts w:ascii="Times New Roman" w:hAnsi="Times New Roman" w:cs="Times New Roman"/>
                <w:color w:val="000000"/>
                <w:sz w:val="24"/>
                <w:szCs w:val="24"/>
                <w:shd w:val="clear" w:color="auto" w:fill="FFFFFF"/>
              </w:rPr>
            </w:pPr>
            <w:r w:rsidRPr="00C20562">
              <w:rPr>
                <w:rFonts w:ascii="Times New Roman" w:hAnsi="Times New Roman" w:cs="Times New Roman"/>
                <w:color w:val="000000"/>
                <w:sz w:val="24"/>
                <w:szCs w:val="24"/>
                <w:shd w:val="clear" w:color="auto" w:fill="FFFFFF"/>
              </w:rPr>
              <w:t>2. Забезпечення ефективного розподілу функцій між державними органами влади щодо розслідування транспортних подій, ліцензування, сертифікації та державного контролю за безпекою на транспорті</w:t>
            </w:r>
          </w:p>
        </w:tc>
        <w:tc>
          <w:tcPr>
            <w:tcW w:w="890" w:type="pct"/>
            <w:gridSpan w:val="3"/>
          </w:tcPr>
          <w:p w:rsidR="00404CF9" w:rsidRPr="00C20562" w:rsidRDefault="00404CF9" w:rsidP="00AC74CC">
            <w:pPr>
              <w:jc w:val="center"/>
              <w:rPr>
                <w:rFonts w:ascii="Times New Roman" w:hAnsi="Times New Roman" w:cs="Times New Roman"/>
                <w:color w:val="000000"/>
                <w:sz w:val="24"/>
                <w:szCs w:val="24"/>
                <w:shd w:val="clear" w:color="auto" w:fill="FFFFFF"/>
              </w:rPr>
            </w:pPr>
            <w:r w:rsidRPr="00C20562">
              <w:rPr>
                <w:rFonts w:ascii="Times New Roman" w:hAnsi="Times New Roman" w:cs="Times New Roman"/>
                <w:color w:val="000000"/>
                <w:sz w:val="24"/>
                <w:szCs w:val="24"/>
                <w:shd w:val="clear" w:color="auto" w:fill="FFFFFF"/>
              </w:rPr>
              <w:t>Мінінфраструктури</w:t>
            </w:r>
          </w:p>
          <w:p w:rsidR="00404CF9" w:rsidRPr="00C20562" w:rsidRDefault="00404CF9" w:rsidP="00AC74CC">
            <w:pPr>
              <w:jc w:val="both"/>
              <w:rPr>
                <w:rFonts w:ascii="Times New Roman" w:hAnsi="Times New Roman" w:cs="Times New Roman"/>
                <w:color w:val="000000"/>
                <w:sz w:val="24"/>
                <w:szCs w:val="24"/>
                <w:shd w:val="clear" w:color="auto" w:fill="FFFFFF"/>
              </w:rPr>
            </w:pPr>
            <w:r w:rsidRPr="00C20562">
              <w:rPr>
                <w:rFonts w:ascii="Times New Roman" w:hAnsi="Times New Roman" w:cs="Times New Roman"/>
                <w:color w:val="000000"/>
                <w:sz w:val="24"/>
                <w:szCs w:val="24"/>
                <w:shd w:val="clear" w:color="auto" w:fill="FFFFFF"/>
              </w:rPr>
              <w:t>Морська адміністрація</w:t>
            </w:r>
          </w:p>
        </w:tc>
        <w:tc>
          <w:tcPr>
            <w:tcW w:w="513" w:type="pct"/>
          </w:tcPr>
          <w:p w:rsidR="00404CF9" w:rsidRPr="00C20562" w:rsidRDefault="00404CF9" w:rsidP="003C0E8B">
            <w:pPr>
              <w:jc w:val="center"/>
              <w:rPr>
                <w:rFonts w:ascii="Times New Roman" w:hAnsi="Times New Roman" w:cs="Times New Roman"/>
                <w:color w:val="000000"/>
                <w:sz w:val="24"/>
                <w:szCs w:val="24"/>
                <w:shd w:val="clear" w:color="auto" w:fill="FFFFFF"/>
              </w:rPr>
            </w:pPr>
            <w:r w:rsidRPr="00C20562">
              <w:rPr>
                <w:rFonts w:ascii="Times New Roman" w:hAnsi="Times New Roman" w:cs="Times New Roman"/>
                <w:color w:val="000000"/>
                <w:sz w:val="24"/>
                <w:szCs w:val="24"/>
                <w:shd w:val="clear" w:color="auto" w:fill="FFFFFF"/>
              </w:rPr>
              <w:t>2019</w:t>
            </w:r>
          </w:p>
        </w:tc>
        <w:tc>
          <w:tcPr>
            <w:tcW w:w="794" w:type="pct"/>
          </w:tcPr>
          <w:p w:rsidR="00404CF9" w:rsidRPr="00C20562" w:rsidRDefault="00404CF9" w:rsidP="00AC74CC">
            <w:pPr>
              <w:jc w:val="both"/>
              <w:rPr>
                <w:rFonts w:ascii="Times New Roman" w:hAnsi="Times New Roman" w:cs="Times New Roman"/>
                <w:color w:val="000000"/>
                <w:sz w:val="24"/>
                <w:szCs w:val="24"/>
                <w:shd w:val="clear" w:color="auto" w:fill="FFFFFF"/>
              </w:rPr>
            </w:pPr>
            <w:r w:rsidRPr="00C20562">
              <w:rPr>
                <w:rFonts w:ascii="Times New Roman" w:hAnsi="Times New Roman" w:cs="Times New Roman"/>
                <w:color w:val="000000"/>
                <w:sz w:val="24"/>
                <w:szCs w:val="24"/>
                <w:shd w:val="clear" w:color="auto" w:fill="FFFFFF"/>
              </w:rPr>
              <w:t>Створення та функціонування Єдиної інформаційної системи контролю на водному транспорті</w:t>
            </w:r>
          </w:p>
          <w:p w:rsidR="00404CF9" w:rsidRPr="00C20562" w:rsidRDefault="00404CF9" w:rsidP="00AC74CC">
            <w:pPr>
              <w:rPr>
                <w:rFonts w:ascii="Times New Roman" w:hAnsi="Times New Roman" w:cs="Times New Roman"/>
                <w:color w:val="000000"/>
                <w:sz w:val="24"/>
                <w:szCs w:val="24"/>
                <w:shd w:val="clear" w:color="auto" w:fill="FFFFFF"/>
              </w:rPr>
            </w:pPr>
          </w:p>
          <w:p w:rsidR="00404CF9" w:rsidRPr="00C20562" w:rsidRDefault="00404CF9" w:rsidP="00AC74CC">
            <w:pPr>
              <w:ind w:firstLine="708"/>
              <w:rPr>
                <w:rFonts w:ascii="Times New Roman" w:hAnsi="Times New Roman" w:cs="Times New Roman"/>
                <w:color w:val="000000"/>
                <w:sz w:val="24"/>
                <w:szCs w:val="24"/>
                <w:shd w:val="clear" w:color="auto" w:fill="FFFFFF"/>
              </w:rPr>
            </w:pPr>
          </w:p>
        </w:tc>
        <w:tc>
          <w:tcPr>
            <w:tcW w:w="639" w:type="pct"/>
            <w:gridSpan w:val="3"/>
          </w:tcPr>
          <w:p w:rsidR="00404CF9" w:rsidRPr="00C20562" w:rsidRDefault="00404CF9" w:rsidP="00AC74CC">
            <w:pPr>
              <w:rPr>
                <w:rFonts w:ascii="Times New Roman" w:hAnsi="Times New Roman" w:cs="Times New Roman"/>
                <w:sz w:val="24"/>
                <w:szCs w:val="24"/>
              </w:rPr>
            </w:pPr>
          </w:p>
        </w:tc>
        <w:tc>
          <w:tcPr>
            <w:tcW w:w="494" w:type="pct"/>
          </w:tcPr>
          <w:p w:rsidR="00404CF9" w:rsidRPr="00C20562" w:rsidRDefault="00404CF9" w:rsidP="00AC74CC">
            <w:pPr>
              <w:rPr>
                <w:rFonts w:ascii="Times New Roman" w:hAnsi="Times New Roman" w:cs="Times New Roman"/>
                <w:sz w:val="24"/>
                <w:szCs w:val="24"/>
              </w:rPr>
            </w:pPr>
          </w:p>
        </w:tc>
      </w:tr>
      <w:tr w:rsidR="00404CF9" w:rsidRPr="00B510E5" w:rsidTr="00B4593C">
        <w:tc>
          <w:tcPr>
            <w:tcW w:w="794" w:type="pct"/>
            <w:vMerge/>
          </w:tcPr>
          <w:p w:rsidR="00404CF9" w:rsidRPr="00B510E5" w:rsidRDefault="00404CF9" w:rsidP="00AC74CC">
            <w:pPr>
              <w:rPr>
                <w:rFonts w:ascii="Times New Roman" w:hAnsi="Times New Roman" w:cs="Times New Roman"/>
                <w:sz w:val="24"/>
                <w:szCs w:val="24"/>
                <w:highlight w:val="magenta"/>
              </w:rPr>
            </w:pPr>
          </w:p>
        </w:tc>
        <w:tc>
          <w:tcPr>
            <w:tcW w:w="876" w:type="pct"/>
          </w:tcPr>
          <w:p w:rsidR="00404CF9" w:rsidRPr="00C20562" w:rsidRDefault="00404CF9" w:rsidP="00AC74CC">
            <w:pPr>
              <w:jc w:val="both"/>
              <w:rPr>
                <w:rFonts w:ascii="Times New Roman" w:hAnsi="Times New Roman" w:cs="Times New Roman"/>
                <w:color w:val="000000"/>
                <w:sz w:val="24"/>
                <w:szCs w:val="24"/>
                <w:shd w:val="clear" w:color="auto" w:fill="FFFFFF"/>
              </w:rPr>
            </w:pPr>
            <w:r w:rsidRPr="00C20562">
              <w:rPr>
                <w:rFonts w:ascii="Times New Roman" w:hAnsi="Times New Roman" w:cs="Times New Roman"/>
                <w:color w:val="000000"/>
                <w:sz w:val="24"/>
                <w:szCs w:val="24"/>
                <w:shd w:val="clear" w:color="auto" w:fill="FFFFFF"/>
              </w:rPr>
              <w:t>3. Закупівля сучасних технічних засобів та обладнання для локалізації та по</w:t>
            </w:r>
            <w:r w:rsidRPr="00C20562">
              <w:rPr>
                <w:rFonts w:ascii="Times New Roman" w:hAnsi="Times New Roman" w:cs="Times New Roman"/>
                <w:color w:val="000000"/>
                <w:sz w:val="24"/>
                <w:szCs w:val="24"/>
                <w:shd w:val="clear" w:color="auto" w:fill="FFFFFF"/>
                <w:lang w:val="ru-RU"/>
              </w:rPr>
              <w:t>м</w:t>
            </w:r>
            <w:proofErr w:type="spellStart"/>
            <w:r w:rsidRPr="00C20562">
              <w:rPr>
                <w:rFonts w:ascii="Times New Roman" w:hAnsi="Times New Roman" w:cs="Times New Roman"/>
                <w:color w:val="000000"/>
                <w:sz w:val="24"/>
                <w:szCs w:val="24"/>
                <w:shd w:val="clear" w:color="auto" w:fill="FFFFFF"/>
              </w:rPr>
              <w:t>якшення</w:t>
            </w:r>
            <w:proofErr w:type="spellEnd"/>
            <w:r w:rsidRPr="00C20562">
              <w:rPr>
                <w:rFonts w:ascii="Times New Roman" w:hAnsi="Times New Roman" w:cs="Times New Roman"/>
                <w:color w:val="000000"/>
                <w:sz w:val="24"/>
                <w:szCs w:val="24"/>
                <w:shd w:val="clear" w:color="auto" w:fill="FFFFFF"/>
              </w:rPr>
              <w:t xml:space="preserve"> наслідків морських забруднень;</w:t>
            </w:r>
          </w:p>
        </w:tc>
        <w:tc>
          <w:tcPr>
            <w:tcW w:w="890" w:type="pct"/>
            <w:gridSpan w:val="3"/>
          </w:tcPr>
          <w:p w:rsidR="00404CF9" w:rsidRPr="00C20562" w:rsidRDefault="00404CF9" w:rsidP="00AC74CC">
            <w:pPr>
              <w:jc w:val="center"/>
              <w:rPr>
                <w:rFonts w:ascii="Times New Roman" w:hAnsi="Times New Roman" w:cs="Times New Roman"/>
                <w:color w:val="000000"/>
                <w:sz w:val="24"/>
                <w:szCs w:val="24"/>
                <w:shd w:val="clear" w:color="auto" w:fill="FFFFFF"/>
              </w:rPr>
            </w:pPr>
            <w:r w:rsidRPr="00C20562">
              <w:rPr>
                <w:rFonts w:ascii="Times New Roman" w:hAnsi="Times New Roman" w:cs="Times New Roman"/>
                <w:color w:val="000000"/>
                <w:sz w:val="24"/>
                <w:szCs w:val="24"/>
                <w:shd w:val="clear" w:color="auto" w:fill="FFFFFF"/>
              </w:rPr>
              <w:t>Мінінфраструктури</w:t>
            </w:r>
          </w:p>
          <w:p w:rsidR="00404CF9" w:rsidRPr="00C20562" w:rsidRDefault="00404CF9" w:rsidP="00AC74CC">
            <w:pPr>
              <w:jc w:val="both"/>
              <w:rPr>
                <w:rFonts w:ascii="Times New Roman" w:hAnsi="Times New Roman" w:cs="Times New Roman"/>
                <w:color w:val="000000"/>
                <w:sz w:val="24"/>
                <w:szCs w:val="24"/>
                <w:shd w:val="clear" w:color="auto" w:fill="FFFFFF"/>
              </w:rPr>
            </w:pPr>
            <w:r w:rsidRPr="00C20562">
              <w:rPr>
                <w:rFonts w:ascii="Times New Roman" w:hAnsi="Times New Roman" w:cs="Times New Roman"/>
                <w:color w:val="000000"/>
                <w:sz w:val="24"/>
                <w:szCs w:val="24"/>
                <w:shd w:val="clear" w:color="auto" w:fill="FFFFFF"/>
              </w:rPr>
              <w:t>Морська адміністрація</w:t>
            </w:r>
          </w:p>
        </w:tc>
        <w:tc>
          <w:tcPr>
            <w:tcW w:w="513" w:type="pct"/>
          </w:tcPr>
          <w:p w:rsidR="00404CF9" w:rsidRPr="00C20562" w:rsidRDefault="00404CF9" w:rsidP="003C0E8B">
            <w:pPr>
              <w:jc w:val="center"/>
              <w:rPr>
                <w:rFonts w:ascii="Times New Roman" w:hAnsi="Times New Roman" w:cs="Times New Roman"/>
                <w:color w:val="000000"/>
                <w:sz w:val="24"/>
                <w:szCs w:val="24"/>
                <w:shd w:val="clear" w:color="auto" w:fill="FFFFFF"/>
              </w:rPr>
            </w:pPr>
            <w:r w:rsidRPr="00C20562">
              <w:rPr>
                <w:rFonts w:ascii="Times New Roman" w:hAnsi="Times New Roman" w:cs="Times New Roman"/>
                <w:color w:val="000000"/>
                <w:sz w:val="24"/>
                <w:szCs w:val="24"/>
                <w:shd w:val="clear" w:color="auto" w:fill="FFFFFF"/>
              </w:rPr>
              <w:t>2021</w:t>
            </w:r>
          </w:p>
        </w:tc>
        <w:tc>
          <w:tcPr>
            <w:tcW w:w="794" w:type="pct"/>
          </w:tcPr>
          <w:p w:rsidR="00404CF9" w:rsidRPr="00C20562" w:rsidRDefault="00EE7A06" w:rsidP="00AC74CC">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З</w:t>
            </w:r>
            <w:r w:rsidR="00404CF9" w:rsidRPr="00C20562">
              <w:rPr>
                <w:rFonts w:ascii="Times New Roman" w:hAnsi="Times New Roman" w:cs="Times New Roman"/>
                <w:color w:val="000000"/>
                <w:sz w:val="24"/>
                <w:szCs w:val="24"/>
                <w:shd w:val="clear" w:color="auto" w:fill="FFFFFF"/>
              </w:rPr>
              <w:t xml:space="preserve">акуплено 10% від необхідної кількості сучасних технічних засобів та обладнання для локалізації та </w:t>
            </w:r>
            <w:proofErr w:type="spellStart"/>
            <w:r w:rsidR="00404CF9" w:rsidRPr="00C20562">
              <w:rPr>
                <w:rFonts w:ascii="Times New Roman" w:hAnsi="Times New Roman" w:cs="Times New Roman"/>
                <w:color w:val="000000"/>
                <w:sz w:val="24"/>
                <w:szCs w:val="24"/>
                <w:shd w:val="clear" w:color="auto" w:fill="FFFFFF"/>
              </w:rPr>
              <w:t>помякшення</w:t>
            </w:r>
            <w:proofErr w:type="spellEnd"/>
            <w:r w:rsidR="00404CF9" w:rsidRPr="00C20562">
              <w:rPr>
                <w:rFonts w:ascii="Times New Roman" w:hAnsi="Times New Roman" w:cs="Times New Roman"/>
                <w:color w:val="000000"/>
                <w:sz w:val="24"/>
                <w:szCs w:val="24"/>
                <w:shd w:val="clear" w:color="auto" w:fill="FFFFFF"/>
              </w:rPr>
              <w:t xml:space="preserve"> наслідків морських забруднень</w:t>
            </w:r>
          </w:p>
        </w:tc>
        <w:tc>
          <w:tcPr>
            <w:tcW w:w="639" w:type="pct"/>
            <w:gridSpan w:val="3"/>
          </w:tcPr>
          <w:p w:rsidR="00404CF9" w:rsidRPr="00C20562" w:rsidRDefault="00404CF9" w:rsidP="00AC74CC">
            <w:pPr>
              <w:rPr>
                <w:rFonts w:ascii="Times New Roman" w:hAnsi="Times New Roman" w:cs="Times New Roman"/>
                <w:sz w:val="24"/>
                <w:szCs w:val="24"/>
              </w:rPr>
            </w:pPr>
          </w:p>
        </w:tc>
        <w:tc>
          <w:tcPr>
            <w:tcW w:w="494" w:type="pct"/>
          </w:tcPr>
          <w:p w:rsidR="00404CF9" w:rsidRPr="00C20562" w:rsidRDefault="00404CF9" w:rsidP="00AC74CC">
            <w:pPr>
              <w:rPr>
                <w:rFonts w:ascii="Times New Roman" w:hAnsi="Times New Roman" w:cs="Times New Roman"/>
                <w:sz w:val="24"/>
                <w:szCs w:val="24"/>
              </w:rPr>
            </w:pPr>
          </w:p>
        </w:tc>
      </w:tr>
      <w:tr w:rsidR="00404CF9" w:rsidRPr="00B510E5" w:rsidTr="00B4593C">
        <w:tc>
          <w:tcPr>
            <w:tcW w:w="794" w:type="pct"/>
            <w:vMerge/>
          </w:tcPr>
          <w:p w:rsidR="00404CF9" w:rsidRPr="00B510E5" w:rsidRDefault="00404CF9" w:rsidP="00AC74CC">
            <w:pPr>
              <w:rPr>
                <w:rFonts w:ascii="Times New Roman" w:hAnsi="Times New Roman" w:cs="Times New Roman"/>
                <w:sz w:val="24"/>
                <w:szCs w:val="24"/>
                <w:highlight w:val="magenta"/>
              </w:rPr>
            </w:pPr>
          </w:p>
        </w:tc>
        <w:tc>
          <w:tcPr>
            <w:tcW w:w="876" w:type="pct"/>
          </w:tcPr>
          <w:p w:rsidR="00404CF9" w:rsidRPr="00C20562" w:rsidRDefault="00404CF9" w:rsidP="00AC74CC">
            <w:pPr>
              <w:jc w:val="both"/>
              <w:rPr>
                <w:rFonts w:ascii="Times New Roman" w:hAnsi="Times New Roman" w:cs="Times New Roman"/>
                <w:color w:val="000000"/>
                <w:sz w:val="24"/>
                <w:szCs w:val="24"/>
                <w:shd w:val="clear" w:color="auto" w:fill="FFFFFF"/>
              </w:rPr>
            </w:pPr>
            <w:r w:rsidRPr="00C20562">
              <w:rPr>
                <w:rFonts w:ascii="Times New Roman" w:hAnsi="Times New Roman" w:cs="Times New Roman"/>
                <w:color w:val="000000"/>
                <w:sz w:val="24"/>
                <w:szCs w:val="24"/>
                <w:shd w:val="clear" w:color="auto" w:fill="FFFFFF"/>
              </w:rPr>
              <w:t xml:space="preserve">4. Будівництво, реконструкція портових засобів прийому відходів, </w:t>
            </w:r>
            <w:r w:rsidRPr="00C20562">
              <w:rPr>
                <w:rFonts w:ascii="Times New Roman" w:hAnsi="Times New Roman" w:cs="Times New Roman"/>
                <w:color w:val="000000"/>
                <w:sz w:val="24"/>
                <w:szCs w:val="24"/>
                <w:shd w:val="clear" w:color="auto" w:fill="FFFFFF"/>
              </w:rPr>
              <w:lastRenderedPageBreak/>
              <w:t>забруднених вод та залишків вантажів для забезпечення відповідності міжнародним конвенціям до яких Україна приєдналась</w:t>
            </w:r>
          </w:p>
        </w:tc>
        <w:tc>
          <w:tcPr>
            <w:tcW w:w="890" w:type="pct"/>
            <w:gridSpan w:val="3"/>
          </w:tcPr>
          <w:p w:rsidR="00404CF9" w:rsidRPr="00C20562" w:rsidRDefault="00404CF9" w:rsidP="00AC74CC">
            <w:pPr>
              <w:jc w:val="center"/>
              <w:rPr>
                <w:rFonts w:ascii="Times New Roman" w:hAnsi="Times New Roman" w:cs="Times New Roman"/>
                <w:color w:val="000000"/>
                <w:sz w:val="24"/>
                <w:szCs w:val="24"/>
                <w:shd w:val="clear" w:color="auto" w:fill="FFFFFF"/>
              </w:rPr>
            </w:pPr>
            <w:r w:rsidRPr="00C20562">
              <w:rPr>
                <w:rFonts w:ascii="Times New Roman" w:hAnsi="Times New Roman" w:cs="Times New Roman"/>
                <w:color w:val="000000"/>
                <w:sz w:val="24"/>
                <w:szCs w:val="24"/>
                <w:shd w:val="clear" w:color="auto" w:fill="FFFFFF"/>
              </w:rPr>
              <w:lastRenderedPageBreak/>
              <w:t>Мінінфраструктури</w:t>
            </w:r>
          </w:p>
          <w:p w:rsidR="00404CF9" w:rsidRPr="00C20562" w:rsidRDefault="00404CF9" w:rsidP="00AC74CC">
            <w:pPr>
              <w:jc w:val="both"/>
              <w:rPr>
                <w:rFonts w:ascii="Times New Roman" w:hAnsi="Times New Roman" w:cs="Times New Roman"/>
                <w:color w:val="000000"/>
                <w:sz w:val="24"/>
                <w:szCs w:val="24"/>
                <w:shd w:val="clear" w:color="auto" w:fill="FFFFFF"/>
              </w:rPr>
            </w:pPr>
            <w:r w:rsidRPr="00C20562">
              <w:rPr>
                <w:rFonts w:ascii="Times New Roman" w:hAnsi="Times New Roman" w:cs="Times New Roman"/>
                <w:color w:val="000000"/>
                <w:sz w:val="24"/>
                <w:szCs w:val="24"/>
                <w:shd w:val="clear" w:color="auto" w:fill="FFFFFF"/>
              </w:rPr>
              <w:t>Морська адміністрація</w:t>
            </w:r>
          </w:p>
        </w:tc>
        <w:tc>
          <w:tcPr>
            <w:tcW w:w="513" w:type="pct"/>
          </w:tcPr>
          <w:p w:rsidR="00404CF9" w:rsidRPr="00C20562" w:rsidRDefault="00404CF9" w:rsidP="00AC74CC">
            <w:pPr>
              <w:jc w:val="both"/>
              <w:rPr>
                <w:rFonts w:ascii="Times New Roman" w:hAnsi="Times New Roman" w:cs="Times New Roman"/>
                <w:color w:val="000000"/>
                <w:sz w:val="24"/>
                <w:szCs w:val="24"/>
                <w:shd w:val="clear" w:color="auto" w:fill="FFFFFF"/>
              </w:rPr>
            </w:pPr>
            <w:r w:rsidRPr="00C20562">
              <w:rPr>
                <w:rFonts w:ascii="Times New Roman" w:hAnsi="Times New Roman" w:cs="Times New Roman"/>
                <w:color w:val="000000"/>
                <w:sz w:val="24"/>
                <w:szCs w:val="24"/>
                <w:shd w:val="clear" w:color="auto" w:fill="FFFFFF"/>
              </w:rPr>
              <w:t>2021</w:t>
            </w:r>
          </w:p>
        </w:tc>
        <w:tc>
          <w:tcPr>
            <w:tcW w:w="794" w:type="pct"/>
          </w:tcPr>
          <w:p w:rsidR="00404CF9" w:rsidRPr="00C20562" w:rsidRDefault="00404CF9" w:rsidP="00AC74CC">
            <w:pPr>
              <w:jc w:val="both"/>
              <w:rPr>
                <w:rFonts w:ascii="Times New Roman" w:hAnsi="Times New Roman" w:cs="Times New Roman"/>
                <w:color w:val="000000"/>
                <w:sz w:val="24"/>
                <w:szCs w:val="24"/>
                <w:shd w:val="clear" w:color="auto" w:fill="FFFFFF"/>
              </w:rPr>
            </w:pPr>
            <w:r w:rsidRPr="00C20562">
              <w:rPr>
                <w:rFonts w:ascii="Times New Roman" w:hAnsi="Times New Roman" w:cs="Times New Roman"/>
                <w:color w:val="000000"/>
                <w:sz w:val="24"/>
                <w:szCs w:val="24"/>
                <w:shd w:val="clear" w:color="auto" w:fill="FFFFFF"/>
              </w:rPr>
              <w:t xml:space="preserve">Побудовано, реконструйовано 10% від необхідної кількості портових </w:t>
            </w:r>
            <w:r w:rsidRPr="00C20562">
              <w:rPr>
                <w:rFonts w:ascii="Times New Roman" w:hAnsi="Times New Roman" w:cs="Times New Roman"/>
                <w:color w:val="000000"/>
                <w:sz w:val="24"/>
                <w:szCs w:val="24"/>
                <w:shd w:val="clear" w:color="auto" w:fill="FFFFFF"/>
              </w:rPr>
              <w:lastRenderedPageBreak/>
              <w:t>засобів прийому відходів, забруднених вод та залишків вантажів для забезпечення відповідності міжнародним конвенціям до яких Україна приєдналась</w:t>
            </w:r>
          </w:p>
        </w:tc>
        <w:tc>
          <w:tcPr>
            <w:tcW w:w="639" w:type="pct"/>
            <w:gridSpan w:val="3"/>
          </w:tcPr>
          <w:p w:rsidR="00404CF9" w:rsidRPr="00C20562" w:rsidRDefault="00404CF9" w:rsidP="00AC74CC">
            <w:pPr>
              <w:rPr>
                <w:rFonts w:ascii="Times New Roman" w:hAnsi="Times New Roman" w:cs="Times New Roman"/>
                <w:sz w:val="24"/>
                <w:szCs w:val="24"/>
              </w:rPr>
            </w:pPr>
          </w:p>
        </w:tc>
        <w:tc>
          <w:tcPr>
            <w:tcW w:w="494" w:type="pct"/>
          </w:tcPr>
          <w:p w:rsidR="00404CF9" w:rsidRPr="00C20562" w:rsidRDefault="00404CF9" w:rsidP="00AC74CC">
            <w:pPr>
              <w:rPr>
                <w:rFonts w:ascii="Times New Roman" w:hAnsi="Times New Roman" w:cs="Times New Roman"/>
                <w:sz w:val="24"/>
                <w:szCs w:val="24"/>
              </w:rPr>
            </w:pPr>
          </w:p>
        </w:tc>
      </w:tr>
      <w:tr w:rsidR="00404CF9" w:rsidRPr="00B510E5" w:rsidTr="00B4593C">
        <w:tc>
          <w:tcPr>
            <w:tcW w:w="794" w:type="pct"/>
            <w:vMerge/>
          </w:tcPr>
          <w:p w:rsidR="00404CF9" w:rsidRPr="00B510E5" w:rsidRDefault="00404CF9" w:rsidP="00AC74CC">
            <w:pPr>
              <w:rPr>
                <w:rFonts w:ascii="Times New Roman" w:hAnsi="Times New Roman" w:cs="Times New Roman"/>
                <w:sz w:val="24"/>
                <w:szCs w:val="24"/>
                <w:highlight w:val="magenta"/>
              </w:rPr>
            </w:pPr>
          </w:p>
        </w:tc>
        <w:tc>
          <w:tcPr>
            <w:tcW w:w="876" w:type="pct"/>
          </w:tcPr>
          <w:p w:rsidR="00404CF9" w:rsidRPr="00C20562" w:rsidRDefault="00404CF9" w:rsidP="00A81A54">
            <w:pPr>
              <w:pStyle w:val="a4"/>
              <w:numPr>
                <w:ilvl w:val="0"/>
                <w:numId w:val="74"/>
              </w:numPr>
              <w:ind w:left="0" w:firstLine="0"/>
              <w:jc w:val="both"/>
              <w:rPr>
                <w:rFonts w:ascii="Times New Roman" w:hAnsi="Times New Roman" w:cs="Times New Roman"/>
                <w:color w:val="000000"/>
                <w:sz w:val="24"/>
                <w:szCs w:val="24"/>
                <w:shd w:val="clear" w:color="auto" w:fill="FFFFFF"/>
              </w:rPr>
            </w:pPr>
            <w:r w:rsidRPr="00C20562">
              <w:rPr>
                <w:rFonts w:ascii="Times New Roman" w:hAnsi="Times New Roman" w:cs="Times New Roman"/>
                <w:color w:val="000000"/>
                <w:sz w:val="24"/>
                <w:szCs w:val="24"/>
                <w:shd w:val="clear" w:color="auto" w:fill="FFFFFF"/>
              </w:rPr>
              <w:t>Впровадження  ефективного механізму контролю за дотриманням заборони входу до територіальних вод України для суден, що не поміняли виділений баласт і не оснащенні відповідно до міжнародних стандартів, прийнятих Україною</w:t>
            </w:r>
          </w:p>
        </w:tc>
        <w:tc>
          <w:tcPr>
            <w:tcW w:w="890" w:type="pct"/>
            <w:gridSpan w:val="3"/>
          </w:tcPr>
          <w:p w:rsidR="00404CF9" w:rsidRPr="00C20562" w:rsidRDefault="00404CF9" w:rsidP="00AC74CC">
            <w:pPr>
              <w:jc w:val="center"/>
              <w:rPr>
                <w:rFonts w:ascii="Times New Roman" w:hAnsi="Times New Roman" w:cs="Times New Roman"/>
                <w:color w:val="000000"/>
                <w:sz w:val="24"/>
                <w:szCs w:val="24"/>
                <w:shd w:val="clear" w:color="auto" w:fill="FFFFFF"/>
              </w:rPr>
            </w:pPr>
            <w:r w:rsidRPr="00C20562">
              <w:rPr>
                <w:rFonts w:ascii="Times New Roman" w:hAnsi="Times New Roman" w:cs="Times New Roman"/>
                <w:color w:val="000000"/>
                <w:sz w:val="24"/>
                <w:szCs w:val="24"/>
                <w:shd w:val="clear" w:color="auto" w:fill="FFFFFF"/>
              </w:rPr>
              <w:t>Мінінфраструктури</w:t>
            </w:r>
          </w:p>
          <w:p w:rsidR="00404CF9" w:rsidRPr="00C20562" w:rsidRDefault="00404CF9" w:rsidP="00AC74CC">
            <w:pPr>
              <w:jc w:val="both"/>
              <w:rPr>
                <w:rFonts w:ascii="Times New Roman" w:hAnsi="Times New Roman" w:cs="Times New Roman"/>
                <w:color w:val="000000"/>
                <w:sz w:val="24"/>
                <w:szCs w:val="24"/>
                <w:shd w:val="clear" w:color="auto" w:fill="FFFFFF"/>
              </w:rPr>
            </w:pPr>
            <w:r w:rsidRPr="00C20562">
              <w:rPr>
                <w:rFonts w:ascii="Times New Roman" w:hAnsi="Times New Roman" w:cs="Times New Roman"/>
                <w:color w:val="000000"/>
                <w:sz w:val="24"/>
                <w:szCs w:val="24"/>
                <w:shd w:val="clear" w:color="auto" w:fill="FFFFFF"/>
              </w:rPr>
              <w:t>Морська адміністрація</w:t>
            </w:r>
          </w:p>
        </w:tc>
        <w:tc>
          <w:tcPr>
            <w:tcW w:w="513" w:type="pct"/>
          </w:tcPr>
          <w:p w:rsidR="00404CF9" w:rsidRPr="00C20562" w:rsidRDefault="00404CF9" w:rsidP="003C0E8B">
            <w:pPr>
              <w:jc w:val="center"/>
              <w:rPr>
                <w:rFonts w:ascii="Times New Roman" w:hAnsi="Times New Roman" w:cs="Times New Roman"/>
                <w:color w:val="000000"/>
                <w:sz w:val="24"/>
                <w:szCs w:val="24"/>
                <w:shd w:val="clear" w:color="auto" w:fill="FFFFFF"/>
              </w:rPr>
            </w:pPr>
            <w:r w:rsidRPr="00C20562">
              <w:rPr>
                <w:rFonts w:ascii="Times New Roman" w:hAnsi="Times New Roman" w:cs="Times New Roman"/>
                <w:color w:val="000000"/>
                <w:sz w:val="24"/>
                <w:szCs w:val="24"/>
                <w:shd w:val="clear" w:color="auto" w:fill="FFFFFF"/>
              </w:rPr>
              <w:t>2021</w:t>
            </w:r>
          </w:p>
        </w:tc>
        <w:tc>
          <w:tcPr>
            <w:tcW w:w="794" w:type="pct"/>
          </w:tcPr>
          <w:p w:rsidR="00404CF9" w:rsidRPr="00C20562" w:rsidRDefault="00404CF9" w:rsidP="00AC74CC">
            <w:pPr>
              <w:jc w:val="both"/>
              <w:rPr>
                <w:rFonts w:ascii="Times New Roman" w:hAnsi="Times New Roman" w:cs="Times New Roman"/>
                <w:color w:val="000000"/>
                <w:sz w:val="24"/>
                <w:szCs w:val="24"/>
                <w:shd w:val="clear" w:color="auto" w:fill="FFFFFF"/>
              </w:rPr>
            </w:pPr>
            <w:r w:rsidRPr="00C20562">
              <w:rPr>
                <w:rFonts w:ascii="Times New Roman" w:hAnsi="Times New Roman" w:cs="Times New Roman"/>
                <w:color w:val="000000"/>
                <w:sz w:val="24"/>
                <w:szCs w:val="24"/>
                <w:shd w:val="clear" w:color="auto" w:fill="FFFFFF"/>
              </w:rPr>
              <w:t>Здійснення контролю за дотриманням заборони входу до територіальних вод України для суден, що не поміняли виділений баласт і не оснащенні відповідно до міжнародних стандартів, прийнятих Україною</w:t>
            </w:r>
          </w:p>
        </w:tc>
        <w:tc>
          <w:tcPr>
            <w:tcW w:w="639" w:type="pct"/>
            <w:gridSpan w:val="3"/>
          </w:tcPr>
          <w:p w:rsidR="00404CF9" w:rsidRPr="00C20562" w:rsidRDefault="00404CF9" w:rsidP="00AC74CC">
            <w:pPr>
              <w:rPr>
                <w:rFonts w:ascii="Times New Roman" w:hAnsi="Times New Roman" w:cs="Times New Roman"/>
                <w:sz w:val="24"/>
                <w:szCs w:val="24"/>
              </w:rPr>
            </w:pPr>
          </w:p>
        </w:tc>
        <w:tc>
          <w:tcPr>
            <w:tcW w:w="494" w:type="pct"/>
          </w:tcPr>
          <w:p w:rsidR="00404CF9" w:rsidRPr="00C20562" w:rsidRDefault="00404CF9" w:rsidP="00AC74CC">
            <w:pPr>
              <w:rPr>
                <w:rFonts w:ascii="Times New Roman" w:hAnsi="Times New Roman" w:cs="Times New Roman"/>
                <w:sz w:val="24"/>
                <w:szCs w:val="24"/>
              </w:rPr>
            </w:pPr>
          </w:p>
        </w:tc>
      </w:tr>
      <w:tr w:rsidR="00404CF9" w:rsidRPr="00B510E5" w:rsidTr="00B4593C">
        <w:tc>
          <w:tcPr>
            <w:tcW w:w="794" w:type="pct"/>
            <w:vMerge/>
          </w:tcPr>
          <w:p w:rsidR="00404CF9" w:rsidRPr="00B510E5" w:rsidRDefault="00404CF9" w:rsidP="00AC74CC">
            <w:pPr>
              <w:rPr>
                <w:rFonts w:ascii="Times New Roman" w:hAnsi="Times New Roman" w:cs="Times New Roman"/>
                <w:sz w:val="24"/>
                <w:szCs w:val="24"/>
                <w:highlight w:val="magenta"/>
              </w:rPr>
            </w:pPr>
          </w:p>
        </w:tc>
        <w:tc>
          <w:tcPr>
            <w:tcW w:w="876" w:type="pct"/>
          </w:tcPr>
          <w:p w:rsidR="00404CF9" w:rsidRPr="00C20562" w:rsidRDefault="00404CF9" w:rsidP="00A81A54">
            <w:pPr>
              <w:pStyle w:val="a4"/>
              <w:numPr>
                <w:ilvl w:val="0"/>
                <w:numId w:val="74"/>
              </w:numPr>
              <w:ind w:left="0" w:firstLine="0"/>
              <w:jc w:val="both"/>
              <w:rPr>
                <w:rFonts w:ascii="Times New Roman" w:hAnsi="Times New Roman" w:cs="Times New Roman"/>
                <w:color w:val="000000"/>
                <w:sz w:val="24"/>
                <w:szCs w:val="24"/>
                <w:shd w:val="clear" w:color="auto" w:fill="FFFFFF"/>
              </w:rPr>
            </w:pPr>
            <w:r w:rsidRPr="00404CF9">
              <w:rPr>
                <w:rFonts w:ascii="Times New Roman" w:hAnsi="Times New Roman" w:cs="Times New Roman"/>
                <w:color w:val="000000"/>
                <w:sz w:val="24"/>
                <w:szCs w:val="24"/>
                <w:shd w:val="clear" w:color="auto" w:fill="FFFFFF"/>
              </w:rPr>
              <w:t>Налагодження співпраці між урядами країн Чорноморсько-Азовського басейну для вирішення питань охорони навколишнього середовища</w:t>
            </w:r>
          </w:p>
        </w:tc>
        <w:tc>
          <w:tcPr>
            <w:tcW w:w="890" w:type="pct"/>
            <w:gridSpan w:val="3"/>
          </w:tcPr>
          <w:p w:rsidR="00404CF9" w:rsidRPr="00404CF9" w:rsidRDefault="00404CF9" w:rsidP="00AC74CC">
            <w:pPr>
              <w:jc w:val="center"/>
              <w:rPr>
                <w:rFonts w:ascii="Times New Roman" w:hAnsi="Times New Roman" w:cs="Times New Roman"/>
                <w:color w:val="000000"/>
                <w:sz w:val="24"/>
                <w:szCs w:val="24"/>
                <w:shd w:val="clear" w:color="auto" w:fill="FFFFFF"/>
              </w:rPr>
            </w:pPr>
            <w:proofErr w:type="spellStart"/>
            <w:r w:rsidRPr="00404CF9">
              <w:rPr>
                <w:rFonts w:ascii="Times New Roman" w:hAnsi="Times New Roman" w:cs="Times New Roman"/>
                <w:color w:val="000000"/>
                <w:sz w:val="24"/>
                <w:szCs w:val="24"/>
                <w:shd w:val="clear" w:color="auto" w:fill="FFFFFF"/>
              </w:rPr>
              <w:t>Мінприроди</w:t>
            </w:r>
            <w:proofErr w:type="spellEnd"/>
          </w:p>
          <w:p w:rsidR="00404CF9" w:rsidRPr="00C20562" w:rsidRDefault="00404CF9" w:rsidP="00AC74CC">
            <w:pPr>
              <w:jc w:val="center"/>
              <w:rPr>
                <w:rFonts w:ascii="Times New Roman" w:hAnsi="Times New Roman" w:cs="Times New Roman"/>
                <w:color w:val="000000"/>
                <w:sz w:val="24"/>
                <w:szCs w:val="24"/>
                <w:shd w:val="clear" w:color="auto" w:fill="FFFFFF"/>
              </w:rPr>
            </w:pPr>
            <w:r w:rsidRPr="00404CF9">
              <w:rPr>
                <w:rFonts w:ascii="Times New Roman" w:hAnsi="Times New Roman" w:cs="Times New Roman"/>
                <w:color w:val="000000"/>
                <w:sz w:val="24"/>
                <w:szCs w:val="24"/>
                <w:shd w:val="clear" w:color="auto" w:fill="FFFFFF"/>
              </w:rPr>
              <w:t>центральні органи виконавчої влади</w:t>
            </w:r>
          </w:p>
        </w:tc>
        <w:tc>
          <w:tcPr>
            <w:tcW w:w="513" w:type="pct"/>
          </w:tcPr>
          <w:p w:rsidR="00404CF9" w:rsidRPr="00C20562" w:rsidRDefault="00404CF9" w:rsidP="00AC74CC">
            <w:pPr>
              <w:jc w:val="both"/>
              <w:rPr>
                <w:rFonts w:ascii="Times New Roman" w:hAnsi="Times New Roman" w:cs="Times New Roman"/>
                <w:color w:val="000000"/>
                <w:sz w:val="24"/>
                <w:szCs w:val="24"/>
                <w:shd w:val="clear" w:color="auto" w:fill="FFFFFF"/>
              </w:rPr>
            </w:pPr>
            <w:r w:rsidRPr="00404CF9">
              <w:rPr>
                <w:rFonts w:ascii="Times New Roman" w:hAnsi="Times New Roman" w:cs="Times New Roman"/>
                <w:color w:val="000000"/>
                <w:sz w:val="24"/>
                <w:szCs w:val="24"/>
                <w:shd w:val="clear" w:color="auto" w:fill="FFFFFF"/>
              </w:rPr>
              <w:t>постійно</w:t>
            </w:r>
          </w:p>
        </w:tc>
        <w:tc>
          <w:tcPr>
            <w:tcW w:w="794" w:type="pct"/>
          </w:tcPr>
          <w:p w:rsidR="00404CF9" w:rsidRPr="00C20562" w:rsidRDefault="00BD4C89" w:rsidP="00AC74CC">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З</w:t>
            </w:r>
            <w:r w:rsidR="00404CF9" w:rsidRPr="00404CF9">
              <w:rPr>
                <w:rFonts w:ascii="Times New Roman" w:hAnsi="Times New Roman" w:cs="Times New Roman"/>
                <w:color w:val="000000"/>
                <w:sz w:val="24"/>
                <w:szCs w:val="24"/>
                <w:shd w:val="clear" w:color="auto" w:fill="FFFFFF"/>
              </w:rPr>
              <w:t>абезпечення співпраці в превентивних заходах та при ліквідації загроз навколишньому середовищу</w:t>
            </w:r>
          </w:p>
        </w:tc>
        <w:tc>
          <w:tcPr>
            <w:tcW w:w="639" w:type="pct"/>
            <w:gridSpan w:val="3"/>
          </w:tcPr>
          <w:p w:rsidR="00404CF9" w:rsidRPr="00404CF9" w:rsidRDefault="00404CF9" w:rsidP="00AC74CC">
            <w:pPr>
              <w:rPr>
                <w:rFonts w:ascii="Times New Roman" w:hAnsi="Times New Roman" w:cs="Times New Roman"/>
                <w:color w:val="000000"/>
                <w:sz w:val="24"/>
                <w:szCs w:val="24"/>
                <w:shd w:val="clear" w:color="auto" w:fill="FFFFFF"/>
              </w:rPr>
            </w:pPr>
            <w:r w:rsidRPr="00404CF9">
              <w:rPr>
                <w:rFonts w:ascii="Times New Roman" w:hAnsi="Times New Roman" w:cs="Times New Roman"/>
                <w:color w:val="000000"/>
                <w:sz w:val="24"/>
                <w:szCs w:val="24"/>
                <w:shd w:val="clear" w:color="auto" w:fill="FFFFFF"/>
              </w:rPr>
              <w:t>не потребує додаткового фінансування</w:t>
            </w:r>
          </w:p>
        </w:tc>
        <w:tc>
          <w:tcPr>
            <w:tcW w:w="494" w:type="pct"/>
          </w:tcPr>
          <w:p w:rsidR="00404CF9" w:rsidRPr="00404CF9" w:rsidRDefault="00404CF9" w:rsidP="00AC74CC">
            <w:pPr>
              <w:rPr>
                <w:rFonts w:ascii="Times New Roman" w:hAnsi="Times New Roman" w:cs="Times New Roman"/>
                <w:color w:val="000000"/>
                <w:sz w:val="24"/>
                <w:szCs w:val="24"/>
                <w:shd w:val="clear" w:color="auto" w:fill="FFFFFF"/>
              </w:rPr>
            </w:pPr>
          </w:p>
        </w:tc>
      </w:tr>
      <w:tr w:rsidR="00A0126C" w:rsidRPr="00E010AD" w:rsidTr="00B4593C">
        <w:tc>
          <w:tcPr>
            <w:tcW w:w="794" w:type="pc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10.16.</w:t>
            </w:r>
            <w:r w:rsidRPr="00E010AD">
              <w:rPr>
                <w:rFonts w:ascii="Times New Roman" w:hAnsi="Times New Roman" w:cs="Times New Roman"/>
                <w:color w:val="000000"/>
                <w:sz w:val="24"/>
                <w:szCs w:val="24"/>
                <w:shd w:val="clear" w:color="auto" w:fill="FFFFFF"/>
              </w:rPr>
              <w:t xml:space="preserve"> створення (побудова, реконструкція) достатньої кількості </w:t>
            </w:r>
            <w:r w:rsidRPr="00E010AD">
              <w:rPr>
                <w:rFonts w:ascii="Times New Roman" w:hAnsi="Times New Roman" w:cs="Times New Roman"/>
                <w:color w:val="000000"/>
                <w:sz w:val="24"/>
                <w:szCs w:val="24"/>
                <w:shd w:val="clear" w:color="auto" w:fill="FFFFFF"/>
              </w:rPr>
              <w:lastRenderedPageBreak/>
              <w:t>приймальних портових споруд для суднових відходів і забруднених вод, а також залишків вантажу з метою забезпечення дотримання відповідних міжнародних конвенцій, до яких приєдналась або планує приєднатись Україна</w:t>
            </w:r>
          </w:p>
        </w:tc>
        <w:tc>
          <w:tcPr>
            <w:tcW w:w="876" w:type="pct"/>
          </w:tcPr>
          <w:p w:rsidR="00AC74CC" w:rsidRPr="00E010AD" w:rsidRDefault="004614F4" w:rsidP="00AC74CC">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1. </w:t>
            </w:r>
            <w:r w:rsidR="00AC74CC" w:rsidRPr="00E010AD">
              <w:rPr>
                <w:rFonts w:ascii="Times New Roman" w:hAnsi="Times New Roman" w:cs="Times New Roman"/>
                <w:color w:val="000000"/>
                <w:sz w:val="24"/>
                <w:szCs w:val="24"/>
                <w:shd w:val="clear" w:color="auto" w:fill="FFFFFF"/>
              </w:rPr>
              <w:t xml:space="preserve">Створення (побудова, реконструкція) достатньої кількості </w:t>
            </w:r>
            <w:r w:rsidR="00AC74CC" w:rsidRPr="00E010AD">
              <w:rPr>
                <w:rFonts w:ascii="Times New Roman" w:hAnsi="Times New Roman" w:cs="Times New Roman"/>
                <w:color w:val="000000"/>
                <w:sz w:val="24"/>
                <w:szCs w:val="24"/>
                <w:shd w:val="clear" w:color="auto" w:fill="FFFFFF"/>
              </w:rPr>
              <w:lastRenderedPageBreak/>
              <w:t>приймальних портових споруд для суднових відходів і забруднених вод, а також залишків вантажу з метою забезпечення дотримання відповідних міжнародних конвенцій, до яких приєдналась або планує приєднатись Україна</w:t>
            </w:r>
          </w:p>
        </w:tc>
        <w:tc>
          <w:tcPr>
            <w:tcW w:w="890" w:type="pct"/>
            <w:gridSpan w:val="3"/>
          </w:tcPr>
          <w:p w:rsidR="00AC74CC" w:rsidRPr="00E010AD" w:rsidRDefault="00AC74CC" w:rsidP="00AC74CC">
            <w:pPr>
              <w:jc w:val="cente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lastRenderedPageBreak/>
              <w:t>ДП «АМПУ»</w:t>
            </w:r>
          </w:p>
          <w:p w:rsidR="00AC74CC" w:rsidRPr="00E010AD" w:rsidRDefault="00AC74CC" w:rsidP="00AC74CC">
            <w:pPr>
              <w:rPr>
                <w:rFonts w:ascii="Times New Roman" w:hAnsi="Times New Roman" w:cs="Times New Roman"/>
                <w:color w:val="000000"/>
                <w:sz w:val="24"/>
                <w:szCs w:val="24"/>
                <w:shd w:val="clear" w:color="auto" w:fill="FFFFFF"/>
              </w:rPr>
            </w:pPr>
          </w:p>
        </w:tc>
        <w:tc>
          <w:tcPr>
            <w:tcW w:w="513" w:type="pct"/>
          </w:tcPr>
          <w:p w:rsidR="00AC74CC" w:rsidRPr="004614F4" w:rsidRDefault="00AC74CC" w:rsidP="00EE7A06">
            <w:pPr>
              <w:jc w:val="center"/>
              <w:rPr>
                <w:rFonts w:ascii="Times New Roman" w:hAnsi="Times New Roman" w:cs="Times New Roman"/>
                <w:color w:val="000000"/>
                <w:sz w:val="24"/>
                <w:szCs w:val="24"/>
                <w:shd w:val="clear" w:color="auto" w:fill="FFFFFF"/>
              </w:rPr>
            </w:pPr>
            <w:r w:rsidRPr="00E010AD">
              <w:rPr>
                <w:rFonts w:ascii="Times New Roman" w:hAnsi="Times New Roman" w:cs="Times New Roman"/>
                <w:color w:val="000000"/>
                <w:sz w:val="24"/>
                <w:szCs w:val="24"/>
                <w:shd w:val="clear" w:color="auto" w:fill="FFFFFF"/>
              </w:rPr>
              <w:t>20</w:t>
            </w:r>
            <w:r w:rsidR="003C0E8B" w:rsidRPr="004614F4">
              <w:rPr>
                <w:rFonts w:ascii="Times New Roman" w:hAnsi="Times New Roman" w:cs="Times New Roman"/>
                <w:color w:val="000000"/>
                <w:sz w:val="24"/>
                <w:szCs w:val="24"/>
                <w:shd w:val="clear" w:color="auto" w:fill="FFFFFF"/>
              </w:rPr>
              <w:t>21</w:t>
            </w:r>
          </w:p>
          <w:p w:rsidR="003C0E8B" w:rsidRPr="003C0E8B" w:rsidRDefault="003C0E8B" w:rsidP="00EE7A06">
            <w:pPr>
              <w:jc w:val="center"/>
              <w:rPr>
                <w:rFonts w:ascii="Times New Roman" w:hAnsi="Times New Roman" w:cs="Times New Roman"/>
                <w:color w:val="000000"/>
                <w:sz w:val="24"/>
                <w:szCs w:val="24"/>
                <w:shd w:val="clear" w:color="auto" w:fill="FFFFFF"/>
              </w:rPr>
            </w:pPr>
            <w:r w:rsidRPr="004614F4">
              <w:rPr>
                <w:rFonts w:ascii="Times New Roman" w:hAnsi="Times New Roman" w:cs="Times New Roman"/>
                <w:color w:val="000000"/>
                <w:sz w:val="24"/>
                <w:szCs w:val="24"/>
                <w:shd w:val="clear" w:color="auto" w:fill="FFFFFF"/>
              </w:rPr>
              <w:t>дал</w:t>
            </w:r>
            <w:r>
              <w:rPr>
                <w:rFonts w:ascii="Times New Roman" w:hAnsi="Times New Roman" w:cs="Times New Roman"/>
                <w:color w:val="000000"/>
                <w:sz w:val="24"/>
                <w:szCs w:val="24"/>
                <w:shd w:val="clear" w:color="auto" w:fill="FFFFFF"/>
              </w:rPr>
              <w:t>і продовженн</w:t>
            </w:r>
            <w:r>
              <w:rPr>
                <w:rFonts w:ascii="Times New Roman" w:hAnsi="Times New Roman" w:cs="Times New Roman"/>
                <w:color w:val="000000"/>
                <w:sz w:val="24"/>
                <w:szCs w:val="24"/>
                <w:shd w:val="clear" w:color="auto" w:fill="FFFFFF"/>
              </w:rPr>
              <w:lastRenderedPageBreak/>
              <w:t>я реалізації заходу</w:t>
            </w:r>
          </w:p>
        </w:tc>
        <w:tc>
          <w:tcPr>
            <w:tcW w:w="794" w:type="pct"/>
          </w:tcPr>
          <w:p w:rsidR="00AC74CC" w:rsidRPr="00E010AD" w:rsidRDefault="00BD4C89" w:rsidP="00AC74C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В</w:t>
            </w:r>
            <w:r w:rsidR="00AC74CC" w:rsidRPr="00E010AD">
              <w:rPr>
                <w:rFonts w:ascii="Times New Roman" w:hAnsi="Times New Roman" w:cs="Times New Roman"/>
                <w:color w:val="000000"/>
                <w:sz w:val="24"/>
                <w:szCs w:val="24"/>
                <w:shd w:val="clear" w:color="auto" w:fill="FFFFFF"/>
              </w:rPr>
              <w:t xml:space="preserve">иконано вимоги відповідних міжнародних конвенцій, до яких </w:t>
            </w:r>
            <w:r w:rsidR="00AC74CC" w:rsidRPr="00E010AD">
              <w:rPr>
                <w:rFonts w:ascii="Times New Roman" w:hAnsi="Times New Roman" w:cs="Times New Roman"/>
                <w:color w:val="000000"/>
                <w:sz w:val="24"/>
                <w:szCs w:val="24"/>
                <w:shd w:val="clear" w:color="auto" w:fill="FFFFFF"/>
              </w:rPr>
              <w:lastRenderedPageBreak/>
              <w:t>приєдналась або планує приєднатись Україна</w:t>
            </w:r>
          </w:p>
        </w:tc>
        <w:tc>
          <w:tcPr>
            <w:tcW w:w="639" w:type="pct"/>
            <w:gridSpan w:val="3"/>
          </w:tcPr>
          <w:p w:rsidR="00AC74CC" w:rsidRPr="00E010AD" w:rsidRDefault="004614F4" w:rsidP="00AC74CC">
            <w:pPr>
              <w:rPr>
                <w:rFonts w:ascii="Times New Roman" w:hAnsi="Times New Roman" w:cs="Times New Roman"/>
                <w:sz w:val="24"/>
                <w:szCs w:val="24"/>
              </w:rPr>
            </w:pPr>
            <w:r w:rsidRPr="00404CF9">
              <w:rPr>
                <w:rFonts w:ascii="Times New Roman" w:hAnsi="Times New Roman" w:cs="Times New Roman"/>
                <w:color w:val="000000"/>
                <w:sz w:val="24"/>
                <w:szCs w:val="24"/>
                <w:shd w:val="clear" w:color="auto" w:fill="FFFFFF"/>
              </w:rPr>
              <w:lastRenderedPageBreak/>
              <w:t>не потребує додаткового фінансування</w:t>
            </w:r>
          </w:p>
        </w:tc>
        <w:tc>
          <w:tcPr>
            <w:tcW w:w="494" w:type="pct"/>
          </w:tcPr>
          <w:p w:rsidR="00AC74CC" w:rsidRPr="00E010AD" w:rsidRDefault="00AC74CC" w:rsidP="00AC74CC">
            <w:pPr>
              <w:rPr>
                <w:rFonts w:ascii="Times New Roman" w:hAnsi="Times New Roman" w:cs="Times New Roman"/>
                <w:sz w:val="24"/>
                <w:szCs w:val="24"/>
              </w:rPr>
            </w:pPr>
          </w:p>
        </w:tc>
      </w:tr>
      <w:tr w:rsidR="00A0126C" w:rsidRPr="003A1792" w:rsidTr="00B4593C">
        <w:tc>
          <w:tcPr>
            <w:tcW w:w="794" w:type="pc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10.17.</w:t>
            </w:r>
            <w:r w:rsidRPr="00E010AD">
              <w:rPr>
                <w:rFonts w:ascii="Times New Roman" w:hAnsi="Times New Roman" w:cs="Times New Roman"/>
                <w:color w:val="000000"/>
                <w:sz w:val="24"/>
                <w:szCs w:val="24"/>
                <w:shd w:val="clear" w:color="auto" w:fill="FFFFFF"/>
              </w:rPr>
              <w:t xml:space="preserve"> забезпечення міждержавного співробітництва під час розв’язання проблем у сфері охорони навколишнього природного середовища</w:t>
            </w:r>
          </w:p>
        </w:tc>
        <w:tc>
          <w:tcPr>
            <w:tcW w:w="876" w:type="pct"/>
          </w:tcPr>
          <w:p w:rsidR="00AC74CC" w:rsidRPr="00877939" w:rsidRDefault="004614F4" w:rsidP="00AC74CC">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rPr>
              <w:t xml:space="preserve">1. </w:t>
            </w:r>
            <w:r w:rsidR="00AC74CC" w:rsidRPr="00877939">
              <w:rPr>
                <w:rFonts w:ascii="Times New Roman" w:eastAsia="Calibri" w:hAnsi="Times New Roman" w:cs="Times New Roman"/>
                <w:sz w:val="24"/>
                <w:szCs w:val="24"/>
              </w:rPr>
              <w:t xml:space="preserve">Участь у міжнародних проектах </w:t>
            </w:r>
            <w:r w:rsidR="00AC74CC" w:rsidRPr="00877939">
              <w:rPr>
                <w:rFonts w:ascii="Times New Roman" w:eastAsia="Calibri" w:hAnsi="Times New Roman" w:cs="Times New Roman"/>
                <w:sz w:val="24"/>
                <w:szCs w:val="24"/>
                <w:lang w:val="en-US"/>
              </w:rPr>
              <w:t>HORIZON</w:t>
            </w:r>
            <w:r w:rsidR="00AC74CC" w:rsidRPr="00877939">
              <w:rPr>
                <w:rFonts w:ascii="Times New Roman" w:eastAsia="Calibri" w:hAnsi="Times New Roman" w:cs="Times New Roman"/>
                <w:sz w:val="24"/>
                <w:szCs w:val="24"/>
                <w:lang w:val="ru-RU"/>
              </w:rPr>
              <w:t xml:space="preserve"> 2020</w:t>
            </w:r>
          </w:p>
          <w:p w:rsidR="00AC74CC" w:rsidRPr="00877939" w:rsidRDefault="00AC74CC" w:rsidP="00AC74CC">
            <w:pPr>
              <w:jc w:val="both"/>
              <w:rPr>
                <w:rFonts w:ascii="Times New Roman" w:eastAsia="Calibri" w:hAnsi="Times New Roman" w:cs="Times New Roman"/>
                <w:sz w:val="24"/>
                <w:szCs w:val="24"/>
              </w:rPr>
            </w:pPr>
            <w:r w:rsidRPr="00877939">
              <w:rPr>
                <w:rFonts w:ascii="Times New Roman" w:eastAsia="Calibri" w:hAnsi="Times New Roman" w:cs="Times New Roman"/>
                <w:sz w:val="24"/>
                <w:szCs w:val="24"/>
              </w:rPr>
              <w:t xml:space="preserve">За напрямками </w:t>
            </w:r>
          </w:p>
          <w:p w:rsidR="00AC74CC" w:rsidRPr="00877939" w:rsidRDefault="00AC74CC" w:rsidP="00AC74CC">
            <w:pPr>
              <w:jc w:val="both"/>
              <w:rPr>
                <w:rFonts w:ascii="Times New Roman" w:hAnsi="Times New Roman" w:cs="Times New Roman"/>
                <w:sz w:val="24"/>
                <w:szCs w:val="24"/>
              </w:rPr>
            </w:pPr>
            <w:r w:rsidRPr="00877939">
              <w:rPr>
                <w:rFonts w:ascii="Times New Roman" w:eastAsia="Calibri" w:hAnsi="Times New Roman" w:cs="Times New Roman"/>
                <w:sz w:val="24"/>
                <w:szCs w:val="24"/>
              </w:rPr>
              <w:t>«Зелений транспорт»</w:t>
            </w:r>
            <w:r w:rsidRPr="00877939">
              <w:rPr>
                <w:rFonts w:ascii="Times New Roman" w:eastAsia="Calibri" w:hAnsi="Times New Roman" w:cs="Times New Roman"/>
                <w:sz w:val="24"/>
                <w:szCs w:val="24"/>
              </w:rPr>
              <w:br/>
              <w:t xml:space="preserve">«Утилізація літієвих </w:t>
            </w:r>
            <w:proofErr w:type="spellStart"/>
            <w:r w:rsidRPr="00877939">
              <w:rPr>
                <w:rFonts w:ascii="Times New Roman" w:eastAsia="Calibri" w:hAnsi="Times New Roman" w:cs="Times New Roman"/>
                <w:sz w:val="24"/>
                <w:szCs w:val="24"/>
              </w:rPr>
              <w:t>батарей</w:t>
            </w:r>
            <w:proofErr w:type="spellEnd"/>
            <w:r w:rsidRPr="00877939">
              <w:rPr>
                <w:rFonts w:ascii="Times New Roman" w:eastAsia="Calibri" w:hAnsi="Times New Roman" w:cs="Times New Roman"/>
                <w:sz w:val="24"/>
                <w:szCs w:val="24"/>
              </w:rPr>
              <w:t>»</w:t>
            </w:r>
          </w:p>
        </w:tc>
        <w:tc>
          <w:tcPr>
            <w:tcW w:w="890" w:type="pct"/>
            <w:gridSpan w:val="3"/>
          </w:tcPr>
          <w:p w:rsidR="00AC74CC" w:rsidRPr="00877939" w:rsidRDefault="00AC74CC" w:rsidP="00AC74CC">
            <w:pPr>
              <w:rPr>
                <w:rFonts w:ascii="Times New Roman" w:hAnsi="Times New Roman" w:cs="Times New Roman"/>
                <w:sz w:val="24"/>
                <w:szCs w:val="24"/>
              </w:rPr>
            </w:pPr>
          </w:p>
        </w:tc>
        <w:tc>
          <w:tcPr>
            <w:tcW w:w="513" w:type="pct"/>
          </w:tcPr>
          <w:p w:rsidR="00AC74CC" w:rsidRPr="00877939" w:rsidRDefault="00AC74CC" w:rsidP="00AC74CC">
            <w:pPr>
              <w:rPr>
                <w:rFonts w:ascii="Times New Roman" w:hAnsi="Times New Roman" w:cs="Times New Roman"/>
                <w:sz w:val="24"/>
                <w:szCs w:val="24"/>
              </w:rPr>
            </w:pPr>
          </w:p>
        </w:tc>
        <w:tc>
          <w:tcPr>
            <w:tcW w:w="794" w:type="pct"/>
          </w:tcPr>
          <w:p w:rsidR="00AC74CC" w:rsidRPr="00877939" w:rsidRDefault="00AC74CC" w:rsidP="00AC74CC">
            <w:pPr>
              <w:rPr>
                <w:rFonts w:ascii="Times New Roman" w:hAnsi="Times New Roman" w:cs="Times New Roman"/>
                <w:sz w:val="24"/>
                <w:szCs w:val="24"/>
              </w:rPr>
            </w:pPr>
          </w:p>
        </w:tc>
        <w:tc>
          <w:tcPr>
            <w:tcW w:w="639" w:type="pct"/>
            <w:gridSpan w:val="3"/>
          </w:tcPr>
          <w:p w:rsidR="00AC74CC" w:rsidRPr="003A1792" w:rsidRDefault="00AC74CC" w:rsidP="00AC74CC">
            <w:pPr>
              <w:rPr>
                <w:rFonts w:ascii="Times New Roman" w:hAnsi="Times New Roman" w:cs="Times New Roman"/>
                <w:sz w:val="24"/>
                <w:szCs w:val="24"/>
                <w:highlight w:val="red"/>
              </w:rPr>
            </w:pPr>
          </w:p>
        </w:tc>
        <w:tc>
          <w:tcPr>
            <w:tcW w:w="494" w:type="pct"/>
          </w:tcPr>
          <w:p w:rsidR="00AC74CC" w:rsidRPr="003A1792" w:rsidRDefault="00AC74CC" w:rsidP="00AC74CC">
            <w:pPr>
              <w:rPr>
                <w:rFonts w:ascii="Times New Roman" w:hAnsi="Times New Roman" w:cs="Times New Roman"/>
                <w:sz w:val="24"/>
                <w:szCs w:val="24"/>
                <w:highlight w:val="red"/>
              </w:rPr>
            </w:pPr>
          </w:p>
        </w:tc>
      </w:tr>
      <w:tr w:rsidR="00A0126C" w:rsidRPr="00021B6B" w:rsidTr="00B4593C">
        <w:tc>
          <w:tcPr>
            <w:tcW w:w="794" w:type="pc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10.18.</w:t>
            </w:r>
            <w:r w:rsidRPr="00E010AD">
              <w:rPr>
                <w:rFonts w:ascii="Times New Roman" w:hAnsi="Times New Roman" w:cs="Times New Roman"/>
                <w:color w:val="000000"/>
                <w:sz w:val="24"/>
                <w:szCs w:val="24"/>
                <w:shd w:val="clear" w:color="auto" w:fill="FFFFFF"/>
              </w:rPr>
              <w:t xml:space="preserve"> забезпечення обладнання всіх суден та інших плавучих засобів </w:t>
            </w:r>
            <w:proofErr w:type="spellStart"/>
            <w:r w:rsidRPr="00E010AD">
              <w:rPr>
                <w:rFonts w:ascii="Times New Roman" w:hAnsi="Times New Roman" w:cs="Times New Roman"/>
                <w:color w:val="000000"/>
                <w:sz w:val="24"/>
                <w:szCs w:val="24"/>
                <w:shd w:val="clear" w:color="auto" w:fill="FFFFFF"/>
              </w:rPr>
              <w:t>ємкостями</w:t>
            </w:r>
            <w:proofErr w:type="spellEnd"/>
            <w:r w:rsidRPr="00E010AD">
              <w:rPr>
                <w:rFonts w:ascii="Times New Roman" w:hAnsi="Times New Roman" w:cs="Times New Roman"/>
                <w:color w:val="000000"/>
                <w:sz w:val="24"/>
                <w:szCs w:val="24"/>
                <w:shd w:val="clear" w:color="auto" w:fill="FFFFFF"/>
              </w:rPr>
              <w:t xml:space="preserve"> для збирання </w:t>
            </w:r>
            <w:proofErr w:type="spellStart"/>
            <w:r w:rsidRPr="00E010AD">
              <w:rPr>
                <w:rFonts w:ascii="Times New Roman" w:hAnsi="Times New Roman" w:cs="Times New Roman"/>
                <w:color w:val="000000"/>
                <w:sz w:val="24"/>
                <w:szCs w:val="24"/>
                <w:shd w:val="clear" w:color="auto" w:fill="FFFFFF"/>
              </w:rPr>
              <w:t>лляльних</w:t>
            </w:r>
            <w:proofErr w:type="spellEnd"/>
            <w:r w:rsidRPr="00E010AD">
              <w:rPr>
                <w:rFonts w:ascii="Times New Roman" w:hAnsi="Times New Roman" w:cs="Times New Roman"/>
                <w:color w:val="000000"/>
                <w:sz w:val="24"/>
                <w:szCs w:val="24"/>
                <w:shd w:val="clear" w:color="auto" w:fill="FFFFFF"/>
              </w:rPr>
              <w:t xml:space="preserve"> та інших забруднених вод, які підлягають передачі на спеціальні очисні споруди для </w:t>
            </w:r>
            <w:r w:rsidRPr="00E010AD">
              <w:rPr>
                <w:rFonts w:ascii="Times New Roman" w:hAnsi="Times New Roman" w:cs="Times New Roman"/>
                <w:color w:val="000000"/>
                <w:sz w:val="24"/>
                <w:szCs w:val="24"/>
                <w:shd w:val="clear" w:color="auto" w:fill="FFFFFF"/>
              </w:rPr>
              <w:lastRenderedPageBreak/>
              <w:t>очищення та знезараження</w:t>
            </w:r>
          </w:p>
        </w:tc>
        <w:tc>
          <w:tcPr>
            <w:tcW w:w="876" w:type="pct"/>
          </w:tcPr>
          <w:p w:rsidR="00AC74CC" w:rsidRPr="00877939" w:rsidRDefault="004614F4" w:rsidP="00AC74CC">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1. </w:t>
            </w:r>
            <w:r w:rsidR="00AC74CC" w:rsidRPr="00877939">
              <w:rPr>
                <w:rFonts w:ascii="Times New Roman" w:hAnsi="Times New Roman" w:cs="Times New Roman"/>
                <w:color w:val="000000"/>
                <w:sz w:val="24"/>
                <w:szCs w:val="24"/>
                <w:shd w:val="clear" w:color="auto" w:fill="FFFFFF"/>
              </w:rPr>
              <w:t xml:space="preserve">Забезпечення наявності на всіх плавучих засобах </w:t>
            </w:r>
            <w:proofErr w:type="spellStart"/>
            <w:r w:rsidR="00AC74CC" w:rsidRPr="00877939">
              <w:rPr>
                <w:rFonts w:ascii="Times New Roman" w:hAnsi="Times New Roman" w:cs="Times New Roman"/>
                <w:color w:val="000000"/>
                <w:sz w:val="24"/>
                <w:szCs w:val="24"/>
                <w:shd w:val="clear" w:color="auto" w:fill="FFFFFF"/>
              </w:rPr>
              <w:t>ємкостей</w:t>
            </w:r>
            <w:proofErr w:type="spellEnd"/>
            <w:r w:rsidR="00AC74CC" w:rsidRPr="00877939">
              <w:rPr>
                <w:rFonts w:ascii="Times New Roman" w:hAnsi="Times New Roman" w:cs="Times New Roman"/>
                <w:color w:val="000000"/>
                <w:sz w:val="24"/>
                <w:szCs w:val="24"/>
                <w:shd w:val="clear" w:color="auto" w:fill="FFFFFF"/>
              </w:rPr>
              <w:t xml:space="preserve"> для збирання </w:t>
            </w:r>
            <w:proofErr w:type="spellStart"/>
            <w:r w:rsidR="00AC74CC" w:rsidRPr="00877939">
              <w:rPr>
                <w:rFonts w:ascii="Times New Roman" w:hAnsi="Times New Roman" w:cs="Times New Roman"/>
                <w:color w:val="000000"/>
                <w:sz w:val="24"/>
                <w:szCs w:val="24"/>
                <w:shd w:val="clear" w:color="auto" w:fill="FFFFFF"/>
              </w:rPr>
              <w:t>лляльних</w:t>
            </w:r>
            <w:proofErr w:type="spellEnd"/>
            <w:r w:rsidR="00AC74CC" w:rsidRPr="00877939">
              <w:rPr>
                <w:rFonts w:ascii="Times New Roman" w:hAnsi="Times New Roman" w:cs="Times New Roman"/>
                <w:color w:val="000000"/>
                <w:sz w:val="24"/>
                <w:szCs w:val="24"/>
                <w:shd w:val="clear" w:color="auto" w:fill="FFFFFF"/>
              </w:rPr>
              <w:t xml:space="preserve"> та інших забруднених вод, які підлягають передачі на спеціальні очисні споруди для очищення та знезараження</w:t>
            </w:r>
          </w:p>
        </w:tc>
        <w:tc>
          <w:tcPr>
            <w:tcW w:w="890" w:type="pct"/>
            <w:gridSpan w:val="3"/>
          </w:tcPr>
          <w:p w:rsidR="00AC74CC" w:rsidRPr="00877939" w:rsidRDefault="00AC74CC" w:rsidP="00AC74CC">
            <w:pPr>
              <w:rPr>
                <w:rFonts w:ascii="Times New Roman" w:hAnsi="Times New Roman" w:cs="Times New Roman"/>
                <w:color w:val="000000"/>
                <w:sz w:val="24"/>
                <w:szCs w:val="24"/>
                <w:shd w:val="clear" w:color="auto" w:fill="FFFFFF"/>
              </w:rPr>
            </w:pPr>
            <w:r w:rsidRPr="00877939">
              <w:rPr>
                <w:rFonts w:ascii="Times New Roman" w:hAnsi="Times New Roman" w:cs="Times New Roman"/>
                <w:color w:val="000000"/>
                <w:sz w:val="24"/>
                <w:szCs w:val="24"/>
                <w:shd w:val="clear" w:color="auto" w:fill="FFFFFF"/>
              </w:rPr>
              <w:t>Морська адміністрація</w:t>
            </w:r>
          </w:p>
        </w:tc>
        <w:tc>
          <w:tcPr>
            <w:tcW w:w="513" w:type="pct"/>
          </w:tcPr>
          <w:p w:rsidR="00AC74CC" w:rsidRPr="00877939" w:rsidRDefault="004614F4" w:rsidP="00BD4C8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2021</w:t>
            </w:r>
          </w:p>
        </w:tc>
        <w:tc>
          <w:tcPr>
            <w:tcW w:w="794" w:type="pct"/>
          </w:tcPr>
          <w:p w:rsidR="00AC74CC" w:rsidRPr="00877939" w:rsidRDefault="00BD4C89" w:rsidP="00AC74C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З</w:t>
            </w:r>
            <w:r w:rsidR="00AC74CC" w:rsidRPr="00877939">
              <w:rPr>
                <w:rFonts w:ascii="Times New Roman" w:hAnsi="Times New Roman" w:cs="Times New Roman"/>
                <w:color w:val="000000"/>
                <w:sz w:val="24"/>
                <w:szCs w:val="24"/>
                <w:shd w:val="clear" w:color="auto" w:fill="FFFFFF"/>
              </w:rPr>
              <w:t>абезпечення екологічної безпеки в морських портах та територіальних водах України</w:t>
            </w:r>
          </w:p>
        </w:tc>
        <w:tc>
          <w:tcPr>
            <w:tcW w:w="639" w:type="pct"/>
            <w:gridSpan w:val="3"/>
          </w:tcPr>
          <w:p w:rsidR="00AC74CC" w:rsidRPr="00021B6B" w:rsidRDefault="00AC74CC" w:rsidP="00AC74CC">
            <w:pPr>
              <w:rPr>
                <w:rFonts w:ascii="Times New Roman" w:hAnsi="Times New Roman" w:cs="Times New Roman"/>
                <w:sz w:val="24"/>
                <w:szCs w:val="24"/>
                <w:highlight w:val="red"/>
              </w:rPr>
            </w:pPr>
          </w:p>
        </w:tc>
        <w:tc>
          <w:tcPr>
            <w:tcW w:w="494" w:type="pct"/>
          </w:tcPr>
          <w:p w:rsidR="00AC74CC" w:rsidRPr="00021B6B" w:rsidRDefault="00AC74CC" w:rsidP="00AC74CC">
            <w:pPr>
              <w:rPr>
                <w:rFonts w:ascii="Times New Roman" w:hAnsi="Times New Roman" w:cs="Times New Roman"/>
                <w:sz w:val="24"/>
                <w:szCs w:val="24"/>
                <w:highlight w:val="red"/>
              </w:rPr>
            </w:pPr>
          </w:p>
        </w:tc>
      </w:tr>
      <w:tr w:rsidR="00A0126C" w:rsidRPr="00021B6B" w:rsidTr="00B4593C">
        <w:tc>
          <w:tcPr>
            <w:tcW w:w="794" w:type="pc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10.19.</w:t>
            </w:r>
            <w:r w:rsidRPr="00E010AD">
              <w:rPr>
                <w:rFonts w:ascii="Times New Roman" w:hAnsi="Times New Roman" w:cs="Times New Roman"/>
                <w:color w:val="000000"/>
                <w:sz w:val="24"/>
                <w:szCs w:val="24"/>
                <w:shd w:val="clear" w:color="auto" w:fill="FFFFFF"/>
              </w:rPr>
              <w:t xml:space="preserve"> забезпечення дотримання заборони щодо заходження в територіальне море суден, які не провели заміну ізольованого баласту і не обладнані цистернами і закритими фановими системами для збирання стічних вод будь-якого походження чи установками для очищення та знезараження таких вод, що відповідають міжнародним стандартам</w:t>
            </w:r>
          </w:p>
        </w:tc>
        <w:tc>
          <w:tcPr>
            <w:tcW w:w="876" w:type="pct"/>
          </w:tcPr>
          <w:p w:rsidR="00AC74CC" w:rsidRPr="00877939" w:rsidRDefault="004614F4" w:rsidP="00AC74CC">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 </w:t>
            </w:r>
            <w:r w:rsidR="00AC74CC" w:rsidRPr="00877939">
              <w:rPr>
                <w:rFonts w:ascii="Times New Roman" w:hAnsi="Times New Roman" w:cs="Times New Roman"/>
                <w:color w:val="000000"/>
                <w:sz w:val="24"/>
                <w:szCs w:val="24"/>
                <w:shd w:val="clear" w:color="auto" w:fill="FFFFFF"/>
              </w:rPr>
              <w:t>Забезпечення дотримання заборони щодо заходження в територіальне море суден, які не провели заміну ізольованого баласту і не обладнані цистернами і закритими фановими системами для збирання стічних вод будь-якого походження чи установками для очищення та знезараження таких вод, що відповідають міжнародним стандартам</w:t>
            </w:r>
          </w:p>
        </w:tc>
        <w:tc>
          <w:tcPr>
            <w:tcW w:w="890" w:type="pct"/>
            <w:gridSpan w:val="3"/>
          </w:tcPr>
          <w:p w:rsidR="00AC74CC" w:rsidRPr="00877939" w:rsidRDefault="00AC74CC" w:rsidP="00AC74CC">
            <w:pPr>
              <w:jc w:val="both"/>
              <w:rPr>
                <w:rFonts w:ascii="Times New Roman" w:hAnsi="Times New Roman" w:cs="Times New Roman"/>
                <w:color w:val="000000"/>
                <w:sz w:val="24"/>
                <w:szCs w:val="24"/>
                <w:shd w:val="clear" w:color="auto" w:fill="FFFFFF"/>
              </w:rPr>
            </w:pPr>
            <w:r w:rsidRPr="00877939">
              <w:rPr>
                <w:rFonts w:ascii="Times New Roman" w:hAnsi="Times New Roman" w:cs="Times New Roman"/>
                <w:color w:val="000000"/>
                <w:sz w:val="24"/>
                <w:szCs w:val="24"/>
                <w:shd w:val="clear" w:color="auto" w:fill="FFFFFF"/>
              </w:rPr>
              <w:t>Морська адміністрація</w:t>
            </w:r>
          </w:p>
        </w:tc>
        <w:tc>
          <w:tcPr>
            <w:tcW w:w="513" w:type="pct"/>
          </w:tcPr>
          <w:p w:rsidR="004614F4" w:rsidRDefault="00AC74CC" w:rsidP="00BD4C89">
            <w:pPr>
              <w:jc w:val="center"/>
              <w:rPr>
                <w:rFonts w:ascii="Times New Roman" w:hAnsi="Times New Roman" w:cs="Times New Roman"/>
                <w:color w:val="000000"/>
                <w:sz w:val="24"/>
                <w:szCs w:val="24"/>
                <w:shd w:val="clear" w:color="auto" w:fill="FFFFFF"/>
              </w:rPr>
            </w:pPr>
            <w:r w:rsidRPr="00877939">
              <w:rPr>
                <w:rFonts w:ascii="Times New Roman" w:hAnsi="Times New Roman" w:cs="Times New Roman"/>
                <w:color w:val="000000"/>
                <w:sz w:val="24"/>
                <w:szCs w:val="24"/>
                <w:shd w:val="clear" w:color="auto" w:fill="FFFFFF"/>
              </w:rPr>
              <w:t>20</w:t>
            </w:r>
            <w:r w:rsidR="004614F4">
              <w:rPr>
                <w:rFonts w:ascii="Times New Roman" w:hAnsi="Times New Roman" w:cs="Times New Roman"/>
                <w:color w:val="000000"/>
                <w:sz w:val="24"/>
                <w:szCs w:val="24"/>
                <w:shd w:val="clear" w:color="auto" w:fill="FFFFFF"/>
              </w:rPr>
              <w:t>21</w:t>
            </w:r>
          </w:p>
          <w:p w:rsidR="00AC74CC" w:rsidRPr="00877939" w:rsidRDefault="004614F4" w:rsidP="00BD4C89">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далі постійно</w:t>
            </w:r>
          </w:p>
        </w:tc>
        <w:tc>
          <w:tcPr>
            <w:tcW w:w="794" w:type="pct"/>
          </w:tcPr>
          <w:p w:rsidR="00AC74CC" w:rsidRPr="00877939" w:rsidRDefault="00BD4C89" w:rsidP="00AC74CC">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З</w:t>
            </w:r>
            <w:r w:rsidR="00AC74CC" w:rsidRPr="00877939">
              <w:rPr>
                <w:rFonts w:ascii="Times New Roman" w:hAnsi="Times New Roman" w:cs="Times New Roman"/>
                <w:color w:val="000000"/>
                <w:sz w:val="24"/>
                <w:szCs w:val="24"/>
                <w:shd w:val="clear" w:color="auto" w:fill="FFFFFF"/>
              </w:rPr>
              <w:t>абезпечення екологічної безпеки в морських портах та територіальних водах України</w:t>
            </w:r>
          </w:p>
        </w:tc>
        <w:tc>
          <w:tcPr>
            <w:tcW w:w="639" w:type="pct"/>
            <w:gridSpan w:val="3"/>
          </w:tcPr>
          <w:p w:rsidR="00AC74CC" w:rsidRPr="00021B6B" w:rsidRDefault="00AC74CC" w:rsidP="00AC74CC">
            <w:pPr>
              <w:rPr>
                <w:rFonts w:ascii="Times New Roman" w:hAnsi="Times New Roman" w:cs="Times New Roman"/>
                <w:sz w:val="24"/>
                <w:szCs w:val="24"/>
                <w:highlight w:val="red"/>
              </w:rPr>
            </w:pPr>
          </w:p>
        </w:tc>
        <w:tc>
          <w:tcPr>
            <w:tcW w:w="494" w:type="pct"/>
          </w:tcPr>
          <w:p w:rsidR="00AC74CC" w:rsidRPr="00021B6B" w:rsidRDefault="00AC74CC" w:rsidP="00AC74CC">
            <w:pPr>
              <w:rPr>
                <w:rFonts w:ascii="Times New Roman" w:hAnsi="Times New Roman" w:cs="Times New Roman"/>
                <w:sz w:val="24"/>
                <w:szCs w:val="24"/>
                <w:highlight w:val="red"/>
              </w:rPr>
            </w:pPr>
          </w:p>
        </w:tc>
      </w:tr>
      <w:tr w:rsidR="00A0126C" w:rsidRPr="00877939" w:rsidTr="00B4593C">
        <w:tc>
          <w:tcPr>
            <w:tcW w:w="794" w:type="pc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10.20.</w:t>
            </w:r>
            <w:r w:rsidRPr="00E010AD">
              <w:rPr>
                <w:rFonts w:ascii="Times New Roman" w:hAnsi="Times New Roman" w:cs="Times New Roman"/>
                <w:color w:val="000000"/>
                <w:sz w:val="24"/>
                <w:szCs w:val="24"/>
                <w:shd w:val="clear" w:color="auto" w:fill="FFFFFF"/>
              </w:rPr>
              <w:t xml:space="preserve"> створення умов для запобігання аваріям на транспортних засобах, які можуть призвести до погіршення екологічного стану водних об’єктів (забруднення), що </w:t>
            </w:r>
            <w:r w:rsidRPr="00E010AD">
              <w:rPr>
                <w:rFonts w:ascii="Times New Roman" w:hAnsi="Times New Roman" w:cs="Times New Roman"/>
                <w:color w:val="000000"/>
                <w:sz w:val="24"/>
                <w:szCs w:val="24"/>
                <w:shd w:val="clear" w:color="auto" w:fill="FFFFFF"/>
              </w:rPr>
              <w:lastRenderedPageBreak/>
              <w:t>може шкідливо вплинути на здоров’я людей і стан водних екосистем</w:t>
            </w:r>
          </w:p>
        </w:tc>
        <w:tc>
          <w:tcPr>
            <w:tcW w:w="876" w:type="pct"/>
          </w:tcPr>
          <w:p w:rsidR="00AC74CC" w:rsidRPr="00877939" w:rsidRDefault="004614F4" w:rsidP="00AC74CC">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1. </w:t>
            </w:r>
            <w:r w:rsidR="00AC74CC" w:rsidRPr="00877939">
              <w:rPr>
                <w:rFonts w:ascii="Times New Roman" w:hAnsi="Times New Roman" w:cs="Times New Roman"/>
                <w:color w:val="000000"/>
                <w:sz w:val="24"/>
                <w:szCs w:val="24"/>
                <w:shd w:val="clear" w:color="auto" w:fill="FFFFFF"/>
              </w:rPr>
              <w:t>Здійснення превентивних та профілактичних заходів з запобігання виникнення аварій на об’єктах інфраструктури водного транспорту</w:t>
            </w:r>
          </w:p>
        </w:tc>
        <w:tc>
          <w:tcPr>
            <w:tcW w:w="890" w:type="pct"/>
            <w:gridSpan w:val="3"/>
          </w:tcPr>
          <w:p w:rsidR="00AC74CC" w:rsidRPr="00877939" w:rsidRDefault="00AC74CC" w:rsidP="00AC74CC">
            <w:pPr>
              <w:jc w:val="center"/>
              <w:rPr>
                <w:rFonts w:ascii="Times New Roman" w:hAnsi="Times New Roman" w:cs="Times New Roman"/>
                <w:color w:val="000000"/>
                <w:sz w:val="24"/>
                <w:szCs w:val="24"/>
                <w:shd w:val="clear" w:color="auto" w:fill="FFFFFF"/>
              </w:rPr>
            </w:pPr>
            <w:r w:rsidRPr="00877939">
              <w:rPr>
                <w:rFonts w:ascii="Times New Roman" w:hAnsi="Times New Roman" w:cs="Times New Roman"/>
                <w:color w:val="000000"/>
                <w:sz w:val="24"/>
                <w:szCs w:val="24"/>
                <w:shd w:val="clear" w:color="auto" w:fill="FFFFFF"/>
              </w:rPr>
              <w:t>Морська адміністрація</w:t>
            </w:r>
          </w:p>
          <w:p w:rsidR="00AC74CC" w:rsidRPr="00877939" w:rsidRDefault="00AC74CC" w:rsidP="00AC74CC">
            <w:pPr>
              <w:jc w:val="center"/>
              <w:rPr>
                <w:rFonts w:ascii="Times New Roman" w:hAnsi="Times New Roman" w:cs="Times New Roman"/>
                <w:color w:val="000000"/>
                <w:sz w:val="24"/>
                <w:szCs w:val="24"/>
                <w:shd w:val="clear" w:color="auto" w:fill="FFFFFF"/>
              </w:rPr>
            </w:pPr>
            <w:r w:rsidRPr="00877939">
              <w:rPr>
                <w:rFonts w:ascii="Times New Roman" w:hAnsi="Times New Roman" w:cs="Times New Roman"/>
                <w:color w:val="000000"/>
                <w:sz w:val="24"/>
                <w:szCs w:val="24"/>
                <w:shd w:val="clear" w:color="auto" w:fill="FFFFFF"/>
              </w:rPr>
              <w:t>ДП «АМПУ»</w:t>
            </w:r>
          </w:p>
          <w:p w:rsidR="00AC74CC" w:rsidRPr="00877939" w:rsidRDefault="00AC74CC" w:rsidP="00AC74CC">
            <w:pPr>
              <w:jc w:val="center"/>
              <w:rPr>
                <w:rFonts w:ascii="Times New Roman" w:hAnsi="Times New Roman" w:cs="Times New Roman"/>
                <w:color w:val="000000"/>
                <w:sz w:val="24"/>
                <w:szCs w:val="24"/>
                <w:shd w:val="clear" w:color="auto" w:fill="FFFFFF"/>
              </w:rPr>
            </w:pPr>
            <w:r w:rsidRPr="00877939">
              <w:rPr>
                <w:rFonts w:ascii="Times New Roman" w:hAnsi="Times New Roman" w:cs="Times New Roman"/>
                <w:color w:val="000000"/>
                <w:sz w:val="24"/>
                <w:szCs w:val="24"/>
                <w:shd w:val="clear" w:color="auto" w:fill="FFFFFF"/>
              </w:rPr>
              <w:t>портові оператори</w:t>
            </w:r>
          </w:p>
        </w:tc>
        <w:tc>
          <w:tcPr>
            <w:tcW w:w="513" w:type="pct"/>
          </w:tcPr>
          <w:p w:rsidR="00AC74CC" w:rsidRPr="00877939" w:rsidRDefault="00AC74CC" w:rsidP="004614F4">
            <w:pPr>
              <w:jc w:val="center"/>
              <w:rPr>
                <w:rFonts w:ascii="Times New Roman" w:hAnsi="Times New Roman" w:cs="Times New Roman"/>
                <w:color w:val="000000"/>
                <w:sz w:val="24"/>
                <w:szCs w:val="24"/>
                <w:shd w:val="clear" w:color="auto" w:fill="FFFFFF"/>
              </w:rPr>
            </w:pPr>
            <w:r w:rsidRPr="00877939">
              <w:rPr>
                <w:rFonts w:ascii="Times New Roman" w:hAnsi="Times New Roman" w:cs="Times New Roman"/>
                <w:color w:val="000000"/>
                <w:sz w:val="24"/>
                <w:szCs w:val="24"/>
                <w:shd w:val="clear" w:color="auto" w:fill="FFFFFF"/>
              </w:rPr>
              <w:t>20</w:t>
            </w:r>
            <w:r w:rsidR="004614F4">
              <w:rPr>
                <w:rFonts w:ascii="Times New Roman" w:hAnsi="Times New Roman" w:cs="Times New Roman"/>
                <w:color w:val="000000"/>
                <w:sz w:val="24"/>
                <w:szCs w:val="24"/>
                <w:shd w:val="clear" w:color="auto" w:fill="FFFFFF"/>
              </w:rPr>
              <w:t>21</w:t>
            </w:r>
          </w:p>
        </w:tc>
        <w:tc>
          <w:tcPr>
            <w:tcW w:w="794" w:type="pct"/>
          </w:tcPr>
          <w:p w:rsidR="00AC74CC" w:rsidRPr="00877939" w:rsidRDefault="00BD4C89" w:rsidP="00AC74C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w:t>
            </w:r>
            <w:r w:rsidR="00AC74CC" w:rsidRPr="00877939">
              <w:rPr>
                <w:rFonts w:ascii="Times New Roman" w:hAnsi="Times New Roman" w:cs="Times New Roman"/>
                <w:color w:val="000000"/>
                <w:sz w:val="24"/>
                <w:szCs w:val="24"/>
                <w:shd w:val="clear" w:color="auto" w:fill="FFFFFF"/>
              </w:rPr>
              <w:t>інімізовано ризики виникнення аварій на об’єктах інфраструктури водного транспорту</w:t>
            </w:r>
          </w:p>
          <w:p w:rsidR="00AC74CC" w:rsidRPr="00877939" w:rsidRDefault="00AC74CC" w:rsidP="00AC74CC">
            <w:pPr>
              <w:rPr>
                <w:rFonts w:ascii="Times New Roman" w:hAnsi="Times New Roman" w:cs="Times New Roman"/>
                <w:color w:val="000000"/>
                <w:sz w:val="24"/>
                <w:szCs w:val="24"/>
                <w:shd w:val="clear" w:color="auto" w:fill="FFFFFF"/>
              </w:rPr>
            </w:pPr>
          </w:p>
          <w:p w:rsidR="00AC74CC" w:rsidRPr="00877939" w:rsidRDefault="00AC74CC" w:rsidP="00AC74CC">
            <w:pPr>
              <w:ind w:firstLine="708"/>
              <w:rPr>
                <w:rFonts w:ascii="Times New Roman" w:hAnsi="Times New Roman" w:cs="Times New Roman"/>
                <w:color w:val="000000"/>
                <w:sz w:val="24"/>
                <w:szCs w:val="24"/>
                <w:shd w:val="clear" w:color="auto" w:fill="FFFFFF"/>
              </w:rPr>
            </w:pPr>
          </w:p>
        </w:tc>
        <w:tc>
          <w:tcPr>
            <w:tcW w:w="639" w:type="pct"/>
            <w:gridSpan w:val="3"/>
          </w:tcPr>
          <w:p w:rsidR="00AC74CC" w:rsidRPr="00877939" w:rsidRDefault="00AC74CC" w:rsidP="00AC74CC">
            <w:pPr>
              <w:rPr>
                <w:rFonts w:ascii="Times New Roman" w:hAnsi="Times New Roman" w:cs="Times New Roman"/>
                <w:sz w:val="24"/>
                <w:szCs w:val="24"/>
              </w:rPr>
            </w:pPr>
          </w:p>
        </w:tc>
        <w:tc>
          <w:tcPr>
            <w:tcW w:w="494" w:type="pct"/>
          </w:tcPr>
          <w:p w:rsidR="00AC74CC" w:rsidRPr="00877939" w:rsidRDefault="00AC74CC" w:rsidP="00AC74CC">
            <w:pPr>
              <w:rPr>
                <w:rFonts w:ascii="Times New Roman" w:hAnsi="Times New Roman" w:cs="Times New Roman"/>
                <w:sz w:val="24"/>
                <w:szCs w:val="24"/>
              </w:rPr>
            </w:pPr>
          </w:p>
        </w:tc>
      </w:tr>
      <w:tr w:rsidR="00A0126C" w:rsidRPr="00877939" w:rsidTr="00B4593C">
        <w:tc>
          <w:tcPr>
            <w:tcW w:w="794" w:type="pct"/>
            <w:vMerge w:val="restart"/>
          </w:tcPr>
          <w:p w:rsidR="00AC74CC" w:rsidRPr="00E010AD"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10.21.</w:t>
            </w:r>
            <w:r w:rsidRPr="00E010AD">
              <w:rPr>
                <w:rFonts w:ascii="Times New Roman" w:hAnsi="Times New Roman" w:cs="Times New Roman"/>
                <w:color w:val="000000"/>
                <w:sz w:val="24"/>
                <w:szCs w:val="24"/>
                <w:shd w:val="clear" w:color="auto" w:fill="FFFFFF"/>
              </w:rPr>
              <w:t xml:space="preserve"> підвищення відповідальності власників транспортних засобів за виникнення аварійних ситуацій, своєчасне інформування та ліквідацію їх наслідків</w:t>
            </w:r>
          </w:p>
        </w:tc>
        <w:tc>
          <w:tcPr>
            <w:tcW w:w="876" w:type="pct"/>
          </w:tcPr>
          <w:p w:rsidR="00AC74CC" w:rsidRPr="00877939" w:rsidRDefault="00AC74CC" w:rsidP="00AC74CC">
            <w:pPr>
              <w:jc w:val="both"/>
              <w:rPr>
                <w:rFonts w:ascii="Times New Roman" w:eastAsia="Calibri" w:hAnsi="Times New Roman" w:cs="Times New Roman"/>
                <w:sz w:val="24"/>
                <w:szCs w:val="24"/>
              </w:rPr>
            </w:pPr>
            <w:r w:rsidRPr="00877939">
              <w:rPr>
                <w:rFonts w:ascii="Times New Roman" w:hAnsi="Times New Roman" w:cs="Times New Roman"/>
                <w:sz w:val="24"/>
                <w:szCs w:val="24"/>
              </w:rPr>
              <w:t xml:space="preserve">1. </w:t>
            </w:r>
            <w:r w:rsidRPr="00877939">
              <w:rPr>
                <w:rFonts w:ascii="Times New Roman" w:eastAsia="Calibri" w:hAnsi="Times New Roman" w:cs="Times New Roman"/>
                <w:sz w:val="24"/>
                <w:szCs w:val="24"/>
              </w:rPr>
              <w:t>Включення в начальні програми підготовки та підвищення кваліфікації персоналу транспорту курси (лекції) з охорони навколишнього середовища під час експлуатації, технічного обслуговування, утилізації транспортних засобів</w:t>
            </w:r>
          </w:p>
          <w:p w:rsidR="00AC74CC" w:rsidRPr="00877939" w:rsidRDefault="00AC74CC" w:rsidP="00AC74CC">
            <w:pPr>
              <w:jc w:val="both"/>
              <w:rPr>
                <w:rFonts w:ascii="Times New Roman" w:hAnsi="Times New Roman" w:cs="Times New Roman"/>
                <w:sz w:val="24"/>
                <w:szCs w:val="24"/>
              </w:rPr>
            </w:pPr>
          </w:p>
        </w:tc>
        <w:tc>
          <w:tcPr>
            <w:tcW w:w="890" w:type="pct"/>
            <w:gridSpan w:val="3"/>
          </w:tcPr>
          <w:p w:rsidR="00AC74CC" w:rsidRPr="00877939" w:rsidRDefault="00AC74CC" w:rsidP="00AC74CC">
            <w:pPr>
              <w:rPr>
                <w:rFonts w:ascii="Times New Roman" w:hAnsi="Times New Roman" w:cs="Times New Roman"/>
                <w:sz w:val="24"/>
                <w:szCs w:val="24"/>
              </w:rPr>
            </w:pPr>
            <w:proofErr w:type="spellStart"/>
            <w:r w:rsidRPr="00877939">
              <w:rPr>
                <w:rFonts w:ascii="Times New Roman" w:hAnsi="Times New Roman" w:cs="Times New Roman"/>
                <w:sz w:val="24"/>
                <w:szCs w:val="24"/>
              </w:rPr>
              <w:t>Мінінфрастурктури</w:t>
            </w:r>
            <w:proofErr w:type="spellEnd"/>
            <w:r w:rsidRPr="00877939">
              <w:rPr>
                <w:rFonts w:ascii="Times New Roman" w:hAnsi="Times New Roman" w:cs="Times New Roman"/>
                <w:sz w:val="24"/>
                <w:szCs w:val="24"/>
              </w:rPr>
              <w:t xml:space="preserve"> </w:t>
            </w:r>
          </w:p>
          <w:p w:rsidR="00AC74CC" w:rsidRPr="00877939" w:rsidRDefault="00AC74CC" w:rsidP="00AC74CC">
            <w:pPr>
              <w:rPr>
                <w:rFonts w:ascii="Times New Roman" w:hAnsi="Times New Roman" w:cs="Times New Roman"/>
                <w:sz w:val="24"/>
                <w:szCs w:val="24"/>
              </w:rPr>
            </w:pPr>
            <w:r w:rsidRPr="00877939">
              <w:rPr>
                <w:rFonts w:ascii="Times New Roman" w:hAnsi="Times New Roman" w:cs="Times New Roman"/>
                <w:sz w:val="24"/>
                <w:szCs w:val="24"/>
              </w:rPr>
              <w:t>МОН</w:t>
            </w:r>
          </w:p>
        </w:tc>
        <w:tc>
          <w:tcPr>
            <w:tcW w:w="513" w:type="pct"/>
          </w:tcPr>
          <w:p w:rsidR="00AC74CC" w:rsidRPr="00877939" w:rsidRDefault="00AC74CC" w:rsidP="004614F4">
            <w:pPr>
              <w:jc w:val="center"/>
              <w:rPr>
                <w:rFonts w:ascii="Times New Roman" w:hAnsi="Times New Roman" w:cs="Times New Roman"/>
                <w:sz w:val="24"/>
                <w:szCs w:val="24"/>
              </w:rPr>
            </w:pPr>
            <w:r w:rsidRPr="00877939">
              <w:rPr>
                <w:rFonts w:ascii="Times New Roman" w:hAnsi="Times New Roman" w:cs="Times New Roman"/>
                <w:sz w:val="24"/>
                <w:szCs w:val="24"/>
              </w:rPr>
              <w:t>2020</w:t>
            </w:r>
          </w:p>
        </w:tc>
        <w:tc>
          <w:tcPr>
            <w:tcW w:w="794" w:type="pct"/>
          </w:tcPr>
          <w:p w:rsidR="00AC74CC" w:rsidRPr="00877939" w:rsidRDefault="00AC74CC" w:rsidP="00AC74CC">
            <w:pPr>
              <w:rPr>
                <w:rFonts w:ascii="Times New Roman" w:hAnsi="Times New Roman" w:cs="Times New Roman"/>
                <w:sz w:val="24"/>
                <w:szCs w:val="24"/>
              </w:rPr>
            </w:pPr>
            <w:r w:rsidRPr="00877939">
              <w:rPr>
                <w:rFonts w:ascii="Times New Roman" w:hAnsi="Times New Roman" w:cs="Times New Roman"/>
                <w:sz w:val="24"/>
                <w:szCs w:val="24"/>
              </w:rPr>
              <w:t xml:space="preserve">підвищено рівень обізнаності </w:t>
            </w:r>
            <w:r w:rsidRPr="00877939">
              <w:rPr>
                <w:rFonts w:ascii="Times New Roman" w:eastAsia="Calibri" w:hAnsi="Times New Roman" w:cs="Times New Roman"/>
                <w:sz w:val="24"/>
                <w:szCs w:val="24"/>
              </w:rPr>
              <w:t>персоналу у галузі транспорту з охорони навколишнього середовища під час експлуатації, технічного обслуговування, утилізації транспортних засобів</w:t>
            </w:r>
          </w:p>
        </w:tc>
        <w:tc>
          <w:tcPr>
            <w:tcW w:w="639" w:type="pct"/>
            <w:gridSpan w:val="3"/>
          </w:tcPr>
          <w:p w:rsidR="00AC74CC" w:rsidRPr="00877939" w:rsidRDefault="00AC74CC" w:rsidP="00AC74CC">
            <w:pPr>
              <w:rPr>
                <w:rFonts w:ascii="Times New Roman" w:hAnsi="Times New Roman" w:cs="Times New Roman"/>
                <w:sz w:val="24"/>
                <w:szCs w:val="24"/>
              </w:rPr>
            </w:pPr>
            <w:r w:rsidRPr="00877939">
              <w:rPr>
                <w:rFonts w:ascii="Times New Roman" w:hAnsi="Times New Roman" w:cs="Times New Roman"/>
                <w:sz w:val="24"/>
                <w:szCs w:val="24"/>
              </w:rPr>
              <w:t>не потребує додаткового фінансування</w:t>
            </w:r>
          </w:p>
        </w:tc>
        <w:tc>
          <w:tcPr>
            <w:tcW w:w="494" w:type="pct"/>
          </w:tcPr>
          <w:p w:rsidR="00AC74CC" w:rsidRPr="00877939" w:rsidRDefault="00AC74CC" w:rsidP="00AC74CC">
            <w:pPr>
              <w:rPr>
                <w:rFonts w:ascii="Times New Roman" w:hAnsi="Times New Roman" w:cs="Times New Roman"/>
                <w:sz w:val="24"/>
                <w:szCs w:val="24"/>
              </w:rPr>
            </w:pPr>
          </w:p>
        </w:tc>
      </w:tr>
      <w:tr w:rsidR="00A0126C" w:rsidRPr="00877939" w:rsidTr="00B4593C">
        <w:tc>
          <w:tcPr>
            <w:tcW w:w="794" w:type="pct"/>
            <w:vMerge/>
          </w:tcPr>
          <w:p w:rsidR="00AC74CC" w:rsidRPr="00E010AD" w:rsidRDefault="00AC74CC" w:rsidP="00AC74CC">
            <w:pPr>
              <w:rPr>
                <w:rFonts w:ascii="Times New Roman" w:hAnsi="Times New Roman" w:cs="Times New Roman"/>
                <w:sz w:val="24"/>
                <w:szCs w:val="24"/>
              </w:rPr>
            </w:pPr>
          </w:p>
        </w:tc>
        <w:tc>
          <w:tcPr>
            <w:tcW w:w="876" w:type="pct"/>
          </w:tcPr>
          <w:p w:rsidR="00AC74CC" w:rsidRPr="00877939" w:rsidRDefault="00AC74CC" w:rsidP="00AC74CC">
            <w:pPr>
              <w:jc w:val="both"/>
              <w:rPr>
                <w:rFonts w:ascii="Times New Roman" w:hAnsi="Times New Roman" w:cs="Times New Roman"/>
                <w:sz w:val="24"/>
                <w:szCs w:val="24"/>
              </w:rPr>
            </w:pPr>
            <w:r w:rsidRPr="00877939">
              <w:rPr>
                <w:rFonts w:ascii="Times New Roman" w:hAnsi="Times New Roman" w:cs="Times New Roman"/>
                <w:sz w:val="24"/>
                <w:szCs w:val="24"/>
              </w:rPr>
              <w:t>2. Моніторинг об’єктів (за допомогою пересувних мобільних пунктів контролю), що шкідливо впливають на стан навколишнього природного середовища та безоплатне подання відповідної інформації органам, що ведуть державний облік</w:t>
            </w:r>
          </w:p>
        </w:tc>
        <w:tc>
          <w:tcPr>
            <w:tcW w:w="890" w:type="pct"/>
            <w:gridSpan w:val="3"/>
          </w:tcPr>
          <w:p w:rsidR="00AC74CC" w:rsidRPr="00877939" w:rsidRDefault="00AC74CC" w:rsidP="00AC74CC">
            <w:pPr>
              <w:rPr>
                <w:rFonts w:ascii="Times New Roman" w:hAnsi="Times New Roman" w:cs="Times New Roman"/>
                <w:sz w:val="24"/>
                <w:szCs w:val="24"/>
              </w:rPr>
            </w:pPr>
            <w:proofErr w:type="spellStart"/>
            <w:r w:rsidRPr="00877939">
              <w:rPr>
                <w:rFonts w:ascii="Times New Roman" w:hAnsi="Times New Roman" w:cs="Times New Roman"/>
                <w:sz w:val="24"/>
                <w:szCs w:val="24"/>
              </w:rPr>
              <w:t>Мінприроди</w:t>
            </w:r>
            <w:proofErr w:type="spellEnd"/>
            <w:r w:rsidRPr="00877939">
              <w:rPr>
                <w:rFonts w:ascii="Times New Roman" w:hAnsi="Times New Roman" w:cs="Times New Roman"/>
                <w:sz w:val="24"/>
                <w:szCs w:val="24"/>
              </w:rPr>
              <w:t xml:space="preserve"> </w:t>
            </w:r>
          </w:p>
          <w:p w:rsidR="00AC74CC" w:rsidRPr="00877939" w:rsidRDefault="00AC74CC" w:rsidP="00AC74CC">
            <w:pPr>
              <w:rPr>
                <w:rFonts w:ascii="Times New Roman" w:hAnsi="Times New Roman" w:cs="Times New Roman"/>
                <w:sz w:val="24"/>
                <w:szCs w:val="24"/>
              </w:rPr>
            </w:pPr>
            <w:r w:rsidRPr="00877939">
              <w:rPr>
                <w:rFonts w:ascii="Times New Roman" w:hAnsi="Times New Roman" w:cs="Times New Roman"/>
                <w:sz w:val="24"/>
                <w:szCs w:val="24"/>
              </w:rPr>
              <w:t>Мінінфраструктури</w:t>
            </w:r>
          </w:p>
          <w:p w:rsidR="00AC74CC" w:rsidRPr="00877939" w:rsidRDefault="00AC74CC" w:rsidP="00AC74CC">
            <w:pPr>
              <w:rPr>
                <w:rFonts w:ascii="Times New Roman" w:hAnsi="Times New Roman" w:cs="Times New Roman"/>
                <w:sz w:val="24"/>
                <w:szCs w:val="24"/>
              </w:rPr>
            </w:pPr>
            <w:r w:rsidRPr="00877939">
              <w:rPr>
                <w:rFonts w:ascii="Times New Roman" w:hAnsi="Times New Roman" w:cs="Times New Roman"/>
                <w:sz w:val="24"/>
                <w:szCs w:val="24"/>
              </w:rPr>
              <w:t>Мінфін</w:t>
            </w:r>
          </w:p>
          <w:p w:rsidR="00AC74CC" w:rsidRPr="00877939" w:rsidRDefault="00AC74CC" w:rsidP="00AC74CC">
            <w:pPr>
              <w:rPr>
                <w:rFonts w:ascii="Times New Roman" w:hAnsi="Times New Roman" w:cs="Times New Roman"/>
                <w:sz w:val="24"/>
                <w:szCs w:val="24"/>
              </w:rPr>
            </w:pPr>
            <w:r w:rsidRPr="00877939">
              <w:rPr>
                <w:rFonts w:ascii="Times New Roman" w:hAnsi="Times New Roman" w:cs="Times New Roman"/>
                <w:sz w:val="24"/>
                <w:szCs w:val="24"/>
              </w:rPr>
              <w:t>Мінюст</w:t>
            </w:r>
          </w:p>
        </w:tc>
        <w:tc>
          <w:tcPr>
            <w:tcW w:w="513" w:type="pct"/>
          </w:tcPr>
          <w:p w:rsidR="00AC74CC" w:rsidRPr="00877939" w:rsidRDefault="004614F4" w:rsidP="004614F4">
            <w:pPr>
              <w:jc w:val="center"/>
              <w:rPr>
                <w:rFonts w:ascii="Times New Roman" w:hAnsi="Times New Roman" w:cs="Times New Roman"/>
                <w:sz w:val="24"/>
                <w:szCs w:val="24"/>
              </w:rPr>
            </w:pPr>
            <w:r>
              <w:rPr>
                <w:rFonts w:ascii="Times New Roman" w:hAnsi="Times New Roman" w:cs="Times New Roman"/>
                <w:sz w:val="24"/>
                <w:szCs w:val="24"/>
              </w:rPr>
              <w:t>2021</w:t>
            </w:r>
          </w:p>
        </w:tc>
        <w:tc>
          <w:tcPr>
            <w:tcW w:w="794" w:type="pct"/>
          </w:tcPr>
          <w:p w:rsidR="00AC74CC" w:rsidRPr="00877939" w:rsidRDefault="004614F4" w:rsidP="00AC74CC">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п</w:t>
            </w:r>
            <w:r w:rsidR="00AC74CC" w:rsidRPr="00877939">
              <w:rPr>
                <w:rFonts w:ascii="Times New Roman" w:hAnsi="Times New Roman" w:cs="Times New Roman"/>
                <w:color w:val="000000"/>
                <w:sz w:val="24"/>
                <w:szCs w:val="24"/>
                <w:shd w:val="clear" w:color="auto" w:fill="FFFFFF"/>
              </w:rPr>
              <w:t>ідвищення рівня екологічної безпеки, організація здійснення належного нагляду (контролю) за безпекою на транспорті</w:t>
            </w:r>
          </w:p>
        </w:tc>
        <w:tc>
          <w:tcPr>
            <w:tcW w:w="639" w:type="pct"/>
            <w:gridSpan w:val="3"/>
          </w:tcPr>
          <w:p w:rsidR="00AC74CC" w:rsidRPr="00877939" w:rsidRDefault="00AC74CC" w:rsidP="00AC74CC">
            <w:pPr>
              <w:rPr>
                <w:rFonts w:ascii="Times New Roman" w:hAnsi="Times New Roman" w:cs="Times New Roman"/>
                <w:sz w:val="24"/>
                <w:szCs w:val="24"/>
              </w:rPr>
            </w:pPr>
          </w:p>
        </w:tc>
        <w:tc>
          <w:tcPr>
            <w:tcW w:w="494" w:type="pct"/>
          </w:tcPr>
          <w:p w:rsidR="00AC74CC" w:rsidRPr="00877939" w:rsidRDefault="00AC74CC" w:rsidP="00AC74CC">
            <w:pPr>
              <w:rPr>
                <w:rFonts w:ascii="Times New Roman" w:hAnsi="Times New Roman" w:cs="Times New Roman"/>
                <w:sz w:val="24"/>
                <w:szCs w:val="24"/>
              </w:rPr>
            </w:pPr>
          </w:p>
        </w:tc>
      </w:tr>
      <w:tr w:rsidR="00A0126C" w:rsidRPr="001E1CEB" w:rsidTr="00B4593C">
        <w:tc>
          <w:tcPr>
            <w:tcW w:w="794" w:type="pct"/>
            <w:vMerge/>
          </w:tcPr>
          <w:p w:rsidR="00AC74CC" w:rsidRPr="00E010AD" w:rsidRDefault="00AC74CC" w:rsidP="00AC74CC">
            <w:pPr>
              <w:rPr>
                <w:rFonts w:ascii="Times New Roman" w:hAnsi="Times New Roman" w:cs="Times New Roman"/>
                <w:sz w:val="24"/>
                <w:szCs w:val="24"/>
              </w:rPr>
            </w:pPr>
          </w:p>
        </w:tc>
        <w:tc>
          <w:tcPr>
            <w:tcW w:w="876" w:type="pct"/>
          </w:tcPr>
          <w:p w:rsidR="00AC74CC" w:rsidRPr="00E010AD" w:rsidRDefault="00AC74CC" w:rsidP="00AC74CC">
            <w:pPr>
              <w:jc w:val="both"/>
              <w:rPr>
                <w:rFonts w:ascii="Times New Roman" w:eastAsia="Calibri" w:hAnsi="Times New Roman" w:cs="Times New Roman"/>
                <w:sz w:val="24"/>
                <w:szCs w:val="24"/>
              </w:rPr>
            </w:pPr>
            <w:r w:rsidRPr="00E010AD">
              <w:rPr>
                <w:rFonts w:ascii="Times New Roman" w:hAnsi="Times New Roman" w:cs="Times New Roman"/>
                <w:sz w:val="24"/>
                <w:szCs w:val="24"/>
              </w:rPr>
              <w:t>3. Створення реєстру обліку та забезпечення вільного доступу до екологічної інформації</w:t>
            </w:r>
          </w:p>
        </w:tc>
        <w:tc>
          <w:tcPr>
            <w:tcW w:w="890" w:type="pct"/>
            <w:gridSpan w:val="3"/>
          </w:tcPr>
          <w:p w:rsidR="00AC74CC" w:rsidRPr="00E010AD" w:rsidRDefault="00AC74CC" w:rsidP="00AC74CC">
            <w:pPr>
              <w:rPr>
                <w:rFonts w:ascii="Times New Roman" w:hAnsi="Times New Roman" w:cs="Times New Roman"/>
                <w:sz w:val="24"/>
                <w:szCs w:val="24"/>
              </w:rPr>
            </w:pPr>
            <w:proofErr w:type="spellStart"/>
            <w:r w:rsidRPr="00E010AD">
              <w:rPr>
                <w:rFonts w:ascii="Times New Roman" w:hAnsi="Times New Roman" w:cs="Times New Roman"/>
                <w:sz w:val="24"/>
                <w:szCs w:val="24"/>
              </w:rPr>
              <w:t>Мінприроди</w:t>
            </w:r>
            <w:proofErr w:type="spellEnd"/>
            <w:r w:rsidRPr="00E010AD">
              <w:rPr>
                <w:rFonts w:ascii="Times New Roman" w:hAnsi="Times New Roman" w:cs="Times New Roman"/>
                <w:sz w:val="24"/>
                <w:szCs w:val="24"/>
              </w:rPr>
              <w:t xml:space="preserve"> </w:t>
            </w:r>
          </w:p>
          <w:p w:rsidR="00AC74CC" w:rsidRPr="00E010AD" w:rsidRDefault="00AC74CC" w:rsidP="00AC74CC">
            <w:pPr>
              <w:rPr>
                <w:rFonts w:ascii="Times New Roman" w:hAnsi="Times New Roman" w:cs="Times New Roman"/>
                <w:sz w:val="24"/>
                <w:szCs w:val="24"/>
              </w:rPr>
            </w:pPr>
          </w:p>
        </w:tc>
        <w:tc>
          <w:tcPr>
            <w:tcW w:w="513" w:type="pct"/>
          </w:tcPr>
          <w:p w:rsidR="00AC74CC" w:rsidRPr="00E010AD" w:rsidRDefault="004614F4" w:rsidP="00AC74CC">
            <w:pPr>
              <w:rPr>
                <w:rFonts w:ascii="Times New Roman" w:hAnsi="Times New Roman" w:cs="Times New Roman"/>
                <w:sz w:val="24"/>
                <w:szCs w:val="24"/>
              </w:rPr>
            </w:pPr>
            <w:r>
              <w:rPr>
                <w:rFonts w:ascii="Times New Roman" w:hAnsi="Times New Roman" w:cs="Times New Roman"/>
                <w:sz w:val="24"/>
                <w:szCs w:val="24"/>
              </w:rPr>
              <w:t>2021</w:t>
            </w:r>
          </w:p>
        </w:tc>
        <w:tc>
          <w:tcPr>
            <w:tcW w:w="794" w:type="pct"/>
          </w:tcPr>
          <w:p w:rsidR="00AC74CC" w:rsidRPr="00E010AD" w:rsidRDefault="004614F4" w:rsidP="00AC74CC">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с</w:t>
            </w:r>
            <w:r w:rsidR="00AC74CC" w:rsidRPr="00E010AD">
              <w:rPr>
                <w:rFonts w:ascii="Times New Roman" w:hAnsi="Times New Roman" w:cs="Times New Roman"/>
                <w:color w:val="000000"/>
                <w:sz w:val="24"/>
                <w:szCs w:val="24"/>
                <w:shd w:val="clear" w:color="auto" w:fill="FFFFFF"/>
              </w:rPr>
              <w:t xml:space="preserve">творено </w:t>
            </w:r>
            <w:r w:rsidR="00AC74CC" w:rsidRPr="00E010AD">
              <w:rPr>
                <w:rFonts w:ascii="Times New Roman" w:hAnsi="Times New Roman" w:cs="Times New Roman"/>
                <w:sz w:val="24"/>
                <w:szCs w:val="24"/>
              </w:rPr>
              <w:t>реєстр обліку та забезпечення вільного доступу до екологічної інформації</w:t>
            </w:r>
          </w:p>
        </w:tc>
        <w:tc>
          <w:tcPr>
            <w:tcW w:w="639" w:type="pct"/>
            <w:gridSpan w:val="3"/>
          </w:tcPr>
          <w:p w:rsidR="00AC74CC" w:rsidRPr="001E1CEB" w:rsidRDefault="00AC74CC" w:rsidP="00AC74CC">
            <w:pPr>
              <w:rPr>
                <w:rFonts w:ascii="Times New Roman" w:hAnsi="Times New Roman" w:cs="Times New Roman"/>
                <w:sz w:val="24"/>
                <w:szCs w:val="24"/>
              </w:rPr>
            </w:pPr>
            <w:r w:rsidRPr="00E010AD">
              <w:rPr>
                <w:rFonts w:ascii="Times New Roman" w:hAnsi="Times New Roman" w:cs="Times New Roman"/>
                <w:sz w:val="24"/>
                <w:szCs w:val="24"/>
              </w:rPr>
              <w:t>не потребує додаткового фінансування</w:t>
            </w:r>
          </w:p>
        </w:tc>
        <w:tc>
          <w:tcPr>
            <w:tcW w:w="494" w:type="pct"/>
          </w:tcPr>
          <w:p w:rsidR="00AC74CC" w:rsidRPr="001E1CEB" w:rsidRDefault="00AC74CC" w:rsidP="00AC74CC">
            <w:pPr>
              <w:rPr>
                <w:rFonts w:ascii="Times New Roman" w:hAnsi="Times New Roman" w:cs="Times New Roman"/>
                <w:sz w:val="24"/>
                <w:szCs w:val="24"/>
              </w:rPr>
            </w:pPr>
          </w:p>
        </w:tc>
      </w:tr>
      <w:tr w:rsidR="00AC6F21" w:rsidRPr="00AC6F21" w:rsidTr="003E59ED">
        <w:tc>
          <w:tcPr>
            <w:tcW w:w="5000" w:type="pct"/>
            <w:gridSpan w:val="11"/>
          </w:tcPr>
          <w:p w:rsidR="00AC6F21" w:rsidRPr="00AC6F21" w:rsidRDefault="00AC6F21" w:rsidP="00AC6F21">
            <w:pPr>
              <w:pStyle w:val="a4"/>
              <w:ind w:left="0"/>
              <w:textAlignment w:val="baseline"/>
              <w:rPr>
                <w:rFonts w:ascii="Times New Roman" w:eastAsia="Times New Roman" w:hAnsi="Times New Roman" w:cs="Times New Roman"/>
                <w:b/>
                <w:sz w:val="28"/>
                <w:szCs w:val="28"/>
                <w:lang w:eastAsia="uk-UA"/>
              </w:rPr>
            </w:pPr>
            <w:r w:rsidRPr="00AC6F21">
              <w:rPr>
                <w:rFonts w:ascii="Times New Roman" w:hAnsi="Times New Roman" w:cs="Times New Roman"/>
                <w:b/>
                <w:bCs/>
                <w:iCs/>
                <w:sz w:val="28"/>
                <w:szCs w:val="28"/>
                <w:shd w:val="clear" w:color="auto" w:fill="FFFFFF"/>
              </w:rPr>
              <w:t>Пріоритет 4. Безперешкодна мобільність та міжрегіональна інтеграція</w:t>
            </w:r>
          </w:p>
        </w:tc>
      </w:tr>
      <w:tr w:rsidR="00A0126C" w:rsidRPr="005B5EBD" w:rsidTr="00B4593C">
        <w:tc>
          <w:tcPr>
            <w:tcW w:w="794" w:type="pct"/>
            <w:vMerge w:val="restar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1.</w:t>
            </w:r>
            <w:r w:rsidRPr="005B5EBD">
              <w:rPr>
                <w:rFonts w:ascii="Times New Roman" w:hAnsi="Times New Roman" w:cs="Times New Roman"/>
                <w:sz w:val="24"/>
                <w:szCs w:val="24"/>
                <w:shd w:val="clear" w:color="auto" w:fill="FFFFFF"/>
              </w:rPr>
              <w:t xml:space="preserve"> забезпечення мобільності та функціонування сучасного пасажирського транспорту</w:t>
            </w:r>
          </w:p>
        </w:tc>
        <w:tc>
          <w:tcPr>
            <w:tcW w:w="876" w:type="pct"/>
          </w:tcPr>
          <w:p w:rsidR="00AC6F21" w:rsidRPr="005B5EBD" w:rsidRDefault="00AC6F21" w:rsidP="003727CA">
            <w:pPr>
              <w:jc w:val="both"/>
              <w:rPr>
                <w:rFonts w:ascii="Times New Roman" w:hAnsi="Times New Roman" w:cs="Times New Roman"/>
                <w:sz w:val="24"/>
                <w:szCs w:val="24"/>
              </w:rPr>
            </w:pPr>
            <w:r w:rsidRPr="005B5EBD">
              <w:rPr>
                <w:rFonts w:ascii="Times New Roman" w:hAnsi="Times New Roman" w:cs="Times New Roman"/>
                <w:sz w:val="24"/>
                <w:szCs w:val="24"/>
              </w:rPr>
              <w:t>1. Проведення аналізу існуючого стану та побудова транспортної моделі областей та великих міст, вибір пілотного регіону</w:t>
            </w:r>
          </w:p>
          <w:p w:rsidR="00AC6F21" w:rsidRPr="005B5EBD" w:rsidRDefault="00AC6F21" w:rsidP="003727CA">
            <w:pPr>
              <w:jc w:val="both"/>
              <w:rPr>
                <w:rFonts w:ascii="Times New Roman" w:hAnsi="Times New Roman" w:cs="Times New Roman"/>
                <w:i/>
                <w:sz w:val="24"/>
                <w:szCs w:val="24"/>
              </w:rPr>
            </w:pPr>
          </w:p>
        </w:tc>
        <w:tc>
          <w:tcPr>
            <w:tcW w:w="890" w:type="pct"/>
            <w:gridSpan w:val="3"/>
          </w:tcPr>
          <w:p w:rsidR="00AC6F21" w:rsidRPr="005B5EBD" w:rsidRDefault="00AC6F21" w:rsidP="003727CA">
            <w:pPr>
              <w:rPr>
                <w:rFonts w:ascii="Times New Roman" w:hAnsi="Times New Roman" w:cs="Times New Roman"/>
                <w:sz w:val="24"/>
                <w:szCs w:val="24"/>
              </w:rPr>
            </w:pPr>
            <w:proofErr w:type="spellStart"/>
            <w:r w:rsidRPr="005B5EBD">
              <w:rPr>
                <w:rFonts w:ascii="Times New Roman" w:hAnsi="Times New Roman" w:cs="Times New Roman"/>
                <w:sz w:val="24"/>
                <w:szCs w:val="24"/>
              </w:rPr>
              <w:t>Мінінфраструткури</w:t>
            </w:r>
            <w:proofErr w:type="spellEnd"/>
          </w:p>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ОДА</w:t>
            </w:r>
          </w:p>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Виконкоми міських рад</w:t>
            </w:r>
          </w:p>
          <w:p w:rsidR="00AC6F21" w:rsidRPr="005B5EBD" w:rsidRDefault="00AC6F21" w:rsidP="003727CA">
            <w:pPr>
              <w:rPr>
                <w:rFonts w:ascii="Times New Roman" w:hAnsi="Times New Roman" w:cs="Times New Roman"/>
                <w:sz w:val="24"/>
                <w:szCs w:val="24"/>
              </w:rPr>
            </w:pPr>
          </w:p>
          <w:p w:rsidR="00AC6F21" w:rsidRPr="005B5EBD" w:rsidRDefault="00AC6F21" w:rsidP="003727CA">
            <w:pPr>
              <w:rPr>
                <w:rFonts w:ascii="Times New Roman" w:hAnsi="Times New Roman" w:cs="Times New Roman"/>
                <w:sz w:val="24"/>
                <w:szCs w:val="24"/>
              </w:rPr>
            </w:pPr>
          </w:p>
        </w:tc>
        <w:tc>
          <w:tcPr>
            <w:tcW w:w="513"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2020</w:t>
            </w:r>
          </w:p>
          <w:p w:rsidR="00AC6F21" w:rsidRPr="005B5EBD" w:rsidRDefault="00AC6F21" w:rsidP="003727CA">
            <w:pPr>
              <w:rPr>
                <w:rFonts w:ascii="Times New Roman" w:hAnsi="Times New Roman" w:cs="Times New Roman"/>
                <w:sz w:val="24"/>
                <w:szCs w:val="24"/>
              </w:rPr>
            </w:pPr>
          </w:p>
          <w:p w:rsidR="00AC6F21" w:rsidRPr="005B5EBD" w:rsidRDefault="00AC6F21" w:rsidP="003727CA">
            <w:pPr>
              <w:rPr>
                <w:rFonts w:ascii="Times New Roman" w:hAnsi="Times New Roman" w:cs="Times New Roman"/>
                <w:sz w:val="24"/>
                <w:szCs w:val="24"/>
              </w:rPr>
            </w:pPr>
          </w:p>
        </w:tc>
        <w:tc>
          <w:tcPr>
            <w:tcW w:w="794" w:type="pct"/>
          </w:tcPr>
          <w:p w:rsidR="00AC6F21" w:rsidRPr="005B5EBD" w:rsidRDefault="00AC6F21" w:rsidP="003727CA">
            <w:pPr>
              <w:jc w:val="both"/>
              <w:rPr>
                <w:rFonts w:ascii="Times New Roman" w:hAnsi="Times New Roman" w:cs="Times New Roman"/>
                <w:sz w:val="24"/>
                <w:szCs w:val="24"/>
              </w:rPr>
            </w:pPr>
            <w:r w:rsidRPr="005B5EBD">
              <w:rPr>
                <w:rFonts w:ascii="Times New Roman" w:hAnsi="Times New Roman" w:cs="Times New Roman"/>
                <w:sz w:val="24"/>
                <w:szCs w:val="24"/>
              </w:rPr>
              <w:t>Розроблено дорожню карту побудови транспортної моделі</w:t>
            </w:r>
            <w:r w:rsidR="00226278">
              <w:rPr>
                <w:rFonts w:ascii="Times New Roman" w:hAnsi="Times New Roman" w:cs="Times New Roman"/>
                <w:sz w:val="24"/>
                <w:szCs w:val="24"/>
              </w:rPr>
              <w:t xml:space="preserve"> сталої мобільності, міста, області</w:t>
            </w:r>
            <w:r w:rsidRPr="005B5EBD">
              <w:rPr>
                <w:rFonts w:ascii="Times New Roman" w:hAnsi="Times New Roman" w:cs="Times New Roman"/>
                <w:sz w:val="24"/>
                <w:szCs w:val="24"/>
              </w:rPr>
              <w:t xml:space="preserve"> </w:t>
            </w:r>
          </w:p>
        </w:tc>
        <w:tc>
          <w:tcPr>
            <w:tcW w:w="639" w:type="pct"/>
            <w:gridSpan w:val="3"/>
          </w:tcPr>
          <w:p w:rsidR="00AC6F21" w:rsidRPr="005B5EBD" w:rsidRDefault="00AC6F21" w:rsidP="003727CA">
            <w:pPr>
              <w:rPr>
                <w:rFonts w:ascii="Times New Roman" w:hAnsi="Times New Roman" w:cs="Times New Roman"/>
                <w:sz w:val="24"/>
                <w:szCs w:val="24"/>
              </w:rPr>
            </w:pPr>
          </w:p>
        </w:tc>
        <w:tc>
          <w:tcPr>
            <w:tcW w:w="494" w:type="pct"/>
          </w:tcPr>
          <w:p w:rsidR="00AC6F21" w:rsidRPr="005B5EBD" w:rsidRDefault="00AC6F21" w:rsidP="003727CA">
            <w:pPr>
              <w:rPr>
                <w:rFonts w:ascii="Times New Roman" w:hAnsi="Times New Roman" w:cs="Times New Roman"/>
                <w:sz w:val="24"/>
                <w:szCs w:val="24"/>
              </w:rPr>
            </w:pPr>
          </w:p>
        </w:tc>
      </w:tr>
      <w:tr w:rsidR="00A0126C" w:rsidRPr="005B5EBD" w:rsidTr="00B4593C">
        <w:tc>
          <w:tcPr>
            <w:tcW w:w="794" w:type="pct"/>
            <w:vMerge/>
          </w:tcPr>
          <w:p w:rsidR="00AC6F21" w:rsidRPr="005B5EBD" w:rsidRDefault="00AC6F21" w:rsidP="003727CA">
            <w:pPr>
              <w:rPr>
                <w:rFonts w:ascii="Times New Roman" w:hAnsi="Times New Roman" w:cs="Times New Roman"/>
                <w:sz w:val="24"/>
                <w:szCs w:val="24"/>
              </w:rPr>
            </w:pPr>
          </w:p>
        </w:tc>
        <w:tc>
          <w:tcPr>
            <w:tcW w:w="876" w:type="pct"/>
          </w:tcPr>
          <w:p w:rsidR="00AC6F21" w:rsidRPr="005B5EBD" w:rsidRDefault="00AC6F21" w:rsidP="003727CA">
            <w:pPr>
              <w:jc w:val="both"/>
              <w:rPr>
                <w:rFonts w:ascii="Times New Roman" w:hAnsi="Times New Roman" w:cs="Times New Roman"/>
                <w:sz w:val="24"/>
                <w:szCs w:val="24"/>
              </w:rPr>
            </w:pPr>
            <w:r w:rsidRPr="005B5EBD">
              <w:rPr>
                <w:rFonts w:ascii="Times New Roman" w:hAnsi="Times New Roman" w:cs="Times New Roman"/>
                <w:sz w:val="24"/>
                <w:szCs w:val="24"/>
              </w:rPr>
              <w:t xml:space="preserve">2. Залучення міжнародної допомоги до реалізації пілотного проекту </w:t>
            </w:r>
          </w:p>
          <w:p w:rsidR="00AC6F21" w:rsidRPr="005B5EBD" w:rsidRDefault="00AC6F21" w:rsidP="003727CA">
            <w:pPr>
              <w:jc w:val="both"/>
              <w:rPr>
                <w:rFonts w:ascii="Times New Roman" w:hAnsi="Times New Roman" w:cs="Times New Roman"/>
                <w:sz w:val="24"/>
                <w:szCs w:val="24"/>
              </w:rPr>
            </w:pPr>
          </w:p>
        </w:tc>
        <w:tc>
          <w:tcPr>
            <w:tcW w:w="890" w:type="pct"/>
            <w:gridSpan w:val="3"/>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 xml:space="preserve">Мінінфраструктури </w:t>
            </w:r>
          </w:p>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ОДА</w:t>
            </w:r>
          </w:p>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Виконкоми міських рад</w:t>
            </w:r>
          </w:p>
        </w:tc>
        <w:tc>
          <w:tcPr>
            <w:tcW w:w="513"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2021</w:t>
            </w:r>
          </w:p>
        </w:tc>
        <w:tc>
          <w:tcPr>
            <w:tcW w:w="794"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Підвищення кадрового потенціалу</w:t>
            </w:r>
          </w:p>
          <w:p w:rsidR="00AC6F21" w:rsidRPr="005B5EBD" w:rsidRDefault="00AC6F21" w:rsidP="003727CA"/>
        </w:tc>
        <w:tc>
          <w:tcPr>
            <w:tcW w:w="639" w:type="pct"/>
            <w:gridSpan w:val="3"/>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Кошти Світового банку; ЄІБ</w:t>
            </w:r>
          </w:p>
        </w:tc>
        <w:tc>
          <w:tcPr>
            <w:tcW w:w="494" w:type="pct"/>
          </w:tcPr>
          <w:p w:rsidR="00AC6F21" w:rsidRPr="005B5EBD" w:rsidRDefault="00AC6F21" w:rsidP="003727CA">
            <w:pPr>
              <w:rPr>
                <w:rFonts w:ascii="Times New Roman" w:hAnsi="Times New Roman" w:cs="Times New Roman"/>
                <w:sz w:val="24"/>
                <w:szCs w:val="24"/>
              </w:rPr>
            </w:pPr>
          </w:p>
        </w:tc>
      </w:tr>
      <w:tr w:rsidR="00A0126C" w:rsidRPr="005B5EBD" w:rsidTr="00B4593C">
        <w:tc>
          <w:tcPr>
            <w:tcW w:w="794" w:type="pct"/>
            <w:vMerge/>
          </w:tcPr>
          <w:p w:rsidR="00AC6F21" w:rsidRPr="005B5EBD" w:rsidRDefault="00AC6F21" w:rsidP="003727CA">
            <w:pPr>
              <w:rPr>
                <w:rFonts w:ascii="Times New Roman" w:hAnsi="Times New Roman" w:cs="Times New Roman"/>
                <w:sz w:val="24"/>
                <w:szCs w:val="24"/>
              </w:rPr>
            </w:pPr>
          </w:p>
        </w:tc>
        <w:tc>
          <w:tcPr>
            <w:tcW w:w="876" w:type="pct"/>
          </w:tcPr>
          <w:p w:rsidR="00AC6F21" w:rsidRPr="005B5EBD" w:rsidRDefault="00AC6F21" w:rsidP="003727CA">
            <w:pPr>
              <w:jc w:val="both"/>
              <w:rPr>
                <w:rFonts w:ascii="Times New Roman" w:hAnsi="Times New Roman" w:cs="Times New Roman"/>
                <w:sz w:val="24"/>
                <w:szCs w:val="24"/>
              </w:rPr>
            </w:pPr>
            <w:r w:rsidRPr="005B5EBD">
              <w:rPr>
                <w:rFonts w:ascii="Times New Roman" w:hAnsi="Times New Roman" w:cs="Times New Roman"/>
                <w:sz w:val="24"/>
                <w:szCs w:val="24"/>
              </w:rPr>
              <w:t>3. Реалізація пілотного проекту сталої мобільності міста, області (перший етап)</w:t>
            </w:r>
          </w:p>
        </w:tc>
        <w:tc>
          <w:tcPr>
            <w:tcW w:w="890" w:type="pct"/>
            <w:gridSpan w:val="3"/>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 xml:space="preserve">Мінінфраструктури </w:t>
            </w:r>
          </w:p>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ОДА</w:t>
            </w:r>
          </w:p>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Виконкоми міських рад</w:t>
            </w:r>
          </w:p>
        </w:tc>
        <w:tc>
          <w:tcPr>
            <w:tcW w:w="513"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2021</w:t>
            </w:r>
          </w:p>
        </w:tc>
        <w:tc>
          <w:tcPr>
            <w:tcW w:w="794" w:type="pct"/>
          </w:tcPr>
          <w:p w:rsidR="00AC6F21" w:rsidRPr="005B5EBD" w:rsidRDefault="004614F4" w:rsidP="003727CA">
            <w:r>
              <w:rPr>
                <w:rFonts w:ascii="Times New Roman" w:hAnsi="Times New Roman" w:cs="Times New Roman"/>
                <w:sz w:val="24"/>
                <w:szCs w:val="24"/>
              </w:rPr>
              <w:t>п</w:t>
            </w:r>
            <w:r w:rsidR="00AC6F21" w:rsidRPr="005B5EBD">
              <w:rPr>
                <w:rFonts w:ascii="Times New Roman" w:hAnsi="Times New Roman" w:cs="Times New Roman"/>
                <w:sz w:val="24"/>
                <w:szCs w:val="24"/>
              </w:rPr>
              <w:t>очаток реалізації пілотного проекту сталої мобільності міста, області</w:t>
            </w:r>
          </w:p>
        </w:tc>
        <w:tc>
          <w:tcPr>
            <w:tcW w:w="639" w:type="pct"/>
            <w:gridSpan w:val="3"/>
          </w:tcPr>
          <w:p w:rsidR="00AC6F21" w:rsidRPr="005B5EBD" w:rsidRDefault="00AC6F21" w:rsidP="003727CA">
            <w:pPr>
              <w:rPr>
                <w:rFonts w:ascii="Times New Roman" w:hAnsi="Times New Roman" w:cs="Times New Roman"/>
                <w:sz w:val="24"/>
                <w:szCs w:val="24"/>
              </w:rPr>
            </w:pPr>
          </w:p>
        </w:tc>
        <w:tc>
          <w:tcPr>
            <w:tcW w:w="494" w:type="pct"/>
          </w:tcPr>
          <w:p w:rsidR="00AC6F21" w:rsidRPr="005B5EBD" w:rsidRDefault="00AC6F21" w:rsidP="003727CA">
            <w:pPr>
              <w:rPr>
                <w:rFonts w:ascii="Times New Roman" w:hAnsi="Times New Roman" w:cs="Times New Roman"/>
                <w:sz w:val="24"/>
                <w:szCs w:val="24"/>
              </w:rPr>
            </w:pPr>
          </w:p>
        </w:tc>
      </w:tr>
      <w:tr w:rsidR="00A0126C" w:rsidRPr="005B5EBD" w:rsidTr="00B4593C">
        <w:tc>
          <w:tcPr>
            <w:tcW w:w="794" w:type="pct"/>
          </w:tcPr>
          <w:p w:rsidR="00AC6F21" w:rsidRPr="005B5EBD" w:rsidRDefault="00AC6F21" w:rsidP="003727CA">
            <w:pPr>
              <w:pStyle w:val="a4"/>
              <w:ind w:left="0"/>
              <w:rPr>
                <w:rFonts w:ascii="Times New Roman" w:hAnsi="Times New Roman" w:cs="Times New Roman"/>
                <w:sz w:val="24"/>
                <w:szCs w:val="24"/>
              </w:rPr>
            </w:pPr>
            <w:r w:rsidRPr="005B5EBD">
              <w:rPr>
                <w:rFonts w:ascii="Times New Roman" w:hAnsi="Times New Roman" w:cs="Times New Roman"/>
                <w:sz w:val="24"/>
                <w:szCs w:val="24"/>
              </w:rPr>
              <w:t>2.</w:t>
            </w:r>
            <w:r w:rsidRPr="005B5EBD">
              <w:rPr>
                <w:rFonts w:ascii="Times New Roman" w:hAnsi="Times New Roman" w:cs="Times New Roman"/>
                <w:sz w:val="24"/>
                <w:szCs w:val="24"/>
                <w:shd w:val="clear" w:color="auto" w:fill="FFFFFF"/>
              </w:rPr>
              <w:t xml:space="preserve"> забезпечення ефективного державного нагляду (контролю) за якістю надання транспортних послуг з перевезення пасажирів</w:t>
            </w:r>
          </w:p>
        </w:tc>
        <w:tc>
          <w:tcPr>
            <w:tcW w:w="876"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1. Розробка методики оцінки надання якості транспортних послуг як на національному та і на регіональному рівнях, що передбачатиме</w:t>
            </w:r>
          </w:p>
          <w:p w:rsidR="00AC6F21" w:rsidRPr="005B5EBD" w:rsidRDefault="00AC6F21" w:rsidP="003727CA">
            <w:pPr>
              <w:jc w:val="both"/>
              <w:rPr>
                <w:rFonts w:ascii="Times New Roman" w:hAnsi="Times New Roman" w:cs="Times New Roman"/>
                <w:sz w:val="24"/>
                <w:szCs w:val="24"/>
              </w:rPr>
            </w:pPr>
            <w:r w:rsidRPr="005B5EBD">
              <w:rPr>
                <w:rFonts w:ascii="Times New Roman" w:hAnsi="Times New Roman" w:cs="Times New Roman"/>
                <w:sz w:val="24"/>
                <w:szCs w:val="24"/>
              </w:rPr>
              <w:t xml:space="preserve">обов'язковість розроблення системи якості послуг пасажирських </w:t>
            </w:r>
            <w:r w:rsidRPr="005B5EBD">
              <w:rPr>
                <w:rFonts w:ascii="Times New Roman" w:hAnsi="Times New Roman" w:cs="Times New Roman"/>
                <w:sz w:val="24"/>
                <w:szCs w:val="24"/>
              </w:rPr>
              <w:lastRenderedPageBreak/>
              <w:t xml:space="preserve">перевезень її оприлюднення, моніторинг та результатами усунення недоліків </w:t>
            </w:r>
          </w:p>
        </w:tc>
        <w:tc>
          <w:tcPr>
            <w:tcW w:w="890" w:type="pct"/>
            <w:gridSpan w:val="3"/>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lastRenderedPageBreak/>
              <w:t xml:space="preserve">Мінінфраструктури </w:t>
            </w:r>
          </w:p>
          <w:p w:rsidR="00AC6F21" w:rsidRPr="005B5EBD" w:rsidRDefault="00AC6F21" w:rsidP="003727CA">
            <w:pPr>
              <w:rPr>
                <w:rFonts w:ascii="Times New Roman" w:hAnsi="Times New Roman" w:cs="Times New Roman"/>
                <w:sz w:val="24"/>
                <w:szCs w:val="24"/>
              </w:rPr>
            </w:pPr>
            <w:proofErr w:type="spellStart"/>
            <w:r w:rsidRPr="005B5EBD">
              <w:rPr>
                <w:rFonts w:ascii="Times New Roman" w:hAnsi="Times New Roman" w:cs="Times New Roman"/>
                <w:sz w:val="24"/>
                <w:szCs w:val="24"/>
              </w:rPr>
              <w:t>Мінсоцполітики</w:t>
            </w:r>
            <w:proofErr w:type="spellEnd"/>
            <w:r w:rsidRPr="005B5EBD">
              <w:rPr>
                <w:rFonts w:ascii="Times New Roman" w:hAnsi="Times New Roman" w:cs="Times New Roman"/>
                <w:sz w:val="24"/>
                <w:szCs w:val="24"/>
              </w:rPr>
              <w:t xml:space="preserve"> </w:t>
            </w:r>
          </w:p>
          <w:p w:rsidR="00AC6F21" w:rsidRPr="005B5EBD" w:rsidRDefault="00AC6F21" w:rsidP="003727CA">
            <w:pPr>
              <w:rPr>
                <w:rFonts w:ascii="Times New Roman" w:hAnsi="Times New Roman" w:cs="Times New Roman"/>
                <w:sz w:val="24"/>
                <w:szCs w:val="24"/>
              </w:rPr>
            </w:pPr>
            <w:proofErr w:type="spellStart"/>
            <w:r w:rsidRPr="005B5EBD">
              <w:rPr>
                <w:rFonts w:ascii="Times New Roman" w:hAnsi="Times New Roman" w:cs="Times New Roman"/>
                <w:sz w:val="24"/>
                <w:szCs w:val="24"/>
              </w:rPr>
              <w:t>Мінрегіон</w:t>
            </w:r>
            <w:proofErr w:type="spellEnd"/>
          </w:p>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Мінфін</w:t>
            </w:r>
          </w:p>
          <w:p w:rsidR="00AC6F21" w:rsidRPr="005B5EBD" w:rsidRDefault="00AC6F21" w:rsidP="003727CA">
            <w:pPr>
              <w:rPr>
                <w:rFonts w:ascii="Times New Roman" w:hAnsi="Times New Roman" w:cs="Times New Roman"/>
                <w:sz w:val="24"/>
                <w:szCs w:val="24"/>
              </w:rPr>
            </w:pPr>
            <w:proofErr w:type="spellStart"/>
            <w:r w:rsidRPr="005B5EBD">
              <w:rPr>
                <w:rFonts w:ascii="Times New Roman" w:hAnsi="Times New Roman" w:cs="Times New Roman"/>
                <w:sz w:val="24"/>
                <w:szCs w:val="24"/>
              </w:rPr>
              <w:t>Укртрансбезпека</w:t>
            </w:r>
            <w:proofErr w:type="spellEnd"/>
          </w:p>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ОДА</w:t>
            </w:r>
          </w:p>
        </w:tc>
        <w:tc>
          <w:tcPr>
            <w:tcW w:w="513"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2020</w:t>
            </w:r>
          </w:p>
        </w:tc>
        <w:tc>
          <w:tcPr>
            <w:tcW w:w="794"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 xml:space="preserve">прийняття </w:t>
            </w:r>
            <w:r w:rsidR="00226278">
              <w:rPr>
                <w:rFonts w:ascii="Times New Roman" w:hAnsi="Times New Roman" w:cs="Times New Roman"/>
                <w:sz w:val="24"/>
                <w:szCs w:val="24"/>
              </w:rPr>
              <w:t>наказу Мінінфраструктури</w:t>
            </w:r>
            <w:r w:rsidRPr="005B5EBD">
              <w:rPr>
                <w:rFonts w:ascii="Times New Roman" w:hAnsi="Times New Roman" w:cs="Times New Roman"/>
                <w:sz w:val="24"/>
                <w:szCs w:val="24"/>
              </w:rPr>
              <w:t xml:space="preserve"> щодо затвердження методики оцінки надання якості транспортних послуг як на національному та і на регіональному рівнях, що передбачатиме</w:t>
            </w:r>
          </w:p>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lastRenderedPageBreak/>
              <w:t>обов'язковість розроблення системи якості послуг пасажирських перевезень її оприлюднення, моніторинг та результатами усунення недоліків</w:t>
            </w:r>
            <w:r w:rsidRPr="005B5EBD">
              <w:rPr>
                <w:rFonts w:ascii="Times New Roman" w:hAnsi="Times New Roman" w:cs="Times New Roman"/>
                <w:b/>
                <w:sz w:val="24"/>
                <w:szCs w:val="24"/>
                <w:lang w:val="ru-RU"/>
              </w:rPr>
              <w:t xml:space="preserve"> </w:t>
            </w:r>
          </w:p>
        </w:tc>
        <w:tc>
          <w:tcPr>
            <w:tcW w:w="639" w:type="pct"/>
            <w:gridSpan w:val="3"/>
          </w:tcPr>
          <w:p w:rsidR="00AC6F21" w:rsidRPr="005B5EBD" w:rsidRDefault="00AC6F21" w:rsidP="003727CA">
            <w:r w:rsidRPr="005B5EBD">
              <w:rPr>
                <w:rFonts w:ascii="Times New Roman" w:eastAsia="Times New Roman" w:hAnsi="Times New Roman" w:cs="Times New Roman"/>
                <w:sz w:val="24"/>
                <w:szCs w:val="24"/>
                <w:lang w:eastAsia="uk-UA"/>
              </w:rPr>
              <w:lastRenderedPageBreak/>
              <w:t>не потребує додаткового фінансування</w:t>
            </w:r>
          </w:p>
        </w:tc>
        <w:tc>
          <w:tcPr>
            <w:tcW w:w="494" w:type="pct"/>
          </w:tcPr>
          <w:p w:rsidR="00AC6F21" w:rsidRPr="005B5EBD" w:rsidRDefault="00AC6F21" w:rsidP="003727CA">
            <w:pPr>
              <w:rPr>
                <w:rFonts w:ascii="Times New Roman" w:hAnsi="Times New Roman" w:cs="Times New Roman"/>
                <w:sz w:val="24"/>
                <w:szCs w:val="24"/>
              </w:rPr>
            </w:pPr>
          </w:p>
        </w:tc>
      </w:tr>
      <w:tr w:rsidR="00A0126C" w:rsidRPr="005B5EBD" w:rsidTr="00B4593C">
        <w:tc>
          <w:tcPr>
            <w:tcW w:w="794" w:type="pct"/>
          </w:tcPr>
          <w:p w:rsidR="00AC6F21" w:rsidRPr="005B5EBD" w:rsidRDefault="00AC6F21" w:rsidP="003727CA">
            <w:pPr>
              <w:pStyle w:val="a4"/>
              <w:ind w:left="0"/>
              <w:rPr>
                <w:rFonts w:ascii="Times New Roman" w:hAnsi="Times New Roman" w:cs="Times New Roman"/>
                <w:sz w:val="24"/>
                <w:szCs w:val="24"/>
              </w:rPr>
            </w:pPr>
            <w:r w:rsidRPr="005B5EBD">
              <w:rPr>
                <w:rFonts w:ascii="Times New Roman" w:hAnsi="Times New Roman" w:cs="Times New Roman"/>
                <w:sz w:val="24"/>
                <w:szCs w:val="24"/>
              </w:rPr>
              <w:t>3.</w:t>
            </w:r>
            <w:r w:rsidRPr="005B5EBD">
              <w:rPr>
                <w:rFonts w:ascii="Times New Roman" w:hAnsi="Times New Roman" w:cs="Times New Roman"/>
                <w:sz w:val="24"/>
                <w:szCs w:val="24"/>
                <w:shd w:val="clear" w:color="auto" w:fill="FFFFFF"/>
              </w:rPr>
              <w:t xml:space="preserve"> запровадження механізму дієвого контролю за наданням звітності на транспорті всіма суб’єктами господарювання та підвищення їх відповідальності за надання недостовірних даних</w:t>
            </w:r>
          </w:p>
        </w:tc>
        <w:tc>
          <w:tcPr>
            <w:tcW w:w="876" w:type="pct"/>
          </w:tcPr>
          <w:p w:rsidR="00AC6F21" w:rsidRPr="005B5EBD" w:rsidRDefault="00AC6F21" w:rsidP="003727CA">
            <w:pPr>
              <w:jc w:val="both"/>
              <w:rPr>
                <w:rFonts w:ascii="Times New Roman" w:hAnsi="Times New Roman" w:cs="Times New Roman"/>
                <w:sz w:val="24"/>
                <w:szCs w:val="24"/>
              </w:rPr>
            </w:pPr>
            <w:r w:rsidRPr="005B5EBD">
              <w:rPr>
                <w:rFonts w:ascii="Times New Roman" w:hAnsi="Times New Roman" w:cs="Times New Roman"/>
                <w:sz w:val="24"/>
                <w:szCs w:val="24"/>
              </w:rPr>
              <w:t xml:space="preserve">1. </w:t>
            </w:r>
            <w:proofErr w:type="spellStart"/>
            <w:r w:rsidRPr="005B5EBD">
              <w:rPr>
                <w:rFonts w:ascii="Times New Roman" w:hAnsi="Times New Roman" w:cs="Times New Roman"/>
                <w:sz w:val="24"/>
                <w:szCs w:val="24"/>
              </w:rPr>
              <w:t>Удосконаленння</w:t>
            </w:r>
            <w:proofErr w:type="spellEnd"/>
            <w:r w:rsidRPr="005B5EBD">
              <w:rPr>
                <w:rFonts w:ascii="Times New Roman" w:hAnsi="Times New Roman" w:cs="Times New Roman"/>
                <w:sz w:val="24"/>
                <w:szCs w:val="24"/>
              </w:rPr>
              <w:t xml:space="preserve"> нормативно-правового щодо врегулювання </w:t>
            </w:r>
            <w:r w:rsidRPr="005B5EBD">
              <w:rPr>
                <w:rFonts w:ascii="Times New Roman" w:hAnsi="Times New Roman" w:cs="Times New Roman"/>
                <w:sz w:val="24"/>
                <w:szCs w:val="24"/>
                <w:shd w:val="clear" w:color="auto" w:fill="FFFFFF"/>
              </w:rPr>
              <w:t>механізму дієвого контролю за наданням звітності на транспорті всіма суб’єктами господарювання та підвищення їх відповідальності за надання недостовірних даних</w:t>
            </w:r>
          </w:p>
        </w:tc>
        <w:tc>
          <w:tcPr>
            <w:tcW w:w="890" w:type="pct"/>
            <w:gridSpan w:val="3"/>
          </w:tcPr>
          <w:p w:rsidR="00AC6F21" w:rsidRPr="005B5EBD" w:rsidRDefault="00AC6F21" w:rsidP="003727CA">
            <w:pPr>
              <w:rPr>
                <w:rFonts w:ascii="Times New Roman" w:hAnsi="Times New Roman" w:cs="Times New Roman"/>
                <w:sz w:val="24"/>
                <w:szCs w:val="24"/>
              </w:rPr>
            </w:pPr>
            <w:proofErr w:type="spellStart"/>
            <w:r w:rsidRPr="005B5EBD">
              <w:rPr>
                <w:rFonts w:ascii="Times New Roman" w:hAnsi="Times New Roman" w:cs="Times New Roman"/>
                <w:sz w:val="24"/>
                <w:szCs w:val="24"/>
              </w:rPr>
              <w:t>Держстат</w:t>
            </w:r>
            <w:proofErr w:type="spellEnd"/>
          </w:p>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МВС</w:t>
            </w:r>
          </w:p>
          <w:p w:rsidR="00AC6F21" w:rsidRPr="005B5EBD" w:rsidRDefault="00AC6F21" w:rsidP="003727CA">
            <w:pPr>
              <w:rPr>
                <w:rFonts w:ascii="Times New Roman" w:hAnsi="Times New Roman" w:cs="Times New Roman"/>
                <w:sz w:val="24"/>
                <w:szCs w:val="24"/>
              </w:rPr>
            </w:pPr>
            <w:proofErr w:type="spellStart"/>
            <w:r w:rsidRPr="005B5EBD">
              <w:rPr>
                <w:rFonts w:ascii="Times New Roman" w:hAnsi="Times New Roman" w:cs="Times New Roman"/>
                <w:sz w:val="24"/>
                <w:szCs w:val="24"/>
              </w:rPr>
              <w:t>Нацполіція</w:t>
            </w:r>
            <w:proofErr w:type="spellEnd"/>
          </w:p>
        </w:tc>
        <w:tc>
          <w:tcPr>
            <w:tcW w:w="513"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2020</w:t>
            </w:r>
          </w:p>
        </w:tc>
        <w:tc>
          <w:tcPr>
            <w:tcW w:w="794"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shd w:val="clear" w:color="auto" w:fill="FFFFFF"/>
              </w:rPr>
              <w:t xml:space="preserve">прийняття нормативно-правового </w:t>
            </w:r>
            <w:proofErr w:type="spellStart"/>
            <w:r w:rsidRPr="005B5EBD">
              <w:rPr>
                <w:rFonts w:ascii="Times New Roman" w:hAnsi="Times New Roman" w:cs="Times New Roman"/>
                <w:sz w:val="24"/>
                <w:szCs w:val="24"/>
                <w:shd w:val="clear" w:color="auto" w:fill="FFFFFF"/>
              </w:rPr>
              <w:t>акта</w:t>
            </w:r>
            <w:proofErr w:type="spellEnd"/>
            <w:r w:rsidRPr="005B5EBD">
              <w:rPr>
                <w:rFonts w:ascii="Times New Roman" w:hAnsi="Times New Roman" w:cs="Times New Roman"/>
                <w:sz w:val="24"/>
                <w:szCs w:val="24"/>
              </w:rPr>
              <w:t xml:space="preserve"> щодо врегулювання </w:t>
            </w:r>
            <w:r w:rsidRPr="005B5EBD">
              <w:rPr>
                <w:rFonts w:ascii="Times New Roman" w:hAnsi="Times New Roman" w:cs="Times New Roman"/>
                <w:sz w:val="24"/>
                <w:szCs w:val="24"/>
                <w:shd w:val="clear" w:color="auto" w:fill="FFFFFF"/>
              </w:rPr>
              <w:t>механізму дієвого контролю за наданням звітності на транспорті всіма суб’єктами господарювання та підвищення їх відповідальності за надання недостовірних даних</w:t>
            </w:r>
          </w:p>
        </w:tc>
        <w:tc>
          <w:tcPr>
            <w:tcW w:w="639" w:type="pct"/>
            <w:gridSpan w:val="3"/>
          </w:tcPr>
          <w:p w:rsidR="00AC6F21" w:rsidRPr="005B5EBD" w:rsidRDefault="00AC6F21" w:rsidP="003727CA">
            <w:r w:rsidRPr="005B5EBD">
              <w:rPr>
                <w:rFonts w:ascii="Times New Roman" w:eastAsia="Times New Roman" w:hAnsi="Times New Roman" w:cs="Times New Roman"/>
                <w:sz w:val="24"/>
                <w:szCs w:val="24"/>
                <w:lang w:eastAsia="uk-UA"/>
              </w:rPr>
              <w:t>не потребує додаткового фінансування</w:t>
            </w:r>
          </w:p>
        </w:tc>
        <w:tc>
          <w:tcPr>
            <w:tcW w:w="494" w:type="pct"/>
          </w:tcPr>
          <w:p w:rsidR="00AC6F21" w:rsidRPr="005B5EBD" w:rsidRDefault="00AC6F21" w:rsidP="003727CA">
            <w:pPr>
              <w:rPr>
                <w:rFonts w:ascii="Times New Roman" w:hAnsi="Times New Roman" w:cs="Times New Roman"/>
                <w:sz w:val="24"/>
                <w:szCs w:val="24"/>
              </w:rPr>
            </w:pPr>
          </w:p>
        </w:tc>
      </w:tr>
      <w:tr w:rsidR="00A0126C" w:rsidRPr="005B5EBD" w:rsidTr="00B4593C">
        <w:tc>
          <w:tcPr>
            <w:tcW w:w="794" w:type="pct"/>
          </w:tcPr>
          <w:p w:rsidR="00AC6F21" w:rsidRPr="005B5EBD" w:rsidRDefault="00AC6F21" w:rsidP="003727CA">
            <w:pPr>
              <w:pStyle w:val="a4"/>
              <w:ind w:left="0"/>
              <w:rPr>
                <w:rFonts w:ascii="Times New Roman" w:hAnsi="Times New Roman" w:cs="Times New Roman"/>
                <w:sz w:val="24"/>
                <w:szCs w:val="24"/>
              </w:rPr>
            </w:pPr>
            <w:r w:rsidRPr="005B5EBD">
              <w:rPr>
                <w:rFonts w:ascii="Times New Roman" w:hAnsi="Times New Roman" w:cs="Times New Roman"/>
                <w:sz w:val="24"/>
                <w:szCs w:val="24"/>
              </w:rPr>
              <w:t>4.</w:t>
            </w:r>
            <w:r w:rsidRPr="005B5EBD">
              <w:rPr>
                <w:rFonts w:ascii="Times New Roman" w:hAnsi="Times New Roman" w:cs="Times New Roman"/>
                <w:sz w:val="24"/>
                <w:szCs w:val="24"/>
                <w:shd w:val="clear" w:color="auto" w:fill="FFFFFF"/>
              </w:rPr>
              <w:t xml:space="preserve"> протидія нелегальним перевезенням, створення умов для виходу перевізників з “тіні” та забезпечення легалізації доходів автомобільних перевізників</w:t>
            </w:r>
          </w:p>
        </w:tc>
        <w:tc>
          <w:tcPr>
            <w:tcW w:w="876" w:type="pct"/>
          </w:tcPr>
          <w:p w:rsidR="00AC6F21" w:rsidRPr="005B5EBD" w:rsidRDefault="00AC6F21" w:rsidP="003727CA">
            <w:pPr>
              <w:jc w:val="both"/>
              <w:rPr>
                <w:rFonts w:ascii="Times New Roman" w:hAnsi="Times New Roman" w:cs="Times New Roman"/>
                <w:sz w:val="24"/>
                <w:szCs w:val="24"/>
              </w:rPr>
            </w:pPr>
            <w:r w:rsidRPr="005B5EBD">
              <w:rPr>
                <w:rFonts w:ascii="Times New Roman" w:hAnsi="Times New Roman" w:cs="Times New Roman"/>
                <w:sz w:val="24"/>
                <w:szCs w:val="24"/>
              </w:rPr>
              <w:t>1. Створення ефективного механізму контролю за нелегальними автомобільними перевезеннями</w:t>
            </w:r>
          </w:p>
          <w:p w:rsidR="00AC6F21" w:rsidRPr="005B5EBD" w:rsidRDefault="00AC6F21" w:rsidP="003727CA">
            <w:pPr>
              <w:rPr>
                <w:rFonts w:ascii="Times New Roman" w:hAnsi="Times New Roman" w:cs="Times New Roman"/>
                <w:sz w:val="24"/>
                <w:szCs w:val="24"/>
              </w:rPr>
            </w:pPr>
          </w:p>
        </w:tc>
        <w:tc>
          <w:tcPr>
            <w:tcW w:w="890" w:type="pct"/>
            <w:gridSpan w:val="3"/>
          </w:tcPr>
          <w:p w:rsidR="00AC6F21" w:rsidRPr="005B5EBD" w:rsidRDefault="00AC6F21" w:rsidP="003727CA">
            <w:pPr>
              <w:rPr>
                <w:rFonts w:ascii="Times New Roman" w:hAnsi="Times New Roman" w:cs="Times New Roman"/>
                <w:sz w:val="24"/>
                <w:szCs w:val="24"/>
              </w:rPr>
            </w:pPr>
            <w:proofErr w:type="spellStart"/>
            <w:r w:rsidRPr="005B5EBD">
              <w:rPr>
                <w:rFonts w:ascii="Times New Roman" w:hAnsi="Times New Roman" w:cs="Times New Roman"/>
                <w:sz w:val="24"/>
                <w:szCs w:val="24"/>
              </w:rPr>
              <w:t>Укртрансбезпека</w:t>
            </w:r>
            <w:proofErr w:type="spellEnd"/>
          </w:p>
        </w:tc>
        <w:tc>
          <w:tcPr>
            <w:tcW w:w="513"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2020</w:t>
            </w:r>
          </w:p>
        </w:tc>
        <w:tc>
          <w:tcPr>
            <w:tcW w:w="794"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зменшення кількості нелегальних перевезень</w:t>
            </w:r>
          </w:p>
        </w:tc>
        <w:tc>
          <w:tcPr>
            <w:tcW w:w="639" w:type="pct"/>
            <w:gridSpan w:val="3"/>
          </w:tcPr>
          <w:p w:rsidR="00AC6F21" w:rsidRPr="005B5EBD" w:rsidRDefault="00AC6F21" w:rsidP="003727CA">
            <w:r w:rsidRPr="005B5EBD">
              <w:rPr>
                <w:rFonts w:ascii="Times New Roman" w:eastAsia="Times New Roman" w:hAnsi="Times New Roman" w:cs="Times New Roman"/>
                <w:sz w:val="24"/>
                <w:szCs w:val="24"/>
                <w:lang w:eastAsia="uk-UA"/>
              </w:rPr>
              <w:t>не потребує додаткового фінансування</w:t>
            </w:r>
          </w:p>
        </w:tc>
        <w:tc>
          <w:tcPr>
            <w:tcW w:w="494" w:type="pct"/>
          </w:tcPr>
          <w:p w:rsidR="00AC6F21" w:rsidRPr="005B5EBD" w:rsidRDefault="00AC6F21" w:rsidP="003727CA">
            <w:pPr>
              <w:rPr>
                <w:rFonts w:ascii="Times New Roman" w:hAnsi="Times New Roman" w:cs="Times New Roman"/>
                <w:sz w:val="24"/>
                <w:szCs w:val="24"/>
              </w:rPr>
            </w:pPr>
          </w:p>
        </w:tc>
      </w:tr>
      <w:tr w:rsidR="00A0126C" w:rsidRPr="003262A9" w:rsidTr="00B4593C">
        <w:tc>
          <w:tcPr>
            <w:tcW w:w="794" w:type="pct"/>
            <w:vMerge w:val="restart"/>
          </w:tcPr>
          <w:p w:rsidR="00AC6F21" w:rsidRPr="003262A9" w:rsidRDefault="00AC6F21" w:rsidP="003727CA">
            <w:pPr>
              <w:rPr>
                <w:rFonts w:ascii="Times New Roman" w:hAnsi="Times New Roman" w:cs="Times New Roman"/>
                <w:sz w:val="24"/>
                <w:szCs w:val="24"/>
              </w:rPr>
            </w:pPr>
            <w:r w:rsidRPr="003262A9">
              <w:rPr>
                <w:rFonts w:ascii="Times New Roman" w:hAnsi="Times New Roman" w:cs="Times New Roman"/>
                <w:sz w:val="24"/>
                <w:szCs w:val="24"/>
              </w:rPr>
              <w:lastRenderedPageBreak/>
              <w:t>5.</w:t>
            </w:r>
            <w:r w:rsidRPr="003262A9">
              <w:rPr>
                <w:rFonts w:ascii="Times New Roman" w:hAnsi="Times New Roman" w:cs="Times New Roman"/>
                <w:sz w:val="24"/>
                <w:szCs w:val="24"/>
                <w:shd w:val="clear" w:color="auto" w:fill="FFFFFF"/>
              </w:rPr>
              <w:t xml:space="preserve"> забезпечення розвитку мультимодальних пасажирських перевезень та запровадження “єдиного транспортного квитка”</w:t>
            </w:r>
          </w:p>
        </w:tc>
        <w:tc>
          <w:tcPr>
            <w:tcW w:w="876" w:type="pct"/>
          </w:tcPr>
          <w:p w:rsidR="00AC6F21" w:rsidRPr="003262A9" w:rsidRDefault="00AC6F21" w:rsidP="003727CA">
            <w:pPr>
              <w:jc w:val="both"/>
              <w:rPr>
                <w:rFonts w:ascii="Times New Roman" w:hAnsi="Times New Roman" w:cs="Times New Roman"/>
                <w:sz w:val="24"/>
                <w:szCs w:val="24"/>
              </w:rPr>
            </w:pPr>
            <w:r w:rsidRPr="003262A9">
              <w:rPr>
                <w:rFonts w:ascii="Times New Roman" w:hAnsi="Times New Roman" w:cs="Times New Roman"/>
                <w:sz w:val="24"/>
                <w:szCs w:val="24"/>
              </w:rPr>
              <w:t>1. Нормативне забезпечення запровадження автоматизованої системи обліку оплати проїзду та «електронного квитка»</w:t>
            </w:r>
          </w:p>
          <w:p w:rsidR="00AC6F21" w:rsidRPr="003262A9" w:rsidRDefault="00AC6F21" w:rsidP="003727CA">
            <w:pPr>
              <w:rPr>
                <w:rFonts w:ascii="Times New Roman" w:hAnsi="Times New Roman" w:cs="Times New Roman"/>
                <w:sz w:val="24"/>
                <w:szCs w:val="24"/>
              </w:rPr>
            </w:pPr>
          </w:p>
        </w:tc>
        <w:tc>
          <w:tcPr>
            <w:tcW w:w="890" w:type="pct"/>
            <w:gridSpan w:val="3"/>
          </w:tcPr>
          <w:p w:rsidR="00AC6F21" w:rsidRPr="003262A9" w:rsidRDefault="00AC6F21" w:rsidP="003727CA">
            <w:pPr>
              <w:ind w:left="57"/>
              <w:rPr>
                <w:rFonts w:ascii="Times New Roman" w:hAnsi="Times New Roman" w:cs="Times New Roman"/>
                <w:sz w:val="24"/>
                <w:szCs w:val="24"/>
              </w:rPr>
            </w:pPr>
            <w:r w:rsidRPr="003262A9">
              <w:rPr>
                <w:rFonts w:ascii="Times New Roman" w:hAnsi="Times New Roman" w:cs="Times New Roman"/>
                <w:sz w:val="24"/>
                <w:szCs w:val="24"/>
              </w:rPr>
              <w:t>Мінінфраструктури</w:t>
            </w:r>
          </w:p>
          <w:p w:rsidR="00AC6F21" w:rsidRPr="003262A9" w:rsidRDefault="00AC6F21" w:rsidP="003727CA">
            <w:pPr>
              <w:ind w:left="57"/>
              <w:rPr>
                <w:rFonts w:ascii="Times New Roman" w:hAnsi="Times New Roman" w:cs="Times New Roman"/>
                <w:sz w:val="24"/>
                <w:szCs w:val="24"/>
              </w:rPr>
            </w:pPr>
            <w:r w:rsidRPr="003262A9">
              <w:rPr>
                <w:rFonts w:ascii="Times New Roman" w:hAnsi="Times New Roman" w:cs="Times New Roman"/>
                <w:sz w:val="24"/>
                <w:szCs w:val="24"/>
              </w:rPr>
              <w:t>Мінфін</w:t>
            </w:r>
          </w:p>
          <w:p w:rsidR="00AC6F21" w:rsidRPr="003262A9" w:rsidRDefault="00AC6F21" w:rsidP="003727CA">
            <w:pPr>
              <w:ind w:left="57"/>
              <w:rPr>
                <w:rFonts w:ascii="Times New Roman" w:hAnsi="Times New Roman" w:cs="Times New Roman"/>
                <w:sz w:val="24"/>
                <w:szCs w:val="24"/>
              </w:rPr>
            </w:pPr>
            <w:proofErr w:type="spellStart"/>
            <w:r w:rsidRPr="003262A9">
              <w:rPr>
                <w:rFonts w:ascii="Times New Roman" w:hAnsi="Times New Roman" w:cs="Times New Roman"/>
                <w:sz w:val="24"/>
                <w:szCs w:val="24"/>
              </w:rPr>
              <w:t>Мінекономрозвитку</w:t>
            </w:r>
            <w:proofErr w:type="spellEnd"/>
          </w:p>
        </w:tc>
        <w:tc>
          <w:tcPr>
            <w:tcW w:w="513" w:type="pct"/>
          </w:tcPr>
          <w:p w:rsidR="00AC6F21" w:rsidRPr="003262A9" w:rsidRDefault="00AC6F21" w:rsidP="003727CA">
            <w:pPr>
              <w:rPr>
                <w:rFonts w:ascii="Times New Roman" w:hAnsi="Times New Roman" w:cs="Times New Roman"/>
                <w:sz w:val="24"/>
                <w:szCs w:val="24"/>
                <w:lang w:val="ru-RU"/>
              </w:rPr>
            </w:pPr>
            <w:r w:rsidRPr="003262A9">
              <w:rPr>
                <w:rFonts w:ascii="Times New Roman" w:hAnsi="Times New Roman" w:cs="Times New Roman"/>
                <w:sz w:val="24"/>
                <w:szCs w:val="24"/>
              </w:rPr>
              <w:t>201</w:t>
            </w:r>
            <w:r w:rsidRPr="003262A9">
              <w:rPr>
                <w:rFonts w:ascii="Times New Roman" w:hAnsi="Times New Roman" w:cs="Times New Roman"/>
                <w:sz w:val="24"/>
                <w:szCs w:val="24"/>
                <w:lang w:val="ru-RU"/>
              </w:rPr>
              <w:t>9</w:t>
            </w:r>
          </w:p>
        </w:tc>
        <w:tc>
          <w:tcPr>
            <w:tcW w:w="794" w:type="pct"/>
          </w:tcPr>
          <w:p w:rsidR="00AC6F21" w:rsidRPr="003262A9" w:rsidRDefault="00AC6F21" w:rsidP="003727CA">
            <w:pPr>
              <w:jc w:val="both"/>
              <w:rPr>
                <w:rFonts w:ascii="Times New Roman" w:hAnsi="Times New Roman" w:cs="Times New Roman"/>
                <w:sz w:val="24"/>
                <w:szCs w:val="24"/>
              </w:rPr>
            </w:pPr>
            <w:r w:rsidRPr="003262A9">
              <w:rPr>
                <w:rFonts w:ascii="Times New Roman" w:hAnsi="Times New Roman" w:cs="Times New Roman"/>
                <w:sz w:val="24"/>
                <w:szCs w:val="24"/>
              </w:rPr>
              <w:t>прийнято Закон України «Про внесення змін до Бюджетного кодексу України щодо спрямування адміністративних стягнень у сфері міського електричного транспорту до місцевих бюджетів»;</w:t>
            </w:r>
          </w:p>
          <w:p w:rsidR="00AC6F21" w:rsidRPr="003262A9" w:rsidRDefault="00AC6F21" w:rsidP="003727CA">
            <w:pPr>
              <w:jc w:val="both"/>
              <w:rPr>
                <w:rFonts w:ascii="Times New Roman" w:hAnsi="Times New Roman" w:cs="Times New Roman"/>
                <w:sz w:val="24"/>
                <w:szCs w:val="24"/>
              </w:rPr>
            </w:pPr>
            <w:r w:rsidRPr="003262A9">
              <w:rPr>
                <w:rFonts w:ascii="Times New Roman" w:hAnsi="Times New Roman" w:cs="Times New Roman"/>
                <w:sz w:val="24"/>
                <w:szCs w:val="24"/>
              </w:rPr>
              <w:t>прийнято постанову Кабінету Міністрів України «Про внесення змін до Порядку надання пільг у готівковій формі з оплати проїзду усіма видами транспорту загального користування на міських, приміських та міжміських маршрутах»</w:t>
            </w:r>
          </w:p>
          <w:p w:rsidR="00AC6F21" w:rsidRPr="003262A9" w:rsidRDefault="00496AD5" w:rsidP="003727CA">
            <w:pPr>
              <w:jc w:val="both"/>
              <w:rPr>
                <w:rFonts w:ascii="Times New Roman" w:hAnsi="Times New Roman" w:cs="Times New Roman"/>
                <w:sz w:val="24"/>
                <w:szCs w:val="24"/>
              </w:rPr>
            </w:pPr>
            <w:proofErr w:type="spellStart"/>
            <w:r w:rsidRPr="003262A9">
              <w:rPr>
                <w:rFonts w:ascii="Times New Roman" w:hAnsi="Times New Roman" w:cs="Times New Roman"/>
                <w:sz w:val="24"/>
                <w:szCs w:val="24"/>
              </w:rPr>
              <w:t>внесено</w:t>
            </w:r>
            <w:proofErr w:type="spellEnd"/>
            <w:r w:rsidRPr="003262A9">
              <w:rPr>
                <w:rFonts w:ascii="Times New Roman" w:hAnsi="Times New Roman" w:cs="Times New Roman"/>
                <w:sz w:val="24"/>
                <w:szCs w:val="24"/>
              </w:rPr>
              <w:t xml:space="preserve"> зміни до наказу Міністерства транспорту та зв’язку України від 25 травня 2006 року № 503</w:t>
            </w:r>
            <w:r>
              <w:rPr>
                <w:rFonts w:ascii="Times New Roman" w:hAnsi="Times New Roman" w:cs="Times New Roman"/>
                <w:sz w:val="24"/>
                <w:szCs w:val="24"/>
              </w:rPr>
              <w:t xml:space="preserve"> «Про затвердження Типових форм </w:t>
            </w:r>
            <w:r>
              <w:rPr>
                <w:rFonts w:ascii="Times New Roman" w:hAnsi="Times New Roman" w:cs="Times New Roman"/>
                <w:sz w:val="24"/>
                <w:szCs w:val="24"/>
              </w:rPr>
              <w:lastRenderedPageBreak/>
              <w:t>квитків на проїзд пасажирів і перевезення багажу на маршрутах загального користування</w:t>
            </w:r>
            <w:r w:rsidRPr="003262A9">
              <w:rPr>
                <w:rFonts w:ascii="Times New Roman" w:hAnsi="Times New Roman" w:cs="Times New Roman"/>
                <w:sz w:val="24"/>
                <w:szCs w:val="24"/>
              </w:rPr>
              <w:t>»</w:t>
            </w:r>
          </w:p>
        </w:tc>
        <w:tc>
          <w:tcPr>
            <w:tcW w:w="639" w:type="pct"/>
            <w:gridSpan w:val="3"/>
          </w:tcPr>
          <w:p w:rsidR="00AC6F21" w:rsidRPr="003262A9" w:rsidRDefault="00AC6F21" w:rsidP="003727CA">
            <w:pPr>
              <w:rPr>
                <w:rFonts w:ascii="Times New Roman" w:hAnsi="Times New Roman" w:cs="Times New Roman"/>
                <w:sz w:val="24"/>
                <w:szCs w:val="24"/>
              </w:rPr>
            </w:pPr>
            <w:r w:rsidRPr="003262A9">
              <w:rPr>
                <w:rFonts w:ascii="Times New Roman" w:eastAsia="Times New Roman" w:hAnsi="Times New Roman" w:cs="Times New Roman"/>
                <w:sz w:val="24"/>
                <w:szCs w:val="24"/>
                <w:lang w:eastAsia="uk-UA"/>
              </w:rPr>
              <w:lastRenderedPageBreak/>
              <w:t>не потребує додаткового фінансування</w:t>
            </w:r>
          </w:p>
        </w:tc>
        <w:tc>
          <w:tcPr>
            <w:tcW w:w="494" w:type="pct"/>
          </w:tcPr>
          <w:p w:rsidR="00AC6F21" w:rsidRPr="003262A9" w:rsidRDefault="00AC6F21" w:rsidP="003727CA">
            <w:pPr>
              <w:rPr>
                <w:rFonts w:ascii="Times New Roman" w:hAnsi="Times New Roman" w:cs="Times New Roman"/>
                <w:sz w:val="24"/>
                <w:szCs w:val="24"/>
              </w:rPr>
            </w:pPr>
            <w:r w:rsidRPr="003262A9">
              <w:rPr>
                <w:rFonts w:ascii="Times New Roman" w:hAnsi="Times New Roman" w:cs="Times New Roman"/>
                <w:sz w:val="24"/>
                <w:szCs w:val="24"/>
              </w:rPr>
              <w:t>-</w:t>
            </w:r>
          </w:p>
        </w:tc>
      </w:tr>
      <w:tr w:rsidR="00A0126C" w:rsidRPr="00B077BA" w:rsidTr="00B4593C">
        <w:tc>
          <w:tcPr>
            <w:tcW w:w="794" w:type="pct"/>
            <w:vMerge/>
          </w:tcPr>
          <w:p w:rsidR="00AC6F21" w:rsidRPr="005B5EBD" w:rsidRDefault="00AC6F21" w:rsidP="003727CA">
            <w:pPr>
              <w:rPr>
                <w:rFonts w:ascii="Times New Roman" w:hAnsi="Times New Roman" w:cs="Times New Roman"/>
                <w:sz w:val="24"/>
                <w:szCs w:val="24"/>
              </w:rPr>
            </w:pPr>
          </w:p>
        </w:tc>
        <w:tc>
          <w:tcPr>
            <w:tcW w:w="876" w:type="pct"/>
          </w:tcPr>
          <w:p w:rsidR="00AC6F21" w:rsidRPr="00B077BA" w:rsidRDefault="00AC6F21" w:rsidP="00496AD5">
            <w:pPr>
              <w:jc w:val="both"/>
              <w:rPr>
                <w:rFonts w:ascii="Times New Roman" w:hAnsi="Times New Roman" w:cs="Times New Roman"/>
                <w:sz w:val="24"/>
                <w:szCs w:val="24"/>
              </w:rPr>
            </w:pPr>
            <w:r w:rsidRPr="00B077BA">
              <w:rPr>
                <w:rFonts w:ascii="Times New Roman" w:hAnsi="Times New Roman" w:cs="Times New Roman"/>
                <w:sz w:val="24"/>
                <w:szCs w:val="24"/>
              </w:rPr>
              <w:t xml:space="preserve">2. </w:t>
            </w:r>
            <w:r w:rsidRPr="00B077BA">
              <w:rPr>
                <w:rFonts w:ascii="Times New Roman" w:hAnsi="Times New Roman" w:cs="Times New Roman"/>
                <w:sz w:val="24"/>
                <w:szCs w:val="24"/>
                <w:shd w:val="clear" w:color="auto" w:fill="FFFFFF"/>
              </w:rPr>
              <w:t>Розроб</w:t>
            </w:r>
            <w:r w:rsidR="00496AD5">
              <w:rPr>
                <w:rFonts w:ascii="Times New Roman" w:hAnsi="Times New Roman" w:cs="Times New Roman"/>
                <w:sz w:val="24"/>
                <w:szCs w:val="24"/>
                <w:shd w:val="clear" w:color="auto" w:fill="FFFFFF"/>
              </w:rPr>
              <w:t>лення</w:t>
            </w:r>
            <w:r w:rsidRPr="00B077BA">
              <w:rPr>
                <w:rFonts w:ascii="Times New Roman" w:hAnsi="Times New Roman" w:cs="Times New Roman"/>
                <w:sz w:val="24"/>
                <w:szCs w:val="24"/>
                <w:shd w:val="clear" w:color="auto" w:fill="FFFFFF"/>
              </w:rPr>
              <w:t xml:space="preserve"> та прийняття необхідних нормативно-правових актів та вжиття дієвих заходів із впровадження в Україні </w:t>
            </w:r>
            <w:proofErr w:type="spellStart"/>
            <w:r w:rsidRPr="00B077BA">
              <w:rPr>
                <w:rFonts w:ascii="Times New Roman" w:hAnsi="Times New Roman" w:cs="Times New Roman"/>
                <w:sz w:val="24"/>
                <w:szCs w:val="24"/>
                <w:shd w:val="clear" w:color="auto" w:fill="FFFFFF"/>
              </w:rPr>
              <w:t>інтермодальних</w:t>
            </w:r>
            <w:proofErr w:type="spellEnd"/>
            <w:r w:rsidRPr="00B077BA">
              <w:rPr>
                <w:rFonts w:ascii="Times New Roman" w:hAnsi="Times New Roman" w:cs="Times New Roman"/>
                <w:sz w:val="24"/>
                <w:szCs w:val="24"/>
                <w:shd w:val="clear" w:color="auto" w:fill="FFFFFF"/>
              </w:rPr>
              <w:t xml:space="preserve"> пасажирських перевезень з урахуванням кращого міжнародного досвіду, в тому числі щодо запровадження «єдиного транспортного квитка» для комбінованої форми або можливості вибору виду транспорту для перевезень пасажирів між авіаційним, залізничним та іншими видами транспорту</w:t>
            </w:r>
          </w:p>
        </w:tc>
        <w:tc>
          <w:tcPr>
            <w:tcW w:w="890" w:type="pct"/>
            <w:gridSpan w:val="3"/>
          </w:tcPr>
          <w:p w:rsidR="00AC6F21" w:rsidRPr="00B077BA" w:rsidRDefault="00AC6F21" w:rsidP="003727CA">
            <w:pPr>
              <w:jc w:val="center"/>
              <w:rPr>
                <w:rFonts w:ascii="Times New Roman" w:hAnsi="Times New Roman" w:cs="Times New Roman"/>
                <w:sz w:val="24"/>
                <w:szCs w:val="24"/>
                <w:shd w:val="clear" w:color="auto" w:fill="FFFFFF"/>
              </w:rPr>
            </w:pPr>
            <w:r w:rsidRPr="00B077BA">
              <w:rPr>
                <w:rFonts w:ascii="Times New Roman" w:hAnsi="Times New Roman" w:cs="Times New Roman"/>
                <w:sz w:val="24"/>
                <w:szCs w:val="24"/>
                <w:shd w:val="clear" w:color="auto" w:fill="FFFFFF"/>
              </w:rPr>
              <w:t>Мінінфраструктури</w:t>
            </w:r>
          </w:p>
          <w:p w:rsidR="00AC6F21" w:rsidRPr="00B077BA" w:rsidRDefault="00AC6F21" w:rsidP="003727CA">
            <w:pPr>
              <w:jc w:val="center"/>
              <w:rPr>
                <w:rFonts w:ascii="Times New Roman" w:hAnsi="Times New Roman" w:cs="Times New Roman"/>
                <w:sz w:val="24"/>
                <w:szCs w:val="24"/>
                <w:shd w:val="clear" w:color="auto" w:fill="FFFFFF"/>
              </w:rPr>
            </w:pPr>
            <w:proofErr w:type="spellStart"/>
            <w:r w:rsidRPr="00B077BA">
              <w:rPr>
                <w:rFonts w:ascii="Times New Roman" w:hAnsi="Times New Roman" w:cs="Times New Roman"/>
                <w:sz w:val="24"/>
                <w:szCs w:val="24"/>
                <w:shd w:val="clear" w:color="auto" w:fill="FFFFFF"/>
              </w:rPr>
              <w:t>Державіаслужба</w:t>
            </w:r>
            <w:proofErr w:type="spellEnd"/>
          </w:p>
          <w:p w:rsidR="00AC6F21" w:rsidRPr="00B077BA" w:rsidRDefault="00AC6F21" w:rsidP="003727CA">
            <w:pPr>
              <w:ind w:left="57"/>
              <w:rPr>
                <w:rFonts w:ascii="Times New Roman" w:hAnsi="Times New Roman" w:cs="Times New Roman"/>
                <w:sz w:val="24"/>
                <w:szCs w:val="24"/>
              </w:rPr>
            </w:pPr>
            <w:r w:rsidRPr="00B077BA">
              <w:rPr>
                <w:rFonts w:ascii="Times New Roman" w:hAnsi="Times New Roman" w:cs="Times New Roman"/>
                <w:sz w:val="24"/>
                <w:szCs w:val="24"/>
                <w:shd w:val="clear" w:color="auto" w:fill="FFFFFF"/>
              </w:rPr>
              <w:t>ПАТ «Укрзалізниця»</w:t>
            </w:r>
          </w:p>
        </w:tc>
        <w:tc>
          <w:tcPr>
            <w:tcW w:w="513" w:type="pct"/>
          </w:tcPr>
          <w:p w:rsidR="00AC6F21" w:rsidRPr="00B077BA" w:rsidRDefault="004614F4" w:rsidP="004614F4">
            <w:pPr>
              <w:jc w:val="center"/>
              <w:rPr>
                <w:rFonts w:ascii="Times New Roman" w:hAnsi="Times New Roman" w:cs="Times New Roman"/>
                <w:sz w:val="24"/>
                <w:szCs w:val="24"/>
              </w:rPr>
            </w:pPr>
            <w:r>
              <w:rPr>
                <w:rFonts w:ascii="Times New Roman" w:hAnsi="Times New Roman" w:cs="Times New Roman"/>
                <w:sz w:val="24"/>
                <w:szCs w:val="24"/>
              </w:rPr>
              <w:t>2021</w:t>
            </w:r>
          </w:p>
        </w:tc>
        <w:tc>
          <w:tcPr>
            <w:tcW w:w="794" w:type="pct"/>
          </w:tcPr>
          <w:p w:rsidR="00AC6F21" w:rsidRPr="00B077BA" w:rsidRDefault="004614F4" w:rsidP="003727CA">
            <w:pPr>
              <w:jc w:val="both"/>
              <w:rPr>
                <w:rFonts w:ascii="Times New Roman" w:hAnsi="Times New Roman" w:cs="Times New Roman"/>
                <w:sz w:val="24"/>
                <w:szCs w:val="24"/>
              </w:rPr>
            </w:pPr>
            <w:r>
              <w:rPr>
                <w:rFonts w:ascii="Times New Roman" w:hAnsi="Times New Roman" w:cs="Times New Roman"/>
                <w:sz w:val="24"/>
                <w:szCs w:val="24"/>
                <w:shd w:val="clear" w:color="auto" w:fill="FFFFFF"/>
              </w:rPr>
              <w:t>п</w:t>
            </w:r>
            <w:r w:rsidR="00AC6F21" w:rsidRPr="00B077BA">
              <w:rPr>
                <w:rFonts w:ascii="Times New Roman" w:hAnsi="Times New Roman" w:cs="Times New Roman"/>
                <w:sz w:val="24"/>
                <w:szCs w:val="24"/>
                <w:shd w:val="clear" w:color="auto" w:fill="FFFFFF"/>
              </w:rPr>
              <w:t xml:space="preserve">рийняття наказу Мінінфраструктури щодо розвитку </w:t>
            </w:r>
            <w:proofErr w:type="spellStart"/>
            <w:r w:rsidR="00AC6F21" w:rsidRPr="00B077BA">
              <w:rPr>
                <w:rFonts w:ascii="Times New Roman" w:hAnsi="Times New Roman" w:cs="Times New Roman"/>
                <w:sz w:val="24"/>
                <w:szCs w:val="24"/>
                <w:shd w:val="clear" w:color="auto" w:fill="FFFFFF"/>
              </w:rPr>
              <w:t>інтермодальних</w:t>
            </w:r>
            <w:proofErr w:type="spellEnd"/>
            <w:r w:rsidR="00AC6F21" w:rsidRPr="00B077BA">
              <w:rPr>
                <w:rFonts w:ascii="Times New Roman" w:hAnsi="Times New Roman" w:cs="Times New Roman"/>
                <w:sz w:val="24"/>
                <w:szCs w:val="24"/>
                <w:shd w:val="clear" w:color="auto" w:fill="FFFFFF"/>
              </w:rPr>
              <w:t xml:space="preserve"> пасажирських перевезень та підвищення конкурентоспроможності авіаційної та залізничної галузей України на міжнародних ринках перевезень</w:t>
            </w:r>
          </w:p>
        </w:tc>
        <w:tc>
          <w:tcPr>
            <w:tcW w:w="639" w:type="pct"/>
            <w:gridSpan w:val="3"/>
          </w:tcPr>
          <w:p w:rsidR="00AC6F21" w:rsidRPr="00B077BA" w:rsidRDefault="00AC6F21" w:rsidP="003727CA">
            <w:pPr>
              <w:rPr>
                <w:rFonts w:ascii="Times New Roman" w:eastAsia="Times New Roman" w:hAnsi="Times New Roman" w:cs="Times New Roman"/>
                <w:sz w:val="24"/>
                <w:szCs w:val="24"/>
                <w:lang w:eastAsia="uk-UA"/>
              </w:rPr>
            </w:pPr>
            <w:r w:rsidRPr="00B077BA">
              <w:rPr>
                <w:rFonts w:ascii="Times New Roman" w:eastAsia="Times New Roman" w:hAnsi="Times New Roman" w:cs="Times New Roman"/>
                <w:sz w:val="24"/>
                <w:szCs w:val="24"/>
                <w:lang w:eastAsia="uk-UA"/>
              </w:rPr>
              <w:t>міжнародні грантові кошти  на впровадження законодавства та кращих практик ЄС</w:t>
            </w:r>
          </w:p>
        </w:tc>
        <w:tc>
          <w:tcPr>
            <w:tcW w:w="494" w:type="pct"/>
          </w:tcPr>
          <w:p w:rsidR="00AC6F21" w:rsidRPr="00B077BA" w:rsidRDefault="00AC6F21" w:rsidP="003727CA">
            <w:pPr>
              <w:rPr>
                <w:rFonts w:ascii="Times New Roman" w:hAnsi="Times New Roman" w:cs="Times New Roman"/>
                <w:sz w:val="24"/>
                <w:szCs w:val="24"/>
              </w:rPr>
            </w:pPr>
          </w:p>
        </w:tc>
      </w:tr>
      <w:tr w:rsidR="00A0126C" w:rsidRPr="005B5EBD" w:rsidTr="00B4593C">
        <w:tc>
          <w:tcPr>
            <w:tcW w:w="794" w:type="pct"/>
            <w:vMerge/>
          </w:tcPr>
          <w:p w:rsidR="00AC6F21" w:rsidRPr="005B5EBD" w:rsidRDefault="00AC6F21" w:rsidP="003727CA">
            <w:pPr>
              <w:rPr>
                <w:rFonts w:ascii="Times New Roman" w:hAnsi="Times New Roman" w:cs="Times New Roman"/>
                <w:sz w:val="24"/>
                <w:szCs w:val="24"/>
              </w:rPr>
            </w:pPr>
          </w:p>
        </w:tc>
        <w:tc>
          <w:tcPr>
            <w:tcW w:w="876" w:type="pct"/>
          </w:tcPr>
          <w:p w:rsidR="00AC6F21" w:rsidRPr="00B077BA" w:rsidRDefault="00AC6F21" w:rsidP="003727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Pr="005B5EBD">
              <w:rPr>
                <w:rFonts w:ascii="Times New Roman" w:hAnsi="Times New Roman" w:cs="Times New Roman"/>
                <w:sz w:val="24"/>
                <w:szCs w:val="24"/>
                <w:shd w:val="clear" w:color="auto" w:fill="FFFFFF"/>
              </w:rPr>
              <w:t xml:space="preserve">. </w:t>
            </w:r>
            <w:r w:rsidR="00496AD5">
              <w:rPr>
                <w:rFonts w:ascii="Times New Roman" w:hAnsi="Times New Roman" w:cs="Times New Roman"/>
                <w:sz w:val="24"/>
                <w:szCs w:val="24"/>
                <w:shd w:val="clear" w:color="auto" w:fill="FFFFFF"/>
              </w:rPr>
              <w:t>с</w:t>
            </w:r>
            <w:r w:rsidR="00496AD5" w:rsidRPr="005B5EBD">
              <w:rPr>
                <w:rFonts w:ascii="Times New Roman" w:hAnsi="Times New Roman" w:cs="Times New Roman"/>
                <w:sz w:val="24"/>
                <w:szCs w:val="24"/>
                <w:shd w:val="clear" w:color="auto" w:fill="FFFFFF"/>
              </w:rPr>
              <w:t xml:space="preserve">творення системи </w:t>
            </w:r>
            <w:r w:rsidR="00496AD5">
              <w:rPr>
                <w:rFonts w:ascii="Times New Roman" w:hAnsi="Times New Roman" w:cs="Times New Roman"/>
                <w:sz w:val="24"/>
                <w:szCs w:val="24"/>
                <w:shd w:val="clear" w:color="auto" w:fill="FFFFFF"/>
              </w:rPr>
              <w:t>обліку оплати проїзду</w:t>
            </w:r>
            <w:r w:rsidR="00496AD5" w:rsidRPr="005B5EBD">
              <w:rPr>
                <w:rFonts w:ascii="Times New Roman" w:hAnsi="Times New Roman" w:cs="Times New Roman"/>
                <w:sz w:val="24"/>
                <w:szCs w:val="24"/>
                <w:shd w:val="clear" w:color="auto" w:fill="FFFFFF"/>
              </w:rPr>
              <w:t xml:space="preserve"> на національному рівні</w:t>
            </w:r>
          </w:p>
        </w:tc>
        <w:tc>
          <w:tcPr>
            <w:tcW w:w="890" w:type="pct"/>
            <w:gridSpan w:val="3"/>
          </w:tcPr>
          <w:p w:rsidR="00AC6F21" w:rsidRPr="005B5EBD" w:rsidRDefault="00AC6F21" w:rsidP="003727CA">
            <w:pPr>
              <w:ind w:left="57"/>
              <w:rPr>
                <w:rFonts w:ascii="Times New Roman" w:hAnsi="Times New Roman" w:cs="Times New Roman"/>
                <w:sz w:val="24"/>
                <w:szCs w:val="24"/>
              </w:rPr>
            </w:pPr>
            <w:proofErr w:type="spellStart"/>
            <w:r w:rsidRPr="005B5EBD">
              <w:rPr>
                <w:rFonts w:ascii="Times New Roman" w:hAnsi="Times New Roman" w:cs="Times New Roman"/>
                <w:sz w:val="24"/>
                <w:szCs w:val="24"/>
              </w:rPr>
              <w:t>Мініфраструктури</w:t>
            </w:r>
            <w:proofErr w:type="spellEnd"/>
          </w:p>
          <w:p w:rsidR="00AC6F21" w:rsidRPr="005B5EBD" w:rsidRDefault="00AC6F21" w:rsidP="003727CA">
            <w:pPr>
              <w:ind w:left="57"/>
              <w:rPr>
                <w:rFonts w:ascii="Times New Roman" w:hAnsi="Times New Roman" w:cs="Times New Roman"/>
                <w:sz w:val="24"/>
                <w:szCs w:val="24"/>
              </w:rPr>
            </w:pPr>
            <w:r w:rsidRPr="005B5EBD">
              <w:rPr>
                <w:rFonts w:ascii="Times New Roman" w:hAnsi="Times New Roman" w:cs="Times New Roman"/>
                <w:sz w:val="24"/>
                <w:szCs w:val="24"/>
              </w:rPr>
              <w:t>Виконкоми міських рад</w:t>
            </w:r>
          </w:p>
          <w:p w:rsidR="00AC6F21" w:rsidRPr="005B5EBD" w:rsidRDefault="00AC6F21" w:rsidP="003727CA">
            <w:pPr>
              <w:ind w:left="57"/>
              <w:rPr>
                <w:rFonts w:ascii="Times New Roman" w:hAnsi="Times New Roman" w:cs="Times New Roman"/>
                <w:sz w:val="24"/>
                <w:szCs w:val="24"/>
              </w:rPr>
            </w:pPr>
            <w:r w:rsidRPr="005B5EBD">
              <w:rPr>
                <w:rFonts w:ascii="Times New Roman" w:hAnsi="Times New Roman" w:cs="Times New Roman"/>
                <w:sz w:val="24"/>
                <w:szCs w:val="24"/>
              </w:rPr>
              <w:t>ОДА</w:t>
            </w:r>
          </w:p>
          <w:p w:rsidR="00AC6F21" w:rsidRPr="005B5EBD" w:rsidRDefault="00AC6F21" w:rsidP="003727CA">
            <w:pPr>
              <w:ind w:left="57"/>
              <w:rPr>
                <w:rFonts w:ascii="Times New Roman" w:hAnsi="Times New Roman" w:cs="Times New Roman"/>
                <w:sz w:val="24"/>
                <w:szCs w:val="24"/>
              </w:rPr>
            </w:pPr>
            <w:r w:rsidRPr="005B5EBD">
              <w:rPr>
                <w:rFonts w:ascii="Times New Roman" w:hAnsi="Times New Roman" w:cs="Times New Roman"/>
                <w:sz w:val="24"/>
                <w:szCs w:val="24"/>
              </w:rPr>
              <w:lastRenderedPageBreak/>
              <w:t>ПАТ «Укрзалізниця»</w:t>
            </w:r>
          </w:p>
        </w:tc>
        <w:tc>
          <w:tcPr>
            <w:tcW w:w="513" w:type="pct"/>
          </w:tcPr>
          <w:p w:rsidR="00AC6F21" w:rsidRPr="005B5EBD" w:rsidRDefault="00AC6F21" w:rsidP="004614F4">
            <w:pPr>
              <w:jc w:val="center"/>
              <w:rPr>
                <w:rFonts w:ascii="Times New Roman" w:hAnsi="Times New Roman" w:cs="Times New Roman"/>
                <w:sz w:val="24"/>
                <w:szCs w:val="24"/>
              </w:rPr>
            </w:pPr>
            <w:r w:rsidRPr="005B5EBD">
              <w:rPr>
                <w:rFonts w:ascii="Times New Roman" w:hAnsi="Times New Roman" w:cs="Times New Roman"/>
                <w:sz w:val="24"/>
                <w:szCs w:val="24"/>
              </w:rPr>
              <w:lastRenderedPageBreak/>
              <w:t>2020</w:t>
            </w:r>
          </w:p>
        </w:tc>
        <w:tc>
          <w:tcPr>
            <w:tcW w:w="794" w:type="pct"/>
          </w:tcPr>
          <w:p w:rsidR="00AC6F21" w:rsidRPr="005B5EBD" w:rsidRDefault="004614F4" w:rsidP="003727CA">
            <w:pPr>
              <w:jc w:val="both"/>
              <w:rPr>
                <w:rFonts w:ascii="Times New Roman" w:hAnsi="Times New Roman" w:cs="Times New Roman"/>
                <w:sz w:val="24"/>
                <w:szCs w:val="24"/>
              </w:rPr>
            </w:pPr>
            <w:r>
              <w:rPr>
                <w:rFonts w:ascii="Times New Roman" w:hAnsi="Times New Roman" w:cs="Times New Roman"/>
                <w:sz w:val="24"/>
                <w:szCs w:val="24"/>
                <w:shd w:val="clear" w:color="auto" w:fill="FFFFFF"/>
              </w:rPr>
              <w:t>в</w:t>
            </w:r>
            <w:r w:rsidR="00AC6F21" w:rsidRPr="005B5EBD">
              <w:rPr>
                <w:rFonts w:ascii="Times New Roman" w:hAnsi="Times New Roman" w:cs="Times New Roman"/>
                <w:sz w:val="24"/>
                <w:szCs w:val="24"/>
                <w:shd w:val="clear" w:color="auto" w:fill="FFFFFF"/>
              </w:rPr>
              <w:t xml:space="preserve">провадження в дію платформи автоматизованої системи сплати за </w:t>
            </w:r>
            <w:r w:rsidR="00AC6F21" w:rsidRPr="005B5EBD">
              <w:rPr>
                <w:rFonts w:ascii="Times New Roman" w:hAnsi="Times New Roman" w:cs="Times New Roman"/>
                <w:sz w:val="24"/>
                <w:szCs w:val="24"/>
                <w:shd w:val="clear" w:color="auto" w:fill="FFFFFF"/>
              </w:rPr>
              <w:lastRenderedPageBreak/>
              <w:t>проїзд на національному рівні</w:t>
            </w:r>
          </w:p>
        </w:tc>
        <w:tc>
          <w:tcPr>
            <w:tcW w:w="639" w:type="pct"/>
            <w:gridSpan w:val="3"/>
          </w:tcPr>
          <w:p w:rsidR="00AC6F21" w:rsidRPr="005B5EBD" w:rsidRDefault="00AC6F21" w:rsidP="003727CA">
            <w:pPr>
              <w:rPr>
                <w:rFonts w:ascii="Times New Roman" w:eastAsia="Times New Roman" w:hAnsi="Times New Roman" w:cs="Times New Roman"/>
                <w:sz w:val="24"/>
                <w:szCs w:val="24"/>
                <w:lang w:eastAsia="uk-UA"/>
              </w:rPr>
            </w:pPr>
          </w:p>
        </w:tc>
        <w:tc>
          <w:tcPr>
            <w:tcW w:w="494" w:type="pct"/>
          </w:tcPr>
          <w:p w:rsidR="00AC6F21" w:rsidRPr="005B5EBD" w:rsidRDefault="00AC6F21" w:rsidP="003727CA">
            <w:pPr>
              <w:rPr>
                <w:rFonts w:ascii="Times New Roman" w:hAnsi="Times New Roman" w:cs="Times New Roman"/>
                <w:sz w:val="24"/>
                <w:szCs w:val="24"/>
              </w:rPr>
            </w:pPr>
          </w:p>
        </w:tc>
      </w:tr>
      <w:tr w:rsidR="00A0126C" w:rsidRPr="005B5EBD" w:rsidTr="00B4593C">
        <w:tc>
          <w:tcPr>
            <w:tcW w:w="794" w:type="pct"/>
            <w:vMerge w:val="restar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6.</w:t>
            </w:r>
            <w:r w:rsidRPr="005B5EBD">
              <w:rPr>
                <w:rFonts w:ascii="Times New Roman" w:hAnsi="Times New Roman" w:cs="Times New Roman"/>
                <w:sz w:val="24"/>
                <w:szCs w:val="24"/>
                <w:shd w:val="clear" w:color="auto" w:fill="FFFFFF"/>
              </w:rPr>
              <w:t xml:space="preserve"> упорядкування організації та фінансування соціально важливих пасажирських перевезень всіма видами транспорту</w:t>
            </w:r>
          </w:p>
        </w:tc>
        <w:tc>
          <w:tcPr>
            <w:tcW w:w="876" w:type="pct"/>
          </w:tcPr>
          <w:p w:rsidR="00AC6F21" w:rsidRPr="005B5EBD" w:rsidRDefault="00AC6F21" w:rsidP="003727CA">
            <w:pPr>
              <w:jc w:val="both"/>
              <w:rPr>
                <w:rFonts w:ascii="Times New Roman" w:hAnsi="Times New Roman" w:cs="Times New Roman"/>
                <w:sz w:val="24"/>
                <w:szCs w:val="24"/>
              </w:rPr>
            </w:pPr>
            <w:r w:rsidRPr="005B5EBD">
              <w:rPr>
                <w:rFonts w:ascii="Times New Roman" w:eastAsia="Calibri" w:hAnsi="Times New Roman" w:cs="Times New Roman"/>
                <w:sz w:val="24"/>
                <w:szCs w:val="24"/>
              </w:rPr>
              <w:t>1. Проведення аналізу всіх напрямків пасажирських перевезень для виявлення потенційно прибуткових видів перевезень та стабільно збиткових перевезень</w:t>
            </w:r>
          </w:p>
        </w:tc>
        <w:tc>
          <w:tcPr>
            <w:tcW w:w="890" w:type="pct"/>
            <w:gridSpan w:val="3"/>
          </w:tcPr>
          <w:p w:rsidR="00AC6F21" w:rsidRPr="005B5EBD" w:rsidRDefault="00AC6F21" w:rsidP="003727CA">
            <w:pPr>
              <w:spacing w:after="120"/>
              <w:jc w:val="center"/>
              <w:textAlignment w:val="baseline"/>
              <w:rPr>
                <w:rFonts w:ascii="Times New Roman" w:eastAsia="Calibri" w:hAnsi="Times New Roman" w:cs="Times New Roman"/>
                <w:sz w:val="24"/>
                <w:szCs w:val="24"/>
              </w:rPr>
            </w:pPr>
            <w:r w:rsidRPr="005B5EBD">
              <w:rPr>
                <w:rFonts w:ascii="Times New Roman" w:eastAsia="Calibri" w:hAnsi="Times New Roman" w:cs="Times New Roman"/>
                <w:sz w:val="24"/>
                <w:szCs w:val="24"/>
              </w:rPr>
              <w:t>ПАТ «Укрзалізниця»</w:t>
            </w:r>
          </w:p>
          <w:p w:rsidR="00AC6F21" w:rsidRPr="005B5EBD" w:rsidRDefault="00AC6F21" w:rsidP="003727CA">
            <w:pPr>
              <w:rPr>
                <w:rFonts w:ascii="Times New Roman" w:hAnsi="Times New Roman" w:cs="Times New Roman"/>
                <w:sz w:val="24"/>
                <w:szCs w:val="24"/>
              </w:rPr>
            </w:pPr>
          </w:p>
        </w:tc>
        <w:tc>
          <w:tcPr>
            <w:tcW w:w="513" w:type="pct"/>
          </w:tcPr>
          <w:p w:rsidR="00AC6F21" w:rsidRPr="005B5EBD" w:rsidRDefault="00AC6F21" w:rsidP="004614F4">
            <w:pPr>
              <w:jc w:val="center"/>
              <w:rPr>
                <w:rFonts w:ascii="Times New Roman" w:hAnsi="Times New Roman" w:cs="Times New Roman"/>
                <w:sz w:val="24"/>
                <w:szCs w:val="24"/>
              </w:rPr>
            </w:pPr>
            <w:r w:rsidRPr="005B5EBD">
              <w:rPr>
                <w:rFonts w:ascii="Times New Roman" w:hAnsi="Times New Roman" w:cs="Times New Roman"/>
                <w:sz w:val="24"/>
                <w:szCs w:val="24"/>
              </w:rPr>
              <w:t>2020</w:t>
            </w:r>
          </w:p>
        </w:tc>
        <w:tc>
          <w:tcPr>
            <w:tcW w:w="794"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 xml:space="preserve">визначено </w:t>
            </w:r>
            <w:r w:rsidRPr="005B5EBD">
              <w:rPr>
                <w:rFonts w:ascii="Times New Roman" w:eastAsia="Calibri" w:hAnsi="Times New Roman" w:cs="Times New Roman"/>
                <w:sz w:val="24"/>
                <w:szCs w:val="24"/>
              </w:rPr>
              <w:t>потенційно прибуткових види та напрямки перевезень та стабільно збиткові</w:t>
            </w:r>
          </w:p>
        </w:tc>
        <w:tc>
          <w:tcPr>
            <w:tcW w:w="639" w:type="pct"/>
            <w:gridSpan w:val="3"/>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shd w:val="clear" w:color="auto" w:fill="FFFFFF"/>
              </w:rPr>
              <w:t>не потребує додаткового фінансування</w:t>
            </w:r>
          </w:p>
        </w:tc>
        <w:tc>
          <w:tcPr>
            <w:tcW w:w="494" w:type="pct"/>
          </w:tcPr>
          <w:p w:rsidR="00AC6F21" w:rsidRPr="005B5EBD" w:rsidRDefault="00AC6F21" w:rsidP="003727CA">
            <w:pPr>
              <w:rPr>
                <w:rFonts w:ascii="Times New Roman" w:hAnsi="Times New Roman" w:cs="Times New Roman"/>
                <w:sz w:val="24"/>
                <w:szCs w:val="24"/>
              </w:rPr>
            </w:pPr>
          </w:p>
        </w:tc>
      </w:tr>
      <w:tr w:rsidR="00A0126C" w:rsidRPr="005B5EBD" w:rsidTr="00B4593C">
        <w:tc>
          <w:tcPr>
            <w:tcW w:w="794" w:type="pct"/>
            <w:vMerge/>
          </w:tcPr>
          <w:p w:rsidR="00AC6F21" w:rsidRPr="005B5EBD" w:rsidRDefault="00AC6F21" w:rsidP="003727CA">
            <w:pPr>
              <w:rPr>
                <w:rFonts w:ascii="Times New Roman" w:hAnsi="Times New Roman" w:cs="Times New Roman"/>
                <w:sz w:val="24"/>
                <w:szCs w:val="24"/>
              </w:rPr>
            </w:pPr>
          </w:p>
        </w:tc>
        <w:tc>
          <w:tcPr>
            <w:tcW w:w="876" w:type="pct"/>
          </w:tcPr>
          <w:p w:rsidR="00AC6F21" w:rsidRPr="005B5EBD" w:rsidRDefault="00AC6F21" w:rsidP="003727CA">
            <w:pPr>
              <w:jc w:val="both"/>
              <w:rPr>
                <w:rFonts w:ascii="Times New Roman" w:eastAsia="Calibri" w:hAnsi="Times New Roman" w:cs="Times New Roman"/>
                <w:sz w:val="24"/>
                <w:szCs w:val="24"/>
              </w:rPr>
            </w:pPr>
            <w:r w:rsidRPr="005B5EBD">
              <w:rPr>
                <w:rFonts w:ascii="Times New Roman" w:eastAsia="Calibri" w:hAnsi="Times New Roman" w:cs="Times New Roman"/>
                <w:sz w:val="24"/>
                <w:szCs w:val="24"/>
              </w:rPr>
              <w:t>2. Розроблення плану розвитку потенційно прибуткових пасажирських перевезень</w:t>
            </w:r>
          </w:p>
        </w:tc>
        <w:tc>
          <w:tcPr>
            <w:tcW w:w="890" w:type="pct"/>
            <w:gridSpan w:val="3"/>
          </w:tcPr>
          <w:p w:rsidR="00AC6F21" w:rsidRPr="005B5EBD" w:rsidRDefault="00AC6F21" w:rsidP="003727CA">
            <w:pPr>
              <w:spacing w:after="120"/>
              <w:jc w:val="center"/>
              <w:textAlignment w:val="baseline"/>
              <w:rPr>
                <w:rFonts w:ascii="Times New Roman" w:eastAsia="Calibri" w:hAnsi="Times New Roman" w:cs="Times New Roman"/>
                <w:sz w:val="24"/>
                <w:szCs w:val="24"/>
              </w:rPr>
            </w:pPr>
            <w:r w:rsidRPr="005B5EBD">
              <w:rPr>
                <w:rFonts w:ascii="Times New Roman" w:eastAsia="Calibri" w:hAnsi="Times New Roman" w:cs="Times New Roman"/>
                <w:sz w:val="24"/>
                <w:szCs w:val="24"/>
              </w:rPr>
              <w:t>ПАТ «Укрзалізниця»</w:t>
            </w:r>
          </w:p>
        </w:tc>
        <w:tc>
          <w:tcPr>
            <w:tcW w:w="513" w:type="pct"/>
          </w:tcPr>
          <w:p w:rsidR="00AC6F21" w:rsidRPr="005B5EBD" w:rsidRDefault="00AC6F21" w:rsidP="004614F4">
            <w:pPr>
              <w:jc w:val="center"/>
              <w:rPr>
                <w:rFonts w:ascii="Times New Roman" w:hAnsi="Times New Roman" w:cs="Times New Roman"/>
                <w:sz w:val="24"/>
                <w:szCs w:val="24"/>
              </w:rPr>
            </w:pPr>
            <w:r w:rsidRPr="005B5EBD">
              <w:rPr>
                <w:rFonts w:ascii="Times New Roman" w:hAnsi="Times New Roman" w:cs="Times New Roman"/>
                <w:sz w:val="24"/>
                <w:szCs w:val="24"/>
              </w:rPr>
              <w:t>2020</w:t>
            </w:r>
          </w:p>
        </w:tc>
        <w:tc>
          <w:tcPr>
            <w:tcW w:w="794"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 xml:space="preserve">затверджено план </w:t>
            </w:r>
            <w:r w:rsidRPr="005B5EBD">
              <w:rPr>
                <w:rFonts w:ascii="Times New Roman" w:eastAsia="Calibri" w:hAnsi="Times New Roman" w:cs="Times New Roman"/>
                <w:sz w:val="24"/>
                <w:szCs w:val="24"/>
              </w:rPr>
              <w:t>розвитку потенційно прибуткових пасажирських перевезень</w:t>
            </w:r>
          </w:p>
        </w:tc>
        <w:tc>
          <w:tcPr>
            <w:tcW w:w="639" w:type="pct"/>
            <w:gridSpan w:val="3"/>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shd w:val="clear" w:color="auto" w:fill="FFFFFF"/>
              </w:rPr>
              <w:t>не потребує додаткового фінансування</w:t>
            </w:r>
          </w:p>
        </w:tc>
        <w:tc>
          <w:tcPr>
            <w:tcW w:w="494" w:type="pct"/>
          </w:tcPr>
          <w:p w:rsidR="00AC6F21" w:rsidRPr="005B5EBD" w:rsidRDefault="00AC6F21" w:rsidP="003727CA">
            <w:pPr>
              <w:rPr>
                <w:rFonts w:ascii="Times New Roman" w:hAnsi="Times New Roman" w:cs="Times New Roman"/>
                <w:sz w:val="24"/>
                <w:szCs w:val="24"/>
              </w:rPr>
            </w:pPr>
          </w:p>
        </w:tc>
      </w:tr>
      <w:tr w:rsidR="00A0126C" w:rsidRPr="005B5EBD" w:rsidTr="00B4593C">
        <w:tc>
          <w:tcPr>
            <w:tcW w:w="794" w:type="pct"/>
            <w:vMerge/>
          </w:tcPr>
          <w:p w:rsidR="00AC6F21" w:rsidRPr="005B5EBD" w:rsidRDefault="00AC6F21" w:rsidP="003727CA">
            <w:pPr>
              <w:rPr>
                <w:rFonts w:ascii="Times New Roman" w:hAnsi="Times New Roman" w:cs="Times New Roman"/>
                <w:sz w:val="24"/>
                <w:szCs w:val="24"/>
              </w:rPr>
            </w:pPr>
          </w:p>
        </w:tc>
        <w:tc>
          <w:tcPr>
            <w:tcW w:w="876" w:type="pct"/>
          </w:tcPr>
          <w:p w:rsidR="00AC6F21" w:rsidRPr="005B5EBD" w:rsidRDefault="00AC6F21" w:rsidP="003727CA">
            <w:pPr>
              <w:jc w:val="both"/>
              <w:rPr>
                <w:rFonts w:ascii="Times New Roman" w:hAnsi="Times New Roman" w:cs="Times New Roman"/>
                <w:sz w:val="24"/>
                <w:szCs w:val="24"/>
              </w:rPr>
            </w:pPr>
            <w:r w:rsidRPr="005B5EBD">
              <w:rPr>
                <w:rFonts w:ascii="Times New Roman" w:eastAsia="Calibri" w:hAnsi="Times New Roman" w:cs="Times New Roman"/>
                <w:sz w:val="24"/>
                <w:szCs w:val="24"/>
              </w:rPr>
              <w:t>3. Аналіз реальних витрат ПАТ «Укрзалізниця» на напрямки стабільно збиткових пасажирських перевезень, визначення вартості перевезень та варіанти її компенсації</w:t>
            </w:r>
          </w:p>
        </w:tc>
        <w:tc>
          <w:tcPr>
            <w:tcW w:w="890" w:type="pct"/>
            <w:gridSpan w:val="3"/>
          </w:tcPr>
          <w:p w:rsidR="00AC6F21" w:rsidRPr="005B5EBD" w:rsidRDefault="00AC6F21" w:rsidP="003727CA">
            <w:pPr>
              <w:jc w:val="center"/>
              <w:rPr>
                <w:rFonts w:ascii="Times New Roman" w:eastAsia="Calibri" w:hAnsi="Times New Roman" w:cs="Times New Roman"/>
                <w:sz w:val="24"/>
                <w:szCs w:val="24"/>
              </w:rPr>
            </w:pPr>
            <w:r w:rsidRPr="005B5EBD">
              <w:rPr>
                <w:rFonts w:ascii="Times New Roman" w:eastAsia="Calibri" w:hAnsi="Times New Roman" w:cs="Times New Roman"/>
                <w:sz w:val="24"/>
                <w:szCs w:val="24"/>
              </w:rPr>
              <w:t>ПАТ «Укрзалізниця»</w:t>
            </w:r>
          </w:p>
          <w:p w:rsidR="00AC6F21" w:rsidRPr="005B5EBD" w:rsidRDefault="00AC6F21" w:rsidP="003727CA">
            <w:pPr>
              <w:jc w:val="center"/>
              <w:textAlignment w:val="baseline"/>
              <w:rPr>
                <w:rFonts w:ascii="Times New Roman" w:eastAsia="Calibri" w:hAnsi="Times New Roman" w:cs="Times New Roman"/>
                <w:sz w:val="24"/>
                <w:szCs w:val="24"/>
              </w:rPr>
            </w:pPr>
            <w:r w:rsidRPr="005B5EBD">
              <w:rPr>
                <w:rFonts w:ascii="Times New Roman" w:eastAsia="Calibri" w:hAnsi="Times New Roman" w:cs="Times New Roman"/>
                <w:sz w:val="24"/>
                <w:szCs w:val="24"/>
              </w:rPr>
              <w:t>Мінінфраструктури</w:t>
            </w:r>
          </w:p>
          <w:p w:rsidR="00AC6F21" w:rsidRPr="005B5EBD" w:rsidRDefault="00AC6F21" w:rsidP="003727CA">
            <w:pPr>
              <w:jc w:val="center"/>
              <w:textAlignment w:val="baseline"/>
              <w:rPr>
                <w:rFonts w:ascii="Times New Roman" w:eastAsia="Calibri" w:hAnsi="Times New Roman" w:cs="Times New Roman"/>
                <w:sz w:val="24"/>
                <w:szCs w:val="24"/>
              </w:rPr>
            </w:pPr>
            <w:proofErr w:type="spellStart"/>
            <w:r w:rsidRPr="005B5EBD">
              <w:rPr>
                <w:rFonts w:ascii="Times New Roman" w:eastAsia="Calibri" w:hAnsi="Times New Roman" w:cs="Times New Roman"/>
                <w:sz w:val="24"/>
                <w:szCs w:val="24"/>
              </w:rPr>
              <w:t>Мінсоцполітики</w:t>
            </w:r>
            <w:proofErr w:type="spellEnd"/>
          </w:p>
          <w:p w:rsidR="00AC6F21" w:rsidRPr="005B5EBD" w:rsidRDefault="00AC6F21" w:rsidP="003727CA">
            <w:pPr>
              <w:jc w:val="center"/>
              <w:textAlignment w:val="baseline"/>
              <w:rPr>
                <w:rFonts w:ascii="Times New Roman" w:eastAsia="Calibri" w:hAnsi="Times New Roman" w:cs="Times New Roman"/>
                <w:sz w:val="24"/>
                <w:szCs w:val="24"/>
              </w:rPr>
            </w:pPr>
            <w:r w:rsidRPr="005B5EBD">
              <w:rPr>
                <w:rFonts w:ascii="Times New Roman" w:eastAsia="Calibri" w:hAnsi="Times New Roman" w:cs="Times New Roman"/>
                <w:sz w:val="24"/>
                <w:szCs w:val="24"/>
              </w:rPr>
              <w:t>Місцеві органи влади</w:t>
            </w:r>
          </w:p>
          <w:p w:rsidR="00AC6F21" w:rsidRPr="005B5EBD" w:rsidRDefault="00AC6F21" w:rsidP="003727CA">
            <w:pPr>
              <w:rPr>
                <w:rFonts w:ascii="Times New Roman" w:hAnsi="Times New Roman" w:cs="Times New Roman"/>
                <w:sz w:val="24"/>
                <w:szCs w:val="24"/>
              </w:rPr>
            </w:pPr>
          </w:p>
        </w:tc>
        <w:tc>
          <w:tcPr>
            <w:tcW w:w="513" w:type="pct"/>
          </w:tcPr>
          <w:p w:rsidR="00AC6F21" w:rsidRPr="005B5EBD" w:rsidRDefault="00AC6F21" w:rsidP="004614F4">
            <w:pPr>
              <w:jc w:val="center"/>
              <w:rPr>
                <w:rFonts w:ascii="Times New Roman" w:hAnsi="Times New Roman" w:cs="Times New Roman"/>
                <w:sz w:val="24"/>
                <w:szCs w:val="24"/>
              </w:rPr>
            </w:pPr>
            <w:r w:rsidRPr="005B5EBD">
              <w:rPr>
                <w:rFonts w:ascii="Times New Roman" w:hAnsi="Times New Roman" w:cs="Times New Roman"/>
                <w:sz w:val="24"/>
                <w:szCs w:val="24"/>
              </w:rPr>
              <w:t>2021</w:t>
            </w:r>
          </w:p>
        </w:tc>
        <w:tc>
          <w:tcPr>
            <w:tcW w:w="794"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 xml:space="preserve">Підготовка пропозицій щодо </w:t>
            </w:r>
            <w:r w:rsidRPr="005B5EBD">
              <w:rPr>
                <w:rFonts w:ascii="Times New Roman" w:eastAsia="Calibri" w:hAnsi="Times New Roman" w:cs="Times New Roman"/>
                <w:sz w:val="24"/>
                <w:szCs w:val="24"/>
              </w:rPr>
              <w:t>визначення вартості стабільно збиткових пасажирських перевезень та варіанти її компенсації</w:t>
            </w:r>
          </w:p>
        </w:tc>
        <w:tc>
          <w:tcPr>
            <w:tcW w:w="639" w:type="pct"/>
            <w:gridSpan w:val="3"/>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shd w:val="clear" w:color="auto" w:fill="FFFFFF"/>
              </w:rPr>
              <w:t>не потребує додаткового фінансування</w:t>
            </w:r>
          </w:p>
        </w:tc>
        <w:tc>
          <w:tcPr>
            <w:tcW w:w="494" w:type="pct"/>
          </w:tcPr>
          <w:p w:rsidR="00AC6F21" w:rsidRPr="005B5EBD" w:rsidRDefault="00AC6F21" w:rsidP="003727CA">
            <w:pPr>
              <w:rPr>
                <w:rFonts w:ascii="Times New Roman" w:hAnsi="Times New Roman" w:cs="Times New Roman"/>
                <w:sz w:val="24"/>
                <w:szCs w:val="24"/>
              </w:rPr>
            </w:pPr>
          </w:p>
        </w:tc>
      </w:tr>
      <w:tr w:rsidR="00A0126C" w:rsidRPr="005B5EBD" w:rsidTr="00B4593C">
        <w:tc>
          <w:tcPr>
            <w:tcW w:w="794" w:type="pct"/>
            <w:vMerge/>
          </w:tcPr>
          <w:p w:rsidR="00AC6F21" w:rsidRPr="005B5EBD" w:rsidRDefault="00AC6F21" w:rsidP="003727CA">
            <w:pPr>
              <w:rPr>
                <w:rFonts w:ascii="Times New Roman" w:hAnsi="Times New Roman" w:cs="Times New Roman"/>
                <w:sz w:val="24"/>
                <w:szCs w:val="24"/>
              </w:rPr>
            </w:pPr>
          </w:p>
        </w:tc>
        <w:tc>
          <w:tcPr>
            <w:tcW w:w="876" w:type="pct"/>
          </w:tcPr>
          <w:p w:rsidR="00AC6F21" w:rsidRPr="005B5EBD" w:rsidRDefault="00AC6F21" w:rsidP="003727CA">
            <w:pPr>
              <w:jc w:val="both"/>
              <w:rPr>
                <w:rFonts w:ascii="Times New Roman" w:hAnsi="Times New Roman" w:cs="Times New Roman"/>
                <w:sz w:val="24"/>
                <w:szCs w:val="24"/>
              </w:rPr>
            </w:pPr>
            <w:r w:rsidRPr="005B5EBD">
              <w:rPr>
                <w:rFonts w:ascii="Times New Roman" w:eastAsia="Calibri" w:hAnsi="Times New Roman" w:cs="Times New Roman"/>
                <w:sz w:val="24"/>
                <w:szCs w:val="24"/>
              </w:rPr>
              <w:t>4. Розробка системи управління якістю пасажирських залізничних перевезень</w:t>
            </w:r>
          </w:p>
        </w:tc>
        <w:tc>
          <w:tcPr>
            <w:tcW w:w="890" w:type="pct"/>
            <w:gridSpan w:val="3"/>
          </w:tcPr>
          <w:p w:rsidR="00AC6F21" w:rsidRPr="005B5EBD" w:rsidRDefault="00AC6F21" w:rsidP="003727CA">
            <w:pPr>
              <w:rPr>
                <w:rFonts w:ascii="Times New Roman" w:eastAsia="Calibri" w:hAnsi="Times New Roman" w:cs="Times New Roman"/>
                <w:sz w:val="24"/>
                <w:szCs w:val="24"/>
              </w:rPr>
            </w:pPr>
            <w:r w:rsidRPr="005B5EBD">
              <w:rPr>
                <w:rFonts w:ascii="Times New Roman" w:eastAsia="Calibri" w:hAnsi="Times New Roman" w:cs="Times New Roman"/>
                <w:sz w:val="24"/>
                <w:szCs w:val="24"/>
              </w:rPr>
              <w:t>ПАТ «Укрзалізниця»</w:t>
            </w:r>
          </w:p>
          <w:p w:rsidR="00AC6F21" w:rsidRPr="005B5EBD" w:rsidRDefault="00AC6F21" w:rsidP="003727CA">
            <w:pPr>
              <w:rPr>
                <w:rFonts w:ascii="Times New Roman" w:hAnsi="Times New Roman" w:cs="Times New Roman"/>
                <w:sz w:val="24"/>
                <w:szCs w:val="24"/>
              </w:rPr>
            </w:pPr>
          </w:p>
        </w:tc>
        <w:tc>
          <w:tcPr>
            <w:tcW w:w="513" w:type="pct"/>
          </w:tcPr>
          <w:p w:rsidR="00AC6F21" w:rsidRPr="005B5EBD" w:rsidRDefault="00AC6F21" w:rsidP="004614F4">
            <w:pPr>
              <w:jc w:val="center"/>
              <w:rPr>
                <w:rFonts w:ascii="Times New Roman" w:hAnsi="Times New Roman" w:cs="Times New Roman"/>
                <w:sz w:val="24"/>
                <w:szCs w:val="24"/>
              </w:rPr>
            </w:pPr>
            <w:r w:rsidRPr="005B5EBD">
              <w:rPr>
                <w:rFonts w:ascii="Times New Roman" w:hAnsi="Times New Roman" w:cs="Times New Roman"/>
                <w:sz w:val="24"/>
                <w:szCs w:val="24"/>
              </w:rPr>
              <w:t>2020</w:t>
            </w:r>
          </w:p>
        </w:tc>
        <w:tc>
          <w:tcPr>
            <w:tcW w:w="794" w:type="pct"/>
          </w:tcPr>
          <w:p w:rsidR="00AC6F21" w:rsidRPr="005B5EBD" w:rsidRDefault="00AC6F21" w:rsidP="003727CA">
            <w:r w:rsidRPr="005B5EBD">
              <w:rPr>
                <w:rFonts w:ascii="Times New Roman" w:hAnsi="Times New Roman" w:cs="Times New Roman"/>
                <w:sz w:val="24"/>
                <w:szCs w:val="24"/>
              </w:rPr>
              <w:t xml:space="preserve">впроваджено </w:t>
            </w:r>
            <w:r w:rsidRPr="005B5EBD">
              <w:rPr>
                <w:rFonts w:ascii="Times New Roman" w:eastAsia="Calibri" w:hAnsi="Times New Roman" w:cs="Times New Roman"/>
                <w:sz w:val="24"/>
                <w:szCs w:val="24"/>
              </w:rPr>
              <w:t>системи управління якістю пасажирських залізничних перевезень</w:t>
            </w:r>
          </w:p>
        </w:tc>
        <w:tc>
          <w:tcPr>
            <w:tcW w:w="639" w:type="pct"/>
            <w:gridSpan w:val="3"/>
          </w:tcPr>
          <w:p w:rsidR="00AC6F21" w:rsidRPr="005B5EBD" w:rsidRDefault="00AC6F21" w:rsidP="003727CA">
            <w:pPr>
              <w:rPr>
                <w:rFonts w:ascii="Times New Roman" w:hAnsi="Times New Roman" w:cs="Times New Roman"/>
                <w:sz w:val="24"/>
                <w:szCs w:val="24"/>
              </w:rPr>
            </w:pPr>
          </w:p>
        </w:tc>
        <w:tc>
          <w:tcPr>
            <w:tcW w:w="494" w:type="pct"/>
          </w:tcPr>
          <w:p w:rsidR="00AC6F21" w:rsidRPr="005B5EBD" w:rsidRDefault="00AC6F21" w:rsidP="003727CA">
            <w:pPr>
              <w:rPr>
                <w:rFonts w:ascii="Times New Roman" w:hAnsi="Times New Roman" w:cs="Times New Roman"/>
                <w:sz w:val="24"/>
                <w:szCs w:val="24"/>
              </w:rPr>
            </w:pPr>
          </w:p>
        </w:tc>
      </w:tr>
      <w:tr w:rsidR="00A0126C" w:rsidRPr="005B5EBD" w:rsidTr="00B4593C">
        <w:tc>
          <w:tcPr>
            <w:tcW w:w="794"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7.</w:t>
            </w:r>
            <w:r w:rsidRPr="005B5EBD">
              <w:rPr>
                <w:rFonts w:ascii="Times New Roman" w:hAnsi="Times New Roman" w:cs="Times New Roman"/>
                <w:sz w:val="24"/>
                <w:szCs w:val="24"/>
                <w:shd w:val="clear" w:color="auto" w:fill="FFFFFF"/>
              </w:rPr>
              <w:t xml:space="preserve"> удосконалення структури та механізму управління </w:t>
            </w:r>
            <w:r w:rsidRPr="005B5EBD">
              <w:rPr>
                <w:rFonts w:ascii="Times New Roman" w:hAnsi="Times New Roman" w:cs="Times New Roman"/>
                <w:sz w:val="24"/>
                <w:szCs w:val="24"/>
                <w:shd w:val="clear" w:color="auto" w:fill="FFFFFF"/>
              </w:rPr>
              <w:lastRenderedPageBreak/>
              <w:t>вузькоколійними залізницями</w:t>
            </w:r>
          </w:p>
        </w:tc>
        <w:tc>
          <w:tcPr>
            <w:tcW w:w="876" w:type="pct"/>
          </w:tcPr>
          <w:p w:rsidR="00AC6F21" w:rsidRPr="005B5EBD" w:rsidRDefault="00AC6F21" w:rsidP="003727CA">
            <w:pPr>
              <w:jc w:val="both"/>
              <w:rPr>
                <w:rFonts w:ascii="Times New Roman" w:hAnsi="Times New Roman" w:cs="Times New Roman"/>
                <w:sz w:val="24"/>
                <w:szCs w:val="24"/>
                <w:shd w:val="clear" w:color="auto" w:fill="FFFFFF"/>
              </w:rPr>
            </w:pPr>
            <w:r w:rsidRPr="005B5EBD">
              <w:rPr>
                <w:rFonts w:ascii="Times New Roman" w:hAnsi="Times New Roman" w:cs="Times New Roman"/>
                <w:sz w:val="24"/>
                <w:szCs w:val="24"/>
                <w:shd w:val="clear" w:color="auto" w:fill="FFFFFF"/>
              </w:rPr>
              <w:lastRenderedPageBreak/>
              <w:t xml:space="preserve">Підготовка дорожньої карти щодо удосконалення структури та механізму </w:t>
            </w:r>
            <w:r w:rsidRPr="005B5EBD">
              <w:rPr>
                <w:rFonts w:ascii="Times New Roman" w:hAnsi="Times New Roman" w:cs="Times New Roman"/>
                <w:sz w:val="24"/>
                <w:szCs w:val="24"/>
                <w:shd w:val="clear" w:color="auto" w:fill="FFFFFF"/>
              </w:rPr>
              <w:lastRenderedPageBreak/>
              <w:t>управління вузькоколійними залізницями та залучення коштів інвесторів</w:t>
            </w:r>
          </w:p>
        </w:tc>
        <w:tc>
          <w:tcPr>
            <w:tcW w:w="890" w:type="pct"/>
            <w:gridSpan w:val="3"/>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lastRenderedPageBreak/>
              <w:t>ПАТ «Укрзалізниця»</w:t>
            </w:r>
          </w:p>
          <w:p w:rsidR="00AC6F21" w:rsidRPr="005B5EBD" w:rsidRDefault="00AC6F21" w:rsidP="003727CA">
            <w:pPr>
              <w:rPr>
                <w:rFonts w:ascii="Times New Roman" w:hAnsi="Times New Roman" w:cs="Times New Roman"/>
                <w:sz w:val="24"/>
                <w:szCs w:val="24"/>
              </w:rPr>
            </w:pPr>
            <w:proofErr w:type="spellStart"/>
            <w:r w:rsidRPr="005B5EBD">
              <w:rPr>
                <w:rFonts w:ascii="Times New Roman" w:hAnsi="Times New Roman" w:cs="Times New Roman"/>
                <w:sz w:val="24"/>
                <w:szCs w:val="24"/>
              </w:rPr>
              <w:t>Мінекономровитку</w:t>
            </w:r>
            <w:proofErr w:type="spellEnd"/>
          </w:p>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 xml:space="preserve">Місцеві органи влади </w:t>
            </w:r>
          </w:p>
          <w:p w:rsidR="00AC6F21" w:rsidRPr="005B5EBD" w:rsidRDefault="00AC6F21" w:rsidP="003727CA">
            <w:pPr>
              <w:rPr>
                <w:rFonts w:ascii="Times New Roman" w:hAnsi="Times New Roman" w:cs="Times New Roman"/>
                <w:sz w:val="24"/>
                <w:szCs w:val="24"/>
              </w:rPr>
            </w:pPr>
          </w:p>
        </w:tc>
        <w:tc>
          <w:tcPr>
            <w:tcW w:w="513" w:type="pct"/>
          </w:tcPr>
          <w:p w:rsidR="00AC6F21" w:rsidRPr="005B5EBD" w:rsidRDefault="00AC6F21" w:rsidP="004614F4">
            <w:pPr>
              <w:jc w:val="center"/>
              <w:rPr>
                <w:rFonts w:ascii="Times New Roman" w:hAnsi="Times New Roman" w:cs="Times New Roman"/>
                <w:sz w:val="24"/>
                <w:szCs w:val="24"/>
              </w:rPr>
            </w:pPr>
            <w:r w:rsidRPr="005B5EBD">
              <w:rPr>
                <w:rFonts w:ascii="Times New Roman" w:hAnsi="Times New Roman" w:cs="Times New Roman"/>
                <w:sz w:val="24"/>
                <w:szCs w:val="24"/>
              </w:rPr>
              <w:t>2020</w:t>
            </w:r>
          </w:p>
        </w:tc>
        <w:tc>
          <w:tcPr>
            <w:tcW w:w="794"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 xml:space="preserve">Підготовлено дорожню карту </w:t>
            </w:r>
            <w:r w:rsidRPr="005B5EBD">
              <w:rPr>
                <w:rFonts w:ascii="Times New Roman" w:hAnsi="Times New Roman" w:cs="Times New Roman"/>
                <w:sz w:val="24"/>
                <w:szCs w:val="24"/>
                <w:shd w:val="clear" w:color="auto" w:fill="FFFFFF"/>
              </w:rPr>
              <w:t xml:space="preserve">щодо удосконалення структури та </w:t>
            </w:r>
            <w:r w:rsidRPr="005B5EBD">
              <w:rPr>
                <w:rFonts w:ascii="Times New Roman" w:hAnsi="Times New Roman" w:cs="Times New Roman"/>
                <w:sz w:val="24"/>
                <w:szCs w:val="24"/>
                <w:shd w:val="clear" w:color="auto" w:fill="FFFFFF"/>
              </w:rPr>
              <w:lastRenderedPageBreak/>
              <w:t>механізму управління вузькоколійними залізницями та залучення коштів інвесторів</w:t>
            </w:r>
          </w:p>
        </w:tc>
        <w:tc>
          <w:tcPr>
            <w:tcW w:w="639" w:type="pct"/>
            <w:gridSpan w:val="3"/>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shd w:val="clear" w:color="auto" w:fill="FFFFFF"/>
              </w:rPr>
              <w:lastRenderedPageBreak/>
              <w:t>не потребує додаткового фінансування</w:t>
            </w:r>
          </w:p>
        </w:tc>
        <w:tc>
          <w:tcPr>
            <w:tcW w:w="494" w:type="pct"/>
          </w:tcPr>
          <w:p w:rsidR="00AC6F21" w:rsidRPr="005B5EBD" w:rsidRDefault="00AC6F21" w:rsidP="003727CA">
            <w:pPr>
              <w:jc w:val="both"/>
              <w:rPr>
                <w:rFonts w:ascii="Times New Roman" w:hAnsi="Times New Roman" w:cs="Times New Roman"/>
                <w:sz w:val="24"/>
                <w:szCs w:val="24"/>
              </w:rPr>
            </w:pPr>
          </w:p>
        </w:tc>
      </w:tr>
      <w:tr w:rsidR="00A0126C" w:rsidRPr="005B5EBD" w:rsidTr="00B4593C">
        <w:tc>
          <w:tcPr>
            <w:tcW w:w="794" w:type="pct"/>
            <w:vMerge w:val="restar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8.</w:t>
            </w:r>
            <w:r w:rsidRPr="005B5EBD">
              <w:rPr>
                <w:rFonts w:ascii="Times New Roman" w:hAnsi="Times New Roman" w:cs="Times New Roman"/>
                <w:sz w:val="24"/>
                <w:szCs w:val="24"/>
                <w:shd w:val="clear" w:color="auto" w:fill="FFFFFF"/>
              </w:rPr>
              <w:t xml:space="preserve"> впровадження контрактної форми взаємовідносин перевізників з місцевими органами виконавчої влади щодо замовлення соціальних зобов’язань та суспільно важливих послуг з перевезень пасажирів</w:t>
            </w:r>
          </w:p>
        </w:tc>
        <w:tc>
          <w:tcPr>
            <w:tcW w:w="876" w:type="pct"/>
          </w:tcPr>
          <w:p w:rsidR="00AC6F21" w:rsidRPr="005B5EBD" w:rsidRDefault="00AC6F21" w:rsidP="003727CA">
            <w:pPr>
              <w:pStyle w:val="Default"/>
              <w:jc w:val="both"/>
              <w:rPr>
                <w:color w:val="auto"/>
                <w:shd w:val="clear" w:color="auto" w:fill="FFFFFF"/>
              </w:rPr>
            </w:pPr>
            <w:r w:rsidRPr="005B5EBD">
              <w:rPr>
                <w:color w:val="auto"/>
                <w:shd w:val="clear" w:color="auto" w:fill="FFFFFF"/>
              </w:rPr>
              <w:t xml:space="preserve">1. Правове визначення умов та порядку укладення угод між органами державної влади та операторами транспорту щодо надання послуг суспільного інтересу на пасажирському транспорті та справедливої компенсації за такі послуги </w:t>
            </w:r>
          </w:p>
          <w:p w:rsidR="00AC6F21" w:rsidRPr="005B5EBD" w:rsidRDefault="00AC6F21" w:rsidP="003727CA">
            <w:pPr>
              <w:rPr>
                <w:rFonts w:ascii="Times New Roman" w:hAnsi="Times New Roman" w:cs="Times New Roman"/>
                <w:sz w:val="24"/>
                <w:szCs w:val="24"/>
              </w:rPr>
            </w:pPr>
          </w:p>
        </w:tc>
        <w:tc>
          <w:tcPr>
            <w:tcW w:w="890" w:type="pct"/>
            <w:gridSpan w:val="3"/>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Мінінфраструктури</w:t>
            </w:r>
          </w:p>
        </w:tc>
        <w:tc>
          <w:tcPr>
            <w:tcW w:w="513" w:type="pct"/>
          </w:tcPr>
          <w:p w:rsidR="00AC6F21" w:rsidRPr="005B5EBD" w:rsidRDefault="00AC6F21" w:rsidP="004614F4">
            <w:pPr>
              <w:jc w:val="center"/>
              <w:rPr>
                <w:rFonts w:ascii="Times New Roman" w:hAnsi="Times New Roman" w:cs="Times New Roman"/>
                <w:sz w:val="24"/>
                <w:szCs w:val="24"/>
              </w:rPr>
            </w:pPr>
            <w:r w:rsidRPr="005B5EBD">
              <w:rPr>
                <w:rFonts w:ascii="Times New Roman" w:hAnsi="Times New Roman" w:cs="Times New Roman"/>
                <w:sz w:val="24"/>
                <w:szCs w:val="24"/>
              </w:rPr>
              <w:t>2020</w:t>
            </w:r>
          </w:p>
        </w:tc>
        <w:tc>
          <w:tcPr>
            <w:tcW w:w="794" w:type="pct"/>
          </w:tcPr>
          <w:p w:rsidR="00AC6F21" w:rsidRPr="005B5EBD" w:rsidRDefault="00AC6F21" w:rsidP="003727CA">
            <w:pPr>
              <w:pStyle w:val="Default"/>
              <w:rPr>
                <w:color w:val="auto"/>
                <w:shd w:val="clear" w:color="auto" w:fill="FFFFFF"/>
              </w:rPr>
            </w:pPr>
            <w:r w:rsidRPr="005B5EBD">
              <w:rPr>
                <w:color w:val="auto"/>
                <w:shd w:val="clear" w:color="auto" w:fill="FFFFFF"/>
              </w:rPr>
              <w:t xml:space="preserve">підготовлено </w:t>
            </w:r>
          </w:p>
          <w:p w:rsidR="00AC6F21" w:rsidRPr="005B5EBD" w:rsidRDefault="00AC6F21" w:rsidP="003727CA">
            <w:pPr>
              <w:pStyle w:val="Default"/>
              <w:rPr>
                <w:color w:val="auto"/>
                <w:shd w:val="clear" w:color="auto" w:fill="FFFFFF"/>
              </w:rPr>
            </w:pPr>
            <w:r w:rsidRPr="005B5EBD">
              <w:rPr>
                <w:color w:val="auto"/>
                <w:shd w:val="clear" w:color="auto" w:fill="FFFFFF"/>
              </w:rPr>
              <w:t>нормативно-правової бази для здійснення та надано методичну допомогу щодо  укладення угод між органами державної влади та операторами транспорту щодо надання послуг суспільного інтересу на пасажирському транспорті та справедливої компенсації за такі послуги</w:t>
            </w:r>
          </w:p>
        </w:tc>
        <w:tc>
          <w:tcPr>
            <w:tcW w:w="639" w:type="pct"/>
            <w:gridSpan w:val="3"/>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shd w:val="clear" w:color="auto" w:fill="FFFFFF"/>
              </w:rPr>
              <w:t>не потребує додаткового фінансування</w:t>
            </w:r>
          </w:p>
        </w:tc>
        <w:tc>
          <w:tcPr>
            <w:tcW w:w="494" w:type="pct"/>
          </w:tcPr>
          <w:p w:rsidR="00AC6F21" w:rsidRPr="005B5EBD" w:rsidRDefault="00AC6F21" w:rsidP="003727CA">
            <w:pPr>
              <w:rPr>
                <w:rFonts w:ascii="Times New Roman" w:hAnsi="Times New Roman" w:cs="Times New Roman"/>
                <w:sz w:val="24"/>
                <w:szCs w:val="24"/>
              </w:rPr>
            </w:pPr>
          </w:p>
        </w:tc>
      </w:tr>
      <w:tr w:rsidR="00A0126C" w:rsidRPr="005B5EBD" w:rsidTr="00B4593C">
        <w:tc>
          <w:tcPr>
            <w:tcW w:w="794" w:type="pct"/>
            <w:vMerge/>
          </w:tcPr>
          <w:p w:rsidR="00AC6F21" w:rsidRPr="005B5EBD" w:rsidRDefault="00AC6F21" w:rsidP="003727CA">
            <w:pPr>
              <w:rPr>
                <w:rFonts w:ascii="Times New Roman" w:hAnsi="Times New Roman" w:cs="Times New Roman"/>
                <w:sz w:val="24"/>
                <w:szCs w:val="24"/>
                <w:shd w:val="clear" w:color="auto" w:fill="FFFFFF"/>
              </w:rPr>
            </w:pPr>
          </w:p>
        </w:tc>
        <w:tc>
          <w:tcPr>
            <w:tcW w:w="876" w:type="pct"/>
          </w:tcPr>
          <w:p w:rsidR="00AC6F21" w:rsidRPr="005B5EBD" w:rsidRDefault="00AC6F21" w:rsidP="003727CA">
            <w:pPr>
              <w:pStyle w:val="Default"/>
              <w:jc w:val="both"/>
              <w:rPr>
                <w:color w:val="auto"/>
                <w:shd w:val="clear" w:color="auto" w:fill="FFFFFF"/>
              </w:rPr>
            </w:pPr>
            <w:r w:rsidRPr="005B5EBD">
              <w:rPr>
                <w:color w:val="auto"/>
                <w:shd w:val="clear" w:color="auto" w:fill="FFFFFF"/>
              </w:rPr>
              <w:t xml:space="preserve">2. Підготовка пропозицій щодо можливості </w:t>
            </w:r>
            <w:proofErr w:type="spellStart"/>
            <w:r w:rsidRPr="005B5EBD">
              <w:rPr>
                <w:color w:val="auto"/>
                <w:shd w:val="clear" w:color="auto" w:fill="FFFFFF"/>
              </w:rPr>
              <w:t>впроваження</w:t>
            </w:r>
            <w:proofErr w:type="spellEnd"/>
            <w:r w:rsidRPr="005B5EBD">
              <w:rPr>
                <w:color w:val="auto"/>
                <w:shd w:val="clear" w:color="auto" w:fill="FFFFFF"/>
              </w:rPr>
              <w:t xml:space="preserve"> системи стимулювання перевізників, які досягають соціального стандарту</w:t>
            </w:r>
          </w:p>
        </w:tc>
        <w:tc>
          <w:tcPr>
            <w:tcW w:w="890" w:type="pct"/>
            <w:gridSpan w:val="3"/>
          </w:tcPr>
          <w:p w:rsidR="00AC6F21" w:rsidRPr="005B5EBD" w:rsidRDefault="00AC6F21" w:rsidP="003727CA">
            <w:pPr>
              <w:rPr>
                <w:rFonts w:ascii="Times New Roman" w:hAnsi="Times New Roman" w:cs="Times New Roman"/>
                <w:sz w:val="24"/>
                <w:szCs w:val="24"/>
              </w:rPr>
            </w:pPr>
            <w:proofErr w:type="spellStart"/>
            <w:r w:rsidRPr="005B5EBD">
              <w:rPr>
                <w:rFonts w:ascii="Times New Roman" w:hAnsi="Times New Roman" w:cs="Times New Roman"/>
                <w:sz w:val="24"/>
                <w:szCs w:val="24"/>
              </w:rPr>
              <w:t>Мінінфраструткури</w:t>
            </w:r>
            <w:proofErr w:type="spellEnd"/>
          </w:p>
        </w:tc>
        <w:tc>
          <w:tcPr>
            <w:tcW w:w="513" w:type="pct"/>
          </w:tcPr>
          <w:p w:rsidR="00AC6F21" w:rsidRPr="005B5EBD" w:rsidRDefault="00AC6F21" w:rsidP="004614F4">
            <w:pPr>
              <w:jc w:val="center"/>
              <w:rPr>
                <w:rFonts w:ascii="Times New Roman" w:hAnsi="Times New Roman" w:cs="Times New Roman"/>
                <w:sz w:val="24"/>
                <w:szCs w:val="24"/>
              </w:rPr>
            </w:pPr>
            <w:r w:rsidRPr="005B5EBD">
              <w:rPr>
                <w:rFonts w:ascii="Times New Roman" w:hAnsi="Times New Roman" w:cs="Times New Roman"/>
                <w:sz w:val="24"/>
                <w:szCs w:val="24"/>
              </w:rPr>
              <w:t>2020</w:t>
            </w:r>
          </w:p>
        </w:tc>
        <w:tc>
          <w:tcPr>
            <w:tcW w:w="794" w:type="pct"/>
          </w:tcPr>
          <w:p w:rsidR="00AC6F21" w:rsidRPr="005B5EBD" w:rsidRDefault="00AC6F21" w:rsidP="003727CA">
            <w:pPr>
              <w:jc w:val="both"/>
              <w:rPr>
                <w:rFonts w:ascii="Times New Roman" w:hAnsi="Times New Roman" w:cs="Times New Roman"/>
                <w:sz w:val="24"/>
                <w:szCs w:val="24"/>
              </w:rPr>
            </w:pPr>
            <w:r w:rsidRPr="005B5EBD">
              <w:rPr>
                <w:rFonts w:ascii="Times New Roman" w:hAnsi="Times New Roman" w:cs="Times New Roman"/>
                <w:sz w:val="24"/>
                <w:szCs w:val="24"/>
                <w:shd w:val="clear" w:color="auto" w:fill="FFFFFF"/>
              </w:rPr>
              <w:t xml:space="preserve">підготовлено пропозиції щодо можливості </w:t>
            </w:r>
            <w:proofErr w:type="spellStart"/>
            <w:r w:rsidRPr="005B5EBD">
              <w:rPr>
                <w:rFonts w:ascii="Times New Roman" w:hAnsi="Times New Roman" w:cs="Times New Roman"/>
                <w:sz w:val="24"/>
                <w:szCs w:val="24"/>
                <w:shd w:val="clear" w:color="auto" w:fill="FFFFFF"/>
              </w:rPr>
              <w:t>впроваження</w:t>
            </w:r>
            <w:proofErr w:type="spellEnd"/>
            <w:r w:rsidRPr="005B5EBD">
              <w:rPr>
                <w:rFonts w:ascii="Times New Roman" w:hAnsi="Times New Roman" w:cs="Times New Roman"/>
                <w:sz w:val="24"/>
                <w:szCs w:val="24"/>
                <w:shd w:val="clear" w:color="auto" w:fill="FFFFFF"/>
              </w:rPr>
              <w:t xml:space="preserve"> системи стимулювання перевізників, які досягають соціального стандарту</w:t>
            </w:r>
          </w:p>
        </w:tc>
        <w:tc>
          <w:tcPr>
            <w:tcW w:w="639" w:type="pct"/>
            <w:gridSpan w:val="3"/>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shd w:val="clear" w:color="auto" w:fill="FFFFFF"/>
              </w:rPr>
              <w:t>не потребує додаткового фінансування</w:t>
            </w:r>
          </w:p>
        </w:tc>
        <w:tc>
          <w:tcPr>
            <w:tcW w:w="494" w:type="pct"/>
          </w:tcPr>
          <w:p w:rsidR="00AC6F21" w:rsidRPr="005B5EBD" w:rsidRDefault="00AC6F21" w:rsidP="003727CA">
            <w:pPr>
              <w:rPr>
                <w:rFonts w:ascii="Times New Roman" w:hAnsi="Times New Roman" w:cs="Times New Roman"/>
                <w:sz w:val="24"/>
                <w:szCs w:val="24"/>
              </w:rPr>
            </w:pPr>
          </w:p>
        </w:tc>
      </w:tr>
      <w:tr w:rsidR="00A0126C" w:rsidRPr="005B5EBD" w:rsidTr="00B4593C">
        <w:tc>
          <w:tcPr>
            <w:tcW w:w="794" w:type="pct"/>
            <w:vMerge w:val="restart"/>
          </w:tcPr>
          <w:p w:rsidR="00AC6F21" w:rsidRPr="005B5EBD" w:rsidRDefault="00AC6F21" w:rsidP="003727CA">
            <w:pPr>
              <w:jc w:val="both"/>
              <w:rPr>
                <w:rFonts w:ascii="Times New Roman" w:hAnsi="Times New Roman" w:cs="Times New Roman"/>
                <w:sz w:val="24"/>
                <w:szCs w:val="24"/>
                <w:shd w:val="clear" w:color="auto" w:fill="FFFFFF"/>
              </w:rPr>
            </w:pPr>
            <w:r w:rsidRPr="005B5EBD">
              <w:rPr>
                <w:rFonts w:ascii="Times New Roman" w:hAnsi="Times New Roman" w:cs="Times New Roman"/>
                <w:sz w:val="24"/>
                <w:szCs w:val="24"/>
                <w:shd w:val="clear" w:color="auto" w:fill="FFFFFF"/>
              </w:rPr>
              <w:lastRenderedPageBreak/>
              <w:t>9. лібералізація та дерегуляція ринку пасажирських автомобільних перевезень</w:t>
            </w:r>
          </w:p>
        </w:tc>
        <w:tc>
          <w:tcPr>
            <w:tcW w:w="876" w:type="pct"/>
          </w:tcPr>
          <w:p w:rsidR="00AC6F21" w:rsidRPr="005B5EBD" w:rsidRDefault="00AC6F21" w:rsidP="003727CA">
            <w:pPr>
              <w:widowControl w:val="0"/>
              <w:spacing w:before="150" w:after="150"/>
              <w:ind w:left="-117"/>
              <w:jc w:val="both"/>
              <w:textAlignment w:val="baseline"/>
              <w:rPr>
                <w:rFonts w:ascii="Times New Roman" w:hAnsi="Times New Roman" w:cs="Times New Roman"/>
                <w:sz w:val="24"/>
                <w:szCs w:val="24"/>
                <w:shd w:val="clear" w:color="auto" w:fill="FFFFFF"/>
              </w:rPr>
            </w:pPr>
            <w:r w:rsidRPr="005B5EBD">
              <w:rPr>
                <w:rFonts w:ascii="Times New Roman" w:hAnsi="Times New Roman" w:cs="Times New Roman"/>
                <w:sz w:val="24"/>
                <w:szCs w:val="24"/>
                <w:shd w:val="clear" w:color="auto" w:fill="FFFFFF"/>
              </w:rPr>
              <w:t>1. Розробка та прийняття Законів України  «Про внесення змін до деяких законодавчих актів щодо врегулювання роботи таксі, легкових автомобілів на замовлення та інформаційно диспетчерських служб» (реєстр. № 3107); «Про внесення змін до податкового кодексу України щодо встановлення особливостей оподаткування доходів отриманих фізичними особами при здійсненні перевезень пасажирів легковим автомобілем з викликам через інформаційно диспетчерські служби» (реєстр № 5356).</w:t>
            </w:r>
          </w:p>
        </w:tc>
        <w:tc>
          <w:tcPr>
            <w:tcW w:w="890" w:type="pct"/>
            <w:gridSpan w:val="3"/>
          </w:tcPr>
          <w:p w:rsidR="00AC6F21" w:rsidRPr="005B5EBD" w:rsidRDefault="00AC6F21" w:rsidP="003727CA">
            <w:pPr>
              <w:jc w:val="both"/>
              <w:rPr>
                <w:rFonts w:ascii="Times New Roman" w:hAnsi="Times New Roman" w:cs="Times New Roman"/>
                <w:sz w:val="24"/>
                <w:szCs w:val="24"/>
                <w:shd w:val="clear" w:color="auto" w:fill="FFFFFF"/>
              </w:rPr>
            </w:pPr>
            <w:r w:rsidRPr="005B5EBD">
              <w:rPr>
                <w:rFonts w:ascii="Times New Roman" w:hAnsi="Times New Roman" w:cs="Times New Roman"/>
                <w:sz w:val="24"/>
                <w:szCs w:val="24"/>
                <w:shd w:val="clear" w:color="auto" w:fill="FFFFFF"/>
              </w:rPr>
              <w:t>Мінінфраструктури</w:t>
            </w:r>
          </w:p>
        </w:tc>
        <w:tc>
          <w:tcPr>
            <w:tcW w:w="513" w:type="pct"/>
          </w:tcPr>
          <w:p w:rsidR="00AC6F21" w:rsidRPr="005B5EBD" w:rsidRDefault="004614F4" w:rsidP="003727C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2021</w:t>
            </w:r>
          </w:p>
        </w:tc>
        <w:tc>
          <w:tcPr>
            <w:tcW w:w="794" w:type="pct"/>
          </w:tcPr>
          <w:p w:rsidR="00AC6F21" w:rsidRPr="005B5EBD" w:rsidRDefault="004614F4" w:rsidP="003727CA">
            <w:pPr>
              <w:widowControl w:val="0"/>
              <w:spacing w:before="150" w:after="150"/>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w:t>
            </w:r>
            <w:r w:rsidR="00AC6F21" w:rsidRPr="005B5EBD">
              <w:rPr>
                <w:rFonts w:ascii="Times New Roman" w:hAnsi="Times New Roman" w:cs="Times New Roman"/>
                <w:sz w:val="24"/>
                <w:szCs w:val="24"/>
                <w:shd w:val="clear" w:color="auto" w:fill="FFFFFF"/>
              </w:rPr>
              <w:t>порядкування господарської діяльності у сфері легкових автомобільних перевезень, запровадження державного регулювання ринку таксі, створення прозорого конкурентного середовища для його розвитку;</w:t>
            </w:r>
          </w:p>
          <w:p w:rsidR="00AC6F21" w:rsidRPr="005B5EBD" w:rsidRDefault="00AC6F21" w:rsidP="003727CA">
            <w:pPr>
              <w:widowControl w:val="0"/>
              <w:spacing w:before="150" w:after="150"/>
              <w:jc w:val="both"/>
              <w:textAlignment w:val="baseline"/>
              <w:rPr>
                <w:rFonts w:ascii="Times New Roman" w:hAnsi="Times New Roman" w:cs="Times New Roman"/>
                <w:sz w:val="24"/>
                <w:szCs w:val="24"/>
                <w:shd w:val="clear" w:color="auto" w:fill="FFFFFF"/>
              </w:rPr>
            </w:pPr>
            <w:r w:rsidRPr="005B5EBD">
              <w:rPr>
                <w:rFonts w:ascii="Times New Roman" w:hAnsi="Times New Roman" w:cs="Times New Roman"/>
                <w:sz w:val="24"/>
                <w:szCs w:val="24"/>
                <w:shd w:val="clear" w:color="auto" w:fill="FFFFFF"/>
              </w:rPr>
              <w:t>легалізація роботи таксі та інформаційно-диспетчерських служб;</w:t>
            </w:r>
          </w:p>
          <w:p w:rsidR="00AC6F21" w:rsidRPr="005B5EBD" w:rsidRDefault="00AC6F21" w:rsidP="003727CA">
            <w:pPr>
              <w:widowControl w:val="0"/>
              <w:spacing w:before="150" w:after="150"/>
              <w:jc w:val="both"/>
              <w:textAlignment w:val="baseline"/>
              <w:rPr>
                <w:rFonts w:ascii="Times New Roman" w:hAnsi="Times New Roman" w:cs="Times New Roman"/>
                <w:sz w:val="24"/>
                <w:szCs w:val="24"/>
                <w:shd w:val="clear" w:color="auto" w:fill="FFFFFF"/>
              </w:rPr>
            </w:pPr>
            <w:r w:rsidRPr="005B5EBD">
              <w:rPr>
                <w:rFonts w:ascii="Times New Roman" w:hAnsi="Times New Roman" w:cs="Times New Roman"/>
                <w:sz w:val="24"/>
                <w:szCs w:val="24"/>
                <w:shd w:val="clear" w:color="auto" w:fill="FFFFFF"/>
              </w:rPr>
              <w:t>офіційне працевлаштування значної кількості працівників;</w:t>
            </w:r>
          </w:p>
          <w:p w:rsidR="00AC6F21" w:rsidRPr="005B5EBD" w:rsidRDefault="00AC6F21" w:rsidP="003727CA">
            <w:pPr>
              <w:widowControl w:val="0"/>
              <w:spacing w:before="150" w:after="150"/>
              <w:jc w:val="both"/>
              <w:textAlignment w:val="baseline"/>
              <w:rPr>
                <w:rFonts w:ascii="Times New Roman" w:hAnsi="Times New Roman" w:cs="Times New Roman"/>
                <w:sz w:val="24"/>
                <w:szCs w:val="24"/>
                <w:shd w:val="clear" w:color="auto" w:fill="FFFFFF"/>
              </w:rPr>
            </w:pPr>
            <w:r w:rsidRPr="005B5EBD">
              <w:rPr>
                <w:rFonts w:ascii="Times New Roman" w:hAnsi="Times New Roman" w:cs="Times New Roman"/>
                <w:sz w:val="24"/>
                <w:szCs w:val="24"/>
                <w:shd w:val="clear" w:color="auto" w:fill="FFFFFF"/>
              </w:rPr>
              <w:t>підвищення безпеки перевезень пасажирів легковим автомобільним транспортом</w:t>
            </w:r>
            <w:r w:rsidRPr="005B5EBD">
              <w:rPr>
                <w:rFonts w:ascii="Times New Roman" w:eastAsia="Times New Roman" w:hAnsi="Times New Roman" w:cs="Times New Roman"/>
                <w:lang w:eastAsia="uk-UA"/>
              </w:rPr>
              <w:t xml:space="preserve"> моніторингу дотримання прав пасажирів та</w:t>
            </w:r>
          </w:p>
        </w:tc>
        <w:tc>
          <w:tcPr>
            <w:tcW w:w="639" w:type="pct"/>
            <w:gridSpan w:val="3"/>
          </w:tcPr>
          <w:p w:rsidR="00AC6F21" w:rsidRPr="005B5EBD" w:rsidRDefault="004614F4" w:rsidP="003727CA">
            <w:pPr>
              <w:rPr>
                <w:rFonts w:ascii="Times New Roman" w:hAnsi="Times New Roman" w:cs="Times New Roman"/>
                <w:sz w:val="24"/>
                <w:szCs w:val="24"/>
              </w:rPr>
            </w:pPr>
            <w:r w:rsidRPr="00404CF9">
              <w:rPr>
                <w:rFonts w:ascii="Times New Roman" w:hAnsi="Times New Roman" w:cs="Times New Roman"/>
                <w:color w:val="000000"/>
                <w:sz w:val="24"/>
                <w:szCs w:val="24"/>
                <w:shd w:val="clear" w:color="auto" w:fill="FFFFFF"/>
              </w:rPr>
              <w:t>не потребує додаткового фінансування</w:t>
            </w:r>
          </w:p>
        </w:tc>
        <w:tc>
          <w:tcPr>
            <w:tcW w:w="494" w:type="pct"/>
          </w:tcPr>
          <w:p w:rsidR="00AC6F21" w:rsidRPr="005B5EBD" w:rsidRDefault="00AC6F21" w:rsidP="003727CA">
            <w:pPr>
              <w:rPr>
                <w:rFonts w:ascii="Times New Roman" w:hAnsi="Times New Roman" w:cs="Times New Roman"/>
                <w:sz w:val="24"/>
                <w:szCs w:val="24"/>
              </w:rPr>
            </w:pPr>
          </w:p>
        </w:tc>
      </w:tr>
      <w:tr w:rsidR="00A0126C" w:rsidRPr="005B5EBD" w:rsidTr="00B4593C">
        <w:tc>
          <w:tcPr>
            <w:tcW w:w="794" w:type="pct"/>
            <w:vMerge/>
          </w:tcPr>
          <w:p w:rsidR="00AC6F21" w:rsidRPr="005B5EBD" w:rsidRDefault="00AC6F21" w:rsidP="003727CA">
            <w:pPr>
              <w:jc w:val="both"/>
              <w:rPr>
                <w:rFonts w:ascii="Times New Roman" w:hAnsi="Times New Roman" w:cs="Times New Roman"/>
                <w:sz w:val="24"/>
                <w:szCs w:val="24"/>
                <w:shd w:val="clear" w:color="auto" w:fill="FFFFFF"/>
              </w:rPr>
            </w:pPr>
          </w:p>
        </w:tc>
        <w:tc>
          <w:tcPr>
            <w:tcW w:w="876" w:type="pct"/>
          </w:tcPr>
          <w:p w:rsidR="00AC6F21" w:rsidRPr="005B5EBD" w:rsidRDefault="00AC6F21" w:rsidP="003727CA">
            <w:pPr>
              <w:widowControl w:val="0"/>
              <w:spacing w:before="150" w:after="150"/>
              <w:ind w:left="46" w:hanging="46"/>
              <w:jc w:val="both"/>
              <w:textAlignment w:val="baseline"/>
              <w:rPr>
                <w:rFonts w:ascii="Times New Roman" w:hAnsi="Times New Roman" w:cs="Times New Roman"/>
                <w:sz w:val="24"/>
                <w:szCs w:val="24"/>
                <w:shd w:val="clear" w:color="auto" w:fill="FFFFFF"/>
              </w:rPr>
            </w:pPr>
            <w:r w:rsidRPr="005B5EBD">
              <w:rPr>
                <w:rFonts w:ascii="Times New Roman" w:hAnsi="Times New Roman" w:cs="Times New Roman"/>
                <w:sz w:val="24"/>
                <w:szCs w:val="24"/>
              </w:rPr>
              <w:t>2. Аналіз доцільності імплементації положень Протоколу до Угоди про нерегулярні міжнародні перевезення пасажирів автобусами  (Угода ІНТЕРБУС) щодо міжнародних регулярних і спеціальних регулярних перевезень пасажирів автобусами</w:t>
            </w:r>
          </w:p>
        </w:tc>
        <w:tc>
          <w:tcPr>
            <w:tcW w:w="890" w:type="pct"/>
            <w:gridSpan w:val="3"/>
          </w:tcPr>
          <w:p w:rsidR="00AC6F21" w:rsidRPr="005B5EBD" w:rsidRDefault="00AC6F21" w:rsidP="003727CA">
            <w:pPr>
              <w:jc w:val="both"/>
              <w:rPr>
                <w:rFonts w:ascii="Times New Roman" w:hAnsi="Times New Roman" w:cs="Times New Roman"/>
                <w:sz w:val="24"/>
                <w:szCs w:val="24"/>
                <w:shd w:val="clear" w:color="auto" w:fill="FFFFFF"/>
              </w:rPr>
            </w:pPr>
            <w:proofErr w:type="spellStart"/>
            <w:r w:rsidRPr="005B5EBD">
              <w:rPr>
                <w:rFonts w:ascii="Times New Roman" w:hAnsi="Times New Roman" w:cs="Times New Roman"/>
                <w:sz w:val="24"/>
                <w:szCs w:val="24"/>
              </w:rPr>
              <w:t>Мініфраструктури</w:t>
            </w:r>
            <w:proofErr w:type="spellEnd"/>
          </w:p>
        </w:tc>
        <w:tc>
          <w:tcPr>
            <w:tcW w:w="513" w:type="pct"/>
          </w:tcPr>
          <w:p w:rsidR="00AC6F21" w:rsidRPr="005B5EBD" w:rsidRDefault="00AC6F21" w:rsidP="003727CA">
            <w:pPr>
              <w:jc w:val="both"/>
              <w:rPr>
                <w:rFonts w:ascii="Times New Roman" w:hAnsi="Times New Roman" w:cs="Times New Roman"/>
                <w:sz w:val="24"/>
                <w:szCs w:val="24"/>
                <w:shd w:val="clear" w:color="auto" w:fill="FFFFFF"/>
              </w:rPr>
            </w:pPr>
            <w:r w:rsidRPr="005B5EBD">
              <w:rPr>
                <w:rFonts w:ascii="Times New Roman" w:hAnsi="Times New Roman" w:cs="Times New Roman"/>
                <w:sz w:val="24"/>
                <w:szCs w:val="24"/>
                <w:shd w:val="clear" w:color="auto" w:fill="FFFFFF"/>
              </w:rPr>
              <w:t>2020</w:t>
            </w:r>
          </w:p>
        </w:tc>
        <w:tc>
          <w:tcPr>
            <w:tcW w:w="794" w:type="pct"/>
          </w:tcPr>
          <w:p w:rsidR="00AC6F21" w:rsidRPr="005B5EBD" w:rsidRDefault="00AC6F21" w:rsidP="003727CA">
            <w:pPr>
              <w:widowControl w:val="0"/>
              <w:spacing w:before="150" w:after="150"/>
              <w:jc w:val="both"/>
              <w:textAlignment w:val="baseline"/>
              <w:rPr>
                <w:rFonts w:ascii="Times New Roman" w:hAnsi="Times New Roman" w:cs="Times New Roman"/>
                <w:sz w:val="24"/>
                <w:szCs w:val="24"/>
                <w:shd w:val="clear" w:color="auto" w:fill="FFFFFF"/>
              </w:rPr>
            </w:pPr>
            <w:r w:rsidRPr="005B5EBD">
              <w:rPr>
                <w:rFonts w:ascii="Times New Roman" w:hAnsi="Times New Roman" w:cs="Times New Roman"/>
                <w:sz w:val="24"/>
                <w:szCs w:val="24"/>
              </w:rPr>
              <w:t xml:space="preserve">Поетапне спрощення доступу до ринку послуг з  пасажирських міжнародних автомобільних перевезень  </w:t>
            </w:r>
            <w:r w:rsidRPr="005B5EBD">
              <w:rPr>
                <w:rFonts w:ascii="Times New Roman" w:hAnsi="Times New Roman" w:cs="Times New Roman"/>
                <w:sz w:val="24"/>
                <w:szCs w:val="24"/>
              </w:rPr>
              <w:tab/>
            </w:r>
          </w:p>
        </w:tc>
        <w:tc>
          <w:tcPr>
            <w:tcW w:w="639" w:type="pct"/>
            <w:gridSpan w:val="3"/>
          </w:tcPr>
          <w:p w:rsidR="00AC6F21" w:rsidRPr="005B5EBD" w:rsidRDefault="00AC6F21" w:rsidP="003727CA">
            <w:pPr>
              <w:rPr>
                <w:rFonts w:ascii="Times New Roman" w:hAnsi="Times New Roman" w:cs="Times New Roman"/>
                <w:sz w:val="24"/>
                <w:szCs w:val="24"/>
              </w:rPr>
            </w:pPr>
          </w:p>
        </w:tc>
        <w:tc>
          <w:tcPr>
            <w:tcW w:w="494" w:type="pct"/>
          </w:tcPr>
          <w:p w:rsidR="00AC6F21" w:rsidRPr="005B5EBD" w:rsidRDefault="00AC6F21" w:rsidP="003727CA">
            <w:pPr>
              <w:rPr>
                <w:rFonts w:ascii="Times New Roman" w:hAnsi="Times New Roman" w:cs="Times New Roman"/>
                <w:sz w:val="24"/>
                <w:szCs w:val="24"/>
              </w:rPr>
            </w:pPr>
          </w:p>
        </w:tc>
      </w:tr>
      <w:tr w:rsidR="00A0126C" w:rsidRPr="005B5EBD" w:rsidTr="00B4593C">
        <w:tc>
          <w:tcPr>
            <w:tcW w:w="794" w:type="pct"/>
            <w:vMerge w:val="restart"/>
          </w:tcPr>
          <w:p w:rsidR="00AC6F21" w:rsidRPr="005B5EBD" w:rsidRDefault="00AC6F21" w:rsidP="003727CA">
            <w:pPr>
              <w:jc w:val="both"/>
              <w:rPr>
                <w:rFonts w:ascii="Times New Roman" w:hAnsi="Times New Roman" w:cs="Times New Roman"/>
                <w:sz w:val="24"/>
                <w:szCs w:val="24"/>
                <w:shd w:val="clear" w:color="auto" w:fill="FFFFFF"/>
              </w:rPr>
            </w:pPr>
            <w:r w:rsidRPr="005B5EBD">
              <w:rPr>
                <w:rFonts w:ascii="Times New Roman" w:hAnsi="Times New Roman" w:cs="Times New Roman"/>
                <w:sz w:val="24"/>
                <w:szCs w:val="24"/>
                <w:shd w:val="clear" w:color="auto" w:fill="FFFFFF"/>
              </w:rPr>
              <w:t xml:space="preserve">10. врегулювання </w:t>
            </w:r>
            <w:proofErr w:type="spellStart"/>
            <w:r w:rsidRPr="005B5EBD">
              <w:rPr>
                <w:rFonts w:ascii="Times New Roman" w:hAnsi="Times New Roman" w:cs="Times New Roman"/>
                <w:sz w:val="24"/>
                <w:szCs w:val="24"/>
                <w:shd w:val="clear" w:color="auto" w:fill="FFFFFF"/>
              </w:rPr>
              <w:t>автостанційної</w:t>
            </w:r>
            <w:proofErr w:type="spellEnd"/>
            <w:r w:rsidRPr="005B5EBD">
              <w:rPr>
                <w:rFonts w:ascii="Times New Roman" w:hAnsi="Times New Roman" w:cs="Times New Roman"/>
                <w:sz w:val="24"/>
                <w:szCs w:val="24"/>
                <w:shd w:val="clear" w:color="auto" w:fill="FFFFFF"/>
              </w:rPr>
              <w:t xml:space="preserve"> діяльності</w:t>
            </w:r>
          </w:p>
        </w:tc>
        <w:tc>
          <w:tcPr>
            <w:tcW w:w="876" w:type="pct"/>
          </w:tcPr>
          <w:p w:rsidR="00AC6F21" w:rsidRPr="005B5EBD" w:rsidRDefault="00AC6F21" w:rsidP="003727CA">
            <w:pPr>
              <w:jc w:val="both"/>
              <w:rPr>
                <w:rFonts w:ascii="Times New Roman" w:hAnsi="Times New Roman" w:cs="Times New Roman"/>
                <w:sz w:val="24"/>
                <w:szCs w:val="24"/>
                <w:shd w:val="clear" w:color="auto" w:fill="FFFFFF"/>
              </w:rPr>
            </w:pPr>
            <w:r w:rsidRPr="005B5EBD">
              <w:rPr>
                <w:rFonts w:ascii="Times New Roman" w:hAnsi="Times New Roman" w:cs="Times New Roman"/>
                <w:sz w:val="24"/>
                <w:szCs w:val="24"/>
                <w:shd w:val="clear" w:color="auto" w:fill="FFFFFF"/>
              </w:rPr>
              <w:t xml:space="preserve">1. Нормативно правове врегулювання </w:t>
            </w:r>
            <w:proofErr w:type="spellStart"/>
            <w:r w:rsidRPr="005B5EBD">
              <w:rPr>
                <w:rFonts w:ascii="Times New Roman" w:hAnsi="Times New Roman" w:cs="Times New Roman"/>
                <w:sz w:val="24"/>
                <w:szCs w:val="24"/>
                <w:shd w:val="clear" w:color="auto" w:fill="FFFFFF"/>
              </w:rPr>
              <w:t>автостанційної</w:t>
            </w:r>
            <w:proofErr w:type="spellEnd"/>
            <w:r w:rsidRPr="005B5EBD">
              <w:rPr>
                <w:rFonts w:ascii="Times New Roman" w:hAnsi="Times New Roman" w:cs="Times New Roman"/>
                <w:sz w:val="24"/>
                <w:szCs w:val="24"/>
                <w:shd w:val="clear" w:color="auto" w:fill="FFFFFF"/>
              </w:rPr>
              <w:t xml:space="preserve"> діяльності щодо створення рівних умов конкуренції з надання </w:t>
            </w:r>
            <w:proofErr w:type="spellStart"/>
            <w:r w:rsidRPr="005B5EBD">
              <w:rPr>
                <w:rFonts w:ascii="Times New Roman" w:hAnsi="Times New Roman" w:cs="Times New Roman"/>
                <w:sz w:val="24"/>
                <w:szCs w:val="24"/>
                <w:shd w:val="clear" w:color="auto" w:fill="FFFFFF"/>
              </w:rPr>
              <w:t>автостанційних</w:t>
            </w:r>
            <w:proofErr w:type="spellEnd"/>
            <w:r w:rsidRPr="005B5EBD">
              <w:rPr>
                <w:rFonts w:ascii="Times New Roman" w:hAnsi="Times New Roman" w:cs="Times New Roman"/>
                <w:sz w:val="24"/>
                <w:szCs w:val="24"/>
                <w:shd w:val="clear" w:color="auto" w:fill="FFFFFF"/>
              </w:rPr>
              <w:t xml:space="preserve"> послуг</w:t>
            </w:r>
          </w:p>
          <w:p w:rsidR="00AC6F21" w:rsidRPr="005B5EBD" w:rsidRDefault="00AC6F21" w:rsidP="003727CA">
            <w:pPr>
              <w:jc w:val="both"/>
              <w:rPr>
                <w:rFonts w:ascii="Times New Roman" w:hAnsi="Times New Roman" w:cs="Times New Roman"/>
                <w:sz w:val="24"/>
                <w:szCs w:val="24"/>
                <w:shd w:val="clear" w:color="auto" w:fill="FFFFFF"/>
                <w:lang w:val="ru-RU"/>
              </w:rPr>
            </w:pPr>
          </w:p>
        </w:tc>
        <w:tc>
          <w:tcPr>
            <w:tcW w:w="890" w:type="pct"/>
            <w:gridSpan w:val="3"/>
          </w:tcPr>
          <w:p w:rsidR="00AC6F21" w:rsidRPr="005B5EBD" w:rsidRDefault="00AC6F21" w:rsidP="003727CA">
            <w:pPr>
              <w:jc w:val="both"/>
              <w:rPr>
                <w:rFonts w:ascii="Times New Roman" w:hAnsi="Times New Roman" w:cs="Times New Roman"/>
                <w:sz w:val="24"/>
                <w:szCs w:val="24"/>
                <w:shd w:val="clear" w:color="auto" w:fill="FFFFFF"/>
              </w:rPr>
            </w:pPr>
            <w:r w:rsidRPr="005B5EBD">
              <w:rPr>
                <w:rFonts w:ascii="Times New Roman" w:hAnsi="Times New Roman" w:cs="Times New Roman"/>
                <w:sz w:val="24"/>
                <w:szCs w:val="24"/>
                <w:shd w:val="clear" w:color="auto" w:fill="FFFFFF"/>
              </w:rPr>
              <w:t>Мінінфраструктури</w:t>
            </w:r>
          </w:p>
        </w:tc>
        <w:tc>
          <w:tcPr>
            <w:tcW w:w="513" w:type="pct"/>
          </w:tcPr>
          <w:p w:rsidR="00AC6F21" w:rsidRPr="005B5EBD" w:rsidRDefault="00AC6F21" w:rsidP="003727CA">
            <w:pPr>
              <w:jc w:val="both"/>
              <w:rPr>
                <w:rFonts w:ascii="Times New Roman" w:hAnsi="Times New Roman" w:cs="Times New Roman"/>
                <w:sz w:val="24"/>
                <w:szCs w:val="24"/>
                <w:shd w:val="clear" w:color="auto" w:fill="FFFFFF"/>
              </w:rPr>
            </w:pPr>
            <w:r w:rsidRPr="005B5EBD">
              <w:rPr>
                <w:rFonts w:ascii="Times New Roman" w:hAnsi="Times New Roman" w:cs="Times New Roman"/>
                <w:sz w:val="24"/>
                <w:szCs w:val="24"/>
                <w:shd w:val="clear" w:color="auto" w:fill="FFFFFF"/>
              </w:rPr>
              <w:t>2019</w:t>
            </w:r>
          </w:p>
        </w:tc>
        <w:tc>
          <w:tcPr>
            <w:tcW w:w="794" w:type="pct"/>
          </w:tcPr>
          <w:p w:rsidR="00AC6F21" w:rsidRPr="005B5EBD" w:rsidRDefault="00AC6F21" w:rsidP="003727CA">
            <w:pPr>
              <w:widowControl w:val="0"/>
              <w:spacing w:before="150" w:after="150"/>
              <w:jc w:val="both"/>
              <w:textAlignment w:val="baseline"/>
              <w:rPr>
                <w:rFonts w:ascii="Times New Roman" w:hAnsi="Times New Roman" w:cs="Times New Roman"/>
                <w:sz w:val="24"/>
                <w:szCs w:val="24"/>
                <w:shd w:val="clear" w:color="auto" w:fill="FFFFFF"/>
              </w:rPr>
            </w:pPr>
            <w:r w:rsidRPr="005B5EBD">
              <w:rPr>
                <w:rFonts w:ascii="Times New Roman" w:hAnsi="Times New Roman" w:cs="Times New Roman"/>
                <w:sz w:val="24"/>
                <w:szCs w:val="24"/>
                <w:shd w:val="clear" w:color="auto" w:fill="FFFFFF"/>
              </w:rPr>
              <w:t>визнання наказу Міністерства транспорту та зв’язку України «Про затвердження Порядку регулювання діяльності автостанцій» від  27.09.2010  N 700 таким, що втратив чинність</w:t>
            </w:r>
          </w:p>
        </w:tc>
        <w:tc>
          <w:tcPr>
            <w:tcW w:w="639" w:type="pct"/>
            <w:gridSpan w:val="3"/>
          </w:tcPr>
          <w:p w:rsidR="00AC6F21" w:rsidRPr="005B5EBD" w:rsidRDefault="00AC6F21" w:rsidP="003727CA">
            <w:pPr>
              <w:rPr>
                <w:rFonts w:ascii="Times New Roman" w:hAnsi="Times New Roman" w:cs="Times New Roman"/>
                <w:sz w:val="24"/>
                <w:szCs w:val="24"/>
                <w:shd w:val="clear" w:color="auto" w:fill="FFFFFF"/>
              </w:rPr>
            </w:pPr>
            <w:r w:rsidRPr="005B5EBD">
              <w:rPr>
                <w:rFonts w:ascii="Times New Roman" w:hAnsi="Times New Roman" w:cs="Times New Roman"/>
                <w:sz w:val="24"/>
                <w:szCs w:val="24"/>
                <w:shd w:val="clear" w:color="auto" w:fill="FFFFFF"/>
              </w:rPr>
              <w:t>не потребує додаткового фінансування</w:t>
            </w:r>
          </w:p>
        </w:tc>
        <w:tc>
          <w:tcPr>
            <w:tcW w:w="494" w:type="pct"/>
          </w:tcPr>
          <w:p w:rsidR="00AC6F21" w:rsidRPr="005B5EBD" w:rsidRDefault="00AC6F21" w:rsidP="003727CA">
            <w:pPr>
              <w:rPr>
                <w:rFonts w:ascii="Times New Roman" w:hAnsi="Times New Roman" w:cs="Times New Roman"/>
                <w:sz w:val="24"/>
                <w:szCs w:val="24"/>
                <w:shd w:val="clear" w:color="auto" w:fill="FFFFFF"/>
              </w:rPr>
            </w:pPr>
          </w:p>
        </w:tc>
      </w:tr>
      <w:tr w:rsidR="00A0126C" w:rsidRPr="005B5EBD" w:rsidTr="00B4593C">
        <w:tc>
          <w:tcPr>
            <w:tcW w:w="794" w:type="pct"/>
            <w:vMerge/>
          </w:tcPr>
          <w:p w:rsidR="00AC6F21" w:rsidRPr="005B5EBD" w:rsidRDefault="00AC6F21" w:rsidP="003727CA">
            <w:pPr>
              <w:jc w:val="both"/>
              <w:rPr>
                <w:rFonts w:ascii="Times New Roman" w:hAnsi="Times New Roman" w:cs="Times New Roman"/>
                <w:sz w:val="24"/>
                <w:szCs w:val="24"/>
                <w:shd w:val="clear" w:color="auto" w:fill="FFFFFF"/>
              </w:rPr>
            </w:pPr>
          </w:p>
        </w:tc>
        <w:tc>
          <w:tcPr>
            <w:tcW w:w="876" w:type="pct"/>
          </w:tcPr>
          <w:p w:rsidR="00AC6F21" w:rsidRPr="005B5EBD" w:rsidRDefault="00AC6F21" w:rsidP="003727CA">
            <w:pPr>
              <w:jc w:val="both"/>
              <w:rPr>
                <w:rFonts w:ascii="Times New Roman" w:hAnsi="Times New Roman" w:cs="Times New Roman"/>
                <w:sz w:val="24"/>
                <w:szCs w:val="24"/>
                <w:shd w:val="clear" w:color="auto" w:fill="FFFFFF"/>
              </w:rPr>
            </w:pPr>
            <w:r w:rsidRPr="005B5EBD">
              <w:rPr>
                <w:rFonts w:ascii="Times New Roman" w:hAnsi="Times New Roman" w:cs="Times New Roman"/>
                <w:sz w:val="24"/>
                <w:szCs w:val="24"/>
                <w:shd w:val="clear" w:color="auto" w:fill="FFFFFF"/>
              </w:rPr>
              <w:t>2. Посилення контролю діяльності автостанцій</w:t>
            </w:r>
          </w:p>
          <w:p w:rsidR="00AC6F21" w:rsidRPr="005B5EBD" w:rsidRDefault="00AC6F21" w:rsidP="003727CA">
            <w:pPr>
              <w:jc w:val="both"/>
              <w:rPr>
                <w:rFonts w:ascii="Times New Roman" w:hAnsi="Times New Roman" w:cs="Times New Roman"/>
                <w:sz w:val="24"/>
                <w:szCs w:val="24"/>
                <w:shd w:val="clear" w:color="auto" w:fill="FFFFFF"/>
              </w:rPr>
            </w:pPr>
          </w:p>
        </w:tc>
        <w:tc>
          <w:tcPr>
            <w:tcW w:w="890" w:type="pct"/>
            <w:gridSpan w:val="3"/>
          </w:tcPr>
          <w:p w:rsidR="00AC6F21" w:rsidRPr="005B5EBD" w:rsidRDefault="00AC6F21" w:rsidP="003727CA">
            <w:pPr>
              <w:jc w:val="both"/>
              <w:rPr>
                <w:rFonts w:ascii="Times New Roman" w:hAnsi="Times New Roman" w:cs="Times New Roman"/>
                <w:sz w:val="24"/>
                <w:szCs w:val="24"/>
                <w:shd w:val="clear" w:color="auto" w:fill="FFFFFF"/>
              </w:rPr>
            </w:pPr>
            <w:proofErr w:type="spellStart"/>
            <w:r w:rsidRPr="005B5EBD">
              <w:rPr>
                <w:rFonts w:ascii="Times New Roman" w:hAnsi="Times New Roman" w:cs="Times New Roman"/>
                <w:sz w:val="24"/>
                <w:szCs w:val="24"/>
                <w:shd w:val="clear" w:color="auto" w:fill="FFFFFF"/>
              </w:rPr>
              <w:t>Укртрансбезпека</w:t>
            </w:r>
            <w:proofErr w:type="spellEnd"/>
          </w:p>
        </w:tc>
        <w:tc>
          <w:tcPr>
            <w:tcW w:w="513" w:type="pct"/>
          </w:tcPr>
          <w:p w:rsidR="00AC6F21" w:rsidRPr="005B5EBD" w:rsidRDefault="00AC6F21" w:rsidP="003727CA">
            <w:pPr>
              <w:jc w:val="both"/>
              <w:rPr>
                <w:rFonts w:ascii="Times New Roman" w:hAnsi="Times New Roman" w:cs="Times New Roman"/>
                <w:sz w:val="24"/>
                <w:szCs w:val="24"/>
                <w:shd w:val="clear" w:color="auto" w:fill="FFFFFF"/>
              </w:rPr>
            </w:pPr>
            <w:r w:rsidRPr="005B5EBD">
              <w:rPr>
                <w:rFonts w:ascii="Times New Roman" w:hAnsi="Times New Roman" w:cs="Times New Roman"/>
                <w:sz w:val="24"/>
                <w:szCs w:val="24"/>
                <w:shd w:val="clear" w:color="auto" w:fill="FFFFFF"/>
              </w:rPr>
              <w:t>2021</w:t>
            </w:r>
          </w:p>
        </w:tc>
        <w:tc>
          <w:tcPr>
            <w:tcW w:w="794" w:type="pct"/>
          </w:tcPr>
          <w:p w:rsidR="00AC6F21" w:rsidRPr="005B5EBD" w:rsidRDefault="00AC6F21" w:rsidP="003727CA">
            <w:pPr>
              <w:widowControl w:val="0"/>
              <w:spacing w:before="150" w:after="150"/>
              <w:jc w:val="both"/>
              <w:textAlignment w:val="baseline"/>
              <w:rPr>
                <w:rFonts w:ascii="Times New Roman" w:hAnsi="Times New Roman" w:cs="Times New Roman"/>
                <w:sz w:val="24"/>
                <w:szCs w:val="24"/>
                <w:shd w:val="clear" w:color="auto" w:fill="FFFFFF"/>
              </w:rPr>
            </w:pPr>
            <w:r w:rsidRPr="005B5EBD">
              <w:rPr>
                <w:rFonts w:ascii="Times New Roman" w:hAnsi="Times New Roman" w:cs="Times New Roman"/>
                <w:sz w:val="24"/>
                <w:szCs w:val="24"/>
                <w:shd w:val="clear" w:color="auto" w:fill="FFFFFF"/>
              </w:rPr>
              <w:t xml:space="preserve">затверджено нормативно-правові акти щодо  механізму контролю діяльності автостанцій та вжиття заходів щодо </w:t>
            </w:r>
            <w:r w:rsidRPr="005B5EBD">
              <w:rPr>
                <w:rFonts w:ascii="Times New Roman" w:hAnsi="Times New Roman" w:cs="Times New Roman"/>
                <w:sz w:val="24"/>
                <w:szCs w:val="24"/>
                <w:shd w:val="clear" w:color="auto" w:fill="FFFFFF"/>
              </w:rPr>
              <w:lastRenderedPageBreak/>
              <w:t>їх порушення</w:t>
            </w:r>
          </w:p>
        </w:tc>
        <w:tc>
          <w:tcPr>
            <w:tcW w:w="639" w:type="pct"/>
            <w:gridSpan w:val="3"/>
          </w:tcPr>
          <w:p w:rsidR="00AC6F21" w:rsidRPr="005B5EBD" w:rsidRDefault="00AC6F21" w:rsidP="003727CA">
            <w:pPr>
              <w:rPr>
                <w:rFonts w:ascii="Times New Roman" w:hAnsi="Times New Roman" w:cs="Times New Roman"/>
                <w:sz w:val="24"/>
                <w:szCs w:val="24"/>
                <w:shd w:val="clear" w:color="auto" w:fill="FFFFFF"/>
              </w:rPr>
            </w:pPr>
            <w:r w:rsidRPr="005B5EBD">
              <w:rPr>
                <w:rFonts w:ascii="Times New Roman" w:hAnsi="Times New Roman" w:cs="Times New Roman"/>
                <w:sz w:val="24"/>
                <w:szCs w:val="24"/>
                <w:shd w:val="clear" w:color="auto" w:fill="FFFFFF"/>
              </w:rPr>
              <w:lastRenderedPageBreak/>
              <w:t>не потребує додаткового фінансування</w:t>
            </w:r>
          </w:p>
        </w:tc>
        <w:tc>
          <w:tcPr>
            <w:tcW w:w="494" w:type="pct"/>
          </w:tcPr>
          <w:p w:rsidR="00AC6F21" w:rsidRPr="005B5EBD" w:rsidRDefault="00AC6F21" w:rsidP="003727CA">
            <w:pPr>
              <w:rPr>
                <w:rFonts w:ascii="Times New Roman" w:hAnsi="Times New Roman" w:cs="Times New Roman"/>
                <w:sz w:val="24"/>
                <w:szCs w:val="24"/>
                <w:shd w:val="clear" w:color="auto" w:fill="FFFFFF"/>
              </w:rPr>
            </w:pPr>
          </w:p>
        </w:tc>
      </w:tr>
      <w:tr w:rsidR="00A0126C" w:rsidRPr="005B5EBD" w:rsidTr="00B4593C">
        <w:tc>
          <w:tcPr>
            <w:tcW w:w="794"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11.</w:t>
            </w:r>
            <w:r w:rsidRPr="005B5EBD">
              <w:rPr>
                <w:rFonts w:ascii="Times New Roman" w:hAnsi="Times New Roman" w:cs="Times New Roman"/>
                <w:sz w:val="24"/>
                <w:szCs w:val="24"/>
                <w:shd w:val="clear" w:color="auto" w:fill="FFFFFF"/>
              </w:rPr>
              <w:t xml:space="preserve"> стимулювання розвитку транспортних перевезень пасажирів між регіонами країни, зокрема шляхом відміни податку на додану вартість, державного збору з пасажирів тощо</w:t>
            </w:r>
          </w:p>
        </w:tc>
        <w:tc>
          <w:tcPr>
            <w:tcW w:w="876" w:type="pct"/>
          </w:tcPr>
          <w:p w:rsidR="00AC6F21" w:rsidRPr="005B5EBD" w:rsidRDefault="00AC6F21" w:rsidP="003727CA">
            <w:pPr>
              <w:widowControl w:val="0"/>
              <w:rPr>
                <w:rFonts w:ascii="Times New Roman" w:hAnsi="Times New Roman" w:cs="Times New Roman"/>
                <w:sz w:val="24"/>
                <w:szCs w:val="24"/>
              </w:rPr>
            </w:pPr>
            <w:r w:rsidRPr="005B5EBD">
              <w:rPr>
                <w:rFonts w:ascii="Times New Roman" w:hAnsi="Times New Roman" w:cs="Times New Roman"/>
                <w:sz w:val="24"/>
                <w:szCs w:val="24"/>
              </w:rPr>
              <w:t>1. Розробка проекту закону «Про внесення змін до Податкового кодексу України» в частині відміни ПДВ з продажу квитків за перевезення пасажирів</w:t>
            </w:r>
          </w:p>
          <w:p w:rsidR="00AC6F21" w:rsidRPr="005B5EBD" w:rsidRDefault="00AC6F21" w:rsidP="003727CA">
            <w:pPr>
              <w:jc w:val="both"/>
              <w:rPr>
                <w:rFonts w:ascii="Times New Roman" w:hAnsi="Times New Roman" w:cs="Times New Roman"/>
                <w:sz w:val="24"/>
                <w:szCs w:val="24"/>
              </w:rPr>
            </w:pPr>
          </w:p>
        </w:tc>
        <w:tc>
          <w:tcPr>
            <w:tcW w:w="890" w:type="pct"/>
            <w:gridSpan w:val="3"/>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Мінфін</w:t>
            </w:r>
          </w:p>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Мінінфраструктури</w:t>
            </w:r>
          </w:p>
        </w:tc>
        <w:tc>
          <w:tcPr>
            <w:tcW w:w="513"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2020</w:t>
            </w:r>
          </w:p>
        </w:tc>
        <w:tc>
          <w:tcPr>
            <w:tcW w:w="794"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Внесення до ВРУ проекту</w:t>
            </w:r>
          </w:p>
        </w:tc>
        <w:tc>
          <w:tcPr>
            <w:tcW w:w="639" w:type="pct"/>
            <w:gridSpan w:val="3"/>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shd w:val="clear" w:color="auto" w:fill="FFFFFF"/>
              </w:rPr>
              <w:t>не потребує додаткового фінансування</w:t>
            </w:r>
          </w:p>
        </w:tc>
        <w:tc>
          <w:tcPr>
            <w:tcW w:w="494" w:type="pct"/>
          </w:tcPr>
          <w:p w:rsidR="00AC6F21" w:rsidRPr="005B5EBD" w:rsidRDefault="00AC6F21" w:rsidP="003727CA">
            <w:pPr>
              <w:rPr>
                <w:rFonts w:ascii="Times New Roman" w:hAnsi="Times New Roman" w:cs="Times New Roman"/>
                <w:sz w:val="24"/>
                <w:szCs w:val="24"/>
              </w:rPr>
            </w:pPr>
          </w:p>
        </w:tc>
      </w:tr>
      <w:tr w:rsidR="00A0126C" w:rsidRPr="005B5EBD" w:rsidTr="00B4593C">
        <w:tc>
          <w:tcPr>
            <w:tcW w:w="794" w:type="pct"/>
            <w:vMerge w:val="restar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12.</w:t>
            </w:r>
            <w:r w:rsidRPr="005B5EBD">
              <w:rPr>
                <w:rFonts w:ascii="Times New Roman" w:hAnsi="Times New Roman" w:cs="Times New Roman"/>
                <w:sz w:val="24"/>
                <w:szCs w:val="24"/>
                <w:shd w:val="clear" w:color="auto" w:fill="FFFFFF"/>
              </w:rPr>
              <w:t xml:space="preserve"> забезпечення розвитку мережі маршрутів авіаційних перевезень між регіонами країни, зокрема завдяки модернізації регіональних аеропортів та аеродромів із залученням міжнародних кредитних програм та грантів для здешевлення і підвищення доступності авіаційних послуг</w:t>
            </w:r>
          </w:p>
        </w:tc>
        <w:tc>
          <w:tcPr>
            <w:tcW w:w="876" w:type="pct"/>
          </w:tcPr>
          <w:p w:rsidR="00AC6F21" w:rsidRPr="005B5EBD" w:rsidRDefault="00AC6F21" w:rsidP="003727CA">
            <w:pPr>
              <w:jc w:val="both"/>
              <w:rPr>
                <w:rFonts w:ascii="Times New Roman" w:hAnsi="Times New Roman" w:cs="Times New Roman"/>
                <w:sz w:val="24"/>
                <w:szCs w:val="24"/>
              </w:rPr>
            </w:pPr>
            <w:r w:rsidRPr="005B5EBD">
              <w:rPr>
                <w:rFonts w:ascii="Times New Roman" w:hAnsi="Times New Roman" w:cs="Times New Roman"/>
                <w:sz w:val="24"/>
                <w:szCs w:val="24"/>
              </w:rPr>
              <w:t>1. Розвиток та налагодження роботи комунального підприємства «Аеропорт Черкаси Черкаської обласної ради»</w:t>
            </w:r>
          </w:p>
          <w:p w:rsidR="00AC6F21" w:rsidRPr="005B5EBD" w:rsidRDefault="00AC6F21" w:rsidP="003727CA">
            <w:pPr>
              <w:rPr>
                <w:rFonts w:ascii="Times New Roman" w:hAnsi="Times New Roman" w:cs="Times New Roman"/>
                <w:sz w:val="24"/>
                <w:szCs w:val="24"/>
              </w:rPr>
            </w:pPr>
          </w:p>
        </w:tc>
        <w:tc>
          <w:tcPr>
            <w:tcW w:w="890" w:type="pct"/>
            <w:gridSpan w:val="3"/>
          </w:tcPr>
          <w:p w:rsidR="00AC6F21" w:rsidRPr="005B5EBD" w:rsidRDefault="00AC6F21" w:rsidP="003727CA">
            <w:pPr>
              <w:jc w:val="both"/>
              <w:rPr>
                <w:rFonts w:ascii="Times New Roman" w:hAnsi="Times New Roman" w:cs="Times New Roman"/>
                <w:sz w:val="24"/>
                <w:szCs w:val="24"/>
              </w:rPr>
            </w:pPr>
            <w:r w:rsidRPr="005B5EBD">
              <w:rPr>
                <w:rFonts w:ascii="Times New Roman" w:hAnsi="Times New Roman" w:cs="Times New Roman"/>
                <w:sz w:val="24"/>
                <w:szCs w:val="24"/>
              </w:rPr>
              <w:t>Черкаська ОДА</w:t>
            </w:r>
          </w:p>
          <w:p w:rsidR="00AC6F21" w:rsidRPr="005B5EBD" w:rsidRDefault="00AC6F21" w:rsidP="003727CA">
            <w:pPr>
              <w:jc w:val="both"/>
              <w:rPr>
                <w:rFonts w:ascii="Times New Roman" w:hAnsi="Times New Roman" w:cs="Times New Roman"/>
                <w:sz w:val="24"/>
                <w:szCs w:val="24"/>
              </w:rPr>
            </w:pPr>
            <w:r w:rsidRPr="005B5EBD">
              <w:rPr>
                <w:rFonts w:ascii="Times New Roman" w:hAnsi="Times New Roman" w:cs="Times New Roman"/>
                <w:sz w:val="24"/>
                <w:szCs w:val="24"/>
              </w:rPr>
              <w:t>КП «Аеропорт Черкаси Черкаської обласної ради»</w:t>
            </w:r>
          </w:p>
          <w:p w:rsidR="00AC6F21" w:rsidRPr="005B5EBD" w:rsidRDefault="00AC6F21" w:rsidP="003727CA">
            <w:pPr>
              <w:rPr>
                <w:rFonts w:ascii="Times New Roman" w:hAnsi="Times New Roman" w:cs="Times New Roman"/>
                <w:sz w:val="24"/>
                <w:szCs w:val="24"/>
              </w:rPr>
            </w:pPr>
          </w:p>
        </w:tc>
        <w:tc>
          <w:tcPr>
            <w:tcW w:w="513"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2021</w:t>
            </w:r>
          </w:p>
        </w:tc>
        <w:tc>
          <w:tcPr>
            <w:tcW w:w="794" w:type="pct"/>
          </w:tcPr>
          <w:p w:rsidR="00AC6F21" w:rsidRPr="005B5EBD" w:rsidRDefault="00AC6F21" w:rsidP="003727CA">
            <w:pPr>
              <w:jc w:val="both"/>
              <w:rPr>
                <w:rFonts w:ascii="Times New Roman" w:hAnsi="Times New Roman" w:cs="Times New Roman"/>
                <w:sz w:val="24"/>
                <w:szCs w:val="24"/>
              </w:rPr>
            </w:pPr>
            <w:r w:rsidRPr="005B5EBD">
              <w:rPr>
                <w:rFonts w:ascii="Times New Roman" w:hAnsi="Times New Roman" w:cs="Times New Roman"/>
                <w:sz w:val="24"/>
                <w:szCs w:val="24"/>
              </w:rPr>
              <w:t>Забезпечення служби авіаційної безпеки та аеропортової служби КП "Аеропорт Черкаси ЧОР" необхідним обладнанням.</w:t>
            </w:r>
          </w:p>
          <w:p w:rsidR="00AC6F21" w:rsidRPr="005B5EBD" w:rsidRDefault="00AC6F21" w:rsidP="003727CA">
            <w:pPr>
              <w:jc w:val="both"/>
              <w:rPr>
                <w:rFonts w:ascii="Times New Roman" w:hAnsi="Times New Roman" w:cs="Times New Roman"/>
                <w:sz w:val="24"/>
                <w:szCs w:val="24"/>
              </w:rPr>
            </w:pPr>
            <w:r w:rsidRPr="005B5EBD">
              <w:rPr>
                <w:rFonts w:ascii="Times New Roman" w:hAnsi="Times New Roman" w:cs="Times New Roman"/>
                <w:sz w:val="24"/>
                <w:szCs w:val="24"/>
              </w:rPr>
              <w:t>Капітальний ремонт виробничих та побутових приміщень.</w:t>
            </w:r>
          </w:p>
          <w:p w:rsidR="00AC6F21" w:rsidRPr="005B5EBD" w:rsidRDefault="00AC6F21" w:rsidP="003727CA">
            <w:pPr>
              <w:jc w:val="both"/>
              <w:rPr>
                <w:rFonts w:ascii="Times New Roman" w:hAnsi="Times New Roman" w:cs="Times New Roman"/>
                <w:sz w:val="24"/>
                <w:szCs w:val="24"/>
              </w:rPr>
            </w:pPr>
            <w:r w:rsidRPr="005B5EBD">
              <w:rPr>
                <w:rFonts w:ascii="Times New Roman" w:hAnsi="Times New Roman" w:cs="Times New Roman"/>
                <w:sz w:val="24"/>
                <w:szCs w:val="24"/>
              </w:rPr>
              <w:t>Облаштування злітно-посадочної смуги системами VOR(DME)та ILS або аналог, облаштування та сертифікація.</w:t>
            </w:r>
          </w:p>
          <w:p w:rsidR="00AC6F21" w:rsidRPr="005B5EBD" w:rsidRDefault="00AC6F21" w:rsidP="003727CA">
            <w:pPr>
              <w:jc w:val="both"/>
              <w:rPr>
                <w:rFonts w:ascii="Times New Roman" w:hAnsi="Times New Roman" w:cs="Times New Roman"/>
                <w:sz w:val="24"/>
                <w:szCs w:val="24"/>
              </w:rPr>
            </w:pPr>
            <w:r w:rsidRPr="005B5EBD">
              <w:rPr>
                <w:rFonts w:ascii="Times New Roman" w:hAnsi="Times New Roman" w:cs="Times New Roman"/>
                <w:sz w:val="24"/>
                <w:szCs w:val="24"/>
              </w:rPr>
              <w:t>Облаштування зовнішнього освітлення</w:t>
            </w:r>
          </w:p>
        </w:tc>
        <w:tc>
          <w:tcPr>
            <w:tcW w:w="639" w:type="pct"/>
            <w:gridSpan w:val="3"/>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 xml:space="preserve">Місцевий бюджет </w:t>
            </w:r>
          </w:p>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Інші джерела</w:t>
            </w:r>
          </w:p>
        </w:tc>
        <w:tc>
          <w:tcPr>
            <w:tcW w:w="494" w:type="pct"/>
          </w:tcPr>
          <w:p w:rsidR="00AC6F21" w:rsidRPr="005B5EBD" w:rsidRDefault="00AC6F21" w:rsidP="003727CA">
            <w:pPr>
              <w:ind w:firstLine="48"/>
              <w:jc w:val="both"/>
              <w:rPr>
                <w:rFonts w:ascii="Times New Roman" w:hAnsi="Times New Roman" w:cs="Times New Roman"/>
                <w:sz w:val="24"/>
                <w:szCs w:val="24"/>
              </w:rPr>
            </w:pPr>
            <w:r w:rsidRPr="005B5EBD">
              <w:rPr>
                <w:rFonts w:ascii="Times New Roman" w:hAnsi="Times New Roman" w:cs="Times New Roman"/>
                <w:sz w:val="24"/>
                <w:szCs w:val="24"/>
              </w:rPr>
              <w:t>483,0 млн грн</w:t>
            </w:r>
          </w:p>
          <w:p w:rsidR="00AC6F21" w:rsidRPr="005B5EBD" w:rsidRDefault="00AC6F21" w:rsidP="003727CA">
            <w:pPr>
              <w:jc w:val="center"/>
              <w:rPr>
                <w:rFonts w:ascii="Times New Roman" w:hAnsi="Times New Roman" w:cs="Times New Roman"/>
                <w:sz w:val="24"/>
                <w:szCs w:val="24"/>
              </w:rPr>
            </w:pPr>
          </w:p>
        </w:tc>
      </w:tr>
      <w:tr w:rsidR="00A0126C" w:rsidRPr="005B5EBD" w:rsidTr="00B4593C">
        <w:tc>
          <w:tcPr>
            <w:tcW w:w="794" w:type="pct"/>
            <w:vMerge/>
          </w:tcPr>
          <w:p w:rsidR="00AC6F21" w:rsidRPr="005B5EBD" w:rsidRDefault="00AC6F21" w:rsidP="003727CA">
            <w:pPr>
              <w:rPr>
                <w:rFonts w:ascii="Times New Roman" w:hAnsi="Times New Roman" w:cs="Times New Roman"/>
                <w:sz w:val="24"/>
                <w:szCs w:val="24"/>
              </w:rPr>
            </w:pPr>
          </w:p>
        </w:tc>
        <w:tc>
          <w:tcPr>
            <w:tcW w:w="876" w:type="pct"/>
          </w:tcPr>
          <w:p w:rsidR="00AC6F21" w:rsidRPr="005B5EBD" w:rsidRDefault="00AC6F21" w:rsidP="003727CA">
            <w:pPr>
              <w:jc w:val="both"/>
              <w:rPr>
                <w:rFonts w:ascii="Times New Roman" w:hAnsi="Times New Roman" w:cs="Times New Roman"/>
                <w:sz w:val="24"/>
                <w:szCs w:val="24"/>
              </w:rPr>
            </w:pPr>
            <w:r w:rsidRPr="005B5EBD">
              <w:rPr>
                <w:rFonts w:ascii="Times New Roman" w:hAnsi="Times New Roman" w:cs="Times New Roman"/>
                <w:sz w:val="24"/>
                <w:szCs w:val="24"/>
              </w:rPr>
              <w:t>2. Реконструкція аеродрому та будівництво пасажирського терміналу Міжнародного аеропорту "Суми"</w:t>
            </w:r>
          </w:p>
        </w:tc>
        <w:tc>
          <w:tcPr>
            <w:tcW w:w="890" w:type="pct"/>
            <w:gridSpan w:val="3"/>
          </w:tcPr>
          <w:p w:rsidR="00AC6F21" w:rsidRPr="005B5EBD" w:rsidRDefault="00AC6F21" w:rsidP="003727CA">
            <w:pPr>
              <w:jc w:val="both"/>
              <w:rPr>
                <w:rFonts w:ascii="Times New Roman" w:hAnsi="Times New Roman" w:cs="Times New Roman"/>
                <w:sz w:val="24"/>
                <w:szCs w:val="24"/>
              </w:rPr>
            </w:pPr>
            <w:proofErr w:type="spellStart"/>
            <w:r w:rsidRPr="005B5EBD">
              <w:rPr>
                <w:rFonts w:ascii="Times New Roman" w:hAnsi="Times New Roman" w:cs="Times New Roman"/>
                <w:sz w:val="24"/>
                <w:szCs w:val="24"/>
              </w:rPr>
              <w:t>Укрінфрапроект</w:t>
            </w:r>
            <w:proofErr w:type="spellEnd"/>
          </w:p>
          <w:p w:rsidR="00AC6F21" w:rsidRPr="005B5EBD" w:rsidRDefault="00AC6F21" w:rsidP="003727CA">
            <w:pPr>
              <w:jc w:val="both"/>
              <w:rPr>
                <w:rFonts w:ascii="Times New Roman" w:hAnsi="Times New Roman" w:cs="Times New Roman"/>
                <w:sz w:val="24"/>
                <w:szCs w:val="24"/>
              </w:rPr>
            </w:pPr>
            <w:r w:rsidRPr="005B5EBD">
              <w:rPr>
                <w:rFonts w:ascii="Times New Roman" w:hAnsi="Times New Roman" w:cs="Times New Roman"/>
                <w:sz w:val="24"/>
                <w:szCs w:val="24"/>
              </w:rPr>
              <w:t>Сумська ОДА</w:t>
            </w:r>
            <w:r w:rsidRPr="005B5EBD">
              <w:rPr>
                <w:rFonts w:ascii="Times New Roman" w:hAnsi="Times New Roman" w:cs="Times New Roman"/>
                <w:sz w:val="24"/>
                <w:szCs w:val="24"/>
              </w:rPr>
              <w:br/>
              <w:t>обласне комунальне підприємство “Аеропорт “Суми”</w:t>
            </w:r>
          </w:p>
          <w:p w:rsidR="00AC6F21" w:rsidRPr="005B5EBD" w:rsidRDefault="00AC6F21" w:rsidP="003727CA">
            <w:pPr>
              <w:jc w:val="both"/>
              <w:rPr>
                <w:rFonts w:ascii="Times New Roman" w:hAnsi="Times New Roman" w:cs="Times New Roman"/>
                <w:sz w:val="24"/>
                <w:szCs w:val="24"/>
              </w:rPr>
            </w:pPr>
          </w:p>
        </w:tc>
        <w:tc>
          <w:tcPr>
            <w:tcW w:w="513"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2020</w:t>
            </w:r>
          </w:p>
        </w:tc>
        <w:tc>
          <w:tcPr>
            <w:tcW w:w="794" w:type="pct"/>
          </w:tcPr>
          <w:p w:rsidR="00AC6F21" w:rsidRPr="005B5EBD" w:rsidRDefault="00AC6F21" w:rsidP="003727CA">
            <w:pPr>
              <w:jc w:val="both"/>
              <w:rPr>
                <w:rFonts w:ascii="Times New Roman" w:hAnsi="Times New Roman" w:cs="Times New Roman"/>
                <w:sz w:val="24"/>
                <w:szCs w:val="24"/>
              </w:rPr>
            </w:pPr>
            <w:r w:rsidRPr="005B5EBD">
              <w:rPr>
                <w:rFonts w:ascii="Times New Roman" w:hAnsi="Times New Roman" w:cs="Times New Roman"/>
                <w:sz w:val="24"/>
                <w:szCs w:val="24"/>
              </w:rPr>
              <w:t>проведення ремонту злітно-посадкової смуги та реконструкції аеровокзального комплексу обласного комунального підприємства «Аеропорт Суми».</w:t>
            </w:r>
          </w:p>
          <w:p w:rsidR="00AC6F21" w:rsidRPr="005B5EBD" w:rsidRDefault="00AC6F21" w:rsidP="003727CA">
            <w:pPr>
              <w:ind w:firstLine="708"/>
              <w:jc w:val="both"/>
              <w:rPr>
                <w:rFonts w:ascii="Times New Roman" w:hAnsi="Times New Roman" w:cs="Times New Roman"/>
                <w:sz w:val="24"/>
                <w:szCs w:val="24"/>
              </w:rPr>
            </w:pPr>
          </w:p>
        </w:tc>
        <w:tc>
          <w:tcPr>
            <w:tcW w:w="639" w:type="pct"/>
            <w:gridSpan w:val="3"/>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 xml:space="preserve">міський </w:t>
            </w:r>
            <w:proofErr w:type="spellStart"/>
            <w:r w:rsidRPr="005B5EBD">
              <w:rPr>
                <w:rFonts w:ascii="Times New Roman" w:hAnsi="Times New Roman" w:cs="Times New Roman"/>
                <w:sz w:val="24"/>
                <w:szCs w:val="24"/>
              </w:rPr>
              <w:t>бюждет</w:t>
            </w:r>
            <w:proofErr w:type="spellEnd"/>
          </w:p>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обласного бюджет</w:t>
            </w:r>
          </w:p>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державний бюджет</w:t>
            </w:r>
          </w:p>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інвестиційні, кошти</w:t>
            </w:r>
          </w:p>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гранти від міжнародних фінансових організацій.</w:t>
            </w:r>
          </w:p>
        </w:tc>
        <w:tc>
          <w:tcPr>
            <w:tcW w:w="494" w:type="pct"/>
          </w:tcPr>
          <w:p w:rsidR="00AC6F21" w:rsidRPr="005B5EBD" w:rsidRDefault="00AC6F21" w:rsidP="003727CA">
            <w:pPr>
              <w:jc w:val="both"/>
              <w:rPr>
                <w:rFonts w:ascii="Times New Roman" w:hAnsi="Times New Roman" w:cs="Times New Roman"/>
                <w:sz w:val="24"/>
                <w:szCs w:val="24"/>
              </w:rPr>
            </w:pPr>
            <w:r w:rsidRPr="005B5EBD">
              <w:rPr>
                <w:rFonts w:ascii="Times New Roman" w:hAnsi="Times New Roman" w:cs="Times New Roman"/>
                <w:sz w:val="24"/>
                <w:szCs w:val="24"/>
              </w:rPr>
              <w:t>875,0 млн грн.</w:t>
            </w:r>
          </w:p>
          <w:p w:rsidR="00AC6F21" w:rsidRPr="005B5EBD" w:rsidRDefault="00AC6F21" w:rsidP="003727CA">
            <w:pPr>
              <w:ind w:firstLine="48"/>
              <w:jc w:val="both"/>
              <w:rPr>
                <w:rFonts w:ascii="Times New Roman" w:hAnsi="Times New Roman" w:cs="Times New Roman"/>
                <w:sz w:val="24"/>
                <w:szCs w:val="24"/>
              </w:rPr>
            </w:pPr>
          </w:p>
        </w:tc>
      </w:tr>
      <w:tr w:rsidR="00A0126C" w:rsidRPr="005B5EBD" w:rsidTr="00B4593C">
        <w:tc>
          <w:tcPr>
            <w:tcW w:w="794" w:type="pct"/>
            <w:vMerge/>
          </w:tcPr>
          <w:p w:rsidR="00AC6F21" w:rsidRPr="005B5EBD" w:rsidRDefault="00AC6F21" w:rsidP="003727CA">
            <w:pPr>
              <w:rPr>
                <w:rFonts w:ascii="Times New Roman" w:hAnsi="Times New Roman" w:cs="Times New Roman"/>
                <w:sz w:val="24"/>
                <w:szCs w:val="24"/>
              </w:rPr>
            </w:pPr>
          </w:p>
        </w:tc>
        <w:tc>
          <w:tcPr>
            <w:tcW w:w="876" w:type="pct"/>
          </w:tcPr>
          <w:p w:rsidR="00AC6F21" w:rsidRPr="005B5EBD" w:rsidRDefault="00AC6F21" w:rsidP="003727CA">
            <w:pPr>
              <w:jc w:val="both"/>
              <w:rPr>
                <w:rFonts w:ascii="Times New Roman" w:hAnsi="Times New Roman" w:cs="Times New Roman"/>
                <w:sz w:val="24"/>
                <w:szCs w:val="24"/>
              </w:rPr>
            </w:pPr>
            <w:r w:rsidRPr="005B5EBD">
              <w:rPr>
                <w:rFonts w:ascii="Times New Roman" w:hAnsi="Times New Roman" w:cs="Times New Roman"/>
                <w:sz w:val="24"/>
                <w:szCs w:val="24"/>
              </w:rPr>
              <w:t>3. Розвиток та підтримка ПОКП «Аеропорт-Полтава»</w:t>
            </w:r>
          </w:p>
        </w:tc>
        <w:tc>
          <w:tcPr>
            <w:tcW w:w="890" w:type="pct"/>
            <w:gridSpan w:val="3"/>
          </w:tcPr>
          <w:p w:rsidR="00AC6F21" w:rsidRPr="005B5EBD" w:rsidRDefault="00AC6F21" w:rsidP="003727CA">
            <w:pPr>
              <w:jc w:val="both"/>
              <w:rPr>
                <w:rFonts w:ascii="Times New Roman" w:hAnsi="Times New Roman" w:cs="Times New Roman"/>
                <w:sz w:val="24"/>
                <w:szCs w:val="24"/>
              </w:rPr>
            </w:pPr>
            <w:proofErr w:type="spellStart"/>
            <w:r w:rsidRPr="005B5EBD">
              <w:rPr>
                <w:rFonts w:ascii="Times New Roman" w:hAnsi="Times New Roman" w:cs="Times New Roman"/>
                <w:sz w:val="24"/>
                <w:szCs w:val="24"/>
              </w:rPr>
              <w:t>Укрінфрапроект</w:t>
            </w:r>
            <w:proofErr w:type="spellEnd"/>
          </w:p>
          <w:p w:rsidR="00AC6F21" w:rsidRPr="005B5EBD" w:rsidRDefault="00AC6F21" w:rsidP="003727CA">
            <w:pPr>
              <w:jc w:val="both"/>
              <w:rPr>
                <w:rFonts w:ascii="Times New Roman" w:hAnsi="Times New Roman" w:cs="Times New Roman"/>
                <w:sz w:val="24"/>
                <w:szCs w:val="24"/>
              </w:rPr>
            </w:pPr>
            <w:r w:rsidRPr="005B5EBD">
              <w:rPr>
                <w:rFonts w:ascii="Times New Roman" w:hAnsi="Times New Roman" w:cs="Times New Roman"/>
                <w:sz w:val="24"/>
                <w:szCs w:val="24"/>
              </w:rPr>
              <w:t>Полтавська ОДА</w:t>
            </w:r>
          </w:p>
          <w:p w:rsidR="00AC6F21" w:rsidRPr="005B5EBD" w:rsidRDefault="00AC6F21" w:rsidP="003727CA">
            <w:pPr>
              <w:jc w:val="both"/>
              <w:rPr>
                <w:rFonts w:ascii="Times New Roman" w:hAnsi="Times New Roman" w:cs="Times New Roman"/>
                <w:sz w:val="24"/>
                <w:szCs w:val="24"/>
              </w:rPr>
            </w:pPr>
            <w:r w:rsidRPr="005B5EBD">
              <w:rPr>
                <w:rFonts w:ascii="Times New Roman" w:hAnsi="Times New Roman" w:cs="Times New Roman"/>
                <w:sz w:val="24"/>
                <w:szCs w:val="24"/>
              </w:rPr>
              <w:t>ПОКП «Аеропорт-Полтава»</w:t>
            </w:r>
          </w:p>
        </w:tc>
        <w:tc>
          <w:tcPr>
            <w:tcW w:w="513"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2020</w:t>
            </w:r>
          </w:p>
        </w:tc>
        <w:tc>
          <w:tcPr>
            <w:tcW w:w="794" w:type="pct"/>
          </w:tcPr>
          <w:p w:rsidR="00AC6F21" w:rsidRPr="005B5EBD" w:rsidRDefault="00AC6F21" w:rsidP="003727CA">
            <w:pPr>
              <w:jc w:val="both"/>
              <w:rPr>
                <w:rFonts w:ascii="Times New Roman" w:hAnsi="Times New Roman" w:cs="Times New Roman"/>
                <w:sz w:val="24"/>
                <w:szCs w:val="24"/>
              </w:rPr>
            </w:pPr>
            <w:r w:rsidRPr="005B5EBD">
              <w:rPr>
                <w:rFonts w:ascii="Times New Roman" w:hAnsi="Times New Roman" w:cs="Times New Roman"/>
                <w:sz w:val="24"/>
                <w:szCs w:val="24"/>
              </w:rPr>
              <w:t xml:space="preserve">Проведено роботи з капітального ремонту та реконструкції аеровокзалу, реконструкції аеродрому, </w:t>
            </w:r>
            <w:proofErr w:type="spellStart"/>
            <w:r w:rsidRPr="005B5EBD">
              <w:rPr>
                <w:rFonts w:ascii="Times New Roman" w:hAnsi="Times New Roman" w:cs="Times New Roman"/>
                <w:sz w:val="24"/>
                <w:szCs w:val="24"/>
              </w:rPr>
              <w:t>периметрової</w:t>
            </w:r>
            <w:proofErr w:type="spellEnd"/>
            <w:r w:rsidRPr="005B5EBD">
              <w:rPr>
                <w:rFonts w:ascii="Times New Roman" w:hAnsi="Times New Roman" w:cs="Times New Roman"/>
                <w:sz w:val="24"/>
                <w:szCs w:val="24"/>
              </w:rPr>
              <w:t xml:space="preserve"> огорожі аеропорту</w:t>
            </w:r>
          </w:p>
          <w:p w:rsidR="00AC6F21" w:rsidRPr="005B5EBD" w:rsidRDefault="00AC6F21" w:rsidP="003727CA">
            <w:pPr>
              <w:jc w:val="both"/>
              <w:rPr>
                <w:rFonts w:ascii="Times New Roman" w:hAnsi="Times New Roman" w:cs="Times New Roman"/>
                <w:sz w:val="24"/>
                <w:szCs w:val="24"/>
              </w:rPr>
            </w:pPr>
            <w:r w:rsidRPr="005B5EBD">
              <w:rPr>
                <w:rFonts w:ascii="Times New Roman" w:hAnsi="Times New Roman" w:cs="Times New Roman"/>
                <w:sz w:val="24"/>
                <w:szCs w:val="24"/>
              </w:rPr>
              <w:t>Придбано спецтехніку</w:t>
            </w:r>
          </w:p>
        </w:tc>
        <w:tc>
          <w:tcPr>
            <w:tcW w:w="639" w:type="pct"/>
            <w:gridSpan w:val="3"/>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Державний бюджет, місцевий бюджет, державно-приватне партнерство.</w:t>
            </w:r>
          </w:p>
        </w:tc>
        <w:tc>
          <w:tcPr>
            <w:tcW w:w="494" w:type="pct"/>
          </w:tcPr>
          <w:p w:rsidR="00AC6F21" w:rsidRPr="005B5EBD" w:rsidRDefault="00AC6F21" w:rsidP="003727CA">
            <w:pPr>
              <w:jc w:val="both"/>
              <w:rPr>
                <w:rFonts w:ascii="Times New Roman" w:hAnsi="Times New Roman" w:cs="Times New Roman"/>
                <w:sz w:val="24"/>
                <w:szCs w:val="24"/>
              </w:rPr>
            </w:pPr>
            <w:r w:rsidRPr="005B5EBD">
              <w:rPr>
                <w:rFonts w:ascii="Times New Roman" w:hAnsi="Times New Roman" w:cs="Times New Roman"/>
                <w:sz w:val="24"/>
                <w:szCs w:val="24"/>
              </w:rPr>
              <w:t>305,0 млн грн.</w:t>
            </w:r>
          </w:p>
          <w:p w:rsidR="00AC6F21" w:rsidRPr="005B5EBD" w:rsidRDefault="00AC6F21" w:rsidP="003727CA">
            <w:pPr>
              <w:jc w:val="both"/>
              <w:rPr>
                <w:rFonts w:ascii="Times New Roman" w:hAnsi="Times New Roman" w:cs="Times New Roman"/>
                <w:sz w:val="24"/>
                <w:szCs w:val="24"/>
              </w:rPr>
            </w:pPr>
          </w:p>
        </w:tc>
      </w:tr>
      <w:tr w:rsidR="00A0126C" w:rsidRPr="005B5EBD" w:rsidTr="00B4593C">
        <w:tc>
          <w:tcPr>
            <w:tcW w:w="794" w:type="pct"/>
            <w:vMerge/>
          </w:tcPr>
          <w:p w:rsidR="00AC6F21" w:rsidRPr="005B5EBD" w:rsidRDefault="00AC6F21" w:rsidP="003727CA">
            <w:pPr>
              <w:rPr>
                <w:rFonts w:ascii="Times New Roman" w:hAnsi="Times New Roman" w:cs="Times New Roman"/>
                <w:sz w:val="24"/>
                <w:szCs w:val="24"/>
              </w:rPr>
            </w:pPr>
          </w:p>
        </w:tc>
        <w:tc>
          <w:tcPr>
            <w:tcW w:w="876" w:type="pct"/>
          </w:tcPr>
          <w:p w:rsidR="00AC6F21" w:rsidRPr="005B5EBD" w:rsidRDefault="00AC6F21" w:rsidP="003727CA">
            <w:pPr>
              <w:jc w:val="both"/>
              <w:rPr>
                <w:rFonts w:ascii="Times New Roman" w:hAnsi="Times New Roman" w:cs="Times New Roman"/>
                <w:sz w:val="24"/>
                <w:szCs w:val="24"/>
              </w:rPr>
            </w:pPr>
            <w:r w:rsidRPr="005B5EBD">
              <w:rPr>
                <w:rFonts w:ascii="Times New Roman" w:hAnsi="Times New Roman" w:cs="Times New Roman"/>
                <w:sz w:val="24"/>
                <w:szCs w:val="24"/>
              </w:rPr>
              <w:t>4. Аеропорт «Тернопіль»</w:t>
            </w:r>
          </w:p>
        </w:tc>
        <w:tc>
          <w:tcPr>
            <w:tcW w:w="890" w:type="pct"/>
            <w:gridSpan w:val="3"/>
          </w:tcPr>
          <w:p w:rsidR="00AC6F21" w:rsidRPr="005B5EBD" w:rsidRDefault="00AC6F21" w:rsidP="003727CA">
            <w:pPr>
              <w:jc w:val="both"/>
              <w:rPr>
                <w:rFonts w:ascii="Times New Roman" w:hAnsi="Times New Roman" w:cs="Times New Roman"/>
                <w:sz w:val="24"/>
                <w:szCs w:val="24"/>
              </w:rPr>
            </w:pPr>
            <w:r w:rsidRPr="005B5EBD">
              <w:rPr>
                <w:rFonts w:ascii="Times New Roman" w:hAnsi="Times New Roman" w:cs="Times New Roman"/>
                <w:sz w:val="24"/>
                <w:szCs w:val="24"/>
              </w:rPr>
              <w:t>Тернопільська ОДА</w:t>
            </w:r>
          </w:p>
          <w:p w:rsidR="00AC6F21" w:rsidRPr="005B5EBD" w:rsidRDefault="00AC6F21" w:rsidP="003727CA">
            <w:pPr>
              <w:jc w:val="both"/>
              <w:rPr>
                <w:rFonts w:ascii="Times New Roman" w:hAnsi="Times New Roman" w:cs="Times New Roman"/>
                <w:sz w:val="24"/>
                <w:szCs w:val="24"/>
              </w:rPr>
            </w:pPr>
          </w:p>
        </w:tc>
        <w:tc>
          <w:tcPr>
            <w:tcW w:w="513"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2020</w:t>
            </w:r>
          </w:p>
        </w:tc>
        <w:tc>
          <w:tcPr>
            <w:tcW w:w="794" w:type="pct"/>
          </w:tcPr>
          <w:p w:rsidR="00AC6F21" w:rsidRPr="005B5EBD" w:rsidRDefault="00AC6F21" w:rsidP="003727CA">
            <w:pPr>
              <w:jc w:val="both"/>
              <w:rPr>
                <w:rFonts w:ascii="Times New Roman" w:hAnsi="Times New Roman" w:cs="Times New Roman"/>
                <w:sz w:val="24"/>
                <w:szCs w:val="24"/>
              </w:rPr>
            </w:pPr>
            <w:r w:rsidRPr="005B5EBD">
              <w:rPr>
                <w:rFonts w:ascii="Times New Roman" w:hAnsi="Times New Roman" w:cs="Times New Roman"/>
                <w:sz w:val="24"/>
                <w:szCs w:val="24"/>
              </w:rPr>
              <w:t xml:space="preserve">Реалізація проекту «Капітальний ремонт будівлі аеровокзалу (заміна віконних, дверних блоків та утеплення фасадів) за </w:t>
            </w:r>
            <w:proofErr w:type="spellStart"/>
            <w:r w:rsidRPr="005B5EBD">
              <w:rPr>
                <w:rFonts w:ascii="Times New Roman" w:hAnsi="Times New Roman" w:cs="Times New Roman"/>
                <w:sz w:val="24"/>
                <w:szCs w:val="24"/>
              </w:rPr>
              <w:t>адресою</w:t>
            </w:r>
            <w:proofErr w:type="spellEnd"/>
            <w:r w:rsidRPr="005B5EBD">
              <w:rPr>
                <w:rFonts w:ascii="Times New Roman" w:hAnsi="Times New Roman" w:cs="Times New Roman"/>
                <w:sz w:val="24"/>
                <w:szCs w:val="24"/>
              </w:rPr>
              <w:t xml:space="preserve"> </w:t>
            </w:r>
            <w:proofErr w:type="spellStart"/>
            <w:r w:rsidRPr="005B5EBD">
              <w:rPr>
                <w:rFonts w:ascii="Times New Roman" w:hAnsi="Times New Roman" w:cs="Times New Roman"/>
                <w:sz w:val="24"/>
                <w:szCs w:val="24"/>
              </w:rPr>
              <w:t>м.Тернопіль</w:t>
            </w:r>
            <w:proofErr w:type="spellEnd"/>
            <w:r w:rsidRPr="005B5EBD">
              <w:rPr>
                <w:rFonts w:ascii="Times New Roman" w:hAnsi="Times New Roman" w:cs="Times New Roman"/>
                <w:sz w:val="24"/>
                <w:szCs w:val="24"/>
              </w:rPr>
              <w:t xml:space="preserve">, </w:t>
            </w:r>
            <w:proofErr w:type="spellStart"/>
            <w:r w:rsidRPr="005B5EBD">
              <w:rPr>
                <w:rFonts w:ascii="Times New Roman" w:hAnsi="Times New Roman" w:cs="Times New Roman"/>
                <w:sz w:val="24"/>
                <w:szCs w:val="24"/>
              </w:rPr>
              <w:t>Підволочиське</w:t>
            </w:r>
            <w:proofErr w:type="spellEnd"/>
            <w:r w:rsidRPr="005B5EBD">
              <w:rPr>
                <w:rFonts w:ascii="Times New Roman" w:hAnsi="Times New Roman" w:cs="Times New Roman"/>
                <w:sz w:val="24"/>
                <w:szCs w:val="24"/>
              </w:rPr>
              <w:t xml:space="preserve"> шосе, Аеропорт»</w:t>
            </w:r>
          </w:p>
          <w:p w:rsidR="00AC6F21" w:rsidRPr="005B5EBD" w:rsidRDefault="00AC6F21" w:rsidP="003727CA">
            <w:pPr>
              <w:jc w:val="both"/>
              <w:rPr>
                <w:rFonts w:ascii="Times New Roman" w:hAnsi="Times New Roman" w:cs="Times New Roman"/>
                <w:sz w:val="24"/>
                <w:szCs w:val="24"/>
              </w:rPr>
            </w:pPr>
            <w:r w:rsidRPr="005B5EBD">
              <w:rPr>
                <w:rFonts w:ascii="Times New Roman" w:hAnsi="Times New Roman" w:cs="Times New Roman"/>
                <w:sz w:val="24"/>
                <w:szCs w:val="24"/>
              </w:rPr>
              <w:t xml:space="preserve">Проведено роботи з реконструкції та </w:t>
            </w:r>
            <w:r w:rsidRPr="005B5EBD">
              <w:rPr>
                <w:rFonts w:ascii="Times New Roman" w:hAnsi="Times New Roman" w:cs="Times New Roman"/>
                <w:sz w:val="24"/>
                <w:szCs w:val="24"/>
              </w:rPr>
              <w:lastRenderedPageBreak/>
              <w:t>добудови злітно-посадкової смуги"</w:t>
            </w:r>
          </w:p>
          <w:p w:rsidR="00AC6F21" w:rsidRPr="005B5EBD" w:rsidRDefault="00AC6F21" w:rsidP="003727CA">
            <w:pPr>
              <w:jc w:val="both"/>
              <w:rPr>
                <w:rFonts w:ascii="Times New Roman" w:hAnsi="Times New Roman" w:cs="Times New Roman"/>
                <w:sz w:val="24"/>
                <w:szCs w:val="24"/>
              </w:rPr>
            </w:pPr>
            <w:r w:rsidRPr="005B5EBD">
              <w:rPr>
                <w:rFonts w:ascii="Times New Roman" w:hAnsi="Times New Roman" w:cs="Times New Roman"/>
                <w:sz w:val="24"/>
                <w:szCs w:val="24"/>
              </w:rPr>
              <w:t>Споруджено вантажний митний термінал із складами тимчасового зберігання.</w:t>
            </w:r>
          </w:p>
          <w:p w:rsidR="00AC6F21" w:rsidRPr="005B5EBD" w:rsidRDefault="00AC6F21" w:rsidP="003727CA">
            <w:pPr>
              <w:jc w:val="both"/>
              <w:rPr>
                <w:rFonts w:ascii="Times New Roman" w:hAnsi="Times New Roman" w:cs="Times New Roman"/>
                <w:sz w:val="24"/>
                <w:szCs w:val="24"/>
              </w:rPr>
            </w:pPr>
            <w:r w:rsidRPr="005B5EBD">
              <w:rPr>
                <w:rFonts w:ascii="Times New Roman" w:hAnsi="Times New Roman" w:cs="Times New Roman"/>
                <w:sz w:val="24"/>
                <w:szCs w:val="24"/>
              </w:rPr>
              <w:t>Встановлено на території аеропорту "Тернопіль" сонячної електростанції</w:t>
            </w:r>
          </w:p>
        </w:tc>
        <w:tc>
          <w:tcPr>
            <w:tcW w:w="639" w:type="pct"/>
            <w:gridSpan w:val="3"/>
          </w:tcPr>
          <w:p w:rsidR="00AC6F21" w:rsidRPr="005B5EBD" w:rsidRDefault="00AC6F21" w:rsidP="003727CA">
            <w:pPr>
              <w:jc w:val="center"/>
              <w:rPr>
                <w:rFonts w:ascii="Times New Roman" w:hAnsi="Times New Roman" w:cs="Times New Roman"/>
                <w:sz w:val="24"/>
                <w:szCs w:val="24"/>
              </w:rPr>
            </w:pPr>
            <w:r w:rsidRPr="005B5EBD">
              <w:rPr>
                <w:rFonts w:ascii="Times New Roman" w:hAnsi="Times New Roman" w:cs="Times New Roman"/>
                <w:sz w:val="24"/>
                <w:szCs w:val="24"/>
              </w:rPr>
              <w:lastRenderedPageBreak/>
              <w:t>МФО, інвестиційні кошти</w:t>
            </w:r>
          </w:p>
          <w:p w:rsidR="00AC6F21" w:rsidRPr="005B5EBD" w:rsidRDefault="00AC6F21" w:rsidP="003727CA">
            <w:pPr>
              <w:jc w:val="center"/>
              <w:rPr>
                <w:rFonts w:ascii="Times New Roman" w:hAnsi="Times New Roman" w:cs="Times New Roman"/>
                <w:sz w:val="24"/>
                <w:szCs w:val="24"/>
              </w:rPr>
            </w:pPr>
            <w:r w:rsidRPr="005B5EBD">
              <w:rPr>
                <w:rFonts w:ascii="Times New Roman" w:hAnsi="Times New Roman" w:cs="Times New Roman"/>
                <w:sz w:val="24"/>
                <w:szCs w:val="24"/>
              </w:rPr>
              <w:t>кредитні кошти, грантові кошти</w:t>
            </w:r>
          </w:p>
        </w:tc>
        <w:tc>
          <w:tcPr>
            <w:tcW w:w="494" w:type="pct"/>
          </w:tcPr>
          <w:p w:rsidR="00AC6F21" w:rsidRPr="005B5EBD" w:rsidRDefault="00AC6F21" w:rsidP="003727CA">
            <w:pPr>
              <w:ind w:left="40"/>
              <w:jc w:val="both"/>
              <w:rPr>
                <w:rFonts w:ascii="Times New Roman" w:hAnsi="Times New Roman" w:cs="Times New Roman"/>
                <w:sz w:val="24"/>
                <w:szCs w:val="24"/>
              </w:rPr>
            </w:pPr>
            <w:r w:rsidRPr="005B5EBD">
              <w:rPr>
                <w:rFonts w:ascii="Times New Roman" w:hAnsi="Times New Roman" w:cs="Times New Roman"/>
                <w:sz w:val="24"/>
                <w:szCs w:val="24"/>
              </w:rPr>
              <w:t>510,5 млн грн.</w:t>
            </w:r>
          </w:p>
          <w:p w:rsidR="00AC6F21" w:rsidRPr="005B5EBD" w:rsidRDefault="00AC6F21" w:rsidP="003727CA">
            <w:pPr>
              <w:jc w:val="both"/>
              <w:rPr>
                <w:rFonts w:ascii="Times New Roman" w:hAnsi="Times New Roman" w:cs="Times New Roman"/>
                <w:sz w:val="24"/>
                <w:szCs w:val="24"/>
              </w:rPr>
            </w:pPr>
          </w:p>
        </w:tc>
      </w:tr>
      <w:tr w:rsidR="00A0126C" w:rsidRPr="005B5EBD" w:rsidTr="00B4593C">
        <w:tc>
          <w:tcPr>
            <w:tcW w:w="794" w:type="pct"/>
            <w:vMerge/>
          </w:tcPr>
          <w:p w:rsidR="00AC6F21" w:rsidRPr="005B5EBD" w:rsidRDefault="00AC6F21" w:rsidP="003727CA">
            <w:pPr>
              <w:rPr>
                <w:rFonts w:ascii="Times New Roman" w:hAnsi="Times New Roman" w:cs="Times New Roman"/>
                <w:sz w:val="24"/>
                <w:szCs w:val="24"/>
              </w:rPr>
            </w:pPr>
          </w:p>
        </w:tc>
        <w:tc>
          <w:tcPr>
            <w:tcW w:w="876" w:type="pct"/>
          </w:tcPr>
          <w:p w:rsidR="00AC6F21" w:rsidRPr="005B5EBD" w:rsidRDefault="00AC6F21" w:rsidP="003727CA">
            <w:pPr>
              <w:jc w:val="both"/>
              <w:rPr>
                <w:rFonts w:ascii="Times New Roman" w:hAnsi="Times New Roman" w:cs="Times New Roman"/>
                <w:sz w:val="24"/>
                <w:szCs w:val="24"/>
              </w:rPr>
            </w:pPr>
            <w:r w:rsidRPr="005B5EBD">
              <w:rPr>
                <w:rFonts w:ascii="Times New Roman" w:hAnsi="Times New Roman" w:cs="Times New Roman"/>
                <w:sz w:val="24"/>
                <w:szCs w:val="24"/>
              </w:rPr>
              <w:t>5. Розвиток ОКП «Міжнародний аеропорт Рівне»</w:t>
            </w:r>
          </w:p>
        </w:tc>
        <w:tc>
          <w:tcPr>
            <w:tcW w:w="890" w:type="pct"/>
            <w:gridSpan w:val="3"/>
          </w:tcPr>
          <w:p w:rsidR="00AC6F21" w:rsidRPr="005B5EBD" w:rsidRDefault="00AC6F21" w:rsidP="003727CA">
            <w:pPr>
              <w:jc w:val="both"/>
              <w:rPr>
                <w:rFonts w:ascii="Times New Roman" w:hAnsi="Times New Roman" w:cs="Times New Roman"/>
                <w:sz w:val="24"/>
                <w:szCs w:val="24"/>
              </w:rPr>
            </w:pPr>
            <w:r w:rsidRPr="005B5EBD">
              <w:rPr>
                <w:rFonts w:ascii="Times New Roman" w:hAnsi="Times New Roman" w:cs="Times New Roman"/>
                <w:sz w:val="24"/>
                <w:szCs w:val="24"/>
              </w:rPr>
              <w:t>Мінінфраструктури</w:t>
            </w:r>
          </w:p>
          <w:p w:rsidR="00AC6F21" w:rsidRPr="005B5EBD" w:rsidRDefault="00AC6F21" w:rsidP="003727CA">
            <w:pPr>
              <w:jc w:val="both"/>
              <w:rPr>
                <w:rFonts w:ascii="Times New Roman" w:hAnsi="Times New Roman" w:cs="Times New Roman"/>
                <w:sz w:val="24"/>
                <w:szCs w:val="24"/>
              </w:rPr>
            </w:pPr>
            <w:proofErr w:type="spellStart"/>
            <w:r w:rsidRPr="005B5EBD">
              <w:rPr>
                <w:rFonts w:ascii="Times New Roman" w:hAnsi="Times New Roman" w:cs="Times New Roman"/>
                <w:sz w:val="24"/>
                <w:szCs w:val="24"/>
              </w:rPr>
              <w:t>Рівненьська</w:t>
            </w:r>
            <w:proofErr w:type="spellEnd"/>
            <w:r w:rsidRPr="005B5EBD">
              <w:rPr>
                <w:rFonts w:ascii="Times New Roman" w:hAnsi="Times New Roman" w:cs="Times New Roman"/>
                <w:sz w:val="24"/>
                <w:szCs w:val="24"/>
              </w:rPr>
              <w:t xml:space="preserve"> ОДА</w:t>
            </w:r>
          </w:p>
          <w:p w:rsidR="00AC6F21" w:rsidRPr="005B5EBD" w:rsidRDefault="00AC6F21" w:rsidP="003727CA">
            <w:pPr>
              <w:jc w:val="both"/>
              <w:rPr>
                <w:rFonts w:ascii="Times New Roman" w:hAnsi="Times New Roman" w:cs="Times New Roman"/>
                <w:sz w:val="24"/>
                <w:szCs w:val="24"/>
              </w:rPr>
            </w:pPr>
            <w:r w:rsidRPr="005B5EBD">
              <w:rPr>
                <w:rFonts w:ascii="Times New Roman" w:hAnsi="Times New Roman" w:cs="Times New Roman"/>
                <w:sz w:val="24"/>
                <w:szCs w:val="24"/>
              </w:rPr>
              <w:t>ОКП «Міжнародний аеропорт Рівне»</w:t>
            </w:r>
          </w:p>
        </w:tc>
        <w:tc>
          <w:tcPr>
            <w:tcW w:w="513"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2020</w:t>
            </w:r>
          </w:p>
        </w:tc>
        <w:tc>
          <w:tcPr>
            <w:tcW w:w="794" w:type="pct"/>
          </w:tcPr>
          <w:p w:rsidR="00AC6F21" w:rsidRPr="005B5EBD" w:rsidRDefault="00AC6F21" w:rsidP="003727CA">
            <w:pPr>
              <w:jc w:val="both"/>
              <w:rPr>
                <w:rFonts w:ascii="Times New Roman" w:hAnsi="Times New Roman" w:cs="Times New Roman"/>
                <w:sz w:val="24"/>
                <w:szCs w:val="24"/>
              </w:rPr>
            </w:pPr>
            <w:r w:rsidRPr="005B5EBD">
              <w:rPr>
                <w:rFonts w:ascii="Times New Roman" w:hAnsi="Times New Roman" w:cs="Times New Roman"/>
                <w:sz w:val="24"/>
                <w:szCs w:val="24"/>
              </w:rPr>
              <w:t>виконання реконструкції аеровокзалу та аеродрому,  придбання спецтехніки та обладнання.</w:t>
            </w:r>
          </w:p>
        </w:tc>
        <w:tc>
          <w:tcPr>
            <w:tcW w:w="639" w:type="pct"/>
            <w:gridSpan w:val="3"/>
          </w:tcPr>
          <w:p w:rsidR="00AC6F21" w:rsidRPr="005B5EBD" w:rsidRDefault="00AC6F21" w:rsidP="003727CA">
            <w:pPr>
              <w:jc w:val="center"/>
              <w:rPr>
                <w:rFonts w:ascii="Times New Roman" w:hAnsi="Times New Roman" w:cs="Times New Roman"/>
                <w:sz w:val="24"/>
                <w:szCs w:val="24"/>
              </w:rPr>
            </w:pPr>
            <w:r w:rsidRPr="005B5EBD">
              <w:rPr>
                <w:rFonts w:ascii="Times New Roman" w:hAnsi="Times New Roman" w:cs="Times New Roman"/>
                <w:sz w:val="24"/>
                <w:szCs w:val="24"/>
              </w:rPr>
              <w:t xml:space="preserve">державний бюджет, місцевий бюджет, </w:t>
            </w:r>
          </w:p>
          <w:p w:rsidR="00AC6F21" w:rsidRPr="005B5EBD" w:rsidRDefault="00AC6F21" w:rsidP="003727CA">
            <w:pPr>
              <w:jc w:val="center"/>
              <w:rPr>
                <w:rFonts w:ascii="Times New Roman" w:hAnsi="Times New Roman" w:cs="Times New Roman"/>
                <w:sz w:val="24"/>
                <w:szCs w:val="24"/>
              </w:rPr>
            </w:pPr>
            <w:r w:rsidRPr="005B5EBD">
              <w:rPr>
                <w:rFonts w:ascii="Times New Roman" w:hAnsi="Times New Roman" w:cs="Times New Roman"/>
                <w:sz w:val="24"/>
                <w:szCs w:val="24"/>
              </w:rPr>
              <w:t xml:space="preserve">інші джерела </w:t>
            </w:r>
          </w:p>
        </w:tc>
        <w:tc>
          <w:tcPr>
            <w:tcW w:w="494" w:type="pct"/>
          </w:tcPr>
          <w:p w:rsidR="00AC6F21" w:rsidRPr="005B5EBD" w:rsidRDefault="00AC6F21" w:rsidP="003727CA">
            <w:pPr>
              <w:jc w:val="both"/>
              <w:rPr>
                <w:rFonts w:ascii="Times New Roman" w:hAnsi="Times New Roman" w:cs="Times New Roman"/>
                <w:sz w:val="24"/>
                <w:szCs w:val="24"/>
              </w:rPr>
            </w:pPr>
            <w:r w:rsidRPr="005B5EBD">
              <w:rPr>
                <w:rFonts w:ascii="Times New Roman" w:hAnsi="Times New Roman" w:cs="Times New Roman"/>
                <w:sz w:val="24"/>
                <w:szCs w:val="24"/>
              </w:rPr>
              <w:t>584,5 млн грн.</w:t>
            </w:r>
          </w:p>
          <w:p w:rsidR="00AC6F21" w:rsidRPr="005B5EBD" w:rsidRDefault="00AC6F21" w:rsidP="003727CA">
            <w:pPr>
              <w:ind w:left="40"/>
              <w:jc w:val="both"/>
              <w:rPr>
                <w:rFonts w:ascii="Times New Roman" w:hAnsi="Times New Roman" w:cs="Times New Roman"/>
                <w:sz w:val="24"/>
                <w:szCs w:val="24"/>
              </w:rPr>
            </w:pPr>
          </w:p>
        </w:tc>
      </w:tr>
      <w:tr w:rsidR="00A0126C" w:rsidRPr="005B5EBD" w:rsidTr="00B4593C">
        <w:tc>
          <w:tcPr>
            <w:tcW w:w="794" w:type="pct"/>
            <w:vMerge/>
          </w:tcPr>
          <w:p w:rsidR="00AC6F21" w:rsidRPr="005B5EBD" w:rsidRDefault="00AC6F21" w:rsidP="003727CA">
            <w:pPr>
              <w:rPr>
                <w:rFonts w:ascii="Times New Roman" w:hAnsi="Times New Roman" w:cs="Times New Roman"/>
                <w:sz w:val="24"/>
                <w:szCs w:val="24"/>
              </w:rPr>
            </w:pPr>
          </w:p>
        </w:tc>
        <w:tc>
          <w:tcPr>
            <w:tcW w:w="876" w:type="pct"/>
          </w:tcPr>
          <w:p w:rsidR="00AC6F21" w:rsidRPr="005B5EBD" w:rsidRDefault="00AC6F21" w:rsidP="003727CA">
            <w:pPr>
              <w:jc w:val="both"/>
              <w:rPr>
                <w:rFonts w:ascii="Times New Roman" w:hAnsi="Times New Roman" w:cs="Times New Roman"/>
                <w:sz w:val="24"/>
                <w:szCs w:val="24"/>
              </w:rPr>
            </w:pPr>
            <w:r w:rsidRPr="005B5EBD">
              <w:rPr>
                <w:rFonts w:ascii="Times New Roman" w:hAnsi="Times New Roman" w:cs="Times New Roman"/>
                <w:sz w:val="24"/>
                <w:szCs w:val="24"/>
              </w:rPr>
              <w:t>6. Розвиток та підтримка філії "Міжнародний аеропорт Івано-Франківськ" ТзОВ "</w:t>
            </w:r>
            <w:proofErr w:type="spellStart"/>
            <w:r w:rsidRPr="005B5EBD">
              <w:rPr>
                <w:rFonts w:ascii="Times New Roman" w:hAnsi="Times New Roman" w:cs="Times New Roman"/>
                <w:sz w:val="24"/>
                <w:szCs w:val="24"/>
              </w:rPr>
              <w:t>Скорзонера</w:t>
            </w:r>
            <w:proofErr w:type="spellEnd"/>
            <w:r w:rsidRPr="005B5EBD">
              <w:rPr>
                <w:rFonts w:ascii="Times New Roman" w:hAnsi="Times New Roman" w:cs="Times New Roman"/>
                <w:sz w:val="24"/>
                <w:szCs w:val="24"/>
              </w:rPr>
              <w:t>".</w:t>
            </w:r>
          </w:p>
        </w:tc>
        <w:tc>
          <w:tcPr>
            <w:tcW w:w="890" w:type="pct"/>
            <w:gridSpan w:val="3"/>
          </w:tcPr>
          <w:p w:rsidR="00AC6F21" w:rsidRPr="005B5EBD" w:rsidRDefault="00AC6F21" w:rsidP="003727CA">
            <w:pPr>
              <w:jc w:val="both"/>
              <w:rPr>
                <w:rFonts w:ascii="Times New Roman" w:hAnsi="Times New Roman" w:cs="Times New Roman"/>
                <w:sz w:val="24"/>
                <w:szCs w:val="24"/>
              </w:rPr>
            </w:pPr>
            <w:proofErr w:type="spellStart"/>
            <w:r w:rsidRPr="005B5EBD">
              <w:rPr>
                <w:rFonts w:ascii="Times New Roman" w:hAnsi="Times New Roman" w:cs="Times New Roman"/>
                <w:sz w:val="24"/>
                <w:szCs w:val="24"/>
              </w:rPr>
              <w:t>Мініфраструктури</w:t>
            </w:r>
            <w:proofErr w:type="spellEnd"/>
          </w:p>
          <w:p w:rsidR="00AC6F21" w:rsidRPr="005B5EBD" w:rsidRDefault="00AC6F21" w:rsidP="003727CA">
            <w:pPr>
              <w:jc w:val="both"/>
              <w:rPr>
                <w:rFonts w:ascii="Times New Roman" w:hAnsi="Times New Roman" w:cs="Times New Roman"/>
                <w:sz w:val="24"/>
                <w:szCs w:val="24"/>
              </w:rPr>
            </w:pPr>
            <w:r w:rsidRPr="005B5EBD">
              <w:rPr>
                <w:rFonts w:ascii="Times New Roman" w:hAnsi="Times New Roman" w:cs="Times New Roman"/>
                <w:sz w:val="24"/>
                <w:szCs w:val="24"/>
              </w:rPr>
              <w:t>Івано-Франківська ОДА</w:t>
            </w:r>
          </w:p>
          <w:p w:rsidR="00AC6F21" w:rsidRPr="005B5EBD" w:rsidRDefault="00AC6F21" w:rsidP="003727CA">
            <w:pPr>
              <w:jc w:val="both"/>
              <w:rPr>
                <w:rFonts w:ascii="Times New Roman" w:hAnsi="Times New Roman" w:cs="Times New Roman"/>
                <w:sz w:val="24"/>
                <w:szCs w:val="24"/>
              </w:rPr>
            </w:pPr>
            <w:r w:rsidRPr="005B5EBD">
              <w:rPr>
                <w:rFonts w:ascii="Times New Roman" w:hAnsi="Times New Roman" w:cs="Times New Roman"/>
                <w:sz w:val="24"/>
                <w:szCs w:val="24"/>
              </w:rPr>
              <w:t>"Міжнародний аеропорт Івано-Франківськ" ТзОВ "</w:t>
            </w:r>
            <w:proofErr w:type="spellStart"/>
            <w:r w:rsidRPr="005B5EBD">
              <w:rPr>
                <w:rFonts w:ascii="Times New Roman" w:hAnsi="Times New Roman" w:cs="Times New Roman"/>
                <w:sz w:val="24"/>
                <w:szCs w:val="24"/>
              </w:rPr>
              <w:t>Скорзонера</w:t>
            </w:r>
            <w:proofErr w:type="spellEnd"/>
            <w:r w:rsidRPr="005B5EBD">
              <w:rPr>
                <w:rFonts w:ascii="Times New Roman" w:hAnsi="Times New Roman" w:cs="Times New Roman"/>
                <w:sz w:val="24"/>
                <w:szCs w:val="24"/>
              </w:rPr>
              <w:t>".</w:t>
            </w:r>
          </w:p>
        </w:tc>
        <w:tc>
          <w:tcPr>
            <w:tcW w:w="513"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2020</w:t>
            </w:r>
          </w:p>
        </w:tc>
        <w:tc>
          <w:tcPr>
            <w:tcW w:w="794" w:type="pct"/>
          </w:tcPr>
          <w:p w:rsidR="00AC6F21" w:rsidRPr="005B5EBD" w:rsidRDefault="00AC6F21" w:rsidP="003727CA">
            <w:pPr>
              <w:jc w:val="both"/>
              <w:rPr>
                <w:rFonts w:ascii="Times New Roman" w:hAnsi="Times New Roman" w:cs="Times New Roman"/>
                <w:sz w:val="24"/>
                <w:szCs w:val="24"/>
              </w:rPr>
            </w:pPr>
            <w:r w:rsidRPr="005B5EBD">
              <w:rPr>
                <w:rFonts w:ascii="Times New Roman" w:hAnsi="Times New Roman" w:cs="Times New Roman"/>
                <w:sz w:val="24"/>
                <w:szCs w:val="24"/>
              </w:rPr>
              <w:t>Проведено роботи з реконструкції існуючого аеровокзалу та аеродрому</w:t>
            </w:r>
          </w:p>
        </w:tc>
        <w:tc>
          <w:tcPr>
            <w:tcW w:w="639" w:type="pct"/>
            <w:gridSpan w:val="3"/>
          </w:tcPr>
          <w:p w:rsidR="00AC6F21" w:rsidRPr="005B5EBD" w:rsidRDefault="00AC6F21" w:rsidP="003727CA">
            <w:pPr>
              <w:jc w:val="center"/>
              <w:rPr>
                <w:rFonts w:ascii="Times New Roman" w:hAnsi="Times New Roman" w:cs="Times New Roman"/>
                <w:sz w:val="24"/>
                <w:szCs w:val="24"/>
              </w:rPr>
            </w:pPr>
            <w:r w:rsidRPr="005B5EBD">
              <w:rPr>
                <w:rFonts w:ascii="Times New Roman" w:hAnsi="Times New Roman" w:cs="Times New Roman"/>
                <w:sz w:val="24"/>
                <w:szCs w:val="24"/>
              </w:rPr>
              <w:t xml:space="preserve">державний бюджет, місцевий бюджет, </w:t>
            </w:r>
          </w:p>
          <w:p w:rsidR="00AC6F21" w:rsidRPr="005B5EBD" w:rsidRDefault="00AC6F21" w:rsidP="003727CA">
            <w:pPr>
              <w:jc w:val="center"/>
              <w:rPr>
                <w:rFonts w:ascii="Times New Roman" w:hAnsi="Times New Roman" w:cs="Times New Roman"/>
                <w:sz w:val="24"/>
                <w:szCs w:val="24"/>
              </w:rPr>
            </w:pPr>
            <w:r w:rsidRPr="005B5EBD">
              <w:rPr>
                <w:rFonts w:ascii="Times New Roman" w:hAnsi="Times New Roman" w:cs="Times New Roman"/>
                <w:sz w:val="24"/>
                <w:szCs w:val="24"/>
              </w:rPr>
              <w:t>інші джерела</w:t>
            </w:r>
          </w:p>
        </w:tc>
        <w:tc>
          <w:tcPr>
            <w:tcW w:w="494" w:type="pct"/>
          </w:tcPr>
          <w:p w:rsidR="00AC6F21" w:rsidRPr="005B5EBD" w:rsidRDefault="00AC6F21" w:rsidP="003727CA">
            <w:pPr>
              <w:jc w:val="both"/>
              <w:rPr>
                <w:rFonts w:ascii="Times New Roman" w:hAnsi="Times New Roman" w:cs="Times New Roman"/>
                <w:sz w:val="24"/>
                <w:szCs w:val="24"/>
              </w:rPr>
            </w:pPr>
            <w:r w:rsidRPr="005B5EBD">
              <w:rPr>
                <w:rFonts w:ascii="Times New Roman" w:hAnsi="Times New Roman" w:cs="Times New Roman"/>
                <w:sz w:val="24"/>
                <w:szCs w:val="24"/>
              </w:rPr>
              <w:t>2316,3 млн грн.</w:t>
            </w:r>
          </w:p>
          <w:p w:rsidR="00AC6F21" w:rsidRPr="005B5EBD" w:rsidRDefault="00AC6F21" w:rsidP="003727CA">
            <w:pPr>
              <w:jc w:val="both"/>
              <w:rPr>
                <w:rFonts w:ascii="Times New Roman" w:hAnsi="Times New Roman" w:cs="Times New Roman"/>
                <w:sz w:val="24"/>
                <w:szCs w:val="24"/>
              </w:rPr>
            </w:pPr>
          </w:p>
        </w:tc>
      </w:tr>
      <w:tr w:rsidR="00A0126C" w:rsidRPr="005B5EBD" w:rsidTr="00B4593C">
        <w:tc>
          <w:tcPr>
            <w:tcW w:w="794" w:type="pct"/>
            <w:vMerge/>
          </w:tcPr>
          <w:p w:rsidR="00AC6F21" w:rsidRPr="005B5EBD" w:rsidRDefault="00AC6F21" w:rsidP="003727CA">
            <w:pPr>
              <w:rPr>
                <w:rFonts w:ascii="Times New Roman" w:hAnsi="Times New Roman" w:cs="Times New Roman"/>
                <w:sz w:val="24"/>
                <w:szCs w:val="24"/>
              </w:rPr>
            </w:pPr>
          </w:p>
        </w:tc>
        <w:tc>
          <w:tcPr>
            <w:tcW w:w="876" w:type="pct"/>
          </w:tcPr>
          <w:p w:rsidR="00AC6F21" w:rsidRPr="005B5EBD" w:rsidRDefault="00AC6F21" w:rsidP="003727CA">
            <w:pPr>
              <w:jc w:val="both"/>
              <w:rPr>
                <w:rFonts w:ascii="Times New Roman" w:hAnsi="Times New Roman" w:cs="Times New Roman"/>
                <w:sz w:val="24"/>
                <w:szCs w:val="24"/>
              </w:rPr>
            </w:pPr>
            <w:r w:rsidRPr="005B5EBD">
              <w:rPr>
                <w:rFonts w:ascii="Times New Roman" w:hAnsi="Times New Roman" w:cs="Times New Roman"/>
                <w:sz w:val="24"/>
                <w:szCs w:val="24"/>
              </w:rPr>
              <w:t>7. Розвиток та підтримка ЗОКП "Міжнародний аеропорт Ужгород"</w:t>
            </w:r>
          </w:p>
        </w:tc>
        <w:tc>
          <w:tcPr>
            <w:tcW w:w="890" w:type="pct"/>
            <w:gridSpan w:val="3"/>
          </w:tcPr>
          <w:p w:rsidR="00AC6F21" w:rsidRPr="005B5EBD" w:rsidRDefault="00AC6F21" w:rsidP="003727CA">
            <w:pPr>
              <w:jc w:val="both"/>
              <w:rPr>
                <w:rFonts w:ascii="Times New Roman" w:hAnsi="Times New Roman" w:cs="Times New Roman"/>
                <w:sz w:val="24"/>
                <w:szCs w:val="24"/>
              </w:rPr>
            </w:pPr>
            <w:proofErr w:type="spellStart"/>
            <w:r w:rsidRPr="005B5EBD">
              <w:rPr>
                <w:rFonts w:ascii="Times New Roman" w:hAnsi="Times New Roman" w:cs="Times New Roman"/>
                <w:sz w:val="24"/>
                <w:szCs w:val="24"/>
              </w:rPr>
              <w:t>Мініфраструктури</w:t>
            </w:r>
            <w:proofErr w:type="spellEnd"/>
          </w:p>
          <w:p w:rsidR="00AC6F21" w:rsidRPr="005B5EBD" w:rsidRDefault="00AC6F21" w:rsidP="003727CA">
            <w:pPr>
              <w:jc w:val="both"/>
              <w:rPr>
                <w:rFonts w:ascii="Times New Roman" w:hAnsi="Times New Roman" w:cs="Times New Roman"/>
                <w:sz w:val="24"/>
                <w:szCs w:val="24"/>
              </w:rPr>
            </w:pPr>
            <w:r w:rsidRPr="005B5EBD">
              <w:rPr>
                <w:rFonts w:ascii="Times New Roman" w:hAnsi="Times New Roman" w:cs="Times New Roman"/>
                <w:sz w:val="24"/>
                <w:szCs w:val="24"/>
              </w:rPr>
              <w:t>Закарпатська ОДА</w:t>
            </w:r>
          </w:p>
          <w:p w:rsidR="00AC6F21" w:rsidRPr="005B5EBD" w:rsidRDefault="00AC6F21" w:rsidP="003727CA">
            <w:pPr>
              <w:jc w:val="both"/>
              <w:rPr>
                <w:rFonts w:ascii="Times New Roman" w:hAnsi="Times New Roman" w:cs="Times New Roman"/>
                <w:sz w:val="24"/>
                <w:szCs w:val="24"/>
              </w:rPr>
            </w:pPr>
            <w:r w:rsidRPr="005B5EBD">
              <w:rPr>
                <w:rFonts w:ascii="Times New Roman" w:hAnsi="Times New Roman" w:cs="Times New Roman"/>
                <w:sz w:val="24"/>
                <w:szCs w:val="24"/>
              </w:rPr>
              <w:t>ДП «</w:t>
            </w:r>
            <w:proofErr w:type="spellStart"/>
            <w:r w:rsidRPr="005B5EBD">
              <w:rPr>
                <w:rFonts w:ascii="Times New Roman" w:hAnsi="Times New Roman" w:cs="Times New Roman"/>
                <w:sz w:val="24"/>
                <w:szCs w:val="24"/>
              </w:rPr>
              <w:t>Украерорух</w:t>
            </w:r>
            <w:proofErr w:type="spellEnd"/>
            <w:r w:rsidRPr="005B5EBD">
              <w:rPr>
                <w:rFonts w:ascii="Times New Roman" w:hAnsi="Times New Roman" w:cs="Times New Roman"/>
                <w:sz w:val="24"/>
                <w:szCs w:val="24"/>
              </w:rPr>
              <w:t>»</w:t>
            </w:r>
          </w:p>
        </w:tc>
        <w:tc>
          <w:tcPr>
            <w:tcW w:w="513"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2020</w:t>
            </w:r>
          </w:p>
        </w:tc>
        <w:tc>
          <w:tcPr>
            <w:tcW w:w="794" w:type="pct"/>
          </w:tcPr>
          <w:p w:rsidR="00AC6F21" w:rsidRPr="005B5EBD" w:rsidRDefault="00AC6F21" w:rsidP="003727CA">
            <w:pPr>
              <w:ind w:left="40"/>
              <w:jc w:val="both"/>
              <w:rPr>
                <w:rFonts w:ascii="Times New Roman" w:hAnsi="Times New Roman" w:cs="Times New Roman"/>
                <w:sz w:val="24"/>
                <w:szCs w:val="24"/>
              </w:rPr>
            </w:pPr>
            <w:r w:rsidRPr="005B5EBD">
              <w:rPr>
                <w:rFonts w:ascii="Times New Roman" w:hAnsi="Times New Roman" w:cs="Times New Roman"/>
                <w:sz w:val="24"/>
                <w:szCs w:val="24"/>
              </w:rPr>
              <w:t xml:space="preserve">Проведено роботи з Реконструкції аеровокзалу та будівництва аварійно-рятувальної станції. </w:t>
            </w:r>
            <w:proofErr w:type="spellStart"/>
            <w:r w:rsidRPr="005B5EBD">
              <w:rPr>
                <w:rFonts w:ascii="Times New Roman" w:hAnsi="Times New Roman" w:cs="Times New Roman"/>
                <w:sz w:val="24"/>
                <w:szCs w:val="24"/>
              </w:rPr>
              <w:t>Оснащено</w:t>
            </w:r>
            <w:proofErr w:type="spellEnd"/>
            <w:r w:rsidRPr="005B5EBD">
              <w:rPr>
                <w:rFonts w:ascii="Times New Roman" w:hAnsi="Times New Roman" w:cs="Times New Roman"/>
                <w:sz w:val="24"/>
                <w:szCs w:val="24"/>
              </w:rPr>
              <w:t xml:space="preserve"> аеродрому засобами </w:t>
            </w:r>
            <w:r w:rsidRPr="005B5EBD">
              <w:rPr>
                <w:rFonts w:ascii="Times New Roman" w:hAnsi="Times New Roman" w:cs="Times New Roman"/>
                <w:sz w:val="24"/>
                <w:szCs w:val="24"/>
              </w:rPr>
              <w:lastRenderedPageBreak/>
              <w:t>інструментального заходу на посадку.</w:t>
            </w:r>
          </w:p>
          <w:p w:rsidR="00AC6F21" w:rsidRPr="005B5EBD" w:rsidRDefault="00AC6F21" w:rsidP="003727CA">
            <w:pPr>
              <w:jc w:val="both"/>
              <w:rPr>
                <w:rFonts w:ascii="Times New Roman" w:hAnsi="Times New Roman" w:cs="Times New Roman"/>
                <w:sz w:val="24"/>
                <w:szCs w:val="24"/>
              </w:rPr>
            </w:pPr>
            <w:r w:rsidRPr="005B5EBD">
              <w:rPr>
                <w:rFonts w:ascii="Times New Roman" w:hAnsi="Times New Roman" w:cs="Times New Roman"/>
                <w:sz w:val="24"/>
                <w:szCs w:val="24"/>
              </w:rPr>
              <w:t>Встановлено світлосигнальну систему аеродрому з вогнями високої інтенсивності (ОВІ) для заходу на посадку.</w:t>
            </w:r>
          </w:p>
          <w:p w:rsidR="00AC6F21" w:rsidRPr="005B5EBD" w:rsidRDefault="00AC6F21" w:rsidP="003727CA">
            <w:pPr>
              <w:ind w:left="40"/>
              <w:jc w:val="both"/>
              <w:rPr>
                <w:rFonts w:ascii="Times New Roman" w:hAnsi="Times New Roman" w:cs="Times New Roman"/>
                <w:sz w:val="24"/>
                <w:szCs w:val="24"/>
              </w:rPr>
            </w:pPr>
            <w:r w:rsidRPr="005B5EBD">
              <w:rPr>
                <w:rFonts w:ascii="Times New Roman" w:hAnsi="Times New Roman" w:cs="Times New Roman"/>
                <w:sz w:val="24"/>
                <w:szCs w:val="24"/>
              </w:rPr>
              <w:t xml:space="preserve">Розширено злітно-посадкову смугу до 45 м, проведено капітальний ремонт та розширення </w:t>
            </w:r>
            <w:proofErr w:type="spellStart"/>
            <w:r w:rsidRPr="005B5EBD">
              <w:rPr>
                <w:rFonts w:ascii="Times New Roman" w:hAnsi="Times New Roman" w:cs="Times New Roman"/>
                <w:sz w:val="24"/>
                <w:szCs w:val="24"/>
              </w:rPr>
              <w:t>рілужних</w:t>
            </w:r>
            <w:proofErr w:type="spellEnd"/>
            <w:r w:rsidRPr="005B5EBD">
              <w:rPr>
                <w:rFonts w:ascii="Times New Roman" w:hAnsi="Times New Roman" w:cs="Times New Roman"/>
                <w:sz w:val="24"/>
                <w:szCs w:val="24"/>
              </w:rPr>
              <w:t xml:space="preserve"> доріжок,  перону та місць стоянок повітряних суден; </w:t>
            </w:r>
            <w:proofErr w:type="spellStart"/>
            <w:r w:rsidRPr="005B5EBD">
              <w:rPr>
                <w:rFonts w:ascii="Times New Roman" w:hAnsi="Times New Roman" w:cs="Times New Roman"/>
                <w:sz w:val="24"/>
                <w:szCs w:val="24"/>
              </w:rPr>
              <w:t>придбанно</w:t>
            </w:r>
            <w:proofErr w:type="spellEnd"/>
            <w:r w:rsidRPr="005B5EBD">
              <w:rPr>
                <w:rFonts w:ascii="Times New Roman" w:hAnsi="Times New Roman" w:cs="Times New Roman"/>
                <w:sz w:val="24"/>
                <w:szCs w:val="24"/>
              </w:rPr>
              <w:t xml:space="preserve"> наземну техніку та засоби механізації для обслуговування повітряних суден та експлуатації аеродрому, техніку та обладнання для проведення аварійно-рятувальних робіт;</w:t>
            </w:r>
          </w:p>
          <w:p w:rsidR="00AC6F21" w:rsidRPr="005B5EBD" w:rsidRDefault="00AC6F21" w:rsidP="003727CA">
            <w:pPr>
              <w:jc w:val="both"/>
              <w:rPr>
                <w:rFonts w:ascii="Times New Roman" w:hAnsi="Times New Roman" w:cs="Times New Roman"/>
                <w:sz w:val="24"/>
                <w:szCs w:val="24"/>
              </w:rPr>
            </w:pPr>
          </w:p>
        </w:tc>
        <w:tc>
          <w:tcPr>
            <w:tcW w:w="639" w:type="pct"/>
            <w:gridSpan w:val="3"/>
          </w:tcPr>
          <w:p w:rsidR="00AC6F21" w:rsidRPr="005B5EBD" w:rsidRDefault="00AC6F21" w:rsidP="003727CA">
            <w:pPr>
              <w:jc w:val="center"/>
              <w:rPr>
                <w:rFonts w:ascii="Times New Roman" w:hAnsi="Times New Roman" w:cs="Times New Roman"/>
                <w:sz w:val="24"/>
                <w:szCs w:val="24"/>
              </w:rPr>
            </w:pPr>
            <w:r w:rsidRPr="005B5EBD">
              <w:rPr>
                <w:rFonts w:ascii="Times New Roman" w:hAnsi="Times New Roman" w:cs="Times New Roman"/>
                <w:sz w:val="24"/>
                <w:szCs w:val="24"/>
              </w:rPr>
              <w:lastRenderedPageBreak/>
              <w:t>державний бюджет, місцевий бюджет, інші джерела</w:t>
            </w:r>
          </w:p>
          <w:p w:rsidR="00AC6F21" w:rsidRPr="005B5EBD" w:rsidRDefault="00AC6F21" w:rsidP="003727CA">
            <w:pPr>
              <w:jc w:val="center"/>
              <w:rPr>
                <w:rFonts w:ascii="Times New Roman" w:hAnsi="Times New Roman" w:cs="Times New Roman"/>
                <w:sz w:val="24"/>
                <w:szCs w:val="24"/>
              </w:rPr>
            </w:pPr>
          </w:p>
        </w:tc>
        <w:tc>
          <w:tcPr>
            <w:tcW w:w="494" w:type="pct"/>
          </w:tcPr>
          <w:p w:rsidR="00AC6F21" w:rsidRPr="005B5EBD" w:rsidRDefault="00AC6F21" w:rsidP="003727CA">
            <w:pPr>
              <w:jc w:val="both"/>
              <w:rPr>
                <w:rFonts w:ascii="Times New Roman" w:hAnsi="Times New Roman" w:cs="Times New Roman"/>
                <w:sz w:val="24"/>
                <w:szCs w:val="24"/>
              </w:rPr>
            </w:pPr>
            <w:r w:rsidRPr="005B5EBD">
              <w:rPr>
                <w:rFonts w:ascii="Times New Roman" w:hAnsi="Times New Roman" w:cs="Times New Roman"/>
                <w:sz w:val="24"/>
                <w:szCs w:val="24"/>
              </w:rPr>
              <w:t>350 млн грн.</w:t>
            </w:r>
          </w:p>
          <w:p w:rsidR="00AC6F21" w:rsidRPr="005B5EBD" w:rsidRDefault="00AC6F21" w:rsidP="003727CA">
            <w:pPr>
              <w:jc w:val="center"/>
              <w:rPr>
                <w:rFonts w:ascii="Times New Roman" w:hAnsi="Times New Roman" w:cs="Times New Roman"/>
                <w:sz w:val="24"/>
                <w:szCs w:val="24"/>
              </w:rPr>
            </w:pPr>
          </w:p>
        </w:tc>
      </w:tr>
      <w:tr w:rsidR="00A0126C" w:rsidRPr="005B5EBD" w:rsidTr="00B4593C">
        <w:tc>
          <w:tcPr>
            <w:tcW w:w="794" w:type="pct"/>
            <w:vMerge/>
          </w:tcPr>
          <w:p w:rsidR="00AC6F21" w:rsidRPr="005B5EBD" w:rsidRDefault="00AC6F21" w:rsidP="003727CA">
            <w:pPr>
              <w:rPr>
                <w:rFonts w:ascii="Times New Roman" w:hAnsi="Times New Roman" w:cs="Times New Roman"/>
                <w:sz w:val="24"/>
                <w:szCs w:val="24"/>
              </w:rPr>
            </w:pPr>
          </w:p>
        </w:tc>
        <w:tc>
          <w:tcPr>
            <w:tcW w:w="876" w:type="pct"/>
          </w:tcPr>
          <w:p w:rsidR="00AC6F21" w:rsidRPr="005B5EBD" w:rsidRDefault="00AC6F21" w:rsidP="003727CA">
            <w:pPr>
              <w:jc w:val="both"/>
              <w:rPr>
                <w:rFonts w:ascii="Times New Roman" w:hAnsi="Times New Roman" w:cs="Times New Roman"/>
                <w:sz w:val="24"/>
                <w:szCs w:val="24"/>
              </w:rPr>
            </w:pPr>
            <w:r w:rsidRPr="005B5EBD">
              <w:rPr>
                <w:rFonts w:ascii="Times New Roman" w:hAnsi="Times New Roman" w:cs="Times New Roman"/>
                <w:sz w:val="24"/>
                <w:szCs w:val="24"/>
              </w:rPr>
              <w:t xml:space="preserve">8. Реконструкція старого терміналу «1» для обслуговування пасажирів категорії VIP (бізнес-термінал) </w:t>
            </w:r>
            <w:r w:rsidRPr="005B5EBD">
              <w:rPr>
                <w:rFonts w:ascii="Times New Roman" w:hAnsi="Times New Roman" w:cs="Times New Roman"/>
                <w:sz w:val="24"/>
                <w:szCs w:val="24"/>
              </w:rPr>
              <w:lastRenderedPageBreak/>
              <w:t>Аеропорту Львів ім. Данила Галицького</w:t>
            </w:r>
          </w:p>
        </w:tc>
        <w:tc>
          <w:tcPr>
            <w:tcW w:w="890" w:type="pct"/>
            <w:gridSpan w:val="3"/>
          </w:tcPr>
          <w:p w:rsidR="00AC6F21" w:rsidRPr="005B5EBD" w:rsidRDefault="00AC6F21" w:rsidP="003727CA">
            <w:pPr>
              <w:jc w:val="both"/>
              <w:rPr>
                <w:rFonts w:ascii="Times New Roman" w:hAnsi="Times New Roman" w:cs="Times New Roman"/>
                <w:sz w:val="24"/>
                <w:szCs w:val="24"/>
              </w:rPr>
            </w:pPr>
            <w:r w:rsidRPr="005B5EBD">
              <w:rPr>
                <w:rFonts w:ascii="Times New Roman" w:hAnsi="Times New Roman" w:cs="Times New Roman"/>
                <w:sz w:val="24"/>
                <w:szCs w:val="24"/>
              </w:rPr>
              <w:lastRenderedPageBreak/>
              <w:t xml:space="preserve">Мінінфраструктури </w:t>
            </w:r>
          </w:p>
          <w:p w:rsidR="00AC6F21" w:rsidRPr="005B5EBD" w:rsidRDefault="00AC6F21" w:rsidP="003727CA">
            <w:pPr>
              <w:jc w:val="both"/>
              <w:rPr>
                <w:rFonts w:ascii="Times New Roman" w:hAnsi="Times New Roman" w:cs="Times New Roman"/>
                <w:sz w:val="24"/>
                <w:szCs w:val="24"/>
              </w:rPr>
            </w:pPr>
            <w:r w:rsidRPr="005B5EBD">
              <w:rPr>
                <w:rFonts w:ascii="Times New Roman" w:hAnsi="Times New Roman" w:cs="Times New Roman"/>
                <w:sz w:val="24"/>
                <w:szCs w:val="24"/>
              </w:rPr>
              <w:t>Львівська ОДА</w:t>
            </w:r>
          </w:p>
        </w:tc>
        <w:tc>
          <w:tcPr>
            <w:tcW w:w="513"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2021</w:t>
            </w:r>
          </w:p>
        </w:tc>
        <w:tc>
          <w:tcPr>
            <w:tcW w:w="794" w:type="pct"/>
          </w:tcPr>
          <w:p w:rsidR="00AC6F21" w:rsidRPr="005B5EBD" w:rsidRDefault="00AC6F21" w:rsidP="003727CA">
            <w:pPr>
              <w:ind w:left="40"/>
              <w:jc w:val="both"/>
              <w:rPr>
                <w:rFonts w:ascii="Times New Roman" w:hAnsi="Times New Roman" w:cs="Times New Roman"/>
                <w:sz w:val="24"/>
                <w:szCs w:val="24"/>
              </w:rPr>
            </w:pPr>
            <w:r w:rsidRPr="005B5EBD">
              <w:rPr>
                <w:rFonts w:ascii="Times New Roman" w:hAnsi="Times New Roman" w:cs="Times New Roman"/>
                <w:sz w:val="24"/>
                <w:szCs w:val="24"/>
              </w:rPr>
              <w:t>Проведено роботи з реконструкції «Терміналу 1» (старого аеровокзалу).</w:t>
            </w:r>
          </w:p>
        </w:tc>
        <w:tc>
          <w:tcPr>
            <w:tcW w:w="639" w:type="pct"/>
            <w:gridSpan w:val="3"/>
          </w:tcPr>
          <w:p w:rsidR="00AC6F21" w:rsidRPr="005B5EBD" w:rsidRDefault="00AC6F21" w:rsidP="003727CA">
            <w:pPr>
              <w:jc w:val="center"/>
              <w:rPr>
                <w:rFonts w:ascii="Times New Roman" w:hAnsi="Times New Roman" w:cs="Times New Roman"/>
                <w:sz w:val="24"/>
                <w:szCs w:val="24"/>
              </w:rPr>
            </w:pPr>
            <w:r w:rsidRPr="005B5EBD">
              <w:rPr>
                <w:rFonts w:ascii="Times New Roman" w:hAnsi="Times New Roman" w:cs="Times New Roman"/>
                <w:sz w:val="24"/>
                <w:szCs w:val="24"/>
              </w:rPr>
              <w:t>Власні кошти</w:t>
            </w:r>
          </w:p>
        </w:tc>
        <w:tc>
          <w:tcPr>
            <w:tcW w:w="494" w:type="pct"/>
          </w:tcPr>
          <w:p w:rsidR="00AC6F21" w:rsidRPr="005B5EBD" w:rsidRDefault="00AC6F21" w:rsidP="003727CA">
            <w:pPr>
              <w:ind w:left="40"/>
              <w:jc w:val="both"/>
              <w:rPr>
                <w:rFonts w:ascii="Times New Roman" w:hAnsi="Times New Roman" w:cs="Times New Roman"/>
                <w:sz w:val="24"/>
                <w:szCs w:val="24"/>
              </w:rPr>
            </w:pPr>
            <w:r w:rsidRPr="005B5EBD">
              <w:rPr>
                <w:rFonts w:ascii="Times New Roman" w:hAnsi="Times New Roman" w:cs="Times New Roman"/>
                <w:sz w:val="24"/>
                <w:szCs w:val="24"/>
              </w:rPr>
              <w:t>20,0 млн грн</w:t>
            </w:r>
          </w:p>
          <w:p w:rsidR="00AC6F21" w:rsidRPr="005B5EBD" w:rsidRDefault="00AC6F21" w:rsidP="003727CA">
            <w:pPr>
              <w:jc w:val="both"/>
              <w:rPr>
                <w:rFonts w:ascii="Times New Roman" w:hAnsi="Times New Roman" w:cs="Times New Roman"/>
                <w:sz w:val="24"/>
                <w:szCs w:val="24"/>
              </w:rPr>
            </w:pPr>
          </w:p>
        </w:tc>
      </w:tr>
      <w:tr w:rsidR="00A0126C" w:rsidRPr="005B5EBD" w:rsidTr="00B4593C">
        <w:tc>
          <w:tcPr>
            <w:tcW w:w="794" w:type="pct"/>
            <w:vMerge/>
          </w:tcPr>
          <w:p w:rsidR="00AC6F21" w:rsidRPr="005B5EBD" w:rsidRDefault="00AC6F21" w:rsidP="003727CA">
            <w:pPr>
              <w:rPr>
                <w:rFonts w:ascii="Times New Roman" w:hAnsi="Times New Roman" w:cs="Times New Roman"/>
                <w:sz w:val="24"/>
                <w:szCs w:val="24"/>
              </w:rPr>
            </w:pPr>
          </w:p>
        </w:tc>
        <w:tc>
          <w:tcPr>
            <w:tcW w:w="876" w:type="pct"/>
          </w:tcPr>
          <w:p w:rsidR="00AC6F21" w:rsidRPr="005B5EBD" w:rsidRDefault="00AC6F21" w:rsidP="003727CA">
            <w:pPr>
              <w:jc w:val="both"/>
              <w:rPr>
                <w:rFonts w:ascii="Times New Roman" w:hAnsi="Times New Roman" w:cs="Times New Roman"/>
                <w:sz w:val="24"/>
                <w:szCs w:val="24"/>
              </w:rPr>
            </w:pPr>
            <w:r w:rsidRPr="005B5EBD">
              <w:rPr>
                <w:rFonts w:ascii="Times New Roman" w:hAnsi="Times New Roman" w:cs="Times New Roman"/>
                <w:sz w:val="24"/>
                <w:szCs w:val="24"/>
              </w:rPr>
              <w:t xml:space="preserve">9. </w:t>
            </w:r>
            <w:r w:rsidRPr="005B5EBD">
              <w:rPr>
                <w:rFonts w:ascii="Times New Roman" w:hAnsi="Times New Roman"/>
                <w:sz w:val="24"/>
                <w:szCs w:val="24"/>
              </w:rPr>
              <w:t>Проведення реконструкції злітно-посадкової смуги аеродрому КП «Аеропорт Хмельницький»</w:t>
            </w:r>
          </w:p>
        </w:tc>
        <w:tc>
          <w:tcPr>
            <w:tcW w:w="890" w:type="pct"/>
            <w:gridSpan w:val="3"/>
          </w:tcPr>
          <w:p w:rsidR="00AC6F21" w:rsidRPr="005B5EBD" w:rsidRDefault="00AC6F21" w:rsidP="003727CA">
            <w:pPr>
              <w:jc w:val="both"/>
              <w:rPr>
                <w:rFonts w:ascii="Times New Roman" w:hAnsi="Times New Roman" w:cs="Times New Roman"/>
                <w:sz w:val="24"/>
                <w:szCs w:val="24"/>
              </w:rPr>
            </w:pPr>
            <w:r w:rsidRPr="005B5EBD">
              <w:rPr>
                <w:rFonts w:ascii="Times New Roman" w:hAnsi="Times New Roman"/>
                <w:sz w:val="24"/>
                <w:szCs w:val="24"/>
              </w:rPr>
              <w:t>Мінінфраструктури, Хмельницька ОДА</w:t>
            </w:r>
          </w:p>
        </w:tc>
        <w:tc>
          <w:tcPr>
            <w:tcW w:w="513"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2021</w:t>
            </w:r>
          </w:p>
        </w:tc>
        <w:tc>
          <w:tcPr>
            <w:tcW w:w="794" w:type="pct"/>
          </w:tcPr>
          <w:p w:rsidR="00AC6F21" w:rsidRPr="005B5EBD" w:rsidRDefault="00AC6F21" w:rsidP="003727CA">
            <w:pPr>
              <w:ind w:left="40"/>
              <w:jc w:val="both"/>
              <w:rPr>
                <w:rFonts w:ascii="Times New Roman" w:hAnsi="Times New Roman" w:cs="Times New Roman"/>
                <w:sz w:val="24"/>
                <w:szCs w:val="24"/>
              </w:rPr>
            </w:pPr>
            <w:r w:rsidRPr="005B5EBD">
              <w:rPr>
                <w:rFonts w:ascii="Times New Roman" w:hAnsi="Times New Roman"/>
                <w:sz w:val="24"/>
                <w:szCs w:val="24"/>
              </w:rPr>
              <w:t>Проведено реконструкцію злітно-посадкової смуги аеродрому КП «Аеропорт Хмельницький»</w:t>
            </w:r>
          </w:p>
        </w:tc>
        <w:tc>
          <w:tcPr>
            <w:tcW w:w="639" w:type="pct"/>
            <w:gridSpan w:val="3"/>
          </w:tcPr>
          <w:p w:rsidR="00AC6F21" w:rsidRPr="005B5EBD" w:rsidRDefault="00AC6F21" w:rsidP="003727CA">
            <w:pPr>
              <w:jc w:val="both"/>
              <w:rPr>
                <w:rFonts w:ascii="Times New Roman" w:hAnsi="Times New Roman"/>
                <w:sz w:val="24"/>
                <w:szCs w:val="24"/>
              </w:rPr>
            </w:pPr>
            <w:r w:rsidRPr="005B5EBD">
              <w:rPr>
                <w:rFonts w:ascii="Times New Roman" w:hAnsi="Times New Roman"/>
                <w:sz w:val="24"/>
                <w:szCs w:val="24"/>
              </w:rPr>
              <w:t>Кредитні кошти (під державні гарантії)</w:t>
            </w:r>
          </w:p>
          <w:p w:rsidR="00AC6F21" w:rsidRPr="005B5EBD" w:rsidRDefault="00AC6F21" w:rsidP="003727CA">
            <w:pPr>
              <w:jc w:val="both"/>
              <w:rPr>
                <w:rFonts w:ascii="Times New Roman" w:hAnsi="Times New Roman"/>
                <w:sz w:val="24"/>
                <w:szCs w:val="24"/>
              </w:rPr>
            </w:pPr>
            <w:r w:rsidRPr="005B5EBD">
              <w:rPr>
                <w:rFonts w:ascii="Times New Roman" w:hAnsi="Times New Roman"/>
                <w:sz w:val="24"/>
                <w:szCs w:val="24"/>
              </w:rPr>
              <w:t>місцевий бюджет</w:t>
            </w:r>
          </w:p>
          <w:p w:rsidR="00AC6F21" w:rsidRPr="005B5EBD" w:rsidRDefault="00AC6F21" w:rsidP="003727CA">
            <w:pPr>
              <w:jc w:val="both"/>
              <w:rPr>
                <w:rFonts w:ascii="Times New Roman" w:hAnsi="Times New Roman"/>
                <w:sz w:val="24"/>
                <w:szCs w:val="24"/>
              </w:rPr>
            </w:pPr>
            <w:r w:rsidRPr="005B5EBD">
              <w:rPr>
                <w:rFonts w:ascii="Times New Roman" w:hAnsi="Times New Roman"/>
                <w:sz w:val="24"/>
                <w:szCs w:val="24"/>
              </w:rPr>
              <w:t>власні кошти</w:t>
            </w:r>
          </w:p>
          <w:p w:rsidR="00AC6F21" w:rsidRPr="005B5EBD" w:rsidRDefault="00AC6F21" w:rsidP="003727CA">
            <w:pPr>
              <w:jc w:val="both"/>
              <w:rPr>
                <w:rFonts w:ascii="Times New Roman" w:hAnsi="Times New Roman" w:cs="Times New Roman"/>
                <w:sz w:val="24"/>
                <w:szCs w:val="24"/>
              </w:rPr>
            </w:pPr>
            <w:r w:rsidRPr="005B5EBD">
              <w:rPr>
                <w:rFonts w:ascii="Times New Roman" w:hAnsi="Times New Roman"/>
                <w:sz w:val="24"/>
                <w:szCs w:val="24"/>
              </w:rPr>
              <w:t>інвестиції</w:t>
            </w:r>
          </w:p>
        </w:tc>
        <w:tc>
          <w:tcPr>
            <w:tcW w:w="494" w:type="pct"/>
          </w:tcPr>
          <w:p w:rsidR="00AC6F21" w:rsidRPr="005B5EBD" w:rsidRDefault="00AC6F21" w:rsidP="003727CA">
            <w:pPr>
              <w:jc w:val="both"/>
              <w:rPr>
                <w:rFonts w:ascii="Times New Roman" w:hAnsi="Times New Roman"/>
                <w:sz w:val="24"/>
                <w:szCs w:val="24"/>
              </w:rPr>
            </w:pPr>
          </w:p>
          <w:p w:rsidR="00AC6F21" w:rsidRPr="005B5EBD" w:rsidRDefault="00AC6F21" w:rsidP="003727CA">
            <w:pPr>
              <w:jc w:val="both"/>
              <w:rPr>
                <w:rFonts w:ascii="Times New Roman" w:hAnsi="Times New Roman"/>
                <w:sz w:val="24"/>
                <w:szCs w:val="24"/>
              </w:rPr>
            </w:pPr>
          </w:p>
          <w:p w:rsidR="00AC6F21" w:rsidRPr="005B5EBD" w:rsidRDefault="00AC6F21" w:rsidP="003727CA">
            <w:pPr>
              <w:jc w:val="both"/>
              <w:rPr>
                <w:rFonts w:ascii="Times New Roman" w:hAnsi="Times New Roman"/>
                <w:sz w:val="24"/>
                <w:szCs w:val="24"/>
              </w:rPr>
            </w:pPr>
          </w:p>
          <w:p w:rsidR="00AC6F21" w:rsidRPr="005B5EBD" w:rsidRDefault="00AC6F21" w:rsidP="003727CA">
            <w:pPr>
              <w:jc w:val="both"/>
              <w:rPr>
                <w:rFonts w:ascii="Times New Roman" w:hAnsi="Times New Roman"/>
                <w:sz w:val="24"/>
                <w:szCs w:val="24"/>
              </w:rPr>
            </w:pPr>
            <w:r w:rsidRPr="005B5EBD">
              <w:rPr>
                <w:rFonts w:ascii="Times New Roman" w:hAnsi="Times New Roman"/>
                <w:sz w:val="24"/>
                <w:szCs w:val="24"/>
              </w:rPr>
              <w:t xml:space="preserve">375 </w:t>
            </w:r>
            <w:proofErr w:type="spellStart"/>
            <w:r w:rsidRPr="005B5EBD">
              <w:rPr>
                <w:rFonts w:ascii="Times New Roman" w:hAnsi="Times New Roman"/>
                <w:sz w:val="24"/>
                <w:szCs w:val="24"/>
              </w:rPr>
              <w:t>млн.грн</w:t>
            </w:r>
            <w:proofErr w:type="spellEnd"/>
            <w:r w:rsidRPr="005B5EBD">
              <w:rPr>
                <w:rFonts w:ascii="Times New Roman" w:hAnsi="Times New Roman"/>
                <w:sz w:val="24"/>
                <w:szCs w:val="24"/>
              </w:rPr>
              <w:t>.</w:t>
            </w:r>
          </w:p>
          <w:p w:rsidR="00AC6F21" w:rsidRPr="005B5EBD" w:rsidRDefault="00AC6F21" w:rsidP="003727CA">
            <w:pPr>
              <w:jc w:val="both"/>
              <w:rPr>
                <w:rFonts w:ascii="Times New Roman" w:hAnsi="Times New Roman"/>
                <w:sz w:val="24"/>
                <w:szCs w:val="24"/>
              </w:rPr>
            </w:pPr>
          </w:p>
          <w:p w:rsidR="00AC6F21" w:rsidRPr="005B5EBD" w:rsidRDefault="00AC6F21" w:rsidP="003727CA">
            <w:pPr>
              <w:jc w:val="both"/>
              <w:rPr>
                <w:rFonts w:ascii="Times New Roman" w:hAnsi="Times New Roman"/>
                <w:sz w:val="24"/>
                <w:szCs w:val="24"/>
              </w:rPr>
            </w:pPr>
            <w:r w:rsidRPr="005B5EBD">
              <w:rPr>
                <w:rFonts w:ascii="Times New Roman" w:hAnsi="Times New Roman"/>
                <w:sz w:val="24"/>
                <w:szCs w:val="24"/>
              </w:rPr>
              <w:t>7 млн. грн.</w:t>
            </w:r>
          </w:p>
          <w:p w:rsidR="00AC6F21" w:rsidRPr="005B5EBD" w:rsidRDefault="00AC6F21" w:rsidP="003727CA">
            <w:pPr>
              <w:jc w:val="both"/>
              <w:rPr>
                <w:rFonts w:ascii="Times New Roman" w:hAnsi="Times New Roman"/>
                <w:sz w:val="24"/>
                <w:szCs w:val="24"/>
              </w:rPr>
            </w:pPr>
            <w:r w:rsidRPr="005B5EBD">
              <w:rPr>
                <w:rFonts w:ascii="Times New Roman" w:hAnsi="Times New Roman"/>
                <w:sz w:val="24"/>
                <w:szCs w:val="24"/>
              </w:rPr>
              <w:t>2 млн. грн.</w:t>
            </w:r>
          </w:p>
          <w:p w:rsidR="00AC6F21" w:rsidRPr="005B5EBD" w:rsidRDefault="00AC6F21" w:rsidP="003727CA">
            <w:pPr>
              <w:ind w:left="40"/>
              <w:jc w:val="both"/>
              <w:rPr>
                <w:rFonts w:ascii="Times New Roman" w:hAnsi="Times New Roman" w:cs="Times New Roman"/>
                <w:sz w:val="24"/>
                <w:szCs w:val="24"/>
              </w:rPr>
            </w:pPr>
            <w:r w:rsidRPr="005B5EBD">
              <w:rPr>
                <w:rFonts w:ascii="Times New Roman" w:hAnsi="Times New Roman"/>
                <w:sz w:val="24"/>
                <w:szCs w:val="24"/>
              </w:rPr>
              <w:t>369,2 млн. грн</w:t>
            </w:r>
          </w:p>
        </w:tc>
      </w:tr>
      <w:tr w:rsidR="00A0126C" w:rsidRPr="005B5EBD" w:rsidTr="00B4593C">
        <w:tc>
          <w:tcPr>
            <w:tcW w:w="794" w:type="pct"/>
            <w:vMerge w:val="restar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13.</w:t>
            </w:r>
            <w:r w:rsidRPr="005B5EBD">
              <w:rPr>
                <w:rFonts w:ascii="Times New Roman" w:hAnsi="Times New Roman" w:cs="Times New Roman"/>
                <w:sz w:val="24"/>
                <w:szCs w:val="24"/>
                <w:shd w:val="clear" w:color="auto" w:fill="FFFFFF"/>
              </w:rPr>
              <w:t xml:space="preserve"> створення сприятливих умов для залучення авіаперевізників для здійснення міжнародних перевезень та перевезень між регіонами країни, зокрема авіакомпаній моделі “</w:t>
            </w:r>
            <w:proofErr w:type="spellStart"/>
            <w:r w:rsidRPr="005B5EBD">
              <w:rPr>
                <w:rFonts w:ascii="Times New Roman" w:hAnsi="Times New Roman" w:cs="Times New Roman"/>
                <w:sz w:val="24"/>
                <w:szCs w:val="24"/>
                <w:shd w:val="clear" w:color="auto" w:fill="FFFFFF"/>
              </w:rPr>
              <w:t>лоу-кост</w:t>
            </w:r>
            <w:proofErr w:type="spellEnd"/>
            <w:r w:rsidRPr="005B5EBD">
              <w:rPr>
                <w:rFonts w:ascii="Times New Roman" w:hAnsi="Times New Roman" w:cs="Times New Roman"/>
                <w:sz w:val="24"/>
                <w:szCs w:val="24"/>
                <w:shd w:val="clear" w:color="auto" w:fill="FFFFFF"/>
              </w:rPr>
              <w:t>”</w:t>
            </w:r>
          </w:p>
        </w:tc>
        <w:tc>
          <w:tcPr>
            <w:tcW w:w="876" w:type="pct"/>
          </w:tcPr>
          <w:p w:rsidR="00AC6F21" w:rsidRPr="005B5EBD" w:rsidRDefault="00AC6F21" w:rsidP="003727CA">
            <w:pPr>
              <w:pStyle w:val="Default"/>
              <w:jc w:val="both"/>
              <w:rPr>
                <w:sz w:val="18"/>
                <w:szCs w:val="18"/>
              </w:rPr>
            </w:pPr>
            <w:r w:rsidRPr="005B5EBD">
              <w:rPr>
                <w:color w:val="auto"/>
              </w:rPr>
              <w:t>1.</w:t>
            </w:r>
            <w:r w:rsidRPr="005B5EBD">
              <w:rPr>
                <w:color w:val="auto"/>
                <w:shd w:val="clear" w:color="auto" w:fill="FFFFFF"/>
              </w:rPr>
              <w:t xml:space="preserve"> Впровадження заходів з підтримки регіональних аеропортів в ідентифікації та веденні переговорів з дешевими авіакомпаніями</w:t>
            </w:r>
            <w:r w:rsidRPr="005B5EBD">
              <w:rPr>
                <w:b/>
                <w:bCs/>
                <w:sz w:val="18"/>
                <w:szCs w:val="18"/>
              </w:rPr>
              <w:t xml:space="preserve"> </w:t>
            </w:r>
          </w:p>
          <w:p w:rsidR="00AC6F21" w:rsidRPr="005B5EBD" w:rsidRDefault="00AC6F21" w:rsidP="003727CA">
            <w:pPr>
              <w:pStyle w:val="Default"/>
              <w:rPr>
                <w:sz w:val="18"/>
                <w:szCs w:val="18"/>
              </w:rPr>
            </w:pPr>
          </w:p>
          <w:p w:rsidR="00AC6F21" w:rsidRPr="005B5EBD" w:rsidRDefault="00AC6F21" w:rsidP="003727CA">
            <w:pPr>
              <w:rPr>
                <w:rFonts w:ascii="Times New Roman" w:hAnsi="Times New Roman" w:cs="Times New Roman"/>
                <w:sz w:val="24"/>
                <w:szCs w:val="24"/>
              </w:rPr>
            </w:pPr>
          </w:p>
        </w:tc>
        <w:tc>
          <w:tcPr>
            <w:tcW w:w="890" w:type="pct"/>
            <w:gridSpan w:val="3"/>
          </w:tcPr>
          <w:p w:rsidR="00AC6F21" w:rsidRPr="005B5EBD" w:rsidRDefault="00AC6F21" w:rsidP="003727CA">
            <w:pPr>
              <w:rPr>
                <w:rFonts w:ascii="Times New Roman" w:hAnsi="Times New Roman" w:cs="Times New Roman"/>
                <w:sz w:val="24"/>
                <w:szCs w:val="24"/>
              </w:rPr>
            </w:pPr>
            <w:proofErr w:type="spellStart"/>
            <w:r w:rsidRPr="005B5EBD">
              <w:rPr>
                <w:rFonts w:ascii="Times New Roman" w:hAnsi="Times New Roman" w:cs="Times New Roman"/>
                <w:sz w:val="24"/>
                <w:szCs w:val="24"/>
              </w:rPr>
              <w:t>Мінінфраструткури</w:t>
            </w:r>
            <w:proofErr w:type="spellEnd"/>
          </w:p>
        </w:tc>
        <w:tc>
          <w:tcPr>
            <w:tcW w:w="513"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2021</w:t>
            </w:r>
          </w:p>
        </w:tc>
        <w:tc>
          <w:tcPr>
            <w:tcW w:w="794"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 xml:space="preserve">залучення </w:t>
            </w:r>
            <w:r w:rsidRPr="005B5EBD">
              <w:rPr>
                <w:rFonts w:ascii="Times New Roman" w:hAnsi="Times New Roman" w:cs="Times New Roman"/>
                <w:sz w:val="24"/>
                <w:szCs w:val="24"/>
                <w:shd w:val="clear" w:color="auto" w:fill="FFFFFF"/>
              </w:rPr>
              <w:t>авіакомпаній моделі “</w:t>
            </w:r>
            <w:proofErr w:type="spellStart"/>
            <w:r w:rsidRPr="005B5EBD">
              <w:rPr>
                <w:rFonts w:ascii="Times New Roman" w:hAnsi="Times New Roman" w:cs="Times New Roman"/>
                <w:sz w:val="24"/>
                <w:szCs w:val="24"/>
                <w:shd w:val="clear" w:color="auto" w:fill="FFFFFF"/>
              </w:rPr>
              <w:t>лоу-кост</w:t>
            </w:r>
            <w:proofErr w:type="spellEnd"/>
            <w:r w:rsidRPr="005B5EBD">
              <w:rPr>
                <w:rFonts w:ascii="Times New Roman" w:hAnsi="Times New Roman" w:cs="Times New Roman"/>
                <w:sz w:val="24"/>
                <w:szCs w:val="24"/>
                <w:shd w:val="clear" w:color="auto" w:fill="FFFFFF"/>
              </w:rPr>
              <w:t>” до перевезень з регіональних аеропортів</w:t>
            </w:r>
          </w:p>
        </w:tc>
        <w:tc>
          <w:tcPr>
            <w:tcW w:w="639" w:type="pct"/>
            <w:gridSpan w:val="3"/>
          </w:tcPr>
          <w:p w:rsidR="00AC6F21" w:rsidRPr="005B5EBD" w:rsidRDefault="00AC6F21" w:rsidP="003727CA">
            <w:pPr>
              <w:rPr>
                <w:rFonts w:ascii="Times New Roman" w:hAnsi="Times New Roman" w:cs="Times New Roman"/>
                <w:sz w:val="24"/>
                <w:szCs w:val="24"/>
              </w:rPr>
            </w:pPr>
          </w:p>
        </w:tc>
        <w:tc>
          <w:tcPr>
            <w:tcW w:w="494" w:type="pct"/>
          </w:tcPr>
          <w:p w:rsidR="00AC6F21" w:rsidRPr="005B5EBD" w:rsidRDefault="00AC6F21" w:rsidP="003727CA">
            <w:pPr>
              <w:rPr>
                <w:rFonts w:ascii="Times New Roman" w:hAnsi="Times New Roman" w:cs="Times New Roman"/>
                <w:sz w:val="24"/>
                <w:szCs w:val="24"/>
              </w:rPr>
            </w:pPr>
          </w:p>
        </w:tc>
      </w:tr>
      <w:tr w:rsidR="00A0126C" w:rsidRPr="005B5EBD" w:rsidTr="00B4593C">
        <w:tc>
          <w:tcPr>
            <w:tcW w:w="794" w:type="pct"/>
            <w:vMerge/>
          </w:tcPr>
          <w:p w:rsidR="00AC6F21" w:rsidRPr="005B5EBD" w:rsidRDefault="00AC6F21" w:rsidP="003727CA">
            <w:pPr>
              <w:rPr>
                <w:rFonts w:ascii="Times New Roman" w:hAnsi="Times New Roman" w:cs="Times New Roman"/>
                <w:sz w:val="24"/>
                <w:szCs w:val="24"/>
              </w:rPr>
            </w:pPr>
          </w:p>
        </w:tc>
        <w:tc>
          <w:tcPr>
            <w:tcW w:w="876" w:type="pct"/>
          </w:tcPr>
          <w:p w:rsidR="00AC6F21" w:rsidRPr="005B5EBD" w:rsidRDefault="00AC6F21" w:rsidP="003727CA">
            <w:pPr>
              <w:pStyle w:val="Default"/>
              <w:jc w:val="both"/>
              <w:rPr>
                <w:color w:val="auto"/>
                <w:shd w:val="clear" w:color="auto" w:fill="FFFFFF"/>
              </w:rPr>
            </w:pPr>
            <w:r w:rsidRPr="005B5EBD">
              <w:rPr>
                <w:color w:val="auto"/>
                <w:shd w:val="clear" w:color="auto" w:fill="FFFFFF"/>
              </w:rPr>
              <w:t xml:space="preserve">2. Розробка типової  бізнес-моделі, що дозволить регіональному аеропорту пропонувати привабливі умови для дешевих авіакомпаній </w:t>
            </w:r>
          </w:p>
        </w:tc>
        <w:tc>
          <w:tcPr>
            <w:tcW w:w="890" w:type="pct"/>
            <w:gridSpan w:val="3"/>
          </w:tcPr>
          <w:p w:rsidR="00AC6F21" w:rsidRPr="005B5EBD" w:rsidRDefault="00AC6F21" w:rsidP="003727CA">
            <w:pPr>
              <w:rPr>
                <w:rFonts w:ascii="Times New Roman" w:hAnsi="Times New Roman" w:cs="Times New Roman"/>
                <w:sz w:val="24"/>
                <w:szCs w:val="24"/>
              </w:rPr>
            </w:pPr>
            <w:proofErr w:type="spellStart"/>
            <w:r w:rsidRPr="005B5EBD">
              <w:rPr>
                <w:rFonts w:ascii="Times New Roman" w:hAnsi="Times New Roman" w:cs="Times New Roman"/>
                <w:sz w:val="24"/>
                <w:szCs w:val="24"/>
              </w:rPr>
              <w:t>Мінінфраструкрури</w:t>
            </w:r>
            <w:proofErr w:type="spellEnd"/>
          </w:p>
        </w:tc>
        <w:tc>
          <w:tcPr>
            <w:tcW w:w="513"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2020</w:t>
            </w:r>
          </w:p>
        </w:tc>
        <w:tc>
          <w:tcPr>
            <w:tcW w:w="794"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 xml:space="preserve">залучення </w:t>
            </w:r>
            <w:r w:rsidRPr="005B5EBD">
              <w:rPr>
                <w:rFonts w:ascii="Times New Roman" w:hAnsi="Times New Roman" w:cs="Times New Roman"/>
                <w:sz w:val="24"/>
                <w:szCs w:val="24"/>
                <w:shd w:val="clear" w:color="auto" w:fill="FFFFFF"/>
              </w:rPr>
              <w:t>авіакомпаній моделі “</w:t>
            </w:r>
            <w:proofErr w:type="spellStart"/>
            <w:r w:rsidRPr="005B5EBD">
              <w:rPr>
                <w:rFonts w:ascii="Times New Roman" w:hAnsi="Times New Roman" w:cs="Times New Roman"/>
                <w:sz w:val="24"/>
                <w:szCs w:val="24"/>
                <w:shd w:val="clear" w:color="auto" w:fill="FFFFFF"/>
              </w:rPr>
              <w:t>лоу-кост</w:t>
            </w:r>
            <w:proofErr w:type="spellEnd"/>
            <w:r w:rsidRPr="005B5EBD">
              <w:rPr>
                <w:rFonts w:ascii="Times New Roman" w:hAnsi="Times New Roman" w:cs="Times New Roman"/>
                <w:sz w:val="24"/>
                <w:szCs w:val="24"/>
                <w:shd w:val="clear" w:color="auto" w:fill="FFFFFF"/>
              </w:rPr>
              <w:t>” до перевезень з регіональних аеропортів</w:t>
            </w:r>
          </w:p>
        </w:tc>
        <w:tc>
          <w:tcPr>
            <w:tcW w:w="639" w:type="pct"/>
            <w:gridSpan w:val="3"/>
          </w:tcPr>
          <w:p w:rsidR="00AC6F21" w:rsidRPr="005B5EBD" w:rsidRDefault="00AC6F21" w:rsidP="003727CA">
            <w:pPr>
              <w:rPr>
                <w:rFonts w:ascii="Times New Roman" w:hAnsi="Times New Roman" w:cs="Times New Roman"/>
                <w:sz w:val="24"/>
                <w:szCs w:val="24"/>
              </w:rPr>
            </w:pPr>
          </w:p>
        </w:tc>
        <w:tc>
          <w:tcPr>
            <w:tcW w:w="494" w:type="pct"/>
          </w:tcPr>
          <w:p w:rsidR="00AC6F21" w:rsidRPr="005B5EBD" w:rsidRDefault="00AC6F21" w:rsidP="003727CA">
            <w:pPr>
              <w:rPr>
                <w:rFonts w:ascii="Times New Roman" w:hAnsi="Times New Roman" w:cs="Times New Roman"/>
                <w:sz w:val="24"/>
                <w:szCs w:val="24"/>
              </w:rPr>
            </w:pPr>
          </w:p>
        </w:tc>
      </w:tr>
      <w:tr w:rsidR="00A0126C" w:rsidRPr="005B5EBD" w:rsidTr="00B4593C">
        <w:tc>
          <w:tcPr>
            <w:tcW w:w="794" w:type="pct"/>
            <w:vMerge w:val="restar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14.</w:t>
            </w:r>
            <w:r w:rsidRPr="005B5EBD">
              <w:rPr>
                <w:rFonts w:ascii="Times New Roman" w:hAnsi="Times New Roman" w:cs="Times New Roman"/>
                <w:sz w:val="24"/>
                <w:szCs w:val="24"/>
                <w:shd w:val="clear" w:color="auto" w:fill="FFFFFF"/>
              </w:rPr>
              <w:t xml:space="preserve"> запровадження стратегічного планування надання транспортних послуг в містах та прилеглих до міст </w:t>
            </w:r>
            <w:r w:rsidRPr="005B5EBD">
              <w:rPr>
                <w:rFonts w:ascii="Times New Roman" w:hAnsi="Times New Roman" w:cs="Times New Roman"/>
                <w:sz w:val="24"/>
                <w:szCs w:val="24"/>
                <w:shd w:val="clear" w:color="auto" w:fill="FFFFFF"/>
              </w:rPr>
              <w:lastRenderedPageBreak/>
              <w:t>територій як складової частини їх стратегічного планування розвитку, в тому числі з урахуванням забезпечення ефективного та зручного приміського сполучення між об’єктами транспорту (аеропорти, залізничні вокзали, морські та річкові порти, автовокзали тощо)</w:t>
            </w:r>
          </w:p>
        </w:tc>
        <w:tc>
          <w:tcPr>
            <w:tcW w:w="876" w:type="pct"/>
          </w:tcPr>
          <w:p w:rsidR="00AC6F21" w:rsidRPr="005B5EBD" w:rsidRDefault="00AC6F21" w:rsidP="003727CA">
            <w:pPr>
              <w:rPr>
                <w:rFonts w:ascii="Times New Roman" w:hAnsi="Times New Roman" w:cs="Times New Roman"/>
                <w:sz w:val="24"/>
                <w:szCs w:val="24"/>
                <w:shd w:val="clear" w:color="auto" w:fill="FFFFFF"/>
              </w:rPr>
            </w:pPr>
            <w:r w:rsidRPr="005B5EBD">
              <w:rPr>
                <w:rFonts w:ascii="Times New Roman" w:hAnsi="Times New Roman" w:cs="Times New Roman"/>
                <w:sz w:val="24"/>
                <w:szCs w:val="24"/>
                <w:shd w:val="clear" w:color="auto" w:fill="FFFFFF"/>
              </w:rPr>
              <w:lastRenderedPageBreak/>
              <w:t xml:space="preserve">1. Проведено аналіз забезпечення транспортного сполучення міст з аеропортами, зв’язок аеропортів із </w:t>
            </w:r>
            <w:r w:rsidRPr="005B5EBD">
              <w:rPr>
                <w:rFonts w:ascii="Times New Roman" w:hAnsi="Times New Roman" w:cs="Times New Roman"/>
                <w:sz w:val="24"/>
                <w:szCs w:val="24"/>
                <w:shd w:val="clear" w:color="auto" w:fill="FFFFFF"/>
              </w:rPr>
              <w:lastRenderedPageBreak/>
              <w:t>залізничними вокзалами</w:t>
            </w:r>
            <w:r w:rsidRPr="005B5EBD">
              <w:rPr>
                <w:rFonts w:ascii="Times New Roman" w:hAnsi="Times New Roman" w:cs="Times New Roman"/>
                <w:sz w:val="24"/>
                <w:szCs w:val="24"/>
                <w:shd w:val="clear" w:color="auto" w:fill="FFFFFF"/>
                <w:lang w:val="ru-RU"/>
              </w:rPr>
              <w:t xml:space="preserve">  </w:t>
            </w:r>
          </w:p>
        </w:tc>
        <w:tc>
          <w:tcPr>
            <w:tcW w:w="890" w:type="pct"/>
            <w:gridSpan w:val="3"/>
          </w:tcPr>
          <w:p w:rsidR="00AC6F21" w:rsidRPr="005B5EBD" w:rsidRDefault="00AC6F21" w:rsidP="003727CA">
            <w:pPr>
              <w:rPr>
                <w:rFonts w:ascii="Times New Roman" w:hAnsi="Times New Roman" w:cs="Times New Roman"/>
                <w:sz w:val="24"/>
                <w:szCs w:val="24"/>
                <w:shd w:val="clear" w:color="auto" w:fill="FFFFFF"/>
              </w:rPr>
            </w:pPr>
            <w:r w:rsidRPr="005B5EBD">
              <w:rPr>
                <w:rFonts w:ascii="Times New Roman" w:hAnsi="Times New Roman" w:cs="Times New Roman"/>
                <w:sz w:val="24"/>
                <w:szCs w:val="24"/>
                <w:shd w:val="clear" w:color="auto" w:fill="FFFFFF"/>
              </w:rPr>
              <w:lastRenderedPageBreak/>
              <w:t>Мінінфраструктури</w:t>
            </w:r>
            <w:r w:rsidRPr="005B5EBD">
              <w:rPr>
                <w:rFonts w:ascii="Times New Roman" w:hAnsi="Times New Roman" w:cs="Times New Roman"/>
                <w:sz w:val="24"/>
                <w:szCs w:val="24"/>
                <w:shd w:val="clear" w:color="auto" w:fill="FFFFFF"/>
              </w:rPr>
              <w:br/>
            </w:r>
            <w:proofErr w:type="spellStart"/>
            <w:r w:rsidRPr="005B5EBD">
              <w:rPr>
                <w:rFonts w:ascii="Times New Roman" w:hAnsi="Times New Roman" w:cs="Times New Roman"/>
                <w:sz w:val="24"/>
                <w:szCs w:val="24"/>
                <w:shd w:val="clear" w:color="auto" w:fill="FFFFFF"/>
              </w:rPr>
              <w:t>Державіаслужба</w:t>
            </w:r>
            <w:proofErr w:type="spellEnd"/>
          </w:p>
          <w:p w:rsidR="00AC6F21" w:rsidRPr="005B5EBD" w:rsidRDefault="00AC6F21" w:rsidP="003727CA">
            <w:pPr>
              <w:rPr>
                <w:rFonts w:ascii="Times New Roman" w:hAnsi="Times New Roman" w:cs="Times New Roman"/>
                <w:sz w:val="24"/>
                <w:szCs w:val="24"/>
                <w:shd w:val="clear" w:color="auto" w:fill="FFFFFF"/>
              </w:rPr>
            </w:pPr>
            <w:r w:rsidRPr="005B5EBD">
              <w:rPr>
                <w:rFonts w:ascii="Times New Roman" w:hAnsi="Times New Roman" w:cs="Times New Roman"/>
                <w:sz w:val="24"/>
                <w:szCs w:val="24"/>
                <w:shd w:val="clear" w:color="auto" w:fill="FFFFFF"/>
              </w:rPr>
              <w:t>ПАТ «Укрзалізниця»</w:t>
            </w:r>
          </w:p>
          <w:p w:rsidR="00AC6F21" w:rsidRPr="005B5EBD" w:rsidRDefault="00AC6F21" w:rsidP="003727CA">
            <w:pPr>
              <w:rPr>
                <w:rFonts w:ascii="Times New Roman" w:hAnsi="Times New Roman" w:cs="Times New Roman"/>
                <w:sz w:val="24"/>
                <w:szCs w:val="24"/>
                <w:shd w:val="clear" w:color="auto" w:fill="FFFFFF"/>
              </w:rPr>
            </w:pPr>
            <w:r w:rsidRPr="005B5EBD">
              <w:rPr>
                <w:rFonts w:ascii="Times New Roman" w:hAnsi="Times New Roman" w:cs="Times New Roman"/>
                <w:sz w:val="24"/>
                <w:szCs w:val="24"/>
                <w:shd w:val="clear" w:color="auto" w:fill="FFFFFF"/>
              </w:rPr>
              <w:t>ОДА</w:t>
            </w:r>
          </w:p>
        </w:tc>
        <w:tc>
          <w:tcPr>
            <w:tcW w:w="513" w:type="pct"/>
          </w:tcPr>
          <w:p w:rsidR="00AC6F21" w:rsidRPr="005B5EBD" w:rsidRDefault="00AC6F21" w:rsidP="003727CA">
            <w:pPr>
              <w:rPr>
                <w:rFonts w:ascii="Times New Roman" w:hAnsi="Times New Roman" w:cs="Times New Roman"/>
                <w:sz w:val="24"/>
                <w:szCs w:val="24"/>
                <w:shd w:val="clear" w:color="auto" w:fill="FFFFFF"/>
              </w:rPr>
            </w:pPr>
            <w:r w:rsidRPr="005B5EBD">
              <w:rPr>
                <w:rFonts w:ascii="Times New Roman" w:hAnsi="Times New Roman" w:cs="Times New Roman"/>
                <w:sz w:val="24"/>
                <w:szCs w:val="24"/>
                <w:shd w:val="clear" w:color="auto" w:fill="FFFFFF"/>
              </w:rPr>
              <w:t>2020</w:t>
            </w:r>
          </w:p>
        </w:tc>
        <w:tc>
          <w:tcPr>
            <w:tcW w:w="794" w:type="pct"/>
          </w:tcPr>
          <w:p w:rsidR="00AC6F21" w:rsidRPr="005B5EBD" w:rsidRDefault="00AC6F21" w:rsidP="003727CA">
            <w:pPr>
              <w:rPr>
                <w:rFonts w:ascii="Times New Roman" w:hAnsi="Times New Roman" w:cs="Times New Roman"/>
                <w:sz w:val="24"/>
                <w:szCs w:val="24"/>
                <w:shd w:val="clear" w:color="auto" w:fill="FFFFFF"/>
              </w:rPr>
            </w:pPr>
            <w:r w:rsidRPr="005B5EBD">
              <w:rPr>
                <w:rFonts w:ascii="Times New Roman" w:hAnsi="Times New Roman" w:cs="Times New Roman"/>
                <w:sz w:val="24"/>
                <w:szCs w:val="24"/>
                <w:shd w:val="clear" w:color="auto" w:fill="FFFFFF"/>
              </w:rPr>
              <w:t xml:space="preserve">Затверджено Дорожню карту забезпечення сталого сполучення аеропорт – місто, </w:t>
            </w:r>
            <w:r w:rsidRPr="005B5EBD">
              <w:rPr>
                <w:rFonts w:ascii="Times New Roman" w:hAnsi="Times New Roman" w:cs="Times New Roman"/>
                <w:sz w:val="24"/>
                <w:szCs w:val="24"/>
                <w:shd w:val="clear" w:color="auto" w:fill="FFFFFF"/>
              </w:rPr>
              <w:lastRenderedPageBreak/>
              <w:t xml:space="preserve">аеропорт – залізничний вокзал </w:t>
            </w:r>
          </w:p>
        </w:tc>
        <w:tc>
          <w:tcPr>
            <w:tcW w:w="639" w:type="pct"/>
            <w:gridSpan w:val="3"/>
          </w:tcPr>
          <w:p w:rsidR="00AC6F21" w:rsidRPr="005B5EBD" w:rsidRDefault="00AC6F21" w:rsidP="003727CA">
            <w:pPr>
              <w:rPr>
                <w:rFonts w:ascii="Times New Roman" w:hAnsi="Times New Roman" w:cs="Times New Roman"/>
                <w:sz w:val="24"/>
                <w:szCs w:val="24"/>
                <w:shd w:val="clear" w:color="auto" w:fill="FFFFFF"/>
              </w:rPr>
            </w:pPr>
          </w:p>
        </w:tc>
        <w:tc>
          <w:tcPr>
            <w:tcW w:w="494" w:type="pct"/>
          </w:tcPr>
          <w:p w:rsidR="00AC6F21" w:rsidRPr="005B5EBD" w:rsidRDefault="00AC6F21" w:rsidP="003727CA">
            <w:pPr>
              <w:rPr>
                <w:rFonts w:ascii="Times New Roman" w:hAnsi="Times New Roman" w:cs="Times New Roman"/>
                <w:sz w:val="24"/>
                <w:szCs w:val="24"/>
              </w:rPr>
            </w:pPr>
          </w:p>
        </w:tc>
      </w:tr>
      <w:tr w:rsidR="00A0126C" w:rsidRPr="005B5EBD" w:rsidTr="00B4593C">
        <w:tc>
          <w:tcPr>
            <w:tcW w:w="794" w:type="pct"/>
            <w:vMerge/>
          </w:tcPr>
          <w:p w:rsidR="00AC6F21" w:rsidRPr="005B5EBD" w:rsidRDefault="00AC6F21" w:rsidP="003727CA">
            <w:pPr>
              <w:rPr>
                <w:rFonts w:ascii="Times New Roman" w:hAnsi="Times New Roman" w:cs="Times New Roman"/>
                <w:sz w:val="24"/>
                <w:szCs w:val="24"/>
              </w:rPr>
            </w:pPr>
          </w:p>
        </w:tc>
        <w:tc>
          <w:tcPr>
            <w:tcW w:w="876" w:type="pct"/>
          </w:tcPr>
          <w:p w:rsidR="00AC6F21" w:rsidRPr="005B5EBD" w:rsidRDefault="00AC6F21" w:rsidP="003727CA">
            <w:pPr>
              <w:rPr>
                <w:rFonts w:ascii="Times New Roman" w:hAnsi="Times New Roman" w:cs="Times New Roman"/>
                <w:sz w:val="24"/>
                <w:szCs w:val="24"/>
                <w:shd w:val="clear" w:color="auto" w:fill="FFFFFF"/>
              </w:rPr>
            </w:pPr>
            <w:r w:rsidRPr="005B5EBD">
              <w:rPr>
                <w:rFonts w:ascii="Times New Roman" w:hAnsi="Times New Roman" w:cs="Times New Roman"/>
                <w:sz w:val="24"/>
                <w:szCs w:val="24"/>
                <w:shd w:val="clear" w:color="auto" w:fill="FFFFFF"/>
              </w:rPr>
              <w:t xml:space="preserve">2. Розробка та затвердження Комплексного плану (схем) розвитку морських </w:t>
            </w:r>
            <w:r w:rsidR="00404CF9">
              <w:rPr>
                <w:rFonts w:ascii="Times New Roman" w:hAnsi="Times New Roman" w:cs="Times New Roman"/>
                <w:sz w:val="24"/>
                <w:szCs w:val="24"/>
                <w:shd w:val="clear" w:color="auto" w:fill="FFFFFF"/>
              </w:rPr>
              <w:t>портів</w:t>
            </w:r>
          </w:p>
          <w:p w:rsidR="00AC6F21" w:rsidRPr="005B5EBD" w:rsidRDefault="00AC6F21" w:rsidP="003727CA">
            <w:pPr>
              <w:rPr>
                <w:rFonts w:ascii="Times New Roman" w:hAnsi="Times New Roman" w:cs="Times New Roman"/>
                <w:sz w:val="24"/>
                <w:szCs w:val="24"/>
                <w:shd w:val="clear" w:color="auto" w:fill="FFFFFF"/>
              </w:rPr>
            </w:pPr>
          </w:p>
        </w:tc>
        <w:tc>
          <w:tcPr>
            <w:tcW w:w="890" w:type="pct"/>
            <w:gridSpan w:val="3"/>
          </w:tcPr>
          <w:p w:rsidR="00AC6F21" w:rsidRPr="005B5EBD" w:rsidRDefault="00AC6F21" w:rsidP="003727CA">
            <w:pPr>
              <w:rPr>
                <w:rFonts w:ascii="Times New Roman" w:hAnsi="Times New Roman" w:cs="Times New Roman"/>
                <w:sz w:val="24"/>
                <w:szCs w:val="24"/>
                <w:shd w:val="clear" w:color="auto" w:fill="FFFFFF"/>
              </w:rPr>
            </w:pPr>
            <w:r w:rsidRPr="005B5EBD">
              <w:rPr>
                <w:rFonts w:ascii="Times New Roman" w:hAnsi="Times New Roman" w:cs="Times New Roman"/>
                <w:sz w:val="24"/>
                <w:szCs w:val="24"/>
                <w:shd w:val="clear" w:color="auto" w:fill="FFFFFF"/>
              </w:rPr>
              <w:t>Мінінфраструктури</w:t>
            </w:r>
            <w:r w:rsidRPr="005B5EBD">
              <w:rPr>
                <w:rFonts w:ascii="Times New Roman" w:hAnsi="Times New Roman" w:cs="Times New Roman"/>
                <w:sz w:val="24"/>
                <w:szCs w:val="24"/>
                <w:shd w:val="clear" w:color="auto" w:fill="FFFFFF"/>
              </w:rPr>
              <w:br/>
              <w:t>ДП «АМПУ»</w:t>
            </w:r>
            <w:r w:rsidRPr="005B5EBD">
              <w:rPr>
                <w:rFonts w:ascii="Times New Roman" w:hAnsi="Times New Roman" w:cs="Times New Roman"/>
                <w:sz w:val="24"/>
                <w:szCs w:val="24"/>
                <w:shd w:val="clear" w:color="auto" w:fill="FFFFFF"/>
              </w:rPr>
              <w:br/>
              <w:t>ПАТ «Укрзалізниця»</w:t>
            </w:r>
            <w:r w:rsidRPr="005B5EBD">
              <w:rPr>
                <w:rFonts w:ascii="Times New Roman" w:hAnsi="Times New Roman" w:cs="Times New Roman"/>
                <w:sz w:val="24"/>
                <w:szCs w:val="24"/>
                <w:shd w:val="clear" w:color="auto" w:fill="FFFFFF"/>
              </w:rPr>
              <w:br/>
              <w:t>Укравтодор</w:t>
            </w:r>
          </w:p>
        </w:tc>
        <w:tc>
          <w:tcPr>
            <w:tcW w:w="513" w:type="pct"/>
          </w:tcPr>
          <w:p w:rsidR="00AC6F21" w:rsidRPr="005B5EBD" w:rsidRDefault="004614F4" w:rsidP="003727CA">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2021</w:t>
            </w:r>
          </w:p>
        </w:tc>
        <w:tc>
          <w:tcPr>
            <w:tcW w:w="794" w:type="pct"/>
          </w:tcPr>
          <w:p w:rsidR="00AC6F21" w:rsidRPr="005B5EBD" w:rsidRDefault="00AC6F21" w:rsidP="00404CF9">
            <w:pPr>
              <w:rPr>
                <w:rFonts w:ascii="Times New Roman" w:hAnsi="Times New Roman" w:cs="Times New Roman"/>
                <w:sz w:val="24"/>
                <w:szCs w:val="24"/>
                <w:shd w:val="clear" w:color="auto" w:fill="FFFFFF"/>
              </w:rPr>
            </w:pPr>
            <w:r w:rsidRPr="005B5EBD">
              <w:rPr>
                <w:rFonts w:ascii="Times New Roman" w:hAnsi="Times New Roman" w:cs="Times New Roman"/>
                <w:sz w:val="24"/>
                <w:szCs w:val="24"/>
                <w:shd w:val="clear" w:color="auto" w:fill="FFFFFF"/>
              </w:rPr>
              <w:t xml:space="preserve">Затверджено Комплексний план розвитку морських </w:t>
            </w:r>
            <w:r w:rsidR="00404CF9">
              <w:rPr>
                <w:rFonts w:ascii="Times New Roman" w:hAnsi="Times New Roman" w:cs="Times New Roman"/>
                <w:sz w:val="24"/>
                <w:szCs w:val="24"/>
                <w:shd w:val="clear" w:color="auto" w:fill="FFFFFF"/>
              </w:rPr>
              <w:t>портів</w:t>
            </w:r>
          </w:p>
        </w:tc>
        <w:tc>
          <w:tcPr>
            <w:tcW w:w="639" w:type="pct"/>
            <w:gridSpan w:val="3"/>
          </w:tcPr>
          <w:p w:rsidR="00AC6F21" w:rsidRPr="005B5EBD" w:rsidRDefault="00AC6F21" w:rsidP="003727CA">
            <w:pPr>
              <w:rPr>
                <w:rFonts w:ascii="Times New Roman" w:hAnsi="Times New Roman" w:cs="Times New Roman"/>
                <w:sz w:val="24"/>
                <w:szCs w:val="24"/>
                <w:shd w:val="clear" w:color="auto" w:fill="FFFFFF"/>
              </w:rPr>
            </w:pPr>
          </w:p>
        </w:tc>
        <w:tc>
          <w:tcPr>
            <w:tcW w:w="494" w:type="pct"/>
          </w:tcPr>
          <w:p w:rsidR="00AC6F21" w:rsidRPr="005B5EBD" w:rsidRDefault="00AC6F21" w:rsidP="003727CA">
            <w:pPr>
              <w:rPr>
                <w:rFonts w:ascii="Times New Roman" w:hAnsi="Times New Roman" w:cs="Times New Roman"/>
                <w:sz w:val="24"/>
                <w:szCs w:val="24"/>
                <w:shd w:val="clear" w:color="auto" w:fill="FFFFFF"/>
              </w:rPr>
            </w:pPr>
          </w:p>
        </w:tc>
      </w:tr>
      <w:tr w:rsidR="00A0126C" w:rsidRPr="005B5EBD" w:rsidTr="00B4593C">
        <w:tc>
          <w:tcPr>
            <w:tcW w:w="794"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15.</w:t>
            </w:r>
            <w:r w:rsidRPr="005B5EBD">
              <w:rPr>
                <w:rFonts w:ascii="Times New Roman" w:hAnsi="Times New Roman" w:cs="Times New Roman"/>
                <w:sz w:val="24"/>
                <w:szCs w:val="24"/>
                <w:shd w:val="clear" w:color="auto" w:fill="FFFFFF"/>
              </w:rPr>
              <w:t xml:space="preserve"> виділення у містах окремих смуг руху для перевезення пасажирів</w:t>
            </w:r>
          </w:p>
        </w:tc>
        <w:tc>
          <w:tcPr>
            <w:tcW w:w="876"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 xml:space="preserve">1. Приведення планів розвитку міст у відповідність до державних будівельних норм </w:t>
            </w:r>
          </w:p>
          <w:p w:rsidR="00AC6F21" w:rsidRPr="005B5EBD" w:rsidRDefault="00AC6F21" w:rsidP="003727CA">
            <w:pPr>
              <w:rPr>
                <w:rFonts w:ascii="Times New Roman" w:hAnsi="Times New Roman" w:cs="Times New Roman"/>
                <w:b/>
                <w:sz w:val="24"/>
                <w:szCs w:val="24"/>
              </w:rPr>
            </w:pPr>
          </w:p>
        </w:tc>
        <w:tc>
          <w:tcPr>
            <w:tcW w:w="890" w:type="pct"/>
            <w:gridSpan w:val="3"/>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 xml:space="preserve">Виконкоми місцевих рад </w:t>
            </w:r>
          </w:p>
        </w:tc>
        <w:tc>
          <w:tcPr>
            <w:tcW w:w="513"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2020</w:t>
            </w:r>
          </w:p>
        </w:tc>
        <w:tc>
          <w:tcPr>
            <w:tcW w:w="794"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 xml:space="preserve">передбачення планами розвитку міст </w:t>
            </w:r>
            <w:r w:rsidRPr="005B5EBD">
              <w:rPr>
                <w:rFonts w:ascii="Times New Roman" w:hAnsi="Times New Roman" w:cs="Times New Roman"/>
                <w:sz w:val="24"/>
                <w:szCs w:val="24"/>
                <w:shd w:val="clear" w:color="auto" w:fill="FFFFFF"/>
              </w:rPr>
              <w:t>виділення у містах окремих смуг руху для перевезення пасажирів</w:t>
            </w:r>
          </w:p>
        </w:tc>
        <w:tc>
          <w:tcPr>
            <w:tcW w:w="639" w:type="pct"/>
            <w:gridSpan w:val="3"/>
          </w:tcPr>
          <w:p w:rsidR="00AC6F21" w:rsidRPr="005B5EBD" w:rsidRDefault="00AC6F21" w:rsidP="003727CA">
            <w:pPr>
              <w:rPr>
                <w:rFonts w:ascii="Times New Roman" w:hAnsi="Times New Roman" w:cs="Times New Roman"/>
                <w:sz w:val="24"/>
                <w:szCs w:val="24"/>
              </w:rPr>
            </w:pPr>
          </w:p>
        </w:tc>
        <w:tc>
          <w:tcPr>
            <w:tcW w:w="494" w:type="pct"/>
          </w:tcPr>
          <w:p w:rsidR="00AC6F21" w:rsidRPr="005B5EBD" w:rsidRDefault="00AC6F21" w:rsidP="003727CA">
            <w:pPr>
              <w:rPr>
                <w:rFonts w:ascii="Times New Roman" w:hAnsi="Times New Roman" w:cs="Times New Roman"/>
                <w:sz w:val="24"/>
                <w:szCs w:val="24"/>
              </w:rPr>
            </w:pPr>
          </w:p>
        </w:tc>
      </w:tr>
      <w:tr w:rsidR="00A0126C" w:rsidRPr="005B5EBD" w:rsidTr="00B4593C">
        <w:tc>
          <w:tcPr>
            <w:tcW w:w="794"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16.</w:t>
            </w:r>
            <w:r w:rsidRPr="005B5EBD">
              <w:rPr>
                <w:rFonts w:ascii="Times New Roman" w:hAnsi="Times New Roman" w:cs="Times New Roman"/>
                <w:sz w:val="24"/>
                <w:szCs w:val="24"/>
                <w:shd w:val="clear" w:color="auto" w:fill="FFFFFF"/>
              </w:rPr>
              <w:t xml:space="preserve"> забезпечення інституціональної підтримки розвитку велосипедного руху, прийняття відповідних нормативно-правових актів щодо </w:t>
            </w:r>
            <w:r w:rsidRPr="005B5EBD">
              <w:rPr>
                <w:rFonts w:ascii="Times New Roman" w:hAnsi="Times New Roman" w:cs="Times New Roman"/>
                <w:sz w:val="24"/>
                <w:szCs w:val="24"/>
                <w:shd w:val="clear" w:color="auto" w:fill="FFFFFF"/>
              </w:rPr>
              <w:lastRenderedPageBreak/>
              <w:t>його участі у дорожньому русі</w:t>
            </w:r>
          </w:p>
        </w:tc>
        <w:tc>
          <w:tcPr>
            <w:tcW w:w="876" w:type="pct"/>
          </w:tcPr>
          <w:p w:rsidR="00AC6F21" w:rsidRPr="00D033C4" w:rsidRDefault="00D033C4" w:rsidP="003727CA">
            <w:pPr>
              <w:rPr>
                <w:rFonts w:ascii="Times New Roman" w:hAnsi="Times New Roman" w:cs="Times New Roman"/>
                <w:b/>
                <w:sz w:val="24"/>
                <w:szCs w:val="24"/>
              </w:rPr>
            </w:pPr>
            <w:r w:rsidRPr="00D033C4">
              <w:rPr>
                <w:rFonts w:ascii="Times New Roman" w:hAnsi="Times New Roman" w:cs="Times New Roman"/>
                <w:b/>
                <w:sz w:val="24"/>
                <w:szCs w:val="24"/>
              </w:rPr>
              <w:lastRenderedPageBreak/>
              <w:t>Пріоритет 4 п.</w:t>
            </w:r>
            <w:r w:rsidR="00AC6F21" w:rsidRPr="00D033C4">
              <w:rPr>
                <w:rFonts w:ascii="Times New Roman" w:hAnsi="Times New Roman" w:cs="Times New Roman"/>
                <w:b/>
                <w:sz w:val="24"/>
                <w:szCs w:val="24"/>
              </w:rPr>
              <w:t>18</w:t>
            </w:r>
          </w:p>
          <w:p w:rsidR="00AC6F21" w:rsidRPr="005B5EBD" w:rsidRDefault="00AC6F21" w:rsidP="003727CA">
            <w:pPr>
              <w:rPr>
                <w:rFonts w:ascii="Times New Roman" w:hAnsi="Times New Roman" w:cs="Times New Roman"/>
                <w:sz w:val="24"/>
                <w:szCs w:val="24"/>
              </w:rPr>
            </w:pPr>
          </w:p>
        </w:tc>
        <w:tc>
          <w:tcPr>
            <w:tcW w:w="890" w:type="pct"/>
            <w:gridSpan w:val="3"/>
          </w:tcPr>
          <w:p w:rsidR="00AC6F21" w:rsidRPr="005B5EBD" w:rsidRDefault="00AC6F21" w:rsidP="003727CA">
            <w:pPr>
              <w:rPr>
                <w:rFonts w:ascii="Times New Roman" w:hAnsi="Times New Roman" w:cs="Times New Roman"/>
                <w:sz w:val="24"/>
                <w:szCs w:val="24"/>
              </w:rPr>
            </w:pPr>
          </w:p>
        </w:tc>
        <w:tc>
          <w:tcPr>
            <w:tcW w:w="513" w:type="pct"/>
          </w:tcPr>
          <w:p w:rsidR="00AC6F21" w:rsidRPr="005B5EBD" w:rsidRDefault="00AC6F21" w:rsidP="003727CA">
            <w:pPr>
              <w:rPr>
                <w:rFonts w:ascii="Times New Roman" w:hAnsi="Times New Roman" w:cs="Times New Roman"/>
                <w:sz w:val="24"/>
                <w:szCs w:val="24"/>
              </w:rPr>
            </w:pPr>
          </w:p>
        </w:tc>
        <w:tc>
          <w:tcPr>
            <w:tcW w:w="794" w:type="pct"/>
          </w:tcPr>
          <w:p w:rsidR="00AC6F21" w:rsidRPr="005B5EBD" w:rsidRDefault="00AC6F21" w:rsidP="003727CA">
            <w:pPr>
              <w:rPr>
                <w:rFonts w:ascii="Times New Roman" w:hAnsi="Times New Roman" w:cs="Times New Roman"/>
                <w:sz w:val="24"/>
                <w:szCs w:val="24"/>
              </w:rPr>
            </w:pPr>
          </w:p>
        </w:tc>
        <w:tc>
          <w:tcPr>
            <w:tcW w:w="639" w:type="pct"/>
            <w:gridSpan w:val="3"/>
          </w:tcPr>
          <w:p w:rsidR="00AC6F21" w:rsidRPr="005B5EBD" w:rsidRDefault="00AC6F21" w:rsidP="003727CA">
            <w:pPr>
              <w:rPr>
                <w:rFonts w:ascii="Times New Roman" w:hAnsi="Times New Roman" w:cs="Times New Roman"/>
                <w:sz w:val="24"/>
                <w:szCs w:val="24"/>
              </w:rPr>
            </w:pPr>
          </w:p>
        </w:tc>
        <w:tc>
          <w:tcPr>
            <w:tcW w:w="494" w:type="pct"/>
          </w:tcPr>
          <w:p w:rsidR="00AC6F21" w:rsidRPr="005B5EBD" w:rsidRDefault="00AC6F21" w:rsidP="003727CA">
            <w:pPr>
              <w:rPr>
                <w:rFonts w:ascii="Times New Roman" w:hAnsi="Times New Roman" w:cs="Times New Roman"/>
                <w:sz w:val="24"/>
                <w:szCs w:val="24"/>
              </w:rPr>
            </w:pPr>
          </w:p>
        </w:tc>
      </w:tr>
      <w:tr w:rsidR="00A0126C" w:rsidRPr="005B5EBD" w:rsidTr="00B4593C">
        <w:tc>
          <w:tcPr>
            <w:tcW w:w="794"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17.</w:t>
            </w:r>
            <w:r w:rsidRPr="005B5EBD">
              <w:rPr>
                <w:rFonts w:ascii="Times New Roman" w:hAnsi="Times New Roman" w:cs="Times New Roman"/>
                <w:sz w:val="24"/>
                <w:szCs w:val="24"/>
                <w:shd w:val="clear" w:color="auto" w:fill="FFFFFF"/>
              </w:rPr>
              <w:t xml:space="preserve"> розроблення стратегії розвитку велосипедного руху, посилення велосипедної безпеки, яка б ґрунтувалася на прогресивному іноземному досвіду, та забезпечення розвитку інфраструктури для велосипедного руху</w:t>
            </w:r>
          </w:p>
        </w:tc>
        <w:tc>
          <w:tcPr>
            <w:tcW w:w="876" w:type="pct"/>
          </w:tcPr>
          <w:p w:rsidR="00D033C4" w:rsidRPr="00D033C4" w:rsidRDefault="00D033C4" w:rsidP="00D033C4">
            <w:pPr>
              <w:rPr>
                <w:rFonts w:ascii="Times New Roman" w:hAnsi="Times New Roman" w:cs="Times New Roman"/>
                <w:b/>
                <w:sz w:val="24"/>
                <w:szCs w:val="24"/>
              </w:rPr>
            </w:pPr>
            <w:r w:rsidRPr="00D033C4">
              <w:rPr>
                <w:rFonts w:ascii="Times New Roman" w:hAnsi="Times New Roman" w:cs="Times New Roman"/>
                <w:b/>
                <w:sz w:val="24"/>
                <w:szCs w:val="24"/>
              </w:rPr>
              <w:t>Пріоритет 4 п.18</w:t>
            </w:r>
          </w:p>
          <w:p w:rsidR="00AC6F21" w:rsidRPr="005B5EBD" w:rsidRDefault="00AC6F21" w:rsidP="003727CA">
            <w:pPr>
              <w:rPr>
                <w:rFonts w:ascii="Times New Roman" w:hAnsi="Times New Roman" w:cs="Times New Roman"/>
                <w:sz w:val="24"/>
                <w:szCs w:val="24"/>
              </w:rPr>
            </w:pPr>
          </w:p>
        </w:tc>
        <w:tc>
          <w:tcPr>
            <w:tcW w:w="890" w:type="pct"/>
            <w:gridSpan w:val="3"/>
          </w:tcPr>
          <w:p w:rsidR="00AC6F21" w:rsidRPr="005B5EBD" w:rsidRDefault="00AC6F21" w:rsidP="003727CA">
            <w:pPr>
              <w:rPr>
                <w:rFonts w:ascii="Times New Roman" w:hAnsi="Times New Roman" w:cs="Times New Roman"/>
                <w:sz w:val="24"/>
                <w:szCs w:val="24"/>
              </w:rPr>
            </w:pPr>
          </w:p>
        </w:tc>
        <w:tc>
          <w:tcPr>
            <w:tcW w:w="513" w:type="pct"/>
          </w:tcPr>
          <w:p w:rsidR="00AC6F21" w:rsidRPr="005B5EBD" w:rsidRDefault="00AC6F21" w:rsidP="003727CA">
            <w:pPr>
              <w:rPr>
                <w:rFonts w:ascii="Times New Roman" w:hAnsi="Times New Roman" w:cs="Times New Roman"/>
                <w:sz w:val="24"/>
                <w:szCs w:val="24"/>
              </w:rPr>
            </w:pPr>
          </w:p>
        </w:tc>
        <w:tc>
          <w:tcPr>
            <w:tcW w:w="794" w:type="pct"/>
          </w:tcPr>
          <w:p w:rsidR="00AC6F21" w:rsidRPr="005B5EBD" w:rsidRDefault="00AC6F21" w:rsidP="003727CA">
            <w:pPr>
              <w:rPr>
                <w:rFonts w:ascii="Times New Roman" w:hAnsi="Times New Roman" w:cs="Times New Roman"/>
                <w:sz w:val="24"/>
                <w:szCs w:val="24"/>
              </w:rPr>
            </w:pPr>
          </w:p>
        </w:tc>
        <w:tc>
          <w:tcPr>
            <w:tcW w:w="639" w:type="pct"/>
            <w:gridSpan w:val="3"/>
          </w:tcPr>
          <w:p w:rsidR="00AC6F21" w:rsidRPr="005B5EBD" w:rsidRDefault="00AC6F21" w:rsidP="003727CA">
            <w:pPr>
              <w:rPr>
                <w:rFonts w:ascii="Times New Roman" w:hAnsi="Times New Roman" w:cs="Times New Roman"/>
                <w:sz w:val="24"/>
                <w:szCs w:val="24"/>
              </w:rPr>
            </w:pPr>
          </w:p>
        </w:tc>
        <w:tc>
          <w:tcPr>
            <w:tcW w:w="494" w:type="pct"/>
          </w:tcPr>
          <w:p w:rsidR="00AC6F21" w:rsidRPr="005B5EBD" w:rsidRDefault="00AC6F21" w:rsidP="003727CA">
            <w:pPr>
              <w:rPr>
                <w:rFonts w:ascii="Times New Roman" w:hAnsi="Times New Roman" w:cs="Times New Roman"/>
                <w:sz w:val="24"/>
                <w:szCs w:val="24"/>
              </w:rPr>
            </w:pPr>
          </w:p>
        </w:tc>
      </w:tr>
      <w:tr w:rsidR="00A0126C" w:rsidRPr="005B5EBD" w:rsidTr="00B4593C">
        <w:tc>
          <w:tcPr>
            <w:tcW w:w="794"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18.</w:t>
            </w:r>
            <w:r w:rsidRPr="005B5EBD">
              <w:rPr>
                <w:rFonts w:ascii="Times New Roman" w:hAnsi="Times New Roman" w:cs="Times New Roman"/>
                <w:sz w:val="24"/>
                <w:szCs w:val="24"/>
                <w:shd w:val="clear" w:color="auto" w:fill="FFFFFF"/>
              </w:rPr>
              <w:t xml:space="preserve"> забезпечення розвитку соціально та екологічно орієнтованої мобільності на короткі відстані відповідно до моделей “Місто коротких шляхів” та впровадження принципів </w:t>
            </w:r>
            <w:proofErr w:type="spellStart"/>
            <w:r w:rsidRPr="005B5EBD">
              <w:rPr>
                <w:rFonts w:ascii="Times New Roman" w:hAnsi="Times New Roman" w:cs="Times New Roman"/>
                <w:sz w:val="24"/>
                <w:szCs w:val="24"/>
                <w:shd w:val="clear" w:color="auto" w:fill="FFFFFF"/>
              </w:rPr>
              <w:t>інтермодальності</w:t>
            </w:r>
            <w:proofErr w:type="spellEnd"/>
            <w:r w:rsidRPr="005B5EBD">
              <w:rPr>
                <w:rFonts w:ascii="Times New Roman" w:hAnsi="Times New Roman" w:cs="Times New Roman"/>
                <w:sz w:val="24"/>
                <w:szCs w:val="24"/>
                <w:shd w:val="clear" w:color="auto" w:fill="FFFFFF"/>
              </w:rPr>
              <w:t xml:space="preserve"> та забезпечення оптимальної взаємодії велосипедного руху з іншими видами транспорту</w:t>
            </w:r>
          </w:p>
        </w:tc>
        <w:tc>
          <w:tcPr>
            <w:tcW w:w="876" w:type="pct"/>
          </w:tcPr>
          <w:p w:rsidR="00AC6F21" w:rsidRPr="005B5EBD" w:rsidRDefault="00AC6F21" w:rsidP="003727CA">
            <w:pPr>
              <w:jc w:val="both"/>
              <w:rPr>
                <w:rFonts w:ascii="Times New Roman" w:hAnsi="Times New Roman" w:cs="Times New Roman"/>
                <w:sz w:val="24"/>
                <w:szCs w:val="24"/>
                <w:shd w:val="clear" w:color="auto" w:fill="FFFFFF"/>
              </w:rPr>
            </w:pPr>
            <w:r w:rsidRPr="005B5EBD">
              <w:rPr>
                <w:rFonts w:ascii="Times New Roman" w:hAnsi="Times New Roman" w:cs="Times New Roman"/>
                <w:sz w:val="24"/>
                <w:szCs w:val="24"/>
                <w:shd w:val="clear" w:color="auto" w:fill="FFFFFF"/>
              </w:rPr>
              <w:t xml:space="preserve">1. </w:t>
            </w:r>
            <w:r w:rsidRPr="005B5EBD">
              <w:rPr>
                <w:rFonts w:ascii="Times New Roman" w:hAnsi="Times New Roman" w:cs="Times New Roman"/>
                <w:b/>
                <w:sz w:val="24"/>
                <w:szCs w:val="24"/>
                <w:shd w:val="clear" w:color="auto" w:fill="FFFFFF"/>
              </w:rPr>
              <w:t>Пріоритет 3.</w:t>
            </w:r>
            <w:r w:rsidR="005E39D7">
              <w:rPr>
                <w:rFonts w:ascii="Times New Roman" w:hAnsi="Times New Roman" w:cs="Times New Roman"/>
                <w:b/>
                <w:sz w:val="24"/>
                <w:szCs w:val="24"/>
                <w:shd w:val="clear" w:color="auto" w:fill="FFFFFF"/>
              </w:rPr>
              <w:t xml:space="preserve"> П. 6.9.</w:t>
            </w:r>
            <w:r w:rsidRPr="005B5EBD">
              <w:rPr>
                <w:rFonts w:ascii="Times New Roman" w:hAnsi="Times New Roman" w:cs="Times New Roman"/>
                <w:sz w:val="24"/>
                <w:szCs w:val="24"/>
                <w:shd w:val="clear" w:color="auto" w:fill="FFFFFF"/>
              </w:rPr>
              <w:t xml:space="preserve"> </w:t>
            </w:r>
            <w:r w:rsidRPr="005B5EBD">
              <w:rPr>
                <w:rFonts w:ascii="Times New Roman" w:hAnsi="Times New Roman" w:cs="Times New Roman"/>
                <w:color w:val="000000"/>
                <w:sz w:val="24"/>
                <w:szCs w:val="24"/>
                <w:shd w:val="clear" w:color="auto" w:fill="FFFFFF"/>
              </w:rPr>
              <w:t>Облаштування безпечної пішохідної інфраструктури, створення безпечної інфраструктура для руху велосипедів</w:t>
            </w:r>
          </w:p>
        </w:tc>
        <w:tc>
          <w:tcPr>
            <w:tcW w:w="890" w:type="pct"/>
            <w:gridSpan w:val="3"/>
          </w:tcPr>
          <w:p w:rsidR="00AC6F21" w:rsidRPr="005B5EBD" w:rsidRDefault="00AC6F21" w:rsidP="003727CA">
            <w:pPr>
              <w:jc w:val="both"/>
              <w:rPr>
                <w:rFonts w:ascii="Times New Roman" w:hAnsi="Times New Roman" w:cs="Times New Roman"/>
                <w:color w:val="000000"/>
                <w:sz w:val="24"/>
                <w:szCs w:val="24"/>
                <w:shd w:val="clear" w:color="auto" w:fill="FFFFFF"/>
              </w:rPr>
            </w:pPr>
            <w:r w:rsidRPr="005B5EBD">
              <w:rPr>
                <w:rFonts w:ascii="Times New Roman" w:hAnsi="Times New Roman" w:cs="Times New Roman"/>
                <w:color w:val="000000"/>
                <w:sz w:val="24"/>
                <w:szCs w:val="24"/>
                <w:shd w:val="clear" w:color="auto" w:fill="FFFFFF"/>
              </w:rPr>
              <w:t>Мінінфраструктури</w:t>
            </w:r>
          </w:p>
          <w:p w:rsidR="00AC6F21" w:rsidRPr="005B5EBD" w:rsidRDefault="00AC6F21" w:rsidP="003727CA">
            <w:pPr>
              <w:jc w:val="both"/>
              <w:rPr>
                <w:rFonts w:ascii="Times New Roman" w:hAnsi="Times New Roman" w:cs="Times New Roman"/>
                <w:color w:val="000000"/>
                <w:sz w:val="24"/>
                <w:szCs w:val="24"/>
                <w:shd w:val="clear" w:color="auto" w:fill="FFFFFF"/>
              </w:rPr>
            </w:pPr>
            <w:r w:rsidRPr="005B5EBD">
              <w:rPr>
                <w:rFonts w:ascii="Times New Roman" w:hAnsi="Times New Roman" w:cs="Times New Roman"/>
                <w:color w:val="000000"/>
                <w:sz w:val="24"/>
                <w:szCs w:val="24"/>
                <w:shd w:val="clear" w:color="auto" w:fill="FFFFFF"/>
              </w:rPr>
              <w:t>МВС</w:t>
            </w:r>
          </w:p>
          <w:p w:rsidR="00AC6F21" w:rsidRPr="005B5EBD" w:rsidRDefault="00AC6F21" w:rsidP="003727CA">
            <w:pPr>
              <w:jc w:val="both"/>
              <w:rPr>
                <w:rFonts w:ascii="Times New Roman" w:hAnsi="Times New Roman" w:cs="Times New Roman"/>
                <w:color w:val="000000"/>
                <w:sz w:val="24"/>
                <w:szCs w:val="24"/>
                <w:shd w:val="clear" w:color="auto" w:fill="FFFFFF"/>
              </w:rPr>
            </w:pPr>
            <w:r w:rsidRPr="005B5EBD">
              <w:rPr>
                <w:rFonts w:ascii="Times New Roman" w:hAnsi="Times New Roman" w:cs="Times New Roman"/>
                <w:color w:val="000000"/>
                <w:sz w:val="24"/>
                <w:szCs w:val="24"/>
                <w:shd w:val="clear" w:color="auto" w:fill="FFFFFF"/>
              </w:rPr>
              <w:t>Укравтодор</w:t>
            </w:r>
          </w:p>
          <w:p w:rsidR="00AC6F21" w:rsidRPr="005B5EBD" w:rsidRDefault="00AC6F21" w:rsidP="003727CA">
            <w:pPr>
              <w:jc w:val="both"/>
              <w:rPr>
                <w:rFonts w:ascii="Times New Roman" w:hAnsi="Times New Roman" w:cs="Times New Roman"/>
                <w:sz w:val="24"/>
                <w:szCs w:val="24"/>
                <w:shd w:val="clear" w:color="auto" w:fill="FFFFFF"/>
              </w:rPr>
            </w:pPr>
            <w:r w:rsidRPr="005B5EBD">
              <w:rPr>
                <w:rFonts w:ascii="Times New Roman" w:hAnsi="Times New Roman" w:cs="Times New Roman"/>
                <w:color w:val="000000"/>
                <w:sz w:val="24"/>
                <w:szCs w:val="24"/>
                <w:shd w:val="clear" w:color="auto" w:fill="FFFFFF"/>
              </w:rPr>
              <w:t>Національна поліція</w:t>
            </w:r>
          </w:p>
        </w:tc>
        <w:tc>
          <w:tcPr>
            <w:tcW w:w="513" w:type="pct"/>
          </w:tcPr>
          <w:p w:rsidR="00AC6F21" w:rsidRPr="005B5EBD" w:rsidRDefault="00AC6F21" w:rsidP="003727CA">
            <w:pPr>
              <w:jc w:val="both"/>
              <w:rPr>
                <w:rFonts w:ascii="Times New Roman" w:hAnsi="Times New Roman" w:cs="Times New Roman"/>
                <w:sz w:val="24"/>
                <w:szCs w:val="24"/>
                <w:shd w:val="clear" w:color="auto" w:fill="FFFFFF"/>
              </w:rPr>
            </w:pPr>
            <w:r w:rsidRPr="005B5EBD">
              <w:rPr>
                <w:rFonts w:ascii="Times New Roman" w:hAnsi="Times New Roman" w:cs="Times New Roman"/>
                <w:sz w:val="24"/>
                <w:szCs w:val="24"/>
                <w:shd w:val="clear" w:color="auto" w:fill="FFFFFF"/>
              </w:rPr>
              <w:t>2021</w:t>
            </w:r>
          </w:p>
        </w:tc>
        <w:tc>
          <w:tcPr>
            <w:tcW w:w="794" w:type="pct"/>
          </w:tcPr>
          <w:p w:rsidR="00AC6F21" w:rsidRPr="005B5EBD" w:rsidRDefault="00AC6F21" w:rsidP="003727CA">
            <w:pPr>
              <w:jc w:val="both"/>
              <w:rPr>
                <w:rFonts w:ascii="Times New Roman" w:hAnsi="Times New Roman" w:cs="Times New Roman"/>
                <w:color w:val="000000"/>
                <w:sz w:val="24"/>
                <w:szCs w:val="24"/>
                <w:shd w:val="clear" w:color="auto" w:fill="FFFFFF"/>
              </w:rPr>
            </w:pPr>
            <w:r w:rsidRPr="005B5EBD">
              <w:rPr>
                <w:rFonts w:ascii="Times New Roman" w:hAnsi="Times New Roman" w:cs="Times New Roman"/>
                <w:color w:val="000000"/>
                <w:sz w:val="24"/>
                <w:szCs w:val="24"/>
                <w:shd w:val="clear" w:color="auto" w:fill="FFFFFF"/>
              </w:rPr>
              <w:t>Облаштування наземних пішохідних переходів</w:t>
            </w:r>
          </w:p>
          <w:p w:rsidR="00AC6F21" w:rsidRPr="005B5EBD" w:rsidRDefault="00AC6F21" w:rsidP="003727CA">
            <w:pPr>
              <w:jc w:val="both"/>
              <w:rPr>
                <w:rFonts w:ascii="Times New Roman" w:hAnsi="Times New Roman" w:cs="Times New Roman"/>
                <w:color w:val="000000"/>
                <w:sz w:val="24"/>
                <w:szCs w:val="24"/>
                <w:shd w:val="clear" w:color="auto" w:fill="FFFFFF"/>
              </w:rPr>
            </w:pPr>
            <w:r w:rsidRPr="005B5EBD">
              <w:rPr>
                <w:rFonts w:ascii="Times New Roman" w:hAnsi="Times New Roman" w:cs="Times New Roman"/>
                <w:color w:val="000000"/>
                <w:sz w:val="24"/>
                <w:szCs w:val="24"/>
                <w:shd w:val="clear" w:color="auto" w:fill="FFFFFF"/>
              </w:rPr>
              <w:t>(оновлення дорожніх знаків, дорожньої</w:t>
            </w:r>
          </w:p>
          <w:p w:rsidR="00AC6F21" w:rsidRPr="005B5EBD" w:rsidRDefault="00AC6F21" w:rsidP="003727CA">
            <w:pPr>
              <w:jc w:val="both"/>
              <w:rPr>
                <w:rFonts w:ascii="Times New Roman" w:hAnsi="Times New Roman" w:cs="Times New Roman"/>
                <w:color w:val="000000"/>
                <w:sz w:val="24"/>
                <w:szCs w:val="24"/>
                <w:shd w:val="clear" w:color="auto" w:fill="FFFFFF"/>
              </w:rPr>
            </w:pPr>
            <w:r w:rsidRPr="005B5EBD">
              <w:rPr>
                <w:rFonts w:ascii="Times New Roman" w:hAnsi="Times New Roman" w:cs="Times New Roman"/>
                <w:color w:val="000000"/>
                <w:sz w:val="24"/>
                <w:szCs w:val="24"/>
                <w:shd w:val="clear" w:color="auto" w:fill="FFFFFF"/>
              </w:rPr>
              <w:t>розмітки, пішохідних огороджень,</w:t>
            </w:r>
          </w:p>
          <w:p w:rsidR="00AC6F21" w:rsidRPr="005B5EBD" w:rsidRDefault="00AC6F21" w:rsidP="003727CA">
            <w:pPr>
              <w:jc w:val="both"/>
              <w:rPr>
                <w:rFonts w:ascii="Times New Roman" w:hAnsi="Times New Roman" w:cs="Times New Roman"/>
                <w:color w:val="000000"/>
                <w:sz w:val="24"/>
                <w:szCs w:val="24"/>
                <w:shd w:val="clear" w:color="auto" w:fill="FFFFFF"/>
              </w:rPr>
            </w:pPr>
            <w:r w:rsidRPr="005B5EBD">
              <w:rPr>
                <w:rFonts w:ascii="Times New Roman" w:hAnsi="Times New Roman" w:cs="Times New Roman"/>
                <w:color w:val="000000"/>
                <w:sz w:val="24"/>
                <w:szCs w:val="24"/>
                <w:shd w:val="clear" w:color="auto" w:fill="FFFFFF"/>
              </w:rPr>
              <w:t>альтернативних засобів освітлення, установка</w:t>
            </w:r>
          </w:p>
          <w:p w:rsidR="00AC6F21" w:rsidRPr="005B5EBD" w:rsidRDefault="00AC6F21" w:rsidP="003727CA">
            <w:pPr>
              <w:jc w:val="both"/>
              <w:rPr>
                <w:rFonts w:ascii="Times New Roman" w:hAnsi="Times New Roman" w:cs="Times New Roman"/>
                <w:color w:val="000000"/>
                <w:sz w:val="24"/>
                <w:szCs w:val="24"/>
                <w:shd w:val="clear" w:color="auto" w:fill="FFFFFF"/>
              </w:rPr>
            </w:pPr>
            <w:r w:rsidRPr="005B5EBD">
              <w:rPr>
                <w:rFonts w:ascii="Times New Roman" w:hAnsi="Times New Roman" w:cs="Times New Roman"/>
                <w:color w:val="000000"/>
                <w:sz w:val="24"/>
                <w:szCs w:val="24"/>
                <w:shd w:val="clear" w:color="auto" w:fill="FFFFFF"/>
              </w:rPr>
              <w:t>світлофорів, острівців безпеки, засобів</w:t>
            </w:r>
          </w:p>
          <w:p w:rsidR="00AC6F21" w:rsidRPr="005B5EBD" w:rsidRDefault="00AC6F21" w:rsidP="003727CA">
            <w:pPr>
              <w:jc w:val="both"/>
              <w:rPr>
                <w:rFonts w:ascii="Times New Roman" w:hAnsi="Times New Roman" w:cs="Times New Roman"/>
                <w:color w:val="000000"/>
                <w:sz w:val="24"/>
                <w:szCs w:val="24"/>
                <w:shd w:val="clear" w:color="auto" w:fill="FFFFFF"/>
              </w:rPr>
            </w:pPr>
            <w:r w:rsidRPr="005B5EBD">
              <w:rPr>
                <w:rFonts w:ascii="Times New Roman" w:hAnsi="Times New Roman" w:cs="Times New Roman"/>
                <w:color w:val="000000"/>
                <w:sz w:val="24"/>
                <w:szCs w:val="24"/>
                <w:shd w:val="clear" w:color="auto" w:fill="FFFFFF"/>
              </w:rPr>
              <w:t xml:space="preserve">примусового зниження швидкості); влаштування </w:t>
            </w:r>
            <w:r w:rsidRPr="005B5EBD">
              <w:rPr>
                <w:rFonts w:ascii="Times New Roman" w:hAnsi="Times New Roman" w:cs="Times New Roman"/>
                <w:color w:val="000000"/>
                <w:sz w:val="24"/>
                <w:szCs w:val="24"/>
                <w:shd w:val="clear" w:color="auto" w:fill="FFFFFF"/>
              </w:rPr>
              <w:lastRenderedPageBreak/>
              <w:t>(проектування та будівництво)</w:t>
            </w:r>
          </w:p>
          <w:p w:rsidR="00AC6F21" w:rsidRPr="005B5EBD" w:rsidRDefault="00AC6F21" w:rsidP="003727CA">
            <w:pPr>
              <w:jc w:val="both"/>
              <w:rPr>
                <w:rFonts w:ascii="Times New Roman" w:hAnsi="Times New Roman" w:cs="Times New Roman"/>
                <w:color w:val="000000"/>
                <w:sz w:val="24"/>
                <w:szCs w:val="24"/>
                <w:shd w:val="clear" w:color="auto" w:fill="FFFFFF"/>
              </w:rPr>
            </w:pPr>
            <w:r w:rsidRPr="005B5EBD">
              <w:rPr>
                <w:rFonts w:ascii="Times New Roman" w:hAnsi="Times New Roman" w:cs="Times New Roman"/>
                <w:color w:val="000000"/>
                <w:sz w:val="24"/>
                <w:szCs w:val="24"/>
                <w:shd w:val="clear" w:color="auto" w:fill="FFFFFF"/>
              </w:rPr>
              <w:t>в містах та на позаміських дорогах</w:t>
            </w:r>
          </w:p>
          <w:p w:rsidR="00AC6F21" w:rsidRPr="005B5EBD" w:rsidRDefault="00AC6F21" w:rsidP="003727CA">
            <w:pPr>
              <w:jc w:val="both"/>
              <w:rPr>
                <w:rFonts w:ascii="Times New Roman" w:hAnsi="Times New Roman" w:cs="Times New Roman"/>
                <w:color w:val="000000"/>
                <w:sz w:val="24"/>
                <w:szCs w:val="24"/>
                <w:shd w:val="clear" w:color="auto" w:fill="FFFFFF"/>
              </w:rPr>
            </w:pPr>
            <w:r w:rsidRPr="005B5EBD">
              <w:rPr>
                <w:rFonts w:ascii="Times New Roman" w:hAnsi="Times New Roman" w:cs="Times New Roman"/>
                <w:color w:val="000000"/>
                <w:sz w:val="24"/>
                <w:szCs w:val="24"/>
                <w:shd w:val="clear" w:color="auto" w:fill="FFFFFF"/>
              </w:rPr>
              <w:t>відокремлених велосипедних доріжок; популяризація використання пішоходами та</w:t>
            </w:r>
          </w:p>
          <w:p w:rsidR="00AC6F21" w:rsidRPr="005B5EBD" w:rsidRDefault="00AC6F21" w:rsidP="003727CA">
            <w:pPr>
              <w:jc w:val="both"/>
              <w:rPr>
                <w:rFonts w:ascii="Times New Roman" w:hAnsi="Times New Roman" w:cs="Times New Roman"/>
                <w:sz w:val="24"/>
                <w:szCs w:val="24"/>
                <w:shd w:val="clear" w:color="auto" w:fill="FFFFFF"/>
              </w:rPr>
            </w:pPr>
            <w:r w:rsidRPr="005B5EBD">
              <w:rPr>
                <w:rFonts w:ascii="Times New Roman" w:hAnsi="Times New Roman" w:cs="Times New Roman"/>
                <w:color w:val="000000"/>
                <w:sz w:val="24"/>
                <w:szCs w:val="24"/>
                <w:shd w:val="clear" w:color="auto" w:fill="FFFFFF"/>
              </w:rPr>
              <w:t xml:space="preserve">велосипедистами </w:t>
            </w:r>
            <w:proofErr w:type="spellStart"/>
            <w:r w:rsidRPr="005B5EBD">
              <w:rPr>
                <w:rFonts w:ascii="Times New Roman" w:hAnsi="Times New Roman" w:cs="Times New Roman"/>
                <w:color w:val="000000"/>
                <w:sz w:val="24"/>
                <w:szCs w:val="24"/>
                <w:shd w:val="clear" w:color="auto" w:fill="FFFFFF"/>
              </w:rPr>
              <w:t>світловідбивних</w:t>
            </w:r>
            <w:proofErr w:type="spellEnd"/>
            <w:r w:rsidRPr="005B5EBD">
              <w:rPr>
                <w:rFonts w:ascii="Times New Roman" w:hAnsi="Times New Roman" w:cs="Times New Roman"/>
                <w:color w:val="000000"/>
                <w:sz w:val="24"/>
                <w:szCs w:val="24"/>
                <w:shd w:val="clear" w:color="auto" w:fill="FFFFFF"/>
              </w:rPr>
              <w:t xml:space="preserve"> засобів</w:t>
            </w:r>
          </w:p>
        </w:tc>
        <w:tc>
          <w:tcPr>
            <w:tcW w:w="639" w:type="pct"/>
            <w:gridSpan w:val="3"/>
          </w:tcPr>
          <w:p w:rsidR="00AC6F21" w:rsidRPr="005B5EBD" w:rsidRDefault="00AC6F21" w:rsidP="003727CA">
            <w:pPr>
              <w:rPr>
                <w:rFonts w:ascii="Times New Roman" w:hAnsi="Times New Roman" w:cs="Times New Roman"/>
                <w:sz w:val="24"/>
                <w:szCs w:val="24"/>
              </w:rPr>
            </w:pPr>
          </w:p>
        </w:tc>
        <w:tc>
          <w:tcPr>
            <w:tcW w:w="494" w:type="pct"/>
          </w:tcPr>
          <w:p w:rsidR="00AC6F21" w:rsidRPr="005B5EBD" w:rsidRDefault="00AC6F21" w:rsidP="003727CA">
            <w:pPr>
              <w:rPr>
                <w:rFonts w:ascii="Times New Roman" w:hAnsi="Times New Roman" w:cs="Times New Roman"/>
                <w:sz w:val="24"/>
                <w:szCs w:val="24"/>
              </w:rPr>
            </w:pPr>
          </w:p>
        </w:tc>
      </w:tr>
      <w:tr w:rsidR="00A0126C" w:rsidRPr="005B5EBD" w:rsidTr="00B4593C">
        <w:tc>
          <w:tcPr>
            <w:tcW w:w="794"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19.</w:t>
            </w:r>
            <w:r w:rsidRPr="005B5EBD">
              <w:rPr>
                <w:rFonts w:ascii="Times New Roman" w:hAnsi="Times New Roman" w:cs="Times New Roman"/>
                <w:sz w:val="24"/>
                <w:szCs w:val="24"/>
                <w:shd w:val="clear" w:color="auto" w:fill="FFFFFF"/>
              </w:rPr>
              <w:t xml:space="preserve"> сприяння розвитку та популяризації авіації загального призначення, в тому числі шляхом спрощення процедур реєстрації, сертифікації та митного оформлення повітряних суден і надлегких літальних апаратів, а також приведення вимог законодавства України у відповідність із стандартами та рекомендованою практикою IКАО щодо нерегулярних </w:t>
            </w:r>
            <w:r w:rsidRPr="005B5EBD">
              <w:rPr>
                <w:rFonts w:ascii="Times New Roman" w:hAnsi="Times New Roman" w:cs="Times New Roman"/>
                <w:sz w:val="24"/>
                <w:szCs w:val="24"/>
                <w:shd w:val="clear" w:color="auto" w:fill="FFFFFF"/>
              </w:rPr>
              <w:lastRenderedPageBreak/>
              <w:t>міжнародних польотів з некомерційною метою</w:t>
            </w:r>
          </w:p>
        </w:tc>
        <w:tc>
          <w:tcPr>
            <w:tcW w:w="876"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lastRenderedPageBreak/>
              <w:t>-</w:t>
            </w:r>
          </w:p>
        </w:tc>
        <w:tc>
          <w:tcPr>
            <w:tcW w:w="890" w:type="pct"/>
            <w:gridSpan w:val="3"/>
          </w:tcPr>
          <w:p w:rsidR="00AC6F21" w:rsidRPr="005B5EBD" w:rsidRDefault="00AC6F21" w:rsidP="003727CA">
            <w:pPr>
              <w:rPr>
                <w:rFonts w:ascii="Times New Roman" w:hAnsi="Times New Roman" w:cs="Times New Roman"/>
                <w:sz w:val="24"/>
                <w:szCs w:val="24"/>
              </w:rPr>
            </w:pPr>
          </w:p>
        </w:tc>
        <w:tc>
          <w:tcPr>
            <w:tcW w:w="513" w:type="pct"/>
          </w:tcPr>
          <w:p w:rsidR="00AC6F21" w:rsidRPr="005B5EBD" w:rsidRDefault="00AC6F21" w:rsidP="003727CA">
            <w:pPr>
              <w:rPr>
                <w:rFonts w:ascii="Times New Roman" w:hAnsi="Times New Roman" w:cs="Times New Roman"/>
                <w:sz w:val="24"/>
                <w:szCs w:val="24"/>
              </w:rPr>
            </w:pPr>
          </w:p>
        </w:tc>
        <w:tc>
          <w:tcPr>
            <w:tcW w:w="794" w:type="pct"/>
          </w:tcPr>
          <w:p w:rsidR="00AC6F21" w:rsidRPr="005B5EBD" w:rsidRDefault="00AC6F21" w:rsidP="003727CA">
            <w:pPr>
              <w:rPr>
                <w:rFonts w:ascii="Times New Roman" w:hAnsi="Times New Roman" w:cs="Times New Roman"/>
                <w:sz w:val="24"/>
                <w:szCs w:val="24"/>
              </w:rPr>
            </w:pPr>
          </w:p>
        </w:tc>
        <w:tc>
          <w:tcPr>
            <w:tcW w:w="639" w:type="pct"/>
            <w:gridSpan w:val="3"/>
          </w:tcPr>
          <w:p w:rsidR="00AC6F21" w:rsidRPr="005B5EBD" w:rsidRDefault="00AC6F21" w:rsidP="003727CA">
            <w:pPr>
              <w:rPr>
                <w:rFonts w:ascii="Times New Roman" w:hAnsi="Times New Roman" w:cs="Times New Roman"/>
                <w:sz w:val="24"/>
                <w:szCs w:val="24"/>
              </w:rPr>
            </w:pPr>
          </w:p>
        </w:tc>
        <w:tc>
          <w:tcPr>
            <w:tcW w:w="494" w:type="pct"/>
          </w:tcPr>
          <w:p w:rsidR="00AC6F21" w:rsidRPr="005B5EBD" w:rsidRDefault="00AC6F21" w:rsidP="003727CA">
            <w:pPr>
              <w:rPr>
                <w:rFonts w:ascii="Times New Roman" w:hAnsi="Times New Roman" w:cs="Times New Roman"/>
                <w:sz w:val="24"/>
                <w:szCs w:val="24"/>
              </w:rPr>
            </w:pPr>
          </w:p>
        </w:tc>
      </w:tr>
      <w:tr w:rsidR="00AC6F21" w:rsidRPr="005B5EBD" w:rsidTr="003E59ED">
        <w:tc>
          <w:tcPr>
            <w:tcW w:w="5000" w:type="pct"/>
            <w:gridSpan w:val="11"/>
          </w:tcPr>
          <w:p w:rsidR="00AC6F21" w:rsidRPr="005E39D7" w:rsidRDefault="00AC6F21" w:rsidP="003727CA">
            <w:pPr>
              <w:rPr>
                <w:rFonts w:ascii="Times New Roman" w:hAnsi="Times New Roman" w:cs="Times New Roman"/>
                <w:i/>
                <w:sz w:val="24"/>
                <w:szCs w:val="24"/>
              </w:rPr>
            </w:pPr>
            <w:r w:rsidRPr="005E39D7">
              <w:rPr>
                <w:rFonts w:ascii="Times New Roman" w:hAnsi="Times New Roman" w:cs="Times New Roman"/>
                <w:i/>
                <w:sz w:val="24"/>
                <w:szCs w:val="24"/>
              </w:rPr>
              <w:t>20.</w:t>
            </w:r>
            <w:r w:rsidRPr="005E39D7">
              <w:rPr>
                <w:rFonts w:ascii="Times New Roman" w:hAnsi="Times New Roman" w:cs="Times New Roman"/>
                <w:i/>
                <w:sz w:val="24"/>
                <w:szCs w:val="24"/>
                <w:shd w:val="clear" w:color="auto" w:fill="FFFFFF"/>
              </w:rPr>
              <w:t xml:space="preserve"> підвищення якості пасажирських перевезень відповідно до законодавства ЄС шляхом</w:t>
            </w:r>
          </w:p>
        </w:tc>
      </w:tr>
      <w:tr w:rsidR="00A0126C" w:rsidRPr="005B5EBD" w:rsidTr="00B4593C">
        <w:tc>
          <w:tcPr>
            <w:tcW w:w="794"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20.1.</w:t>
            </w:r>
            <w:r w:rsidRPr="005B5EBD">
              <w:rPr>
                <w:rFonts w:ascii="Times New Roman" w:hAnsi="Times New Roman" w:cs="Times New Roman"/>
                <w:sz w:val="24"/>
                <w:szCs w:val="24"/>
                <w:shd w:val="clear" w:color="auto" w:fill="FFFFFF"/>
              </w:rPr>
              <w:t xml:space="preserve"> впровадження механізму систем управління якістю щодо пасажирських перевезень з обов’язковим оприлюдненням результатів діяльності</w:t>
            </w:r>
          </w:p>
        </w:tc>
        <w:tc>
          <w:tcPr>
            <w:tcW w:w="876" w:type="pct"/>
          </w:tcPr>
          <w:p w:rsidR="00AC6F21" w:rsidRPr="00226278" w:rsidRDefault="00226278" w:rsidP="00226278">
            <w:pPr>
              <w:rPr>
                <w:rFonts w:ascii="Times New Roman" w:hAnsi="Times New Roman" w:cs="Times New Roman"/>
                <w:sz w:val="24"/>
                <w:szCs w:val="24"/>
              </w:rPr>
            </w:pPr>
            <w:r w:rsidRPr="00226278">
              <w:rPr>
                <w:rFonts w:ascii="Times New Roman" w:hAnsi="Times New Roman" w:cs="Times New Roman"/>
                <w:sz w:val="24"/>
                <w:szCs w:val="24"/>
              </w:rPr>
              <w:t>1</w:t>
            </w:r>
            <w:r w:rsidRPr="00226278">
              <w:rPr>
                <w:rFonts w:ascii="Times New Roman" w:hAnsi="Times New Roman" w:cs="Times New Roman"/>
                <w:sz w:val="24"/>
                <w:szCs w:val="24"/>
                <w:shd w:val="clear" w:color="auto" w:fill="FFFFFF"/>
              </w:rPr>
              <w:t>. розробка систем управління якістю пасажирських перевезень, впровадження механізму аналізу виконання цих систем через вивчення задоволеності пасажирів послугами</w:t>
            </w:r>
            <w:r w:rsidRPr="00226278">
              <w:rPr>
                <w:rFonts w:ascii="Times New Roman" w:hAnsi="Times New Roman" w:cs="Times New Roman"/>
                <w:sz w:val="24"/>
                <w:szCs w:val="24"/>
              </w:rPr>
              <w:t xml:space="preserve">. </w:t>
            </w:r>
          </w:p>
        </w:tc>
        <w:tc>
          <w:tcPr>
            <w:tcW w:w="890" w:type="pct"/>
            <w:gridSpan w:val="3"/>
          </w:tcPr>
          <w:p w:rsidR="00AC6F21" w:rsidRPr="005B5EBD" w:rsidRDefault="00226278" w:rsidP="003727CA">
            <w:pPr>
              <w:rPr>
                <w:rFonts w:ascii="Times New Roman" w:hAnsi="Times New Roman" w:cs="Times New Roman"/>
                <w:sz w:val="24"/>
                <w:szCs w:val="24"/>
              </w:rPr>
            </w:pPr>
            <w:r w:rsidRPr="00226278">
              <w:rPr>
                <w:rFonts w:ascii="Times New Roman" w:hAnsi="Times New Roman" w:cs="Times New Roman"/>
                <w:sz w:val="24"/>
                <w:szCs w:val="24"/>
              </w:rPr>
              <w:t>суб’єкти господарювання, що здійснюють перевезення пасажирів</w:t>
            </w:r>
            <w:r>
              <w:rPr>
                <w:rFonts w:ascii="Times New Roman" w:hAnsi="Times New Roman" w:cs="Times New Roman"/>
                <w:sz w:val="24"/>
                <w:szCs w:val="24"/>
              </w:rPr>
              <w:t xml:space="preserve"> (за згодою)</w:t>
            </w:r>
          </w:p>
        </w:tc>
        <w:tc>
          <w:tcPr>
            <w:tcW w:w="513" w:type="pct"/>
          </w:tcPr>
          <w:p w:rsidR="00AC6F21" w:rsidRPr="005B5EBD" w:rsidRDefault="00AC6F21" w:rsidP="003727CA">
            <w:pPr>
              <w:rPr>
                <w:rFonts w:ascii="Times New Roman" w:hAnsi="Times New Roman" w:cs="Times New Roman"/>
                <w:sz w:val="24"/>
                <w:szCs w:val="24"/>
              </w:rPr>
            </w:pPr>
          </w:p>
        </w:tc>
        <w:tc>
          <w:tcPr>
            <w:tcW w:w="794" w:type="pct"/>
          </w:tcPr>
          <w:p w:rsidR="00AC6F21" w:rsidRPr="005B5EBD" w:rsidRDefault="00226278" w:rsidP="003727CA">
            <w:pPr>
              <w:rPr>
                <w:rFonts w:ascii="Times New Roman" w:hAnsi="Times New Roman" w:cs="Times New Roman"/>
                <w:sz w:val="24"/>
                <w:szCs w:val="24"/>
              </w:rPr>
            </w:pPr>
            <w:r>
              <w:rPr>
                <w:rFonts w:ascii="Times New Roman" w:hAnsi="Times New Roman" w:cs="Times New Roman"/>
                <w:sz w:val="24"/>
                <w:szCs w:val="24"/>
              </w:rPr>
              <w:t>с</w:t>
            </w:r>
            <w:r w:rsidRPr="00226278">
              <w:rPr>
                <w:rFonts w:ascii="Times New Roman" w:hAnsi="Times New Roman" w:cs="Times New Roman"/>
                <w:sz w:val="24"/>
                <w:szCs w:val="24"/>
              </w:rPr>
              <w:t>истеми управління якістю пасажирських перевезень опубліковані на сайтах перевізників, запроваджено механізм анкетування</w:t>
            </w:r>
            <w:r w:rsidR="00986521">
              <w:rPr>
                <w:rFonts w:ascii="Times New Roman" w:hAnsi="Times New Roman" w:cs="Times New Roman"/>
                <w:sz w:val="24"/>
                <w:szCs w:val="24"/>
              </w:rPr>
              <w:t xml:space="preserve"> </w:t>
            </w:r>
            <w:r w:rsidRPr="00226278">
              <w:rPr>
                <w:rFonts w:ascii="Times New Roman" w:hAnsi="Times New Roman" w:cs="Times New Roman"/>
                <w:sz w:val="24"/>
                <w:szCs w:val="24"/>
              </w:rPr>
              <w:t>пасажирів</w:t>
            </w:r>
          </w:p>
        </w:tc>
        <w:tc>
          <w:tcPr>
            <w:tcW w:w="639" w:type="pct"/>
            <w:gridSpan w:val="3"/>
          </w:tcPr>
          <w:p w:rsidR="00AC6F21" w:rsidRPr="005B5EBD" w:rsidRDefault="00AC6F21" w:rsidP="003727CA">
            <w:pPr>
              <w:rPr>
                <w:rFonts w:ascii="Times New Roman" w:hAnsi="Times New Roman" w:cs="Times New Roman"/>
                <w:sz w:val="24"/>
                <w:szCs w:val="24"/>
              </w:rPr>
            </w:pPr>
          </w:p>
        </w:tc>
        <w:tc>
          <w:tcPr>
            <w:tcW w:w="494" w:type="pct"/>
          </w:tcPr>
          <w:p w:rsidR="00AC6F21" w:rsidRPr="005B5EBD" w:rsidRDefault="00AC6F21" w:rsidP="003727CA">
            <w:pPr>
              <w:rPr>
                <w:rFonts w:ascii="Times New Roman" w:hAnsi="Times New Roman" w:cs="Times New Roman"/>
                <w:sz w:val="24"/>
                <w:szCs w:val="24"/>
              </w:rPr>
            </w:pPr>
          </w:p>
        </w:tc>
      </w:tr>
      <w:tr w:rsidR="00A0126C" w:rsidRPr="005B5EBD" w:rsidTr="00B4593C">
        <w:tc>
          <w:tcPr>
            <w:tcW w:w="794"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20.2.</w:t>
            </w:r>
            <w:r w:rsidRPr="005B5EBD">
              <w:rPr>
                <w:rFonts w:ascii="Times New Roman" w:hAnsi="Times New Roman" w:cs="Times New Roman"/>
                <w:sz w:val="24"/>
                <w:szCs w:val="24"/>
                <w:shd w:val="clear" w:color="auto" w:fill="FFFFFF"/>
              </w:rPr>
              <w:t xml:space="preserve"> запровадження механізму організації соціальних зобов’язань та надання суспільно важливих послуг з перевезення пасажирів</w:t>
            </w:r>
          </w:p>
        </w:tc>
        <w:tc>
          <w:tcPr>
            <w:tcW w:w="876" w:type="pct"/>
          </w:tcPr>
          <w:p w:rsidR="00AC6F21" w:rsidRPr="00986521" w:rsidRDefault="00986521" w:rsidP="00AC6F21">
            <w:pPr>
              <w:rPr>
                <w:rFonts w:ascii="Times New Roman" w:hAnsi="Times New Roman" w:cs="Times New Roman"/>
                <w:b/>
                <w:sz w:val="24"/>
                <w:szCs w:val="24"/>
              </w:rPr>
            </w:pPr>
            <w:r w:rsidRPr="00986521">
              <w:rPr>
                <w:rFonts w:ascii="Times New Roman" w:hAnsi="Times New Roman" w:cs="Times New Roman"/>
                <w:b/>
                <w:sz w:val="24"/>
                <w:szCs w:val="24"/>
              </w:rPr>
              <w:t xml:space="preserve">Пріоритет 4. П. 8 </w:t>
            </w:r>
            <w:proofErr w:type="spellStart"/>
            <w:r w:rsidRPr="00986521">
              <w:rPr>
                <w:rFonts w:ascii="Times New Roman" w:hAnsi="Times New Roman" w:cs="Times New Roman"/>
                <w:b/>
                <w:sz w:val="24"/>
                <w:szCs w:val="24"/>
              </w:rPr>
              <w:t>пп</w:t>
            </w:r>
            <w:proofErr w:type="spellEnd"/>
            <w:r w:rsidRPr="00986521">
              <w:rPr>
                <w:rFonts w:ascii="Times New Roman" w:hAnsi="Times New Roman" w:cs="Times New Roman"/>
                <w:b/>
                <w:sz w:val="24"/>
                <w:szCs w:val="24"/>
              </w:rPr>
              <w:t>. 1.</w:t>
            </w:r>
          </w:p>
        </w:tc>
        <w:tc>
          <w:tcPr>
            <w:tcW w:w="890" w:type="pct"/>
            <w:gridSpan w:val="3"/>
          </w:tcPr>
          <w:p w:rsidR="00AC6F21" w:rsidRPr="005B5EBD" w:rsidRDefault="00AC6F21" w:rsidP="003727CA">
            <w:pPr>
              <w:rPr>
                <w:rFonts w:ascii="Times New Roman" w:hAnsi="Times New Roman" w:cs="Times New Roman"/>
                <w:sz w:val="24"/>
                <w:szCs w:val="24"/>
              </w:rPr>
            </w:pPr>
          </w:p>
        </w:tc>
        <w:tc>
          <w:tcPr>
            <w:tcW w:w="513" w:type="pct"/>
          </w:tcPr>
          <w:p w:rsidR="00AC6F21" w:rsidRPr="005B5EBD" w:rsidRDefault="00AC6F21" w:rsidP="003727CA">
            <w:pPr>
              <w:rPr>
                <w:rFonts w:ascii="Times New Roman" w:hAnsi="Times New Roman" w:cs="Times New Roman"/>
                <w:sz w:val="24"/>
                <w:szCs w:val="24"/>
              </w:rPr>
            </w:pPr>
          </w:p>
        </w:tc>
        <w:tc>
          <w:tcPr>
            <w:tcW w:w="794" w:type="pct"/>
          </w:tcPr>
          <w:p w:rsidR="00AC6F21" w:rsidRPr="005B5EBD" w:rsidRDefault="00AC6F21" w:rsidP="003727CA">
            <w:pPr>
              <w:rPr>
                <w:rFonts w:ascii="Times New Roman" w:hAnsi="Times New Roman" w:cs="Times New Roman"/>
                <w:sz w:val="24"/>
                <w:szCs w:val="24"/>
              </w:rPr>
            </w:pPr>
          </w:p>
        </w:tc>
        <w:tc>
          <w:tcPr>
            <w:tcW w:w="639" w:type="pct"/>
            <w:gridSpan w:val="3"/>
          </w:tcPr>
          <w:p w:rsidR="00AC6F21" w:rsidRPr="005B5EBD" w:rsidRDefault="00AC6F21" w:rsidP="003727CA">
            <w:pPr>
              <w:rPr>
                <w:rFonts w:ascii="Times New Roman" w:hAnsi="Times New Roman" w:cs="Times New Roman"/>
                <w:sz w:val="24"/>
                <w:szCs w:val="24"/>
              </w:rPr>
            </w:pPr>
          </w:p>
        </w:tc>
        <w:tc>
          <w:tcPr>
            <w:tcW w:w="494" w:type="pct"/>
          </w:tcPr>
          <w:p w:rsidR="00AC6F21" w:rsidRPr="005B5EBD" w:rsidRDefault="00AC6F21" w:rsidP="003727CA">
            <w:pPr>
              <w:rPr>
                <w:rFonts w:ascii="Times New Roman" w:hAnsi="Times New Roman" w:cs="Times New Roman"/>
                <w:sz w:val="24"/>
                <w:szCs w:val="24"/>
              </w:rPr>
            </w:pPr>
          </w:p>
        </w:tc>
      </w:tr>
      <w:tr w:rsidR="00A0126C" w:rsidRPr="005B5EBD" w:rsidTr="00B4593C">
        <w:tc>
          <w:tcPr>
            <w:tcW w:w="794"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20.3.</w:t>
            </w:r>
            <w:r w:rsidRPr="005B5EBD">
              <w:rPr>
                <w:rFonts w:ascii="Times New Roman" w:hAnsi="Times New Roman" w:cs="Times New Roman"/>
                <w:sz w:val="24"/>
                <w:szCs w:val="24"/>
                <w:shd w:val="clear" w:color="auto" w:fill="FFFFFF"/>
              </w:rPr>
              <w:t xml:space="preserve"> впровадження нових технологій та інтелектуальних транспортних систем для поліпшення якості надання транспортних послуг, систем інформування про надані послуги, </w:t>
            </w:r>
            <w:r w:rsidRPr="005B5EBD">
              <w:rPr>
                <w:rFonts w:ascii="Times New Roman" w:hAnsi="Times New Roman" w:cs="Times New Roman"/>
                <w:sz w:val="24"/>
                <w:szCs w:val="24"/>
                <w:shd w:val="clear" w:color="auto" w:fill="FFFFFF"/>
              </w:rPr>
              <w:lastRenderedPageBreak/>
              <w:t>впровадження електронної та інтегрованої автоматичної системи оплати проїзду</w:t>
            </w:r>
          </w:p>
        </w:tc>
        <w:tc>
          <w:tcPr>
            <w:tcW w:w="876"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lastRenderedPageBreak/>
              <w:t xml:space="preserve">Розроблення транспортної комплексної карти доступності </w:t>
            </w:r>
            <w:r w:rsidRPr="005B5EBD">
              <w:rPr>
                <w:rFonts w:ascii="Times New Roman" w:hAnsi="Times New Roman" w:cs="Times New Roman"/>
                <w:sz w:val="24"/>
                <w:szCs w:val="24"/>
                <w:shd w:val="clear" w:color="auto" w:fill="FFFFFF"/>
              </w:rPr>
              <w:t>транспортних послуг</w:t>
            </w:r>
          </w:p>
          <w:p w:rsidR="00AC6F21" w:rsidRPr="005B5EBD" w:rsidRDefault="00AC6F21" w:rsidP="003727CA">
            <w:pPr>
              <w:rPr>
                <w:rFonts w:ascii="Times New Roman" w:hAnsi="Times New Roman" w:cs="Times New Roman"/>
                <w:sz w:val="24"/>
                <w:szCs w:val="24"/>
              </w:rPr>
            </w:pPr>
          </w:p>
        </w:tc>
        <w:tc>
          <w:tcPr>
            <w:tcW w:w="890" w:type="pct"/>
            <w:gridSpan w:val="3"/>
          </w:tcPr>
          <w:p w:rsidR="00AC6F21" w:rsidRPr="005B5EBD" w:rsidRDefault="00AC6F21" w:rsidP="003727CA">
            <w:pPr>
              <w:rPr>
                <w:rFonts w:ascii="Times New Roman" w:hAnsi="Times New Roman" w:cs="Times New Roman"/>
                <w:sz w:val="24"/>
                <w:szCs w:val="24"/>
              </w:rPr>
            </w:pPr>
            <w:proofErr w:type="spellStart"/>
            <w:r w:rsidRPr="005B5EBD">
              <w:rPr>
                <w:rFonts w:ascii="Times New Roman" w:hAnsi="Times New Roman" w:cs="Times New Roman"/>
                <w:sz w:val="24"/>
                <w:szCs w:val="24"/>
              </w:rPr>
              <w:t>Мінінфрастурктури</w:t>
            </w:r>
            <w:proofErr w:type="spellEnd"/>
            <w:r w:rsidRPr="005B5EBD">
              <w:rPr>
                <w:rFonts w:ascii="Times New Roman" w:hAnsi="Times New Roman" w:cs="Times New Roman"/>
                <w:sz w:val="24"/>
                <w:szCs w:val="24"/>
              </w:rPr>
              <w:t xml:space="preserve"> </w:t>
            </w:r>
          </w:p>
          <w:p w:rsidR="00AC6F21" w:rsidRPr="005B5EBD" w:rsidRDefault="00AC6F21" w:rsidP="003727CA">
            <w:pPr>
              <w:rPr>
                <w:rFonts w:ascii="Times New Roman" w:hAnsi="Times New Roman" w:cs="Times New Roman"/>
                <w:sz w:val="24"/>
                <w:szCs w:val="24"/>
              </w:rPr>
            </w:pPr>
          </w:p>
        </w:tc>
        <w:tc>
          <w:tcPr>
            <w:tcW w:w="513"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2020</w:t>
            </w:r>
          </w:p>
        </w:tc>
        <w:tc>
          <w:tcPr>
            <w:tcW w:w="794"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 xml:space="preserve">Оприлюднення на сайті Міністерства транспортної комплексної карти доступності </w:t>
            </w:r>
            <w:r w:rsidRPr="005B5EBD">
              <w:rPr>
                <w:rFonts w:ascii="Times New Roman" w:hAnsi="Times New Roman" w:cs="Times New Roman"/>
                <w:sz w:val="24"/>
                <w:szCs w:val="24"/>
                <w:shd w:val="clear" w:color="auto" w:fill="FFFFFF"/>
              </w:rPr>
              <w:t>транспортних послуг</w:t>
            </w:r>
          </w:p>
          <w:p w:rsidR="00AC6F21" w:rsidRPr="005B5EBD" w:rsidRDefault="00AC6F21" w:rsidP="003727CA">
            <w:pPr>
              <w:rPr>
                <w:rFonts w:ascii="Times New Roman" w:hAnsi="Times New Roman" w:cs="Times New Roman"/>
                <w:sz w:val="24"/>
                <w:szCs w:val="24"/>
              </w:rPr>
            </w:pPr>
          </w:p>
        </w:tc>
        <w:tc>
          <w:tcPr>
            <w:tcW w:w="639" w:type="pct"/>
            <w:gridSpan w:val="3"/>
          </w:tcPr>
          <w:p w:rsidR="00AC6F21" w:rsidRPr="005B5EBD" w:rsidRDefault="00AC6F21" w:rsidP="003727CA">
            <w:pPr>
              <w:rPr>
                <w:rFonts w:ascii="Times New Roman" w:hAnsi="Times New Roman" w:cs="Times New Roman"/>
                <w:sz w:val="24"/>
                <w:szCs w:val="24"/>
              </w:rPr>
            </w:pPr>
          </w:p>
        </w:tc>
        <w:tc>
          <w:tcPr>
            <w:tcW w:w="494" w:type="pct"/>
          </w:tcPr>
          <w:p w:rsidR="00AC6F21" w:rsidRPr="005B5EBD" w:rsidRDefault="00AC6F21" w:rsidP="003727CA">
            <w:pPr>
              <w:rPr>
                <w:rFonts w:ascii="Times New Roman" w:hAnsi="Times New Roman" w:cs="Times New Roman"/>
                <w:sz w:val="24"/>
                <w:szCs w:val="24"/>
              </w:rPr>
            </w:pPr>
          </w:p>
        </w:tc>
      </w:tr>
      <w:tr w:rsidR="00A0126C" w:rsidRPr="005B5EBD" w:rsidTr="00B4593C">
        <w:tc>
          <w:tcPr>
            <w:tcW w:w="794"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20.4.</w:t>
            </w:r>
            <w:r w:rsidRPr="005B5EBD">
              <w:rPr>
                <w:rFonts w:ascii="Times New Roman" w:hAnsi="Times New Roman" w:cs="Times New Roman"/>
                <w:sz w:val="24"/>
                <w:szCs w:val="24"/>
                <w:shd w:val="clear" w:color="auto" w:fill="FFFFFF"/>
              </w:rPr>
              <w:t xml:space="preserve"> створення умов для заснування спільних компаній приміських пасажирських перевезень за участю місцевих органів виконавчої влади</w:t>
            </w:r>
          </w:p>
        </w:tc>
        <w:tc>
          <w:tcPr>
            <w:tcW w:w="876" w:type="pct"/>
          </w:tcPr>
          <w:p w:rsidR="00AC6F21" w:rsidRPr="005B5EBD" w:rsidRDefault="00AC6F21" w:rsidP="003727CA">
            <w:pPr>
              <w:rPr>
                <w:rFonts w:ascii="Times New Roman" w:hAnsi="Times New Roman" w:cs="Times New Roman"/>
                <w:sz w:val="24"/>
                <w:szCs w:val="24"/>
                <w:shd w:val="clear" w:color="auto" w:fill="FFFFFF"/>
              </w:rPr>
            </w:pPr>
            <w:r w:rsidRPr="005B5EBD">
              <w:rPr>
                <w:rFonts w:ascii="Times New Roman" w:hAnsi="Times New Roman" w:cs="Times New Roman"/>
                <w:sz w:val="24"/>
                <w:szCs w:val="24"/>
              </w:rPr>
              <w:t xml:space="preserve">1. Удосконалення нормативно правових актів стосовно </w:t>
            </w:r>
            <w:r w:rsidRPr="005B5EBD">
              <w:rPr>
                <w:rFonts w:ascii="Times New Roman" w:hAnsi="Times New Roman" w:cs="Times New Roman"/>
                <w:sz w:val="24"/>
                <w:szCs w:val="24"/>
                <w:shd w:val="clear" w:color="auto" w:fill="FFFFFF"/>
              </w:rPr>
              <w:t>приміських пасажирських перевезень за участю місцевих органів виконавчої влади</w:t>
            </w:r>
          </w:p>
          <w:p w:rsidR="00AC6F21" w:rsidRPr="005B5EBD" w:rsidRDefault="00AC6F21" w:rsidP="003727CA">
            <w:pPr>
              <w:rPr>
                <w:rFonts w:ascii="Times New Roman" w:hAnsi="Times New Roman" w:cs="Times New Roman"/>
                <w:b/>
                <w:sz w:val="24"/>
                <w:szCs w:val="24"/>
              </w:rPr>
            </w:pPr>
          </w:p>
        </w:tc>
        <w:tc>
          <w:tcPr>
            <w:tcW w:w="890" w:type="pct"/>
            <w:gridSpan w:val="3"/>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Мінінфраструктури</w:t>
            </w:r>
          </w:p>
          <w:p w:rsidR="00AC6F21" w:rsidRPr="005B5EBD" w:rsidRDefault="00AC6F21" w:rsidP="003727CA">
            <w:pPr>
              <w:rPr>
                <w:rFonts w:ascii="Times New Roman" w:hAnsi="Times New Roman" w:cs="Times New Roman"/>
                <w:sz w:val="24"/>
                <w:szCs w:val="24"/>
              </w:rPr>
            </w:pPr>
          </w:p>
          <w:p w:rsidR="00AC6F21" w:rsidRPr="005B5EBD" w:rsidRDefault="00AC6F21" w:rsidP="003727CA">
            <w:pPr>
              <w:ind w:firstLine="708"/>
              <w:rPr>
                <w:rFonts w:ascii="Times New Roman" w:hAnsi="Times New Roman" w:cs="Times New Roman"/>
                <w:sz w:val="24"/>
                <w:szCs w:val="24"/>
              </w:rPr>
            </w:pPr>
          </w:p>
        </w:tc>
        <w:tc>
          <w:tcPr>
            <w:tcW w:w="513"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протягом одного року після Закону України «Про залізничний транспорт»</w:t>
            </w:r>
          </w:p>
        </w:tc>
        <w:tc>
          <w:tcPr>
            <w:tcW w:w="794"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 xml:space="preserve">Прийняття нормативно правових актів стосовно </w:t>
            </w:r>
            <w:r w:rsidRPr="005B5EBD">
              <w:rPr>
                <w:rFonts w:ascii="Times New Roman" w:hAnsi="Times New Roman" w:cs="Times New Roman"/>
                <w:sz w:val="24"/>
                <w:szCs w:val="24"/>
                <w:shd w:val="clear" w:color="auto" w:fill="FFFFFF"/>
              </w:rPr>
              <w:t>приміських пасажирських перевезень</w:t>
            </w:r>
          </w:p>
          <w:p w:rsidR="00AC6F21" w:rsidRPr="005B5EBD" w:rsidRDefault="00AC6F21" w:rsidP="003727CA">
            <w:pPr>
              <w:ind w:firstLine="708"/>
              <w:rPr>
                <w:rFonts w:ascii="Times New Roman" w:hAnsi="Times New Roman" w:cs="Times New Roman"/>
                <w:sz w:val="24"/>
                <w:szCs w:val="24"/>
              </w:rPr>
            </w:pPr>
          </w:p>
        </w:tc>
        <w:tc>
          <w:tcPr>
            <w:tcW w:w="639" w:type="pct"/>
            <w:gridSpan w:val="3"/>
          </w:tcPr>
          <w:p w:rsidR="00AC6F21" w:rsidRPr="005B5EBD" w:rsidRDefault="00AC6F21" w:rsidP="003727CA">
            <w:pPr>
              <w:rPr>
                <w:rFonts w:ascii="Times New Roman" w:hAnsi="Times New Roman" w:cs="Times New Roman"/>
                <w:sz w:val="24"/>
                <w:szCs w:val="24"/>
              </w:rPr>
            </w:pPr>
          </w:p>
        </w:tc>
        <w:tc>
          <w:tcPr>
            <w:tcW w:w="494" w:type="pct"/>
          </w:tcPr>
          <w:p w:rsidR="00AC6F21" w:rsidRPr="005B5EBD" w:rsidRDefault="00AC6F21" w:rsidP="003727CA">
            <w:pPr>
              <w:rPr>
                <w:rFonts w:ascii="Times New Roman" w:hAnsi="Times New Roman" w:cs="Times New Roman"/>
                <w:sz w:val="24"/>
                <w:szCs w:val="24"/>
              </w:rPr>
            </w:pPr>
          </w:p>
        </w:tc>
      </w:tr>
      <w:tr w:rsidR="00A0126C" w:rsidRPr="005B5EBD" w:rsidTr="00B4593C">
        <w:tc>
          <w:tcPr>
            <w:tcW w:w="794"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20.5.</w:t>
            </w:r>
            <w:r w:rsidRPr="005B5EBD">
              <w:rPr>
                <w:rFonts w:ascii="Times New Roman" w:hAnsi="Times New Roman" w:cs="Times New Roman"/>
                <w:sz w:val="24"/>
                <w:szCs w:val="24"/>
                <w:shd w:val="clear" w:color="auto" w:fill="FFFFFF"/>
              </w:rPr>
              <w:t xml:space="preserve"> створення умов для забезпечення діяльності приватних перевізників для здійснення перевезень пасажирів між регіонами країни та в міжнародному сполученні</w:t>
            </w:r>
          </w:p>
        </w:tc>
        <w:tc>
          <w:tcPr>
            <w:tcW w:w="876" w:type="pct"/>
          </w:tcPr>
          <w:p w:rsidR="00AC6F21" w:rsidRPr="005E39D7" w:rsidRDefault="005E39D7" w:rsidP="003727CA">
            <w:pPr>
              <w:rPr>
                <w:rFonts w:ascii="Times New Roman" w:hAnsi="Times New Roman" w:cs="Times New Roman"/>
                <w:b/>
                <w:sz w:val="24"/>
                <w:szCs w:val="24"/>
              </w:rPr>
            </w:pPr>
            <w:r w:rsidRPr="005E39D7">
              <w:rPr>
                <w:rFonts w:ascii="Times New Roman" w:hAnsi="Times New Roman" w:cs="Times New Roman"/>
                <w:b/>
                <w:sz w:val="24"/>
                <w:szCs w:val="24"/>
              </w:rPr>
              <w:t>Пріоритет 1. п</w:t>
            </w:r>
            <w:r w:rsidR="00AC6F21" w:rsidRPr="005E39D7">
              <w:rPr>
                <w:rFonts w:ascii="Times New Roman" w:hAnsi="Times New Roman" w:cs="Times New Roman"/>
                <w:b/>
                <w:sz w:val="24"/>
                <w:szCs w:val="24"/>
              </w:rPr>
              <w:t>. 7.2.</w:t>
            </w:r>
          </w:p>
        </w:tc>
        <w:tc>
          <w:tcPr>
            <w:tcW w:w="890" w:type="pct"/>
            <w:gridSpan w:val="3"/>
          </w:tcPr>
          <w:p w:rsidR="00AC6F21" w:rsidRPr="005B5EBD" w:rsidRDefault="00AC6F21" w:rsidP="003727CA">
            <w:pPr>
              <w:rPr>
                <w:rFonts w:ascii="Times New Roman" w:hAnsi="Times New Roman" w:cs="Times New Roman"/>
                <w:sz w:val="24"/>
                <w:szCs w:val="24"/>
              </w:rPr>
            </w:pPr>
          </w:p>
        </w:tc>
        <w:tc>
          <w:tcPr>
            <w:tcW w:w="513" w:type="pct"/>
          </w:tcPr>
          <w:p w:rsidR="00AC6F21" w:rsidRPr="005B5EBD" w:rsidRDefault="00AC6F21" w:rsidP="003727CA">
            <w:pPr>
              <w:rPr>
                <w:rFonts w:ascii="Times New Roman" w:hAnsi="Times New Roman" w:cs="Times New Roman"/>
                <w:sz w:val="24"/>
                <w:szCs w:val="24"/>
              </w:rPr>
            </w:pPr>
          </w:p>
        </w:tc>
        <w:tc>
          <w:tcPr>
            <w:tcW w:w="794" w:type="pct"/>
          </w:tcPr>
          <w:p w:rsidR="00AC6F21" w:rsidRPr="005B5EBD" w:rsidRDefault="00AC6F21" w:rsidP="003727CA">
            <w:pPr>
              <w:rPr>
                <w:rFonts w:ascii="Times New Roman" w:hAnsi="Times New Roman" w:cs="Times New Roman"/>
                <w:sz w:val="24"/>
                <w:szCs w:val="24"/>
              </w:rPr>
            </w:pPr>
          </w:p>
        </w:tc>
        <w:tc>
          <w:tcPr>
            <w:tcW w:w="639" w:type="pct"/>
            <w:gridSpan w:val="3"/>
          </w:tcPr>
          <w:p w:rsidR="00AC6F21" w:rsidRPr="005B5EBD" w:rsidRDefault="00AC6F21" w:rsidP="003727CA">
            <w:pPr>
              <w:rPr>
                <w:rFonts w:ascii="Times New Roman" w:hAnsi="Times New Roman" w:cs="Times New Roman"/>
                <w:sz w:val="24"/>
                <w:szCs w:val="24"/>
              </w:rPr>
            </w:pPr>
          </w:p>
        </w:tc>
        <w:tc>
          <w:tcPr>
            <w:tcW w:w="494" w:type="pct"/>
          </w:tcPr>
          <w:p w:rsidR="00AC6F21" w:rsidRPr="005B5EBD" w:rsidRDefault="00AC6F21" w:rsidP="003727CA">
            <w:pPr>
              <w:rPr>
                <w:rFonts w:ascii="Times New Roman" w:hAnsi="Times New Roman" w:cs="Times New Roman"/>
                <w:sz w:val="24"/>
                <w:szCs w:val="24"/>
              </w:rPr>
            </w:pPr>
          </w:p>
        </w:tc>
      </w:tr>
      <w:tr w:rsidR="00A0126C" w:rsidRPr="005B5EBD" w:rsidTr="00B4593C">
        <w:tc>
          <w:tcPr>
            <w:tcW w:w="794" w:type="pct"/>
            <w:vMerge w:val="restar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21.</w:t>
            </w:r>
            <w:r w:rsidRPr="005B5EBD">
              <w:rPr>
                <w:rFonts w:ascii="Times New Roman" w:hAnsi="Times New Roman" w:cs="Times New Roman"/>
                <w:sz w:val="24"/>
                <w:szCs w:val="24"/>
                <w:shd w:val="clear" w:color="auto" w:fill="FFFFFF"/>
              </w:rPr>
              <w:t xml:space="preserve"> створення умов для з’єднання обласних центрів мережею швидкісних (від 160 до 200 кілометрів на годину - до 2025 року) та </w:t>
            </w:r>
            <w:r w:rsidRPr="005B5EBD">
              <w:rPr>
                <w:rFonts w:ascii="Times New Roman" w:hAnsi="Times New Roman" w:cs="Times New Roman"/>
                <w:sz w:val="24"/>
                <w:szCs w:val="24"/>
                <w:shd w:val="clear" w:color="auto" w:fill="FFFFFF"/>
              </w:rPr>
              <w:lastRenderedPageBreak/>
              <w:t>високошвидкісних (від 250 до 400 кілометрів на годину - до 2030 року) залізниць, зокрема на основі державно-приватного партнерства</w:t>
            </w:r>
          </w:p>
        </w:tc>
        <w:tc>
          <w:tcPr>
            <w:tcW w:w="876"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lastRenderedPageBreak/>
              <w:t xml:space="preserve">1. . Розробка нормативно-правових актів щодо забезпечення безпеки та технічного регулювання при будівництві та експлуатації </w:t>
            </w:r>
            <w:r w:rsidRPr="005B5EBD">
              <w:rPr>
                <w:rFonts w:ascii="Times New Roman" w:hAnsi="Times New Roman" w:cs="Times New Roman"/>
                <w:sz w:val="24"/>
                <w:szCs w:val="24"/>
              </w:rPr>
              <w:lastRenderedPageBreak/>
              <w:t>високошвидкісних залізниць</w:t>
            </w:r>
          </w:p>
        </w:tc>
        <w:tc>
          <w:tcPr>
            <w:tcW w:w="890" w:type="pct"/>
            <w:gridSpan w:val="3"/>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lastRenderedPageBreak/>
              <w:t>Мінінфраструктури</w:t>
            </w:r>
          </w:p>
        </w:tc>
        <w:tc>
          <w:tcPr>
            <w:tcW w:w="513"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2020</w:t>
            </w:r>
          </w:p>
          <w:p w:rsidR="00AC6F21" w:rsidRPr="005B5EBD" w:rsidRDefault="00AC6F21" w:rsidP="003727CA">
            <w:pPr>
              <w:rPr>
                <w:rFonts w:ascii="Times New Roman" w:hAnsi="Times New Roman" w:cs="Times New Roman"/>
                <w:sz w:val="24"/>
                <w:szCs w:val="24"/>
              </w:rPr>
            </w:pPr>
          </w:p>
        </w:tc>
        <w:tc>
          <w:tcPr>
            <w:tcW w:w="794"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 xml:space="preserve">прийнято нормативно- правовий акт щодо забезпечення безпеки та технічного регулювання при будівництві та </w:t>
            </w:r>
            <w:r w:rsidRPr="005B5EBD">
              <w:rPr>
                <w:rFonts w:ascii="Times New Roman" w:hAnsi="Times New Roman" w:cs="Times New Roman"/>
                <w:sz w:val="24"/>
                <w:szCs w:val="24"/>
              </w:rPr>
              <w:lastRenderedPageBreak/>
              <w:t>експлуатації високошвидкісних залізниць</w:t>
            </w:r>
          </w:p>
        </w:tc>
        <w:tc>
          <w:tcPr>
            <w:tcW w:w="639" w:type="pct"/>
            <w:gridSpan w:val="3"/>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lastRenderedPageBreak/>
              <w:t>не потребує додаткового фінансування</w:t>
            </w:r>
          </w:p>
        </w:tc>
        <w:tc>
          <w:tcPr>
            <w:tcW w:w="494" w:type="pct"/>
          </w:tcPr>
          <w:p w:rsidR="00AC6F21" w:rsidRPr="005B5EBD" w:rsidRDefault="00AC6F21" w:rsidP="003727CA">
            <w:pPr>
              <w:rPr>
                <w:rFonts w:ascii="Times New Roman" w:hAnsi="Times New Roman" w:cs="Times New Roman"/>
                <w:sz w:val="24"/>
                <w:szCs w:val="24"/>
              </w:rPr>
            </w:pPr>
          </w:p>
        </w:tc>
      </w:tr>
      <w:tr w:rsidR="00A0126C" w:rsidRPr="005B5EBD" w:rsidTr="00B4593C">
        <w:tc>
          <w:tcPr>
            <w:tcW w:w="794" w:type="pct"/>
            <w:vMerge/>
          </w:tcPr>
          <w:p w:rsidR="00AC6F21" w:rsidRPr="005B5EBD" w:rsidRDefault="00AC6F21" w:rsidP="003727CA">
            <w:pPr>
              <w:rPr>
                <w:rFonts w:ascii="Times New Roman" w:hAnsi="Times New Roman" w:cs="Times New Roman"/>
                <w:sz w:val="24"/>
                <w:szCs w:val="24"/>
              </w:rPr>
            </w:pPr>
          </w:p>
        </w:tc>
        <w:tc>
          <w:tcPr>
            <w:tcW w:w="876" w:type="pct"/>
          </w:tcPr>
          <w:p w:rsidR="00AC6F21" w:rsidRPr="005B5EBD" w:rsidRDefault="00AC6F21" w:rsidP="003727CA">
            <w:pPr>
              <w:rPr>
                <w:rFonts w:ascii="Times New Roman" w:hAnsi="Times New Roman" w:cs="Times New Roman"/>
                <w:sz w:val="24"/>
                <w:szCs w:val="24"/>
                <w:shd w:val="clear" w:color="auto" w:fill="FFFFFF"/>
              </w:rPr>
            </w:pPr>
            <w:r w:rsidRPr="005B5EBD">
              <w:rPr>
                <w:rFonts w:ascii="Times New Roman" w:hAnsi="Times New Roman" w:cs="Times New Roman"/>
                <w:sz w:val="24"/>
                <w:szCs w:val="24"/>
                <w:shd w:val="clear" w:color="auto" w:fill="FFFFFF"/>
              </w:rPr>
              <w:t>2. Розробка попереднього техніко економічного обґрунтування будівництва високошвидкісної залізниці</w:t>
            </w:r>
          </w:p>
        </w:tc>
        <w:tc>
          <w:tcPr>
            <w:tcW w:w="890" w:type="pct"/>
            <w:gridSpan w:val="3"/>
          </w:tcPr>
          <w:p w:rsidR="00AC6F21" w:rsidRPr="005B5EBD" w:rsidRDefault="00AC6F21" w:rsidP="003727CA">
            <w:pPr>
              <w:rPr>
                <w:rFonts w:ascii="Times New Roman" w:hAnsi="Times New Roman" w:cs="Times New Roman"/>
                <w:sz w:val="24"/>
                <w:szCs w:val="24"/>
                <w:shd w:val="clear" w:color="auto" w:fill="FFFFFF"/>
              </w:rPr>
            </w:pPr>
            <w:r w:rsidRPr="005B5EBD">
              <w:rPr>
                <w:rFonts w:ascii="Times New Roman" w:hAnsi="Times New Roman" w:cs="Times New Roman"/>
                <w:sz w:val="24"/>
                <w:szCs w:val="24"/>
                <w:shd w:val="clear" w:color="auto" w:fill="FFFFFF"/>
              </w:rPr>
              <w:t>Мінінфраструктури</w:t>
            </w:r>
          </w:p>
          <w:p w:rsidR="00AC6F21" w:rsidRPr="005B5EBD" w:rsidRDefault="00AC6F21" w:rsidP="003727CA">
            <w:pPr>
              <w:rPr>
                <w:rFonts w:ascii="Times New Roman" w:hAnsi="Times New Roman" w:cs="Times New Roman"/>
                <w:sz w:val="24"/>
                <w:szCs w:val="24"/>
                <w:shd w:val="clear" w:color="auto" w:fill="FFFFFF"/>
              </w:rPr>
            </w:pPr>
            <w:proofErr w:type="spellStart"/>
            <w:r w:rsidRPr="005B5EBD">
              <w:rPr>
                <w:rFonts w:ascii="Times New Roman" w:hAnsi="Times New Roman" w:cs="Times New Roman"/>
                <w:sz w:val="24"/>
                <w:szCs w:val="24"/>
                <w:shd w:val="clear" w:color="auto" w:fill="FFFFFF"/>
              </w:rPr>
              <w:t>Укрдержбудекспертиза</w:t>
            </w:r>
            <w:proofErr w:type="spellEnd"/>
          </w:p>
          <w:p w:rsidR="00AC6F21" w:rsidRPr="005B5EBD" w:rsidRDefault="00AC6F21" w:rsidP="003727CA">
            <w:pPr>
              <w:rPr>
                <w:rFonts w:ascii="Times New Roman" w:hAnsi="Times New Roman" w:cs="Times New Roman"/>
                <w:sz w:val="24"/>
                <w:szCs w:val="24"/>
                <w:shd w:val="clear" w:color="auto" w:fill="FFFFFF"/>
              </w:rPr>
            </w:pPr>
            <w:r w:rsidRPr="005B5EBD">
              <w:rPr>
                <w:rFonts w:ascii="Times New Roman" w:hAnsi="Times New Roman" w:cs="Times New Roman"/>
                <w:sz w:val="24"/>
                <w:szCs w:val="24"/>
                <w:shd w:val="clear" w:color="auto" w:fill="FFFFFF"/>
              </w:rPr>
              <w:t>ОДА</w:t>
            </w:r>
          </w:p>
          <w:p w:rsidR="00AC6F21" w:rsidRPr="005B5EBD" w:rsidRDefault="00AC6F21" w:rsidP="003727CA">
            <w:pPr>
              <w:rPr>
                <w:rFonts w:ascii="Times New Roman" w:hAnsi="Times New Roman" w:cs="Times New Roman"/>
                <w:sz w:val="24"/>
                <w:szCs w:val="24"/>
                <w:shd w:val="clear" w:color="auto" w:fill="FFFFFF"/>
              </w:rPr>
            </w:pPr>
          </w:p>
        </w:tc>
        <w:tc>
          <w:tcPr>
            <w:tcW w:w="513" w:type="pct"/>
          </w:tcPr>
          <w:p w:rsidR="00AC6F21" w:rsidRPr="005B5EBD" w:rsidRDefault="00AC6F21" w:rsidP="003727CA">
            <w:pPr>
              <w:rPr>
                <w:rFonts w:ascii="Times New Roman" w:hAnsi="Times New Roman" w:cs="Times New Roman"/>
                <w:sz w:val="24"/>
                <w:szCs w:val="24"/>
                <w:shd w:val="clear" w:color="auto" w:fill="FFFFFF"/>
              </w:rPr>
            </w:pPr>
            <w:r w:rsidRPr="005B5EBD">
              <w:rPr>
                <w:rFonts w:ascii="Times New Roman" w:hAnsi="Times New Roman" w:cs="Times New Roman"/>
                <w:sz w:val="24"/>
                <w:szCs w:val="24"/>
                <w:shd w:val="clear" w:color="auto" w:fill="FFFFFF"/>
              </w:rPr>
              <w:t>2021</w:t>
            </w:r>
          </w:p>
        </w:tc>
        <w:tc>
          <w:tcPr>
            <w:tcW w:w="794" w:type="pct"/>
          </w:tcPr>
          <w:p w:rsidR="00AC6F21" w:rsidRPr="005B5EBD" w:rsidRDefault="00AC6F21" w:rsidP="003727CA">
            <w:pPr>
              <w:rPr>
                <w:rFonts w:ascii="Times New Roman" w:hAnsi="Times New Roman" w:cs="Times New Roman"/>
                <w:sz w:val="24"/>
                <w:szCs w:val="24"/>
                <w:shd w:val="clear" w:color="auto" w:fill="FFFFFF"/>
              </w:rPr>
            </w:pPr>
            <w:r w:rsidRPr="005B5EBD">
              <w:rPr>
                <w:rFonts w:ascii="Times New Roman" w:hAnsi="Times New Roman" w:cs="Times New Roman"/>
                <w:sz w:val="24"/>
                <w:szCs w:val="24"/>
                <w:shd w:val="clear" w:color="auto" w:fill="FFFFFF"/>
              </w:rPr>
              <w:t>Затверджене техніко економічного обґрунтування будівництва високошвидкісної залізниці</w:t>
            </w:r>
          </w:p>
        </w:tc>
        <w:tc>
          <w:tcPr>
            <w:tcW w:w="639" w:type="pct"/>
            <w:gridSpan w:val="3"/>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не потребує додаткового фінансування</w:t>
            </w:r>
          </w:p>
        </w:tc>
        <w:tc>
          <w:tcPr>
            <w:tcW w:w="494" w:type="pct"/>
          </w:tcPr>
          <w:p w:rsidR="00AC6F21" w:rsidRPr="005B5EBD" w:rsidRDefault="00AC6F21" w:rsidP="003727CA">
            <w:pPr>
              <w:rPr>
                <w:rFonts w:ascii="Times New Roman" w:hAnsi="Times New Roman" w:cs="Times New Roman"/>
                <w:sz w:val="24"/>
                <w:szCs w:val="24"/>
              </w:rPr>
            </w:pPr>
          </w:p>
        </w:tc>
      </w:tr>
      <w:tr w:rsidR="00A0126C" w:rsidRPr="005B5EBD" w:rsidTr="00B4593C">
        <w:tc>
          <w:tcPr>
            <w:tcW w:w="794" w:type="pct"/>
            <w:vMerge/>
          </w:tcPr>
          <w:p w:rsidR="00AC6F21" w:rsidRPr="005B5EBD" w:rsidRDefault="00AC6F21" w:rsidP="003727CA">
            <w:pPr>
              <w:rPr>
                <w:rFonts w:ascii="Times New Roman" w:hAnsi="Times New Roman" w:cs="Times New Roman"/>
                <w:sz w:val="24"/>
                <w:szCs w:val="24"/>
              </w:rPr>
            </w:pPr>
          </w:p>
        </w:tc>
        <w:tc>
          <w:tcPr>
            <w:tcW w:w="876" w:type="pct"/>
          </w:tcPr>
          <w:p w:rsidR="00AC6F21" w:rsidRPr="005B5EBD" w:rsidRDefault="00AC6F21" w:rsidP="003727CA">
            <w:pPr>
              <w:pStyle w:val="HTML"/>
              <w:shd w:val="clear" w:color="auto" w:fill="FFFFFF"/>
              <w:rPr>
                <w:rFonts w:ascii="Times New Roman" w:hAnsi="Times New Roman" w:cs="Times New Roman"/>
                <w:sz w:val="24"/>
                <w:szCs w:val="24"/>
                <w:lang w:val="uk-UA"/>
              </w:rPr>
            </w:pPr>
            <w:r w:rsidRPr="005B5EBD">
              <w:rPr>
                <w:rFonts w:ascii="Times New Roman" w:hAnsi="Times New Roman" w:cs="Times New Roman"/>
                <w:sz w:val="24"/>
                <w:szCs w:val="24"/>
                <w:lang w:val="uk-UA"/>
              </w:rPr>
              <w:t>3. Внесення змін до Закону України «Про відчуження земельних ділянок, інших об'єктів нерухомого майна, що на них розміщені, які перебувають у приватній власності, для суспільних потреб з мотивів суспільної необхідності»</w:t>
            </w:r>
          </w:p>
        </w:tc>
        <w:tc>
          <w:tcPr>
            <w:tcW w:w="890" w:type="pct"/>
            <w:gridSpan w:val="3"/>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Мінінфраструктури</w:t>
            </w:r>
          </w:p>
        </w:tc>
        <w:tc>
          <w:tcPr>
            <w:tcW w:w="513"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2021</w:t>
            </w:r>
          </w:p>
        </w:tc>
        <w:tc>
          <w:tcPr>
            <w:tcW w:w="794" w:type="pct"/>
          </w:tcPr>
          <w:p w:rsidR="00AC6F21" w:rsidRPr="005B5EBD" w:rsidRDefault="00AC6F21" w:rsidP="003727CA">
            <w:pPr>
              <w:rPr>
                <w:rFonts w:ascii="Times New Roman" w:hAnsi="Times New Roman" w:cs="Times New Roman"/>
                <w:sz w:val="24"/>
                <w:szCs w:val="24"/>
              </w:rPr>
            </w:pPr>
            <w:r w:rsidRPr="005B5EBD">
              <w:rPr>
                <w:rFonts w:ascii="Times New Roman" w:eastAsia="Times New Roman" w:hAnsi="Times New Roman" w:cs="Times New Roman"/>
                <w:sz w:val="24"/>
                <w:szCs w:val="24"/>
                <w:lang w:eastAsia="ru-RU"/>
              </w:rPr>
              <w:t>Нормативне забезпечення відчуження земельних ділянок для будівництва високошвидкісних залізничних колій</w:t>
            </w:r>
          </w:p>
        </w:tc>
        <w:tc>
          <w:tcPr>
            <w:tcW w:w="639" w:type="pct"/>
            <w:gridSpan w:val="3"/>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не потребує додаткового фінансування</w:t>
            </w:r>
          </w:p>
        </w:tc>
        <w:tc>
          <w:tcPr>
            <w:tcW w:w="494" w:type="pct"/>
          </w:tcPr>
          <w:p w:rsidR="00AC6F21" w:rsidRPr="005B5EBD" w:rsidRDefault="00AC6F21" w:rsidP="003727CA">
            <w:pPr>
              <w:rPr>
                <w:rFonts w:ascii="Times New Roman" w:hAnsi="Times New Roman" w:cs="Times New Roman"/>
                <w:sz w:val="24"/>
                <w:szCs w:val="24"/>
              </w:rPr>
            </w:pPr>
          </w:p>
        </w:tc>
      </w:tr>
      <w:tr w:rsidR="00A0126C" w:rsidRPr="005B5EBD" w:rsidTr="00B4593C">
        <w:tc>
          <w:tcPr>
            <w:tcW w:w="794" w:type="pct"/>
            <w:vMerge w:val="restar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22.</w:t>
            </w:r>
            <w:r w:rsidRPr="005B5EBD">
              <w:rPr>
                <w:rFonts w:ascii="Times New Roman" w:hAnsi="Times New Roman" w:cs="Times New Roman"/>
                <w:sz w:val="24"/>
                <w:szCs w:val="24"/>
                <w:shd w:val="clear" w:color="auto" w:fill="FFFFFF"/>
              </w:rPr>
              <w:t xml:space="preserve"> забезпечення за участю місцевих держадміністрацій поетапної заміни автомобільного транспорту на електротранспорт, зокрема шляхом залучення кредитів на сприятливих умовах, удосконалення законодавства тощо</w:t>
            </w:r>
          </w:p>
        </w:tc>
        <w:tc>
          <w:tcPr>
            <w:tcW w:w="876"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1</w:t>
            </w:r>
            <w:r w:rsidR="005E39D7">
              <w:rPr>
                <w:rFonts w:ascii="Times New Roman" w:hAnsi="Times New Roman" w:cs="Times New Roman"/>
                <w:b/>
                <w:sz w:val="24"/>
                <w:szCs w:val="24"/>
              </w:rPr>
              <w:t xml:space="preserve"> Пріоритет 3. п.10.8.2.</w:t>
            </w:r>
          </w:p>
          <w:p w:rsidR="00AC6F21" w:rsidRPr="005B5EBD" w:rsidRDefault="00AC6F21" w:rsidP="003727CA">
            <w:pPr>
              <w:rPr>
                <w:rFonts w:ascii="Times New Roman" w:hAnsi="Times New Roman" w:cs="Times New Roman"/>
                <w:sz w:val="24"/>
                <w:szCs w:val="24"/>
              </w:rPr>
            </w:pPr>
          </w:p>
        </w:tc>
        <w:tc>
          <w:tcPr>
            <w:tcW w:w="890" w:type="pct"/>
            <w:gridSpan w:val="3"/>
          </w:tcPr>
          <w:p w:rsidR="00AC6F21" w:rsidRPr="005B5EBD" w:rsidRDefault="00AC6F21" w:rsidP="003727CA">
            <w:pPr>
              <w:rPr>
                <w:rFonts w:ascii="Times New Roman" w:hAnsi="Times New Roman" w:cs="Times New Roman"/>
                <w:sz w:val="24"/>
                <w:szCs w:val="24"/>
              </w:rPr>
            </w:pPr>
          </w:p>
        </w:tc>
        <w:tc>
          <w:tcPr>
            <w:tcW w:w="513" w:type="pct"/>
          </w:tcPr>
          <w:p w:rsidR="00AC6F21" w:rsidRPr="005B5EBD" w:rsidRDefault="00AC6F21" w:rsidP="003727CA">
            <w:pPr>
              <w:rPr>
                <w:rFonts w:ascii="Times New Roman" w:hAnsi="Times New Roman" w:cs="Times New Roman"/>
                <w:sz w:val="24"/>
                <w:szCs w:val="24"/>
              </w:rPr>
            </w:pPr>
          </w:p>
        </w:tc>
        <w:tc>
          <w:tcPr>
            <w:tcW w:w="794" w:type="pct"/>
          </w:tcPr>
          <w:p w:rsidR="00AC6F21" w:rsidRPr="005B5EBD" w:rsidRDefault="00AC6F21" w:rsidP="003727CA">
            <w:pPr>
              <w:rPr>
                <w:rFonts w:ascii="Times New Roman" w:hAnsi="Times New Roman" w:cs="Times New Roman"/>
                <w:sz w:val="24"/>
                <w:szCs w:val="24"/>
              </w:rPr>
            </w:pPr>
          </w:p>
        </w:tc>
        <w:tc>
          <w:tcPr>
            <w:tcW w:w="639" w:type="pct"/>
            <w:gridSpan w:val="3"/>
          </w:tcPr>
          <w:p w:rsidR="00AC6F21" w:rsidRPr="005B5EBD" w:rsidRDefault="00AC6F21" w:rsidP="003727CA">
            <w:pPr>
              <w:rPr>
                <w:rFonts w:ascii="Times New Roman" w:hAnsi="Times New Roman" w:cs="Times New Roman"/>
                <w:sz w:val="24"/>
                <w:szCs w:val="24"/>
              </w:rPr>
            </w:pPr>
          </w:p>
        </w:tc>
        <w:tc>
          <w:tcPr>
            <w:tcW w:w="494" w:type="pct"/>
          </w:tcPr>
          <w:p w:rsidR="00AC6F21" w:rsidRPr="005B5EBD" w:rsidRDefault="00AC6F21" w:rsidP="003727CA">
            <w:pPr>
              <w:rPr>
                <w:rFonts w:ascii="Times New Roman" w:hAnsi="Times New Roman" w:cs="Times New Roman"/>
                <w:sz w:val="24"/>
                <w:szCs w:val="24"/>
              </w:rPr>
            </w:pPr>
          </w:p>
        </w:tc>
      </w:tr>
      <w:tr w:rsidR="00A0126C" w:rsidRPr="005B5EBD" w:rsidTr="00B4593C">
        <w:tc>
          <w:tcPr>
            <w:tcW w:w="794" w:type="pct"/>
            <w:vMerge/>
          </w:tcPr>
          <w:p w:rsidR="00AC6F21" w:rsidRPr="005B5EBD" w:rsidRDefault="00AC6F21" w:rsidP="003727CA">
            <w:pPr>
              <w:rPr>
                <w:rFonts w:ascii="Times New Roman" w:hAnsi="Times New Roman" w:cs="Times New Roman"/>
                <w:sz w:val="24"/>
                <w:szCs w:val="24"/>
              </w:rPr>
            </w:pPr>
          </w:p>
        </w:tc>
        <w:tc>
          <w:tcPr>
            <w:tcW w:w="876" w:type="pct"/>
          </w:tcPr>
          <w:p w:rsidR="00AC6F21" w:rsidRPr="005B5EBD" w:rsidRDefault="00AC6F21" w:rsidP="003727CA">
            <w:pPr>
              <w:ind w:left="57"/>
              <w:jc w:val="both"/>
              <w:textAlignment w:val="baseline"/>
              <w:rPr>
                <w:rFonts w:ascii="Times New Roman" w:hAnsi="Times New Roman" w:cs="Times New Roman"/>
                <w:sz w:val="24"/>
                <w:szCs w:val="24"/>
              </w:rPr>
            </w:pPr>
            <w:r w:rsidRPr="005B5EBD">
              <w:rPr>
                <w:rFonts w:ascii="Times New Roman" w:hAnsi="Times New Roman" w:cs="Times New Roman"/>
                <w:sz w:val="24"/>
                <w:szCs w:val="24"/>
              </w:rPr>
              <w:t xml:space="preserve">2. </w:t>
            </w:r>
            <w:r w:rsidRPr="005B5EBD">
              <w:rPr>
                <w:rFonts w:ascii="Times New Roman" w:eastAsia="Times New Roman" w:hAnsi="Times New Roman" w:cs="Times New Roman"/>
                <w:sz w:val="24"/>
                <w:szCs w:val="24"/>
                <w:lang w:eastAsia="ru-RU"/>
              </w:rPr>
              <w:t>Створення національної мережі авто зарядних станцій для електромобілів вздовж доріг міжнародного значення</w:t>
            </w:r>
          </w:p>
        </w:tc>
        <w:tc>
          <w:tcPr>
            <w:tcW w:w="890" w:type="pct"/>
            <w:gridSpan w:val="3"/>
          </w:tcPr>
          <w:p w:rsidR="00AC6F21" w:rsidRPr="005B5EBD" w:rsidRDefault="00AC6F21" w:rsidP="003727CA">
            <w:pPr>
              <w:rPr>
                <w:rFonts w:ascii="Times New Roman" w:hAnsi="Times New Roman" w:cs="Times New Roman"/>
                <w:sz w:val="24"/>
                <w:szCs w:val="24"/>
              </w:rPr>
            </w:pPr>
            <w:proofErr w:type="spellStart"/>
            <w:r w:rsidRPr="005B5EBD">
              <w:rPr>
                <w:rFonts w:ascii="Times New Roman" w:hAnsi="Times New Roman" w:cs="Times New Roman"/>
                <w:sz w:val="24"/>
                <w:szCs w:val="24"/>
              </w:rPr>
              <w:t>Міненерговугілля</w:t>
            </w:r>
            <w:proofErr w:type="spellEnd"/>
          </w:p>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Мінінфраструктури</w:t>
            </w:r>
          </w:p>
          <w:p w:rsidR="00AC6F21" w:rsidRPr="005B5EBD" w:rsidRDefault="00AC6F21" w:rsidP="003727CA">
            <w:pPr>
              <w:rPr>
                <w:rFonts w:ascii="Times New Roman" w:hAnsi="Times New Roman" w:cs="Times New Roman"/>
                <w:sz w:val="24"/>
                <w:szCs w:val="24"/>
              </w:rPr>
            </w:pPr>
            <w:r w:rsidRPr="005B5EBD">
              <w:rPr>
                <w:rFonts w:ascii="Times New Roman" w:eastAsia="Times New Roman" w:hAnsi="Times New Roman" w:cs="Times New Roman"/>
                <w:sz w:val="24"/>
                <w:szCs w:val="24"/>
                <w:lang w:eastAsia="uk-UA"/>
              </w:rPr>
              <w:t>ДП «НАК «Укренерго», Укравтодор</w:t>
            </w:r>
          </w:p>
        </w:tc>
        <w:tc>
          <w:tcPr>
            <w:tcW w:w="513"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2020</w:t>
            </w:r>
          </w:p>
        </w:tc>
        <w:tc>
          <w:tcPr>
            <w:tcW w:w="794" w:type="pct"/>
          </w:tcPr>
          <w:p w:rsidR="00AC6F21" w:rsidRPr="005B5EBD" w:rsidRDefault="00AC6F21" w:rsidP="003727CA">
            <w:pPr>
              <w:ind w:left="57"/>
              <w:rPr>
                <w:rFonts w:ascii="Times New Roman" w:eastAsia="Times New Roman" w:hAnsi="Times New Roman" w:cs="Times New Roman"/>
                <w:sz w:val="24"/>
                <w:szCs w:val="24"/>
                <w:lang w:eastAsia="ru-RU"/>
              </w:rPr>
            </w:pPr>
            <w:r w:rsidRPr="005B5EBD">
              <w:rPr>
                <w:rFonts w:ascii="Times New Roman" w:eastAsia="Times New Roman" w:hAnsi="Times New Roman" w:cs="Times New Roman"/>
                <w:sz w:val="24"/>
                <w:szCs w:val="24"/>
                <w:lang w:eastAsia="uk-UA"/>
              </w:rPr>
              <w:t>Створено мережі швидкісних авто зарядних станцій для електромобілів уздовж напрямку доріг: М-03 (Київ – Харків), М-05 (Київ – Одеса), М-06 (Київ – Чоп), М-09 (Львів – Рава-</w:t>
            </w:r>
            <w:r w:rsidRPr="005B5EBD">
              <w:rPr>
                <w:rFonts w:ascii="Times New Roman" w:eastAsia="Times New Roman" w:hAnsi="Times New Roman" w:cs="Times New Roman"/>
                <w:sz w:val="24"/>
                <w:szCs w:val="24"/>
                <w:lang w:eastAsia="uk-UA"/>
              </w:rPr>
              <w:lastRenderedPageBreak/>
              <w:t xml:space="preserve">Руська), М-10 (Львів – </w:t>
            </w:r>
            <w:proofErr w:type="spellStart"/>
            <w:r w:rsidRPr="005B5EBD">
              <w:rPr>
                <w:rFonts w:ascii="Times New Roman" w:eastAsia="Times New Roman" w:hAnsi="Times New Roman" w:cs="Times New Roman"/>
                <w:sz w:val="24"/>
                <w:szCs w:val="24"/>
                <w:lang w:eastAsia="uk-UA"/>
              </w:rPr>
              <w:t>Краковець</w:t>
            </w:r>
            <w:proofErr w:type="spellEnd"/>
            <w:r w:rsidRPr="005B5EBD">
              <w:rPr>
                <w:rFonts w:ascii="Times New Roman" w:eastAsia="Times New Roman" w:hAnsi="Times New Roman" w:cs="Times New Roman"/>
                <w:sz w:val="24"/>
                <w:szCs w:val="24"/>
                <w:lang w:eastAsia="uk-UA"/>
              </w:rPr>
              <w:t xml:space="preserve">), що забезпечить </w:t>
            </w:r>
            <w:r w:rsidRPr="005B5EBD">
              <w:rPr>
                <w:rFonts w:ascii="Times New Roman" w:eastAsia="Times New Roman" w:hAnsi="Times New Roman" w:cs="Times New Roman"/>
                <w:sz w:val="24"/>
                <w:szCs w:val="24"/>
                <w:lang w:eastAsia="ru-RU"/>
              </w:rPr>
              <w:t>популяризації електромобільного транспорту та зменшенню викидів вуглекислого газу та інших шкідливих речовин, шляхом впровадження найсучасніших технологій та наближення до стандартів ЄС</w:t>
            </w:r>
          </w:p>
        </w:tc>
        <w:tc>
          <w:tcPr>
            <w:tcW w:w="639" w:type="pct"/>
            <w:gridSpan w:val="3"/>
          </w:tcPr>
          <w:p w:rsidR="00AC6F21" w:rsidRPr="005B5EBD" w:rsidRDefault="00AC6F21" w:rsidP="003727CA">
            <w:pPr>
              <w:rPr>
                <w:rFonts w:ascii="Times New Roman" w:hAnsi="Times New Roman" w:cs="Times New Roman"/>
                <w:sz w:val="24"/>
                <w:szCs w:val="24"/>
              </w:rPr>
            </w:pPr>
          </w:p>
        </w:tc>
        <w:tc>
          <w:tcPr>
            <w:tcW w:w="494" w:type="pct"/>
          </w:tcPr>
          <w:p w:rsidR="00AC6F21" w:rsidRPr="005B5EBD" w:rsidRDefault="00AC6F21" w:rsidP="003727CA">
            <w:pPr>
              <w:rPr>
                <w:rFonts w:ascii="Times New Roman" w:hAnsi="Times New Roman" w:cs="Times New Roman"/>
                <w:sz w:val="24"/>
                <w:szCs w:val="24"/>
              </w:rPr>
            </w:pPr>
          </w:p>
        </w:tc>
      </w:tr>
      <w:tr w:rsidR="00A0126C" w:rsidRPr="005B5EBD" w:rsidTr="00B4593C">
        <w:tc>
          <w:tcPr>
            <w:tcW w:w="794"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23.</w:t>
            </w:r>
            <w:r w:rsidRPr="005B5EBD">
              <w:rPr>
                <w:rFonts w:ascii="Times New Roman" w:hAnsi="Times New Roman" w:cs="Times New Roman"/>
                <w:sz w:val="24"/>
                <w:szCs w:val="24"/>
                <w:shd w:val="clear" w:color="auto" w:fill="FFFFFF"/>
              </w:rPr>
              <w:t xml:space="preserve"> проведення перевірок використання транспортних засобів понад установлений виробником строк</w:t>
            </w:r>
          </w:p>
        </w:tc>
        <w:tc>
          <w:tcPr>
            <w:tcW w:w="876" w:type="pct"/>
          </w:tcPr>
          <w:p w:rsidR="00AC6F21" w:rsidRPr="005B5EBD" w:rsidRDefault="00AC6F21" w:rsidP="003727CA">
            <w:pPr>
              <w:rPr>
                <w:rFonts w:ascii="Times New Roman" w:hAnsi="Times New Roman" w:cs="Times New Roman"/>
                <w:sz w:val="24"/>
                <w:szCs w:val="24"/>
              </w:rPr>
            </w:pPr>
          </w:p>
        </w:tc>
        <w:tc>
          <w:tcPr>
            <w:tcW w:w="890" w:type="pct"/>
            <w:gridSpan w:val="3"/>
          </w:tcPr>
          <w:p w:rsidR="00AC6F21" w:rsidRPr="005B5EBD" w:rsidRDefault="00AC6F21" w:rsidP="003727CA">
            <w:pPr>
              <w:rPr>
                <w:rFonts w:ascii="Times New Roman" w:hAnsi="Times New Roman" w:cs="Times New Roman"/>
                <w:sz w:val="24"/>
                <w:szCs w:val="24"/>
              </w:rPr>
            </w:pPr>
          </w:p>
        </w:tc>
        <w:tc>
          <w:tcPr>
            <w:tcW w:w="513" w:type="pct"/>
          </w:tcPr>
          <w:p w:rsidR="00AC6F21" w:rsidRPr="005B5EBD" w:rsidRDefault="00AC6F21" w:rsidP="003727CA">
            <w:pPr>
              <w:rPr>
                <w:rFonts w:ascii="Times New Roman" w:hAnsi="Times New Roman" w:cs="Times New Roman"/>
                <w:sz w:val="24"/>
                <w:szCs w:val="24"/>
              </w:rPr>
            </w:pPr>
          </w:p>
        </w:tc>
        <w:tc>
          <w:tcPr>
            <w:tcW w:w="794" w:type="pct"/>
          </w:tcPr>
          <w:p w:rsidR="00AC6F21" w:rsidRPr="005B5EBD" w:rsidRDefault="00AC6F21" w:rsidP="003727CA">
            <w:pPr>
              <w:rPr>
                <w:rFonts w:ascii="Times New Roman" w:hAnsi="Times New Roman" w:cs="Times New Roman"/>
                <w:sz w:val="24"/>
                <w:szCs w:val="24"/>
              </w:rPr>
            </w:pPr>
          </w:p>
        </w:tc>
        <w:tc>
          <w:tcPr>
            <w:tcW w:w="639" w:type="pct"/>
            <w:gridSpan w:val="3"/>
          </w:tcPr>
          <w:p w:rsidR="00AC6F21" w:rsidRPr="005B5EBD" w:rsidRDefault="00AC6F21" w:rsidP="003727CA">
            <w:pPr>
              <w:rPr>
                <w:rFonts w:ascii="Times New Roman" w:hAnsi="Times New Roman" w:cs="Times New Roman"/>
                <w:sz w:val="24"/>
                <w:szCs w:val="24"/>
              </w:rPr>
            </w:pPr>
          </w:p>
        </w:tc>
        <w:tc>
          <w:tcPr>
            <w:tcW w:w="494" w:type="pct"/>
          </w:tcPr>
          <w:p w:rsidR="00AC6F21" w:rsidRPr="005B5EBD" w:rsidRDefault="00AC6F21" w:rsidP="003727CA">
            <w:pPr>
              <w:rPr>
                <w:rFonts w:ascii="Times New Roman" w:hAnsi="Times New Roman" w:cs="Times New Roman"/>
                <w:sz w:val="24"/>
                <w:szCs w:val="24"/>
              </w:rPr>
            </w:pPr>
          </w:p>
        </w:tc>
      </w:tr>
      <w:tr w:rsidR="00A0126C" w:rsidRPr="005B5EBD" w:rsidTr="00B4593C">
        <w:tc>
          <w:tcPr>
            <w:tcW w:w="794" w:type="pct"/>
          </w:tcPr>
          <w:p w:rsidR="00AC6F21" w:rsidRPr="005B5EBD" w:rsidRDefault="00AC6F21" w:rsidP="003727CA">
            <w:pPr>
              <w:jc w:val="both"/>
              <w:rPr>
                <w:rFonts w:ascii="Times New Roman" w:hAnsi="Times New Roman" w:cs="Times New Roman"/>
                <w:sz w:val="24"/>
                <w:szCs w:val="24"/>
                <w:shd w:val="clear" w:color="auto" w:fill="FFFFFF"/>
              </w:rPr>
            </w:pPr>
            <w:r w:rsidRPr="005B5EBD">
              <w:rPr>
                <w:rFonts w:ascii="Times New Roman" w:hAnsi="Times New Roman" w:cs="Times New Roman"/>
                <w:sz w:val="24"/>
                <w:szCs w:val="24"/>
                <w:shd w:val="clear" w:color="auto" w:fill="FFFFFF"/>
              </w:rPr>
              <w:t xml:space="preserve">24. запровадження системи моніторингу дотримання прав пасажирів та критеріїв оцінювання якості послуг пасажирських перевезень, а також систем стимулювання перевізників за їх досягнення та </w:t>
            </w:r>
            <w:r w:rsidRPr="005B5EBD">
              <w:rPr>
                <w:rFonts w:ascii="Times New Roman" w:hAnsi="Times New Roman" w:cs="Times New Roman"/>
                <w:sz w:val="24"/>
                <w:szCs w:val="24"/>
                <w:shd w:val="clear" w:color="auto" w:fill="FFFFFF"/>
              </w:rPr>
              <w:lastRenderedPageBreak/>
              <w:t>дотримання соціальних нормативів</w:t>
            </w:r>
          </w:p>
        </w:tc>
        <w:tc>
          <w:tcPr>
            <w:tcW w:w="876" w:type="pct"/>
          </w:tcPr>
          <w:p w:rsidR="00AC6F21" w:rsidRPr="005B5EBD" w:rsidRDefault="00AC6F21" w:rsidP="00986521">
            <w:pPr>
              <w:jc w:val="both"/>
              <w:rPr>
                <w:rFonts w:ascii="Times New Roman" w:hAnsi="Times New Roman" w:cs="Times New Roman"/>
                <w:sz w:val="24"/>
                <w:szCs w:val="24"/>
                <w:shd w:val="clear" w:color="auto" w:fill="FFFFFF"/>
              </w:rPr>
            </w:pPr>
            <w:r w:rsidRPr="005B5EBD">
              <w:rPr>
                <w:rFonts w:ascii="Times New Roman" w:hAnsi="Times New Roman" w:cs="Times New Roman"/>
                <w:sz w:val="24"/>
                <w:szCs w:val="24"/>
                <w:shd w:val="clear" w:color="auto" w:fill="FFFFFF"/>
              </w:rPr>
              <w:lastRenderedPageBreak/>
              <w:t>Розроб</w:t>
            </w:r>
            <w:r w:rsidR="00986521">
              <w:rPr>
                <w:rFonts w:ascii="Times New Roman" w:hAnsi="Times New Roman" w:cs="Times New Roman"/>
                <w:sz w:val="24"/>
                <w:szCs w:val="24"/>
                <w:shd w:val="clear" w:color="auto" w:fill="FFFFFF"/>
              </w:rPr>
              <w:t>лення</w:t>
            </w:r>
            <w:r w:rsidRPr="005B5EBD">
              <w:rPr>
                <w:rFonts w:ascii="Times New Roman" w:hAnsi="Times New Roman" w:cs="Times New Roman"/>
                <w:sz w:val="24"/>
                <w:szCs w:val="24"/>
                <w:shd w:val="clear" w:color="auto" w:fill="FFFFFF"/>
              </w:rPr>
              <w:t xml:space="preserve"> та прийняття Закону України «Про соціально значущі послуги з перевезення пасажирів»</w:t>
            </w:r>
          </w:p>
        </w:tc>
        <w:tc>
          <w:tcPr>
            <w:tcW w:w="890" w:type="pct"/>
            <w:gridSpan w:val="3"/>
          </w:tcPr>
          <w:p w:rsidR="00AC6F21" w:rsidRPr="005B5EBD" w:rsidRDefault="00AC6F21" w:rsidP="003727CA">
            <w:pPr>
              <w:jc w:val="both"/>
              <w:rPr>
                <w:rFonts w:ascii="Times New Roman" w:hAnsi="Times New Roman" w:cs="Times New Roman"/>
                <w:sz w:val="24"/>
                <w:szCs w:val="24"/>
                <w:shd w:val="clear" w:color="auto" w:fill="FFFFFF"/>
              </w:rPr>
            </w:pPr>
            <w:proofErr w:type="spellStart"/>
            <w:r w:rsidRPr="005B5EBD">
              <w:rPr>
                <w:rFonts w:ascii="Times New Roman" w:hAnsi="Times New Roman" w:cs="Times New Roman"/>
                <w:sz w:val="24"/>
                <w:szCs w:val="24"/>
                <w:shd w:val="clear" w:color="auto" w:fill="FFFFFF"/>
              </w:rPr>
              <w:t>Мінінфраструткури</w:t>
            </w:r>
            <w:proofErr w:type="spellEnd"/>
          </w:p>
        </w:tc>
        <w:tc>
          <w:tcPr>
            <w:tcW w:w="513" w:type="pct"/>
          </w:tcPr>
          <w:p w:rsidR="00AC6F21" w:rsidRPr="005B5EBD" w:rsidRDefault="00AC6F21" w:rsidP="004614F4">
            <w:pPr>
              <w:jc w:val="both"/>
              <w:rPr>
                <w:rFonts w:ascii="Times New Roman" w:hAnsi="Times New Roman" w:cs="Times New Roman"/>
                <w:sz w:val="24"/>
                <w:szCs w:val="24"/>
                <w:shd w:val="clear" w:color="auto" w:fill="FFFFFF"/>
              </w:rPr>
            </w:pPr>
            <w:r w:rsidRPr="005B5EBD">
              <w:rPr>
                <w:rFonts w:ascii="Times New Roman" w:hAnsi="Times New Roman" w:cs="Times New Roman"/>
                <w:sz w:val="24"/>
                <w:szCs w:val="24"/>
                <w:shd w:val="clear" w:color="auto" w:fill="FFFFFF"/>
              </w:rPr>
              <w:t>202</w:t>
            </w:r>
            <w:r w:rsidR="004614F4">
              <w:rPr>
                <w:rFonts w:ascii="Times New Roman" w:hAnsi="Times New Roman" w:cs="Times New Roman"/>
                <w:sz w:val="24"/>
                <w:szCs w:val="24"/>
                <w:shd w:val="clear" w:color="auto" w:fill="FFFFFF"/>
              </w:rPr>
              <w:t>1</w:t>
            </w:r>
          </w:p>
        </w:tc>
        <w:tc>
          <w:tcPr>
            <w:tcW w:w="794" w:type="pct"/>
          </w:tcPr>
          <w:p w:rsidR="00AC6F21" w:rsidRPr="005B5EBD" w:rsidRDefault="00AC6F21" w:rsidP="003727CA">
            <w:pPr>
              <w:widowControl w:val="0"/>
              <w:jc w:val="both"/>
              <w:textAlignment w:val="baseline"/>
              <w:rPr>
                <w:rFonts w:ascii="Times New Roman" w:hAnsi="Times New Roman" w:cs="Times New Roman"/>
                <w:sz w:val="24"/>
                <w:szCs w:val="24"/>
                <w:shd w:val="clear" w:color="auto" w:fill="FFFFFF"/>
              </w:rPr>
            </w:pPr>
            <w:r w:rsidRPr="005B5EBD">
              <w:rPr>
                <w:rFonts w:ascii="Times New Roman" w:hAnsi="Times New Roman" w:cs="Times New Roman"/>
                <w:sz w:val="24"/>
                <w:szCs w:val="24"/>
                <w:shd w:val="clear" w:color="auto" w:fill="FFFFFF"/>
              </w:rPr>
              <w:t xml:space="preserve">впровадження системи фінансового відшкодування </w:t>
            </w:r>
          </w:p>
          <w:p w:rsidR="00AC6F21" w:rsidRPr="005B5EBD" w:rsidRDefault="00AC6F21" w:rsidP="00986521">
            <w:pPr>
              <w:widowControl w:val="0"/>
              <w:jc w:val="both"/>
              <w:textAlignment w:val="baseline"/>
              <w:rPr>
                <w:rFonts w:ascii="Times New Roman" w:hAnsi="Times New Roman" w:cs="Times New Roman"/>
                <w:sz w:val="24"/>
                <w:szCs w:val="24"/>
                <w:shd w:val="clear" w:color="auto" w:fill="FFFFFF"/>
              </w:rPr>
            </w:pPr>
            <w:r w:rsidRPr="005B5EBD">
              <w:rPr>
                <w:rFonts w:ascii="Times New Roman" w:hAnsi="Times New Roman" w:cs="Times New Roman"/>
                <w:sz w:val="24"/>
                <w:szCs w:val="24"/>
                <w:shd w:val="clear" w:color="auto" w:fill="FFFFFF"/>
              </w:rPr>
              <w:t>автомобільним та залізничним перевізникам за над</w:t>
            </w:r>
            <w:r w:rsidR="00986521">
              <w:rPr>
                <w:rFonts w:ascii="Times New Roman" w:hAnsi="Times New Roman" w:cs="Times New Roman"/>
                <w:sz w:val="24"/>
                <w:szCs w:val="24"/>
                <w:shd w:val="clear" w:color="auto" w:fill="FFFFFF"/>
              </w:rPr>
              <w:t>ання суспільно значущих послуг</w:t>
            </w:r>
          </w:p>
        </w:tc>
        <w:tc>
          <w:tcPr>
            <w:tcW w:w="639" w:type="pct"/>
            <w:gridSpan w:val="3"/>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не потребує додаткового фінансування</w:t>
            </w:r>
          </w:p>
        </w:tc>
        <w:tc>
          <w:tcPr>
            <w:tcW w:w="494" w:type="pct"/>
          </w:tcPr>
          <w:p w:rsidR="00AC6F21" w:rsidRPr="005B5EBD" w:rsidRDefault="00AC6F21" w:rsidP="003727CA">
            <w:pPr>
              <w:rPr>
                <w:rFonts w:ascii="Times New Roman" w:hAnsi="Times New Roman" w:cs="Times New Roman"/>
                <w:sz w:val="24"/>
                <w:szCs w:val="24"/>
              </w:rPr>
            </w:pPr>
          </w:p>
        </w:tc>
      </w:tr>
      <w:tr w:rsidR="00A0126C" w:rsidRPr="005B5EBD" w:rsidTr="00B4593C">
        <w:tc>
          <w:tcPr>
            <w:tcW w:w="794"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25.</w:t>
            </w:r>
            <w:r w:rsidRPr="005B5EBD">
              <w:rPr>
                <w:rFonts w:ascii="Times New Roman" w:hAnsi="Times New Roman" w:cs="Times New Roman"/>
                <w:sz w:val="24"/>
                <w:szCs w:val="24"/>
                <w:shd w:val="clear" w:color="auto" w:fill="FFFFFF"/>
              </w:rPr>
              <w:t xml:space="preserve"> забезпечення доступності транспортних послуг для всіх громадян, у тому числі для осіб з інвалідністю та інших </w:t>
            </w:r>
            <w:proofErr w:type="spellStart"/>
            <w:r w:rsidRPr="005B5EBD">
              <w:rPr>
                <w:rFonts w:ascii="Times New Roman" w:hAnsi="Times New Roman" w:cs="Times New Roman"/>
                <w:sz w:val="24"/>
                <w:szCs w:val="24"/>
                <w:shd w:val="clear" w:color="auto" w:fill="FFFFFF"/>
              </w:rPr>
              <w:t>маломобільних</w:t>
            </w:r>
            <w:proofErr w:type="spellEnd"/>
            <w:r w:rsidRPr="005B5EBD">
              <w:rPr>
                <w:rFonts w:ascii="Times New Roman" w:hAnsi="Times New Roman" w:cs="Times New Roman"/>
                <w:sz w:val="24"/>
                <w:szCs w:val="24"/>
                <w:shd w:val="clear" w:color="auto" w:fill="FFFFFF"/>
              </w:rPr>
              <w:t xml:space="preserve"> груп населення, шляхом створення для них доступного середовища для вільного пересування</w:t>
            </w:r>
          </w:p>
        </w:tc>
        <w:tc>
          <w:tcPr>
            <w:tcW w:w="876" w:type="pct"/>
          </w:tcPr>
          <w:p w:rsidR="00AC6F21" w:rsidRPr="005B5EBD" w:rsidRDefault="00AC6F21" w:rsidP="003727CA">
            <w:pPr>
              <w:rPr>
                <w:rFonts w:ascii="Times New Roman" w:hAnsi="Times New Roman" w:cs="Times New Roman"/>
                <w:b/>
                <w:sz w:val="24"/>
                <w:szCs w:val="24"/>
              </w:rPr>
            </w:pPr>
          </w:p>
        </w:tc>
        <w:tc>
          <w:tcPr>
            <w:tcW w:w="890" w:type="pct"/>
            <w:gridSpan w:val="3"/>
          </w:tcPr>
          <w:p w:rsidR="00AC6F21" w:rsidRPr="005B5EBD" w:rsidRDefault="00AC6F21" w:rsidP="003727CA">
            <w:pPr>
              <w:rPr>
                <w:rFonts w:ascii="Times New Roman" w:hAnsi="Times New Roman" w:cs="Times New Roman"/>
                <w:sz w:val="24"/>
                <w:szCs w:val="24"/>
              </w:rPr>
            </w:pPr>
          </w:p>
        </w:tc>
        <w:tc>
          <w:tcPr>
            <w:tcW w:w="513" w:type="pct"/>
          </w:tcPr>
          <w:p w:rsidR="00AC6F21" w:rsidRPr="005B5EBD" w:rsidRDefault="00AC6F21" w:rsidP="003727CA">
            <w:pPr>
              <w:rPr>
                <w:rFonts w:ascii="Times New Roman" w:hAnsi="Times New Roman" w:cs="Times New Roman"/>
                <w:sz w:val="24"/>
                <w:szCs w:val="24"/>
              </w:rPr>
            </w:pPr>
          </w:p>
        </w:tc>
        <w:tc>
          <w:tcPr>
            <w:tcW w:w="794" w:type="pct"/>
          </w:tcPr>
          <w:p w:rsidR="00AC6F21" w:rsidRPr="005B5EBD" w:rsidRDefault="00AC6F21" w:rsidP="003727CA">
            <w:pPr>
              <w:rPr>
                <w:rFonts w:ascii="Times New Roman" w:hAnsi="Times New Roman" w:cs="Times New Roman"/>
                <w:sz w:val="24"/>
                <w:szCs w:val="24"/>
              </w:rPr>
            </w:pPr>
          </w:p>
        </w:tc>
        <w:tc>
          <w:tcPr>
            <w:tcW w:w="639" w:type="pct"/>
            <w:gridSpan w:val="3"/>
          </w:tcPr>
          <w:p w:rsidR="00AC6F21" w:rsidRPr="005B5EBD" w:rsidRDefault="00AC6F21" w:rsidP="003727CA">
            <w:pPr>
              <w:rPr>
                <w:rFonts w:ascii="Times New Roman" w:hAnsi="Times New Roman" w:cs="Times New Roman"/>
                <w:sz w:val="24"/>
                <w:szCs w:val="24"/>
              </w:rPr>
            </w:pPr>
          </w:p>
        </w:tc>
        <w:tc>
          <w:tcPr>
            <w:tcW w:w="494" w:type="pct"/>
          </w:tcPr>
          <w:p w:rsidR="00AC6F21" w:rsidRPr="005B5EBD" w:rsidRDefault="00AC6F21" w:rsidP="003727CA">
            <w:pPr>
              <w:rPr>
                <w:rFonts w:ascii="Times New Roman" w:hAnsi="Times New Roman" w:cs="Times New Roman"/>
                <w:sz w:val="24"/>
                <w:szCs w:val="24"/>
              </w:rPr>
            </w:pPr>
          </w:p>
        </w:tc>
      </w:tr>
      <w:tr w:rsidR="00A0126C" w:rsidRPr="005B5EBD" w:rsidTr="00B4593C">
        <w:tc>
          <w:tcPr>
            <w:tcW w:w="794" w:type="pct"/>
            <w:vMerge w:val="restar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26.</w:t>
            </w:r>
            <w:r w:rsidRPr="005B5EBD">
              <w:rPr>
                <w:rFonts w:ascii="Times New Roman" w:hAnsi="Times New Roman" w:cs="Times New Roman"/>
                <w:sz w:val="24"/>
                <w:szCs w:val="24"/>
                <w:shd w:val="clear" w:color="auto" w:fill="FFFFFF"/>
              </w:rPr>
              <w:t xml:space="preserve"> поступове оновлення рухомого складу для пасажирських перевезень, заміна видів транспорту з вуглецевими викидами, просування “зелених” видів транспорту, забезпечення розвитку велосипедного руху в містах, заміна концепції використання міні-</w:t>
            </w:r>
            <w:r w:rsidRPr="005B5EBD">
              <w:rPr>
                <w:rFonts w:ascii="Times New Roman" w:hAnsi="Times New Roman" w:cs="Times New Roman"/>
                <w:sz w:val="24"/>
                <w:szCs w:val="24"/>
                <w:shd w:val="clear" w:color="auto" w:fill="FFFFFF"/>
              </w:rPr>
              <w:lastRenderedPageBreak/>
              <w:t xml:space="preserve">автобусів на більш гнучкі та екологічно чисті системи, обладнані для перевезення осіб з інвалідністю та інших </w:t>
            </w:r>
            <w:proofErr w:type="spellStart"/>
            <w:r w:rsidRPr="005B5EBD">
              <w:rPr>
                <w:rFonts w:ascii="Times New Roman" w:hAnsi="Times New Roman" w:cs="Times New Roman"/>
                <w:sz w:val="24"/>
                <w:szCs w:val="24"/>
                <w:shd w:val="clear" w:color="auto" w:fill="FFFFFF"/>
              </w:rPr>
              <w:t>маломобільних</w:t>
            </w:r>
            <w:proofErr w:type="spellEnd"/>
            <w:r w:rsidRPr="005B5EBD">
              <w:rPr>
                <w:rFonts w:ascii="Times New Roman" w:hAnsi="Times New Roman" w:cs="Times New Roman"/>
                <w:sz w:val="24"/>
                <w:szCs w:val="24"/>
                <w:shd w:val="clear" w:color="auto" w:fill="FFFFFF"/>
              </w:rPr>
              <w:t xml:space="preserve"> груп населення</w:t>
            </w:r>
          </w:p>
        </w:tc>
        <w:tc>
          <w:tcPr>
            <w:tcW w:w="876" w:type="pct"/>
          </w:tcPr>
          <w:p w:rsidR="00AC6F21" w:rsidRPr="005B5EBD" w:rsidRDefault="00AC6F21" w:rsidP="003727CA">
            <w:pPr>
              <w:jc w:val="both"/>
              <w:rPr>
                <w:rFonts w:ascii="Times New Roman" w:hAnsi="Times New Roman" w:cs="Times New Roman"/>
                <w:sz w:val="24"/>
                <w:szCs w:val="24"/>
              </w:rPr>
            </w:pPr>
            <w:r w:rsidRPr="005B5EBD">
              <w:rPr>
                <w:rFonts w:ascii="Times New Roman" w:hAnsi="Times New Roman" w:cs="Times New Roman"/>
                <w:sz w:val="24"/>
                <w:szCs w:val="24"/>
              </w:rPr>
              <w:lastRenderedPageBreak/>
              <w:t>1</w:t>
            </w:r>
            <w:r w:rsidR="008F0B48">
              <w:rPr>
                <w:rFonts w:ascii="Times New Roman" w:hAnsi="Times New Roman" w:cs="Times New Roman"/>
                <w:b/>
                <w:sz w:val="24"/>
                <w:szCs w:val="24"/>
              </w:rPr>
              <w:t>. Пріоритет 3. п.10.8.2.</w:t>
            </w:r>
            <w:r w:rsidRPr="005B5EBD">
              <w:rPr>
                <w:rFonts w:ascii="Times New Roman" w:hAnsi="Times New Roman" w:cs="Times New Roman"/>
                <w:b/>
                <w:sz w:val="24"/>
                <w:szCs w:val="24"/>
              </w:rPr>
              <w:t xml:space="preserve"> </w:t>
            </w:r>
            <w:r w:rsidRPr="005B5EBD">
              <w:rPr>
                <w:rFonts w:ascii="Times New Roman" w:eastAsia="Times New Roman" w:hAnsi="Times New Roman" w:cs="Times New Roman"/>
                <w:sz w:val="24"/>
                <w:szCs w:val="24"/>
                <w:lang w:eastAsia="uk-UA"/>
              </w:rPr>
              <w:t>Залучення коштів міжнародних фінансових організацій  з метою придбання  електротранспорту для міст України</w:t>
            </w:r>
          </w:p>
        </w:tc>
        <w:tc>
          <w:tcPr>
            <w:tcW w:w="890" w:type="pct"/>
            <w:gridSpan w:val="3"/>
          </w:tcPr>
          <w:p w:rsidR="00AC6F21" w:rsidRPr="005B5EBD" w:rsidRDefault="00AC6F21" w:rsidP="003727CA">
            <w:pPr>
              <w:rPr>
                <w:rFonts w:ascii="Times New Roman" w:hAnsi="Times New Roman" w:cs="Times New Roman"/>
                <w:color w:val="000000"/>
                <w:sz w:val="24"/>
                <w:szCs w:val="24"/>
                <w:shd w:val="clear" w:color="auto" w:fill="FFFFFF"/>
              </w:rPr>
            </w:pPr>
            <w:r w:rsidRPr="005B5EBD">
              <w:rPr>
                <w:rFonts w:ascii="Times New Roman" w:hAnsi="Times New Roman" w:cs="Times New Roman"/>
                <w:color w:val="000000"/>
                <w:sz w:val="24"/>
                <w:szCs w:val="24"/>
                <w:shd w:val="clear" w:color="auto" w:fill="FFFFFF"/>
              </w:rPr>
              <w:t>Мінінфраструктури</w:t>
            </w:r>
          </w:p>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color w:val="000000"/>
                <w:sz w:val="24"/>
                <w:szCs w:val="24"/>
                <w:shd w:val="clear" w:color="auto" w:fill="FFFFFF"/>
              </w:rPr>
              <w:t>ЄБРР</w:t>
            </w:r>
            <w:r w:rsidRPr="005B5EBD">
              <w:rPr>
                <w:rFonts w:ascii="Times New Roman" w:hAnsi="Times New Roman" w:cs="Times New Roman"/>
                <w:color w:val="000000"/>
                <w:sz w:val="24"/>
                <w:szCs w:val="24"/>
                <w:shd w:val="clear" w:color="auto" w:fill="FFFFFF"/>
              </w:rPr>
              <w:br/>
              <w:t>ЄІБ</w:t>
            </w:r>
          </w:p>
        </w:tc>
        <w:tc>
          <w:tcPr>
            <w:tcW w:w="513" w:type="pct"/>
          </w:tcPr>
          <w:p w:rsidR="00AC6F21" w:rsidRPr="005B5EBD" w:rsidRDefault="004614F4" w:rsidP="004614F4">
            <w:pPr>
              <w:jc w:val="center"/>
              <w:rPr>
                <w:rFonts w:ascii="Times New Roman" w:hAnsi="Times New Roman" w:cs="Times New Roman"/>
                <w:sz w:val="24"/>
                <w:szCs w:val="24"/>
              </w:rPr>
            </w:pPr>
            <w:r>
              <w:rPr>
                <w:rFonts w:ascii="Times New Roman" w:hAnsi="Times New Roman" w:cs="Times New Roman"/>
                <w:sz w:val="24"/>
                <w:szCs w:val="24"/>
              </w:rPr>
              <w:t>2021</w:t>
            </w:r>
          </w:p>
        </w:tc>
        <w:tc>
          <w:tcPr>
            <w:tcW w:w="794"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збільшення кількості електротранспорту в містах України</w:t>
            </w:r>
          </w:p>
        </w:tc>
        <w:tc>
          <w:tcPr>
            <w:tcW w:w="639" w:type="pct"/>
            <w:gridSpan w:val="3"/>
          </w:tcPr>
          <w:p w:rsidR="00AC6F21" w:rsidRPr="005B5EBD" w:rsidRDefault="00AC6F21" w:rsidP="003727CA">
            <w:pPr>
              <w:rPr>
                <w:rFonts w:ascii="Times New Roman" w:hAnsi="Times New Roman" w:cs="Times New Roman"/>
                <w:sz w:val="24"/>
                <w:szCs w:val="24"/>
              </w:rPr>
            </w:pPr>
          </w:p>
        </w:tc>
        <w:tc>
          <w:tcPr>
            <w:tcW w:w="494" w:type="pct"/>
          </w:tcPr>
          <w:p w:rsidR="00AC6F21" w:rsidRPr="005B5EBD" w:rsidRDefault="00AC6F21" w:rsidP="003727CA">
            <w:pPr>
              <w:rPr>
                <w:rFonts w:ascii="Times New Roman" w:hAnsi="Times New Roman" w:cs="Times New Roman"/>
                <w:sz w:val="24"/>
                <w:szCs w:val="24"/>
              </w:rPr>
            </w:pPr>
          </w:p>
        </w:tc>
      </w:tr>
      <w:tr w:rsidR="00A0126C" w:rsidRPr="005B5EBD" w:rsidTr="00B4593C">
        <w:tc>
          <w:tcPr>
            <w:tcW w:w="794" w:type="pct"/>
            <w:vMerge/>
          </w:tcPr>
          <w:p w:rsidR="00AC6F21" w:rsidRPr="005B5EBD" w:rsidRDefault="00AC6F21" w:rsidP="003727CA">
            <w:pPr>
              <w:rPr>
                <w:rFonts w:ascii="Times New Roman" w:hAnsi="Times New Roman" w:cs="Times New Roman"/>
                <w:sz w:val="24"/>
                <w:szCs w:val="24"/>
              </w:rPr>
            </w:pPr>
          </w:p>
        </w:tc>
        <w:tc>
          <w:tcPr>
            <w:tcW w:w="876" w:type="pct"/>
          </w:tcPr>
          <w:p w:rsidR="00AC6F21" w:rsidRPr="005B5EBD" w:rsidRDefault="00AC6F21" w:rsidP="003727CA">
            <w:pPr>
              <w:jc w:val="both"/>
              <w:rPr>
                <w:rFonts w:ascii="Times New Roman" w:hAnsi="Times New Roman" w:cs="Times New Roman"/>
                <w:sz w:val="24"/>
                <w:szCs w:val="24"/>
              </w:rPr>
            </w:pPr>
            <w:r w:rsidRPr="005B5EBD">
              <w:rPr>
                <w:rFonts w:ascii="Times New Roman" w:hAnsi="Times New Roman" w:cs="Times New Roman"/>
                <w:sz w:val="24"/>
                <w:szCs w:val="24"/>
              </w:rPr>
              <w:t>2. Розгортання мережі велосипедних доріжок у містах з відповідним рівнем якості та безпеки</w:t>
            </w:r>
          </w:p>
        </w:tc>
        <w:tc>
          <w:tcPr>
            <w:tcW w:w="890" w:type="pct"/>
            <w:gridSpan w:val="3"/>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 xml:space="preserve">Виконкоми міських рад </w:t>
            </w:r>
          </w:p>
        </w:tc>
        <w:tc>
          <w:tcPr>
            <w:tcW w:w="513" w:type="pct"/>
          </w:tcPr>
          <w:p w:rsidR="00AC6F21" w:rsidRPr="005B5EBD" w:rsidRDefault="00AC6F21" w:rsidP="003727CA">
            <w:pPr>
              <w:jc w:val="center"/>
              <w:rPr>
                <w:rFonts w:ascii="Times New Roman" w:hAnsi="Times New Roman" w:cs="Times New Roman"/>
                <w:sz w:val="24"/>
                <w:szCs w:val="24"/>
              </w:rPr>
            </w:pPr>
            <w:r w:rsidRPr="005B5EBD">
              <w:rPr>
                <w:rFonts w:ascii="Times New Roman" w:hAnsi="Times New Roman" w:cs="Times New Roman"/>
                <w:sz w:val="24"/>
                <w:szCs w:val="24"/>
              </w:rPr>
              <w:t>2021</w:t>
            </w:r>
          </w:p>
        </w:tc>
        <w:tc>
          <w:tcPr>
            <w:tcW w:w="794"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Створено мережі захищених велосипедних доріжок у містах з понад 100 тис. жителів</w:t>
            </w:r>
          </w:p>
        </w:tc>
        <w:tc>
          <w:tcPr>
            <w:tcW w:w="639" w:type="pct"/>
            <w:gridSpan w:val="3"/>
          </w:tcPr>
          <w:p w:rsidR="00AC6F21" w:rsidRPr="005B5EBD" w:rsidRDefault="00AC6F21" w:rsidP="003727CA">
            <w:pPr>
              <w:rPr>
                <w:rFonts w:ascii="Times New Roman" w:hAnsi="Times New Roman" w:cs="Times New Roman"/>
                <w:sz w:val="24"/>
                <w:szCs w:val="24"/>
              </w:rPr>
            </w:pPr>
          </w:p>
        </w:tc>
        <w:tc>
          <w:tcPr>
            <w:tcW w:w="494" w:type="pct"/>
          </w:tcPr>
          <w:p w:rsidR="00AC6F21" w:rsidRPr="005B5EBD" w:rsidRDefault="00AC6F21" w:rsidP="003727CA">
            <w:pPr>
              <w:rPr>
                <w:rFonts w:ascii="Times New Roman" w:hAnsi="Times New Roman" w:cs="Times New Roman"/>
                <w:sz w:val="24"/>
                <w:szCs w:val="24"/>
              </w:rPr>
            </w:pPr>
          </w:p>
        </w:tc>
      </w:tr>
      <w:tr w:rsidR="00A0126C" w:rsidRPr="00901D51" w:rsidTr="00B4593C">
        <w:tc>
          <w:tcPr>
            <w:tcW w:w="794" w:type="pct"/>
          </w:tcPr>
          <w:p w:rsidR="00AC6F21" w:rsidRPr="005B5EBD" w:rsidRDefault="00AC6F21" w:rsidP="003727CA">
            <w:pPr>
              <w:rPr>
                <w:rFonts w:ascii="Times New Roman" w:hAnsi="Times New Roman" w:cs="Times New Roman"/>
                <w:sz w:val="24"/>
                <w:szCs w:val="24"/>
              </w:rPr>
            </w:pPr>
            <w:r w:rsidRPr="005B5EBD">
              <w:rPr>
                <w:rFonts w:ascii="Times New Roman" w:hAnsi="Times New Roman" w:cs="Times New Roman"/>
                <w:sz w:val="24"/>
                <w:szCs w:val="24"/>
              </w:rPr>
              <w:t>27.</w:t>
            </w:r>
            <w:r w:rsidRPr="005B5EBD">
              <w:rPr>
                <w:rFonts w:ascii="Times New Roman" w:hAnsi="Times New Roman" w:cs="Times New Roman"/>
                <w:sz w:val="24"/>
                <w:szCs w:val="24"/>
                <w:shd w:val="clear" w:color="auto" w:fill="FFFFFF"/>
              </w:rPr>
              <w:t xml:space="preserve"> сприяння підвищенню міської мобільності та розвитку системи мережі </w:t>
            </w:r>
            <w:proofErr w:type="spellStart"/>
            <w:r w:rsidRPr="005B5EBD">
              <w:rPr>
                <w:rFonts w:ascii="Times New Roman" w:hAnsi="Times New Roman" w:cs="Times New Roman"/>
                <w:sz w:val="24"/>
                <w:szCs w:val="24"/>
                <w:shd w:val="clear" w:color="auto" w:fill="FFFFFF"/>
              </w:rPr>
              <w:t>паркувальних</w:t>
            </w:r>
            <w:proofErr w:type="spellEnd"/>
            <w:r w:rsidRPr="005B5EBD">
              <w:rPr>
                <w:rFonts w:ascii="Times New Roman" w:hAnsi="Times New Roman" w:cs="Times New Roman"/>
                <w:sz w:val="24"/>
                <w:szCs w:val="24"/>
                <w:shd w:val="clear" w:color="auto" w:fill="FFFFFF"/>
              </w:rPr>
              <w:t xml:space="preserve"> зон і пасажирських терміналів для пересадки з індивідуального транспорту на міський транспорт</w:t>
            </w:r>
          </w:p>
        </w:tc>
        <w:tc>
          <w:tcPr>
            <w:tcW w:w="876" w:type="pct"/>
          </w:tcPr>
          <w:p w:rsidR="00AC6F21" w:rsidRPr="005B5EBD" w:rsidRDefault="00AC6F21" w:rsidP="003727CA">
            <w:pPr>
              <w:jc w:val="both"/>
              <w:rPr>
                <w:rFonts w:ascii="Times New Roman" w:hAnsi="Times New Roman" w:cs="Times New Roman"/>
                <w:sz w:val="24"/>
                <w:szCs w:val="24"/>
                <w:lang w:val="ru-RU"/>
              </w:rPr>
            </w:pPr>
            <w:r w:rsidRPr="005B5EBD">
              <w:rPr>
                <w:rFonts w:ascii="Times New Roman" w:hAnsi="Times New Roman" w:cs="Times New Roman"/>
                <w:sz w:val="24"/>
                <w:szCs w:val="24"/>
                <w:lang w:val="ru-RU"/>
              </w:rPr>
              <w:t xml:space="preserve">1. </w:t>
            </w:r>
            <w:proofErr w:type="spellStart"/>
            <w:r w:rsidRPr="005B5EBD">
              <w:rPr>
                <w:rFonts w:ascii="Times New Roman" w:hAnsi="Times New Roman" w:cs="Times New Roman"/>
                <w:sz w:val="24"/>
                <w:szCs w:val="24"/>
                <w:lang w:val="ru-RU"/>
              </w:rPr>
              <w:t>Визначення</w:t>
            </w:r>
            <w:proofErr w:type="spellEnd"/>
            <w:r w:rsidRPr="005B5EBD">
              <w:rPr>
                <w:rFonts w:ascii="Times New Roman" w:hAnsi="Times New Roman" w:cs="Times New Roman"/>
                <w:sz w:val="24"/>
                <w:szCs w:val="24"/>
                <w:lang w:val="ru-RU"/>
              </w:rPr>
              <w:t xml:space="preserve"> в рамках </w:t>
            </w:r>
            <w:r w:rsidRPr="005B5EBD">
              <w:rPr>
                <w:rFonts w:ascii="Times New Roman" w:hAnsi="Times New Roman" w:cs="Times New Roman"/>
                <w:sz w:val="24"/>
                <w:szCs w:val="24"/>
              </w:rPr>
              <w:t>побудови транспортної моделі великих міст,</w:t>
            </w:r>
            <w:r w:rsidRPr="005B5EBD">
              <w:rPr>
                <w:rFonts w:ascii="Times New Roman" w:hAnsi="Times New Roman" w:cs="Times New Roman"/>
                <w:sz w:val="24"/>
                <w:szCs w:val="24"/>
                <w:lang w:val="ru-RU"/>
              </w:rPr>
              <w:t xml:space="preserve"> зон </w:t>
            </w:r>
            <w:proofErr w:type="spellStart"/>
            <w:r w:rsidRPr="005B5EBD">
              <w:rPr>
                <w:rFonts w:ascii="Times New Roman" w:hAnsi="Times New Roman" w:cs="Times New Roman"/>
                <w:sz w:val="24"/>
                <w:szCs w:val="24"/>
                <w:lang w:val="ru-RU"/>
              </w:rPr>
              <w:t>паркування</w:t>
            </w:r>
            <w:proofErr w:type="spellEnd"/>
            <w:r w:rsidRPr="005B5EBD">
              <w:rPr>
                <w:rFonts w:ascii="Times New Roman" w:hAnsi="Times New Roman" w:cs="Times New Roman"/>
                <w:sz w:val="24"/>
                <w:szCs w:val="24"/>
                <w:lang w:val="ru-RU"/>
              </w:rPr>
              <w:t xml:space="preserve"> та </w:t>
            </w:r>
            <w:proofErr w:type="spellStart"/>
            <w:r w:rsidRPr="005B5EBD">
              <w:rPr>
                <w:rFonts w:ascii="Times New Roman" w:hAnsi="Times New Roman" w:cs="Times New Roman"/>
                <w:sz w:val="24"/>
                <w:szCs w:val="24"/>
                <w:lang w:val="ru-RU"/>
              </w:rPr>
              <w:t>проїзду</w:t>
            </w:r>
            <w:proofErr w:type="spellEnd"/>
            <w:r w:rsidRPr="005B5EBD">
              <w:rPr>
                <w:rFonts w:ascii="Times New Roman" w:hAnsi="Times New Roman" w:cs="Times New Roman"/>
                <w:sz w:val="24"/>
                <w:szCs w:val="24"/>
                <w:lang w:val="ru-RU"/>
              </w:rPr>
              <w:t xml:space="preserve">, </w:t>
            </w:r>
            <w:proofErr w:type="spellStart"/>
            <w:r w:rsidRPr="005B5EBD">
              <w:rPr>
                <w:rFonts w:ascii="Times New Roman" w:hAnsi="Times New Roman" w:cs="Times New Roman"/>
                <w:sz w:val="24"/>
                <w:szCs w:val="24"/>
                <w:lang w:val="ru-RU"/>
              </w:rPr>
              <w:t>що</w:t>
            </w:r>
            <w:proofErr w:type="spellEnd"/>
            <w:r w:rsidRPr="005B5EBD">
              <w:rPr>
                <w:rFonts w:ascii="Times New Roman" w:hAnsi="Times New Roman" w:cs="Times New Roman"/>
                <w:sz w:val="24"/>
                <w:szCs w:val="24"/>
                <w:lang w:val="ru-RU"/>
              </w:rPr>
              <w:t xml:space="preserve"> </w:t>
            </w:r>
            <w:proofErr w:type="spellStart"/>
            <w:r w:rsidRPr="005B5EBD">
              <w:rPr>
                <w:rFonts w:ascii="Times New Roman" w:hAnsi="Times New Roman" w:cs="Times New Roman"/>
                <w:sz w:val="24"/>
                <w:szCs w:val="24"/>
                <w:lang w:val="ru-RU"/>
              </w:rPr>
              <w:t>дасть</w:t>
            </w:r>
            <w:proofErr w:type="spellEnd"/>
            <w:r w:rsidRPr="005B5EBD">
              <w:rPr>
                <w:rFonts w:ascii="Times New Roman" w:hAnsi="Times New Roman" w:cs="Times New Roman"/>
                <w:sz w:val="24"/>
                <w:szCs w:val="24"/>
                <w:lang w:val="ru-RU"/>
              </w:rPr>
              <w:t xml:space="preserve"> </w:t>
            </w:r>
            <w:proofErr w:type="spellStart"/>
            <w:r w:rsidRPr="005B5EBD">
              <w:rPr>
                <w:rFonts w:ascii="Times New Roman" w:hAnsi="Times New Roman" w:cs="Times New Roman"/>
                <w:sz w:val="24"/>
                <w:szCs w:val="24"/>
                <w:lang w:val="ru-RU"/>
              </w:rPr>
              <w:t>можливість</w:t>
            </w:r>
            <w:proofErr w:type="spellEnd"/>
            <w:r w:rsidRPr="005B5EBD">
              <w:rPr>
                <w:rFonts w:ascii="Times New Roman" w:hAnsi="Times New Roman" w:cs="Times New Roman"/>
                <w:sz w:val="24"/>
                <w:szCs w:val="24"/>
                <w:lang w:val="ru-RU"/>
              </w:rPr>
              <w:t xml:space="preserve"> </w:t>
            </w:r>
            <w:proofErr w:type="spellStart"/>
            <w:r w:rsidRPr="005B5EBD">
              <w:rPr>
                <w:rFonts w:ascii="Times New Roman" w:hAnsi="Times New Roman" w:cs="Times New Roman"/>
                <w:sz w:val="24"/>
                <w:szCs w:val="24"/>
                <w:lang w:val="ru-RU"/>
              </w:rPr>
              <w:t>паркування</w:t>
            </w:r>
            <w:proofErr w:type="spellEnd"/>
            <w:r w:rsidRPr="005B5EBD">
              <w:rPr>
                <w:rFonts w:ascii="Times New Roman" w:hAnsi="Times New Roman" w:cs="Times New Roman"/>
                <w:sz w:val="24"/>
                <w:szCs w:val="24"/>
                <w:lang w:val="ru-RU"/>
              </w:rPr>
              <w:t xml:space="preserve"> </w:t>
            </w:r>
            <w:proofErr w:type="spellStart"/>
            <w:r w:rsidRPr="005B5EBD">
              <w:rPr>
                <w:rFonts w:ascii="Times New Roman" w:hAnsi="Times New Roman" w:cs="Times New Roman"/>
                <w:sz w:val="24"/>
                <w:szCs w:val="24"/>
                <w:lang w:val="ru-RU"/>
              </w:rPr>
              <w:t>окремих</w:t>
            </w:r>
            <w:proofErr w:type="spellEnd"/>
            <w:r w:rsidRPr="005B5EBD">
              <w:rPr>
                <w:rFonts w:ascii="Times New Roman" w:hAnsi="Times New Roman" w:cs="Times New Roman"/>
                <w:sz w:val="24"/>
                <w:szCs w:val="24"/>
                <w:lang w:val="ru-RU"/>
              </w:rPr>
              <w:t xml:space="preserve"> </w:t>
            </w:r>
            <w:proofErr w:type="spellStart"/>
            <w:r w:rsidRPr="005B5EBD">
              <w:rPr>
                <w:rFonts w:ascii="Times New Roman" w:hAnsi="Times New Roman" w:cs="Times New Roman"/>
                <w:sz w:val="24"/>
                <w:szCs w:val="24"/>
                <w:lang w:val="ru-RU"/>
              </w:rPr>
              <w:t>транспортних</w:t>
            </w:r>
            <w:proofErr w:type="spellEnd"/>
            <w:r w:rsidRPr="005B5EBD">
              <w:rPr>
                <w:rFonts w:ascii="Times New Roman" w:hAnsi="Times New Roman" w:cs="Times New Roman"/>
                <w:sz w:val="24"/>
                <w:szCs w:val="24"/>
                <w:lang w:val="ru-RU"/>
              </w:rPr>
              <w:t xml:space="preserve"> </w:t>
            </w:r>
            <w:proofErr w:type="spellStart"/>
            <w:r w:rsidRPr="005B5EBD">
              <w:rPr>
                <w:rFonts w:ascii="Times New Roman" w:hAnsi="Times New Roman" w:cs="Times New Roman"/>
                <w:sz w:val="24"/>
                <w:szCs w:val="24"/>
                <w:lang w:val="ru-RU"/>
              </w:rPr>
              <w:t>засобів</w:t>
            </w:r>
            <w:proofErr w:type="spellEnd"/>
            <w:r w:rsidRPr="005B5EBD">
              <w:rPr>
                <w:rFonts w:ascii="Times New Roman" w:hAnsi="Times New Roman" w:cs="Times New Roman"/>
                <w:sz w:val="24"/>
                <w:szCs w:val="24"/>
                <w:lang w:val="ru-RU"/>
              </w:rPr>
              <w:t xml:space="preserve"> </w:t>
            </w:r>
            <w:proofErr w:type="spellStart"/>
            <w:r w:rsidRPr="005B5EBD">
              <w:rPr>
                <w:rFonts w:ascii="Times New Roman" w:hAnsi="Times New Roman" w:cs="Times New Roman"/>
                <w:sz w:val="24"/>
                <w:szCs w:val="24"/>
                <w:lang w:val="ru-RU"/>
              </w:rPr>
              <w:t>поблизу</w:t>
            </w:r>
            <w:proofErr w:type="spellEnd"/>
            <w:r w:rsidRPr="005B5EBD">
              <w:rPr>
                <w:rFonts w:ascii="Times New Roman" w:hAnsi="Times New Roman" w:cs="Times New Roman"/>
                <w:sz w:val="24"/>
                <w:szCs w:val="24"/>
                <w:lang w:val="ru-RU"/>
              </w:rPr>
              <w:t xml:space="preserve"> </w:t>
            </w:r>
            <w:proofErr w:type="spellStart"/>
            <w:r w:rsidRPr="005B5EBD">
              <w:rPr>
                <w:rFonts w:ascii="Times New Roman" w:hAnsi="Times New Roman" w:cs="Times New Roman"/>
                <w:sz w:val="24"/>
                <w:szCs w:val="24"/>
                <w:lang w:val="ru-RU"/>
              </w:rPr>
              <w:t>вузлів</w:t>
            </w:r>
            <w:proofErr w:type="spellEnd"/>
            <w:r w:rsidRPr="005B5EBD">
              <w:rPr>
                <w:rFonts w:ascii="Times New Roman" w:hAnsi="Times New Roman" w:cs="Times New Roman"/>
                <w:sz w:val="24"/>
                <w:szCs w:val="24"/>
                <w:lang w:val="ru-RU"/>
              </w:rPr>
              <w:t xml:space="preserve"> </w:t>
            </w:r>
            <w:proofErr w:type="spellStart"/>
            <w:r w:rsidRPr="005B5EBD">
              <w:rPr>
                <w:rFonts w:ascii="Times New Roman" w:hAnsi="Times New Roman" w:cs="Times New Roman"/>
                <w:sz w:val="24"/>
                <w:szCs w:val="24"/>
                <w:lang w:val="ru-RU"/>
              </w:rPr>
              <w:t>основних</w:t>
            </w:r>
            <w:proofErr w:type="spellEnd"/>
            <w:r w:rsidRPr="005B5EBD">
              <w:rPr>
                <w:rFonts w:ascii="Times New Roman" w:hAnsi="Times New Roman" w:cs="Times New Roman"/>
                <w:sz w:val="24"/>
                <w:szCs w:val="24"/>
                <w:lang w:val="ru-RU"/>
              </w:rPr>
              <w:t xml:space="preserve"> </w:t>
            </w:r>
            <w:proofErr w:type="spellStart"/>
            <w:r w:rsidRPr="005B5EBD">
              <w:rPr>
                <w:rFonts w:ascii="Times New Roman" w:hAnsi="Times New Roman" w:cs="Times New Roman"/>
                <w:sz w:val="24"/>
                <w:szCs w:val="24"/>
                <w:lang w:val="ru-RU"/>
              </w:rPr>
              <w:t>послуг</w:t>
            </w:r>
            <w:proofErr w:type="spellEnd"/>
            <w:r w:rsidRPr="005B5EBD">
              <w:rPr>
                <w:rFonts w:ascii="Times New Roman" w:hAnsi="Times New Roman" w:cs="Times New Roman"/>
                <w:sz w:val="24"/>
                <w:szCs w:val="24"/>
                <w:lang w:val="ru-RU"/>
              </w:rPr>
              <w:t xml:space="preserve"> </w:t>
            </w:r>
            <w:proofErr w:type="spellStart"/>
            <w:r w:rsidRPr="005B5EBD">
              <w:rPr>
                <w:rFonts w:ascii="Times New Roman" w:hAnsi="Times New Roman" w:cs="Times New Roman"/>
                <w:sz w:val="24"/>
                <w:szCs w:val="24"/>
                <w:lang w:val="ru-RU"/>
              </w:rPr>
              <w:t>міського</w:t>
            </w:r>
            <w:proofErr w:type="spellEnd"/>
            <w:r w:rsidRPr="005B5EBD">
              <w:rPr>
                <w:rFonts w:ascii="Times New Roman" w:hAnsi="Times New Roman" w:cs="Times New Roman"/>
                <w:sz w:val="24"/>
                <w:szCs w:val="24"/>
                <w:lang w:val="ru-RU"/>
              </w:rPr>
              <w:t xml:space="preserve"> транспорту </w:t>
            </w:r>
          </w:p>
          <w:p w:rsidR="00AC6F21" w:rsidRPr="005B5EBD" w:rsidRDefault="00AC6F21" w:rsidP="003727CA">
            <w:pPr>
              <w:rPr>
                <w:rFonts w:ascii="Times New Roman" w:hAnsi="Times New Roman" w:cs="Times New Roman"/>
                <w:sz w:val="24"/>
                <w:szCs w:val="24"/>
                <w:lang w:val="ru-RU"/>
              </w:rPr>
            </w:pPr>
          </w:p>
        </w:tc>
        <w:tc>
          <w:tcPr>
            <w:tcW w:w="890" w:type="pct"/>
            <w:gridSpan w:val="3"/>
          </w:tcPr>
          <w:p w:rsidR="00AC6F21" w:rsidRPr="005B5EBD" w:rsidRDefault="00AC6F21" w:rsidP="003727CA">
            <w:pPr>
              <w:jc w:val="center"/>
              <w:rPr>
                <w:rFonts w:ascii="Times New Roman" w:hAnsi="Times New Roman" w:cs="Times New Roman"/>
                <w:sz w:val="24"/>
                <w:szCs w:val="24"/>
              </w:rPr>
            </w:pPr>
            <w:r w:rsidRPr="005B5EBD">
              <w:rPr>
                <w:rFonts w:ascii="Times New Roman" w:hAnsi="Times New Roman" w:cs="Times New Roman"/>
                <w:sz w:val="24"/>
                <w:szCs w:val="24"/>
              </w:rPr>
              <w:t>КМДА</w:t>
            </w:r>
          </w:p>
          <w:p w:rsidR="00AC6F21" w:rsidRPr="005B5EBD" w:rsidRDefault="00AC6F21" w:rsidP="003727CA">
            <w:pPr>
              <w:jc w:val="center"/>
              <w:rPr>
                <w:rFonts w:ascii="Times New Roman" w:hAnsi="Times New Roman" w:cs="Times New Roman"/>
                <w:sz w:val="24"/>
                <w:szCs w:val="24"/>
              </w:rPr>
            </w:pPr>
            <w:r w:rsidRPr="005B5EBD">
              <w:rPr>
                <w:rFonts w:ascii="Times New Roman" w:hAnsi="Times New Roman" w:cs="Times New Roman"/>
                <w:sz w:val="24"/>
                <w:szCs w:val="24"/>
              </w:rPr>
              <w:t>Виконкоми міських рад</w:t>
            </w:r>
          </w:p>
        </w:tc>
        <w:tc>
          <w:tcPr>
            <w:tcW w:w="513" w:type="pct"/>
          </w:tcPr>
          <w:p w:rsidR="00AC6F21" w:rsidRPr="005B5EBD" w:rsidRDefault="00AC6F21" w:rsidP="004614F4">
            <w:pPr>
              <w:jc w:val="center"/>
              <w:rPr>
                <w:rFonts w:ascii="Times New Roman" w:hAnsi="Times New Roman" w:cs="Times New Roman"/>
                <w:sz w:val="24"/>
                <w:szCs w:val="24"/>
              </w:rPr>
            </w:pPr>
            <w:r w:rsidRPr="005B5EBD">
              <w:rPr>
                <w:rFonts w:ascii="Times New Roman" w:hAnsi="Times New Roman" w:cs="Times New Roman"/>
                <w:sz w:val="24"/>
                <w:szCs w:val="24"/>
              </w:rPr>
              <w:t>2019</w:t>
            </w:r>
          </w:p>
        </w:tc>
        <w:tc>
          <w:tcPr>
            <w:tcW w:w="794" w:type="pct"/>
          </w:tcPr>
          <w:p w:rsidR="00AC6F21" w:rsidRPr="00901D51" w:rsidRDefault="00AC6F21" w:rsidP="003727CA">
            <w:pPr>
              <w:jc w:val="both"/>
              <w:rPr>
                <w:rFonts w:ascii="Times New Roman" w:hAnsi="Times New Roman" w:cs="Times New Roman"/>
                <w:sz w:val="24"/>
                <w:szCs w:val="24"/>
              </w:rPr>
            </w:pPr>
            <w:r w:rsidRPr="005B5EBD">
              <w:rPr>
                <w:rFonts w:ascii="Times New Roman" w:hAnsi="Times New Roman" w:cs="Times New Roman"/>
                <w:sz w:val="24"/>
                <w:szCs w:val="24"/>
              </w:rPr>
              <w:t xml:space="preserve">розроблено транспортні моделі великих міст, що </w:t>
            </w:r>
            <w:proofErr w:type="spellStart"/>
            <w:r w:rsidRPr="005B5EBD">
              <w:rPr>
                <w:rFonts w:ascii="Times New Roman" w:hAnsi="Times New Roman" w:cs="Times New Roman"/>
                <w:sz w:val="24"/>
                <w:szCs w:val="24"/>
              </w:rPr>
              <w:t>включитимуть</w:t>
            </w:r>
            <w:proofErr w:type="spellEnd"/>
            <w:r w:rsidRPr="005B5EBD">
              <w:rPr>
                <w:rFonts w:ascii="Times New Roman" w:hAnsi="Times New Roman" w:cs="Times New Roman"/>
                <w:sz w:val="24"/>
                <w:szCs w:val="24"/>
              </w:rPr>
              <w:t xml:space="preserve"> визначення </w:t>
            </w:r>
            <w:r w:rsidRPr="005B5EBD">
              <w:rPr>
                <w:rFonts w:ascii="Times New Roman" w:hAnsi="Times New Roman" w:cs="Times New Roman"/>
                <w:sz w:val="24"/>
                <w:szCs w:val="24"/>
                <w:lang w:val="ru-RU"/>
              </w:rPr>
              <w:t xml:space="preserve">зон </w:t>
            </w:r>
            <w:proofErr w:type="spellStart"/>
            <w:r w:rsidRPr="005B5EBD">
              <w:rPr>
                <w:rFonts w:ascii="Times New Roman" w:hAnsi="Times New Roman" w:cs="Times New Roman"/>
                <w:sz w:val="24"/>
                <w:szCs w:val="24"/>
                <w:lang w:val="ru-RU"/>
              </w:rPr>
              <w:t>паркування</w:t>
            </w:r>
            <w:proofErr w:type="spellEnd"/>
            <w:r w:rsidRPr="005B5EBD">
              <w:rPr>
                <w:rFonts w:ascii="Times New Roman" w:hAnsi="Times New Roman" w:cs="Times New Roman"/>
                <w:sz w:val="24"/>
                <w:szCs w:val="24"/>
                <w:lang w:val="ru-RU"/>
              </w:rPr>
              <w:t xml:space="preserve"> та </w:t>
            </w:r>
            <w:proofErr w:type="spellStart"/>
            <w:r w:rsidRPr="005B5EBD">
              <w:rPr>
                <w:rFonts w:ascii="Times New Roman" w:hAnsi="Times New Roman" w:cs="Times New Roman"/>
                <w:sz w:val="24"/>
                <w:szCs w:val="24"/>
                <w:lang w:val="ru-RU"/>
              </w:rPr>
              <w:t>проїзду</w:t>
            </w:r>
            <w:proofErr w:type="spellEnd"/>
          </w:p>
        </w:tc>
        <w:tc>
          <w:tcPr>
            <w:tcW w:w="639" w:type="pct"/>
            <w:gridSpan w:val="3"/>
          </w:tcPr>
          <w:p w:rsidR="00AC6F21" w:rsidRPr="00901D51" w:rsidRDefault="00AC6F21" w:rsidP="003727CA">
            <w:pPr>
              <w:rPr>
                <w:rFonts w:ascii="Times New Roman" w:hAnsi="Times New Roman" w:cs="Times New Roman"/>
                <w:sz w:val="24"/>
                <w:szCs w:val="24"/>
              </w:rPr>
            </w:pPr>
          </w:p>
        </w:tc>
        <w:tc>
          <w:tcPr>
            <w:tcW w:w="494" w:type="pct"/>
          </w:tcPr>
          <w:p w:rsidR="00AC6F21" w:rsidRPr="00901D51" w:rsidRDefault="00AC6F21" w:rsidP="003727CA">
            <w:pPr>
              <w:rPr>
                <w:rFonts w:ascii="Times New Roman" w:hAnsi="Times New Roman" w:cs="Times New Roman"/>
                <w:sz w:val="24"/>
                <w:szCs w:val="24"/>
              </w:rPr>
            </w:pPr>
          </w:p>
        </w:tc>
      </w:tr>
    </w:tbl>
    <w:p w:rsidR="00123A38" w:rsidRDefault="00123A38" w:rsidP="004614F4"/>
    <w:sectPr w:rsidR="00123A38" w:rsidSect="004E473B">
      <w:headerReference w:type="default" r:id="rId12"/>
      <w:pgSz w:w="16838" w:h="11906" w:orient="landscape"/>
      <w:pgMar w:top="1417" w:right="850" w:bottom="850"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7F5" w:rsidRDefault="003467F5" w:rsidP="004E473B">
      <w:pPr>
        <w:spacing w:after="0" w:line="240" w:lineRule="auto"/>
      </w:pPr>
      <w:r>
        <w:separator/>
      </w:r>
    </w:p>
  </w:endnote>
  <w:endnote w:type="continuationSeparator" w:id="0">
    <w:p w:rsidR="003467F5" w:rsidRDefault="003467F5" w:rsidP="004E4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7F5" w:rsidRDefault="003467F5" w:rsidP="004E473B">
      <w:pPr>
        <w:spacing w:after="0" w:line="240" w:lineRule="auto"/>
      </w:pPr>
      <w:r>
        <w:separator/>
      </w:r>
    </w:p>
  </w:footnote>
  <w:footnote w:type="continuationSeparator" w:id="0">
    <w:p w:rsidR="003467F5" w:rsidRDefault="003467F5" w:rsidP="004E4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108818"/>
      <w:docPartObj>
        <w:docPartGallery w:val="Page Numbers (Top of Page)"/>
        <w:docPartUnique/>
      </w:docPartObj>
    </w:sdtPr>
    <w:sdtEndPr/>
    <w:sdtContent>
      <w:p w:rsidR="00EE7A06" w:rsidRDefault="00EE7A06">
        <w:pPr>
          <w:pStyle w:val="a8"/>
          <w:jc w:val="center"/>
        </w:pPr>
        <w:r>
          <w:fldChar w:fldCharType="begin"/>
        </w:r>
        <w:r>
          <w:instrText>PAGE   \* MERGEFORMAT</w:instrText>
        </w:r>
        <w:r>
          <w:fldChar w:fldCharType="separate"/>
        </w:r>
        <w:r w:rsidR="003E46D0">
          <w:rPr>
            <w:noProof/>
          </w:rPr>
          <w:t>21</w:t>
        </w:r>
        <w:r>
          <w:fldChar w:fldCharType="end"/>
        </w:r>
      </w:p>
    </w:sdtContent>
  </w:sdt>
  <w:p w:rsidR="00EE7A06" w:rsidRDefault="00EE7A0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48A4"/>
    <w:multiLevelType w:val="hybridMultilevel"/>
    <w:tmpl w:val="BDF282D4"/>
    <w:lvl w:ilvl="0" w:tplc="13F2876C">
      <w:start w:val="1"/>
      <w:numFmt w:val="decimal"/>
      <w:lvlText w:val="%1."/>
      <w:lvlJc w:val="left"/>
      <w:pPr>
        <w:ind w:left="417" w:hanging="360"/>
      </w:pPr>
      <w:rPr>
        <w:rFonts w:cstheme="minorBidi" w:hint="default"/>
        <w:sz w:val="22"/>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1" w15:restartNumberingAfterBreak="0">
    <w:nsid w:val="055F4434"/>
    <w:multiLevelType w:val="hybridMultilevel"/>
    <w:tmpl w:val="F036EAA8"/>
    <w:lvl w:ilvl="0" w:tplc="C22C86D4">
      <w:start w:val="1"/>
      <w:numFmt w:val="decimal"/>
      <w:lvlText w:val="%1."/>
      <w:lvlJc w:val="left"/>
      <w:pPr>
        <w:ind w:left="417" w:hanging="360"/>
      </w:pPr>
      <w:rPr>
        <w:rFonts w:eastAsiaTheme="minorHAnsi" w:hint="default"/>
        <w:color w:val="000000"/>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2" w15:restartNumberingAfterBreak="0">
    <w:nsid w:val="06B75016"/>
    <w:multiLevelType w:val="hybridMultilevel"/>
    <w:tmpl w:val="FE98B654"/>
    <w:lvl w:ilvl="0" w:tplc="F45E5A1A">
      <w:start w:val="1"/>
      <w:numFmt w:val="decimal"/>
      <w:lvlText w:val="%1."/>
      <w:lvlJc w:val="left"/>
      <w:pPr>
        <w:ind w:left="417" w:hanging="360"/>
      </w:pPr>
      <w:rPr>
        <w:rFonts w:hint="default"/>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3" w15:restartNumberingAfterBreak="0">
    <w:nsid w:val="07712131"/>
    <w:multiLevelType w:val="hybridMultilevel"/>
    <w:tmpl w:val="FC026E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8EB5D75"/>
    <w:multiLevelType w:val="hybridMultilevel"/>
    <w:tmpl w:val="6FA0DB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AD9455C"/>
    <w:multiLevelType w:val="hybridMultilevel"/>
    <w:tmpl w:val="7E865290"/>
    <w:lvl w:ilvl="0" w:tplc="ED78B01A">
      <w:start w:val="1"/>
      <w:numFmt w:val="decimal"/>
      <w:lvlText w:val="%1."/>
      <w:lvlJc w:val="left"/>
      <w:pPr>
        <w:ind w:left="417" w:hanging="360"/>
      </w:pPr>
      <w:rPr>
        <w:rFonts w:hint="default"/>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6" w15:restartNumberingAfterBreak="0">
    <w:nsid w:val="0BCF286A"/>
    <w:multiLevelType w:val="hybridMultilevel"/>
    <w:tmpl w:val="C2B2BD06"/>
    <w:lvl w:ilvl="0" w:tplc="69F44FF4">
      <w:start w:val="1"/>
      <w:numFmt w:val="decimal"/>
      <w:lvlText w:val="%1."/>
      <w:lvlJc w:val="left"/>
      <w:pPr>
        <w:ind w:left="417" w:hanging="360"/>
      </w:pPr>
      <w:rPr>
        <w:rFonts w:hint="default"/>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7" w15:restartNumberingAfterBreak="0">
    <w:nsid w:val="0CF3006C"/>
    <w:multiLevelType w:val="hybridMultilevel"/>
    <w:tmpl w:val="F2A2BA6C"/>
    <w:lvl w:ilvl="0" w:tplc="3AB2459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8" w15:restartNumberingAfterBreak="0">
    <w:nsid w:val="0D9540CC"/>
    <w:multiLevelType w:val="hybridMultilevel"/>
    <w:tmpl w:val="22268A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0E12724B"/>
    <w:multiLevelType w:val="hybridMultilevel"/>
    <w:tmpl w:val="FB00E1A2"/>
    <w:lvl w:ilvl="0" w:tplc="5416523E">
      <w:start w:val="1"/>
      <w:numFmt w:val="decimal"/>
      <w:lvlText w:val="%1."/>
      <w:lvlJc w:val="left"/>
      <w:pPr>
        <w:ind w:left="720" w:hanging="360"/>
      </w:pPr>
      <w:rPr>
        <w:rFonts w:eastAsiaTheme="minorHAnsi" w:hint="default"/>
      </w:rPr>
    </w:lvl>
    <w:lvl w:ilvl="1" w:tplc="0422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1D54FB8"/>
    <w:multiLevelType w:val="hybridMultilevel"/>
    <w:tmpl w:val="D8E203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3BA744B"/>
    <w:multiLevelType w:val="hybridMultilevel"/>
    <w:tmpl w:val="0AB89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AF1465"/>
    <w:multiLevelType w:val="hybridMultilevel"/>
    <w:tmpl w:val="DDA6D0F8"/>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61B36C9"/>
    <w:multiLevelType w:val="hybridMultilevel"/>
    <w:tmpl w:val="7CDC7118"/>
    <w:lvl w:ilvl="0" w:tplc="638EB266">
      <w:start w:val="1"/>
      <w:numFmt w:val="decimal"/>
      <w:lvlText w:val="%1."/>
      <w:lvlJc w:val="left"/>
      <w:pPr>
        <w:ind w:left="417" w:hanging="360"/>
      </w:pPr>
      <w:rPr>
        <w:rFonts w:hint="default"/>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14" w15:restartNumberingAfterBreak="0">
    <w:nsid w:val="17235793"/>
    <w:multiLevelType w:val="hybridMultilevel"/>
    <w:tmpl w:val="89283D0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91627D6"/>
    <w:multiLevelType w:val="hybridMultilevel"/>
    <w:tmpl w:val="F6CEF274"/>
    <w:lvl w:ilvl="0" w:tplc="C126464A">
      <w:start w:val="1"/>
      <w:numFmt w:val="decimal"/>
      <w:lvlText w:val="%1."/>
      <w:lvlJc w:val="left"/>
      <w:pPr>
        <w:ind w:left="368" w:hanging="360"/>
      </w:pPr>
      <w:rPr>
        <w:rFonts w:hint="default"/>
        <w:color w:val="000000"/>
      </w:rPr>
    </w:lvl>
    <w:lvl w:ilvl="1" w:tplc="04220019" w:tentative="1">
      <w:start w:val="1"/>
      <w:numFmt w:val="lowerLetter"/>
      <w:lvlText w:val="%2."/>
      <w:lvlJc w:val="left"/>
      <w:pPr>
        <w:ind w:left="1088" w:hanging="360"/>
      </w:pPr>
    </w:lvl>
    <w:lvl w:ilvl="2" w:tplc="0422001B" w:tentative="1">
      <w:start w:val="1"/>
      <w:numFmt w:val="lowerRoman"/>
      <w:lvlText w:val="%3."/>
      <w:lvlJc w:val="right"/>
      <w:pPr>
        <w:ind w:left="1808" w:hanging="180"/>
      </w:pPr>
    </w:lvl>
    <w:lvl w:ilvl="3" w:tplc="0422000F" w:tentative="1">
      <w:start w:val="1"/>
      <w:numFmt w:val="decimal"/>
      <w:lvlText w:val="%4."/>
      <w:lvlJc w:val="left"/>
      <w:pPr>
        <w:ind w:left="2528" w:hanging="360"/>
      </w:pPr>
    </w:lvl>
    <w:lvl w:ilvl="4" w:tplc="04220019" w:tentative="1">
      <w:start w:val="1"/>
      <w:numFmt w:val="lowerLetter"/>
      <w:lvlText w:val="%5."/>
      <w:lvlJc w:val="left"/>
      <w:pPr>
        <w:ind w:left="3248" w:hanging="360"/>
      </w:pPr>
    </w:lvl>
    <w:lvl w:ilvl="5" w:tplc="0422001B" w:tentative="1">
      <w:start w:val="1"/>
      <w:numFmt w:val="lowerRoman"/>
      <w:lvlText w:val="%6."/>
      <w:lvlJc w:val="right"/>
      <w:pPr>
        <w:ind w:left="3968" w:hanging="180"/>
      </w:pPr>
    </w:lvl>
    <w:lvl w:ilvl="6" w:tplc="0422000F" w:tentative="1">
      <w:start w:val="1"/>
      <w:numFmt w:val="decimal"/>
      <w:lvlText w:val="%7."/>
      <w:lvlJc w:val="left"/>
      <w:pPr>
        <w:ind w:left="4688" w:hanging="360"/>
      </w:pPr>
    </w:lvl>
    <w:lvl w:ilvl="7" w:tplc="04220019" w:tentative="1">
      <w:start w:val="1"/>
      <w:numFmt w:val="lowerLetter"/>
      <w:lvlText w:val="%8."/>
      <w:lvlJc w:val="left"/>
      <w:pPr>
        <w:ind w:left="5408" w:hanging="360"/>
      </w:pPr>
    </w:lvl>
    <w:lvl w:ilvl="8" w:tplc="0422001B" w:tentative="1">
      <w:start w:val="1"/>
      <w:numFmt w:val="lowerRoman"/>
      <w:lvlText w:val="%9."/>
      <w:lvlJc w:val="right"/>
      <w:pPr>
        <w:ind w:left="6128" w:hanging="180"/>
      </w:pPr>
    </w:lvl>
  </w:abstractNum>
  <w:abstractNum w:abstractNumId="16" w15:restartNumberingAfterBreak="0">
    <w:nsid w:val="1B401A08"/>
    <w:multiLevelType w:val="hybridMultilevel"/>
    <w:tmpl w:val="B5F86D1C"/>
    <w:lvl w:ilvl="0" w:tplc="DF02FE2E">
      <w:start w:val="1"/>
      <w:numFmt w:val="decimal"/>
      <w:lvlText w:val="%1."/>
      <w:lvlJc w:val="left"/>
      <w:pPr>
        <w:ind w:left="417" w:hanging="360"/>
      </w:pPr>
      <w:rPr>
        <w:rFonts w:hint="default"/>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17" w15:restartNumberingAfterBreak="0">
    <w:nsid w:val="1ED33D2E"/>
    <w:multiLevelType w:val="hybridMultilevel"/>
    <w:tmpl w:val="B89A7D86"/>
    <w:lvl w:ilvl="0" w:tplc="47A4DB0A">
      <w:start w:val="1"/>
      <w:numFmt w:val="decimal"/>
      <w:lvlText w:val="%1."/>
      <w:lvlJc w:val="left"/>
      <w:pPr>
        <w:ind w:left="417" w:hanging="360"/>
      </w:pPr>
      <w:rPr>
        <w:rFonts w:hint="default"/>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18" w15:restartNumberingAfterBreak="0">
    <w:nsid w:val="1F6C2DD5"/>
    <w:multiLevelType w:val="multilevel"/>
    <w:tmpl w:val="E042C64A"/>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04E09A6"/>
    <w:multiLevelType w:val="hybridMultilevel"/>
    <w:tmpl w:val="6336817E"/>
    <w:lvl w:ilvl="0" w:tplc="ECC4D036">
      <w:start w:val="1"/>
      <w:numFmt w:val="decimal"/>
      <w:lvlText w:val="%1."/>
      <w:lvlJc w:val="left"/>
      <w:pPr>
        <w:ind w:left="248" w:hanging="360"/>
      </w:pPr>
      <w:rPr>
        <w:rFonts w:hint="default"/>
      </w:rPr>
    </w:lvl>
    <w:lvl w:ilvl="1" w:tplc="04220019" w:tentative="1">
      <w:start w:val="1"/>
      <w:numFmt w:val="lowerLetter"/>
      <w:lvlText w:val="%2."/>
      <w:lvlJc w:val="left"/>
      <w:pPr>
        <w:ind w:left="968" w:hanging="360"/>
      </w:pPr>
    </w:lvl>
    <w:lvl w:ilvl="2" w:tplc="0422001B" w:tentative="1">
      <w:start w:val="1"/>
      <w:numFmt w:val="lowerRoman"/>
      <w:lvlText w:val="%3."/>
      <w:lvlJc w:val="right"/>
      <w:pPr>
        <w:ind w:left="1688" w:hanging="180"/>
      </w:pPr>
    </w:lvl>
    <w:lvl w:ilvl="3" w:tplc="0422000F" w:tentative="1">
      <w:start w:val="1"/>
      <w:numFmt w:val="decimal"/>
      <w:lvlText w:val="%4."/>
      <w:lvlJc w:val="left"/>
      <w:pPr>
        <w:ind w:left="2408" w:hanging="360"/>
      </w:pPr>
    </w:lvl>
    <w:lvl w:ilvl="4" w:tplc="04220019" w:tentative="1">
      <w:start w:val="1"/>
      <w:numFmt w:val="lowerLetter"/>
      <w:lvlText w:val="%5."/>
      <w:lvlJc w:val="left"/>
      <w:pPr>
        <w:ind w:left="3128" w:hanging="360"/>
      </w:pPr>
    </w:lvl>
    <w:lvl w:ilvl="5" w:tplc="0422001B" w:tentative="1">
      <w:start w:val="1"/>
      <w:numFmt w:val="lowerRoman"/>
      <w:lvlText w:val="%6."/>
      <w:lvlJc w:val="right"/>
      <w:pPr>
        <w:ind w:left="3848" w:hanging="180"/>
      </w:pPr>
    </w:lvl>
    <w:lvl w:ilvl="6" w:tplc="0422000F" w:tentative="1">
      <w:start w:val="1"/>
      <w:numFmt w:val="decimal"/>
      <w:lvlText w:val="%7."/>
      <w:lvlJc w:val="left"/>
      <w:pPr>
        <w:ind w:left="4568" w:hanging="360"/>
      </w:pPr>
    </w:lvl>
    <w:lvl w:ilvl="7" w:tplc="04220019" w:tentative="1">
      <w:start w:val="1"/>
      <w:numFmt w:val="lowerLetter"/>
      <w:lvlText w:val="%8."/>
      <w:lvlJc w:val="left"/>
      <w:pPr>
        <w:ind w:left="5288" w:hanging="360"/>
      </w:pPr>
    </w:lvl>
    <w:lvl w:ilvl="8" w:tplc="0422001B" w:tentative="1">
      <w:start w:val="1"/>
      <w:numFmt w:val="lowerRoman"/>
      <w:lvlText w:val="%9."/>
      <w:lvlJc w:val="right"/>
      <w:pPr>
        <w:ind w:left="6008" w:hanging="180"/>
      </w:pPr>
    </w:lvl>
  </w:abstractNum>
  <w:abstractNum w:abstractNumId="20" w15:restartNumberingAfterBreak="0">
    <w:nsid w:val="24186C13"/>
    <w:multiLevelType w:val="hybridMultilevel"/>
    <w:tmpl w:val="F1D89576"/>
    <w:lvl w:ilvl="0" w:tplc="2A902BE8">
      <w:start w:val="1"/>
      <w:numFmt w:val="decimal"/>
      <w:lvlText w:val="%1."/>
      <w:lvlJc w:val="left"/>
      <w:pPr>
        <w:ind w:left="417" w:hanging="360"/>
      </w:pPr>
      <w:rPr>
        <w:rFonts w:eastAsiaTheme="minorHAnsi" w:hint="default"/>
        <w:sz w:val="22"/>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21" w15:restartNumberingAfterBreak="0">
    <w:nsid w:val="26BC45D9"/>
    <w:multiLevelType w:val="hybridMultilevel"/>
    <w:tmpl w:val="9A82EACE"/>
    <w:lvl w:ilvl="0" w:tplc="6E3ED714">
      <w:start w:val="1"/>
      <w:numFmt w:val="decimal"/>
      <w:lvlText w:val="%1."/>
      <w:lvlJc w:val="left"/>
      <w:pPr>
        <w:ind w:left="417" w:hanging="360"/>
      </w:pPr>
      <w:rPr>
        <w:rFonts w:hint="default"/>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22" w15:restartNumberingAfterBreak="0">
    <w:nsid w:val="286615DB"/>
    <w:multiLevelType w:val="hybridMultilevel"/>
    <w:tmpl w:val="72A0D7E0"/>
    <w:lvl w:ilvl="0" w:tplc="C442C25A">
      <w:start w:val="1"/>
      <w:numFmt w:val="decimal"/>
      <w:lvlText w:val="%1."/>
      <w:lvlJc w:val="left"/>
      <w:pPr>
        <w:ind w:left="417" w:hanging="360"/>
      </w:pPr>
      <w:rPr>
        <w:rFonts w:hint="default"/>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23" w15:restartNumberingAfterBreak="0">
    <w:nsid w:val="29165A07"/>
    <w:multiLevelType w:val="hybridMultilevel"/>
    <w:tmpl w:val="7AA0D580"/>
    <w:lvl w:ilvl="0" w:tplc="45FAF966">
      <w:start w:val="1"/>
      <w:numFmt w:val="decimal"/>
      <w:lvlText w:val="%1."/>
      <w:lvlJc w:val="left"/>
      <w:pPr>
        <w:ind w:left="417" w:hanging="360"/>
      </w:pPr>
      <w:rPr>
        <w:rFonts w:eastAsiaTheme="minorHAnsi" w:cstheme="minorBidi" w:hint="default"/>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24" w15:restartNumberingAfterBreak="0">
    <w:nsid w:val="2A2E5039"/>
    <w:multiLevelType w:val="hybridMultilevel"/>
    <w:tmpl w:val="CE02A680"/>
    <w:lvl w:ilvl="0" w:tplc="8924CE20">
      <w:start w:val="4"/>
      <w:numFmt w:val="decimal"/>
      <w:lvlText w:val="%1."/>
      <w:lvlJc w:val="left"/>
      <w:pPr>
        <w:ind w:left="368"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2A9C5769"/>
    <w:multiLevelType w:val="multilevel"/>
    <w:tmpl w:val="432C7E02"/>
    <w:lvl w:ilvl="0">
      <w:start w:val="1"/>
      <w:numFmt w:val="decimal"/>
      <w:lvlText w:val="%1."/>
      <w:lvlJc w:val="left"/>
      <w:pPr>
        <w:ind w:left="417" w:hanging="360"/>
      </w:pPr>
      <w:rPr>
        <w:rFonts w:hint="default"/>
      </w:rPr>
    </w:lvl>
    <w:lvl w:ilvl="1">
      <w:start w:val="1"/>
      <w:numFmt w:val="decimal"/>
      <w:isLgl/>
      <w:lvlText w:val="%1.%2."/>
      <w:lvlJc w:val="left"/>
      <w:pPr>
        <w:ind w:left="417" w:hanging="360"/>
      </w:pPr>
      <w:rPr>
        <w:rFonts w:hint="default"/>
        <w:lang w:val="uk-UA"/>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26" w15:restartNumberingAfterBreak="0">
    <w:nsid w:val="2B07568A"/>
    <w:multiLevelType w:val="hybridMultilevel"/>
    <w:tmpl w:val="596AD076"/>
    <w:lvl w:ilvl="0" w:tplc="F2E27942">
      <w:start w:val="1"/>
      <w:numFmt w:val="decimal"/>
      <w:lvlText w:val="%1."/>
      <w:lvlJc w:val="left"/>
      <w:pPr>
        <w:ind w:left="417" w:hanging="360"/>
      </w:pPr>
      <w:rPr>
        <w:rFonts w:hint="default"/>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27" w15:restartNumberingAfterBreak="0">
    <w:nsid w:val="2D3037F9"/>
    <w:multiLevelType w:val="hybridMultilevel"/>
    <w:tmpl w:val="92624BC8"/>
    <w:lvl w:ilvl="0" w:tplc="9754D7D4">
      <w:start w:val="1"/>
      <w:numFmt w:val="decimal"/>
      <w:lvlText w:val="%1."/>
      <w:lvlJc w:val="left"/>
      <w:pPr>
        <w:ind w:left="417" w:hanging="360"/>
      </w:pPr>
      <w:rPr>
        <w:rFonts w:hint="default"/>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28" w15:restartNumberingAfterBreak="0">
    <w:nsid w:val="2F797302"/>
    <w:multiLevelType w:val="hybridMultilevel"/>
    <w:tmpl w:val="EE363544"/>
    <w:lvl w:ilvl="0" w:tplc="27766556">
      <w:start w:val="1"/>
      <w:numFmt w:val="decimal"/>
      <w:lvlText w:val="%1."/>
      <w:lvlJc w:val="left"/>
      <w:pPr>
        <w:ind w:left="332" w:hanging="360"/>
      </w:pPr>
      <w:rPr>
        <w:rFonts w:hint="default"/>
        <w:b w:val="0"/>
        <w:color w:val="auto"/>
      </w:rPr>
    </w:lvl>
    <w:lvl w:ilvl="1" w:tplc="04220019" w:tentative="1">
      <w:start w:val="1"/>
      <w:numFmt w:val="lowerLetter"/>
      <w:lvlText w:val="%2."/>
      <w:lvlJc w:val="left"/>
      <w:pPr>
        <w:ind w:left="1052" w:hanging="360"/>
      </w:pPr>
    </w:lvl>
    <w:lvl w:ilvl="2" w:tplc="0422001B" w:tentative="1">
      <w:start w:val="1"/>
      <w:numFmt w:val="lowerRoman"/>
      <w:lvlText w:val="%3."/>
      <w:lvlJc w:val="right"/>
      <w:pPr>
        <w:ind w:left="1772" w:hanging="180"/>
      </w:pPr>
    </w:lvl>
    <w:lvl w:ilvl="3" w:tplc="0422000F" w:tentative="1">
      <w:start w:val="1"/>
      <w:numFmt w:val="decimal"/>
      <w:lvlText w:val="%4."/>
      <w:lvlJc w:val="left"/>
      <w:pPr>
        <w:ind w:left="2492" w:hanging="360"/>
      </w:pPr>
    </w:lvl>
    <w:lvl w:ilvl="4" w:tplc="04220019" w:tentative="1">
      <w:start w:val="1"/>
      <w:numFmt w:val="lowerLetter"/>
      <w:lvlText w:val="%5."/>
      <w:lvlJc w:val="left"/>
      <w:pPr>
        <w:ind w:left="3212" w:hanging="360"/>
      </w:pPr>
    </w:lvl>
    <w:lvl w:ilvl="5" w:tplc="0422001B" w:tentative="1">
      <w:start w:val="1"/>
      <w:numFmt w:val="lowerRoman"/>
      <w:lvlText w:val="%6."/>
      <w:lvlJc w:val="right"/>
      <w:pPr>
        <w:ind w:left="3932" w:hanging="180"/>
      </w:pPr>
    </w:lvl>
    <w:lvl w:ilvl="6" w:tplc="0422000F" w:tentative="1">
      <w:start w:val="1"/>
      <w:numFmt w:val="decimal"/>
      <w:lvlText w:val="%7."/>
      <w:lvlJc w:val="left"/>
      <w:pPr>
        <w:ind w:left="4652" w:hanging="360"/>
      </w:pPr>
    </w:lvl>
    <w:lvl w:ilvl="7" w:tplc="04220019" w:tentative="1">
      <w:start w:val="1"/>
      <w:numFmt w:val="lowerLetter"/>
      <w:lvlText w:val="%8."/>
      <w:lvlJc w:val="left"/>
      <w:pPr>
        <w:ind w:left="5372" w:hanging="360"/>
      </w:pPr>
    </w:lvl>
    <w:lvl w:ilvl="8" w:tplc="0422001B" w:tentative="1">
      <w:start w:val="1"/>
      <w:numFmt w:val="lowerRoman"/>
      <w:lvlText w:val="%9."/>
      <w:lvlJc w:val="right"/>
      <w:pPr>
        <w:ind w:left="6092" w:hanging="180"/>
      </w:pPr>
    </w:lvl>
  </w:abstractNum>
  <w:abstractNum w:abstractNumId="29" w15:restartNumberingAfterBreak="0">
    <w:nsid w:val="371D1C84"/>
    <w:multiLevelType w:val="hybridMultilevel"/>
    <w:tmpl w:val="B60EB74C"/>
    <w:lvl w:ilvl="0" w:tplc="BE426B52">
      <w:start w:val="1"/>
      <w:numFmt w:val="decimal"/>
      <w:lvlText w:val="%1."/>
      <w:lvlJc w:val="left"/>
      <w:pPr>
        <w:ind w:left="720" w:hanging="360"/>
      </w:pPr>
      <w:rPr>
        <w:rFonts w:cstheme="minorBid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37422AB3"/>
    <w:multiLevelType w:val="hybridMultilevel"/>
    <w:tmpl w:val="92B23B92"/>
    <w:lvl w:ilvl="0" w:tplc="C838B666">
      <w:start w:val="1"/>
      <w:numFmt w:val="decimal"/>
      <w:lvlText w:val="%1."/>
      <w:lvlJc w:val="left"/>
      <w:pPr>
        <w:ind w:left="417" w:hanging="360"/>
      </w:pPr>
      <w:rPr>
        <w:rFonts w:eastAsiaTheme="minorHAnsi" w:cstheme="minorBidi" w:hint="default"/>
        <w:i w:val="0"/>
        <w:sz w:val="24"/>
        <w:szCs w:val="24"/>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31" w15:restartNumberingAfterBreak="0">
    <w:nsid w:val="3A6F7B6E"/>
    <w:multiLevelType w:val="hybridMultilevel"/>
    <w:tmpl w:val="E30E0E66"/>
    <w:lvl w:ilvl="0" w:tplc="4A7609A8">
      <w:start w:val="1"/>
      <w:numFmt w:val="decimal"/>
      <w:lvlText w:val="%1."/>
      <w:lvlJc w:val="left"/>
      <w:pPr>
        <w:ind w:left="417" w:hanging="360"/>
      </w:pPr>
      <w:rPr>
        <w:rFonts w:hint="default"/>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32" w15:restartNumberingAfterBreak="0">
    <w:nsid w:val="3A8F424D"/>
    <w:multiLevelType w:val="hybridMultilevel"/>
    <w:tmpl w:val="B746B214"/>
    <w:lvl w:ilvl="0" w:tplc="01FC8D72">
      <w:start w:val="1"/>
      <w:numFmt w:val="decimal"/>
      <w:lvlText w:val="%1."/>
      <w:lvlJc w:val="left"/>
      <w:pPr>
        <w:ind w:left="417" w:hanging="360"/>
      </w:pPr>
      <w:rPr>
        <w:rFonts w:eastAsiaTheme="minorHAnsi" w:cstheme="minorHAnsi" w:hint="default"/>
        <w:sz w:val="22"/>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33" w15:restartNumberingAfterBreak="0">
    <w:nsid w:val="3FDA51C0"/>
    <w:multiLevelType w:val="hybridMultilevel"/>
    <w:tmpl w:val="543E606E"/>
    <w:lvl w:ilvl="0" w:tplc="A4BEB0D4">
      <w:numFmt w:val="bullet"/>
      <w:lvlText w:val="-"/>
      <w:lvlJc w:val="left"/>
      <w:pPr>
        <w:ind w:left="417" w:hanging="360"/>
      </w:pPr>
      <w:rPr>
        <w:rFonts w:ascii="Times New Roman" w:eastAsia="Times New Roman" w:hAnsi="Times New Roman" w:cs="Times New Roman" w:hint="default"/>
      </w:rPr>
    </w:lvl>
    <w:lvl w:ilvl="1" w:tplc="04220003" w:tentative="1">
      <w:start w:val="1"/>
      <w:numFmt w:val="bullet"/>
      <w:lvlText w:val="o"/>
      <w:lvlJc w:val="left"/>
      <w:pPr>
        <w:ind w:left="1137" w:hanging="360"/>
      </w:pPr>
      <w:rPr>
        <w:rFonts w:ascii="Courier New" w:hAnsi="Courier New" w:cs="Courier New" w:hint="default"/>
      </w:rPr>
    </w:lvl>
    <w:lvl w:ilvl="2" w:tplc="04220005" w:tentative="1">
      <w:start w:val="1"/>
      <w:numFmt w:val="bullet"/>
      <w:lvlText w:val=""/>
      <w:lvlJc w:val="left"/>
      <w:pPr>
        <w:ind w:left="1857" w:hanging="360"/>
      </w:pPr>
      <w:rPr>
        <w:rFonts w:ascii="Wingdings" w:hAnsi="Wingdings" w:hint="default"/>
      </w:rPr>
    </w:lvl>
    <w:lvl w:ilvl="3" w:tplc="04220001" w:tentative="1">
      <w:start w:val="1"/>
      <w:numFmt w:val="bullet"/>
      <w:lvlText w:val=""/>
      <w:lvlJc w:val="left"/>
      <w:pPr>
        <w:ind w:left="2577" w:hanging="360"/>
      </w:pPr>
      <w:rPr>
        <w:rFonts w:ascii="Symbol" w:hAnsi="Symbol" w:hint="default"/>
      </w:rPr>
    </w:lvl>
    <w:lvl w:ilvl="4" w:tplc="04220003" w:tentative="1">
      <w:start w:val="1"/>
      <w:numFmt w:val="bullet"/>
      <w:lvlText w:val="o"/>
      <w:lvlJc w:val="left"/>
      <w:pPr>
        <w:ind w:left="3297" w:hanging="360"/>
      </w:pPr>
      <w:rPr>
        <w:rFonts w:ascii="Courier New" w:hAnsi="Courier New" w:cs="Courier New" w:hint="default"/>
      </w:rPr>
    </w:lvl>
    <w:lvl w:ilvl="5" w:tplc="04220005" w:tentative="1">
      <w:start w:val="1"/>
      <w:numFmt w:val="bullet"/>
      <w:lvlText w:val=""/>
      <w:lvlJc w:val="left"/>
      <w:pPr>
        <w:ind w:left="4017" w:hanging="360"/>
      </w:pPr>
      <w:rPr>
        <w:rFonts w:ascii="Wingdings" w:hAnsi="Wingdings" w:hint="default"/>
      </w:rPr>
    </w:lvl>
    <w:lvl w:ilvl="6" w:tplc="04220001" w:tentative="1">
      <w:start w:val="1"/>
      <w:numFmt w:val="bullet"/>
      <w:lvlText w:val=""/>
      <w:lvlJc w:val="left"/>
      <w:pPr>
        <w:ind w:left="4737" w:hanging="360"/>
      </w:pPr>
      <w:rPr>
        <w:rFonts w:ascii="Symbol" w:hAnsi="Symbol" w:hint="default"/>
      </w:rPr>
    </w:lvl>
    <w:lvl w:ilvl="7" w:tplc="04220003" w:tentative="1">
      <w:start w:val="1"/>
      <w:numFmt w:val="bullet"/>
      <w:lvlText w:val="o"/>
      <w:lvlJc w:val="left"/>
      <w:pPr>
        <w:ind w:left="5457" w:hanging="360"/>
      </w:pPr>
      <w:rPr>
        <w:rFonts w:ascii="Courier New" w:hAnsi="Courier New" w:cs="Courier New" w:hint="default"/>
      </w:rPr>
    </w:lvl>
    <w:lvl w:ilvl="8" w:tplc="04220005" w:tentative="1">
      <w:start w:val="1"/>
      <w:numFmt w:val="bullet"/>
      <w:lvlText w:val=""/>
      <w:lvlJc w:val="left"/>
      <w:pPr>
        <w:ind w:left="6177" w:hanging="360"/>
      </w:pPr>
      <w:rPr>
        <w:rFonts w:ascii="Wingdings" w:hAnsi="Wingdings" w:hint="default"/>
      </w:rPr>
    </w:lvl>
  </w:abstractNum>
  <w:abstractNum w:abstractNumId="34" w15:restartNumberingAfterBreak="0">
    <w:nsid w:val="40106C02"/>
    <w:multiLevelType w:val="hybridMultilevel"/>
    <w:tmpl w:val="2AB81C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42C40D25"/>
    <w:multiLevelType w:val="hybridMultilevel"/>
    <w:tmpl w:val="11DA589C"/>
    <w:lvl w:ilvl="0" w:tplc="7A3CED2A">
      <w:start w:val="1"/>
      <w:numFmt w:val="decimal"/>
      <w:lvlText w:val="%1."/>
      <w:lvlJc w:val="left"/>
      <w:pPr>
        <w:ind w:left="417" w:hanging="360"/>
      </w:pPr>
      <w:rPr>
        <w:rFonts w:hint="default"/>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36" w15:restartNumberingAfterBreak="0">
    <w:nsid w:val="42D7033F"/>
    <w:multiLevelType w:val="hybridMultilevel"/>
    <w:tmpl w:val="EF1EE25C"/>
    <w:lvl w:ilvl="0" w:tplc="B4B4E634">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43415CA0"/>
    <w:multiLevelType w:val="hybridMultilevel"/>
    <w:tmpl w:val="22580614"/>
    <w:lvl w:ilvl="0" w:tplc="7B9CA960">
      <w:start w:val="40"/>
      <w:numFmt w:val="decimal"/>
      <w:lvlText w:val="%1"/>
      <w:lvlJc w:val="left"/>
      <w:pPr>
        <w:ind w:left="417" w:hanging="360"/>
      </w:pPr>
      <w:rPr>
        <w:rFonts w:hint="default"/>
        <w:color w:val="auto"/>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38" w15:restartNumberingAfterBreak="0">
    <w:nsid w:val="46CE0E73"/>
    <w:multiLevelType w:val="multilevel"/>
    <w:tmpl w:val="FE407F2E"/>
    <w:lvl w:ilvl="0">
      <w:start w:val="3"/>
      <w:numFmt w:val="decimal"/>
      <w:lvlText w:val="%1."/>
      <w:lvlJc w:val="left"/>
      <w:pPr>
        <w:ind w:left="417" w:hanging="360"/>
      </w:pPr>
      <w:rPr>
        <w:rFonts w:hint="default"/>
        <w:i w:val="0"/>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39" w15:restartNumberingAfterBreak="0">
    <w:nsid w:val="48425CB9"/>
    <w:multiLevelType w:val="hybridMultilevel"/>
    <w:tmpl w:val="B7FE09EE"/>
    <w:lvl w:ilvl="0" w:tplc="B2B2F22A">
      <w:start w:val="1"/>
      <w:numFmt w:val="decimal"/>
      <w:lvlText w:val="%1."/>
      <w:lvlJc w:val="left"/>
      <w:pPr>
        <w:ind w:left="720" w:hanging="360"/>
      </w:pPr>
      <w:rPr>
        <w:rFonts w:eastAsiaTheme="minorHAnsi" w:cstheme="minorBid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49D77CB3"/>
    <w:multiLevelType w:val="multilevel"/>
    <w:tmpl w:val="B8D2D790"/>
    <w:lvl w:ilvl="0">
      <w:start w:val="1"/>
      <w:numFmt w:val="decimal"/>
      <w:lvlText w:val="%1."/>
      <w:lvlJc w:val="left"/>
      <w:pPr>
        <w:ind w:left="417" w:hanging="360"/>
      </w:pPr>
      <w:rPr>
        <w:rFonts w:hint="default"/>
        <w:i w:val="0"/>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41" w15:restartNumberingAfterBreak="0">
    <w:nsid w:val="4A100B90"/>
    <w:multiLevelType w:val="hybridMultilevel"/>
    <w:tmpl w:val="49989AF8"/>
    <w:lvl w:ilvl="0" w:tplc="33EC53E0">
      <w:start w:val="1"/>
      <w:numFmt w:val="decimal"/>
      <w:lvlText w:val="%1."/>
      <w:lvlJc w:val="left"/>
      <w:pPr>
        <w:ind w:left="417" w:hanging="360"/>
      </w:pPr>
      <w:rPr>
        <w:rFonts w:eastAsiaTheme="minorHAnsi" w:cstheme="minorBidi" w:hint="default"/>
        <w:color w:val="000000"/>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42" w15:restartNumberingAfterBreak="0">
    <w:nsid w:val="4B3565A2"/>
    <w:multiLevelType w:val="hybridMultilevel"/>
    <w:tmpl w:val="F1DE62CE"/>
    <w:lvl w:ilvl="0" w:tplc="F208A2EE">
      <w:start w:val="1"/>
      <w:numFmt w:val="decimal"/>
      <w:lvlText w:val="%1."/>
      <w:lvlJc w:val="left"/>
      <w:pPr>
        <w:ind w:left="417" w:hanging="360"/>
      </w:pPr>
      <w:rPr>
        <w:rFonts w:hint="default"/>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43" w15:restartNumberingAfterBreak="0">
    <w:nsid w:val="4C2A20F2"/>
    <w:multiLevelType w:val="hybridMultilevel"/>
    <w:tmpl w:val="92F081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4C800917"/>
    <w:multiLevelType w:val="hybridMultilevel"/>
    <w:tmpl w:val="BB80AD46"/>
    <w:lvl w:ilvl="0" w:tplc="D638DD3A">
      <w:start w:val="1"/>
      <w:numFmt w:val="decimal"/>
      <w:lvlText w:val="%1."/>
      <w:lvlJc w:val="left"/>
      <w:pPr>
        <w:ind w:left="417" w:hanging="360"/>
      </w:pPr>
      <w:rPr>
        <w:rFonts w:ascii="Times New Roman" w:eastAsiaTheme="minorHAnsi" w:hAnsi="Times New Roman" w:cs="Times New Roman" w:hint="default"/>
        <w:color w:val="000000"/>
        <w:sz w:val="24"/>
        <w:szCs w:val="24"/>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45" w15:restartNumberingAfterBreak="0">
    <w:nsid w:val="4D5166DB"/>
    <w:multiLevelType w:val="multilevel"/>
    <w:tmpl w:val="514AE5A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D6F6AF4"/>
    <w:multiLevelType w:val="hybridMultilevel"/>
    <w:tmpl w:val="E71CAA0A"/>
    <w:lvl w:ilvl="0" w:tplc="97CC1090">
      <w:start w:val="1"/>
      <w:numFmt w:val="decimal"/>
      <w:lvlText w:val="%1."/>
      <w:lvlJc w:val="left"/>
      <w:pPr>
        <w:ind w:left="417" w:hanging="360"/>
      </w:pPr>
      <w:rPr>
        <w:rFonts w:hint="default"/>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47" w15:restartNumberingAfterBreak="0">
    <w:nsid w:val="4E5C7064"/>
    <w:multiLevelType w:val="hybridMultilevel"/>
    <w:tmpl w:val="58E6EB12"/>
    <w:lvl w:ilvl="0" w:tplc="EF067F26">
      <w:start w:val="11"/>
      <w:numFmt w:val="bullet"/>
      <w:lvlText w:val="-"/>
      <w:lvlJc w:val="left"/>
      <w:pPr>
        <w:ind w:left="420" w:hanging="360"/>
      </w:pPr>
      <w:rPr>
        <w:rFonts w:ascii="Times New Roman" w:eastAsiaTheme="minorHAns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8" w15:restartNumberingAfterBreak="0">
    <w:nsid w:val="4F17601F"/>
    <w:multiLevelType w:val="hybridMultilevel"/>
    <w:tmpl w:val="8C0ACD3E"/>
    <w:lvl w:ilvl="0" w:tplc="CCCEAC4E">
      <w:start w:val="1"/>
      <w:numFmt w:val="decimal"/>
      <w:lvlText w:val="%1."/>
      <w:lvlJc w:val="left"/>
      <w:pPr>
        <w:ind w:left="1854" w:hanging="360"/>
      </w:pPr>
      <w:rPr>
        <w:rFonts w:ascii="Times New Roman" w:eastAsiaTheme="minorHAnsi" w:hAnsi="Times New Roman" w:cs="Times New Roman"/>
      </w:rPr>
    </w:lvl>
    <w:lvl w:ilvl="1" w:tplc="CCCEAC4E">
      <w:start w:val="1"/>
      <w:numFmt w:val="decimal"/>
      <w:lvlText w:val="%2."/>
      <w:lvlJc w:val="left"/>
      <w:pPr>
        <w:ind w:left="2796" w:hanging="1716"/>
      </w:pPr>
      <w:rPr>
        <w:rFonts w:ascii="Times New Roman" w:eastAsiaTheme="minorHAnsi" w:hAnsi="Times New Roman" w:cs="Times New Roman" w:hint="default"/>
        <w:color w:val="auto"/>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15:restartNumberingAfterBreak="0">
    <w:nsid w:val="4F261CB1"/>
    <w:multiLevelType w:val="hybridMultilevel"/>
    <w:tmpl w:val="83B64EE2"/>
    <w:lvl w:ilvl="0" w:tplc="A752937C">
      <w:start w:val="1"/>
      <w:numFmt w:val="decimal"/>
      <w:lvlText w:val="%1."/>
      <w:lvlJc w:val="left"/>
      <w:pPr>
        <w:ind w:left="417" w:hanging="360"/>
      </w:pPr>
      <w:rPr>
        <w:rFonts w:hint="default"/>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50" w15:restartNumberingAfterBreak="0">
    <w:nsid w:val="50940015"/>
    <w:multiLevelType w:val="hybridMultilevel"/>
    <w:tmpl w:val="08B6AC2E"/>
    <w:lvl w:ilvl="0" w:tplc="C3DE92FA">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15:restartNumberingAfterBreak="0">
    <w:nsid w:val="533B4192"/>
    <w:multiLevelType w:val="hybridMultilevel"/>
    <w:tmpl w:val="40F42C28"/>
    <w:lvl w:ilvl="0" w:tplc="F78C62D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44D553D"/>
    <w:multiLevelType w:val="multilevel"/>
    <w:tmpl w:val="87E24C68"/>
    <w:lvl w:ilvl="0">
      <w:start w:val="11"/>
      <w:numFmt w:val="decimal"/>
      <w:lvlText w:val="%1."/>
      <w:lvlJc w:val="left"/>
      <w:pPr>
        <w:ind w:left="480" w:hanging="480"/>
      </w:pPr>
      <w:rPr>
        <w:rFonts w:hint="default"/>
      </w:rPr>
    </w:lvl>
    <w:lvl w:ilvl="1">
      <w:start w:val="1"/>
      <w:numFmt w:val="decimal"/>
      <w:lvlText w:val="%1.%2."/>
      <w:lvlJc w:val="left"/>
      <w:pPr>
        <w:ind w:left="514" w:hanging="48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53" w15:restartNumberingAfterBreak="0">
    <w:nsid w:val="54B02C0A"/>
    <w:multiLevelType w:val="hybridMultilevel"/>
    <w:tmpl w:val="F0BAC962"/>
    <w:lvl w:ilvl="0" w:tplc="9C40BD4E">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4" w15:restartNumberingAfterBreak="0">
    <w:nsid w:val="54F20BC4"/>
    <w:multiLevelType w:val="hybridMultilevel"/>
    <w:tmpl w:val="22E4F78E"/>
    <w:lvl w:ilvl="0" w:tplc="F5602C9E">
      <w:start w:val="1"/>
      <w:numFmt w:val="decimal"/>
      <w:lvlText w:val="%1."/>
      <w:lvlJc w:val="left"/>
      <w:pPr>
        <w:ind w:left="417" w:hanging="360"/>
      </w:pPr>
      <w:rPr>
        <w:rFonts w:hint="default"/>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55" w15:restartNumberingAfterBreak="0">
    <w:nsid w:val="58AE4E44"/>
    <w:multiLevelType w:val="hybridMultilevel"/>
    <w:tmpl w:val="8182FF62"/>
    <w:lvl w:ilvl="0" w:tplc="6A90ADFE">
      <w:start w:val="1"/>
      <w:numFmt w:val="decimal"/>
      <w:lvlText w:val="%1."/>
      <w:lvlJc w:val="left"/>
      <w:pPr>
        <w:ind w:left="417" w:hanging="360"/>
      </w:pPr>
      <w:rPr>
        <w:rFonts w:hint="default"/>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56" w15:restartNumberingAfterBreak="0">
    <w:nsid w:val="593E5FE4"/>
    <w:multiLevelType w:val="hybridMultilevel"/>
    <w:tmpl w:val="9D368E42"/>
    <w:lvl w:ilvl="0" w:tplc="736C8534">
      <w:start w:val="1"/>
      <w:numFmt w:val="decimal"/>
      <w:lvlText w:val="%1."/>
      <w:lvlJc w:val="left"/>
      <w:pPr>
        <w:ind w:left="720" w:hanging="360"/>
      </w:pPr>
      <w:rPr>
        <w:rFonts w:eastAsiaTheme="minorHAns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7" w15:restartNumberingAfterBreak="0">
    <w:nsid w:val="59A43D49"/>
    <w:multiLevelType w:val="hybridMultilevel"/>
    <w:tmpl w:val="A9E89E18"/>
    <w:lvl w:ilvl="0" w:tplc="68EC91E6">
      <w:start w:val="1"/>
      <w:numFmt w:val="decimal"/>
      <w:lvlText w:val="%1."/>
      <w:lvlJc w:val="left"/>
      <w:pPr>
        <w:ind w:left="417" w:hanging="360"/>
      </w:pPr>
      <w:rPr>
        <w:rFonts w:hint="default"/>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58" w15:restartNumberingAfterBreak="0">
    <w:nsid w:val="5A8154AF"/>
    <w:multiLevelType w:val="hybridMultilevel"/>
    <w:tmpl w:val="7EFE6AF6"/>
    <w:lvl w:ilvl="0" w:tplc="6AE077EE">
      <w:start w:val="1"/>
      <w:numFmt w:val="decimal"/>
      <w:lvlText w:val="%1."/>
      <w:lvlJc w:val="left"/>
      <w:pPr>
        <w:ind w:left="351" w:hanging="360"/>
      </w:pPr>
      <w:rPr>
        <w:rFonts w:hint="default"/>
      </w:rPr>
    </w:lvl>
    <w:lvl w:ilvl="1" w:tplc="04220019" w:tentative="1">
      <w:start w:val="1"/>
      <w:numFmt w:val="lowerLetter"/>
      <w:lvlText w:val="%2."/>
      <w:lvlJc w:val="left"/>
      <w:pPr>
        <w:ind w:left="1071" w:hanging="360"/>
      </w:pPr>
    </w:lvl>
    <w:lvl w:ilvl="2" w:tplc="0422001B" w:tentative="1">
      <w:start w:val="1"/>
      <w:numFmt w:val="lowerRoman"/>
      <w:lvlText w:val="%3."/>
      <w:lvlJc w:val="right"/>
      <w:pPr>
        <w:ind w:left="1791" w:hanging="180"/>
      </w:pPr>
    </w:lvl>
    <w:lvl w:ilvl="3" w:tplc="0422000F" w:tentative="1">
      <w:start w:val="1"/>
      <w:numFmt w:val="decimal"/>
      <w:lvlText w:val="%4."/>
      <w:lvlJc w:val="left"/>
      <w:pPr>
        <w:ind w:left="2511" w:hanging="360"/>
      </w:pPr>
    </w:lvl>
    <w:lvl w:ilvl="4" w:tplc="04220019" w:tentative="1">
      <w:start w:val="1"/>
      <w:numFmt w:val="lowerLetter"/>
      <w:lvlText w:val="%5."/>
      <w:lvlJc w:val="left"/>
      <w:pPr>
        <w:ind w:left="3231" w:hanging="360"/>
      </w:pPr>
    </w:lvl>
    <w:lvl w:ilvl="5" w:tplc="0422001B" w:tentative="1">
      <w:start w:val="1"/>
      <w:numFmt w:val="lowerRoman"/>
      <w:lvlText w:val="%6."/>
      <w:lvlJc w:val="right"/>
      <w:pPr>
        <w:ind w:left="3951" w:hanging="180"/>
      </w:pPr>
    </w:lvl>
    <w:lvl w:ilvl="6" w:tplc="0422000F" w:tentative="1">
      <w:start w:val="1"/>
      <w:numFmt w:val="decimal"/>
      <w:lvlText w:val="%7."/>
      <w:lvlJc w:val="left"/>
      <w:pPr>
        <w:ind w:left="4671" w:hanging="360"/>
      </w:pPr>
    </w:lvl>
    <w:lvl w:ilvl="7" w:tplc="04220019" w:tentative="1">
      <w:start w:val="1"/>
      <w:numFmt w:val="lowerLetter"/>
      <w:lvlText w:val="%8."/>
      <w:lvlJc w:val="left"/>
      <w:pPr>
        <w:ind w:left="5391" w:hanging="360"/>
      </w:pPr>
    </w:lvl>
    <w:lvl w:ilvl="8" w:tplc="0422001B" w:tentative="1">
      <w:start w:val="1"/>
      <w:numFmt w:val="lowerRoman"/>
      <w:lvlText w:val="%9."/>
      <w:lvlJc w:val="right"/>
      <w:pPr>
        <w:ind w:left="6111" w:hanging="180"/>
      </w:pPr>
    </w:lvl>
  </w:abstractNum>
  <w:abstractNum w:abstractNumId="59" w15:restartNumberingAfterBreak="0">
    <w:nsid w:val="5AAD7762"/>
    <w:multiLevelType w:val="hybridMultilevel"/>
    <w:tmpl w:val="643A9F4C"/>
    <w:lvl w:ilvl="0" w:tplc="1EF29E0A">
      <w:start w:val="1"/>
      <w:numFmt w:val="decimal"/>
      <w:lvlText w:val="%1."/>
      <w:lvlJc w:val="left"/>
      <w:pPr>
        <w:ind w:left="390" w:hanging="360"/>
      </w:pPr>
      <w:rPr>
        <w:rFonts w:eastAsiaTheme="minorHAnsi" w:hint="default"/>
      </w:rPr>
    </w:lvl>
    <w:lvl w:ilvl="1" w:tplc="04220019" w:tentative="1">
      <w:start w:val="1"/>
      <w:numFmt w:val="lowerLetter"/>
      <w:lvlText w:val="%2."/>
      <w:lvlJc w:val="left"/>
      <w:pPr>
        <w:ind w:left="1110" w:hanging="360"/>
      </w:pPr>
    </w:lvl>
    <w:lvl w:ilvl="2" w:tplc="0422001B" w:tentative="1">
      <w:start w:val="1"/>
      <w:numFmt w:val="lowerRoman"/>
      <w:lvlText w:val="%3."/>
      <w:lvlJc w:val="right"/>
      <w:pPr>
        <w:ind w:left="1830" w:hanging="180"/>
      </w:pPr>
    </w:lvl>
    <w:lvl w:ilvl="3" w:tplc="0422000F" w:tentative="1">
      <w:start w:val="1"/>
      <w:numFmt w:val="decimal"/>
      <w:lvlText w:val="%4."/>
      <w:lvlJc w:val="left"/>
      <w:pPr>
        <w:ind w:left="2550" w:hanging="360"/>
      </w:pPr>
    </w:lvl>
    <w:lvl w:ilvl="4" w:tplc="04220019" w:tentative="1">
      <w:start w:val="1"/>
      <w:numFmt w:val="lowerLetter"/>
      <w:lvlText w:val="%5."/>
      <w:lvlJc w:val="left"/>
      <w:pPr>
        <w:ind w:left="3270" w:hanging="360"/>
      </w:pPr>
    </w:lvl>
    <w:lvl w:ilvl="5" w:tplc="0422001B" w:tentative="1">
      <w:start w:val="1"/>
      <w:numFmt w:val="lowerRoman"/>
      <w:lvlText w:val="%6."/>
      <w:lvlJc w:val="right"/>
      <w:pPr>
        <w:ind w:left="3990" w:hanging="180"/>
      </w:pPr>
    </w:lvl>
    <w:lvl w:ilvl="6" w:tplc="0422000F" w:tentative="1">
      <w:start w:val="1"/>
      <w:numFmt w:val="decimal"/>
      <w:lvlText w:val="%7."/>
      <w:lvlJc w:val="left"/>
      <w:pPr>
        <w:ind w:left="4710" w:hanging="360"/>
      </w:pPr>
    </w:lvl>
    <w:lvl w:ilvl="7" w:tplc="04220019" w:tentative="1">
      <w:start w:val="1"/>
      <w:numFmt w:val="lowerLetter"/>
      <w:lvlText w:val="%8."/>
      <w:lvlJc w:val="left"/>
      <w:pPr>
        <w:ind w:left="5430" w:hanging="360"/>
      </w:pPr>
    </w:lvl>
    <w:lvl w:ilvl="8" w:tplc="0422001B" w:tentative="1">
      <w:start w:val="1"/>
      <w:numFmt w:val="lowerRoman"/>
      <w:lvlText w:val="%9."/>
      <w:lvlJc w:val="right"/>
      <w:pPr>
        <w:ind w:left="6150" w:hanging="180"/>
      </w:pPr>
    </w:lvl>
  </w:abstractNum>
  <w:abstractNum w:abstractNumId="60" w15:restartNumberingAfterBreak="0">
    <w:nsid w:val="5B731D01"/>
    <w:multiLevelType w:val="hybridMultilevel"/>
    <w:tmpl w:val="4CBEABAA"/>
    <w:lvl w:ilvl="0" w:tplc="56A67FC0">
      <w:start w:val="1"/>
      <w:numFmt w:val="decimal"/>
      <w:lvlText w:val="%1."/>
      <w:lvlJc w:val="left"/>
      <w:pPr>
        <w:ind w:left="417" w:hanging="360"/>
      </w:pPr>
      <w:rPr>
        <w:rFonts w:hint="default"/>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61" w15:restartNumberingAfterBreak="0">
    <w:nsid w:val="5FB90B3B"/>
    <w:multiLevelType w:val="hybridMultilevel"/>
    <w:tmpl w:val="A3BCF36E"/>
    <w:lvl w:ilvl="0" w:tplc="4B74383C">
      <w:start w:val="2"/>
      <w:numFmt w:val="decimal"/>
      <w:lvlText w:val="%1."/>
      <w:lvlJc w:val="left"/>
      <w:pPr>
        <w:ind w:left="417" w:hanging="360"/>
      </w:pPr>
      <w:rPr>
        <w:rFonts w:eastAsiaTheme="minorHAnsi" w:hint="default"/>
        <w:i w:val="0"/>
        <w:color w:val="000000"/>
        <w:sz w:val="24"/>
        <w:szCs w:val="24"/>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62" w15:restartNumberingAfterBreak="0">
    <w:nsid w:val="60394682"/>
    <w:multiLevelType w:val="hybridMultilevel"/>
    <w:tmpl w:val="DF8828CC"/>
    <w:lvl w:ilvl="0" w:tplc="3DA8CDAC">
      <w:start w:val="1"/>
      <w:numFmt w:val="decimal"/>
      <w:lvlText w:val="%1."/>
      <w:lvlJc w:val="left"/>
      <w:pPr>
        <w:ind w:left="720" w:hanging="360"/>
      </w:pPr>
      <w:rPr>
        <w:rFonts w:ascii="Times New Roman" w:hAnsi="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3" w15:restartNumberingAfterBreak="0">
    <w:nsid w:val="652A3F27"/>
    <w:multiLevelType w:val="hybridMultilevel"/>
    <w:tmpl w:val="3B323A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4" w15:restartNumberingAfterBreak="0">
    <w:nsid w:val="676E38DE"/>
    <w:multiLevelType w:val="hybridMultilevel"/>
    <w:tmpl w:val="A4E429D6"/>
    <w:lvl w:ilvl="0" w:tplc="DABE6A7C">
      <w:start w:val="1"/>
      <w:numFmt w:val="decimal"/>
      <w:lvlText w:val="%1."/>
      <w:lvlJc w:val="left"/>
      <w:pPr>
        <w:ind w:left="417" w:hanging="360"/>
      </w:pPr>
      <w:rPr>
        <w:rFonts w:hint="default"/>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65" w15:restartNumberingAfterBreak="0">
    <w:nsid w:val="686E15CC"/>
    <w:multiLevelType w:val="multilevel"/>
    <w:tmpl w:val="D164A294"/>
    <w:lvl w:ilvl="0">
      <w:start w:val="8"/>
      <w:numFmt w:val="decimal"/>
      <w:lvlText w:val="%1."/>
      <w:lvlJc w:val="left"/>
      <w:pPr>
        <w:ind w:left="360" w:hanging="360"/>
      </w:pPr>
      <w:rPr>
        <w:rFonts w:hint="default"/>
      </w:rPr>
    </w:lvl>
    <w:lvl w:ilvl="1">
      <w:start w:val="7"/>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66" w15:restartNumberingAfterBreak="0">
    <w:nsid w:val="68F1384E"/>
    <w:multiLevelType w:val="hybridMultilevel"/>
    <w:tmpl w:val="598AA06C"/>
    <w:lvl w:ilvl="0" w:tplc="B9046CDA">
      <w:start w:val="1"/>
      <w:numFmt w:val="decimal"/>
      <w:lvlText w:val="%1."/>
      <w:lvlJc w:val="left"/>
      <w:pPr>
        <w:ind w:left="417" w:hanging="360"/>
      </w:pPr>
      <w:rPr>
        <w:rFonts w:eastAsiaTheme="minorHAnsi" w:cstheme="minorBidi" w:hint="default"/>
        <w:color w:val="000000"/>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67" w15:restartNumberingAfterBreak="0">
    <w:nsid w:val="6CF54F25"/>
    <w:multiLevelType w:val="multilevel"/>
    <w:tmpl w:val="E5C09CF0"/>
    <w:lvl w:ilvl="0">
      <w:start w:val="9"/>
      <w:numFmt w:val="decimal"/>
      <w:lvlText w:val="%1"/>
      <w:lvlJc w:val="left"/>
      <w:pPr>
        <w:ind w:left="360" w:hanging="360"/>
      </w:pPr>
      <w:rPr>
        <w:rFonts w:hint="default"/>
      </w:rPr>
    </w:lvl>
    <w:lvl w:ilvl="1">
      <w:start w:val="3"/>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68" w15:restartNumberingAfterBreak="0">
    <w:nsid w:val="6DE83A63"/>
    <w:multiLevelType w:val="hybridMultilevel"/>
    <w:tmpl w:val="C3CC160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9" w15:restartNumberingAfterBreak="0">
    <w:nsid w:val="6EA04708"/>
    <w:multiLevelType w:val="hybridMultilevel"/>
    <w:tmpl w:val="FE000C78"/>
    <w:lvl w:ilvl="0" w:tplc="76505EE6">
      <w:start w:val="1"/>
      <w:numFmt w:val="decimal"/>
      <w:lvlText w:val="%1."/>
      <w:lvlJc w:val="left"/>
      <w:pPr>
        <w:ind w:left="417" w:hanging="360"/>
      </w:pPr>
      <w:rPr>
        <w:rFonts w:hint="default"/>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70" w15:restartNumberingAfterBreak="0">
    <w:nsid w:val="6FCB2002"/>
    <w:multiLevelType w:val="hybridMultilevel"/>
    <w:tmpl w:val="2FEAA544"/>
    <w:lvl w:ilvl="0" w:tplc="0BC287C6">
      <w:start w:val="1"/>
      <w:numFmt w:val="decimal"/>
      <w:lvlText w:val="%1."/>
      <w:lvlJc w:val="left"/>
      <w:pPr>
        <w:ind w:left="417" w:hanging="360"/>
      </w:pPr>
      <w:rPr>
        <w:rFonts w:eastAsiaTheme="minorHAnsi" w:hint="default"/>
        <w:sz w:val="22"/>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71" w15:restartNumberingAfterBreak="0">
    <w:nsid w:val="70D61B68"/>
    <w:multiLevelType w:val="hybridMultilevel"/>
    <w:tmpl w:val="9DCAFC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2" w15:restartNumberingAfterBreak="0">
    <w:nsid w:val="7110435D"/>
    <w:multiLevelType w:val="hybridMultilevel"/>
    <w:tmpl w:val="2C0C1384"/>
    <w:lvl w:ilvl="0" w:tplc="79BEEB44">
      <w:start w:val="2"/>
      <w:numFmt w:val="decimal"/>
      <w:lvlText w:val="%1."/>
      <w:lvlJc w:val="left"/>
      <w:pPr>
        <w:ind w:left="720" w:hanging="360"/>
      </w:pPr>
      <w:rPr>
        <w:rFonts w:hint="default"/>
        <w:color w:val="1D1D1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3" w15:restartNumberingAfterBreak="0">
    <w:nsid w:val="736D0022"/>
    <w:multiLevelType w:val="hybridMultilevel"/>
    <w:tmpl w:val="EB72FFDE"/>
    <w:lvl w:ilvl="0" w:tplc="70E0A40C">
      <w:start w:val="1"/>
      <w:numFmt w:val="decimal"/>
      <w:lvlText w:val="%1."/>
      <w:lvlJc w:val="left"/>
      <w:pPr>
        <w:ind w:left="417" w:hanging="360"/>
      </w:pPr>
      <w:rPr>
        <w:rFonts w:eastAsiaTheme="minorHAnsi" w:hint="default"/>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74" w15:restartNumberingAfterBreak="0">
    <w:nsid w:val="74B33F38"/>
    <w:multiLevelType w:val="hybridMultilevel"/>
    <w:tmpl w:val="FD6A8EE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5" w15:restartNumberingAfterBreak="0">
    <w:nsid w:val="79760783"/>
    <w:multiLevelType w:val="hybridMultilevel"/>
    <w:tmpl w:val="D57445EC"/>
    <w:lvl w:ilvl="0" w:tplc="2102C360">
      <w:start w:val="1"/>
      <w:numFmt w:val="decimal"/>
      <w:lvlText w:val="%1."/>
      <w:lvlJc w:val="left"/>
      <w:pPr>
        <w:ind w:left="417" w:hanging="360"/>
      </w:pPr>
      <w:rPr>
        <w:rFonts w:hint="default"/>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76" w15:restartNumberingAfterBreak="0">
    <w:nsid w:val="7B886425"/>
    <w:multiLevelType w:val="hybridMultilevel"/>
    <w:tmpl w:val="209A3282"/>
    <w:lvl w:ilvl="0" w:tplc="65ACED88">
      <w:start w:val="1"/>
      <w:numFmt w:val="decimal"/>
      <w:lvlText w:val="%1."/>
      <w:lvlJc w:val="left"/>
      <w:pPr>
        <w:ind w:left="417" w:hanging="360"/>
      </w:pPr>
      <w:rPr>
        <w:rFonts w:eastAsiaTheme="minorHAnsi" w:hint="default"/>
        <w:color w:val="000000"/>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77" w15:restartNumberingAfterBreak="0">
    <w:nsid w:val="7D254A4C"/>
    <w:multiLevelType w:val="hybridMultilevel"/>
    <w:tmpl w:val="F52057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8" w15:restartNumberingAfterBreak="0">
    <w:nsid w:val="7EA54325"/>
    <w:multiLevelType w:val="hybridMultilevel"/>
    <w:tmpl w:val="853E20B4"/>
    <w:lvl w:ilvl="0" w:tplc="867A6DD8">
      <w:start w:val="1"/>
      <w:numFmt w:val="decimal"/>
      <w:lvlText w:val="%1."/>
      <w:lvlJc w:val="left"/>
      <w:pPr>
        <w:ind w:left="417" w:hanging="360"/>
      </w:pPr>
      <w:rPr>
        <w:rFonts w:hint="default"/>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num w:numId="1">
    <w:abstractNumId w:val="26"/>
  </w:num>
  <w:num w:numId="2">
    <w:abstractNumId w:val="53"/>
  </w:num>
  <w:num w:numId="3">
    <w:abstractNumId w:val="30"/>
  </w:num>
  <w:num w:numId="4">
    <w:abstractNumId w:val="40"/>
  </w:num>
  <w:num w:numId="5">
    <w:abstractNumId w:val="73"/>
  </w:num>
  <w:num w:numId="6">
    <w:abstractNumId w:val="1"/>
  </w:num>
  <w:num w:numId="7">
    <w:abstractNumId w:val="19"/>
  </w:num>
  <w:num w:numId="8">
    <w:abstractNumId w:val="60"/>
  </w:num>
  <w:num w:numId="9">
    <w:abstractNumId w:val="4"/>
  </w:num>
  <w:num w:numId="10">
    <w:abstractNumId w:val="23"/>
  </w:num>
  <w:num w:numId="11">
    <w:abstractNumId w:val="44"/>
  </w:num>
  <w:num w:numId="12">
    <w:abstractNumId w:val="25"/>
  </w:num>
  <w:num w:numId="13">
    <w:abstractNumId w:val="35"/>
  </w:num>
  <w:num w:numId="14">
    <w:abstractNumId w:val="55"/>
  </w:num>
  <w:num w:numId="15">
    <w:abstractNumId w:val="5"/>
  </w:num>
  <w:num w:numId="16">
    <w:abstractNumId w:val="17"/>
  </w:num>
  <w:num w:numId="17">
    <w:abstractNumId w:val="43"/>
  </w:num>
  <w:num w:numId="18">
    <w:abstractNumId w:val="57"/>
  </w:num>
  <w:num w:numId="19">
    <w:abstractNumId w:val="41"/>
  </w:num>
  <w:num w:numId="20">
    <w:abstractNumId w:val="29"/>
  </w:num>
  <w:num w:numId="21">
    <w:abstractNumId w:val="46"/>
  </w:num>
  <w:num w:numId="22">
    <w:abstractNumId w:val="56"/>
  </w:num>
  <w:num w:numId="23">
    <w:abstractNumId w:val="32"/>
  </w:num>
  <w:num w:numId="24">
    <w:abstractNumId w:val="20"/>
  </w:num>
  <w:num w:numId="25">
    <w:abstractNumId w:val="21"/>
  </w:num>
  <w:num w:numId="26">
    <w:abstractNumId w:val="76"/>
  </w:num>
  <w:num w:numId="27">
    <w:abstractNumId w:val="39"/>
  </w:num>
  <w:num w:numId="28">
    <w:abstractNumId w:val="0"/>
  </w:num>
  <w:num w:numId="29">
    <w:abstractNumId w:val="78"/>
  </w:num>
  <w:num w:numId="30">
    <w:abstractNumId w:val="69"/>
  </w:num>
  <w:num w:numId="31">
    <w:abstractNumId w:val="31"/>
  </w:num>
  <w:num w:numId="32">
    <w:abstractNumId w:val="8"/>
  </w:num>
  <w:num w:numId="33">
    <w:abstractNumId w:val="7"/>
  </w:num>
  <w:num w:numId="34">
    <w:abstractNumId w:val="70"/>
  </w:num>
  <w:num w:numId="35">
    <w:abstractNumId w:val="10"/>
  </w:num>
  <w:num w:numId="36">
    <w:abstractNumId w:val="71"/>
  </w:num>
  <w:num w:numId="37">
    <w:abstractNumId w:val="64"/>
  </w:num>
  <w:num w:numId="38">
    <w:abstractNumId w:val="66"/>
  </w:num>
  <w:num w:numId="39">
    <w:abstractNumId w:val="59"/>
  </w:num>
  <w:num w:numId="40">
    <w:abstractNumId w:val="27"/>
  </w:num>
  <w:num w:numId="41">
    <w:abstractNumId w:val="54"/>
  </w:num>
  <w:num w:numId="42">
    <w:abstractNumId w:val="13"/>
  </w:num>
  <w:num w:numId="43">
    <w:abstractNumId w:val="6"/>
  </w:num>
  <w:num w:numId="44">
    <w:abstractNumId w:val="75"/>
  </w:num>
  <w:num w:numId="45">
    <w:abstractNumId w:val="22"/>
  </w:num>
  <w:num w:numId="46">
    <w:abstractNumId w:val="2"/>
  </w:num>
  <w:num w:numId="47">
    <w:abstractNumId w:val="15"/>
  </w:num>
  <w:num w:numId="48">
    <w:abstractNumId w:val="47"/>
  </w:num>
  <w:num w:numId="49">
    <w:abstractNumId w:val="28"/>
  </w:num>
  <w:num w:numId="50">
    <w:abstractNumId w:val="16"/>
  </w:num>
  <w:num w:numId="51">
    <w:abstractNumId w:val="38"/>
  </w:num>
  <w:num w:numId="52">
    <w:abstractNumId w:val="24"/>
  </w:num>
  <w:num w:numId="53">
    <w:abstractNumId w:val="9"/>
  </w:num>
  <w:num w:numId="54">
    <w:abstractNumId w:val="45"/>
  </w:num>
  <w:num w:numId="55">
    <w:abstractNumId w:val="37"/>
  </w:num>
  <w:num w:numId="56">
    <w:abstractNumId w:val="65"/>
  </w:num>
  <w:num w:numId="57">
    <w:abstractNumId w:val="67"/>
  </w:num>
  <w:num w:numId="58">
    <w:abstractNumId w:val="18"/>
  </w:num>
  <w:num w:numId="59">
    <w:abstractNumId w:val="34"/>
  </w:num>
  <w:num w:numId="60">
    <w:abstractNumId w:val="52"/>
  </w:num>
  <w:num w:numId="61">
    <w:abstractNumId w:val="61"/>
  </w:num>
  <w:num w:numId="62">
    <w:abstractNumId w:val="33"/>
  </w:num>
  <w:num w:numId="63">
    <w:abstractNumId w:val="12"/>
  </w:num>
  <w:num w:numId="64">
    <w:abstractNumId w:val="68"/>
  </w:num>
  <w:num w:numId="65">
    <w:abstractNumId w:val="48"/>
  </w:num>
  <w:num w:numId="66">
    <w:abstractNumId w:val="51"/>
  </w:num>
  <w:num w:numId="67">
    <w:abstractNumId w:val="11"/>
  </w:num>
  <w:num w:numId="68">
    <w:abstractNumId w:val="63"/>
  </w:num>
  <w:num w:numId="69">
    <w:abstractNumId w:val="3"/>
  </w:num>
  <w:num w:numId="70">
    <w:abstractNumId w:val="74"/>
  </w:num>
  <w:num w:numId="71">
    <w:abstractNumId w:val="14"/>
  </w:num>
  <w:num w:numId="72">
    <w:abstractNumId w:val="36"/>
  </w:num>
  <w:num w:numId="73">
    <w:abstractNumId w:val="58"/>
  </w:num>
  <w:num w:numId="74">
    <w:abstractNumId w:val="72"/>
  </w:num>
  <w:num w:numId="75">
    <w:abstractNumId w:val="42"/>
  </w:num>
  <w:num w:numId="76">
    <w:abstractNumId w:val="62"/>
  </w:num>
  <w:num w:numId="77">
    <w:abstractNumId w:val="50"/>
  </w:num>
  <w:num w:numId="78">
    <w:abstractNumId w:val="77"/>
  </w:num>
  <w:num w:numId="79">
    <w:abstractNumId w:val="4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7D5"/>
    <w:rsid w:val="00001683"/>
    <w:rsid w:val="000040EB"/>
    <w:rsid w:val="000115BF"/>
    <w:rsid w:val="0001541C"/>
    <w:rsid w:val="0002179B"/>
    <w:rsid w:val="000235A1"/>
    <w:rsid w:val="00036166"/>
    <w:rsid w:val="000440F0"/>
    <w:rsid w:val="00044708"/>
    <w:rsid w:val="00045788"/>
    <w:rsid w:val="0005312D"/>
    <w:rsid w:val="000565D3"/>
    <w:rsid w:val="00076353"/>
    <w:rsid w:val="00081BFE"/>
    <w:rsid w:val="00083DA0"/>
    <w:rsid w:val="0009191D"/>
    <w:rsid w:val="000931C8"/>
    <w:rsid w:val="000A2134"/>
    <w:rsid w:val="000A2135"/>
    <w:rsid w:val="000A3FC4"/>
    <w:rsid w:val="000B7061"/>
    <w:rsid w:val="000B7400"/>
    <w:rsid w:val="000B7AA7"/>
    <w:rsid w:val="000C5DA1"/>
    <w:rsid w:val="000C6906"/>
    <w:rsid w:val="000D1CE5"/>
    <w:rsid w:val="000D7E14"/>
    <w:rsid w:val="000E17C1"/>
    <w:rsid w:val="000E3914"/>
    <w:rsid w:val="000E4100"/>
    <w:rsid w:val="000F0AD2"/>
    <w:rsid w:val="000F7E52"/>
    <w:rsid w:val="001017FA"/>
    <w:rsid w:val="00105C05"/>
    <w:rsid w:val="00107907"/>
    <w:rsid w:val="00115902"/>
    <w:rsid w:val="001177EF"/>
    <w:rsid w:val="00121469"/>
    <w:rsid w:val="00122292"/>
    <w:rsid w:val="00123A38"/>
    <w:rsid w:val="00125872"/>
    <w:rsid w:val="00126D74"/>
    <w:rsid w:val="0013307D"/>
    <w:rsid w:val="00142E2A"/>
    <w:rsid w:val="00146ED2"/>
    <w:rsid w:val="001538A1"/>
    <w:rsid w:val="00156D9F"/>
    <w:rsid w:val="001609D0"/>
    <w:rsid w:val="0017161D"/>
    <w:rsid w:val="00171CB0"/>
    <w:rsid w:val="00173EF5"/>
    <w:rsid w:val="00175C4F"/>
    <w:rsid w:val="001761F7"/>
    <w:rsid w:val="00186879"/>
    <w:rsid w:val="00187DBD"/>
    <w:rsid w:val="00192436"/>
    <w:rsid w:val="00192BF4"/>
    <w:rsid w:val="001951F1"/>
    <w:rsid w:val="00197383"/>
    <w:rsid w:val="001A7E7F"/>
    <w:rsid w:val="001C476F"/>
    <w:rsid w:val="001D3F6C"/>
    <w:rsid w:val="001D7073"/>
    <w:rsid w:val="001F48C3"/>
    <w:rsid w:val="001F4953"/>
    <w:rsid w:val="001F6F28"/>
    <w:rsid w:val="00204F75"/>
    <w:rsid w:val="00205EC0"/>
    <w:rsid w:val="00221658"/>
    <w:rsid w:val="00225A4A"/>
    <w:rsid w:val="00226278"/>
    <w:rsid w:val="00233CF9"/>
    <w:rsid w:val="00240482"/>
    <w:rsid w:val="00241B62"/>
    <w:rsid w:val="00242C77"/>
    <w:rsid w:val="002469B8"/>
    <w:rsid w:val="0025174C"/>
    <w:rsid w:val="0026731F"/>
    <w:rsid w:val="00291A6D"/>
    <w:rsid w:val="00292635"/>
    <w:rsid w:val="002978C5"/>
    <w:rsid w:val="002A7308"/>
    <w:rsid w:val="002B4C61"/>
    <w:rsid w:val="002C5A06"/>
    <w:rsid w:val="002D23F4"/>
    <w:rsid w:val="002E2682"/>
    <w:rsid w:val="002E2E0F"/>
    <w:rsid w:val="002E4ECB"/>
    <w:rsid w:val="002F2F1B"/>
    <w:rsid w:val="002F336A"/>
    <w:rsid w:val="002F5F36"/>
    <w:rsid w:val="00303B00"/>
    <w:rsid w:val="00310079"/>
    <w:rsid w:val="003104A4"/>
    <w:rsid w:val="00310922"/>
    <w:rsid w:val="00311AB0"/>
    <w:rsid w:val="0031270F"/>
    <w:rsid w:val="00317294"/>
    <w:rsid w:val="00320FB3"/>
    <w:rsid w:val="00325FEE"/>
    <w:rsid w:val="00335F89"/>
    <w:rsid w:val="00342625"/>
    <w:rsid w:val="00343AB0"/>
    <w:rsid w:val="003467F5"/>
    <w:rsid w:val="00355667"/>
    <w:rsid w:val="00356F34"/>
    <w:rsid w:val="0036197C"/>
    <w:rsid w:val="00361E36"/>
    <w:rsid w:val="003655BE"/>
    <w:rsid w:val="003672D7"/>
    <w:rsid w:val="003727CA"/>
    <w:rsid w:val="003759E5"/>
    <w:rsid w:val="003774BB"/>
    <w:rsid w:val="0038529F"/>
    <w:rsid w:val="003875EB"/>
    <w:rsid w:val="00392AE7"/>
    <w:rsid w:val="003A280E"/>
    <w:rsid w:val="003B7E82"/>
    <w:rsid w:val="003C0E8B"/>
    <w:rsid w:val="003C1ACA"/>
    <w:rsid w:val="003D0A6E"/>
    <w:rsid w:val="003E46D0"/>
    <w:rsid w:val="003E5242"/>
    <w:rsid w:val="003E59ED"/>
    <w:rsid w:val="003E7E37"/>
    <w:rsid w:val="00402739"/>
    <w:rsid w:val="00404CF9"/>
    <w:rsid w:val="00404DB4"/>
    <w:rsid w:val="00406EB5"/>
    <w:rsid w:val="0041138D"/>
    <w:rsid w:val="0041337E"/>
    <w:rsid w:val="0042231C"/>
    <w:rsid w:val="00431062"/>
    <w:rsid w:val="00436AA3"/>
    <w:rsid w:val="004373D3"/>
    <w:rsid w:val="00441E8A"/>
    <w:rsid w:val="004459A2"/>
    <w:rsid w:val="0044799F"/>
    <w:rsid w:val="00450076"/>
    <w:rsid w:val="00451AE5"/>
    <w:rsid w:val="004543C3"/>
    <w:rsid w:val="004560E6"/>
    <w:rsid w:val="004614F4"/>
    <w:rsid w:val="00462FA6"/>
    <w:rsid w:val="0048342B"/>
    <w:rsid w:val="00485811"/>
    <w:rsid w:val="004914BA"/>
    <w:rsid w:val="00492700"/>
    <w:rsid w:val="00496AD5"/>
    <w:rsid w:val="004A23EA"/>
    <w:rsid w:val="004A6D27"/>
    <w:rsid w:val="004B1284"/>
    <w:rsid w:val="004C2E57"/>
    <w:rsid w:val="004C7AC4"/>
    <w:rsid w:val="004D1D8C"/>
    <w:rsid w:val="004D6608"/>
    <w:rsid w:val="004D7BED"/>
    <w:rsid w:val="004E473B"/>
    <w:rsid w:val="004F5963"/>
    <w:rsid w:val="005004D2"/>
    <w:rsid w:val="005117F8"/>
    <w:rsid w:val="005133DF"/>
    <w:rsid w:val="0051402B"/>
    <w:rsid w:val="005158A9"/>
    <w:rsid w:val="005247C9"/>
    <w:rsid w:val="0052535E"/>
    <w:rsid w:val="00531602"/>
    <w:rsid w:val="00534B91"/>
    <w:rsid w:val="00534CE3"/>
    <w:rsid w:val="005415EB"/>
    <w:rsid w:val="00544505"/>
    <w:rsid w:val="005526C3"/>
    <w:rsid w:val="00552AB6"/>
    <w:rsid w:val="00552DDA"/>
    <w:rsid w:val="00554CDD"/>
    <w:rsid w:val="00555F80"/>
    <w:rsid w:val="00556830"/>
    <w:rsid w:val="0056154D"/>
    <w:rsid w:val="00566AEB"/>
    <w:rsid w:val="005708E5"/>
    <w:rsid w:val="00570A67"/>
    <w:rsid w:val="00581F72"/>
    <w:rsid w:val="0058244F"/>
    <w:rsid w:val="005B652C"/>
    <w:rsid w:val="005C0462"/>
    <w:rsid w:val="005C17D9"/>
    <w:rsid w:val="005C6BF7"/>
    <w:rsid w:val="005C7111"/>
    <w:rsid w:val="005D1BA9"/>
    <w:rsid w:val="005D5650"/>
    <w:rsid w:val="005D70A9"/>
    <w:rsid w:val="005E171B"/>
    <w:rsid w:val="005E39D7"/>
    <w:rsid w:val="005E6BE5"/>
    <w:rsid w:val="005F059C"/>
    <w:rsid w:val="005F7A96"/>
    <w:rsid w:val="006008D0"/>
    <w:rsid w:val="00604C22"/>
    <w:rsid w:val="006155E8"/>
    <w:rsid w:val="006212AB"/>
    <w:rsid w:val="0062574D"/>
    <w:rsid w:val="00636701"/>
    <w:rsid w:val="00641E86"/>
    <w:rsid w:val="00646D5E"/>
    <w:rsid w:val="00655D23"/>
    <w:rsid w:val="006708B0"/>
    <w:rsid w:val="0067103A"/>
    <w:rsid w:val="00674FFD"/>
    <w:rsid w:val="00696F79"/>
    <w:rsid w:val="006B331C"/>
    <w:rsid w:val="006B7362"/>
    <w:rsid w:val="006D7B3F"/>
    <w:rsid w:val="006E01BF"/>
    <w:rsid w:val="006E18D6"/>
    <w:rsid w:val="006E322A"/>
    <w:rsid w:val="006F15DE"/>
    <w:rsid w:val="006F1A68"/>
    <w:rsid w:val="006F2B4E"/>
    <w:rsid w:val="006F363E"/>
    <w:rsid w:val="00702291"/>
    <w:rsid w:val="00711B68"/>
    <w:rsid w:val="00721D8F"/>
    <w:rsid w:val="00763766"/>
    <w:rsid w:val="007674C5"/>
    <w:rsid w:val="0077442E"/>
    <w:rsid w:val="00775E6C"/>
    <w:rsid w:val="007840D5"/>
    <w:rsid w:val="00793B99"/>
    <w:rsid w:val="00794276"/>
    <w:rsid w:val="007A0D02"/>
    <w:rsid w:val="007A6FA5"/>
    <w:rsid w:val="007B14D8"/>
    <w:rsid w:val="007B3686"/>
    <w:rsid w:val="007B5D40"/>
    <w:rsid w:val="007C5DAD"/>
    <w:rsid w:val="007C6768"/>
    <w:rsid w:val="007C712D"/>
    <w:rsid w:val="007C7A6C"/>
    <w:rsid w:val="007D1BDB"/>
    <w:rsid w:val="007D20CB"/>
    <w:rsid w:val="007F30D1"/>
    <w:rsid w:val="00802A64"/>
    <w:rsid w:val="00805715"/>
    <w:rsid w:val="00807F4C"/>
    <w:rsid w:val="00810874"/>
    <w:rsid w:val="008213BA"/>
    <w:rsid w:val="00822570"/>
    <w:rsid w:val="00823D27"/>
    <w:rsid w:val="0082538A"/>
    <w:rsid w:val="00827863"/>
    <w:rsid w:val="0083392E"/>
    <w:rsid w:val="00845CD3"/>
    <w:rsid w:val="00846AF3"/>
    <w:rsid w:val="008473A4"/>
    <w:rsid w:val="00852C0E"/>
    <w:rsid w:val="00853647"/>
    <w:rsid w:val="00857B37"/>
    <w:rsid w:val="00857F77"/>
    <w:rsid w:val="00861495"/>
    <w:rsid w:val="008622F7"/>
    <w:rsid w:val="008648D5"/>
    <w:rsid w:val="0086634D"/>
    <w:rsid w:val="00874B8D"/>
    <w:rsid w:val="00876BC0"/>
    <w:rsid w:val="00880F6C"/>
    <w:rsid w:val="008823D7"/>
    <w:rsid w:val="00882C61"/>
    <w:rsid w:val="00886829"/>
    <w:rsid w:val="00892760"/>
    <w:rsid w:val="00894C11"/>
    <w:rsid w:val="008973D5"/>
    <w:rsid w:val="008A34FE"/>
    <w:rsid w:val="008A4211"/>
    <w:rsid w:val="008A6299"/>
    <w:rsid w:val="008B271B"/>
    <w:rsid w:val="008B4025"/>
    <w:rsid w:val="008C575F"/>
    <w:rsid w:val="008F0B48"/>
    <w:rsid w:val="008F3C8D"/>
    <w:rsid w:val="00905ACA"/>
    <w:rsid w:val="00906C87"/>
    <w:rsid w:val="00910650"/>
    <w:rsid w:val="009135E2"/>
    <w:rsid w:val="00923554"/>
    <w:rsid w:val="00925297"/>
    <w:rsid w:val="0092625B"/>
    <w:rsid w:val="009314F9"/>
    <w:rsid w:val="0093572F"/>
    <w:rsid w:val="00935D89"/>
    <w:rsid w:val="0094314F"/>
    <w:rsid w:val="00943518"/>
    <w:rsid w:val="00944D41"/>
    <w:rsid w:val="00947F28"/>
    <w:rsid w:val="00950C90"/>
    <w:rsid w:val="00952D82"/>
    <w:rsid w:val="0096106C"/>
    <w:rsid w:val="00965DC1"/>
    <w:rsid w:val="00974D6A"/>
    <w:rsid w:val="009825C0"/>
    <w:rsid w:val="00986521"/>
    <w:rsid w:val="00996736"/>
    <w:rsid w:val="009A629A"/>
    <w:rsid w:val="009B38B9"/>
    <w:rsid w:val="009B74F9"/>
    <w:rsid w:val="009C0B9A"/>
    <w:rsid w:val="009C186D"/>
    <w:rsid w:val="009C1B5D"/>
    <w:rsid w:val="009D4BDA"/>
    <w:rsid w:val="009E0087"/>
    <w:rsid w:val="009E1FA0"/>
    <w:rsid w:val="009E2003"/>
    <w:rsid w:val="009E494C"/>
    <w:rsid w:val="009E4A14"/>
    <w:rsid w:val="009E5567"/>
    <w:rsid w:val="009E7246"/>
    <w:rsid w:val="009F0DA2"/>
    <w:rsid w:val="009F178E"/>
    <w:rsid w:val="009F1AEB"/>
    <w:rsid w:val="009F3314"/>
    <w:rsid w:val="009F72B1"/>
    <w:rsid w:val="00A0126C"/>
    <w:rsid w:val="00A014CF"/>
    <w:rsid w:val="00A02281"/>
    <w:rsid w:val="00A04703"/>
    <w:rsid w:val="00A06BDD"/>
    <w:rsid w:val="00A2290A"/>
    <w:rsid w:val="00A357EC"/>
    <w:rsid w:val="00A41790"/>
    <w:rsid w:val="00A51692"/>
    <w:rsid w:val="00A65C46"/>
    <w:rsid w:val="00A6615D"/>
    <w:rsid w:val="00A730B9"/>
    <w:rsid w:val="00A81A54"/>
    <w:rsid w:val="00A86E27"/>
    <w:rsid w:val="00A90D82"/>
    <w:rsid w:val="00A947E7"/>
    <w:rsid w:val="00A965DE"/>
    <w:rsid w:val="00AA27AF"/>
    <w:rsid w:val="00AB09C3"/>
    <w:rsid w:val="00AB1C84"/>
    <w:rsid w:val="00AB3982"/>
    <w:rsid w:val="00AC369C"/>
    <w:rsid w:val="00AC6F21"/>
    <w:rsid w:val="00AC7297"/>
    <w:rsid w:val="00AC74CC"/>
    <w:rsid w:val="00AD1F23"/>
    <w:rsid w:val="00AD3B61"/>
    <w:rsid w:val="00AD4A2F"/>
    <w:rsid w:val="00AD6249"/>
    <w:rsid w:val="00AD7A8C"/>
    <w:rsid w:val="00AE3FA9"/>
    <w:rsid w:val="00AE40B6"/>
    <w:rsid w:val="00AE4620"/>
    <w:rsid w:val="00AF06D9"/>
    <w:rsid w:val="00AF2BDD"/>
    <w:rsid w:val="00AF4130"/>
    <w:rsid w:val="00AF4B46"/>
    <w:rsid w:val="00B07017"/>
    <w:rsid w:val="00B12273"/>
    <w:rsid w:val="00B233D3"/>
    <w:rsid w:val="00B248E8"/>
    <w:rsid w:val="00B24BBD"/>
    <w:rsid w:val="00B26B0A"/>
    <w:rsid w:val="00B31811"/>
    <w:rsid w:val="00B4593C"/>
    <w:rsid w:val="00B57B3A"/>
    <w:rsid w:val="00B621FF"/>
    <w:rsid w:val="00B65F37"/>
    <w:rsid w:val="00B74B52"/>
    <w:rsid w:val="00B77572"/>
    <w:rsid w:val="00B806F7"/>
    <w:rsid w:val="00B84F08"/>
    <w:rsid w:val="00B90012"/>
    <w:rsid w:val="00B921F0"/>
    <w:rsid w:val="00B93BC2"/>
    <w:rsid w:val="00B96480"/>
    <w:rsid w:val="00BA23C3"/>
    <w:rsid w:val="00BB15B2"/>
    <w:rsid w:val="00BC2AFB"/>
    <w:rsid w:val="00BC5661"/>
    <w:rsid w:val="00BD4C89"/>
    <w:rsid w:val="00BE03CE"/>
    <w:rsid w:val="00BE0EEC"/>
    <w:rsid w:val="00BE69F9"/>
    <w:rsid w:val="00BF0E4A"/>
    <w:rsid w:val="00BF4956"/>
    <w:rsid w:val="00C1120F"/>
    <w:rsid w:val="00C13DA9"/>
    <w:rsid w:val="00C20562"/>
    <w:rsid w:val="00C212B7"/>
    <w:rsid w:val="00C327C7"/>
    <w:rsid w:val="00C344D1"/>
    <w:rsid w:val="00C35B44"/>
    <w:rsid w:val="00C471CE"/>
    <w:rsid w:val="00C510C3"/>
    <w:rsid w:val="00C54190"/>
    <w:rsid w:val="00C712FF"/>
    <w:rsid w:val="00C761EB"/>
    <w:rsid w:val="00C812DB"/>
    <w:rsid w:val="00C8202E"/>
    <w:rsid w:val="00C8783F"/>
    <w:rsid w:val="00C92787"/>
    <w:rsid w:val="00C93321"/>
    <w:rsid w:val="00C95F89"/>
    <w:rsid w:val="00CA0C60"/>
    <w:rsid w:val="00CA5357"/>
    <w:rsid w:val="00CA6A23"/>
    <w:rsid w:val="00CA7A11"/>
    <w:rsid w:val="00CB5C51"/>
    <w:rsid w:val="00CC1DAA"/>
    <w:rsid w:val="00CC32C3"/>
    <w:rsid w:val="00CD1B4B"/>
    <w:rsid w:val="00CD563E"/>
    <w:rsid w:val="00CD7D70"/>
    <w:rsid w:val="00CE31C2"/>
    <w:rsid w:val="00CE77D5"/>
    <w:rsid w:val="00CF7783"/>
    <w:rsid w:val="00D033C4"/>
    <w:rsid w:val="00D04C07"/>
    <w:rsid w:val="00D05588"/>
    <w:rsid w:val="00D06BF5"/>
    <w:rsid w:val="00D1578A"/>
    <w:rsid w:val="00D23DCF"/>
    <w:rsid w:val="00D31C61"/>
    <w:rsid w:val="00D430BE"/>
    <w:rsid w:val="00D45514"/>
    <w:rsid w:val="00D512A3"/>
    <w:rsid w:val="00D51B22"/>
    <w:rsid w:val="00D53613"/>
    <w:rsid w:val="00D545C3"/>
    <w:rsid w:val="00D56A25"/>
    <w:rsid w:val="00D64169"/>
    <w:rsid w:val="00D64E20"/>
    <w:rsid w:val="00D76054"/>
    <w:rsid w:val="00D779E8"/>
    <w:rsid w:val="00D858C5"/>
    <w:rsid w:val="00DA1BC8"/>
    <w:rsid w:val="00DB6473"/>
    <w:rsid w:val="00DB66A0"/>
    <w:rsid w:val="00DC2DE1"/>
    <w:rsid w:val="00DC3F89"/>
    <w:rsid w:val="00DC71E0"/>
    <w:rsid w:val="00DD67F0"/>
    <w:rsid w:val="00DF4960"/>
    <w:rsid w:val="00DF4BFD"/>
    <w:rsid w:val="00E00658"/>
    <w:rsid w:val="00E072FB"/>
    <w:rsid w:val="00E11348"/>
    <w:rsid w:val="00E11E00"/>
    <w:rsid w:val="00E11F34"/>
    <w:rsid w:val="00E12C7E"/>
    <w:rsid w:val="00E21CFB"/>
    <w:rsid w:val="00E21F4E"/>
    <w:rsid w:val="00E23EB6"/>
    <w:rsid w:val="00E26680"/>
    <w:rsid w:val="00E27772"/>
    <w:rsid w:val="00E305BE"/>
    <w:rsid w:val="00E30D00"/>
    <w:rsid w:val="00E36EDD"/>
    <w:rsid w:val="00E36FF0"/>
    <w:rsid w:val="00E3709A"/>
    <w:rsid w:val="00E374EC"/>
    <w:rsid w:val="00E42020"/>
    <w:rsid w:val="00E50312"/>
    <w:rsid w:val="00E50CF5"/>
    <w:rsid w:val="00E51C1D"/>
    <w:rsid w:val="00E56683"/>
    <w:rsid w:val="00E57A39"/>
    <w:rsid w:val="00E6052D"/>
    <w:rsid w:val="00E62303"/>
    <w:rsid w:val="00E77B66"/>
    <w:rsid w:val="00E818E1"/>
    <w:rsid w:val="00E83AD1"/>
    <w:rsid w:val="00E85CD2"/>
    <w:rsid w:val="00E91D24"/>
    <w:rsid w:val="00E952FB"/>
    <w:rsid w:val="00E9557B"/>
    <w:rsid w:val="00EA0478"/>
    <w:rsid w:val="00EA6BD1"/>
    <w:rsid w:val="00EA77FC"/>
    <w:rsid w:val="00EB53C7"/>
    <w:rsid w:val="00EC055E"/>
    <w:rsid w:val="00EC0918"/>
    <w:rsid w:val="00EC1639"/>
    <w:rsid w:val="00EE1883"/>
    <w:rsid w:val="00EE20D1"/>
    <w:rsid w:val="00EE7A06"/>
    <w:rsid w:val="00EF1B21"/>
    <w:rsid w:val="00EF32AE"/>
    <w:rsid w:val="00F015D1"/>
    <w:rsid w:val="00F04299"/>
    <w:rsid w:val="00F044AE"/>
    <w:rsid w:val="00F054AE"/>
    <w:rsid w:val="00F1337C"/>
    <w:rsid w:val="00F14723"/>
    <w:rsid w:val="00F32F3F"/>
    <w:rsid w:val="00F356E5"/>
    <w:rsid w:val="00F367E7"/>
    <w:rsid w:val="00F37620"/>
    <w:rsid w:val="00F40FC5"/>
    <w:rsid w:val="00F41091"/>
    <w:rsid w:val="00F4427D"/>
    <w:rsid w:val="00F473E3"/>
    <w:rsid w:val="00F57D76"/>
    <w:rsid w:val="00F61922"/>
    <w:rsid w:val="00F6303B"/>
    <w:rsid w:val="00F6315E"/>
    <w:rsid w:val="00F81234"/>
    <w:rsid w:val="00F82C7B"/>
    <w:rsid w:val="00F86558"/>
    <w:rsid w:val="00FA3E28"/>
    <w:rsid w:val="00FA67F7"/>
    <w:rsid w:val="00FB0BE0"/>
    <w:rsid w:val="00FB25EA"/>
    <w:rsid w:val="00FB4660"/>
    <w:rsid w:val="00FB4C75"/>
    <w:rsid w:val="00FB6A2A"/>
    <w:rsid w:val="00FB7109"/>
    <w:rsid w:val="00FD1E54"/>
    <w:rsid w:val="00FD58DC"/>
    <w:rsid w:val="00FD6C8A"/>
    <w:rsid w:val="00FE573D"/>
    <w:rsid w:val="00FE6890"/>
    <w:rsid w:val="00FE7E10"/>
    <w:rsid w:val="00FF2748"/>
    <w:rsid w:val="00FF58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B0A557-C3B8-4614-9B43-2C30FD746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7D5"/>
  </w:style>
  <w:style w:type="paragraph" w:styleId="3">
    <w:name w:val="heading 3"/>
    <w:basedOn w:val="a"/>
    <w:link w:val="30"/>
    <w:uiPriority w:val="9"/>
    <w:qFormat/>
    <w:rsid w:val="00FD58DC"/>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7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body 2,List Paragraph1,List Paragraph11,Mummuga loetelu,Loendi lõik,2,просто,Абзац списка1,Абзац списка3,Абзац списка11,List Paragraph1 Знак Знак,Colorful List - Accent 11,No Spacing1,Абзац списка2,List Paragraph2,Абзац списка21"/>
    <w:basedOn w:val="a"/>
    <w:link w:val="a5"/>
    <w:uiPriority w:val="34"/>
    <w:qFormat/>
    <w:rsid w:val="00CE77D5"/>
    <w:pPr>
      <w:ind w:left="720"/>
      <w:contextualSpacing/>
    </w:pPr>
  </w:style>
  <w:style w:type="paragraph" w:customStyle="1" w:styleId="a6">
    <w:name w:val="Нормальний текст"/>
    <w:basedOn w:val="a"/>
    <w:rsid w:val="00CE77D5"/>
    <w:pPr>
      <w:spacing w:before="120" w:after="0" w:line="240" w:lineRule="auto"/>
      <w:ind w:firstLine="567"/>
    </w:pPr>
    <w:rPr>
      <w:rFonts w:ascii="Antiqua" w:eastAsia="Times New Roman" w:hAnsi="Antiqua" w:cs="Times New Roman"/>
      <w:sz w:val="26"/>
      <w:szCs w:val="20"/>
      <w:lang w:eastAsia="ru-RU"/>
    </w:rPr>
  </w:style>
  <w:style w:type="character" w:customStyle="1" w:styleId="rvts23">
    <w:name w:val="rvts23"/>
    <w:basedOn w:val="a0"/>
    <w:rsid w:val="00B621FF"/>
  </w:style>
  <w:style w:type="character" w:styleId="a7">
    <w:name w:val="Hyperlink"/>
    <w:basedOn w:val="a0"/>
    <w:uiPriority w:val="99"/>
    <w:semiHidden/>
    <w:unhideWhenUsed/>
    <w:rsid w:val="003D0A6E"/>
    <w:rPr>
      <w:color w:val="0000FF"/>
      <w:u w:val="single"/>
    </w:rPr>
  </w:style>
  <w:style w:type="character" w:customStyle="1" w:styleId="a5">
    <w:name w:val="Абзац списку Знак"/>
    <w:aliases w:val="body 2 Знак,List Paragraph1 Знак,List Paragraph11 Знак,Mummuga loetelu Знак,Loendi lõik Знак,2 Знак,просто Знак,Абзац списка1 Знак,Абзац списка3 Знак,Абзац списка11 Знак,List Paragraph1 Знак Знак Знак,Colorful List - Accent 11 Знак"/>
    <w:link w:val="a4"/>
    <w:uiPriority w:val="34"/>
    <w:locked/>
    <w:rsid w:val="00FD1E54"/>
  </w:style>
  <w:style w:type="character" w:customStyle="1" w:styleId="rvts0">
    <w:name w:val="rvts0"/>
    <w:basedOn w:val="a0"/>
    <w:rsid w:val="00A86E27"/>
  </w:style>
  <w:style w:type="character" w:customStyle="1" w:styleId="rvts9">
    <w:name w:val="rvts9"/>
    <w:basedOn w:val="a0"/>
    <w:rsid w:val="00C712FF"/>
  </w:style>
  <w:style w:type="paragraph" w:styleId="a8">
    <w:name w:val="header"/>
    <w:basedOn w:val="a"/>
    <w:link w:val="a9"/>
    <w:uiPriority w:val="99"/>
    <w:unhideWhenUsed/>
    <w:rsid w:val="004E473B"/>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4E473B"/>
  </w:style>
  <w:style w:type="paragraph" w:styleId="aa">
    <w:name w:val="footer"/>
    <w:basedOn w:val="a"/>
    <w:link w:val="ab"/>
    <w:uiPriority w:val="99"/>
    <w:unhideWhenUsed/>
    <w:rsid w:val="004E473B"/>
    <w:pPr>
      <w:tabs>
        <w:tab w:val="center" w:pos="4819"/>
        <w:tab w:val="right" w:pos="9639"/>
      </w:tabs>
      <w:spacing w:after="0" w:line="240" w:lineRule="auto"/>
    </w:pPr>
  </w:style>
  <w:style w:type="character" w:customStyle="1" w:styleId="ab">
    <w:name w:val="Нижній колонтитул Знак"/>
    <w:basedOn w:val="a0"/>
    <w:link w:val="aa"/>
    <w:uiPriority w:val="99"/>
    <w:rsid w:val="004E473B"/>
  </w:style>
  <w:style w:type="paragraph" w:customStyle="1" w:styleId="Default">
    <w:name w:val="Default"/>
    <w:rsid w:val="00B31811"/>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annotation text"/>
    <w:basedOn w:val="a"/>
    <w:link w:val="ad"/>
    <w:uiPriority w:val="99"/>
    <w:unhideWhenUsed/>
    <w:rsid w:val="00F61922"/>
    <w:rPr>
      <w:rFonts w:ascii="Calibri" w:eastAsia="Calibri" w:hAnsi="Calibri" w:cs="Times New Roman"/>
      <w:sz w:val="20"/>
      <w:szCs w:val="20"/>
      <w:lang w:val="ru-RU"/>
    </w:rPr>
  </w:style>
  <w:style w:type="character" w:customStyle="1" w:styleId="ad">
    <w:name w:val="Текст примітки Знак"/>
    <w:basedOn w:val="a0"/>
    <w:link w:val="ac"/>
    <w:uiPriority w:val="99"/>
    <w:rsid w:val="00F61922"/>
    <w:rPr>
      <w:rFonts w:ascii="Calibri" w:eastAsia="Calibri" w:hAnsi="Calibri" w:cs="Times New Roman"/>
      <w:sz w:val="20"/>
      <w:szCs w:val="20"/>
      <w:lang w:val="ru-RU"/>
    </w:rPr>
  </w:style>
  <w:style w:type="character" w:styleId="ae">
    <w:name w:val="Strong"/>
    <w:basedOn w:val="a0"/>
    <w:uiPriority w:val="22"/>
    <w:qFormat/>
    <w:rsid w:val="0086634D"/>
    <w:rPr>
      <w:b/>
      <w:bCs/>
    </w:rPr>
  </w:style>
  <w:style w:type="paragraph" w:customStyle="1" w:styleId="ShapkaDocumentu">
    <w:name w:val="Shapka Documentu"/>
    <w:basedOn w:val="a"/>
    <w:rsid w:val="00AF4B46"/>
    <w:pPr>
      <w:keepNext/>
      <w:keepLines/>
      <w:spacing w:after="240" w:line="240" w:lineRule="auto"/>
      <w:ind w:left="3969"/>
      <w:jc w:val="center"/>
    </w:pPr>
    <w:rPr>
      <w:rFonts w:ascii="Antiqua" w:eastAsia="Times New Roman" w:hAnsi="Antiqua" w:cs="Times New Roman"/>
      <w:sz w:val="26"/>
      <w:szCs w:val="20"/>
      <w:lang w:eastAsia="ru-RU"/>
    </w:rPr>
  </w:style>
  <w:style w:type="paragraph" w:customStyle="1" w:styleId="rvps2">
    <w:name w:val="rvps2"/>
    <w:basedOn w:val="a"/>
    <w:rsid w:val="00FD58D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
    <w:name w:val="No Spacing"/>
    <w:link w:val="af0"/>
    <w:uiPriority w:val="1"/>
    <w:qFormat/>
    <w:rsid w:val="00FD58DC"/>
    <w:pPr>
      <w:spacing w:after="0" w:line="240" w:lineRule="auto"/>
    </w:pPr>
    <w:rPr>
      <w:rFonts w:ascii="Calibri" w:eastAsia="Calibri" w:hAnsi="Calibri" w:cs="Times New Roman"/>
    </w:rPr>
  </w:style>
  <w:style w:type="character" w:customStyle="1" w:styleId="af0">
    <w:name w:val="Без інтервалів Знак"/>
    <w:link w:val="af"/>
    <w:uiPriority w:val="1"/>
    <w:rsid w:val="00FD58DC"/>
    <w:rPr>
      <w:rFonts w:ascii="Calibri" w:eastAsia="Calibri" w:hAnsi="Calibri" w:cs="Times New Roman"/>
    </w:rPr>
  </w:style>
  <w:style w:type="paragraph" w:styleId="af1">
    <w:name w:val="Balloon Text"/>
    <w:basedOn w:val="a"/>
    <w:link w:val="af2"/>
    <w:uiPriority w:val="99"/>
    <w:semiHidden/>
    <w:unhideWhenUsed/>
    <w:rsid w:val="00FD58DC"/>
    <w:pPr>
      <w:spacing w:after="0" w:line="240" w:lineRule="auto"/>
    </w:pPr>
    <w:rPr>
      <w:rFonts w:ascii="Segoe UI" w:eastAsia="Calibri" w:hAnsi="Segoe UI" w:cs="Segoe UI"/>
      <w:sz w:val="18"/>
      <w:szCs w:val="18"/>
    </w:rPr>
  </w:style>
  <w:style w:type="character" w:customStyle="1" w:styleId="af2">
    <w:name w:val="Текст у виносці Знак"/>
    <w:basedOn w:val="a0"/>
    <w:link w:val="af1"/>
    <w:uiPriority w:val="99"/>
    <w:semiHidden/>
    <w:rsid w:val="00FD58DC"/>
    <w:rPr>
      <w:rFonts w:ascii="Segoe UI" w:eastAsia="Calibri" w:hAnsi="Segoe UI" w:cs="Segoe UI"/>
      <w:sz w:val="18"/>
      <w:szCs w:val="18"/>
    </w:rPr>
  </w:style>
  <w:style w:type="character" w:customStyle="1" w:styleId="30">
    <w:name w:val="Заголовок 3 Знак"/>
    <w:basedOn w:val="a0"/>
    <w:link w:val="3"/>
    <w:uiPriority w:val="9"/>
    <w:rsid w:val="00FD58DC"/>
    <w:rPr>
      <w:rFonts w:ascii="Times New Roman" w:eastAsia="Times New Roman" w:hAnsi="Times New Roman" w:cs="Times New Roman"/>
      <w:b/>
      <w:bCs/>
      <w:sz w:val="27"/>
      <w:szCs w:val="27"/>
      <w:lang w:eastAsia="uk-UA"/>
    </w:rPr>
  </w:style>
  <w:style w:type="paragraph" w:styleId="HTML">
    <w:name w:val="HTML Preformatted"/>
    <w:basedOn w:val="a"/>
    <w:link w:val="HTML0"/>
    <w:uiPriority w:val="99"/>
    <w:unhideWhenUsed/>
    <w:rsid w:val="00AC6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rsid w:val="00AC6F21"/>
    <w:rPr>
      <w:rFonts w:ascii="Courier New" w:eastAsia="Times New Roman" w:hAnsi="Courier New" w:cs="Courier New"/>
      <w:sz w:val="20"/>
      <w:szCs w:val="20"/>
      <w:lang w:val="ru-RU" w:eastAsia="ru-RU"/>
    </w:rPr>
  </w:style>
  <w:style w:type="character" w:styleId="af3">
    <w:name w:val="annotation reference"/>
    <w:basedOn w:val="a0"/>
    <w:uiPriority w:val="99"/>
    <w:semiHidden/>
    <w:unhideWhenUsed/>
    <w:rsid w:val="00496AD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00647">
      <w:bodyDiv w:val="1"/>
      <w:marLeft w:val="0"/>
      <w:marRight w:val="0"/>
      <w:marTop w:val="0"/>
      <w:marBottom w:val="0"/>
      <w:divBdr>
        <w:top w:val="none" w:sz="0" w:space="0" w:color="auto"/>
        <w:left w:val="none" w:sz="0" w:space="0" w:color="auto"/>
        <w:bottom w:val="none" w:sz="0" w:space="0" w:color="auto"/>
        <w:right w:val="none" w:sz="0" w:space="0" w:color="auto"/>
      </w:divBdr>
    </w:div>
    <w:div w:id="214700251">
      <w:bodyDiv w:val="1"/>
      <w:marLeft w:val="0"/>
      <w:marRight w:val="0"/>
      <w:marTop w:val="0"/>
      <w:marBottom w:val="0"/>
      <w:divBdr>
        <w:top w:val="none" w:sz="0" w:space="0" w:color="auto"/>
        <w:left w:val="none" w:sz="0" w:space="0" w:color="auto"/>
        <w:bottom w:val="none" w:sz="0" w:space="0" w:color="auto"/>
        <w:right w:val="none" w:sz="0" w:space="0" w:color="auto"/>
      </w:divBdr>
    </w:div>
    <w:div w:id="321086163">
      <w:bodyDiv w:val="1"/>
      <w:marLeft w:val="0"/>
      <w:marRight w:val="0"/>
      <w:marTop w:val="0"/>
      <w:marBottom w:val="0"/>
      <w:divBdr>
        <w:top w:val="none" w:sz="0" w:space="0" w:color="auto"/>
        <w:left w:val="none" w:sz="0" w:space="0" w:color="auto"/>
        <w:bottom w:val="none" w:sz="0" w:space="0" w:color="auto"/>
        <w:right w:val="none" w:sz="0" w:space="0" w:color="auto"/>
      </w:divBdr>
    </w:div>
    <w:div w:id="699278940">
      <w:bodyDiv w:val="1"/>
      <w:marLeft w:val="0"/>
      <w:marRight w:val="0"/>
      <w:marTop w:val="0"/>
      <w:marBottom w:val="0"/>
      <w:divBdr>
        <w:top w:val="none" w:sz="0" w:space="0" w:color="auto"/>
        <w:left w:val="none" w:sz="0" w:space="0" w:color="auto"/>
        <w:bottom w:val="none" w:sz="0" w:space="0" w:color="auto"/>
        <w:right w:val="none" w:sz="0" w:space="0" w:color="auto"/>
      </w:divBdr>
    </w:div>
    <w:div w:id="803695583">
      <w:bodyDiv w:val="1"/>
      <w:marLeft w:val="0"/>
      <w:marRight w:val="0"/>
      <w:marTop w:val="0"/>
      <w:marBottom w:val="0"/>
      <w:divBdr>
        <w:top w:val="none" w:sz="0" w:space="0" w:color="auto"/>
        <w:left w:val="none" w:sz="0" w:space="0" w:color="auto"/>
        <w:bottom w:val="none" w:sz="0" w:space="0" w:color="auto"/>
        <w:right w:val="none" w:sz="0" w:space="0" w:color="auto"/>
      </w:divBdr>
    </w:div>
    <w:div w:id="901066206">
      <w:bodyDiv w:val="1"/>
      <w:marLeft w:val="0"/>
      <w:marRight w:val="0"/>
      <w:marTop w:val="0"/>
      <w:marBottom w:val="0"/>
      <w:divBdr>
        <w:top w:val="none" w:sz="0" w:space="0" w:color="auto"/>
        <w:left w:val="none" w:sz="0" w:space="0" w:color="auto"/>
        <w:bottom w:val="none" w:sz="0" w:space="0" w:color="auto"/>
        <w:right w:val="none" w:sz="0" w:space="0" w:color="auto"/>
      </w:divBdr>
    </w:div>
    <w:div w:id="1088385387">
      <w:bodyDiv w:val="1"/>
      <w:marLeft w:val="0"/>
      <w:marRight w:val="0"/>
      <w:marTop w:val="0"/>
      <w:marBottom w:val="0"/>
      <w:divBdr>
        <w:top w:val="none" w:sz="0" w:space="0" w:color="auto"/>
        <w:left w:val="none" w:sz="0" w:space="0" w:color="auto"/>
        <w:bottom w:val="none" w:sz="0" w:space="0" w:color="auto"/>
        <w:right w:val="none" w:sz="0" w:space="0" w:color="auto"/>
      </w:divBdr>
    </w:div>
    <w:div w:id="1110323464">
      <w:bodyDiv w:val="1"/>
      <w:marLeft w:val="0"/>
      <w:marRight w:val="0"/>
      <w:marTop w:val="0"/>
      <w:marBottom w:val="0"/>
      <w:divBdr>
        <w:top w:val="none" w:sz="0" w:space="0" w:color="auto"/>
        <w:left w:val="none" w:sz="0" w:space="0" w:color="auto"/>
        <w:bottom w:val="none" w:sz="0" w:space="0" w:color="auto"/>
        <w:right w:val="none" w:sz="0" w:space="0" w:color="auto"/>
      </w:divBdr>
    </w:div>
    <w:div w:id="1195970803">
      <w:bodyDiv w:val="1"/>
      <w:marLeft w:val="0"/>
      <w:marRight w:val="0"/>
      <w:marTop w:val="0"/>
      <w:marBottom w:val="0"/>
      <w:divBdr>
        <w:top w:val="none" w:sz="0" w:space="0" w:color="auto"/>
        <w:left w:val="none" w:sz="0" w:space="0" w:color="auto"/>
        <w:bottom w:val="none" w:sz="0" w:space="0" w:color="auto"/>
        <w:right w:val="none" w:sz="0" w:space="0" w:color="auto"/>
      </w:divBdr>
    </w:div>
    <w:div w:id="1234969516">
      <w:bodyDiv w:val="1"/>
      <w:marLeft w:val="0"/>
      <w:marRight w:val="0"/>
      <w:marTop w:val="0"/>
      <w:marBottom w:val="0"/>
      <w:divBdr>
        <w:top w:val="none" w:sz="0" w:space="0" w:color="auto"/>
        <w:left w:val="none" w:sz="0" w:space="0" w:color="auto"/>
        <w:bottom w:val="none" w:sz="0" w:space="0" w:color="auto"/>
        <w:right w:val="none" w:sz="0" w:space="0" w:color="auto"/>
      </w:divBdr>
    </w:div>
    <w:div w:id="1258832797">
      <w:bodyDiv w:val="1"/>
      <w:marLeft w:val="0"/>
      <w:marRight w:val="0"/>
      <w:marTop w:val="0"/>
      <w:marBottom w:val="0"/>
      <w:divBdr>
        <w:top w:val="none" w:sz="0" w:space="0" w:color="auto"/>
        <w:left w:val="none" w:sz="0" w:space="0" w:color="auto"/>
        <w:bottom w:val="none" w:sz="0" w:space="0" w:color="auto"/>
        <w:right w:val="none" w:sz="0" w:space="0" w:color="auto"/>
      </w:divBdr>
    </w:div>
    <w:div w:id="1407802317">
      <w:bodyDiv w:val="1"/>
      <w:marLeft w:val="0"/>
      <w:marRight w:val="0"/>
      <w:marTop w:val="0"/>
      <w:marBottom w:val="0"/>
      <w:divBdr>
        <w:top w:val="none" w:sz="0" w:space="0" w:color="auto"/>
        <w:left w:val="none" w:sz="0" w:space="0" w:color="auto"/>
        <w:bottom w:val="none" w:sz="0" w:space="0" w:color="auto"/>
        <w:right w:val="none" w:sz="0" w:space="0" w:color="auto"/>
      </w:divBdr>
    </w:div>
    <w:div w:id="1526671698">
      <w:bodyDiv w:val="1"/>
      <w:marLeft w:val="0"/>
      <w:marRight w:val="0"/>
      <w:marTop w:val="0"/>
      <w:marBottom w:val="0"/>
      <w:divBdr>
        <w:top w:val="none" w:sz="0" w:space="0" w:color="auto"/>
        <w:left w:val="none" w:sz="0" w:space="0" w:color="auto"/>
        <w:bottom w:val="none" w:sz="0" w:space="0" w:color="auto"/>
        <w:right w:val="none" w:sz="0" w:space="0" w:color="auto"/>
      </w:divBdr>
    </w:div>
    <w:div w:id="17253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994_01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0.rada.gov.ua/laws/show/995_038" TargetMode="External"/><Relationship Id="rId5" Type="http://schemas.openxmlformats.org/officeDocument/2006/relationships/webSettings" Target="webSettings.xml"/><Relationship Id="rId10" Type="http://schemas.openxmlformats.org/officeDocument/2006/relationships/hyperlink" Target="http://zakon0.rada.gov.ua/laws/show/995_038" TargetMode="External"/><Relationship Id="rId4" Type="http://schemas.openxmlformats.org/officeDocument/2006/relationships/settings" Target="settings.xml"/><Relationship Id="rId9" Type="http://schemas.openxmlformats.org/officeDocument/2006/relationships/hyperlink" Target="http://zakon0.rada.gov.ua/laws/show/2819-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2C0EE-1605-402D-878C-B1604124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195</Pages>
  <Words>141801</Words>
  <Characters>80827</Characters>
  <Application>Microsoft Office Word</Application>
  <DocSecurity>0</DocSecurity>
  <Lines>673</Lines>
  <Paragraphs>444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Томашук Наталія Альбертівна</dc:creator>
  <cp:keywords/>
  <dc:description/>
  <cp:lastModifiedBy>Томашук Наталія Альбертівна</cp:lastModifiedBy>
  <cp:revision>2</cp:revision>
  <cp:lastPrinted>2018-10-22T08:09:00Z</cp:lastPrinted>
  <dcterms:created xsi:type="dcterms:W3CDTF">2018-10-29T13:01:00Z</dcterms:created>
  <dcterms:modified xsi:type="dcterms:W3CDTF">2018-10-29T13:01:00Z</dcterms:modified>
</cp:coreProperties>
</file>