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7E" w:rsidRPr="006C44E6" w:rsidRDefault="008F0222" w:rsidP="00F31E82">
      <w:pPr>
        <w:pStyle w:val="a3"/>
        <w:widowControl w:val="0"/>
        <w:spacing w:line="360" w:lineRule="auto"/>
        <w:ind w:firstLine="0"/>
        <w:rPr>
          <w:rFonts w:ascii="Times New Roman" w:hAnsi="Times New Roman"/>
          <w:bCs w:val="0"/>
          <w:sz w:val="28"/>
          <w:szCs w:val="28"/>
          <w:lang w:val="uk-UA"/>
        </w:rPr>
      </w:pPr>
      <w:r w:rsidRPr="006C44E6">
        <w:rPr>
          <w:rFonts w:ascii="Times New Roman" w:hAnsi="Times New Roman"/>
          <w:bCs w:val="0"/>
          <w:sz w:val="28"/>
          <w:szCs w:val="28"/>
          <w:lang w:val="uk-UA"/>
        </w:rPr>
        <w:t xml:space="preserve">ПОЯСНЮВАЛЬНА </w:t>
      </w:r>
      <w:r w:rsidR="002E687E" w:rsidRPr="006C44E6">
        <w:rPr>
          <w:rFonts w:ascii="Times New Roman" w:hAnsi="Times New Roman"/>
          <w:bCs w:val="0"/>
          <w:sz w:val="28"/>
          <w:szCs w:val="28"/>
          <w:lang w:val="uk-UA"/>
        </w:rPr>
        <w:t>ЗАПИСКА</w:t>
      </w:r>
    </w:p>
    <w:p w:rsidR="006040A2" w:rsidRPr="006C44E6" w:rsidRDefault="009539FC" w:rsidP="00F31E82">
      <w:pPr>
        <w:pStyle w:val="a7"/>
        <w:widowControl w:val="0"/>
        <w:spacing w:after="0"/>
        <w:jc w:val="center"/>
        <w:outlineLvl w:val="0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>до</w:t>
      </w:r>
      <w:r w:rsidR="002E687E" w:rsidRPr="006C44E6">
        <w:rPr>
          <w:sz w:val="28"/>
          <w:szCs w:val="28"/>
          <w:lang w:val="uk-UA"/>
        </w:rPr>
        <w:t xml:space="preserve"> </w:t>
      </w:r>
      <w:r w:rsidR="00D1225D" w:rsidRPr="006C44E6">
        <w:rPr>
          <w:sz w:val="28"/>
          <w:szCs w:val="28"/>
          <w:lang w:val="uk-UA"/>
        </w:rPr>
        <w:t xml:space="preserve">проекту </w:t>
      </w:r>
      <w:r w:rsidR="00B24FA9" w:rsidRPr="006C44E6">
        <w:rPr>
          <w:sz w:val="28"/>
          <w:szCs w:val="28"/>
          <w:lang w:val="uk-UA"/>
        </w:rPr>
        <w:t>постанови Кабінету Міністрів України</w:t>
      </w:r>
      <w:r w:rsidR="0088488F" w:rsidRPr="006C44E6">
        <w:rPr>
          <w:sz w:val="28"/>
          <w:szCs w:val="28"/>
          <w:lang w:val="uk-UA"/>
        </w:rPr>
        <w:t xml:space="preserve"> </w:t>
      </w:r>
    </w:p>
    <w:p w:rsidR="00D1225D" w:rsidRPr="006C44E6" w:rsidRDefault="00DA4851" w:rsidP="00F31E82">
      <w:pPr>
        <w:pStyle w:val="a7"/>
        <w:widowControl w:val="0"/>
        <w:spacing w:after="0"/>
        <w:jc w:val="center"/>
        <w:outlineLvl w:val="0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>«</w:t>
      </w:r>
      <w:r w:rsidR="006040A2" w:rsidRPr="006C44E6">
        <w:rPr>
          <w:sz w:val="28"/>
          <w:szCs w:val="28"/>
          <w:lang w:val="uk-UA"/>
        </w:rPr>
        <w:t>Про внесення змін до Порядку і правил здійснення обов’язкового авіаційного страхування цивільної авіації</w:t>
      </w:r>
      <w:r w:rsidRPr="006C44E6">
        <w:rPr>
          <w:sz w:val="28"/>
          <w:szCs w:val="28"/>
          <w:lang w:val="uk-UA"/>
        </w:rPr>
        <w:t>»</w:t>
      </w:r>
      <w:r w:rsidR="00D132BC" w:rsidRPr="006C44E6">
        <w:rPr>
          <w:sz w:val="28"/>
          <w:szCs w:val="28"/>
          <w:lang w:val="uk-UA"/>
        </w:rPr>
        <w:t xml:space="preserve"> </w:t>
      </w:r>
    </w:p>
    <w:p w:rsidR="00F91D64" w:rsidRPr="006C44E6" w:rsidRDefault="00F91D64" w:rsidP="00F31E82">
      <w:pPr>
        <w:pStyle w:val="a7"/>
        <w:widowControl w:val="0"/>
        <w:spacing w:after="0"/>
        <w:jc w:val="both"/>
        <w:outlineLvl w:val="0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ab/>
      </w:r>
    </w:p>
    <w:p w:rsidR="00F91D64" w:rsidRPr="006C44E6" w:rsidRDefault="00F91D64" w:rsidP="00F31E82">
      <w:pPr>
        <w:pStyle w:val="a7"/>
        <w:widowControl w:val="0"/>
        <w:spacing w:after="0"/>
        <w:ind w:firstLine="567"/>
        <w:jc w:val="both"/>
        <w:outlineLvl w:val="0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 xml:space="preserve">Мета: </w:t>
      </w:r>
      <w:r w:rsidR="00863E06" w:rsidRPr="006C44E6">
        <w:rPr>
          <w:sz w:val="28"/>
          <w:szCs w:val="28"/>
          <w:lang w:val="uk-UA"/>
        </w:rPr>
        <w:t>оптимізація рівнів мінімальних страхових сум (ліміт</w:t>
      </w:r>
      <w:r w:rsidR="00BF3B03">
        <w:rPr>
          <w:sz w:val="28"/>
          <w:szCs w:val="28"/>
          <w:lang w:val="uk-UA"/>
        </w:rPr>
        <w:t>ів</w:t>
      </w:r>
      <w:r w:rsidR="00863E06" w:rsidRPr="006C44E6">
        <w:rPr>
          <w:sz w:val="28"/>
          <w:szCs w:val="28"/>
          <w:lang w:val="uk-UA"/>
        </w:rPr>
        <w:t xml:space="preserve"> відповідальності) по страхуванню відповідальності експлуатанта аеропорту (аеродрому, вертодрому) та сертифікованих суб'єктів наземного обслуговування за шкоду, заподіяну третім особам</w:t>
      </w:r>
      <w:r w:rsidR="002249D6" w:rsidRPr="006C44E6">
        <w:rPr>
          <w:sz w:val="28"/>
          <w:szCs w:val="28"/>
          <w:lang w:val="uk-UA"/>
        </w:rPr>
        <w:t>;</w:t>
      </w:r>
      <w:r w:rsidR="00863E06" w:rsidRPr="006C44E6">
        <w:rPr>
          <w:sz w:val="28"/>
          <w:szCs w:val="28"/>
          <w:lang w:val="uk-UA"/>
        </w:rPr>
        <w:t xml:space="preserve"> </w:t>
      </w:r>
      <w:r w:rsidRPr="006C44E6">
        <w:rPr>
          <w:sz w:val="28"/>
          <w:szCs w:val="28"/>
          <w:lang w:val="uk-UA"/>
        </w:rPr>
        <w:t xml:space="preserve">удосконалення та спрощення процедури визначення мінімальних страхових сум відповідальності для суб’єктів </w:t>
      </w:r>
      <w:r w:rsidR="003F71A0">
        <w:rPr>
          <w:sz w:val="28"/>
          <w:szCs w:val="28"/>
          <w:lang w:val="uk-UA"/>
        </w:rPr>
        <w:t>наземного обслуговування</w:t>
      </w:r>
      <w:r w:rsidR="00863E06" w:rsidRPr="006C44E6">
        <w:rPr>
          <w:sz w:val="28"/>
          <w:szCs w:val="28"/>
          <w:lang w:val="uk-UA"/>
        </w:rPr>
        <w:t>,</w:t>
      </w:r>
      <w:r w:rsidR="002249D6" w:rsidRPr="006C44E6">
        <w:rPr>
          <w:sz w:val="28"/>
          <w:szCs w:val="28"/>
          <w:lang w:val="uk-UA"/>
        </w:rPr>
        <w:t xml:space="preserve"> а також</w:t>
      </w:r>
      <w:r w:rsidRPr="006C44E6">
        <w:rPr>
          <w:sz w:val="28"/>
          <w:szCs w:val="28"/>
          <w:lang w:val="uk-UA"/>
        </w:rPr>
        <w:t xml:space="preserve"> </w:t>
      </w:r>
      <w:r w:rsidR="002249D6" w:rsidRPr="006C44E6">
        <w:rPr>
          <w:sz w:val="28"/>
          <w:szCs w:val="28"/>
          <w:lang w:val="uk-UA"/>
        </w:rPr>
        <w:t>приведення до єдиної грошової одиниці виміру (національної грошової одиниці України)</w:t>
      </w:r>
      <w:r w:rsidR="001B451E" w:rsidRPr="006C44E6">
        <w:rPr>
          <w:sz w:val="28"/>
          <w:szCs w:val="28"/>
          <w:lang w:val="uk-UA"/>
        </w:rPr>
        <w:t xml:space="preserve"> страхових сум</w:t>
      </w:r>
      <w:r w:rsidR="002249D6" w:rsidRPr="006C44E6">
        <w:rPr>
          <w:sz w:val="28"/>
          <w:szCs w:val="28"/>
          <w:lang w:val="uk-UA"/>
        </w:rPr>
        <w:t xml:space="preserve">, крім </w:t>
      </w:r>
      <w:r w:rsidR="001B451E" w:rsidRPr="006C44E6">
        <w:rPr>
          <w:sz w:val="28"/>
          <w:szCs w:val="28"/>
          <w:lang w:val="uk-UA"/>
        </w:rPr>
        <w:t>випадків, коли</w:t>
      </w:r>
      <w:r w:rsidR="002249D6" w:rsidRPr="006C44E6">
        <w:rPr>
          <w:sz w:val="28"/>
          <w:szCs w:val="28"/>
          <w:lang w:val="uk-UA"/>
        </w:rPr>
        <w:t xml:space="preserve"> </w:t>
      </w:r>
      <w:r w:rsidR="001B451E" w:rsidRPr="006C44E6">
        <w:rPr>
          <w:sz w:val="28"/>
          <w:szCs w:val="28"/>
          <w:lang w:val="uk-UA"/>
        </w:rPr>
        <w:t xml:space="preserve">ці суми </w:t>
      </w:r>
      <w:r w:rsidR="002249D6" w:rsidRPr="006C44E6">
        <w:rPr>
          <w:sz w:val="28"/>
          <w:szCs w:val="28"/>
          <w:lang w:val="uk-UA"/>
        </w:rPr>
        <w:t>визначені європейськими нормами</w:t>
      </w:r>
      <w:r w:rsidR="001B451E" w:rsidRPr="006C44E6">
        <w:rPr>
          <w:sz w:val="28"/>
          <w:szCs w:val="28"/>
          <w:lang w:val="uk-UA"/>
        </w:rPr>
        <w:t xml:space="preserve"> у</w:t>
      </w:r>
      <w:r w:rsidR="002249D6" w:rsidRPr="006C44E6">
        <w:rPr>
          <w:sz w:val="28"/>
          <w:szCs w:val="28"/>
          <w:lang w:val="uk-UA"/>
        </w:rPr>
        <w:t xml:space="preserve"> спеціальних правах запозичення (СПЗ)</w:t>
      </w:r>
      <w:r w:rsidR="001B451E" w:rsidRPr="006C44E6">
        <w:rPr>
          <w:sz w:val="28"/>
          <w:szCs w:val="28"/>
          <w:lang w:val="uk-UA"/>
        </w:rPr>
        <w:t xml:space="preserve">, </w:t>
      </w:r>
      <w:r w:rsidRPr="006C44E6">
        <w:rPr>
          <w:sz w:val="28"/>
          <w:szCs w:val="28"/>
          <w:lang w:val="uk-UA"/>
        </w:rPr>
        <w:t>що дозволить забезпечити належний рівень захисту інтересів третіх осіб, експлуатантів аеропорту (аеродрому, вертодрому, постійного злітно-посадкового майданчика) та сертифікованих суб'єктів наземного обслуговування.</w:t>
      </w:r>
    </w:p>
    <w:p w:rsidR="00D1225D" w:rsidRPr="006C44E6" w:rsidRDefault="00D1225D" w:rsidP="00F31E82">
      <w:pPr>
        <w:pStyle w:val="a7"/>
        <w:widowControl w:val="0"/>
        <w:spacing w:after="0"/>
        <w:ind w:firstLine="567"/>
        <w:outlineLvl w:val="0"/>
        <w:rPr>
          <w:sz w:val="28"/>
          <w:szCs w:val="28"/>
          <w:lang w:val="uk-UA"/>
        </w:rPr>
      </w:pPr>
    </w:p>
    <w:p w:rsidR="00F91D64" w:rsidRPr="006C44E6" w:rsidRDefault="00F91D64" w:rsidP="00F31E82">
      <w:pPr>
        <w:widowControl w:val="0"/>
        <w:spacing w:after="80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6C44E6">
        <w:rPr>
          <w:b/>
          <w:bCs/>
          <w:sz w:val="28"/>
          <w:szCs w:val="28"/>
          <w:lang w:val="uk-UA"/>
        </w:rPr>
        <w:t xml:space="preserve">1. </w:t>
      </w:r>
      <w:r w:rsidRPr="006C44E6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Підстава розроблення проекту акта</w:t>
      </w:r>
    </w:p>
    <w:p w:rsidR="00F91D64" w:rsidRPr="006C44E6" w:rsidRDefault="005B0DD8" w:rsidP="00F31E82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B0DD8">
        <w:rPr>
          <w:color w:val="000000"/>
          <w:sz w:val="28"/>
          <w:szCs w:val="28"/>
          <w:shd w:val="clear" w:color="auto" w:fill="FFFFFF"/>
          <w:lang w:val="uk-UA"/>
        </w:rPr>
        <w:t>Удосконалення здійснення обов</w:t>
      </w:r>
      <w:r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Pr="005B0DD8">
        <w:rPr>
          <w:color w:val="000000"/>
          <w:sz w:val="28"/>
          <w:szCs w:val="28"/>
          <w:shd w:val="clear" w:color="auto" w:fill="FFFFFF"/>
          <w:lang w:val="uk-UA"/>
        </w:rPr>
        <w:t>язкового авіаційного страхування цивільної авіації</w:t>
      </w:r>
      <w:r w:rsidR="00F91D64" w:rsidRPr="006C44E6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0F19B5" w:rsidRPr="006C44E6" w:rsidRDefault="000F19B5" w:rsidP="00F31E82">
      <w:pPr>
        <w:widowControl w:val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D1225D" w:rsidRPr="006C44E6" w:rsidRDefault="00F91D64" w:rsidP="00F31E82">
      <w:pPr>
        <w:widowControl w:val="0"/>
        <w:spacing w:after="80"/>
        <w:ind w:firstLine="567"/>
        <w:jc w:val="both"/>
        <w:rPr>
          <w:b/>
          <w:sz w:val="28"/>
          <w:szCs w:val="28"/>
          <w:lang w:val="uk-UA"/>
        </w:rPr>
      </w:pPr>
      <w:r w:rsidRPr="006C44E6">
        <w:rPr>
          <w:b/>
          <w:bCs/>
          <w:sz w:val="28"/>
          <w:szCs w:val="28"/>
          <w:lang w:val="uk-UA"/>
        </w:rPr>
        <w:t>2</w:t>
      </w:r>
      <w:r w:rsidR="00D1225D" w:rsidRPr="006C44E6">
        <w:rPr>
          <w:b/>
          <w:bCs/>
          <w:sz w:val="28"/>
          <w:szCs w:val="28"/>
          <w:lang w:val="uk-UA"/>
        </w:rPr>
        <w:t>. Обґрунтування необхідності прийняття акта</w:t>
      </w:r>
    </w:p>
    <w:p w:rsidR="00830CB7" w:rsidRPr="006C44E6" w:rsidRDefault="00830CB7" w:rsidP="00F31E82">
      <w:pPr>
        <w:pStyle w:val="21"/>
        <w:widowControl w:val="0"/>
        <w:ind w:firstLine="567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 xml:space="preserve">Проект постанови Кабінету Міністрів України «Про </w:t>
      </w:r>
      <w:r w:rsidR="002B5BFA" w:rsidRPr="006C44E6">
        <w:rPr>
          <w:sz w:val="28"/>
          <w:szCs w:val="28"/>
          <w:lang w:val="uk-UA"/>
        </w:rPr>
        <w:t xml:space="preserve">внесення змін до </w:t>
      </w:r>
      <w:r w:rsidR="00D23BA3" w:rsidRPr="006C44E6">
        <w:rPr>
          <w:sz w:val="28"/>
          <w:szCs w:val="28"/>
          <w:lang w:val="uk-UA"/>
        </w:rPr>
        <w:t>Порядку і правил здійснення обов’язкового авіаційного страхування цивільної авіації</w:t>
      </w:r>
      <w:r w:rsidRPr="006C44E6">
        <w:rPr>
          <w:sz w:val="28"/>
          <w:szCs w:val="28"/>
          <w:lang w:val="uk-UA"/>
        </w:rPr>
        <w:t xml:space="preserve">» (далі – проект </w:t>
      </w:r>
      <w:r w:rsidR="00377624">
        <w:rPr>
          <w:sz w:val="28"/>
          <w:szCs w:val="28"/>
          <w:lang w:val="uk-UA"/>
        </w:rPr>
        <w:t>акта</w:t>
      </w:r>
      <w:r w:rsidRPr="006C44E6">
        <w:rPr>
          <w:sz w:val="28"/>
          <w:szCs w:val="28"/>
          <w:lang w:val="uk-UA"/>
        </w:rPr>
        <w:t>) розроблено відповідно до норм Повітряного кодексу України.</w:t>
      </w:r>
    </w:p>
    <w:p w:rsidR="001D48DB" w:rsidRPr="006C44E6" w:rsidRDefault="00ED1ED2" w:rsidP="00F31E82">
      <w:pPr>
        <w:pStyle w:val="21"/>
        <w:widowControl w:val="0"/>
        <w:ind w:firstLine="567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>У</w:t>
      </w:r>
      <w:r w:rsidR="000D32D3" w:rsidRPr="006C44E6">
        <w:rPr>
          <w:sz w:val="28"/>
          <w:szCs w:val="28"/>
          <w:lang w:val="uk-UA"/>
        </w:rPr>
        <w:t xml:space="preserve"> зв’язку з коливаннями валютного курсу</w:t>
      </w:r>
      <w:r w:rsidR="0097406A" w:rsidRPr="006C44E6">
        <w:rPr>
          <w:sz w:val="28"/>
          <w:szCs w:val="28"/>
          <w:lang w:val="uk-UA"/>
        </w:rPr>
        <w:t xml:space="preserve"> в Україні</w:t>
      </w:r>
      <w:r w:rsidR="0026424E" w:rsidRPr="006C44E6">
        <w:rPr>
          <w:sz w:val="28"/>
          <w:szCs w:val="28"/>
          <w:lang w:val="uk-UA"/>
        </w:rPr>
        <w:t>, зокрема,</w:t>
      </w:r>
      <w:r w:rsidR="0097406A" w:rsidRPr="006C44E6">
        <w:rPr>
          <w:sz w:val="28"/>
          <w:szCs w:val="28"/>
          <w:lang w:val="uk-UA"/>
        </w:rPr>
        <w:t xml:space="preserve"> дола</w:t>
      </w:r>
      <w:r w:rsidR="0026424E" w:rsidRPr="006C44E6">
        <w:rPr>
          <w:sz w:val="28"/>
          <w:szCs w:val="28"/>
          <w:lang w:val="uk-UA"/>
        </w:rPr>
        <w:t>ра США, фінансово-господарським</w:t>
      </w:r>
      <w:r w:rsidR="0097406A" w:rsidRPr="006C44E6">
        <w:rPr>
          <w:sz w:val="28"/>
          <w:szCs w:val="28"/>
          <w:lang w:val="uk-UA"/>
        </w:rPr>
        <w:t xml:space="preserve"> станом </w:t>
      </w:r>
      <w:r w:rsidR="00EC6DDD" w:rsidRPr="006C44E6">
        <w:rPr>
          <w:sz w:val="28"/>
          <w:szCs w:val="28"/>
          <w:lang w:val="uk-UA"/>
        </w:rPr>
        <w:t xml:space="preserve">значної </w:t>
      </w:r>
      <w:r w:rsidR="00863E06" w:rsidRPr="006C44E6">
        <w:rPr>
          <w:sz w:val="28"/>
          <w:szCs w:val="28"/>
          <w:lang w:val="uk-UA"/>
        </w:rPr>
        <w:t xml:space="preserve">більшості </w:t>
      </w:r>
      <w:r w:rsidR="0097406A" w:rsidRPr="006C44E6">
        <w:rPr>
          <w:sz w:val="28"/>
          <w:szCs w:val="28"/>
          <w:lang w:val="uk-UA"/>
        </w:rPr>
        <w:t>аеропо</w:t>
      </w:r>
      <w:r w:rsidR="00674732" w:rsidRPr="006C44E6">
        <w:rPr>
          <w:sz w:val="28"/>
          <w:szCs w:val="28"/>
          <w:lang w:val="uk-UA"/>
        </w:rPr>
        <w:t>ртів,</w:t>
      </w:r>
      <w:r w:rsidR="0097406A" w:rsidRPr="006C44E6">
        <w:rPr>
          <w:sz w:val="28"/>
          <w:szCs w:val="28"/>
          <w:lang w:val="uk-UA"/>
        </w:rPr>
        <w:t xml:space="preserve"> чис</w:t>
      </w:r>
      <w:r w:rsidR="00533EDC">
        <w:rPr>
          <w:sz w:val="28"/>
          <w:szCs w:val="28"/>
          <w:lang w:val="uk-UA"/>
        </w:rPr>
        <w:t>ленними</w:t>
      </w:r>
      <w:r w:rsidR="0097406A" w:rsidRPr="006C44E6">
        <w:rPr>
          <w:sz w:val="28"/>
          <w:szCs w:val="28"/>
          <w:lang w:val="uk-UA"/>
        </w:rPr>
        <w:t xml:space="preserve"> зверненнями аеропортів</w:t>
      </w:r>
      <w:r w:rsidR="00533EDC">
        <w:rPr>
          <w:sz w:val="28"/>
          <w:szCs w:val="28"/>
          <w:lang w:val="uk-UA"/>
        </w:rPr>
        <w:t xml:space="preserve">, </w:t>
      </w:r>
      <w:r w:rsidR="001509BB" w:rsidRPr="006C44E6">
        <w:rPr>
          <w:sz w:val="28"/>
          <w:szCs w:val="28"/>
          <w:lang w:val="uk-UA"/>
        </w:rPr>
        <w:t>Асоціації «Аероп</w:t>
      </w:r>
      <w:r w:rsidR="00533EDC">
        <w:rPr>
          <w:sz w:val="28"/>
          <w:szCs w:val="28"/>
          <w:lang w:val="uk-UA"/>
        </w:rPr>
        <w:t xml:space="preserve">орти України» цивільної авіації та </w:t>
      </w:r>
      <w:r w:rsidR="001509BB" w:rsidRPr="006C44E6">
        <w:rPr>
          <w:sz w:val="28"/>
          <w:szCs w:val="28"/>
          <w:lang w:val="uk-UA"/>
        </w:rPr>
        <w:t xml:space="preserve"> </w:t>
      </w:r>
      <w:r w:rsidR="00315A60" w:rsidRPr="006C44E6">
        <w:rPr>
          <w:sz w:val="28"/>
          <w:szCs w:val="28"/>
          <w:lang w:val="uk-UA"/>
        </w:rPr>
        <w:t>сертифікованих суб’єктів наземного обслуговування</w:t>
      </w:r>
      <w:r w:rsidR="00533EDC">
        <w:rPr>
          <w:sz w:val="28"/>
          <w:szCs w:val="28"/>
          <w:lang w:val="uk-UA"/>
        </w:rPr>
        <w:t>,</w:t>
      </w:r>
      <w:r w:rsidR="00315A60" w:rsidRPr="006C44E6">
        <w:rPr>
          <w:sz w:val="28"/>
          <w:szCs w:val="28"/>
          <w:lang w:val="uk-UA"/>
        </w:rPr>
        <w:t xml:space="preserve"> </w:t>
      </w:r>
      <w:r w:rsidR="0097406A" w:rsidRPr="006C44E6">
        <w:rPr>
          <w:sz w:val="28"/>
          <w:szCs w:val="28"/>
          <w:lang w:val="uk-UA"/>
        </w:rPr>
        <w:t>виникла необхідність</w:t>
      </w:r>
      <w:r w:rsidR="000D32D3" w:rsidRPr="006C44E6">
        <w:rPr>
          <w:lang w:val="uk-UA"/>
        </w:rPr>
        <w:t xml:space="preserve"> </w:t>
      </w:r>
      <w:r w:rsidR="000D32D3" w:rsidRPr="006C44E6">
        <w:rPr>
          <w:sz w:val="28"/>
          <w:szCs w:val="28"/>
          <w:lang w:val="uk-UA"/>
        </w:rPr>
        <w:t xml:space="preserve">у коригуванні </w:t>
      </w:r>
      <w:r w:rsidR="00550ACC" w:rsidRPr="006C44E6">
        <w:rPr>
          <w:sz w:val="28"/>
          <w:szCs w:val="28"/>
          <w:lang w:val="uk-UA"/>
        </w:rPr>
        <w:t xml:space="preserve">та вдосконаленні </w:t>
      </w:r>
      <w:r w:rsidR="000D32D3" w:rsidRPr="006C44E6">
        <w:rPr>
          <w:sz w:val="28"/>
          <w:szCs w:val="28"/>
          <w:lang w:val="uk-UA"/>
        </w:rPr>
        <w:t xml:space="preserve">деяких положень Порядку і правил </w:t>
      </w:r>
      <w:r w:rsidR="00D23BA3" w:rsidRPr="006C44E6">
        <w:rPr>
          <w:sz w:val="28"/>
          <w:szCs w:val="28"/>
          <w:lang w:val="uk-UA"/>
        </w:rPr>
        <w:t>здійснення</w:t>
      </w:r>
      <w:r w:rsidR="000D32D3" w:rsidRPr="006C44E6">
        <w:rPr>
          <w:sz w:val="28"/>
          <w:szCs w:val="28"/>
          <w:lang w:val="uk-UA"/>
        </w:rPr>
        <w:t xml:space="preserve"> обов’язкового авіаційного страхування цивільної авіації, затверджен</w:t>
      </w:r>
      <w:r w:rsidR="002E59E3" w:rsidRPr="006C44E6">
        <w:rPr>
          <w:sz w:val="28"/>
          <w:szCs w:val="28"/>
          <w:lang w:val="uk-UA"/>
        </w:rPr>
        <w:t>их</w:t>
      </w:r>
      <w:r w:rsidR="000D32D3" w:rsidRPr="006C44E6">
        <w:rPr>
          <w:sz w:val="28"/>
          <w:szCs w:val="28"/>
          <w:lang w:val="uk-UA"/>
        </w:rPr>
        <w:t xml:space="preserve"> постановою Кабінету</w:t>
      </w:r>
      <w:r w:rsidR="005166DB" w:rsidRPr="006C44E6">
        <w:rPr>
          <w:sz w:val="28"/>
          <w:szCs w:val="28"/>
          <w:lang w:val="uk-UA"/>
        </w:rPr>
        <w:t xml:space="preserve"> Міністрів</w:t>
      </w:r>
      <w:r w:rsidR="00550ACC" w:rsidRPr="006C44E6">
        <w:rPr>
          <w:sz w:val="28"/>
          <w:szCs w:val="28"/>
          <w:lang w:val="uk-UA"/>
        </w:rPr>
        <w:t xml:space="preserve"> </w:t>
      </w:r>
      <w:r w:rsidR="005166DB" w:rsidRPr="006C44E6">
        <w:rPr>
          <w:sz w:val="28"/>
          <w:szCs w:val="28"/>
          <w:lang w:val="uk-UA"/>
        </w:rPr>
        <w:t>України</w:t>
      </w:r>
      <w:r w:rsidR="00550ACC" w:rsidRPr="006C44E6">
        <w:rPr>
          <w:sz w:val="28"/>
          <w:szCs w:val="28"/>
          <w:lang w:val="uk-UA"/>
        </w:rPr>
        <w:t xml:space="preserve"> </w:t>
      </w:r>
      <w:r w:rsidR="000F07B8" w:rsidRPr="006C44E6">
        <w:rPr>
          <w:sz w:val="28"/>
          <w:szCs w:val="28"/>
          <w:lang w:val="uk-UA"/>
        </w:rPr>
        <w:t>від 06</w:t>
      </w:r>
      <w:r w:rsidR="009A7D6F" w:rsidRPr="006C44E6">
        <w:rPr>
          <w:sz w:val="28"/>
          <w:szCs w:val="28"/>
          <w:lang w:val="uk-UA"/>
        </w:rPr>
        <w:t>.09.</w:t>
      </w:r>
      <w:r w:rsidR="000D32D3" w:rsidRPr="006C44E6">
        <w:rPr>
          <w:sz w:val="28"/>
          <w:szCs w:val="28"/>
          <w:lang w:val="uk-UA"/>
        </w:rPr>
        <w:t>2017</w:t>
      </w:r>
      <w:r w:rsidR="001509BB" w:rsidRPr="006C44E6">
        <w:rPr>
          <w:sz w:val="28"/>
          <w:szCs w:val="28"/>
          <w:lang w:val="uk-UA"/>
        </w:rPr>
        <w:t xml:space="preserve"> </w:t>
      </w:r>
      <w:r w:rsidR="000F07B8" w:rsidRPr="006C44E6">
        <w:rPr>
          <w:sz w:val="28"/>
          <w:szCs w:val="28"/>
          <w:lang w:val="uk-UA"/>
        </w:rPr>
        <w:t>№ 676</w:t>
      </w:r>
      <w:r w:rsidR="007C4A29">
        <w:rPr>
          <w:sz w:val="28"/>
          <w:szCs w:val="28"/>
          <w:lang w:val="uk-UA"/>
        </w:rPr>
        <w:t xml:space="preserve"> </w:t>
      </w:r>
      <w:r w:rsidR="009F741D" w:rsidRPr="006C44E6">
        <w:rPr>
          <w:sz w:val="28"/>
          <w:szCs w:val="28"/>
          <w:lang w:val="uk-UA"/>
        </w:rPr>
        <w:t>(далі – Порядок</w:t>
      </w:r>
      <w:r w:rsidR="000B5240" w:rsidRPr="006C44E6">
        <w:rPr>
          <w:sz w:val="28"/>
          <w:szCs w:val="28"/>
          <w:lang w:val="uk-UA"/>
        </w:rPr>
        <w:t xml:space="preserve"> і правила</w:t>
      </w:r>
      <w:r w:rsidR="000D32D3" w:rsidRPr="006C44E6">
        <w:rPr>
          <w:sz w:val="28"/>
          <w:szCs w:val="28"/>
          <w:lang w:val="uk-UA"/>
        </w:rPr>
        <w:t>)</w:t>
      </w:r>
      <w:r w:rsidR="00EC6DDD" w:rsidRPr="006C44E6">
        <w:rPr>
          <w:sz w:val="28"/>
          <w:szCs w:val="28"/>
          <w:lang w:val="uk-UA"/>
        </w:rPr>
        <w:t>.</w:t>
      </w:r>
      <w:r w:rsidR="0097406A" w:rsidRPr="006C44E6">
        <w:rPr>
          <w:strike/>
          <w:color w:val="FF0000"/>
          <w:sz w:val="28"/>
          <w:szCs w:val="28"/>
          <w:lang w:val="uk-UA"/>
        </w:rPr>
        <w:t xml:space="preserve"> </w:t>
      </w:r>
    </w:p>
    <w:p w:rsidR="00F91D64" w:rsidRPr="006C44E6" w:rsidRDefault="00F91D64" w:rsidP="00F31E82">
      <w:pPr>
        <w:pStyle w:val="21"/>
        <w:widowControl w:val="0"/>
        <w:ind w:firstLine="567"/>
        <w:rPr>
          <w:sz w:val="28"/>
          <w:szCs w:val="28"/>
          <w:lang w:val="uk-UA"/>
        </w:rPr>
      </w:pPr>
    </w:p>
    <w:p w:rsidR="00F91D64" w:rsidRPr="006C44E6" w:rsidRDefault="00F91D64" w:rsidP="00F31E82">
      <w:pPr>
        <w:pStyle w:val="rvps2"/>
        <w:widowControl w:val="0"/>
        <w:shd w:val="clear" w:color="auto" w:fill="FFFFFF"/>
        <w:spacing w:before="0" w:beforeAutospacing="0" w:after="8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6C44E6">
        <w:rPr>
          <w:rStyle w:val="rvts9"/>
          <w:b/>
          <w:bCs/>
          <w:sz w:val="28"/>
          <w:szCs w:val="28"/>
          <w:bdr w:val="none" w:sz="0" w:space="0" w:color="auto" w:frame="1"/>
          <w:lang w:val="uk-UA"/>
        </w:rPr>
        <w:t>3. Суть проекту акта</w:t>
      </w:r>
    </w:p>
    <w:p w:rsidR="004F5886" w:rsidRPr="006C44E6" w:rsidRDefault="00EC6DDD" w:rsidP="00F31E82">
      <w:pPr>
        <w:pStyle w:val="21"/>
        <w:widowControl w:val="0"/>
        <w:ind w:firstLine="567"/>
        <w:rPr>
          <w:sz w:val="28"/>
          <w:szCs w:val="28"/>
          <w:lang w:val="uk-UA"/>
        </w:rPr>
      </w:pPr>
      <w:bookmarkStart w:id="0" w:name="n66"/>
      <w:bookmarkEnd w:id="0"/>
      <w:r w:rsidRPr="006C44E6">
        <w:rPr>
          <w:sz w:val="28"/>
          <w:szCs w:val="28"/>
          <w:lang w:val="uk-UA"/>
        </w:rPr>
        <w:t xml:space="preserve">У проекті </w:t>
      </w:r>
      <w:r w:rsidR="00377624">
        <w:rPr>
          <w:sz w:val="28"/>
          <w:szCs w:val="28"/>
          <w:lang w:val="uk-UA"/>
        </w:rPr>
        <w:t>акта</w:t>
      </w:r>
      <w:r w:rsidRPr="006C44E6">
        <w:rPr>
          <w:sz w:val="28"/>
          <w:szCs w:val="28"/>
          <w:lang w:val="uk-UA"/>
        </w:rPr>
        <w:t xml:space="preserve"> здійснюється</w:t>
      </w:r>
      <w:r w:rsidR="004F5886" w:rsidRPr="006C44E6">
        <w:rPr>
          <w:sz w:val="28"/>
          <w:szCs w:val="28"/>
          <w:lang w:val="uk-UA"/>
        </w:rPr>
        <w:t>:</w:t>
      </w:r>
    </w:p>
    <w:p w:rsidR="00EC6DDD" w:rsidRPr="006C44E6" w:rsidRDefault="00EC6DDD" w:rsidP="00F31E82">
      <w:pPr>
        <w:pStyle w:val="21"/>
        <w:widowControl w:val="0"/>
        <w:ind w:firstLine="567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 xml:space="preserve">перегляд </w:t>
      </w:r>
      <w:r w:rsidR="008E6550" w:rsidRPr="006C44E6">
        <w:rPr>
          <w:sz w:val="28"/>
          <w:szCs w:val="28"/>
          <w:lang w:val="uk-UA"/>
        </w:rPr>
        <w:t xml:space="preserve">розмірів </w:t>
      </w:r>
      <w:r w:rsidRPr="006C44E6">
        <w:rPr>
          <w:sz w:val="28"/>
          <w:szCs w:val="28"/>
          <w:lang w:val="uk-UA"/>
        </w:rPr>
        <w:t>мінімальних страхових сум (лімітів відповідальності) експлуатант</w:t>
      </w:r>
      <w:r w:rsidR="006C44E6" w:rsidRPr="006C44E6">
        <w:rPr>
          <w:sz w:val="28"/>
          <w:szCs w:val="28"/>
          <w:lang w:val="uk-UA"/>
        </w:rPr>
        <w:t>а</w:t>
      </w:r>
      <w:r w:rsidRPr="006C44E6">
        <w:rPr>
          <w:sz w:val="28"/>
          <w:szCs w:val="28"/>
          <w:lang w:val="uk-UA"/>
        </w:rPr>
        <w:t xml:space="preserve"> аеропорту (аеродрому, вертодрому) та сертифікованих суб'єктів наземного обслуговування за шкоду, заподіяну третім особам;</w:t>
      </w:r>
    </w:p>
    <w:p w:rsidR="00EC6DDD" w:rsidRPr="006C44E6" w:rsidRDefault="00EC6DDD" w:rsidP="00F31E82">
      <w:pPr>
        <w:pStyle w:val="21"/>
        <w:widowControl w:val="0"/>
        <w:ind w:firstLine="567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>спрощення процедури визначення мінімальної страхової суми відповідальності для сертифікованих суб’єктів наземного обслуговування;</w:t>
      </w:r>
    </w:p>
    <w:p w:rsidR="00EC6DDD" w:rsidRPr="006C44E6" w:rsidRDefault="00EC6DDD" w:rsidP="00F31E82">
      <w:pPr>
        <w:pStyle w:val="21"/>
        <w:widowControl w:val="0"/>
        <w:ind w:firstLine="567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 xml:space="preserve">приведення мінімальних страхових сум (лімітів відповідальності) розділу </w:t>
      </w:r>
      <w:r w:rsidRPr="006C44E6">
        <w:rPr>
          <w:sz w:val="28"/>
          <w:szCs w:val="28"/>
          <w:lang w:val="uk-UA"/>
        </w:rPr>
        <w:lastRenderedPageBreak/>
        <w:t>«Страхування відповідальності експлуатанта аеропорту (аеродрому, вертодрому, постійного злітно-посадкового майданчика) та сертифікованих суб'єктів наземного обслуговування за шкоду, заподіяну третім особам» Порядку і правил до національної грошової одиниці України.</w:t>
      </w:r>
    </w:p>
    <w:p w:rsidR="00BC3D98" w:rsidRPr="006C44E6" w:rsidRDefault="00BC3D98" w:rsidP="00F31E82">
      <w:pPr>
        <w:widowControl w:val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D1225D" w:rsidRPr="006C44E6" w:rsidRDefault="00217FEF" w:rsidP="00F31E82">
      <w:pPr>
        <w:widowControl w:val="0"/>
        <w:spacing w:after="80"/>
        <w:ind w:firstLine="567"/>
        <w:jc w:val="both"/>
        <w:rPr>
          <w:b/>
          <w:bCs/>
          <w:sz w:val="28"/>
          <w:szCs w:val="28"/>
          <w:lang w:val="uk-UA"/>
        </w:rPr>
      </w:pPr>
      <w:r w:rsidRPr="006C44E6">
        <w:rPr>
          <w:b/>
          <w:bCs/>
          <w:sz w:val="28"/>
          <w:szCs w:val="28"/>
          <w:lang w:val="uk-UA"/>
        </w:rPr>
        <w:t>4</w:t>
      </w:r>
      <w:r w:rsidR="00D1225D" w:rsidRPr="006C44E6">
        <w:rPr>
          <w:b/>
          <w:bCs/>
          <w:sz w:val="28"/>
          <w:szCs w:val="28"/>
          <w:lang w:val="uk-UA"/>
        </w:rPr>
        <w:t>.</w:t>
      </w:r>
      <w:r w:rsidR="00D1225D" w:rsidRPr="006C44E6">
        <w:rPr>
          <w:b/>
          <w:sz w:val="28"/>
          <w:szCs w:val="28"/>
          <w:lang w:val="uk-UA"/>
        </w:rPr>
        <w:t xml:space="preserve"> </w:t>
      </w:r>
      <w:r w:rsidR="00D1225D" w:rsidRPr="006C44E6">
        <w:rPr>
          <w:b/>
          <w:bCs/>
          <w:sz w:val="28"/>
          <w:szCs w:val="28"/>
          <w:lang w:val="uk-UA"/>
        </w:rPr>
        <w:t>Правові аспекти</w:t>
      </w:r>
    </w:p>
    <w:p w:rsidR="00830CB7" w:rsidRPr="006C44E6" w:rsidRDefault="00830CB7" w:rsidP="00F31E82">
      <w:pPr>
        <w:widowControl w:val="0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 xml:space="preserve">До основних нормативно-правових актів у даній сфері правового регулювання відносяться: </w:t>
      </w:r>
    </w:p>
    <w:p w:rsidR="00830CB7" w:rsidRPr="006C44E6" w:rsidRDefault="00830CB7" w:rsidP="00F31E82">
      <w:pPr>
        <w:widowControl w:val="0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>Повітряний кодекс України;</w:t>
      </w:r>
    </w:p>
    <w:p w:rsidR="00830CB7" w:rsidRPr="006C44E6" w:rsidRDefault="00830CB7" w:rsidP="00F31E82">
      <w:pPr>
        <w:widowControl w:val="0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 xml:space="preserve">Закон України «Про страхування»; </w:t>
      </w:r>
    </w:p>
    <w:p w:rsidR="00177647" w:rsidRPr="006C44E6" w:rsidRDefault="00177647" w:rsidP="00F31E82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>постанова Кабінету Міністрів України від 06</w:t>
      </w:r>
      <w:r w:rsidR="005545C6" w:rsidRPr="006C44E6">
        <w:rPr>
          <w:sz w:val="28"/>
          <w:szCs w:val="28"/>
          <w:lang w:val="uk-UA"/>
        </w:rPr>
        <w:t>.09.</w:t>
      </w:r>
      <w:r w:rsidRPr="006C44E6">
        <w:rPr>
          <w:sz w:val="28"/>
          <w:szCs w:val="28"/>
          <w:lang w:val="uk-UA"/>
        </w:rPr>
        <w:t>2017 № 676 «</w:t>
      </w:r>
      <w:r w:rsidRPr="006C44E6">
        <w:rPr>
          <w:rStyle w:val="rvts23"/>
          <w:sz w:val="28"/>
          <w:szCs w:val="28"/>
          <w:lang w:val="uk-UA"/>
        </w:rPr>
        <w:t>Про затвердження Порядку і правил здійснення обов’язкового авіаційного страхування цивільної авіації</w:t>
      </w:r>
      <w:r w:rsidRPr="006C44E6">
        <w:rPr>
          <w:sz w:val="28"/>
          <w:szCs w:val="28"/>
          <w:lang w:val="uk-UA"/>
        </w:rPr>
        <w:t>»</w:t>
      </w:r>
      <w:r w:rsidR="007B4C2C" w:rsidRPr="006C44E6">
        <w:rPr>
          <w:sz w:val="28"/>
          <w:szCs w:val="28"/>
          <w:lang w:val="uk-UA"/>
        </w:rPr>
        <w:t>;</w:t>
      </w:r>
    </w:p>
    <w:p w:rsidR="00830CB7" w:rsidRPr="006C44E6" w:rsidRDefault="00830CB7" w:rsidP="00F31E82">
      <w:pPr>
        <w:widowControl w:val="0"/>
        <w:shd w:val="clear" w:color="auto" w:fill="FFFFFF"/>
        <w:ind w:firstLine="567"/>
        <w:jc w:val="both"/>
        <w:rPr>
          <w:strike/>
          <w:color w:val="FF0000"/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>Конвенція про уніфікацію деяких правил міжнародних повітряних перевезень, у</w:t>
      </w:r>
      <w:r w:rsidR="004478A6" w:rsidRPr="006C44E6">
        <w:rPr>
          <w:sz w:val="28"/>
          <w:szCs w:val="28"/>
          <w:lang w:val="uk-UA"/>
        </w:rPr>
        <w:t>кладена в Монреалі, 28.05.1999</w:t>
      </w:r>
      <w:r w:rsidR="007B4C2C" w:rsidRPr="006C44E6">
        <w:rPr>
          <w:sz w:val="28"/>
          <w:szCs w:val="28"/>
          <w:lang w:val="uk-UA"/>
        </w:rPr>
        <w:t>.</w:t>
      </w:r>
    </w:p>
    <w:p w:rsidR="001D066B" w:rsidRPr="006C44E6" w:rsidRDefault="001D066B" w:rsidP="00F31E82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2E687E" w:rsidRPr="006C44E6" w:rsidRDefault="00217FEF" w:rsidP="00F31E82">
      <w:pPr>
        <w:widowControl w:val="0"/>
        <w:spacing w:after="80"/>
        <w:ind w:firstLine="567"/>
        <w:jc w:val="both"/>
        <w:rPr>
          <w:b/>
          <w:bCs/>
          <w:sz w:val="28"/>
          <w:szCs w:val="28"/>
          <w:lang w:val="uk-UA"/>
        </w:rPr>
      </w:pPr>
      <w:r w:rsidRPr="006C44E6">
        <w:rPr>
          <w:b/>
          <w:bCs/>
          <w:sz w:val="28"/>
          <w:szCs w:val="28"/>
          <w:lang w:val="uk-UA"/>
        </w:rPr>
        <w:t>5</w:t>
      </w:r>
      <w:r w:rsidR="002E687E" w:rsidRPr="006C44E6">
        <w:rPr>
          <w:b/>
          <w:bCs/>
          <w:sz w:val="28"/>
          <w:szCs w:val="28"/>
          <w:lang w:val="uk-UA"/>
        </w:rPr>
        <w:t>. Фінансово-економічне обґрунтування</w:t>
      </w:r>
    </w:p>
    <w:p w:rsidR="003163DD" w:rsidRPr="006C44E6" w:rsidRDefault="00D1225D" w:rsidP="00F31E82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>Прийняття</w:t>
      </w:r>
      <w:r w:rsidR="003163DD" w:rsidRPr="006C44E6">
        <w:rPr>
          <w:sz w:val="28"/>
          <w:szCs w:val="28"/>
          <w:lang w:val="uk-UA"/>
        </w:rPr>
        <w:t xml:space="preserve"> </w:t>
      </w:r>
      <w:r w:rsidR="00E23520" w:rsidRPr="006C44E6">
        <w:rPr>
          <w:sz w:val="28"/>
          <w:szCs w:val="28"/>
          <w:lang w:val="uk-UA"/>
        </w:rPr>
        <w:t xml:space="preserve">проекту </w:t>
      </w:r>
      <w:r w:rsidR="00377624">
        <w:rPr>
          <w:sz w:val="28"/>
          <w:szCs w:val="28"/>
          <w:lang w:val="uk-UA"/>
        </w:rPr>
        <w:t>акта</w:t>
      </w:r>
      <w:r w:rsidRPr="006C44E6">
        <w:rPr>
          <w:sz w:val="28"/>
          <w:szCs w:val="28"/>
          <w:lang w:val="uk-UA"/>
        </w:rPr>
        <w:t xml:space="preserve"> та подальша його</w:t>
      </w:r>
      <w:r w:rsidR="003F62FE" w:rsidRPr="006C44E6">
        <w:rPr>
          <w:sz w:val="28"/>
          <w:szCs w:val="28"/>
          <w:lang w:val="uk-UA"/>
        </w:rPr>
        <w:t xml:space="preserve"> </w:t>
      </w:r>
      <w:r w:rsidRPr="006C44E6">
        <w:rPr>
          <w:sz w:val="28"/>
          <w:szCs w:val="28"/>
          <w:lang w:val="uk-UA"/>
        </w:rPr>
        <w:t>реалізація</w:t>
      </w:r>
      <w:r w:rsidR="003163DD" w:rsidRPr="006C44E6">
        <w:rPr>
          <w:sz w:val="28"/>
          <w:szCs w:val="28"/>
          <w:lang w:val="uk-UA"/>
        </w:rPr>
        <w:t xml:space="preserve"> не потребує </w:t>
      </w:r>
      <w:r w:rsidR="008B00F5" w:rsidRPr="006C44E6">
        <w:rPr>
          <w:sz w:val="28"/>
          <w:szCs w:val="28"/>
          <w:lang w:val="uk-UA"/>
        </w:rPr>
        <w:t xml:space="preserve">додаткового </w:t>
      </w:r>
      <w:r w:rsidRPr="006C44E6">
        <w:rPr>
          <w:sz w:val="28"/>
          <w:szCs w:val="28"/>
          <w:lang w:val="uk-UA"/>
        </w:rPr>
        <w:t>фінансування з державного або місцевих бюджетів України</w:t>
      </w:r>
      <w:r w:rsidR="006C4782" w:rsidRPr="006C44E6">
        <w:rPr>
          <w:sz w:val="28"/>
          <w:szCs w:val="28"/>
          <w:lang w:val="uk-UA"/>
        </w:rPr>
        <w:t>.</w:t>
      </w:r>
    </w:p>
    <w:p w:rsidR="00AD0CBB" w:rsidRPr="006C44E6" w:rsidRDefault="00F443BA" w:rsidP="00F31E82">
      <w:pPr>
        <w:widowControl w:val="0"/>
        <w:ind w:firstLine="567"/>
        <w:jc w:val="both"/>
        <w:rPr>
          <w:b/>
          <w:color w:val="FF0000"/>
          <w:lang w:val="uk-UA"/>
        </w:rPr>
      </w:pPr>
      <w:r w:rsidRPr="006C44E6">
        <w:rPr>
          <w:sz w:val="28"/>
          <w:szCs w:val="28"/>
          <w:lang w:val="uk-UA"/>
        </w:rPr>
        <w:t xml:space="preserve">У проекті </w:t>
      </w:r>
      <w:r w:rsidR="00377624">
        <w:rPr>
          <w:sz w:val="28"/>
          <w:szCs w:val="28"/>
          <w:lang w:val="uk-UA"/>
        </w:rPr>
        <w:t>акта</w:t>
      </w:r>
      <w:r w:rsidRPr="006C44E6">
        <w:rPr>
          <w:sz w:val="28"/>
          <w:szCs w:val="28"/>
          <w:lang w:val="uk-UA"/>
        </w:rPr>
        <w:t xml:space="preserve"> рівень мінімальної страхової суми (ліміту відповідальності) для експлуатанта постійного злітно-посадкового майданчика </w:t>
      </w:r>
      <w:r w:rsidR="00D131EC" w:rsidRPr="006C44E6">
        <w:rPr>
          <w:sz w:val="28"/>
          <w:szCs w:val="28"/>
          <w:lang w:val="uk-UA"/>
        </w:rPr>
        <w:t>та для експлуатанта аеропорту (аеродрому), що використовує аеродроми за класифікаціє</w:t>
      </w:r>
      <w:r w:rsidR="00360F80">
        <w:rPr>
          <w:sz w:val="28"/>
          <w:szCs w:val="28"/>
          <w:lang w:val="uk-UA"/>
        </w:rPr>
        <w:t>ю</w:t>
      </w:r>
      <w:r w:rsidR="002603A7">
        <w:rPr>
          <w:sz w:val="28"/>
          <w:szCs w:val="28"/>
          <w:lang w:val="uk-UA"/>
        </w:rPr>
        <w:t xml:space="preserve"> ІСАО з кодовими літерами «А» чи</w:t>
      </w:r>
      <w:r w:rsidR="00D131EC" w:rsidRPr="006C44E6">
        <w:rPr>
          <w:sz w:val="28"/>
          <w:szCs w:val="28"/>
          <w:lang w:val="uk-UA"/>
        </w:rPr>
        <w:t xml:space="preserve"> «В», </w:t>
      </w:r>
      <w:r w:rsidRPr="006C44E6">
        <w:rPr>
          <w:sz w:val="28"/>
          <w:szCs w:val="28"/>
          <w:lang w:val="uk-UA"/>
        </w:rPr>
        <w:t>не змінено, а лише переведено у</w:t>
      </w:r>
      <w:r w:rsidR="006560A0">
        <w:rPr>
          <w:sz w:val="28"/>
          <w:szCs w:val="28"/>
          <w:lang w:val="uk-UA"/>
        </w:rPr>
        <w:t xml:space="preserve"> національну валюту України та о</w:t>
      </w:r>
      <w:r w:rsidRPr="006C44E6">
        <w:rPr>
          <w:sz w:val="28"/>
          <w:szCs w:val="28"/>
          <w:lang w:val="uk-UA"/>
        </w:rPr>
        <w:t>круглено</w:t>
      </w:r>
      <w:r w:rsidR="00EA3596" w:rsidRPr="006C44E6">
        <w:rPr>
          <w:sz w:val="28"/>
          <w:szCs w:val="28"/>
          <w:lang w:val="uk-UA"/>
        </w:rPr>
        <w:t xml:space="preserve"> (130 000 гривень).</w:t>
      </w:r>
      <w:r w:rsidR="002D6AA8" w:rsidRPr="006C44E6">
        <w:rPr>
          <w:b/>
          <w:color w:val="FF0000"/>
          <w:lang w:val="uk-UA"/>
        </w:rPr>
        <w:t xml:space="preserve"> </w:t>
      </w:r>
      <w:r w:rsidR="00AD0CBB" w:rsidRPr="006C44E6">
        <w:rPr>
          <w:b/>
          <w:color w:val="FF0000"/>
          <w:lang w:val="uk-UA"/>
        </w:rPr>
        <w:t xml:space="preserve"> </w:t>
      </w:r>
    </w:p>
    <w:p w:rsidR="002D6AA8" w:rsidRPr="006C44E6" w:rsidRDefault="002D6AA8" w:rsidP="00F31E82">
      <w:pPr>
        <w:widowControl w:val="0"/>
        <w:ind w:firstLine="567"/>
        <w:jc w:val="both"/>
        <w:rPr>
          <w:color w:val="FF0000"/>
          <w:lang w:val="uk-UA"/>
        </w:rPr>
      </w:pPr>
      <w:r w:rsidRPr="006C44E6">
        <w:rPr>
          <w:sz w:val="28"/>
          <w:szCs w:val="28"/>
          <w:lang w:val="uk-UA"/>
        </w:rPr>
        <w:t>5</w:t>
      </w:r>
      <w:r w:rsidR="00AD0CBB" w:rsidRPr="006C44E6">
        <w:rPr>
          <w:sz w:val="28"/>
          <w:szCs w:val="28"/>
          <w:lang w:val="uk-UA"/>
        </w:rPr>
        <w:t> </w:t>
      </w:r>
      <w:r w:rsidRPr="006C44E6">
        <w:rPr>
          <w:sz w:val="28"/>
          <w:szCs w:val="28"/>
          <w:lang w:val="uk-UA"/>
        </w:rPr>
        <w:t>000</w:t>
      </w:r>
      <w:r w:rsidR="00AD0CBB" w:rsidRPr="006C44E6">
        <w:rPr>
          <w:sz w:val="28"/>
          <w:szCs w:val="28"/>
          <w:lang w:val="uk-UA"/>
        </w:rPr>
        <w:t xml:space="preserve"> </w:t>
      </w:r>
      <w:r w:rsidRPr="006C44E6">
        <w:rPr>
          <w:sz w:val="28"/>
          <w:szCs w:val="28"/>
          <w:lang w:val="uk-UA"/>
        </w:rPr>
        <w:t>$ х 26,16 грн = 130 800 грн</w:t>
      </w:r>
      <w:r w:rsidR="00885A25" w:rsidRPr="006C44E6">
        <w:rPr>
          <w:sz w:val="28"/>
          <w:szCs w:val="28"/>
          <w:lang w:val="uk-UA"/>
        </w:rPr>
        <w:t xml:space="preserve">, де 26,16 </w:t>
      </w:r>
      <w:r w:rsidR="00EA3596" w:rsidRPr="006C44E6">
        <w:rPr>
          <w:sz w:val="28"/>
          <w:szCs w:val="28"/>
          <w:lang w:val="uk-UA"/>
        </w:rPr>
        <w:t xml:space="preserve">- </w:t>
      </w:r>
      <w:r w:rsidR="00885A25" w:rsidRPr="006C44E6">
        <w:rPr>
          <w:sz w:val="28"/>
          <w:szCs w:val="28"/>
          <w:lang w:val="uk-UA"/>
        </w:rPr>
        <w:t xml:space="preserve">курс долара США </w:t>
      </w:r>
      <w:r w:rsidR="00EA3596" w:rsidRPr="006C44E6">
        <w:rPr>
          <w:sz w:val="28"/>
          <w:szCs w:val="28"/>
          <w:lang w:val="uk-UA"/>
        </w:rPr>
        <w:t xml:space="preserve">до гривні </w:t>
      </w:r>
      <w:r w:rsidR="00885A25" w:rsidRPr="006C44E6">
        <w:rPr>
          <w:sz w:val="28"/>
          <w:szCs w:val="28"/>
          <w:lang w:val="uk-UA"/>
        </w:rPr>
        <w:t>на день розра</w:t>
      </w:r>
      <w:r w:rsidR="00EA3596" w:rsidRPr="006C44E6">
        <w:rPr>
          <w:sz w:val="28"/>
          <w:szCs w:val="28"/>
          <w:lang w:val="uk-UA"/>
        </w:rPr>
        <w:t>хунку.</w:t>
      </w:r>
    </w:p>
    <w:p w:rsidR="00F443BA" w:rsidRPr="006C44E6" w:rsidRDefault="00AB0F1D" w:rsidP="00F31E82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DD2C1E">
        <w:rPr>
          <w:sz w:val="28"/>
          <w:szCs w:val="28"/>
          <w:lang w:val="uk-UA"/>
        </w:rPr>
        <w:t xml:space="preserve">У проекті </w:t>
      </w:r>
      <w:r w:rsidR="00377624" w:rsidRPr="00DD2C1E">
        <w:rPr>
          <w:sz w:val="28"/>
          <w:szCs w:val="28"/>
          <w:lang w:val="uk-UA"/>
        </w:rPr>
        <w:t>акта</w:t>
      </w:r>
      <w:r w:rsidRPr="00DD2C1E">
        <w:rPr>
          <w:sz w:val="28"/>
          <w:szCs w:val="28"/>
          <w:lang w:val="uk-UA"/>
        </w:rPr>
        <w:t xml:space="preserve"> </w:t>
      </w:r>
      <w:r w:rsidR="00F443BA" w:rsidRPr="00DD2C1E">
        <w:rPr>
          <w:sz w:val="28"/>
          <w:szCs w:val="28"/>
          <w:lang w:val="uk-UA"/>
        </w:rPr>
        <w:t xml:space="preserve">визначення нових рівнів страхових сум відповідальності експлуатанта </w:t>
      </w:r>
      <w:r w:rsidR="00AC06EE" w:rsidRPr="00DD2C1E">
        <w:rPr>
          <w:sz w:val="28"/>
          <w:szCs w:val="28"/>
          <w:lang w:val="uk-UA"/>
        </w:rPr>
        <w:t>вертодрому</w:t>
      </w:r>
      <w:r w:rsidR="00AC06EE">
        <w:rPr>
          <w:sz w:val="28"/>
          <w:szCs w:val="28"/>
          <w:lang w:val="uk-UA"/>
        </w:rPr>
        <w:t>, експлуатанта</w:t>
      </w:r>
      <w:r w:rsidR="00AC06EE" w:rsidRPr="00DD2C1E">
        <w:rPr>
          <w:sz w:val="28"/>
          <w:szCs w:val="28"/>
          <w:lang w:val="uk-UA"/>
        </w:rPr>
        <w:t xml:space="preserve"> </w:t>
      </w:r>
      <w:r w:rsidR="00F443BA" w:rsidRPr="00DD2C1E">
        <w:rPr>
          <w:sz w:val="28"/>
          <w:szCs w:val="28"/>
          <w:lang w:val="uk-UA"/>
        </w:rPr>
        <w:t>аеропорту (аеродрому</w:t>
      </w:r>
      <w:r w:rsidR="00AC06EE" w:rsidRPr="00DD2C1E">
        <w:rPr>
          <w:sz w:val="28"/>
          <w:szCs w:val="28"/>
          <w:lang w:val="uk-UA"/>
        </w:rPr>
        <w:t>)</w:t>
      </w:r>
      <w:r w:rsidR="00F443BA" w:rsidRPr="00DD2C1E">
        <w:rPr>
          <w:sz w:val="28"/>
          <w:szCs w:val="28"/>
          <w:lang w:val="uk-UA"/>
        </w:rPr>
        <w:t>,</w:t>
      </w:r>
      <w:r w:rsidR="00D131EC" w:rsidRPr="00DD2C1E">
        <w:rPr>
          <w:sz w:val="28"/>
          <w:szCs w:val="28"/>
          <w:lang w:val="uk-UA"/>
        </w:rPr>
        <w:t xml:space="preserve"> що </w:t>
      </w:r>
      <w:r w:rsidR="00F443BA" w:rsidRPr="00DD2C1E">
        <w:rPr>
          <w:sz w:val="28"/>
          <w:szCs w:val="28"/>
          <w:lang w:val="uk-UA"/>
        </w:rPr>
        <w:t xml:space="preserve"> </w:t>
      </w:r>
      <w:r w:rsidR="00D131EC" w:rsidRPr="00DD2C1E">
        <w:rPr>
          <w:sz w:val="28"/>
          <w:szCs w:val="28"/>
          <w:lang w:val="uk-UA"/>
        </w:rPr>
        <w:t>використовує аеродроми за класифікацією ІСАО</w:t>
      </w:r>
      <w:r w:rsidR="00975808" w:rsidRPr="00DD2C1E">
        <w:rPr>
          <w:sz w:val="28"/>
          <w:szCs w:val="28"/>
          <w:lang w:val="uk-UA"/>
        </w:rPr>
        <w:t xml:space="preserve"> з кодовими літерами «С» </w:t>
      </w:r>
      <w:r w:rsidR="002603A7" w:rsidRPr="00DD2C1E">
        <w:rPr>
          <w:sz w:val="28"/>
          <w:szCs w:val="28"/>
          <w:lang w:val="uk-UA"/>
        </w:rPr>
        <w:t>чи</w:t>
      </w:r>
      <w:r w:rsidR="00975808" w:rsidRPr="00DD2C1E">
        <w:rPr>
          <w:sz w:val="28"/>
          <w:szCs w:val="28"/>
          <w:lang w:val="uk-UA"/>
        </w:rPr>
        <w:t xml:space="preserve"> «D»</w:t>
      </w:r>
      <w:r w:rsidR="00D131EC" w:rsidRPr="00DD2C1E">
        <w:rPr>
          <w:sz w:val="28"/>
          <w:szCs w:val="28"/>
          <w:lang w:val="uk-UA"/>
        </w:rPr>
        <w:t xml:space="preserve"> </w:t>
      </w:r>
      <w:r w:rsidR="00AC06EE" w:rsidRPr="002D0142">
        <w:rPr>
          <w:sz w:val="28"/>
          <w:szCs w:val="28"/>
          <w:lang w:val="uk-UA"/>
        </w:rPr>
        <w:t>або</w:t>
      </w:r>
      <w:r w:rsidR="00F443BA" w:rsidRPr="002D0142">
        <w:rPr>
          <w:sz w:val="28"/>
          <w:szCs w:val="28"/>
          <w:lang w:val="uk-UA"/>
        </w:rPr>
        <w:t xml:space="preserve"> </w:t>
      </w:r>
      <w:r w:rsidR="00AC06EE" w:rsidRPr="002D0142">
        <w:rPr>
          <w:sz w:val="28"/>
          <w:szCs w:val="28"/>
          <w:lang w:val="uk-UA"/>
        </w:rPr>
        <w:t>з кодовими літерами «Е» чи «</w:t>
      </w:r>
      <w:r w:rsidR="00AC06EE" w:rsidRPr="002D0142">
        <w:rPr>
          <w:sz w:val="28"/>
          <w:szCs w:val="28"/>
          <w:lang w:val="en-US"/>
        </w:rPr>
        <w:t>F</w:t>
      </w:r>
      <w:r w:rsidR="00AC06EE" w:rsidRPr="002D0142">
        <w:rPr>
          <w:sz w:val="28"/>
          <w:szCs w:val="28"/>
          <w:lang w:val="uk-UA"/>
        </w:rPr>
        <w:t>» без права пасажирських перевезень,</w:t>
      </w:r>
      <w:r w:rsidR="00AC06EE" w:rsidRPr="00DD2C1E">
        <w:rPr>
          <w:sz w:val="28"/>
          <w:szCs w:val="28"/>
          <w:lang w:val="uk-UA"/>
        </w:rPr>
        <w:t xml:space="preserve"> </w:t>
      </w:r>
      <w:r w:rsidR="00F443BA" w:rsidRPr="00DD2C1E">
        <w:rPr>
          <w:sz w:val="28"/>
          <w:szCs w:val="28"/>
          <w:lang w:val="uk-UA"/>
        </w:rPr>
        <w:t>сертифікованих суб’єктів наземного обслуговування</w:t>
      </w:r>
      <w:r w:rsidR="002D6AA8" w:rsidRPr="00DD2C1E">
        <w:rPr>
          <w:sz w:val="28"/>
          <w:szCs w:val="28"/>
          <w:lang w:val="uk-UA"/>
        </w:rPr>
        <w:t xml:space="preserve"> </w:t>
      </w:r>
      <w:r w:rsidR="00975808" w:rsidRPr="00DD2C1E">
        <w:rPr>
          <w:sz w:val="28"/>
          <w:szCs w:val="28"/>
          <w:lang w:val="uk-UA"/>
        </w:rPr>
        <w:t xml:space="preserve">було </w:t>
      </w:r>
      <w:r w:rsidR="00F443BA" w:rsidRPr="00DD2C1E">
        <w:rPr>
          <w:sz w:val="28"/>
          <w:szCs w:val="28"/>
          <w:lang w:val="uk-UA"/>
        </w:rPr>
        <w:t xml:space="preserve">обумовлено </w:t>
      </w:r>
      <w:r w:rsidR="00EA3596" w:rsidRPr="00DD2C1E">
        <w:rPr>
          <w:sz w:val="28"/>
          <w:szCs w:val="28"/>
          <w:lang w:val="uk-UA"/>
        </w:rPr>
        <w:t>необхідністю</w:t>
      </w:r>
      <w:r w:rsidR="00EA3596" w:rsidRPr="00DD2C1E">
        <w:rPr>
          <w:color w:val="FF0000"/>
          <w:sz w:val="28"/>
          <w:szCs w:val="28"/>
          <w:lang w:val="uk-UA"/>
        </w:rPr>
        <w:t xml:space="preserve"> </w:t>
      </w:r>
      <w:r w:rsidR="00EA3596" w:rsidRPr="00DD2C1E">
        <w:rPr>
          <w:sz w:val="28"/>
          <w:szCs w:val="28"/>
          <w:lang w:val="uk-UA"/>
        </w:rPr>
        <w:t>узгодження вимог розділу «Страхування відповідальності експлуатанта аеропорту</w:t>
      </w:r>
      <w:r w:rsidR="00EA3596" w:rsidRPr="006C44E6">
        <w:rPr>
          <w:sz w:val="28"/>
          <w:szCs w:val="28"/>
          <w:lang w:val="uk-UA"/>
        </w:rPr>
        <w:t xml:space="preserve"> (аеродрому, вертодрому, постійного злітно-посадкового майданчика) та сертифікованих суб’єктів наземного обслуговування за шкоду, заподіяну третім особам» з розділом «Страхування відповідальності організацій, що надають послуги з аеронавігаційного обслуговування за шкоду, заподіяну третім особам»</w:t>
      </w:r>
      <w:r w:rsidR="00EA3596" w:rsidRPr="006C44E6">
        <w:rPr>
          <w:lang w:val="uk-UA"/>
        </w:rPr>
        <w:t xml:space="preserve"> </w:t>
      </w:r>
      <w:r w:rsidR="00EA3596" w:rsidRPr="006C44E6">
        <w:rPr>
          <w:sz w:val="28"/>
          <w:szCs w:val="28"/>
          <w:lang w:val="uk-UA"/>
        </w:rPr>
        <w:t xml:space="preserve">Порядку і правил, </w:t>
      </w:r>
      <w:r w:rsidR="00DD2C1E" w:rsidRPr="00DD2C1E">
        <w:rPr>
          <w:sz w:val="28"/>
          <w:szCs w:val="28"/>
          <w:lang w:val="uk-UA"/>
        </w:rPr>
        <w:t>в якому</w:t>
      </w:r>
      <w:r w:rsidR="00DD2C1E">
        <w:rPr>
          <w:sz w:val="20"/>
          <w:szCs w:val="20"/>
          <w:lang w:val="uk-UA"/>
        </w:rPr>
        <w:t xml:space="preserve"> </w:t>
      </w:r>
      <w:r w:rsidR="00EA3596" w:rsidRPr="006C44E6">
        <w:rPr>
          <w:sz w:val="28"/>
          <w:szCs w:val="28"/>
          <w:lang w:val="uk-UA"/>
        </w:rPr>
        <w:t xml:space="preserve">мінімальна страхова сума (ліміт відповідальності) встановлена </w:t>
      </w:r>
      <w:r w:rsidR="00975808">
        <w:rPr>
          <w:sz w:val="28"/>
          <w:szCs w:val="28"/>
          <w:lang w:val="uk-UA"/>
        </w:rPr>
        <w:t xml:space="preserve">в розмірі </w:t>
      </w:r>
      <w:r w:rsidR="00EA3596" w:rsidRPr="006C44E6">
        <w:rPr>
          <w:sz w:val="28"/>
          <w:szCs w:val="28"/>
          <w:lang w:val="uk-UA"/>
        </w:rPr>
        <w:t>5 000 000 гривень</w:t>
      </w:r>
      <w:r w:rsidR="00F443BA" w:rsidRPr="006C44E6">
        <w:rPr>
          <w:sz w:val="28"/>
          <w:szCs w:val="28"/>
          <w:lang w:val="uk-UA"/>
        </w:rPr>
        <w:t>.</w:t>
      </w:r>
    </w:p>
    <w:p w:rsidR="00AB0F1D" w:rsidRPr="006C44E6" w:rsidRDefault="00EA3596" w:rsidP="00F31E82">
      <w:pPr>
        <w:widowControl w:val="0"/>
        <w:ind w:firstLine="545"/>
        <w:jc w:val="both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>Тому д</w:t>
      </w:r>
      <w:r w:rsidR="00AB0F1D" w:rsidRPr="006C44E6">
        <w:rPr>
          <w:sz w:val="28"/>
          <w:szCs w:val="28"/>
          <w:lang w:val="uk-UA"/>
        </w:rPr>
        <w:t>ля експлуатант</w:t>
      </w:r>
      <w:r w:rsidR="000F19B5" w:rsidRPr="006C44E6">
        <w:rPr>
          <w:sz w:val="28"/>
          <w:szCs w:val="28"/>
          <w:lang w:val="uk-UA"/>
        </w:rPr>
        <w:t>ів</w:t>
      </w:r>
      <w:r w:rsidR="00AB0F1D" w:rsidRPr="006C44E6">
        <w:rPr>
          <w:sz w:val="28"/>
          <w:szCs w:val="28"/>
          <w:lang w:val="uk-UA"/>
        </w:rPr>
        <w:t xml:space="preserve"> аеропорт</w:t>
      </w:r>
      <w:r w:rsidR="000F19B5" w:rsidRPr="006C44E6">
        <w:rPr>
          <w:sz w:val="28"/>
          <w:szCs w:val="28"/>
          <w:lang w:val="uk-UA"/>
        </w:rPr>
        <w:t>ів</w:t>
      </w:r>
      <w:r w:rsidR="002B7F2C" w:rsidRPr="006C44E6">
        <w:rPr>
          <w:sz w:val="28"/>
          <w:szCs w:val="28"/>
          <w:lang w:val="uk-UA"/>
        </w:rPr>
        <w:t xml:space="preserve"> (аеродром</w:t>
      </w:r>
      <w:r w:rsidR="000F19B5" w:rsidRPr="006C44E6">
        <w:rPr>
          <w:sz w:val="28"/>
          <w:szCs w:val="28"/>
          <w:lang w:val="uk-UA"/>
        </w:rPr>
        <w:t>ів</w:t>
      </w:r>
      <w:r w:rsidR="002B7F2C" w:rsidRPr="006C44E6">
        <w:rPr>
          <w:sz w:val="28"/>
          <w:szCs w:val="28"/>
          <w:lang w:val="uk-UA"/>
        </w:rPr>
        <w:t>)</w:t>
      </w:r>
      <w:r w:rsidR="00AB0F1D" w:rsidRPr="006C44E6">
        <w:rPr>
          <w:sz w:val="28"/>
          <w:szCs w:val="28"/>
          <w:lang w:val="uk-UA"/>
        </w:rPr>
        <w:t>, що використову</w:t>
      </w:r>
      <w:r w:rsidR="002B7F2C" w:rsidRPr="006C44E6">
        <w:rPr>
          <w:sz w:val="28"/>
          <w:szCs w:val="28"/>
          <w:lang w:val="uk-UA"/>
        </w:rPr>
        <w:t>ють</w:t>
      </w:r>
      <w:r w:rsidR="00AB0F1D" w:rsidRPr="006C44E6">
        <w:rPr>
          <w:sz w:val="28"/>
          <w:szCs w:val="28"/>
          <w:lang w:val="uk-UA"/>
        </w:rPr>
        <w:t xml:space="preserve"> аеродром</w:t>
      </w:r>
      <w:r w:rsidR="002B7F2C" w:rsidRPr="006C44E6">
        <w:rPr>
          <w:sz w:val="28"/>
          <w:szCs w:val="28"/>
          <w:lang w:val="uk-UA"/>
        </w:rPr>
        <w:t>и</w:t>
      </w:r>
      <w:r w:rsidR="00AB0F1D" w:rsidRPr="006C44E6">
        <w:rPr>
          <w:sz w:val="28"/>
          <w:szCs w:val="28"/>
          <w:lang w:val="uk-UA"/>
        </w:rPr>
        <w:t xml:space="preserve"> за класифікацією ІСАО з кодовими літерами </w:t>
      </w:r>
      <w:r w:rsidR="00885A25" w:rsidRPr="006C44E6">
        <w:rPr>
          <w:sz w:val="28"/>
          <w:szCs w:val="28"/>
          <w:lang w:val="uk-UA"/>
        </w:rPr>
        <w:t>«</w:t>
      </w:r>
      <w:r w:rsidR="00B32F79" w:rsidRPr="006C44E6">
        <w:rPr>
          <w:sz w:val="28"/>
          <w:szCs w:val="28"/>
          <w:lang w:val="uk-UA"/>
        </w:rPr>
        <w:t>С</w:t>
      </w:r>
      <w:r w:rsidR="00885A25" w:rsidRPr="006C44E6">
        <w:rPr>
          <w:sz w:val="28"/>
          <w:szCs w:val="28"/>
          <w:lang w:val="uk-UA"/>
        </w:rPr>
        <w:t>»</w:t>
      </w:r>
      <w:r w:rsidR="00AB0F1D" w:rsidRPr="006C44E6">
        <w:rPr>
          <w:sz w:val="28"/>
          <w:szCs w:val="28"/>
          <w:lang w:val="uk-UA"/>
        </w:rPr>
        <w:t xml:space="preserve"> </w:t>
      </w:r>
      <w:r w:rsidR="002603A7">
        <w:rPr>
          <w:sz w:val="28"/>
          <w:szCs w:val="28"/>
          <w:lang w:val="uk-UA"/>
        </w:rPr>
        <w:t>чи</w:t>
      </w:r>
      <w:r w:rsidR="00AB0F1D" w:rsidRPr="006C44E6">
        <w:rPr>
          <w:sz w:val="28"/>
          <w:szCs w:val="28"/>
          <w:lang w:val="uk-UA"/>
        </w:rPr>
        <w:t xml:space="preserve"> </w:t>
      </w:r>
      <w:r w:rsidR="00885A25" w:rsidRPr="006C44E6">
        <w:rPr>
          <w:sz w:val="28"/>
          <w:szCs w:val="28"/>
          <w:lang w:val="uk-UA"/>
        </w:rPr>
        <w:t>«</w:t>
      </w:r>
      <w:r w:rsidR="00B32F79" w:rsidRPr="006C44E6">
        <w:rPr>
          <w:sz w:val="28"/>
          <w:szCs w:val="28"/>
          <w:lang w:val="uk-UA"/>
        </w:rPr>
        <w:t>D</w:t>
      </w:r>
      <w:r w:rsidR="00885A25" w:rsidRPr="006C44E6">
        <w:rPr>
          <w:sz w:val="28"/>
          <w:szCs w:val="28"/>
          <w:lang w:val="uk-UA"/>
        </w:rPr>
        <w:t>»</w:t>
      </w:r>
      <w:r w:rsidR="00AB0F1D" w:rsidRPr="006C44E6">
        <w:rPr>
          <w:sz w:val="28"/>
          <w:szCs w:val="28"/>
          <w:lang w:val="uk-UA"/>
        </w:rPr>
        <w:t xml:space="preserve"> </w:t>
      </w:r>
      <w:r w:rsidR="00AC06EE" w:rsidRPr="002D0142">
        <w:rPr>
          <w:sz w:val="28"/>
          <w:szCs w:val="28"/>
          <w:lang w:val="uk-UA"/>
        </w:rPr>
        <w:t>або з кодовими літерами «Е» чи «</w:t>
      </w:r>
      <w:r w:rsidR="00AC06EE" w:rsidRPr="002D0142">
        <w:rPr>
          <w:sz w:val="28"/>
          <w:szCs w:val="28"/>
          <w:lang w:val="en-US"/>
        </w:rPr>
        <w:t>F</w:t>
      </w:r>
      <w:r w:rsidR="00AC06EE" w:rsidRPr="002D0142">
        <w:rPr>
          <w:sz w:val="28"/>
          <w:szCs w:val="28"/>
          <w:lang w:val="uk-UA"/>
        </w:rPr>
        <w:t>» без права пасажирських перевезень</w:t>
      </w:r>
      <w:r w:rsidR="00AC06EE" w:rsidRPr="006C44E6">
        <w:rPr>
          <w:sz w:val="28"/>
          <w:szCs w:val="28"/>
          <w:lang w:val="uk-UA"/>
        </w:rPr>
        <w:t xml:space="preserve">, </w:t>
      </w:r>
      <w:r w:rsidR="002B7F2C" w:rsidRPr="006C44E6">
        <w:rPr>
          <w:sz w:val="28"/>
          <w:szCs w:val="28"/>
          <w:lang w:val="uk-UA"/>
        </w:rPr>
        <w:t xml:space="preserve">експлуатанта </w:t>
      </w:r>
      <w:r w:rsidR="00AB0F1D" w:rsidRPr="006C44E6">
        <w:rPr>
          <w:sz w:val="28"/>
          <w:szCs w:val="28"/>
          <w:lang w:val="uk-UA"/>
        </w:rPr>
        <w:t xml:space="preserve">вертодрому </w:t>
      </w:r>
      <w:r w:rsidR="0032614D" w:rsidRPr="006C44E6">
        <w:rPr>
          <w:sz w:val="28"/>
          <w:szCs w:val="28"/>
          <w:lang w:val="uk-UA"/>
        </w:rPr>
        <w:t>та сертифікованого суб’єкта наземного обслуговування</w:t>
      </w:r>
      <w:r w:rsidR="00AD0CBB" w:rsidRPr="006C44E6">
        <w:rPr>
          <w:sz w:val="28"/>
          <w:szCs w:val="28"/>
          <w:lang w:val="uk-UA"/>
        </w:rPr>
        <w:t xml:space="preserve">, що надає послуги в аеропорту (на аеродромі, вертодромі, постійному злітно-посадковому майданчику) з річним обсягом повітряних </w:t>
      </w:r>
      <w:r w:rsidR="00AD0CBB" w:rsidRPr="006C44E6">
        <w:rPr>
          <w:sz w:val="28"/>
          <w:szCs w:val="28"/>
          <w:lang w:val="uk-UA"/>
        </w:rPr>
        <w:lastRenderedPageBreak/>
        <w:t>суден (відправлені та прибулі) в ц</w:t>
      </w:r>
      <w:r w:rsidR="008F0358">
        <w:rPr>
          <w:sz w:val="28"/>
          <w:szCs w:val="28"/>
          <w:lang w:val="uk-UA"/>
        </w:rPr>
        <w:t>ьому</w:t>
      </w:r>
      <w:r w:rsidR="00AD0CBB" w:rsidRPr="006C44E6">
        <w:rPr>
          <w:sz w:val="28"/>
          <w:szCs w:val="28"/>
          <w:lang w:val="uk-UA"/>
        </w:rPr>
        <w:t xml:space="preserve"> аеропорт</w:t>
      </w:r>
      <w:r w:rsidR="008F0358">
        <w:rPr>
          <w:sz w:val="28"/>
          <w:szCs w:val="28"/>
          <w:lang w:val="uk-UA"/>
        </w:rPr>
        <w:t>у</w:t>
      </w:r>
      <w:r w:rsidR="00AD0CBB" w:rsidRPr="006C44E6">
        <w:rPr>
          <w:sz w:val="28"/>
          <w:szCs w:val="28"/>
          <w:lang w:val="uk-UA"/>
        </w:rPr>
        <w:t xml:space="preserve"> (на аеродром</w:t>
      </w:r>
      <w:r w:rsidR="008F0358">
        <w:rPr>
          <w:sz w:val="28"/>
          <w:szCs w:val="28"/>
          <w:lang w:val="uk-UA"/>
        </w:rPr>
        <w:t>і</w:t>
      </w:r>
      <w:r w:rsidR="00AD0CBB" w:rsidRPr="006C44E6">
        <w:rPr>
          <w:sz w:val="28"/>
          <w:szCs w:val="28"/>
          <w:lang w:val="uk-UA"/>
        </w:rPr>
        <w:t>, вертодром</w:t>
      </w:r>
      <w:r w:rsidR="008F0358">
        <w:rPr>
          <w:sz w:val="28"/>
          <w:szCs w:val="28"/>
          <w:lang w:val="uk-UA"/>
        </w:rPr>
        <w:t>і</w:t>
      </w:r>
      <w:r w:rsidR="00AD0CBB" w:rsidRPr="006C44E6">
        <w:rPr>
          <w:sz w:val="28"/>
          <w:szCs w:val="28"/>
          <w:lang w:val="uk-UA"/>
        </w:rPr>
        <w:t>, постійн</w:t>
      </w:r>
      <w:r w:rsidR="008F0358">
        <w:rPr>
          <w:sz w:val="28"/>
          <w:szCs w:val="28"/>
          <w:lang w:val="uk-UA"/>
        </w:rPr>
        <w:t>ому</w:t>
      </w:r>
      <w:r w:rsidR="00AD0CBB" w:rsidRPr="006C44E6">
        <w:rPr>
          <w:sz w:val="28"/>
          <w:szCs w:val="28"/>
          <w:lang w:val="uk-UA"/>
        </w:rPr>
        <w:t xml:space="preserve"> злітно-посадков</w:t>
      </w:r>
      <w:r w:rsidR="008F0358">
        <w:rPr>
          <w:sz w:val="28"/>
          <w:szCs w:val="28"/>
          <w:lang w:val="uk-UA"/>
        </w:rPr>
        <w:t>ому</w:t>
      </w:r>
      <w:r w:rsidR="00AD0CBB" w:rsidRPr="006C44E6">
        <w:rPr>
          <w:sz w:val="28"/>
          <w:szCs w:val="28"/>
          <w:lang w:val="uk-UA"/>
        </w:rPr>
        <w:t xml:space="preserve"> майданчик</w:t>
      </w:r>
      <w:r w:rsidR="008F0358">
        <w:rPr>
          <w:sz w:val="28"/>
          <w:szCs w:val="28"/>
          <w:lang w:val="uk-UA"/>
        </w:rPr>
        <w:t>у</w:t>
      </w:r>
      <w:r w:rsidR="00AD0CBB" w:rsidRPr="006C44E6">
        <w:rPr>
          <w:sz w:val="28"/>
          <w:szCs w:val="28"/>
          <w:lang w:val="uk-UA"/>
        </w:rPr>
        <w:t>) понад 1000 одиниць,</w:t>
      </w:r>
      <w:r w:rsidR="0032614D" w:rsidRPr="006C44E6">
        <w:rPr>
          <w:sz w:val="28"/>
          <w:szCs w:val="28"/>
          <w:lang w:val="uk-UA"/>
        </w:rPr>
        <w:t xml:space="preserve"> </w:t>
      </w:r>
      <w:r w:rsidR="00AB0F1D" w:rsidRPr="006C44E6">
        <w:rPr>
          <w:sz w:val="28"/>
          <w:szCs w:val="28"/>
          <w:lang w:val="uk-UA"/>
        </w:rPr>
        <w:t>мінімальна страхова сума (ліміт відповідальності)</w:t>
      </w:r>
      <w:r w:rsidR="002B7F2C" w:rsidRPr="006C44E6">
        <w:rPr>
          <w:sz w:val="28"/>
          <w:szCs w:val="28"/>
          <w:lang w:val="uk-UA"/>
        </w:rPr>
        <w:t xml:space="preserve"> встановлен</w:t>
      </w:r>
      <w:r w:rsidR="008B1C34" w:rsidRPr="006C44E6">
        <w:rPr>
          <w:sz w:val="28"/>
          <w:szCs w:val="28"/>
          <w:lang w:val="uk-UA"/>
        </w:rPr>
        <w:t xml:space="preserve">а </w:t>
      </w:r>
      <w:r w:rsidR="00975808">
        <w:rPr>
          <w:sz w:val="28"/>
          <w:szCs w:val="28"/>
          <w:lang w:val="uk-UA"/>
        </w:rPr>
        <w:t>в</w:t>
      </w:r>
      <w:r w:rsidR="008B1C34" w:rsidRPr="006C44E6">
        <w:rPr>
          <w:sz w:val="28"/>
          <w:szCs w:val="28"/>
          <w:lang w:val="uk-UA"/>
        </w:rPr>
        <w:t xml:space="preserve"> розмірі</w:t>
      </w:r>
      <w:r w:rsidR="00AB0F1D" w:rsidRPr="006C44E6">
        <w:rPr>
          <w:sz w:val="28"/>
          <w:szCs w:val="28"/>
          <w:lang w:val="uk-UA"/>
        </w:rPr>
        <w:t xml:space="preserve"> 5 000 000 гривень</w:t>
      </w:r>
      <w:r w:rsidRPr="006C44E6">
        <w:rPr>
          <w:sz w:val="28"/>
          <w:szCs w:val="28"/>
          <w:lang w:val="uk-UA"/>
        </w:rPr>
        <w:t>.</w:t>
      </w:r>
      <w:r w:rsidR="008B1C34" w:rsidRPr="006C44E6">
        <w:rPr>
          <w:sz w:val="28"/>
          <w:szCs w:val="28"/>
          <w:lang w:val="uk-UA"/>
        </w:rPr>
        <w:t xml:space="preserve"> </w:t>
      </w:r>
    </w:p>
    <w:p w:rsidR="006560A0" w:rsidRPr="00A0238B" w:rsidRDefault="00314C87" w:rsidP="00F31E82">
      <w:pPr>
        <w:widowControl w:val="0"/>
        <w:ind w:firstLine="545"/>
        <w:jc w:val="both"/>
        <w:rPr>
          <w:sz w:val="28"/>
          <w:szCs w:val="28"/>
          <w:lang w:val="uk-UA"/>
        </w:rPr>
      </w:pPr>
      <w:r w:rsidRPr="00CF317D">
        <w:rPr>
          <w:sz w:val="28"/>
          <w:szCs w:val="28"/>
          <w:lang w:val="uk-UA"/>
        </w:rPr>
        <w:t>Д</w:t>
      </w:r>
      <w:r w:rsidR="00AB0F1D" w:rsidRPr="00CF317D">
        <w:rPr>
          <w:sz w:val="28"/>
          <w:szCs w:val="28"/>
          <w:lang w:val="uk-UA"/>
        </w:rPr>
        <w:t>ля експлуатант</w:t>
      </w:r>
      <w:r w:rsidR="00C72590" w:rsidRPr="00CF317D">
        <w:rPr>
          <w:sz w:val="28"/>
          <w:szCs w:val="28"/>
          <w:lang w:val="uk-UA"/>
        </w:rPr>
        <w:t>ів</w:t>
      </w:r>
      <w:r w:rsidR="00AC06EE">
        <w:rPr>
          <w:sz w:val="28"/>
          <w:szCs w:val="28"/>
          <w:lang w:val="uk-UA"/>
        </w:rPr>
        <w:t xml:space="preserve"> інших</w:t>
      </w:r>
      <w:r w:rsidR="00AB0F1D" w:rsidRPr="00CF317D">
        <w:rPr>
          <w:sz w:val="28"/>
          <w:szCs w:val="28"/>
          <w:lang w:val="uk-UA"/>
        </w:rPr>
        <w:t xml:space="preserve"> аеропорт</w:t>
      </w:r>
      <w:r w:rsidR="000F19B5" w:rsidRPr="00CF317D">
        <w:rPr>
          <w:sz w:val="28"/>
          <w:szCs w:val="28"/>
          <w:lang w:val="uk-UA"/>
        </w:rPr>
        <w:t>ів (аеродромів</w:t>
      </w:r>
      <w:r w:rsidR="00C72590" w:rsidRPr="00CF317D">
        <w:rPr>
          <w:sz w:val="28"/>
          <w:szCs w:val="28"/>
          <w:lang w:val="uk-UA"/>
        </w:rPr>
        <w:t>)</w:t>
      </w:r>
      <w:r w:rsidR="00AB0F1D" w:rsidRPr="00CF317D">
        <w:rPr>
          <w:sz w:val="28"/>
          <w:szCs w:val="28"/>
          <w:lang w:val="uk-UA"/>
        </w:rPr>
        <w:t>, що використову</w:t>
      </w:r>
      <w:r w:rsidR="00C72590" w:rsidRPr="00CF317D">
        <w:rPr>
          <w:sz w:val="28"/>
          <w:szCs w:val="28"/>
          <w:lang w:val="uk-UA"/>
        </w:rPr>
        <w:t>ють</w:t>
      </w:r>
      <w:r w:rsidR="00AB0F1D" w:rsidRPr="00CF317D">
        <w:rPr>
          <w:sz w:val="28"/>
          <w:szCs w:val="28"/>
          <w:lang w:val="uk-UA"/>
        </w:rPr>
        <w:t xml:space="preserve"> аеродром</w:t>
      </w:r>
      <w:r w:rsidR="00C72590" w:rsidRPr="00CF317D">
        <w:rPr>
          <w:sz w:val="28"/>
          <w:szCs w:val="28"/>
          <w:lang w:val="uk-UA"/>
        </w:rPr>
        <w:t>и</w:t>
      </w:r>
      <w:r w:rsidR="00AB0F1D" w:rsidRPr="00CF317D">
        <w:rPr>
          <w:sz w:val="28"/>
          <w:szCs w:val="28"/>
          <w:lang w:val="uk-UA"/>
        </w:rPr>
        <w:t xml:space="preserve"> за класифікацією ІСАО з кодовими літерами </w:t>
      </w:r>
      <w:r w:rsidR="00885A25" w:rsidRPr="00CF317D">
        <w:rPr>
          <w:sz w:val="28"/>
          <w:szCs w:val="28"/>
          <w:lang w:val="uk-UA"/>
        </w:rPr>
        <w:t>«</w:t>
      </w:r>
      <w:r w:rsidR="00AB0F1D" w:rsidRPr="00CF317D">
        <w:rPr>
          <w:sz w:val="28"/>
          <w:szCs w:val="28"/>
          <w:lang w:val="uk-UA"/>
        </w:rPr>
        <w:t>E</w:t>
      </w:r>
      <w:r w:rsidR="00885A25" w:rsidRPr="00CF317D">
        <w:rPr>
          <w:sz w:val="28"/>
          <w:szCs w:val="28"/>
          <w:lang w:val="uk-UA"/>
        </w:rPr>
        <w:t>»</w:t>
      </w:r>
      <w:r w:rsidR="00AB0F1D" w:rsidRPr="00CF317D">
        <w:rPr>
          <w:sz w:val="28"/>
          <w:szCs w:val="28"/>
          <w:lang w:val="uk-UA"/>
        </w:rPr>
        <w:t xml:space="preserve"> </w:t>
      </w:r>
      <w:r w:rsidR="002603A7" w:rsidRPr="00CF317D">
        <w:rPr>
          <w:sz w:val="28"/>
          <w:szCs w:val="28"/>
          <w:lang w:val="uk-UA"/>
        </w:rPr>
        <w:t>чи</w:t>
      </w:r>
      <w:r w:rsidR="00AB0F1D" w:rsidRPr="00CF317D">
        <w:rPr>
          <w:sz w:val="28"/>
          <w:szCs w:val="28"/>
          <w:lang w:val="uk-UA"/>
        </w:rPr>
        <w:t xml:space="preserve"> </w:t>
      </w:r>
      <w:r w:rsidR="00885A25" w:rsidRPr="00CF317D">
        <w:rPr>
          <w:sz w:val="28"/>
          <w:szCs w:val="28"/>
          <w:lang w:val="uk-UA"/>
        </w:rPr>
        <w:t>«</w:t>
      </w:r>
      <w:r w:rsidR="00AB0F1D" w:rsidRPr="00CF317D">
        <w:rPr>
          <w:sz w:val="28"/>
          <w:szCs w:val="28"/>
          <w:lang w:val="uk-UA"/>
        </w:rPr>
        <w:t>F</w:t>
      </w:r>
      <w:r w:rsidR="00885A25" w:rsidRPr="00CF317D">
        <w:rPr>
          <w:sz w:val="28"/>
          <w:szCs w:val="28"/>
          <w:lang w:val="uk-UA"/>
        </w:rPr>
        <w:t>» (найбіл</w:t>
      </w:r>
      <w:r w:rsidR="000F19B5" w:rsidRPr="00CF317D">
        <w:rPr>
          <w:sz w:val="28"/>
          <w:szCs w:val="28"/>
          <w:lang w:val="uk-UA"/>
        </w:rPr>
        <w:t>ь</w:t>
      </w:r>
      <w:r w:rsidR="00885A25" w:rsidRPr="00CF317D">
        <w:rPr>
          <w:sz w:val="28"/>
          <w:szCs w:val="28"/>
          <w:lang w:val="uk-UA"/>
        </w:rPr>
        <w:t>ші аеропорти/аеродроми)</w:t>
      </w:r>
      <w:r w:rsidR="00C72590" w:rsidRPr="00CF317D">
        <w:rPr>
          <w:sz w:val="28"/>
          <w:szCs w:val="28"/>
          <w:lang w:val="uk-UA"/>
        </w:rPr>
        <w:t>,</w:t>
      </w:r>
      <w:r w:rsidR="00AB0F1D" w:rsidRPr="00CF317D">
        <w:rPr>
          <w:sz w:val="28"/>
          <w:szCs w:val="28"/>
          <w:lang w:val="uk-UA"/>
        </w:rPr>
        <w:t xml:space="preserve"> мінімальна страхова сума (ліміт відповідальності)</w:t>
      </w:r>
      <w:r w:rsidR="00C72590" w:rsidRPr="00CF317D">
        <w:rPr>
          <w:sz w:val="28"/>
          <w:szCs w:val="28"/>
          <w:lang w:val="uk-UA"/>
        </w:rPr>
        <w:t xml:space="preserve"> встановлена у розмірі</w:t>
      </w:r>
      <w:r w:rsidR="00AB0F1D" w:rsidRPr="00CF317D">
        <w:rPr>
          <w:sz w:val="28"/>
          <w:szCs w:val="28"/>
          <w:lang w:val="uk-UA"/>
        </w:rPr>
        <w:t xml:space="preserve"> 1 62</w:t>
      </w:r>
      <w:r w:rsidR="00273EC2" w:rsidRPr="00CF317D">
        <w:rPr>
          <w:sz w:val="28"/>
          <w:szCs w:val="28"/>
          <w:lang w:val="uk-UA"/>
        </w:rPr>
        <w:t>4</w:t>
      </w:r>
      <w:r w:rsidR="00AB0F1D" w:rsidRPr="00CF317D">
        <w:rPr>
          <w:sz w:val="28"/>
          <w:szCs w:val="28"/>
          <w:lang w:val="uk-UA"/>
        </w:rPr>
        <w:t> 000 000 гр</w:t>
      </w:r>
      <w:r w:rsidR="00EA3596" w:rsidRPr="00CF317D">
        <w:rPr>
          <w:sz w:val="28"/>
          <w:szCs w:val="28"/>
          <w:lang w:val="uk-UA"/>
        </w:rPr>
        <w:t>ивень</w:t>
      </w:r>
      <w:r w:rsidR="00AB0F1D" w:rsidRPr="00CF317D">
        <w:rPr>
          <w:i/>
          <w:sz w:val="28"/>
          <w:szCs w:val="28"/>
          <w:lang w:val="uk-UA"/>
        </w:rPr>
        <w:t>.</w:t>
      </w:r>
      <w:r w:rsidRPr="00CF317D">
        <w:rPr>
          <w:sz w:val="28"/>
          <w:szCs w:val="28"/>
          <w:lang w:val="uk-UA"/>
        </w:rPr>
        <w:t xml:space="preserve"> </w:t>
      </w:r>
      <w:r w:rsidR="006560A0" w:rsidRPr="00CF317D">
        <w:rPr>
          <w:sz w:val="28"/>
          <w:szCs w:val="28"/>
          <w:lang w:val="uk-UA"/>
        </w:rPr>
        <w:t xml:space="preserve">Для розрахунку даної суми взято аеропорт з найбільшим пасажиропотоком </w:t>
      </w:r>
      <w:r w:rsidR="006950B1">
        <w:rPr>
          <w:sz w:val="28"/>
          <w:szCs w:val="28"/>
          <w:lang w:val="uk-UA"/>
        </w:rPr>
        <w:t>–</w:t>
      </w:r>
      <w:r w:rsidR="006560A0" w:rsidRPr="00CF317D">
        <w:rPr>
          <w:sz w:val="28"/>
          <w:szCs w:val="28"/>
          <w:lang w:val="uk-UA"/>
        </w:rPr>
        <w:t xml:space="preserve"> 10 553 тис чол. та аеропорт, який має незначний обсяг пасажиропотоку, однак відзначився найбільшим зростанням пасажиропотоку за підсумками роботи аеропортів Укра</w:t>
      </w:r>
      <w:r w:rsidR="00A0238B" w:rsidRPr="00CF317D">
        <w:rPr>
          <w:sz w:val="28"/>
          <w:szCs w:val="28"/>
          <w:lang w:val="uk-UA"/>
        </w:rPr>
        <w:t>їни в 2017 році</w:t>
      </w:r>
      <w:r w:rsidR="006950B1">
        <w:rPr>
          <w:sz w:val="28"/>
          <w:szCs w:val="28"/>
          <w:lang w:val="uk-UA"/>
        </w:rPr>
        <w:t>,</w:t>
      </w:r>
      <w:r w:rsidR="00A0238B" w:rsidRPr="00CF317D">
        <w:rPr>
          <w:sz w:val="28"/>
          <w:szCs w:val="28"/>
          <w:lang w:val="uk-UA"/>
        </w:rPr>
        <w:t xml:space="preserve">  та пасажиропоті</w:t>
      </w:r>
      <w:r w:rsidR="006560A0" w:rsidRPr="00CF317D">
        <w:rPr>
          <w:sz w:val="28"/>
          <w:szCs w:val="28"/>
          <w:lang w:val="uk-UA"/>
        </w:rPr>
        <w:t>к якого складає  32,5 тис чол. Враховуючи це, страхова сума обчислюється методом пропорційного приведення встановленої мінімальної страхової суми для аеропортів, що використовують аеродроми за класифікацією ІСАО з кодовими літерами «С» чи «D», до розрахункового рівня пропорційно перевищенню найбільшого пасажиропотоку аеропорту до пасажиропотоку аеропорту, який має незначний обсяг, однак відзначився найбільшим зростанням пасажиропотоку. Отриману суму округлено.</w:t>
      </w:r>
    </w:p>
    <w:p w:rsidR="00AB0F1D" w:rsidRPr="006C44E6" w:rsidRDefault="00AB0F1D" w:rsidP="00F31E82">
      <w:pPr>
        <w:widowControl w:val="0"/>
        <w:ind w:firstLine="545"/>
        <w:jc w:val="both"/>
        <w:rPr>
          <w:sz w:val="28"/>
          <w:szCs w:val="28"/>
          <w:lang w:val="uk-UA"/>
        </w:rPr>
      </w:pPr>
      <w:r w:rsidRPr="00A0238B">
        <w:rPr>
          <w:sz w:val="28"/>
          <w:szCs w:val="28"/>
          <w:lang w:val="uk-UA"/>
        </w:rPr>
        <w:t>10</w:t>
      </w:r>
      <w:r w:rsidR="00D75FC8" w:rsidRPr="00A0238B">
        <w:rPr>
          <w:sz w:val="28"/>
          <w:szCs w:val="28"/>
          <w:lang w:val="uk-UA"/>
        </w:rPr>
        <w:t> </w:t>
      </w:r>
      <w:r w:rsidRPr="00A0238B">
        <w:rPr>
          <w:sz w:val="28"/>
          <w:szCs w:val="28"/>
          <w:lang w:val="uk-UA"/>
        </w:rPr>
        <w:t>553</w:t>
      </w:r>
      <w:r w:rsidR="00D75FC8" w:rsidRPr="00A0238B">
        <w:rPr>
          <w:sz w:val="28"/>
          <w:szCs w:val="28"/>
          <w:lang w:val="uk-UA"/>
        </w:rPr>
        <w:t xml:space="preserve"> тис</w:t>
      </w:r>
      <w:r w:rsidR="00A72F5C" w:rsidRPr="00A0238B">
        <w:rPr>
          <w:sz w:val="28"/>
          <w:szCs w:val="28"/>
          <w:lang w:val="uk-UA"/>
        </w:rPr>
        <w:t xml:space="preserve"> </w:t>
      </w:r>
      <w:r w:rsidR="00D75FC8" w:rsidRPr="00A0238B">
        <w:rPr>
          <w:sz w:val="28"/>
          <w:szCs w:val="28"/>
          <w:lang w:val="uk-UA"/>
        </w:rPr>
        <w:t xml:space="preserve">чол. </w:t>
      </w:r>
      <w:r w:rsidRPr="00A0238B">
        <w:rPr>
          <w:sz w:val="28"/>
          <w:szCs w:val="28"/>
          <w:lang w:val="uk-UA"/>
        </w:rPr>
        <w:t>: 32,5</w:t>
      </w:r>
      <w:r w:rsidR="00D75FC8" w:rsidRPr="00A0238B">
        <w:rPr>
          <w:sz w:val="28"/>
          <w:szCs w:val="28"/>
          <w:lang w:val="uk-UA"/>
        </w:rPr>
        <w:t xml:space="preserve"> тис чол.</w:t>
      </w:r>
      <w:r w:rsidRPr="00A0238B">
        <w:rPr>
          <w:sz w:val="28"/>
          <w:szCs w:val="28"/>
          <w:lang w:val="uk-UA"/>
        </w:rPr>
        <w:t xml:space="preserve"> = 324,7 </w:t>
      </w:r>
    </w:p>
    <w:p w:rsidR="00AB0F1D" w:rsidRPr="006C44E6" w:rsidRDefault="00AB0F1D" w:rsidP="00F31E82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>5 000 000 грн х 324,7 = 1 623 5</w:t>
      </w:r>
      <w:r w:rsidR="00357375" w:rsidRPr="006C44E6">
        <w:rPr>
          <w:sz w:val="28"/>
          <w:szCs w:val="28"/>
          <w:lang w:val="uk-UA"/>
        </w:rPr>
        <w:t>00</w:t>
      </w:r>
      <w:r w:rsidRPr="006C44E6">
        <w:rPr>
          <w:sz w:val="28"/>
          <w:szCs w:val="28"/>
          <w:lang w:val="uk-UA"/>
        </w:rPr>
        <w:t> </w:t>
      </w:r>
      <w:r w:rsidR="00357375" w:rsidRPr="006C44E6">
        <w:rPr>
          <w:sz w:val="28"/>
          <w:szCs w:val="28"/>
          <w:lang w:val="uk-UA"/>
        </w:rPr>
        <w:t>000</w:t>
      </w:r>
      <w:r w:rsidR="0032614D" w:rsidRPr="006C44E6">
        <w:rPr>
          <w:sz w:val="28"/>
          <w:szCs w:val="28"/>
          <w:lang w:val="uk-UA"/>
        </w:rPr>
        <w:t xml:space="preserve"> грн (62 06</w:t>
      </w:r>
      <w:r w:rsidR="00357375" w:rsidRPr="006C44E6">
        <w:rPr>
          <w:sz w:val="28"/>
          <w:szCs w:val="28"/>
          <w:lang w:val="uk-UA"/>
        </w:rPr>
        <w:t>0</w:t>
      </w:r>
      <w:r w:rsidR="0032614D" w:rsidRPr="006C44E6">
        <w:rPr>
          <w:sz w:val="28"/>
          <w:szCs w:val="28"/>
          <w:lang w:val="uk-UA"/>
        </w:rPr>
        <w:t> </w:t>
      </w:r>
      <w:r w:rsidR="00357375" w:rsidRPr="006C44E6">
        <w:rPr>
          <w:sz w:val="28"/>
          <w:szCs w:val="28"/>
          <w:lang w:val="uk-UA"/>
        </w:rPr>
        <w:t>39</w:t>
      </w:r>
      <w:r w:rsidR="0032614D" w:rsidRPr="006C44E6">
        <w:rPr>
          <w:sz w:val="28"/>
          <w:szCs w:val="28"/>
          <w:lang w:val="uk-UA"/>
        </w:rPr>
        <w:t>7 $ за курсом долара США до гривні на день розрахунку 26</w:t>
      </w:r>
      <w:r w:rsidR="002F0994">
        <w:rPr>
          <w:sz w:val="28"/>
          <w:szCs w:val="28"/>
          <w:lang w:val="uk-UA"/>
        </w:rPr>
        <w:t>,</w:t>
      </w:r>
      <w:r w:rsidR="0032614D" w:rsidRPr="006C44E6">
        <w:rPr>
          <w:sz w:val="28"/>
          <w:szCs w:val="28"/>
          <w:lang w:val="uk-UA"/>
        </w:rPr>
        <w:t>16</w:t>
      </w:r>
      <w:r w:rsidRPr="006C44E6">
        <w:rPr>
          <w:sz w:val="28"/>
          <w:szCs w:val="28"/>
          <w:lang w:val="uk-UA"/>
        </w:rPr>
        <w:t>)</w:t>
      </w:r>
      <w:r w:rsidR="00AD0CBB" w:rsidRPr="006C44E6">
        <w:rPr>
          <w:sz w:val="28"/>
          <w:szCs w:val="28"/>
          <w:lang w:val="uk-UA"/>
        </w:rPr>
        <w:t>.</w:t>
      </w:r>
    </w:p>
    <w:p w:rsidR="00AB0F1D" w:rsidRPr="006C44E6" w:rsidRDefault="00AD0CBB" w:rsidP="00F31E82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 xml:space="preserve">У проекті </w:t>
      </w:r>
      <w:r w:rsidR="00377624">
        <w:rPr>
          <w:sz w:val="28"/>
          <w:szCs w:val="28"/>
          <w:lang w:val="uk-UA"/>
        </w:rPr>
        <w:t>акта</w:t>
      </w:r>
      <w:r w:rsidRPr="006C44E6">
        <w:rPr>
          <w:sz w:val="28"/>
          <w:szCs w:val="28"/>
          <w:lang w:val="uk-UA"/>
        </w:rPr>
        <w:t xml:space="preserve"> рівень мінімальної страхової суми (ліміту відповідальності) для сертифікованого суб’єкта наземного обслуговування, що надає послуги в аеропорту (на аеродромі, вертодромі, постійному злітно-посадковому майданчику) з річним обсягом повітряних суден (відправлені та прибулі) в ц</w:t>
      </w:r>
      <w:r w:rsidR="00C61038" w:rsidRPr="006C44E6">
        <w:rPr>
          <w:sz w:val="28"/>
          <w:szCs w:val="28"/>
          <w:lang w:val="uk-UA"/>
        </w:rPr>
        <w:t>ьому</w:t>
      </w:r>
      <w:r w:rsidRPr="006C44E6">
        <w:rPr>
          <w:sz w:val="28"/>
          <w:szCs w:val="28"/>
          <w:lang w:val="uk-UA"/>
        </w:rPr>
        <w:t xml:space="preserve"> аеропорту (на аеродромі, вертодромі, постійному злітно-посадковому майданчику) до 1000 одиниць (включно) не змінено, а лише переведено у</w:t>
      </w:r>
      <w:r w:rsidR="006560A0">
        <w:rPr>
          <w:sz w:val="28"/>
          <w:szCs w:val="28"/>
          <w:lang w:val="uk-UA"/>
        </w:rPr>
        <w:t xml:space="preserve"> національну валюту України та о</w:t>
      </w:r>
      <w:r w:rsidRPr="006C44E6">
        <w:rPr>
          <w:sz w:val="28"/>
          <w:szCs w:val="28"/>
          <w:lang w:val="uk-UA"/>
        </w:rPr>
        <w:t>круглено (523 000 гривень).</w:t>
      </w:r>
    </w:p>
    <w:p w:rsidR="00AD0CBB" w:rsidRPr="006C44E6" w:rsidRDefault="00AD0CBB" w:rsidP="00F31E82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>20 000 $ х 26,16 грн = 523 200 грн, де 26,16 - курс долара США до гривні на день розрахунку.</w:t>
      </w:r>
    </w:p>
    <w:p w:rsidR="00AD0CBB" w:rsidRPr="006C44E6" w:rsidRDefault="00AD0CBB" w:rsidP="00F31E82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217FEF" w:rsidRPr="006C44E6" w:rsidRDefault="00315A60" w:rsidP="00F31E82">
      <w:pPr>
        <w:pStyle w:val="rvps2"/>
        <w:widowControl w:val="0"/>
        <w:shd w:val="clear" w:color="auto" w:fill="FFFFFF"/>
        <w:spacing w:before="0" w:beforeAutospacing="0" w:after="8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6C44E6">
        <w:rPr>
          <w:rStyle w:val="rvts9"/>
          <w:b/>
          <w:bCs/>
          <w:sz w:val="28"/>
          <w:szCs w:val="28"/>
          <w:bdr w:val="none" w:sz="0" w:space="0" w:color="auto" w:frame="1"/>
          <w:lang w:val="uk-UA"/>
        </w:rPr>
        <w:t xml:space="preserve">6. </w:t>
      </w:r>
      <w:r w:rsidR="00217FEF" w:rsidRPr="006C44E6">
        <w:rPr>
          <w:rStyle w:val="rvts9"/>
          <w:b/>
          <w:bCs/>
          <w:sz w:val="28"/>
          <w:szCs w:val="28"/>
          <w:bdr w:val="none" w:sz="0" w:space="0" w:color="auto" w:frame="1"/>
          <w:lang w:val="uk-UA"/>
        </w:rPr>
        <w:t>Прогноз впливу</w:t>
      </w:r>
    </w:p>
    <w:p w:rsidR="004F5886" w:rsidRPr="00A824BD" w:rsidRDefault="00315A60" w:rsidP="00F31E82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bookmarkStart w:id="1" w:name="n74"/>
      <w:bookmarkEnd w:id="1"/>
      <w:r w:rsidRPr="00A824BD">
        <w:rPr>
          <w:sz w:val="28"/>
          <w:szCs w:val="28"/>
          <w:lang w:val="uk-UA"/>
        </w:rPr>
        <w:t xml:space="preserve">Реалізація </w:t>
      </w:r>
      <w:r w:rsidR="00A824BD">
        <w:rPr>
          <w:sz w:val="28"/>
          <w:szCs w:val="28"/>
          <w:lang w:val="uk-UA"/>
        </w:rPr>
        <w:t>акта</w:t>
      </w:r>
      <w:r w:rsidR="00C61038" w:rsidRPr="00A824BD">
        <w:rPr>
          <w:sz w:val="28"/>
          <w:szCs w:val="28"/>
          <w:lang w:val="uk-UA"/>
        </w:rPr>
        <w:t xml:space="preserve"> </w:t>
      </w:r>
      <w:r w:rsidRPr="00A824BD">
        <w:rPr>
          <w:sz w:val="28"/>
          <w:szCs w:val="28"/>
          <w:lang w:val="uk-UA"/>
        </w:rPr>
        <w:t xml:space="preserve"> безпосередньо вплине на зменшення собівартості аеропортових послуг та дозволить</w:t>
      </w:r>
      <w:r w:rsidR="006950B1">
        <w:rPr>
          <w:sz w:val="28"/>
          <w:szCs w:val="28"/>
          <w:lang w:val="uk-UA"/>
        </w:rPr>
        <w:t>,</w:t>
      </w:r>
      <w:r w:rsidRPr="00A824BD">
        <w:rPr>
          <w:sz w:val="28"/>
          <w:szCs w:val="28"/>
          <w:lang w:val="uk-UA"/>
        </w:rPr>
        <w:t xml:space="preserve"> у свою чергу</w:t>
      </w:r>
      <w:r w:rsidR="006950B1">
        <w:rPr>
          <w:sz w:val="28"/>
          <w:szCs w:val="28"/>
          <w:lang w:val="uk-UA"/>
        </w:rPr>
        <w:t>,</w:t>
      </w:r>
      <w:r w:rsidRPr="00A824BD">
        <w:rPr>
          <w:sz w:val="28"/>
          <w:szCs w:val="28"/>
          <w:lang w:val="uk-UA"/>
        </w:rPr>
        <w:t xml:space="preserve"> здешевити вартість авіаперевезень</w:t>
      </w:r>
      <w:r w:rsidR="00FA3870" w:rsidRPr="00A824BD">
        <w:rPr>
          <w:sz w:val="28"/>
          <w:szCs w:val="28"/>
          <w:lang w:val="uk-UA"/>
        </w:rPr>
        <w:t>, що сп</w:t>
      </w:r>
      <w:r w:rsidR="00C61038" w:rsidRPr="00A824BD">
        <w:rPr>
          <w:sz w:val="28"/>
          <w:szCs w:val="28"/>
          <w:lang w:val="uk-UA"/>
        </w:rPr>
        <w:t>р</w:t>
      </w:r>
      <w:r w:rsidR="00FA3870" w:rsidRPr="00A824BD">
        <w:rPr>
          <w:sz w:val="28"/>
          <w:szCs w:val="28"/>
          <w:lang w:val="uk-UA"/>
        </w:rPr>
        <w:t xml:space="preserve">иятиме зростанню </w:t>
      </w:r>
      <w:r w:rsidR="00A23D6C" w:rsidRPr="00A824BD">
        <w:rPr>
          <w:sz w:val="28"/>
          <w:szCs w:val="28"/>
          <w:lang w:val="uk-UA"/>
        </w:rPr>
        <w:t>кількості перевезен</w:t>
      </w:r>
      <w:r w:rsidR="00F50B8F" w:rsidRPr="00A824BD">
        <w:rPr>
          <w:sz w:val="28"/>
          <w:szCs w:val="28"/>
          <w:lang w:val="uk-UA"/>
        </w:rPr>
        <w:t>их</w:t>
      </w:r>
      <w:r w:rsidR="00A23D6C" w:rsidRPr="00A824BD">
        <w:rPr>
          <w:sz w:val="28"/>
          <w:szCs w:val="28"/>
          <w:lang w:val="uk-UA"/>
        </w:rPr>
        <w:t xml:space="preserve"> пасажирів українськими авіакомпаніями</w:t>
      </w:r>
      <w:r w:rsidRPr="00A824BD">
        <w:rPr>
          <w:sz w:val="28"/>
          <w:szCs w:val="28"/>
          <w:lang w:val="uk-UA"/>
        </w:rPr>
        <w:t>.</w:t>
      </w:r>
    </w:p>
    <w:p w:rsidR="00803780" w:rsidRPr="00A824BD" w:rsidRDefault="00803780" w:rsidP="00F31E82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824BD">
        <w:rPr>
          <w:sz w:val="28"/>
          <w:szCs w:val="28"/>
          <w:lang w:val="uk-UA"/>
        </w:rPr>
        <w:t xml:space="preserve">Реалізація </w:t>
      </w:r>
      <w:r w:rsidR="00A824BD">
        <w:rPr>
          <w:sz w:val="28"/>
          <w:szCs w:val="28"/>
          <w:lang w:val="uk-UA"/>
        </w:rPr>
        <w:t>акта</w:t>
      </w:r>
      <w:r w:rsidRPr="00A824BD">
        <w:rPr>
          <w:sz w:val="28"/>
          <w:szCs w:val="28"/>
          <w:lang w:val="uk-UA"/>
        </w:rPr>
        <w:t xml:space="preserve"> дозволить зменшити </w:t>
      </w:r>
      <w:r w:rsidR="00523837" w:rsidRPr="00A824BD">
        <w:rPr>
          <w:sz w:val="28"/>
          <w:szCs w:val="28"/>
          <w:lang w:val="uk-UA"/>
        </w:rPr>
        <w:t xml:space="preserve">фінансове навантаження на підприємства аеропортової діяльності через зменшення </w:t>
      </w:r>
      <w:r w:rsidRPr="00A824BD">
        <w:rPr>
          <w:sz w:val="28"/>
          <w:szCs w:val="28"/>
          <w:lang w:val="uk-UA"/>
        </w:rPr>
        <w:t xml:space="preserve">витрат </w:t>
      </w:r>
      <w:r w:rsidR="00523837" w:rsidRPr="00A824BD">
        <w:rPr>
          <w:sz w:val="28"/>
          <w:szCs w:val="28"/>
          <w:lang w:val="uk-UA"/>
        </w:rPr>
        <w:t xml:space="preserve">на </w:t>
      </w:r>
      <w:r w:rsidRPr="00A824BD">
        <w:rPr>
          <w:sz w:val="28"/>
          <w:szCs w:val="28"/>
          <w:lang w:val="uk-UA"/>
        </w:rPr>
        <w:t>здійснення обов’язкового страхування відповідальності перед третіми особами та спростити процедури визначення мінімальних страхових сум відповідальності</w:t>
      </w:r>
      <w:r w:rsidR="006C0C22">
        <w:rPr>
          <w:sz w:val="28"/>
          <w:szCs w:val="28"/>
          <w:lang w:val="uk-UA"/>
        </w:rPr>
        <w:t>,</w:t>
      </w:r>
      <w:r w:rsidR="00F53BE9" w:rsidRPr="00F53BE9">
        <w:rPr>
          <w:sz w:val="28"/>
          <w:szCs w:val="28"/>
          <w:lang w:val="uk-UA"/>
        </w:rPr>
        <w:t xml:space="preserve"> </w:t>
      </w:r>
      <w:r w:rsidR="006C0C22">
        <w:rPr>
          <w:sz w:val="28"/>
          <w:szCs w:val="28"/>
          <w:lang w:val="uk-UA"/>
        </w:rPr>
        <w:t>а</w:t>
      </w:r>
      <w:r w:rsidRPr="00A824BD">
        <w:rPr>
          <w:sz w:val="28"/>
          <w:szCs w:val="28"/>
          <w:lang w:val="uk-UA"/>
        </w:rPr>
        <w:t xml:space="preserve"> також дозволить</w:t>
      </w:r>
      <w:r w:rsidRPr="00A824BD">
        <w:rPr>
          <w:lang w:val="uk-UA"/>
        </w:rPr>
        <w:t xml:space="preserve"> </w:t>
      </w:r>
      <w:r w:rsidRPr="00A824BD">
        <w:rPr>
          <w:sz w:val="28"/>
          <w:szCs w:val="28"/>
          <w:lang w:val="uk-UA"/>
        </w:rPr>
        <w:t xml:space="preserve">підвищити фінансову спроможність підприємств </w:t>
      </w:r>
      <w:r w:rsidR="0015415A" w:rsidRPr="00A824BD">
        <w:rPr>
          <w:sz w:val="28"/>
          <w:szCs w:val="28"/>
          <w:lang w:val="uk-UA"/>
        </w:rPr>
        <w:t>аеропортової діяльності та</w:t>
      </w:r>
      <w:r w:rsidRPr="00A824BD">
        <w:rPr>
          <w:sz w:val="28"/>
          <w:szCs w:val="28"/>
          <w:lang w:val="uk-UA"/>
        </w:rPr>
        <w:t xml:space="preserve"> </w:t>
      </w:r>
      <w:r w:rsidR="0015415A" w:rsidRPr="00A824BD">
        <w:rPr>
          <w:sz w:val="28"/>
          <w:szCs w:val="28"/>
          <w:lang w:val="uk-UA"/>
        </w:rPr>
        <w:t>надасть</w:t>
      </w:r>
      <w:r w:rsidRPr="00A824BD">
        <w:rPr>
          <w:sz w:val="28"/>
          <w:szCs w:val="28"/>
          <w:lang w:val="uk-UA"/>
        </w:rPr>
        <w:t xml:space="preserve"> можлив</w:t>
      </w:r>
      <w:r w:rsidR="0015415A" w:rsidRPr="00A824BD">
        <w:rPr>
          <w:sz w:val="28"/>
          <w:szCs w:val="28"/>
          <w:lang w:val="uk-UA"/>
        </w:rPr>
        <w:t>і</w:t>
      </w:r>
      <w:r w:rsidRPr="00A824BD">
        <w:rPr>
          <w:sz w:val="28"/>
          <w:szCs w:val="28"/>
          <w:lang w:val="uk-UA"/>
        </w:rPr>
        <w:t>ст</w:t>
      </w:r>
      <w:r w:rsidR="0015415A" w:rsidRPr="00A824BD">
        <w:rPr>
          <w:sz w:val="28"/>
          <w:szCs w:val="28"/>
          <w:lang w:val="uk-UA"/>
        </w:rPr>
        <w:t>ь цим підприємствам</w:t>
      </w:r>
      <w:r w:rsidRPr="00A824BD">
        <w:rPr>
          <w:sz w:val="28"/>
          <w:szCs w:val="28"/>
          <w:lang w:val="uk-UA"/>
        </w:rPr>
        <w:t xml:space="preserve"> для диверсифікації ринку надання аеропортових послуг.</w:t>
      </w:r>
    </w:p>
    <w:p w:rsidR="00217FEF" w:rsidRDefault="004F5886" w:rsidP="00F31E82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77"/>
      <w:bookmarkEnd w:id="2"/>
      <w:r w:rsidRPr="006C44E6">
        <w:rPr>
          <w:color w:val="000000"/>
          <w:sz w:val="28"/>
          <w:szCs w:val="28"/>
          <w:lang w:val="uk-UA"/>
        </w:rPr>
        <w:t>Проект акта за предметом правового регулювання не ма</w:t>
      </w:r>
      <w:r w:rsidR="00EF3802" w:rsidRPr="006C44E6">
        <w:rPr>
          <w:color w:val="000000"/>
          <w:sz w:val="28"/>
          <w:szCs w:val="28"/>
          <w:lang w:val="uk-UA"/>
        </w:rPr>
        <w:t>є</w:t>
      </w:r>
      <w:r w:rsidRPr="006C44E6">
        <w:rPr>
          <w:color w:val="000000"/>
          <w:sz w:val="28"/>
          <w:szCs w:val="28"/>
          <w:lang w:val="uk-UA"/>
        </w:rPr>
        <w:t xml:space="preserve"> впливу на </w:t>
      </w:r>
      <w:r w:rsidR="00BC1DF6" w:rsidRPr="006C44E6">
        <w:rPr>
          <w:color w:val="000000"/>
          <w:sz w:val="28"/>
          <w:szCs w:val="28"/>
          <w:lang w:val="uk-UA"/>
        </w:rPr>
        <w:t xml:space="preserve">розвиток регіонів, </w:t>
      </w:r>
      <w:r w:rsidR="00217FEF" w:rsidRPr="006C44E6">
        <w:rPr>
          <w:color w:val="000000"/>
          <w:sz w:val="28"/>
          <w:szCs w:val="28"/>
          <w:lang w:val="uk-UA"/>
        </w:rPr>
        <w:t>ринок праці</w:t>
      </w:r>
      <w:r w:rsidRPr="006C44E6">
        <w:rPr>
          <w:color w:val="000000"/>
          <w:sz w:val="28"/>
          <w:szCs w:val="28"/>
          <w:lang w:val="uk-UA"/>
        </w:rPr>
        <w:t>, громадське здоров’я, екологію та навколишнє природне середовище та інші сфери суспільних відносин.</w:t>
      </w:r>
    </w:p>
    <w:p w:rsidR="00D1225D" w:rsidRPr="006C44E6" w:rsidRDefault="00217FEF" w:rsidP="00F31E82">
      <w:pPr>
        <w:widowControl w:val="0"/>
        <w:spacing w:after="80"/>
        <w:ind w:firstLine="567"/>
        <w:jc w:val="both"/>
        <w:rPr>
          <w:b/>
          <w:sz w:val="28"/>
          <w:szCs w:val="28"/>
          <w:lang w:val="uk-UA"/>
        </w:rPr>
      </w:pPr>
      <w:bookmarkStart w:id="3" w:name="n78"/>
      <w:bookmarkStart w:id="4" w:name="n79"/>
      <w:bookmarkStart w:id="5" w:name="n80"/>
      <w:bookmarkStart w:id="6" w:name="n81"/>
      <w:bookmarkEnd w:id="3"/>
      <w:bookmarkEnd w:id="4"/>
      <w:bookmarkEnd w:id="5"/>
      <w:bookmarkEnd w:id="6"/>
      <w:r w:rsidRPr="006C44E6">
        <w:rPr>
          <w:b/>
          <w:sz w:val="28"/>
          <w:szCs w:val="28"/>
          <w:lang w:val="uk-UA"/>
        </w:rPr>
        <w:lastRenderedPageBreak/>
        <w:t>7</w:t>
      </w:r>
      <w:r w:rsidR="00D1225D" w:rsidRPr="006C44E6">
        <w:rPr>
          <w:b/>
          <w:sz w:val="28"/>
          <w:szCs w:val="28"/>
          <w:lang w:val="uk-UA"/>
        </w:rPr>
        <w:t xml:space="preserve">. Позиція заінтересованих </w:t>
      </w:r>
      <w:r w:rsidRPr="006C44E6">
        <w:rPr>
          <w:b/>
          <w:sz w:val="28"/>
          <w:szCs w:val="28"/>
          <w:lang w:val="uk-UA"/>
        </w:rPr>
        <w:t>сторін</w:t>
      </w:r>
    </w:p>
    <w:p w:rsidR="00200E8E" w:rsidRDefault="00217FEF" w:rsidP="00F31E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6C44E6">
        <w:rPr>
          <w:sz w:val="28"/>
          <w:szCs w:val="28"/>
          <w:shd w:val="clear" w:color="auto" w:fill="FFFFFF"/>
          <w:lang w:val="uk-UA"/>
        </w:rPr>
        <w:t xml:space="preserve">Реалізація акта матиме вплив на інтереси </w:t>
      </w:r>
      <w:r w:rsidR="00A47A00" w:rsidRPr="006C44E6">
        <w:rPr>
          <w:sz w:val="28"/>
          <w:szCs w:val="28"/>
          <w:shd w:val="clear" w:color="auto" w:fill="FFFFFF"/>
          <w:lang w:val="uk-UA"/>
        </w:rPr>
        <w:t>експлуатантів аеропортів (аеродромів, вертодромів)</w:t>
      </w:r>
      <w:r w:rsidR="00A47A00" w:rsidRPr="006C44E6">
        <w:rPr>
          <w:sz w:val="28"/>
          <w:szCs w:val="28"/>
          <w:lang w:val="uk-UA"/>
        </w:rPr>
        <w:t xml:space="preserve"> та сертифікованих суб'єктів наземного обслуговування</w:t>
      </w:r>
      <w:r w:rsidRPr="006C44E6">
        <w:rPr>
          <w:sz w:val="28"/>
          <w:szCs w:val="28"/>
          <w:shd w:val="clear" w:color="auto" w:fill="FFFFFF"/>
          <w:lang w:val="uk-UA"/>
        </w:rPr>
        <w:t>.</w:t>
      </w:r>
      <w:r w:rsidR="00A47A00" w:rsidRPr="006C44E6">
        <w:rPr>
          <w:sz w:val="28"/>
          <w:szCs w:val="28"/>
          <w:lang w:val="uk-UA"/>
        </w:rPr>
        <w:t xml:space="preserve"> Тому</w:t>
      </w:r>
      <w:r w:rsidR="006C0C22">
        <w:rPr>
          <w:sz w:val="28"/>
          <w:szCs w:val="28"/>
          <w:lang w:val="uk-UA"/>
        </w:rPr>
        <w:t>,</w:t>
      </w:r>
      <w:r w:rsidR="00A47A00" w:rsidRPr="006C44E6">
        <w:rPr>
          <w:sz w:val="28"/>
          <w:szCs w:val="28"/>
          <w:lang w:val="uk-UA"/>
        </w:rPr>
        <w:t xml:space="preserve"> </w:t>
      </w:r>
      <w:r w:rsidR="00C92743" w:rsidRPr="006C44E6">
        <w:rPr>
          <w:sz w:val="28"/>
          <w:szCs w:val="28"/>
          <w:lang w:val="uk-UA"/>
        </w:rPr>
        <w:t>Державіаслужбою проводились обговорення та консультації</w:t>
      </w:r>
      <w:r w:rsidR="008F1706" w:rsidRPr="006C44E6">
        <w:rPr>
          <w:sz w:val="28"/>
          <w:szCs w:val="28"/>
          <w:lang w:val="uk-UA"/>
        </w:rPr>
        <w:t xml:space="preserve">, </w:t>
      </w:r>
      <w:r w:rsidR="00D623BE" w:rsidRPr="006C44E6">
        <w:rPr>
          <w:sz w:val="28"/>
          <w:szCs w:val="28"/>
          <w:lang w:val="uk-UA"/>
        </w:rPr>
        <w:t>«</w:t>
      </w:r>
      <w:r w:rsidR="008F1706" w:rsidRPr="006C44E6">
        <w:rPr>
          <w:sz w:val="28"/>
          <w:szCs w:val="28"/>
          <w:lang w:val="uk-UA"/>
        </w:rPr>
        <w:t>круглий стіл</w:t>
      </w:r>
      <w:r w:rsidR="00D623BE" w:rsidRPr="006C44E6">
        <w:rPr>
          <w:sz w:val="28"/>
          <w:szCs w:val="28"/>
          <w:lang w:val="uk-UA"/>
        </w:rPr>
        <w:t>»</w:t>
      </w:r>
      <w:r w:rsidR="00C92743" w:rsidRPr="006C44E6">
        <w:rPr>
          <w:sz w:val="28"/>
          <w:szCs w:val="28"/>
          <w:lang w:val="uk-UA"/>
        </w:rPr>
        <w:t xml:space="preserve"> з представниками вищезазначених підприємств</w:t>
      </w:r>
      <w:r w:rsidR="00D623BE" w:rsidRPr="006C44E6">
        <w:rPr>
          <w:sz w:val="28"/>
          <w:szCs w:val="28"/>
          <w:lang w:val="uk-UA"/>
        </w:rPr>
        <w:t>,</w:t>
      </w:r>
      <w:r w:rsidR="00C92743" w:rsidRPr="006C44E6">
        <w:rPr>
          <w:sz w:val="28"/>
          <w:szCs w:val="28"/>
          <w:lang w:val="uk-UA"/>
        </w:rPr>
        <w:t xml:space="preserve"> </w:t>
      </w:r>
      <w:r w:rsidR="00A47A00" w:rsidRPr="006C44E6">
        <w:rPr>
          <w:sz w:val="28"/>
          <w:szCs w:val="28"/>
          <w:lang w:val="uk-UA"/>
        </w:rPr>
        <w:t>Асоці</w:t>
      </w:r>
      <w:r w:rsidR="000B6B7D" w:rsidRPr="006C44E6">
        <w:rPr>
          <w:sz w:val="28"/>
          <w:szCs w:val="28"/>
          <w:lang w:val="uk-UA"/>
        </w:rPr>
        <w:t>аці</w:t>
      </w:r>
      <w:r w:rsidR="00A47A00" w:rsidRPr="006C44E6">
        <w:rPr>
          <w:sz w:val="28"/>
          <w:szCs w:val="28"/>
          <w:lang w:val="uk-UA"/>
        </w:rPr>
        <w:t>єю «Аеропорти України» цивільної авіації, Всеукраїнським об'єднанням організацій роботодавців транспорту «Федерація роботодавців транспорту України»</w:t>
      </w:r>
      <w:r w:rsidR="00D623BE" w:rsidRPr="006C44E6">
        <w:rPr>
          <w:sz w:val="28"/>
          <w:szCs w:val="28"/>
          <w:lang w:val="uk-UA"/>
        </w:rPr>
        <w:t>, іншими підприємствами та орган</w:t>
      </w:r>
      <w:r w:rsidR="00C61038" w:rsidRPr="006C44E6">
        <w:rPr>
          <w:sz w:val="28"/>
          <w:szCs w:val="28"/>
          <w:lang w:val="uk-UA"/>
        </w:rPr>
        <w:t>і</w:t>
      </w:r>
      <w:r w:rsidR="00D623BE" w:rsidRPr="006C44E6">
        <w:rPr>
          <w:sz w:val="28"/>
          <w:szCs w:val="28"/>
          <w:lang w:val="uk-UA"/>
        </w:rPr>
        <w:t>заціями</w:t>
      </w:r>
      <w:r w:rsidR="008F1706" w:rsidRPr="006C44E6">
        <w:rPr>
          <w:sz w:val="28"/>
          <w:szCs w:val="28"/>
          <w:lang w:val="uk-UA"/>
        </w:rPr>
        <w:t xml:space="preserve"> стосовно необхідності коригування та вдосконаленн</w:t>
      </w:r>
      <w:r w:rsidR="006950B1">
        <w:rPr>
          <w:sz w:val="28"/>
          <w:szCs w:val="28"/>
          <w:lang w:val="uk-UA"/>
        </w:rPr>
        <w:t>я</w:t>
      </w:r>
      <w:r w:rsidR="008F1706" w:rsidRPr="006C44E6">
        <w:rPr>
          <w:sz w:val="28"/>
          <w:szCs w:val="28"/>
          <w:lang w:val="uk-UA"/>
        </w:rPr>
        <w:t xml:space="preserve"> д</w:t>
      </w:r>
      <w:r w:rsidR="00484F21">
        <w:rPr>
          <w:sz w:val="28"/>
          <w:szCs w:val="28"/>
          <w:lang w:val="uk-UA"/>
        </w:rPr>
        <w:t>еяких положень Порядку і правил.</w:t>
      </w:r>
    </w:p>
    <w:p w:rsidR="00217FEF" w:rsidRPr="006C44E6" w:rsidRDefault="00200E8E" w:rsidP="00F31E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00E8E">
        <w:rPr>
          <w:sz w:val="28"/>
          <w:szCs w:val="28"/>
          <w:lang w:val="uk-UA"/>
        </w:rPr>
        <w:t>В</w:t>
      </w:r>
      <w:r w:rsidR="008F1706" w:rsidRPr="00200E8E">
        <w:rPr>
          <w:sz w:val="28"/>
          <w:szCs w:val="28"/>
          <w:lang w:val="uk-UA"/>
        </w:rPr>
        <w:t xml:space="preserve"> ході </w:t>
      </w:r>
      <w:r w:rsidRPr="00200E8E">
        <w:rPr>
          <w:sz w:val="28"/>
          <w:szCs w:val="28"/>
          <w:lang w:val="uk-UA"/>
        </w:rPr>
        <w:t>обговорень та консультацій</w:t>
      </w:r>
      <w:r w:rsidR="008F1706" w:rsidRPr="00200E8E">
        <w:rPr>
          <w:sz w:val="28"/>
          <w:szCs w:val="28"/>
          <w:lang w:val="uk-UA"/>
        </w:rPr>
        <w:t xml:space="preserve"> учасники </w:t>
      </w:r>
      <w:r w:rsidR="00C61038" w:rsidRPr="00200E8E">
        <w:rPr>
          <w:sz w:val="28"/>
          <w:szCs w:val="28"/>
          <w:lang w:val="uk-UA"/>
        </w:rPr>
        <w:t>висловились</w:t>
      </w:r>
      <w:r w:rsidR="008F1706" w:rsidRPr="00200E8E">
        <w:rPr>
          <w:sz w:val="28"/>
          <w:szCs w:val="28"/>
          <w:lang w:val="uk-UA"/>
        </w:rPr>
        <w:t xml:space="preserve"> про </w:t>
      </w:r>
      <w:r w:rsidR="006C0C22">
        <w:rPr>
          <w:sz w:val="28"/>
          <w:szCs w:val="28"/>
          <w:lang w:val="uk-UA"/>
        </w:rPr>
        <w:t xml:space="preserve">необхідність </w:t>
      </w:r>
      <w:r w:rsidR="008F1706" w:rsidRPr="00200E8E">
        <w:rPr>
          <w:sz w:val="28"/>
          <w:szCs w:val="28"/>
          <w:lang w:val="uk-UA"/>
        </w:rPr>
        <w:t>внесення змін до Порядку і правил, які сприятимуть зменшенню фінансового навантаження на підприємства аеропортової діяльності, спрощенню процедури визначення мінімальних страхових сум відповідальності</w:t>
      </w:r>
      <w:r w:rsidR="00A47A00" w:rsidRPr="00200E8E">
        <w:rPr>
          <w:sz w:val="28"/>
          <w:szCs w:val="28"/>
          <w:lang w:val="uk-UA"/>
        </w:rPr>
        <w:t>.</w:t>
      </w:r>
    </w:p>
    <w:p w:rsidR="00BC1DF6" w:rsidRPr="006C44E6" w:rsidRDefault="00BC1DF6" w:rsidP="00F31E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 xml:space="preserve">Прогноз впливу від реалізації </w:t>
      </w:r>
      <w:r w:rsidR="00A824BD">
        <w:rPr>
          <w:sz w:val="28"/>
          <w:szCs w:val="28"/>
          <w:lang w:val="uk-UA"/>
        </w:rPr>
        <w:t>акта</w:t>
      </w:r>
      <w:r w:rsidRPr="006C44E6">
        <w:rPr>
          <w:sz w:val="28"/>
          <w:szCs w:val="28"/>
          <w:lang w:val="uk-UA"/>
        </w:rPr>
        <w:t xml:space="preserve"> додається до цієї пояснювальної записки.</w:t>
      </w:r>
    </w:p>
    <w:p w:rsidR="00493E40" w:rsidRPr="006C44E6" w:rsidRDefault="00493E40" w:rsidP="00F31E82">
      <w:pPr>
        <w:pStyle w:val="3"/>
        <w:widowControl w:val="0"/>
        <w:ind w:firstLine="567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 xml:space="preserve">Проект </w:t>
      </w:r>
      <w:r w:rsidR="00A824BD">
        <w:rPr>
          <w:sz w:val="28"/>
          <w:szCs w:val="28"/>
          <w:lang w:val="uk-UA"/>
        </w:rPr>
        <w:t>акта</w:t>
      </w:r>
      <w:r w:rsidRPr="006C44E6">
        <w:rPr>
          <w:sz w:val="28"/>
          <w:szCs w:val="28"/>
          <w:lang w:val="uk-UA"/>
        </w:rPr>
        <w:t xml:space="preserve"> не стосується </w:t>
      </w:r>
      <w:r w:rsidR="00905113" w:rsidRPr="006C44E6">
        <w:rPr>
          <w:color w:val="000000"/>
          <w:sz w:val="28"/>
          <w:szCs w:val="28"/>
          <w:shd w:val="clear" w:color="auto" w:fill="FFFFFF"/>
          <w:lang w:val="uk-UA"/>
        </w:rPr>
        <w:t>питань функціонування місцевого самоврядування, прав та інтересів територіальних громад, місцевого та регіонального розвитку</w:t>
      </w:r>
      <w:r w:rsidR="00905113" w:rsidRPr="006C44E6">
        <w:rPr>
          <w:sz w:val="28"/>
          <w:szCs w:val="28"/>
          <w:lang w:val="uk-UA"/>
        </w:rPr>
        <w:t xml:space="preserve">, </w:t>
      </w:r>
      <w:r w:rsidRPr="006C44E6">
        <w:rPr>
          <w:sz w:val="28"/>
          <w:szCs w:val="28"/>
          <w:lang w:val="uk-UA"/>
        </w:rPr>
        <w:t>соціально-трудової сфери</w:t>
      </w:r>
      <w:r w:rsidR="00E954B5" w:rsidRPr="006C44E6">
        <w:rPr>
          <w:sz w:val="28"/>
          <w:szCs w:val="28"/>
          <w:lang w:val="uk-UA"/>
        </w:rPr>
        <w:t>, та сфери наукової та науково-технічної діяльності</w:t>
      </w:r>
      <w:r w:rsidRPr="006C44E6">
        <w:rPr>
          <w:sz w:val="28"/>
          <w:szCs w:val="28"/>
          <w:lang w:val="uk-UA"/>
        </w:rPr>
        <w:t>.</w:t>
      </w:r>
    </w:p>
    <w:p w:rsidR="00434D4D" w:rsidRPr="006C44E6" w:rsidRDefault="00434D4D" w:rsidP="00F31E82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756851" w:rsidRPr="006C44E6" w:rsidRDefault="00756851" w:rsidP="00F31E82">
      <w:pPr>
        <w:pStyle w:val="rvps2"/>
        <w:widowControl w:val="0"/>
        <w:shd w:val="clear" w:color="auto" w:fill="FFFFFF"/>
        <w:spacing w:before="0" w:beforeAutospacing="0" w:after="8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6C44E6">
        <w:rPr>
          <w:rStyle w:val="rvts9"/>
          <w:b/>
          <w:bCs/>
          <w:sz w:val="28"/>
          <w:szCs w:val="28"/>
          <w:bdr w:val="none" w:sz="0" w:space="0" w:color="auto" w:frame="1"/>
          <w:lang w:val="uk-UA"/>
        </w:rPr>
        <w:t>8. Громадське обговорення</w:t>
      </w:r>
    </w:p>
    <w:p w:rsidR="00A42C43" w:rsidRDefault="00A42C43" w:rsidP="00F31E82">
      <w:pPr>
        <w:widowControl w:val="0"/>
        <w:ind w:firstLine="567"/>
        <w:jc w:val="both"/>
        <w:rPr>
          <w:sz w:val="28"/>
          <w:szCs w:val="28"/>
          <w:lang w:val="uk-UA"/>
        </w:rPr>
      </w:pPr>
      <w:bookmarkStart w:id="7" w:name="n92"/>
      <w:bookmarkEnd w:id="7"/>
      <w:r w:rsidRPr="006D03C3">
        <w:rPr>
          <w:sz w:val="28"/>
          <w:szCs w:val="28"/>
          <w:lang w:val="uk-UA"/>
        </w:rPr>
        <w:t>15.02.</w:t>
      </w:r>
      <w:r w:rsidR="00A824BD" w:rsidRPr="006D03C3">
        <w:rPr>
          <w:sz w:val="28"/>
          <w:szCs w:val="28"/>
          <w:lang w:val="uk-UA"/>
        </w:rPr>
        <w:t>201</w:t>
      </w:r>
      <w:r w:rsidRPr="006D03C3">
        <w:rPr>
          <w:sz w:val="28"/>
          <w:szCs w:val="28"/>
          <w:lang w:val="uk-UA"/>
        </w:rPr>
        <w:t xml:space="preserve">8 Державіаслужбою проведено «круглий стіл» </w:t>
      </w:r>
      <w:r w:rsidR="00A824BD" w:rsidRPr="006D03C3">
        <w:rPr>
          <w:sz w:val="28"/>
          <w:szCs w:val="28"/>
          <w:lang w:val="uk-UA"/>
        </w:rPr>
        <w:t>з обговорення</w:t>
      </w:r>
      <w:r w:rsidRPr="006D03C3">
        <w:rPr>
          <w:sz w:val="28"/>
          <w:szCs w:val="28"/>
          <w:lang w:val="uk-UA"/>
        </w:rPr>
        <w:t xml:space="preserve"> питань, які виникли у зв’язку з н</w:t>
      </w:r>
      <w:r w:rsidR="00D623BE" w:rsidRPr="006D03C3">
        <w:rPr>
          <w:sz w:val="28"/>
          <w:szCs w:val="28"/>
          <w:lang w:val="uk-UA"/>
        </w:rPr>
        <w:t>абранням чинності постанов</w:t>
      </w:r>
      <w:r w:rsidR="006C0C22">
        <w:rPr>
          <w:sz w:val="28"/>
          <w:szCs w:val="28"/>
          <w:lang w:val="uk-UA"/>
        </w:rPr>
        <w:t>ою</w:t>
      </w:r>
      <w:r w:rsidR="00D623BE" w:rsidRPr="006D03C3">
        <w:rPr>
          <w:sz w:val="28"/>
          <w:szCs w:val="28"/>
          <w:lang w:val="uk-UA"/>
        </w:rPr>
        <w:t xml:space="preserve"> Кабінету Міністрів України від 06.09.2017 № 676 «</w:t>
      </w:r>
      <w:r w:rsidR="00D623BE" w:rsidRPr="006D03C3">
        <w:rPr>
          <w:rStyle w:val="rvts23"/>
          <w:sz w:val="28"/>
          <w:szCs w:val="28"/>
          <w:lang w:val="uk-UA"/>
        </w:rPr>
        <w:t>Про затвердження Порядку і правил здійснення обов’язкового авіаційного страхування цивільної авіації</w:t>
      </w:r>
      <w:r w:rsidR="00D623BE" w:rsidRPr="006D03C3">
        <w:rPr>
          <w:sz w:val="28"/>
          <w:szCs w:val="28"/>
          <w:lang w:val="uk-UA"/>
        </w:rPr>
        <w:t xml:space="preserve">», на засіданні якого вирішено створити робочу групу з питань внесення змін до цієї постанови. </w:t>
      </w:r>
      <w:r w:rsidR="006D03C3" w:rsidRPr="006D03C3">
        <w:rPr>
          <w:sz w:val="28"/>
          <w:szCs w:val="28"/>
          <w:lang w:val="uk-UA"/>
        </w:rPr>
        <w:t xml:space="preserve">До складу робочої групи </w:t>
      </w:r>
      <w:r w:rsidR="000825D3" w:rsidRPr="006D03C3">
        <w:rPr>
          <w:sz w:val="28"/>
          <w:szCs w:val="28"/>
          <w:lang w:val="uk-UA"/>
        </w:rPr>
        <w:t xml:space="preserve">увійшли представники Асоціації «Аеропорти України» цивільної авіації, Всеукраїнського об’єднання організацій роботодавців транспорту «Федерація роботодавців транспорту України», Громадської спілки «Українська авіатранспортна асоціація», сертифікованих суб’єктів наземного обслуговування, авіакомпаній, аеропортів, </w:t>
      </w:r>
      <w:r w:rsidR="000825D3" w:rsidRPr="002E694F">
        <w:rPr>
          <w:sz w:val="28"/>
          <w:szCs w:val="28"/>
          <w:lang w:val="uk-UA"/>
        </w:rPr>
        <w:t>стр</w:t>
      </w:r>
      <w:r w:rsidR="006D03C3" w:rsidRPr="002E694F">
        <w:rPr>
          <w:sz w:val="28"/>
          <w:szCs w:val="28"/>
          <w:lang w:val="uk-UA"/>
        </w:rPr>
        <w:t>аховиків</w:t>
      </w:r>
      <w:r w:rsidR="006D03C3" w:rsidRPr="006D03C3">
        <w:rPr>
          <w:sz w:val="28"/>
          <w:szCs w:val="28"/>
          <w:lang w:val="uk-UA"/>
        </w:rPr>
        <w:t xml:space="preserve"> та інших організацій. Обговорення змін до проекту постанови </w:t>
      </w:r>
      <w:r w:rsidR="000825D3" w:rsidRPr="006D03C3">
        <w:rPr>
          <w:sz w:val="28"/>
          <w:szCs w:val="28"/>
          <w:lang w:val="uk-UA"/>
        </w:rPr>
        <w:t xml:space="preserve"> проводились </w:t>
      </w:r>
      <w:r w:rsidR="006D03C3" w:rsidRPr="006D03C3">
        <w:rPr>
          <w:sz w:val="28"/>
          <w:szCs w:val="28"/>
          <w:lang w:val="uk-UA"/>
        </w:rPr>
        <w:t xml:space="preserve">в рамках цієї групи у робочому порядку </w:t>
      </w:r>
      <w:r w:rsidR="000825D3" w:rsidRPr="006D03C3">
        <w:rPr>
          <w:sz w:val="28"/>
          <w:szCs w:val="28"/>
          <w:lang w:val="uk-UA"/>
        </w:rPr>
        <w:t xml:space="preserve">з 22.02.2018. За результатами цих обговорень </w:t>
      </w:r>
      <w:r w:rsidR="005B0DD8">
        <w:rPr>
          <w:sz w:val="28"/>
          <w:szCs w:val="28"/>
          <w:lang w:val="uk-UA"/>
        </w:rPr>
        <w:t xml:space="preserve">у проекті акта </w:t>
      </w:r>
      <w:r w:rsidR="000825D3" w:rsidRPr="006D03C3">
        <w:rPr>
          <w:sz w:val="28"/>
          <w:szCs w:val="28"/>
          <w:lang w:val="uk-UA"/>
        </w:rPr>
        <w:t xml:space="preserve">Державіаслужбою максимально враховані </w:t>
      </w:r>
      <w:r w:rsidR="0091463E" w:rsidRPr="006D03C3">
        <w:rPr>
          <w:sz w:val="28"/>
          <w:szCs w:val="28"/>
          <w:lang w:val="uk-UA"/>
        </w:rPr>
        <w:t>пропозиції щодо необхідності коригування розмірів мінімальних страхових сум відповідальності експлуатантів аеропортів</w:t>
      </w:r>
      <w:r w:rsidR="003F404B">
        <w:rPr>
          <w:sz w:val="28"/>
          <w:szCs w:val="28"/>
          <w:lang w:val="uk-UA"/>
        </w:rPr>
        <w:t xml:space="preserve"> (аеродромів, вертодромів)</w:t>
      </w:r>
      <w:r w:rsidR="0091463E" w:rsidRPr="006D03C3">
        <w:rPr>
          <w:sz w:val="28"/>
          <w:szCs w:val="28"/>
          <w:lang w:val="uk-UA"/>
        </w:rPr>
        <w:t xml:space="preserve"> та сертифікованих суб’єктів наземного обслуговування перед третіми особами.</w:t>
      </w:r>
    </w:p>
    <w:p w:rsidR="005B0DD8" w:rsidRPr="006D03C3" w:rsidRDefault="00144404" w:rsidP="00F31E82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Отримано погодження запропонован</w:t>
      </w:r>
      <w:r w:rsidR="00A61491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</w:t>
      </w:r>
      <w:r w:rsidR="00A61491">
        <w:rPr>
          <w:sz w:val="28"/>
          <w:szCs w:val="28"/>
          <w:lang w:val="uk-UA"/>
        </w:rPr>
        <w:t>проекту акта</w:t>
      </w:r>
      <w:r>
        <w:rPr>
          <w:sz w:val="28"/>
          <w:szCs w:val="28"/>
          <w:lang w:val="uk-UA"/>
        </w:rPr>
        <w:t xml:space="preserve"> робочою групою (лист </w:t>
      </w:r>
      <w:r w:rsidRPr="006D03C3">
        <w:rPr>
          <w:sz w:val="28"/>
          <w:szCs w:val="28"/>
          <w:lang w:val="uk-UA"/>
        </w:rPr>
        <w:t>Асоціації «Аеропорти України» цивільної авіації</w:t>
      </w:r>
      <w:r>
        <w:rPr>
          <w:sz w:val="28"/>
          <w:szCs w:val="28"/>
          <w:lang w:val="uk-UA"/>
        </w:rPr>
        <w:t xml:space="preserve"> від 21.08.2018</w:t>
      </w:r>
      <w:r w:rsidR="00A61491">
        <w:rPr>
          <w:sz w:val="28"/>
          <w:szCs w:val="28"/>
          <w:lang w:val="uk-UA"/>
        </w:rPr>
        <w:t xml:space="preserve">                № А-08/68</w:t>
      </w:r>
      <w:r>
        <w:rPr>
          <w:sz w:val="28"/>
          <w:szCs w:val="28"/>
          <w:lang w:val="uk-UA"/>
        </w:rPr>
        <w:t>).</w:t>
      </w:r>
    </w:p>
    <w:p w:rsidR="00C5692F" w:rsidRDefault="00C5692F" w:rsidP="00F31E82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rvts9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8" w:name="n93"/>
      <w:bookmarkEnd w:id="8"/>
    </w:p>
    <w:p w:rsidR="00756851" w:rsidRPr="006C44E6" w:rsidRDefault="00756851" w:rsidP="00F31E82">
      <w:pPr>
        <w:pStyle w:val="rvps2"/>
        <w:widowControl w:val="0"/>
        <w:shd w:val="clear" w:color="auto" w:fill="FFFFFF"/>
        <w:spacing w:before="0" w:beforeAutospacing="0" w:after="8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C44E6">
        <w:rPr>
          <w:rStyle w:val="rvts9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9. Позиція заінтересованих органів</w:t>
      </w:r>
    </w:p>
    <w:p w:rsidR="00756851" w:rsidRPr="006C44E6" w:rsidRDefault="00756851" w:rsidP="00F31E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bookmarkStart w:id="9" w:name="n95"/>
      <w:bookmarkEnd w:id="9"/>
      <w:r w:rsidRPr="006C44E6">
        <w:rPr>
          <w:sz w:val="28"/>
          <w:szCs w:val="28"/>
          <w:lang w:val="uk-UA"/>
        </w:rPr>
        <w:t xml:space="preserve">Проект </w:t>
      </w:r>
      <w:r w:rsidR="00377624">
        <w:rPr>
          <w:sz w:val="28"/>
          <w:szCs w:val="28"/>
          <w:lang w:val="uk-UA"/>
        </w:rPr>
        <w:t>акта</w:t>
      </w:r>
      <w:r w:rsidRPr="006C44E6">
        <w:rPr>
          <w:sz w:val="28"/>
          <w:szCs w:val="28"/>
          <w:lang w:val="uk-UA"/>
        </w:rPr>
        <w:t xml:space="preserve"> надсилається на погодження до Міністерства фінансів України,  Міністерства економічного розвитку і торгівлі України,  Національної </w:t>
      </w:r>
      <w:r w:rsidRPr="006C44E6">
        <w:rPr>
          <w:sz w:val="28"/>
          <w:szCs w:val="28"/>
          <w:lang w:val="uk-UA"/>
        </w:rPr>
        <w:lastRenderedPageBreak/>
        <w:t xml:space="preserve">комісії, що здійснює державне регулювання у сфері ринків фінансових послуг України, Державної </w:t>
      </w:r>
      <w:r w:rsidRPr="006C44E6">
        <w:rPr>
          <w:sz w:val="28"/>
          <w:szCs w:val="28"/>
          <w:shd w:val="clear" w:color="auto" w:fill="FFFFFF"/>
          <w:lang w:val="uk-UA"/>
        </w:rPr>
        <w:t>регуляторної служби України</w:t>
      </w:r>
      <w:r w:rsidR="006C0C22">
        <w:rPr>
          <w:sz w:val="28"/>
          <w:szCs w:val="28"/>
          <w:lang w:val="uk-UA"/>
        </w:rPr>
        <w:t>, Міністерства інфраструктури України.</w:t>
      </w:r>
      <w:r w:rsidRPr="006C44E6">
        <w:rPr>
          <w:sz w:val="28"/>
          <w:szCs w:val="28"/>
          <w:lang w:val="uk-UA"/>
        </w:rPr>
        <w:t xml:space="preserve"> </w:t>
      </w:r>
    </w:p>
    <w:p w:rsidR="00636E25" w:rsidRPr="006C44E6" w:rsidRDefault="00636E25" w:rsidP="00F31E82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756851" w:rsidRPr="006C44E6" w:rsidRDefault="00756851" w:rsidP="00F31E82">
      <w:pPr>
        <w:pStyle w:val="rvps2"/>
        <w:widowControl w:val="0"/>
        <w:shd w:val="clear" w:color="auto" w:fill="FFFFFF"/>
        <w:spacing w:before="0" w:beforeAutospacing="0" w:after="8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C44E6">
        <w:rPr>
          <w:rStyle w:val="rvts9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10. Правова експертиза</w:t>
      </w:r>
    </w:p>
    <w:p w:rsidR="00756851" w:rsidRPr="006C44E6" w:rsidRDefault="00EF3802" w:rsidP="00F31E82">
      <w:pPr>
        <w:pStyle w:val="rvps2"/>
        <w:widowControl w:val="0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  <w:bookmarkStart w:id="10" w:name="n99"/>
      <w:bookmarkEnd w:id="10"/>
      <w:r w:rsidRPr="006C44E6">
        <w:rPr>
          <w:sz w:val="28"/>
          <w:szCs w:val="28"/>
          <w:lang w:val="uk-UA"/>
        </w:rPr>
        <w:t xml:space="preserve">Проект </w:t>
      </w:r>
      <w:r w:rsidR="00377624">
        <w:rPr>
          <w:sz w:val="28"/>
          <w:szCs w:val="28"/>
          <w:lang w:val="uk-UA"/>
        </w:rPr>
        <w:t>акта</w:t>
      </w:r>
      <w:r w:rsidRPr="006C44E6">
        <w:rPr>
          <w:sz w:val="28"/>
          <w:szCs w:val="28"/>
          <w:lang w:val="uk-UA"/>
        </w:rPr>
        <w:t xml:space="preserve"> після узгодження з заінтересованими органами буде направлений до</w:t>
      </w:r>
      <w:r w:rsidRPr="006C44E6">
        <w:rPr>
          <w:lang w:val="uk-UA"/>
        </w:rPr>
        <w:t xml:space="preserve"> </w:t>
      </w:r>
      <w:r w:rsidRPr="006C44E6">
        <w:rPr>
          <w:sz w:val="28"/>
          <w:szCs w:val="28"/>
          <w:lang w:val="uk-UA"/>
        </w:rPr>
        <w:t>Міністерства юстиції України для проведення</w:t>
      </w:r>
      <w:r w:rsidR="00756851" w:rsidRPr="006C44E6">
        <w:rPr>
          <w:lang w:val="uk-UA"/>
        </w:rPr>
        <w:t xml:space="preserve"> </w:t>
      </w:r>
      <w:r w:rsidR="00756851" w:rsidRPr="006C44E6">
        <w:rPr>
          <w:sz w:val="28"/>
          <w:szCs w:val="28"/>
          <w:lang w:val="uk-UA"/>
        </w:rPr>
        <w:t>правової експертизи</w:t>
      </w:r>
      <w:r w:rsidRPr="006C44E6">
        <w:rPr>
          <w:lang w:val="uk-UA"/>
        </w:rPr>
        <w:t>.</w:t>
      </w:r>
    </w:p>
    <w:p w:rsidR="00756851" w:rsidRPr="006C44E6" w:rsidRDefault="00756851" w:rsidP="00F31E82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636E25" w:rsidRPr="006C44E6" w:rsidRDefault="00756851" w:rsidP="00F31E82">
      <w:pPr>
        <w:widowControl w:val="0"/>
        <w:spacing w:after="80"/>
        <w:ind w:firstLine="425"/>
        <w:jc w:val="both"/>
        <w:rPr>
          <w:b/>
          <w:sz w:val="28"/>
          <w:szCs w:val="28"/>
          <w:lang w:val="uk-UA"/>
        </w:rPr>
      </w:pPr>
      <w:r w:rsidRPr="006C44E6">
        <w:rPr>
          <w:b/>
          <w:sz w:val="28"/>
          <w:szCs w:val="28"/>
          <w:lang w:val="uk-UA"/>
        </w:rPr>
        <w:t>11</w:t>
      </w:r>
      <w:r w:rsidR="006043FC" w:rsidRPr="006C44E6">
        <w:rPr>
          <w:b/>
          <w:sz w:val="28"/>
          <w:szCs w:val="28"/>
          <w:lang w:val="uk-UA"/>
        </w:rPr>
        <w:t>.</w:t>
      </w:r>
      <w:r w:rsidR="00636E25" w:rsidRPr="006C44E6">
        <w:rPr>
          <w:b/>
          <w:sz w:val="28"/>
          <w:szCs w:val="28"/>
          <w:lang w:val="uk-UA"/>
        </w:rPr>
        <w:t xml:space="preserve"> Запобігання дискримінації</w:t>
      </w:r>
    </w:p>
    <w:p w:rsidR="00636E25" w:rsidRPr="006C44E6" w:rsidRDefault="00756851" w:rsidP="00F31E82">
      <w:pPr>
        <w:widowControl w:val="0"/>
        <w:ind w:firstLine="426"/>
        <w:jc w:val="both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>У п</w:t>
      </w:r>
      <w:r w:rsidR="00636E25" w:rsidRPr="006C44E6">
        <w:rPr>
          <w:sz w:val="28"/>
          <w:szCs w:val="28"/>
          <w:lang w:val="uk-UA"/>
        </w:rPr>
        <w:t>роект</w:t>
      </w:r>
      <w:r w:rsidRPr="006C44E6">
        <w:rPr>
          <w:sz w:val="28"/>
          <w:szCs w:val="28"/>
          <w:lang w:val="uk-UA"/>
        </w:rPr>
        <w:t>і</w:t>
      </w:r>
      <w:r w:rsidR="00636E25" w:rsidRPr="006C44E6">
        <w:rPr>
          <w:sz w:val="28"/>
          <w:szCs w:val="28"/>
          <w:lang w:val="uk-UA"/>
        </w:rPr>
        <w:t xml:space="preserve"> </w:t>
      </w:r>
      <w:r w:rsidR="004560E3" w:rsidRPr="006C44E6">
        <w:rPr>
          <w:sz w:val="28"/>
          <w:szCs w:val="28"/>
          <w:lang w:val="uk-UA"/>
        </w:rPr>
        <w:t>акта</w:t>
      </w:r>
      <w:r w:rsidR="00636E25" w:rsidRPr="006C44E6">
        <w:rPr>
          <w:sz w:val="28"/>
          <w:szCs w:val="28"/>
          <w:lang w:val="uk-UA"/>
        </w:rPr>
        <w:t xml:space="preserve"> </w:t>
      </w:r>
      <w:r w:rsidRPr="006C44E6">
        <w:rPr>
          <w:sz w:val="28"/>
          <w:szCs w:val="28"/>
          <w:lang w:val="uk-UA"/>
        </w:rPr>
        <w:t xml:space="preserve">відсутні </w:t>
      </w:r>
      <w:r w:rsidR="00636E25" w:rsidRPr="006C44E6">
        <w:rPr>
          <w:sz w:val="28"/>
          <w:szCs w:val="28"/>
          <w:lang w:val="uk-UA"/>
        </w:rPr>
        <w:t>положен</w:t>
      </w:r>
      <w:r w:rsidRPr="006C44E6">
        <w:rPr>
          <w:sz w:val="28"/>
          <w:szCs w:val="28"/>
          <w:lang w:val="uk-UA"/>
        </w:rPr>
        <w:t>ня</w:t>
      </w:r>
      <w:r w:rsidR="00636E25" w:rsidRPr="006C44E6">
        <w:rPr>
          <w:sz w:val="28"/>
          <w:szCs w:val="28"/>
          <w:lang w:val="uk-UA"/>
        </w:rPr>
        <w:t>, які містять ознаки дискримінації та не потребує проведення громадської</w:t>
      </w:r>
      <w:r w:rsidR="0072691E" w:rsidRPr="006C44E6">
        <w:rPr>
          <w:sz w:val="28"/>
          <w:szCs w:val="28"/>
          <w:lang w:val="uk-UA"/>
        </w:rPr>
        <w:t xml:space="preserve"> антидискримінаційної експертизи.</w:t>
      </w:r>
    </w:p>
    <w:p w:rsidR="00DC322B" w:rsidRPr="006C44E6" w:rsidRDefault="00DC322B" w:rsidP="00F31E82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DC322B" w:rsidRPr="006C44E6" w:rsidRDefault="00756851" w:rsidP="00F31E82">
      <w:pPr>
        <w:widowControl w:val="0"/>
        <w:spacing w:after="80"/>
        <w:ind w:firstLine="425"/>
        <w:jc w:val="both"/>
        <w:rPr>
          <w:b/>
          <w:sz w:val="28"/>
          <w:szCs w:val="28"/>
          <w:lang w:val="uk-UA"/>
        </w:rPr>
      </w:pPr>
      <w:r w:rsidRPr="006C44E6">
        <w:rPr>
          <w:b/>
          <w:sz w:val="28"/>
          <w:szCs w:val="28"/>
          <w:lang w:val="uk-UA"/>
        </w:rPr>
        <w:t>12</w:t>
      </w:r>
      <w:r w:rsidR="00DC322B" w:rsidRPr="006C44E6">
        <w:rPr>
          <w:b/>
          <w:sz w:val="28"/>
          <w:szCs w:val="28"/>
          <w:lang w:val="uk-UA"/>
        </w:rPr>
        <w:t xml:space="preserve">. Запобігання корупції </w:t>
      </w:r>
    </w:p>
    <w:p w:rsidR="00DC322B" w:rsidRPr="006C44E6" w:rsidRDefault="00DC322B" w:rsidP="00F31E82">
      <w:pPr>
        <w:widowControl w:val="0"/>
        <w:ind w:firstLine="426"/>
        <w:jc w:val="both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 xml:space="preserve">Проект </w:t>
      </w:r>
      <w:r w:rsidR="004560E3" w:rsidRPr="006C44E6">
        <w:rPr>
          <w:sz w:val="28"/>
          <w:szCs w:val="28"/>
          <w:lang w:val="uk-UA"/>
        </w:rPr>
        <w:t>акта</w:t>
      </w:r>
      <w:r w:rsidRPr="006C44E6">
        <w:rPr>
          <w:sz w:val="28"/>
          <w:szCs w:val="28"/>
          <w:lang w:val="uk-UA"/>
        </w:rPr>
        <w:t xml:space="preserve"> не містить правил і процедур, які можуть містити ризики вчинення корупційних правопорушень</w:t>
      </w:r>
      <w:r w:rsidR="00666A80" w:rsidRPr="006C44E6">
        <w:rPr>
          <w:color w:val="000000"/>
          <w:shd w:val="clear" w:color="auto" w:fill="FFFFFF"/>
          <w:lang w:val="uk-UA"/>
        </w:rPr>
        <w:t xml:space="preserve"> </w:t>
      </w:r>
      <w:r w:rsidR="00666A80" w:rsidRPr="006C44E6">
        <w:rPr>
          <w:color w:val="000000"/>
          <w:sz w:val="28"/>
          <w:szCs w:val="28"/>
          <w:shd w:val="clear" w:color="auto" w:fill="FFFFFF"/>
          <w:lang w:val="uk-UA"/>
        </w:rPr>
        <w:t xml:space="preserve">та правопорушень, пов’язаних з </w:t>
      </w:r>
      <w:r w:rsidR="00666A80" w:rsidRPr="006C44E6">
        <w:rPr>
          <w:sz w:val="28"/>
          <w:szCs w:val="28"/>
          <w:shd w:val="clear" w:color="auto" w:fill="FFFFFF"/>
          <w:lang w:val="uk-UA"/>
        </w:rPr>
        <w:t>корупцією</w:t>
      </w:r>
      <w:r w:rsidR="006A4B7C" w:rsidRPr="006C44E6">
        <w:rPr>
          <w:sz w:val="28"/>
          <w:szCs w:val="28"/>
          <w:lang w:val="uk-UA"/>
        </w:rPr>
        <w:t xml:space="preserve">, </w:t>
      </w:r>
      <w:r w:rsidR="00666A80" w:rsidRPr="006C44E6">
        <w:rPr>
          <w:sz w:val="28"/>
          <w:szCs w:val="28"/>
          <w:lang w:val="uk-UA"/>
        </w:rPr>
        <w:t>і</w:t>
      </w:r>
      <w:r w:rsidR="006A4B7C" w:rsidRPr="006C44E6">
        <w:rPr>
          <w:sz w:val="28"/>
          <w:szCs w:val="28"/>
          <w:lang w:val="uk-UA"/>
        </w:rPr>
        <w:t xml:space="preserve"> не потребує проведення громадської антикорупційної експертизи.</w:t>
      </w:r>
    </w:p>
    <w:p w:rsidR="00DC322B" w:rsidRPr="006C44E6" w:rsidRDefault="00DC322B" w:rsidP="00F31E82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D22DBD" w:rsidRPr="006C44E6" w:rsidRDefault="00D22DBD" w:rsidP="00F31E82">
      <w:pPr>
        <w:pStyle w:val="3"/>
        <w:widowControl w:val="0"/>
        <w:spacing w:after="80"/>
        <w:ind w:firstLine="425"/>
        <w:rPr>
          <w:b/>
          <w:sz w:val="28"/>
          <w:szCs w:val="28"/>
          <w:lang w:val="uk-UA"/>
        </w:rPr>
      </w:pPr>
      <w:r w:rsidRPr="006C44E6">
        <w:rPr>
          <w:b/>
          <w:sz w:val="28"/>
          <w:szCs w:val="28"/>
          <w:lang w:val="uk-UA"/>
        </w:rPr>
        <w:t>1</w:t>
      </w:r>
      <w:r w:rsidR="00666A80" w:rsidRPr="006C44E6">
        <w:rPr>
          <w:b/>
          <w:sz w:val="28"/>
          <w:szCs w:val="28"/>
          <w:lang w:val="uk-UA"/>
        </w:rPr>
        <w:t>3</w:t>
      </w:r>
      <w:r w:rsidRPr="006C44E6">
        <w:rPr>
          <w:b/>
          <w:sz w:val="28"/>
          <w:szCs w:val="28"/>
          <w:lang w:val="uk-UA"/>
        </w:rPr>
        <w:t>. Прогноз результатів</w:t>
      </w:r>
    </w:p>
    <w:p w:rsidR="00830CB7" w:rsidRPr="006C44E6" w:rsidRDefault="00830CB7" w:rsidP="00F31E82">
      <w:pPr>
        <w:pStyle w:val="ae"/>
        <w:widowControl w:val="0"/>
        <w:spacing w:after="0"/>
        <w:ind w:left="0" w:firstLine="426"/>
        <w:jc w:val="both"/>
        <w:rPr>
          <w:sz w:val="28"/>
          <w:szCs w:val="28"/>
          <w:lang w:val="uk-UA" w:eastAsia="uk-UA"/>
        </w:rPr>
      </w:pPr>
      <w:r w:rsidRPr="006C44E6">
        <w:rPr>
          <w:sz w:val="28"/>
          <w:szCs w:val="28"/>
          <w:lang w:val="uk-UA" w:eastAsia="uk-UA"/>
        </w:rPr>
        <w:t xml:space="preserve">Прийняття </w:t>
      </w:r>
      <w:r w:rsidR="00377624">
        <w:rPr>
          <w:sz w:val="28"/>
          <w:szCs w:val="28"/>
          <w:lang w:val="uk-UA" w:eastAsia="uk-UA"/>
        </w:rPr>
        <w:t xml:space="preserve">проекту </w:t>
      </w:r>
      <w:r w:rsidR="00400129" w:rsidRPr="006C44E6">
        <w:rPr>
          <w:sz w:val="28"/>
          <w:szCs w:val="28"/>
          <w:lang w:val="uk-UA" w:eastAsia="uk-UA"/>
        </w:rPr>
        <w:t>акта</w:t>
      </w:r>
      <w:r w:rsidRPr="006C44E6">
        <w:rPr>
          <w:sz w:val="28"/>
          <w:szCs w:val="28"/>
          <w:lang w:val="uk-UA" w:eastAsia="uk-UA"/>
        </w:rPr>
        <w:t xml:space="preserve"> забезпечить на належному рівні захист інтересів</w:t>
      </w:r>
      <w:r w:rsidR="00C61038" w:rsidRPr="006C44E6">
        <w:rPr>
          <w:sz w:val="28"/>
          <w:szCs w:val="28"/>
          <w:lang w:val="uk-UA"/>
        </w:rPr>
        <w:t xml:space="preserve"> експлуатантів аеропортів</w:t>
      </w:r>
      <w:r w:rsidR="00D16463" w:rsidRPr="006C44E6">
        <w:rPr>
          <w:sz w:val="28"/>
          <w:szCs w:val="28"/>
          <w:lang w:val="uk-UA"/>
        </w:rPr>
        <w:t xml:space="preserve"> (аеродром</w:t>
      </w:r>
      <w:r w:rsidR="00C61038" w:rsidRPr="006C44E6">
        <w:rPr>
          <w:sz w:val="28"/>
          <w:szCs w:val="28"/>
          <w:lang w:val="uk-UA"/>
        </w:rPr>
        <w:t>ів</w:t>
      </w:r>
      <w:r w:rsidR="00D16463" w:rsidRPr="006C44E6">
        <w:rPr>
          <w:sz w:val="28"/>
          <w:szCs w:val="28"/>
          <w:lang w:val="uk-UA"/>
        </w:rPr>
        <w:t>, вертодром</w:t>
      </w:r>
      <w:r w:rsidR="00C61038" w:rsidRPr="006C44E6">
        <w:rPr>
          <w:sz w:val="28"/>
          <w:szCs w:val="28"/>
          <w:lang w:val="uk-UA"/>
        </w:rPr>
        <w:t>ів</w:t>
      </w:r>
      <w:r w:rsidR="00D16463" w:rsidRPr="006C44E6">
        <w:rPr>
          <w:sz w:val="28"/>
          <w:szCs w:val="28"/>
          <w:lang w:val="uk-UA"/>
        </w:rPr>
        <w:t>, постійн</w:t>
      </w:r>
      <w:r w:rsidR="00C61038" w:rsidRPr="006C44E6">
        <w:rPr>
          <w:sz w:val="28"/>
          <w:szCs w:val="28"/>
          <w:lang w:val="uk-UA"/>
        </w:rPr>
        <w:t>их</w:t>
      </w:r>
      <w:r w:rsidR="00D16463" w:rsidRPr="006C44E6">
        <w:rPr>
          <w:sz w:val="28"/>
          <w:szCs w:val="28"/>
          <w:lang w:val="uk-UA"/>
        </w:rPr>
        <w:t xml:space="preserve"> злітно-посадков</w:t>
      </w:r>
      <w:r w:rsidR="00C61038" w:rsidRPr="006C44E6">
        <w:rPr>
          <w:sz w:val="28"/>
          <w:szCs w:val="28"/>
          <w:lang w:val="uk-UA"/>
        </w:rPr>
        <w:t>их</w:t>
      </w:r>
      <w:r w:rsidR="00D16463" w:rsidRPr="006C44E6">
        <w:rPr>
          <w:sz w:val="28"/>
          <w:szCs w:val="28"/>
          <w:lang w:val="uk-UA"/>
        </w:rPr>
        <w:t xml:space="preserve"> майданчик</w:t>
      </w:r>
      <w:r w:rsidR="00C61038" w:rsidRPr="006C44E6">
        <w:rPr>
          <w:sz w:val="28"/>
          <w:szCs w:val="28"/>
          <w:lang w:val="uk-UA"/>
        </w:rPr>
        <w:t>ів</w:t>
      </w:r>
      <w:r w:rsidR="00D16463" w:rsidRPr="006C44E6">
        <w:rPr>
          <w:sz w:val="28"/>
          <w:szCs w:val="28"/>
          <w:lang w:val="uk-UA"/>
        </w:rPr>
        <w:t xml:space="preserve">), </w:t>
      </w:r>
      <w:r w:rsidR="003F404B">
        <w:rPr>
          <w:sz w:val="28"/>
          <w:szCs w:val="28"/>
          <w:lang w:val="uk-UA"/>
        </w:rPr>
        <w:t xml:space="preserve"> </w:t>
      </w:r>
      <w:r w:rsidR="00D16463" w:rsidRPr="006C44E6">
        <w:rPr>
          <w:sz w:val="28"/>
          <w:szCs w:val="28"/>
          <w:lang w:val="uk-UA"/>
        </w:rPr>
        <w:t xml:space="preserve">сертифікованих суб'єктів наземного обслуговування, </w:t>
      </w:r>
      <w:r w:rsidR="00316B5C" w:rsidRPr="006C44E6">
        <w:rPr>
          <w:sz w:val="28"/>
          <w:szCs w:val="28"/>
          <w:lang w:val="uk-UA" w:eastAsia="uk-UA"/>
        </w:rPr>
        <w:t xml:space="preserve">та </w:t>
      </w:r>
      <w:r w:rsidRPr="006C44E6">
        <w:rPr>
          <w:sz w:val="28"/>
          <w:szCs w:val="28"/>
          <w:lang w:val="uk-UA" w:eastAsia="uk-UA"/>
        </w:rPr>
        <w:t>третіх осіб</w:t>
      </w:r>
      <w:r w:rsidR="00316B5C" w:rsidRPr="006C44E6">
        <w:rPr>
          <w:sz w:val="28"/>
          <w:szCs w:val="28"/>
          <w:lang w:val="uk-UA" w:eastAsia="uk-UA"/>
        </w:rPr>
        <w:t>, а</w:t>
      </w:r>
      <w:r w:rsidRPr="006C44E6">
        <w:rPr>
          <w:sz w:val="28"/>
          <w:szCs w:val="28"/>
          <w:lang w:val="uk-UA" w:eastAsia="uk-UA"/>
        </w:rPr>
        <w:t xml:space="preserve"> та</w:t>
      </w:r>
      <w:r w:rsidR="00316B5C" w:rsidRPr="006C44E6">
        <w:rPr>
          <w:sz w:val="28"/>
          <w:szCs w:val="28"/>
          <w:lang w:val="uk-UA" w:eastAsia="uk-UA"/>
        </w:rPr>
        <w:t>кож</w:t>
      </w:r>
      <w:r w:rsidRPr="006C44E6">
        <w:rPr>
          <w:sz w:val="28"/>
          <w:szCs w:val="28"/>
          <w:lang w:val="uk-UA" w:eastAsia="uk-UA"/>
        </w:rPr>
        <w:t xml:space="preserve"> сприятиме </w:t>
      </w:r>
      <w:r w:rsidR="00C9778E" w:rsidRPr="006C44E6">
        <w:rPr>
          <w:sz w:val="28"/>
          <w:szCs w:val="28"/>
          <w:lang w:val="uk-UA" w:eastAsia="uk-UA"/>
        </w:rPr>
        <w:t>забезпеченню ефективності державного нагляду та контролю у сфері цивільної авіації</w:t>
      </w:r>
      <w:r w:rsidR="00E74DB4" w:rsidRPr="006C44E6">
        <w:rPr>
          <w:sz w:val="28"/>
          <w:szCs w:val="28"/>
          <w:lang w:val="uk-UA" w:eastAsia="uk-UA"/>
        </w:rPr>
        <w:t xml:space="preserve"> в частині обов’язкового авіаційного страхування.</w:t>
      </w:r>
    </w:p>
    <w:p w:rsidR="00386692" w:rsidRPr="006C44E6" w:rsidRDefault="00386692" w:rsidP="00F31E82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  <w:lang w:val="uk-UA" w:eastAsia="uk-UA"/>
        </w:rPr>
      </w:pPr>
      <w:r w:rsidRPr="006C44E6">
        <w:rPr>
          <w:sz w:val="28"/>
          <w:szCs w:val="28"/>
          <w:lang w:val="uk-UA"/>
        </w:rPr>
        <w:t xml:space="preserve">Прийняття </w:t>
      </w:r>
      <w:r w:rsidR="00806226">
        <w:rPr>
          <w:sz w:val="28"/>
          <w:szCs w:val="28"/>
          <w:lang w:val="uk-UA"/>
        </w:rPr>
        <w:t xml:space="preserve">проекту </w:t>
      </w:r>
      <w:r w:rsidR="00377624">
        <w:rPr>
          <w:sz w:val="28"/>
          <w:szCs w:val="28"/>
          <w:lang w:val="uk-UA"/>
        </w:rPr>
        <w:t>акта</w:t>
      </w:r>
      <w:r w:rsidRPr="006C44E6">
        <w:rPr>
          <w:sz w:val="28"/>
          <w:szCs w:val="28"/>
          <w:lang w:val="uk-UA"/>
        </w:rPr>
        <w:t xml:space="preserve"> дозволить уникнути розбіжностей у нормативно-правовій базі України з обов’язкового авіаційного  страхування у частині лімітів відповідальності, а також</w:t>
      </w:r>
      <w:r w:rsidRPr="006C44E6">
        <w:rPr>
          <w:bCs/>
          <w:sz w:val="28"/>
          <w:szCs w:val="28"/>
          <w:lang w:val="uk-UA" w:eastAsia="uk-UA"/>
        </w:rPr>
        <w:t xml:space="preserve"> </w:t>
      </w:r>
      <w:r w:rsidR="001B451E" w:rsidRPr="006C44E6">
        <w:rPr>
          <w:sz w:val="28"/>
          <w:szCs w:val="28"/>
          <w:lang w:val="uk-UA"/>
        </w:rPr>
        <w:t>забезпечить єдину узгоджену політику під час вирішення питань у сфері авіаційного страхування та захист інтересів</w:t>
      </w:r>
      <w:r w:rsidR="001B451E" w:rsidRPr="006C44E6">
        <w:rPr>
          <w:bCs/>
          <w:sz w:val="28"/>
          <w:szCs w:val="28"/>
          <w:lang w:val="uk-UA" w:eastAsia="uk-UA"/>
        </w:rPr>
        <w:t xml:space="preserve"> страхувальників – суб’єктів авіаційної діяльності</w:t>
      </w:r>
      <w:bookmarkStart w:id="11" w:name="1045"/>
      <w:bookmarkEnd w:id="11"/>
      <w:r w:rsidR="00CF16B4" w:rsidRPr="006C44E6">
        <w:rPr>
          <w:bCs/>
          <w:sz w:val="28"/>
          <w:szCs w:val="28"/>
          <w:lang w:val="uk-UA" w:eastAsia="uk-UA"/>
        </w:rPr>
        <w:t xml:space="preserve">, </w:t>
      </w:r>
      <w:r w:rsidR="001B451E" w:rsidRPr="006C44E6">
        <w:rPr>
          <w:bCs/>
          <w:sz w:val="28"/>
          <w:szCs w:val="28"/>
          <w:lang w:val="uk-UA" w:eastAsia="uk-UA"/>
        </w:rPr>
        <w:t>користувачів повітряного транспорту (пасажир</w:t>
      </w:r>
      <w:r w:rsidR="006C0C22">
        <w:rPr>
          <w:bCs/>
          <w:sz w:val="28"/>
          <w:szCs w:val="28"/>
          <w:lang w:val="uk-UA" w:eastAsia="uk-UA"/>
        </w:rPr>
        <w:t>ів</w:t>
      </w:r>
      <w:r w:rsidR="001B451E" w:rsidRPr="006C44E6">
        <w:rPr>
          <w:bCs/>
          <w:sz w:val="28"/>
          <w:szCs w:val="28"/>
          <w:lang w:val="uk-UA" w:eastAsia="uk-UA"/>
        </w:rPr>
        <w:t>, вантажовідправник</w:t>
      </w:r>
      <w:r w:rsidR="006C0C22">
        <w:rPr>
          <w:bCs/>
          <w:sz w:val="28"/>
          <w:szCs w:val="28"/>
          <w:lang w:val="uk-UA" w:eastAsia="uk-UA"/>
        </w:rPr>
        <w:t>ів</w:t>
      </w:r>
      <w:r w:rsidR="001B451E" w:rsidRPr="006C44E6">
        <w:rPr>
          <w:bCs/>
          <w:sz w:val="28"/>
          <w:szCs w:val="28"/>
          <w:lang w:val="uk-UA" w:eastAsia="uk-UA"/>
        </w:rPr>
        <w:t>) та третіх осіб</w:t>
      </w:r>
      <w:r w:rsidR="00F202C8" w:rsidRPr="006C44E6">
        <w:rPr>
          <w:bCs/>
          <w:sz w:val="28"/>
          <w:szCs w:val="28"/>
          <w:lang w:val="uk-UA" w:eastAsia="uk-UA"/>
        </w:rPr>
        <w:t>.</w:t>
      </w:r>
    </w:p>
    <w:p w:rsidR="00CF16B4" w:rsidRPr="00291DB3" w:rsidRDefault="00CF16B4" w:rsidP="00F31E82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291DB3">
        <w:rPr>
          <w:bCs/>
          <w:sz w:val="28"/>
          <w:szCs w:val="28"/>
          <w:lang w:val="uk-UA" w:eastAsia="uk-UA"/>
        </w:rPr>
        <w:t xml:space="preserve">Реалізація </w:t>
      </w:r>
      <w:r w:rsidR="006D03C3" w:rsidRPr="00291DB3">
        <w:rPr>
          <w:bCs/>
          <w:sz w:val="28"/>
          <w:szCs w:val="28"/>
          <w:lang w:val="uk-UA" w:eastAsia="uk-UA"/>
        </w:rPr>
        <w:t>акта</w:t>
      </w:r>
      <w:r w:rsidRPr="00291DB3">
        <w:rPr>
          <w:bCs/>
          <w:sz w:val="28"/>
          <w:szCs w:val="28"/>
          <w:lang w:val="uk-UA" w:eastAsia="uk-UA"/>
        </w:rPr>
        <w:t xml:space="preserve"> дозволить уникнути закриття підприємств </w:t>
      </w:r>
      <w:r w:rsidR="002575D2" w:rsidRPr="00291DB3">
        <w:rPr>
          <w:bCs/>
          <w:sz w:val="28"/>
          <w:szCs w:val="28"/>
          <w:lang w:val="uk-UA" w:eastAsia="uk-UA"/>
        </w:rPr>
        <w:t>аеропортової діяльності</w:t>
      </w:r>
      <w:r w:rsidRPr="00291DB3">
        <w:rPr>
          <w:bCs/>
          <w:sz w:val="28"/>
          <w:szCs w:val="28"/>
          <w:lang w:val="uk-UA" w:eastAsia="uk-UA"/>
        </w:rPr>
        <w:t xml:space="preserve"> </w:t>
      </w:r>
      <w:r w:rsidR="00353B57" w:rsidRPr="00291DB3">
        <w:rPr>
          <w:bCs/>
          <w:sz w:val="28"/>
          <w:szCs w:val="28"/>
          <w:lang w:val="uk-UA" w:eastAsia="uk-UA"/>
        </w:rPr>
        <w:t>через значне фінансове навантаження</w:t>
      </w:r>
      <w:r w:rsidR="00C61038" w:rsidRPr="00291DB3">
        <w:rPr>
          <w:bCs/>
          <w:sz w:val="28"/>
          <w:szCs w:val="28"/>
          <w:lang w:val="uk-UA" w:eastAsia="uk-UA"/>
        </w:rPr>
        <w:t>,</w:t>
      </w:r>
      <w:r w:rsidR="00353B57" w:rsidRPr="00291DB3">
        <w:rPr>
          <w:bCs/>
          <w:sz w:val="28"/>
          <w:szCs w:val="28"/>
          <w:lang w:val="uk-UA" w:eastAsia="uk-UA"/>
        </w:rPr>
        <w:t xml:space="preserve"> </w:t>
      </w:r>
      <w:r w:rsidRPr="00291DB3">
        <w:rPr>
          <w:bCs/>
          <w:sz w:val="28"/>
          <w:szCs w:val="28"/>
          <w:lang w:val="uk-UA" w:eastAsia="uk-UA"/>
        </w:rPr>
        <w:t xml:space="preserve">а також дозволить підготувати базу для </w:t>
      </w:r>
      <w:r w:rsidRPr="00291DB3">
        <w:rPr>
          <w:sz w:val="28"/>
          <w:szCs w:val="28"/>
          <w:lang w:val="uk-UA"/>
        </w:rPr>
        <w:t>диверсифікації ринку надання аеропортових послуг підприємств</w:t>
      </w:r>
      <w:r w:rsidR="00803780" w:rsidRPr="00291DB3">
        <w:rPr>
          <w:sz w:val="28"/>
          <w:szCs w:val="28"/>
          <w:lang w:val="uk-UA"/>
        </w:rPr>
        <w:t>ами</w:t>
      </w:r>
      <w:r w:rsidRPr="00291DB3">
        <w:rPr>
          <w:sz w:val="28"/>
          <w:szCs w:val="28"/>
          <w:lang w:val="uk-UA"/>
        </w:rPr>
        <w:t xml:space="preserve"> </w:t>
      </w:r>
      <w:r w:rsidR="002575D2" w:rsidRPr="00291DB3">
        <w:rPr>
          <w:sz w:val="28"/>
          <w:szCs w:val="28"/>
          <w:lang w:val="uk-UA"/>
        </w:rPr>
        <w:t>аеропортової діяльності</w:t>
      </w:r>
      <w:r w:rsidRPr="00291DB3">
        <w:rPr>
          <w:sz w:val="28"/>
          <w:szCs w:val="28"/>
          <w:lang w:val="uk-UA"/>
        </w:rPr>
        <w:t xml:space="preserve">. </w:t>
      </w:r>
    </w:p>
    <w:p w:rsidR="00CF16B4" w:rsidRPr="00291DB3" w:rsidRDefault="00CF16B4" w:rsidP="00F31E82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291DB3">
        <w:rPr>
          <w:sz w:val="28"/>
          <w:szCs w:val="28"/>
          <w:lang w:val="uk-UA"/>
        </w:rPr>
        <w:t>Показниками результативності реалізації акта визначено:</w:t>
      </w:r>
    </w:p>
    <w:p w:rsidR="00CF16B4" w:rsidRPr="00291DB3" w:rsidRDefault="00A23D6C" w:rsidP="00F31E82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291DB3">
        <w:rPr>
          <w:sz w:val="28"/>
          <w:szCs w:val="28"/>
          <w:lang w:val="uk-UA"/>
        </w:rPr>
        <w:t>к</w:t>
      </w:r>
      <w:r w:rsidR="00CF16B4" w:rsidRPr="00291DB3">
        <w:rPr>
          <w:sz w:val="28"/>
          <w:szCs w:val="28"/>
          <w:lang w:val="uk-UA"/>
        </w:rPr>
        <w:t>ількість експлуатантів аеропортів (</w:t>
      </w:r>
      <w:r w:rsidRPr="00291DB3">
        <w:rPr>
          <w:sz w:val="28"/>
          <w:szCs w:val="28"/>
          <w:lang w:val="uk-UA"/>
        </w:rPr>
        <w:t>аеродромів, вертодромів, постійних злітно-посадкових майданчиків);</w:t>
      </w:r>
    </w:p>
    <w:p w:rsidR="00A23D6C" w:rsidRPr="00291DB3" w:rsidRDefault="00A23D6C" w:rsidP="00F31E82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291DB3">
        <w:rPr>
          <w:sz w:val="28"/>
          <w:szCs w:val="28"/>
          <w:lang w:val="uk-UA"/>
        </w:rPr>
        <w:t>кількість сертифікованих суб’єктів наземного обслуговування;</w:t>
      </w:r>
    </w:p>
    <w:p w:rsidR="00A23D6C" w:rsidRPr="00291DB3" w:rsidRDefault="008E59C4" w:rsidP="00F31E82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291DB3">
        <w:rPr>
          <w:sz w:val="28"/>
          <w:szCs w:val="28"/>
          <w:lang w:val="uk-UA"/>
        </w:rPr>
        <w:t>кільк</w:t>
      </w:r>
      <w:r w:rsidR="00F50B8F" w:rsidRPr="00291DB3">
        <w:rPr>
          <w:sz w:val="28"/>
          <w:szCs w:val="28"/>
          <w:lang w:val="uk-UA"/>
        </w:rPr>
        <w:t>ість</w:t>
      </w:r>
      <w:r w:rsidRPr="00291DB3">
        <w:rPr>
          <w:sz w:val="28"/>
          <w:szCs w:val="28"/>
          <w:lang w:val="uk-UA"/>
        </w:rPr>
        <w:t xml:space="preserve"> перевезен</w:t>
      </w:r>
      <w:r w:rsidR="00F50B8F" w:rsidRPr="00291DB3">
        <w:rPr>
          <w:sz w:val="28"/>
          <w:szCs w:val="28"/>
          <w:lang w:val="uk-UA"/>
        </w:rPr>
        <w:t xml:space="preserve">их </w:t>
      </w:r>
      <w:r w:rsidRPr="00291DB3">
        <w:rPr>
          <w:sz w:val="28"/>
          <w:szCs w:val="28"/>
          <w:lang w:val="uk-UA"/>
        </w:rPr>
        <w:t>пасажирів українськими авіакомпаніями.</w:t>
      </w:r>
    </w:p>
    <w:p w:rsidR="008E59C4" w:rsidRPr="00EE52F5" w:rsidRDefault="008E59C4" w:rsidP="00F31E82">
      <w:pPr>
        <w:pStyle w:val="rvps2"/>
        <w:widowControl w:val="0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1463E" w:rsidRPr="006C44E6" w:rsidRDefault="006040A2" w:rsidP="00F31E82">
      <w:pPr>
        <w:widowControl w:val="0"/>
        <w:rPr>
          <w:sz w:val="28"/>
          <w:szCs w:val="28"/>
          <w:lang w:val="uk-UA"/>
        </w:rPr>
      </w:pPr>
      <w:bookmarkStart w:id="12" w:name="n106"/>
      <w:bookmarkEnd w:id="12"/>
      <w:r w:rsidRPr="006C44E6">
        <w:rPr>
          <w:sz w:val="28"/>
          <w:szCs w:val="28"/>
          <w:lang w:val="uk-UA"/>
        </w:rPr>
        <w:t xml:space="preserve">Голова Державної </w:t>
      </w:r>
    </w:p>
    <w:p w:rsidR="006040A2" w:rsidRPr="006C44E6" w:rsidRDefault="006040A2" w:rsidP="00F31E82">
      <w:pPr>
        <w:widowControl w:val="0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>авіаційної служби України                                                                      О. БІЛЬЧУК</w:t>
      </w:r>
    </w:p>
    <w:p w:rsidR="00EC0E6F" w:rsidRPr="00A61491" w:rsidRDefault="00EC0E6F" w:rsidP="00F31E82">
      <w:pPr>
        <w:widowControl w:val="0"/>
        <w:rPr>
          <w:lang w:val="uk-UA"/>
        </w:rPr>
      </w:pPr>
    </w:p>
    <w:p w:rsidR="006040A2" w:rsidRPr="006C44E6" w:rsidRDefault="006040A2" w:rsidP="00F31E82">
      <w:pPr>
        <w:widowControl w:val="0"/>
        <w:rPr>
          <w:sz w:val="28"/>
          <w:szCs w:val="28"/>
          <w:lang w:val="uk-UA"/>
        </w:rPr>
      </w:pPr>
      <w:r w:rsidRPr="006C44E6">
        <w:rPr>
          <w:sz w:val="28"/>
          <w:szCs w:val="28"/>
          <w:lang w:val="uk-UA"/>
        </w:rPr>
        <w:t>«</w:t>
      </w:r>
      <w:r w:rsidR="00AC77F8" w:rsidRPr="006C44E6">
        <w:rPr>
          <w:sz w:val="28"/>
          <w:szCs w:val="28"/>
          <w:lang w:val="uk-UA"/>
        </w:rPr>
        <w:t>____</w:t>
      </w:r>
      <w:r w:rsidRPr="006C44E6">
        <w:rPr>
          <w:sz w:val="28"/>
          <w:szCs w:val="28"/>
          <w:lang w:val="uk-UA"/>
        </w:rPr>
        <w:t>»</w:t>
      </w:r>
      <w:r w:rsidR="00AC77F8" w:rsidRPr="006C44E6">
        <w:rPr>
          <w:sz w:val="28"/>
          <w:szCs w:val="28"/>
          <w:lang w:val="uk-UA"/>
        </w:rPr>
        <w:t>__________ 201</w:t>
      </w:r>
      <w:r w:rsidR="00BC3D98" w:rsidRPr="006C44E6">
        <w:rPr>
          <w:sz w:val="28"/>
          <w:szCs w:val="28"/>
          <w:lang w:val="uk-UA"/>
        </w:rPr>
        <w:t>8</w:t>
      </w:r>
      <w:r w:rsidR="00AC77F8" w:rsidRPr="006C44E6">
        <w:rPr>
          <w:sz w:val="28"/>
          <w:szCs w:val="28"/>
          <w:lang w:val="uk-UA"/>
        </w:rPr>
        <w:t xml:space="preserve"> р.</w:t>
      </w:r>
    </w:p>
    <w:sectPr w:rsidR="006040A2" w:rsidRPr="006C44E6" w:rsidSect="00434D4D">
      <w:headerReference w:type="default" r:id="rId8"/>
      <w:pgSz w:w="11907" w:h="16840" w:code="9"/>
      <w:pgMar w:top="964" w:right="680" w:bottom="1021" w:left="1588" w:header="720" w:footer="851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D7B" w:rsidRDefault="003B4D7B" w:rsidP="007800F6">
      <w:r>
        <w:separator/>
      </w:r>
    </w:p>
  </w:endnote>
  <w:endnote w:type="continuationSeparator" w:id="1">
    <w:p w:rsidR="003B4D7B" w:rsidRDefault="003B4D7B" w:rsidP="00780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D7B" w:rsidRDefault="003B4D7B" w:rsidP="007800F6">
      <w:r>
        <w:separator/>
      </w:r>
    </w:p>
  </w:footnote>
  <w:footnote w:type="continuationSeparator" w:id="1">
    <w:p w:rsidR="003B4D7B" w:rsidRDefault="003B4D7B" w:rsidP="00780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75" w:rsidRPr="006040A2" w:rsidRDefault="00410707" w:rsidP="006040A2">
    <w:pPr>
      <w:pStyle w:val="a9"/>
      <w:jc w:val="center"/>
      <w:rPr>
        <w:sz w:val="28"/>
        <w:szCs w:val="28"/>
        <w:lang w:val="en-US"/>
      </w:rPr>
    </w:pPr>
    <w:r w:rsidRPr="00093D83">
      <w:rPr>
        <w:sz w:val="28"/>
        <w:szCs w:val="28"/>
      </w:rPr>
      <w:fldChar w:fldCharType="begin"/>
    </w:r>
    <w:r w:rsidR="00C21475" w:rsidRPr="00093D83">
      <w:rPr>
        <w:sz w:val="28"/>
        <w:szCs w:val="28"/>
      </w:rPr>
      <w:instrText xml:space="preserve"> PAGE   \* MERGEFORMAT </w:instrText>
    </w:r>
    <w:r w:rsidRPr="00093D83">
      <w:rPr>
        <w:sz w:val="28"/>
        <w:szCs w:val="28"/>
      </w:rPr>
      <w:fldChar w:fldCharType="separate"/>
    </w:r>
    <w:r w:rsidR="00F53BE9">
      <w:rPr>
        <w:noProof/>
        <w:sz w:val="28"/>
        <w:szCs w:val="28"/>
      </w:rPr>
      <w:t>4</w:t>
    </w:r>
    <w:r w:rsidRPr="00093D8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724"/>
    <w:multiLevelType w:val="hybridMultilevel"/>
    <w:tmpl w:val="0D44302C"/>
    <w:lvl w:ilvl="0" w:tplc="6CBAA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7051FC"/>
    <w:multiLevelType w:val="hybridMultilevel"/>
    <w:tmpl w:val="A600E92E"/>
    <w:lvl w:ilvl="0" w:tplc="A8AA0D7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357"/>
  <w:doNotHyphenateCaps/>
  <w:drawingGridHorizontalSpacing w:val="120"/>
  <w:drawingGridVerticalSpacing w:val="57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3038F"/>
    <w:rsid w:val="00013178"/>
    <w:rsid w:val="000143F7"/>
    <w:rsid w:val="00023021"/>
    <w:rsid w:val="000239DD"/>
    <w:rsid w:val="00033D1D"/>
    <w:rsid w:val="00034846"/>
    <w:rsid w:val="00036573"/>
    <w:rsid w:val="00043445"/>
    <w:rsid w:val="00054233"/>
    <w:rsid w:val="0005456B"/>
    <w:rsid w:val="000625F9"/>
    <w:rsid w:val="0006309D"/>
    <w:rsid w:val="000658BD"/>
    <w:rsid w:val="00071CD3"/>
    <w:rsid w:val="00077C68"/>
    <w:rsid w:val="000825D3"/>
    <w:rsid w:val="00087975"/>
    <w:rsid w:val="00093D83"/>
    <w:rsid w:val="000976F2"/>
    <w:rsid w:val="000A5AA8"/>
    <w:rsid w:val="000B2E31"/>
    <w:rsid w:val="000B378A"/>
    <w:rsid w:val="000B506A"/>
    <w:rsid w:val="000B5240"/>
    <w:rsid w:val="000B6B7D"/>
    <w:rsid w:val="000D13B4"/>
    <w:rsid w:val="000D17F5"/>
    <w:rsid w:val="000D32D3"/>
    <w:rsid w:val="000D7510"/>
    <w:rsid w:val="000E3459"/>
    <w:rsid w:val="000E38CF"/>
    <w:rsid w:val="000E3E5F"/>
    <w:rsid w:val="000E4242"/>
    <w:rsid w:val="000F07B8"/>
    <w:rsid w:val="000F19B5"/>
    <w:rsid w:val="000F6515"/>
    <w:rsid w:val="0010717B"/>
    <w:rsid w:val="00116EDC"/>
    <w:rsid w:val="0011711F"/>
    <w:rsid w:val="00123E69"/>
    <w:rsid w:val="001253E8"/>
    <w:rsid w:val="0013254C"/>
    <w:rsid w:val="001353EA"/>
    <w:rsid w:val="0014349D"/>
    <w:rsid w:val="00144404"/>
    <w:rsid w:val="001509BB"/>
    <w:rsid w:val="0015415A"/>
    <w:rsid w:val="00154486"/>
    <w:rsid w:val="00156403"/>
    <w:rsid w:val="0015685F"/>
    <w:rsid w:val="00166221"/>
    <w:rsid w:val="0017098F"/>
    <w:rsid w:val="00177647"/>
    <w:rsid w:val="00184EA8"/>
    <w:rsid w:val="00187149"/>
    <w:rsid w:val="001938F0"/>
    <w:rsid w:val="00195DC2"/>
    <w:rsid w:val="001B06C5"/>
    <w:rsid w:val="001B42A1"/>
    <w:rsid w:val="001B451E"/>
    <w:rsid w:val="001B6FE9"/>
    <w:rsid w:val="001C6134"/>
    <w:rsid w:val="001D066B"/>
    <w:rsid w:val="001D26F7"/>
    <w:rsid w:val="001D48DB"/>
    <w:rsid w:val="001D63F6"/>
    <w:rsid w:val="001D78E9"/>
    <w:rsid w:val="001D7B15"/>
    <w:rsid w:val="001F636C"/>
    <w:rsid w:val="00200265"/>
    <w:rsid w:val="00200E8E"/>
    <w:rsid w:val="00202986"/>
    <w:rsid w:val="002038F1"/>
    <w:rsid w:val="0020592C"/>
    <w:rsid w:val="00210568"/>
    <w:rsid w:val="002144A7"/>
    <w:rsid w:val="00214BD6"/>
    <w:rsid w:val="00217FEF"/>
    <w:rsid w:val="002217DA"/>
    <w:rsid w:val="002249D6"/>
    <w:rsid w:val="00236196"/>
    <w:rsid w:val="00255090"/>
    <w:rsid w:val="002575D2"/>
    <w:rsid w:val="002603A7"/>
    <w:rsid w:val="00262E44"/>
    <w:rsid w:val="0026424E"/>
    <w:rsid w:val="00270566"/>
    <w:rsid w:val="00273EC2"/>
    <w:rsid w:val="00274EA7"/>
    <w:rsid w:val="00276860"/>
    <w:rsid w:val="00291DB3"/>
    <w:rsid w:val="002957CE"/>
    <w:rsid w:val="002B0792"/>
    <w:rsid w:val="002B5BFA"/>
    <w:rsid w:val="002B7387"/>
    <w:rsid w:val="002B7F2C"/>
    <w:rsid w:val="002C1FD5"/>
    <w:rsid w:val="002D0142"/>
    <w:rsid w:val="002D6AA8"/>
    <w:rsid w:val="002E55B4"/>
    <w:rsid w:val="002E59E3"/>
    <w:rsid w:val="002E6357"/>
    <w:rsid w:val="002E687E"/>
    <w:rsid w:val="002E694F"/>
    <w:rsid w:val="002F0035"/>
    <w:rsid w:val="002F0994"/>
    <w:rsid w:val="002F1FF1"/>
    <w:rsid w:val="002F217F"/>
    <w:rsid w:val="002F422B"/>
    <w:rsid w:val="002F5D2A"/>
    <w:rsid w:val="00314C87"/>
    <w:rsid w:val="00315A60"/>
    <w:rsid w:val="003163DD"/>
    <w:rsid w:val="00316B5C"/>
    <w:rsid w:val="00317DBC"/>
    <w:rsid w:val="003221A0"/>
    <w:rsid w:val="0032614D"/>
    <w:rsid w:val="00330A22"/>
    <w:rsid w:val="00331BA3"/>
    <w:rsid w:val="00335A92"/>
    <w:rsid w:val="0034067C"/>
    <w:rsid w:val="00342417"/>
    <w:rsid w:val="00353B57"/>
    <w:rsid w:val="00353ED6"/>
    <w:rsid w:val="00357375"/>
    <w:rsid w:val="00360F80"/>
    <w:rsid w:val="00363332"/>
    <w:rsid w:val="003637F5"/>
    <w:rsid w:val="0036672B"/>
    <w:rsid w:val="00377097"/>
    <w:rsid w:val="00377624"/>
    <w:rsid w:val="003847C3"/>
    <w:rsid w:val="00386692"/>
    <w:rsid w:val="00387020"/>
    <w:rsid w:val="00393B51"/>
    <w:rsid w:val="00395594"/>
    <w:rsid w:val="003A3515"/>
    <w:rsid w:val="003A634B"/>
    <w:rsid w:val="003B4474"/>
    <w:rsid w:val="003B4D7B"/>
    <w:rsid w:val="003B55DD"/>
    <w:rsid w:val="003B6683"/>
    <w:rsid w:val="003C0D4E"/>
    <w:rsid w:val="003D061B"/>
    <w:rsid w:val="003D73A8"/>
    <w:rsid w:val="003E3850"/>
    <w:rsid w:val="003E7DF5"/>
    <w:rsid w:val="003F404B"/>
    <w:rsid w:val="003F62FE"/>
    <w:rsid w:val="003F71A0"/>
    <w:rsid w:val="00400129"/>
    <w:rsid w:val="00401184"/>
    <w:rsid w:val="0040228B"/>
    <w:rsid w:val="00410707"/>
    <w:rsid w:val="00421F6C"/>
    <w:rsid w:val="004257DB"/>
    <w:rsid w:val="00434D4D"/>
    <w:rsid w:val="004478A6"/>
    <w:rsid w:val="004544D9"/>
    <w:rsid w:val="004552D6"/>
    <w:rsid w:val="004556D7"/>
    <w:rsid w:val="004560E3"/>
    <w:rsid w:val="00460A30"/>
    <w:rsid w:val="00475BFD"/>
    <w:rsid w:val="00484F21"/>
    <w:rsid w:val="0048663E"/>
    <w:rsid w:val="00487E3C"/>
    <w:rsid w:val="00493E40"/>
    <w:rsid w:val="004A1D73"/>
    <w:rsid w:val="004B0681"/>
    <w:rsid w:val="004B12D4"/>
    <w:rsid w:val="004B2A00"/>
    <w:rsid w:val="004B7DEB"/>
    <w:rsid w:val="004C2FFA"/>
    <w:rsid w:val="004C79A2"/>
    <w:rsid w:val="004D286A"/>
    <w:rsid w:val="004D34EA"/>
    <w:rsid w:val="004D5505"/>
    <w:rsid w:val="004E63E1"/>
    <w:rsid w:val="004F5886"/>
    <w:rsid w:val="005166DB"/>
    <w:rsid w:val="00523837"/>
    <w:rsid w:val="005239C7"/>
    <w:rsid w:val="00533EDC"/>
    <w:rsid w:val="0053572C"/>
    <w:rsid w:val="005405FE"/>
    <w:rsid w:val="00546AD5"/>
    <w:rsid w:val="00550ACC"/>
    <w:rsid w:val="005545C6"/>
    <w:rsid w:val="00574F39"/>
    <w:rsid w:val="005772E9"/>
    <w:rsid w:val="00583A6B"/>
    <w:rsid w:val="00584526"/>
    <w:rsid w:val="00584E02"/>
    <w:rsid w:val="00593803"/>
    <w:rsid w:val="005A15FF"/>
    <w:rsid w:val="005A3187"/>
    <w:rsid w:val="005A4BBE"/>
    <w:rsid w:val="005B0DD8"/>
    <w:rsid w:val="005B18DA"/>
    <w:rsid w:val="005B41E1"/>
    <w:rsid w:val="005B6A58"/>
    <w:rsid w:val="005B7AE7"/>
    <w:rsid w:val="005C4286"/>
    <w:rsid w:val="005D2135"/>
    <w:rsid w:val="005D4EAB"/>
    <w:rsid w:val="005E2EB2"/>
    <w:rsid w:val="005E5B59"/>
    <w:rsid w:val="005F058E"/>
    <w:rsid w:val="006040A2"/>
    <w:rsid w:val="006043FC"/>
    <w:rsid w:val="00614586"/>
    <w:rsid w:val="00616FD0"/>
    <w:rsid w:val="00620792"/>
    <w:rsid w:val="00623B78"/>
    <w:rsid w:val="00636E25"/>
    <w:rsid w:val="0063725A"/>
    <w:rsid w:val="00637C64"/>
    <w:rsid w:val="00642DED"/>
    <w:rsid w:val="00645D64"/>
    <w:rsid w:val="006560A0"/>
    <w:rsid w:val="006617E9"/>
    <w:rsid w:val="00666A80"/>
    <w:rsid w:val="00674732"/>
    <w:rsid w:val="00677C81"/>
    <w:rsid w:val="00687F78"/>
    <w:rsid w:val="006950B1"/>
    <w:rsid w:val="00697E50"/>
    <w:rsid w:val="006A0D1A"/>
    <w:rsid w:val="006A22F4"/>
    <w:rsid w:val="006A4B7C"/>
    <w:rsid w:val="006B46FD"/>
    <w:rsid w:val="006C0C22"/>
    <w:rsid w:val="006C44E6"/>
    <w:rsid w:val="006C4782"/>
    <w:rsid w:val="006C4FD6"/>
    <w:rsid w:val="006D03C3"/>
    <w:rsid w:val="006D22DC"/>
    <w:rsid w:val="006D5441"/>
    <w:rsid w:val="006F0A99"/>
    <w:rsid w:val="006F2A4E"/>
    <w:rsid w:val="006F4AA8"/>
    <w:rsid w:val="007035C0"/>
    <w:rsid w:val="00707010"/>
    <w:rsid w:val="00712A66"/>
    <w:rsid w:val="007138A7"/>
    <w:rsid w:val="00720C86"/>
    <w:rsid w:val="0072691E"/>
    <w:rsid w:val="00734FEB"/>
    <w:rsid w:val="00735F39"/>
    <w:rsid w:val="00756851"/>
    <w:rsid w:val="00761974"/>
    <w:rsid w:val="0076430A"/>
    <w:rsid w:val="007752A2"/>
    <w:rsid w:val="00776D89"/>
    <w:rsid w:val="007800F6"/>
    <w:rsid w:val="00782DD7"/>
    <w:rsid w:val="007851AC"/>
    <w:rsid w:val="007874FC"/>
    <w:rsid w:val="00787DC0"/>
    <w:rsid w:val="007914FA"/>
    <w:rsid w:val="007A24BA"/>
    <w:rsid w:val="007A4278"/>
    <w:rsid w:val="007A479C"/>
    <w:rsid w:val="007B32A7"/>
    <w:rsid w:val="007B4C2C"/>
    <w:rsid w:val="007C1822"/>
    <w:rsid w:val="007C4A29"/>
    <w:rsid w:val="007C5901"/>
    <w:rsid w:val="007C7B26"/>
    <w:rsid w:val="007D6769"/>
    <w:rsid w:val="007E2ED5"/>
    <w:rsid w:val="007E52A4"/>
    <w:rsid w:val="007E7FE0"/>
    <w:rsid w:val="007F788E"/>
    <w:rsid w:val="00803780"/>
    <w:rsid w:val="00806226"/>
    <w:rsid w:val="00811A10"/>
    <w:rsid w:val="008169F2"/>
    <w:rsid w:val="00825F4C"/>
    <w:rsid w:val="00826324"/>
    <w:rsid w:val="00830CB7"/>
    <w:rsid w:val="00836762"/>
    <w:rsid w:val="00837D92"/>
    <w:rsid w:val="00837FCC"/>
    <w:rsid w:val="00840B3C"/>
    <w:rsid w:val="00841ECB"/>
    <w:rsid w:val="00847AB0"/>
    <w:rsid w:val="008544A1"/>
    <w:rsid w:val="008547BB"/>
    <w:rsid w:val="00855229"/>
    <w:rsid w:val="0086134B"/>
    <w:rsid w:val="00862381"/>
    <w:rsid w:val="00863E06"/>
    <w:rsid w:val="008651B2"/>
    <w:rsid w:val="008714A4"/>
    <w:rsid w:val="0088488F"/>
    <w:rsid w:val="008849EC"/>
    <w:rsid w:val="00885A25"/>
    <w:rsid w:val="00891CBB"/>
    <w:rsid w:val="008B00F5"/>
    <w:rsid w:val="008B041B"/>
    <w:rsid w:val="008B1C34"/>
    <w:rsid w:val="008B462B"/>
    <w:rsid w:val="008C4548"/>
    <w:rsid w:val="008C7E15"/>
    <w:rsid w:val="008D29BC"/>
    <w:rsid w:val="008D3309"/>
    <w:rsid w:val="008E59C4"/>
    <w:rsid w:val="008E6550"/>
    <w:rsid w:val="008F0222"/>
    <w:rsid w:val="008F0358"/>
    <w:rsid w:val="008F1706"/>
    <w:rsid w:val="008F277D"/>
    <w:rsid w:val="008F32DB"/>
    <w:rsid w:val="00900E61"/>
    <w:rsid w:val="009036A1"/>
    <w:rsid w:val="00904F4E"/>
    <w:rsid w:val="00905113"/>
    <w:rsid w:val="00906722"/>
    <w:rsid w:val="00911568"/>
    <w:rsid w:val="00911F4C"/>
    <w:rsid w:val="0091463E"/>
    <w:rsid w:val="009255C9"/>
    <w:rsid w:val="00933E3B"/>
    <w:rsid w:val="00936126"/>
    <w:rsid w:val="00936DB0"/>
    <w:rsid w:val="009425FD"/>
    <w:rsid w:val="009459DD"/>
    <w:rsid w:val="00952F2E"/>
    <w:rsid w:val="009539FC"/>
    <w:rsid w:val="00962CEC"/>
    <w:rsid w:val="009644BD"/>
    <w:rsid w:val="009659E9"/>
    <w:rsid w:val="00971BCE"/>
    <w:rsid w:val="009736AE"/>
    <w:rsid w:val="0097406A"/>
    <w:rsid w:val="00975808"/>
    <w:rsid w:val="0098211B"/>
    <w:rsid w:val="009851C2"/>
    <w:rsid w:val="009966DB"/>
    <w:rsid w:val="009A5F91"/>
    <w:rsid w:val="009A7D6F"/>
    <w:rsid w:val="009B6A24"/>
    <w:rsid w:val="009C1BBA"/>
    <w:rsid w:val="009C2588"/>
    <w:rsid w:val="009C46B6"/>
    <w:rsid w:val="009E48C7"/>
    <w:rsid w:val="009E5190"/>
    <w:rsid w:val="009F0D55"/>
    <w:rsid w:val="009F741D"/>
    <w:rsid w:val="00A0238B"/>
    <w:rsid w:val="00A03644"/>
    <w:rsid w:val="00A214DC"/>
    <w:rsid w:val="00A23D6C"/>
    <w:rsid w:val="00A317E4"/>
    <w:rsid w:val="00A36F16"/>
    <w:rsid w:val="00A4046C"/>
    <w:rsid w:val="00A41C12"/>
    <w:rsid w:val="00A42C43"/>
    <w:rsid w:val="00A45BF8"/>
    <w:rsid w:val="00A47A00"/>
    <w:rsid w:val="00A572E7"/>
    <w:rsid w:val="00A6021E"/>
    <w:rsid w:val="00A60A99"/>
    <w:rsid w:val="00A61491"/>
    <w:rsid w:val="00A61590"/>
    <w:rsid w:val="00A72F5C"/>
    <w:rsid w:val="00A824BD"/>
    <w:rsid w:val="00A86647"/>
    <w:rsid w:val="00AA48C8"/>
    <w:rsid w:val="00AB0F1D"/>
    <w:rsid w:val="00AB7C2C"/>
    <w:rsid w:val="00AC06EE"/>
    <w:rsid w:val="00AC549E"/>
    <w:rsid w:val="00AC57A0"/>
    <w:rsid w:val="00AC608B"/>
    <w:rsid w:val="00AC655A"/>
    <w:rsid w:val="00AC77F8"/>
    <w:rsid w:val="00AC78BE"/>
    <w:rsid w:val="00AD0CBB"/>
    <w:rsid w:val="00AD7E80"/>
    <w:rsid w:val="00AE2480"/>
    <w:rsid w:val="00AE46EE"/>
    <w:rsid w:val="00AF0984"/>
    <w:rsid w:val="00AF16E4"/>
    <w:rsid w:val="00AF1D53"/>
    <w:rsid w:val="00AF286E"/>
    <w:rsid w:val="00AF3828"/>
    <w:rsid w:val="00AF75B9"/>
    <w:rsid w:val="00B020A2"/>
    <w:rsid w:val="00B03B66"/>
    <w:rsid w:val="00B06182"/>
    <w:rsid w:val="00B07B18"/>
    <w:rsid w:val="00B23AA5"/>
    <w:rsid w:val="00B24FA9"/>
    <w:rsid w:val="00B30054"/>
    <w:rsid w:val="00B3038F"/>
    <w:rsid w:val="00B32F79"/>
    <w:rsid w:val="00B34BC2"/>
    <w:rsid w:val="00B41AB1"/>
    <w:rsid w:val="00B5231B"/>
    <w:rsid w:val="00B52B05"/>
    <w:rsid w:val="00B66884"/>
    <w:rsid w:val="00B73743"/>
    <w:rsid w:val="00B76B20"/>
    <w:rsid w:val="00B87B50"/>
    <w:rsid w:val="00B94E25"/>
    <w:rsid w:val="00B967D4"/>
    <w:rsid w:val="00B96D53"/>
    <w:rsid w:val="00B97F81"/>
    <w:rsid w:val="00BA24D1"/>
    <w:rsid w:val="00BA38D8"/>
    <w:rsid w:val="00BC1DF6"/>
    <w:rsid w:val="00BC3D98"/>
    <w:rsid w:val="00BC50AC"/>
    <w:rsid w:val="00BC5E17"/>
    <w:rsid w:val="00BD4085"/>
    <w:rsid w:val="00BD6268"/>
    <w:rsid w:val="00BD6E79"/>
    <w:rsid w:val="00BE28A9"/>
    <w:rsid w:val="00BE4E43"/>
    <w:rsid w:val="00BE6905"/>
    <w:rsid w:val="00BF3B03"/>
    <w:rsid w:val="00BF404D"/>
    <w:rsid w:val="00C03852"/>
    <w:rsid w:val="00C045B2"/>
    <w:rsid w:val="00C21475"/>
    <w:rsid w:val="00C23834"/>
    <w:rsid w:val="00C33FE6"/>
    <w:rsid w:val="00C51DE0"/>
    <w:rsid w:val="00C55680"/>
    <w:rsid w:val="00C558D2"/>
    <w:rsid w:val="00C55F9D"/>
    <w:rsid w:val="00C5692F"/>
    <w:rsid w:val="00C61038"/>
    <w:rsid w:val="00C6524A"/>
    <w:rsid w:val="00C72590"/>
    <w:rsid w:val="00C87969"/>
    <w:rsid w:val="00C9095D"/>
    <w:rsid w:val="00C92743"/>
    <w:rsid w:val="00C93B90"/>
    <w:rsid w:val="00C9778E"/>
    <w:rsid w:val="00CA105B"/>
    <w:rsid w:val="00CA2CFF"/>
    <w:rsid w:val="00CA67B1"/>
    <w:rsid w:val="00CB23F6"/>
    <w:rsid w:val="00CC3A72"/>
    <w:rsid w:val="00CC3C3A"/>
    <w:rsid w:val="00CD5E5D"/>
    <w:rsid w:val="00CE1B63"/>
    <w:rsid w:val="00CF06DE"/>
    <w:rsid w:val="00CF16B4"/>
    <w:rsid w:val="00CF317D"/>
    <w:rsid w:val="00D0017F"/>
    <w:rsid w:val="00D1225D"/>
    <w:rsid w:val="00D131EC"/>
    <w:rsid w:val="00D132BC"/>
    <w:rsid w:val="00D16463"/>
    <w:rsid w:val="00D21398"/>
    <w:rsid w:val="00D224BA"/>
    <w:rsid w:val="00D22DBD"/>
    <w:rsid w:val="00D23BA3"/>
    <w:rsid w:val="00D26128"/>
    <w:rsid w:val="00D31DF5"/>
    <w:rsid w:val="00D34493"/>
    <w:rsid w:val="00D35E38"/>
    <w:rsid w:val="00D36D61"/>
    <w:rsid w:val="00D41BED"/>
    <w:rsid w:val="00D45162"/>
    <w:rsid w:val="00D556A5"/>
    <w:rsid w:val="00D56A11"/>
    <w:rsid w:val="00D56B99"/>
    <w:rsid w:val="00D623BE"/>
    <w:rsid w:val="00D63CA4"/>
    <w:rsid w:val="00D70807"/>
    <w:rsid w:val="00D727F1"/>
    <w:rsid w:val="00D72D18"/>
    <w:rsid w:val="00D75939"/>
    <w:rsid w:val="00D75FC8"/>
    <w:rsid w:val="00D77A5C"/>
    <w:rsid w:val="00D80882"/>
    <w:rsid w:val="00D82FB3"/>
    <w:rsid w:val="00D85D1E"/>
    <w:rsid w:val="00D86B9F"/>
    <w:rsid w:val="00D90093"/>
    <w:rsid w:val="00D970D7"/>
    <w:rsid w:val="00D9767F"/>
    <w:rsid w:val="00DA4851"/>
    <w:rsid w:val="00DB0162"/>
    <w:rsid w:val="00DC176D"/>
    <w:rsid w:val="00DC322B"/>
    <w:rsid w:val="00DC6C01"/>
    <w:rsid w:val="00DD2C1E"/>
    <w:rsid w:val="00DD4F56"/>
    <w:rsid w:val="00DE04B6"/>
    <w:rsid w:val="00DE135C"/>
    <w:rsid w:val="00DE5BDB"/>
    <w:rsid w:val="00DF0FE4"/>
    <w:rsid w:val="00DF1018"/>
    <w:rsid w:val="00DF57EC"/>
    <w:rsid w:val="00E11885"/>
    <w:rsid w:val="00E179D0"/>
    <w:rsid w:val="00E226D6"/>
    <w:rsid w:val="00E23520"/>
    <w:rsid w:val="00E27767"/>
    <w:rsid w:val="00E35774"/>
    <w:rsid w:val="00E3761F"/>
    <w:rsid w:val="00E41D0D"/>
    <w:rsid w:val="00E453B9"/>
    <w:rsid w:val="00E5160E"/>
    <w:rsid w:val="00E53D60"/>
    <w:rsid w:val="00E55BBA"/>
    <w:rsid w:val="00E55C54"/>
    <w:rsid w:val="00E60BCC"/>
    <w:rsid w:val="00E646A7"/>
    <w:rsid w:val="00E658BD"/>
    <w:rsid w:val="00E70E44"/>
    <w:rsid w:val="00E71D24"/>
    <w:rsid w:val="00E7316B"/>
    <w:rsid w:val="00E74DB4"/>
    <w:rsid w:val="00E76A2C"/>
    <w:rsid w:val="00E80AE7"/>
    <w:rsid w:val="00E86737"/>
    <w:rsid w:val="00E91EE8"/>
    <w:rsid w:val="00E954B5"/>
    <w:rsid w:val="00EA1B05"/>
    <w:rsid w:val="00EA259B"/>
    <w:rsid w:val="00EA3596"/>
    <w:rsid w:val="00EA6974"/>
    <w:rsid w:val="00EB491E"/>
    <w:rsid w:val="00EB7D86"/>
    <w:rsid w:val="00EC0E6F"/>
    <w:rsid w:val="00EC1A32"/>
    <w:rsid w:val="00EC219F"/>
    <w:rsid w:val="00EC42AD"/>
    <w:rsid w:val="00EC6DDD"/>
    <w:rsid w:val="00EC7C42"/>
    <w:rsid w:val="00ED1ED2"/>
    <w:rsid w:val="00ED6A54"/>
    <w:rsid w:val="00EE36AF"/>
    <w:rsid w:val="00EE52F5"/>
    <w:rsid w:val="00EE70FF"/>
    <w:rsid w:val="00EF3802"/>
    <w:rsid w:val="00EF76CB"/>
    <w:rsid w:val="00F0122C"/>
    <w:rsid w:val="00F057DB"/>
    <w:rsid w:val="00F101B2"/>
    <w:rsid w:val="00F1524F"/>
    <w:rsid w:val="00F202C8"/>
    <w:rsid w:val="00F25069"/>
    <w:rsid w:val="00F31E82"/>
    <w:rsid w:val="00F31E97"/>
    <w:rsid w:val="00F40689"/>
    <w:rsid w:val="00F443BA"/>
    <w:rsid w:val="00F47C2B"/>
    <w:rsid w:val="00F50B8F"/>
    <w:rsid w:val="00F53BE9"/>
    <w:rsid w:val="00F56269"/>
    <w:rsid w:val="00F621F5"/>
    <w:rsid w:val="00F73935"/>
    <w:rsid w:val="00F762C0"/>
    <w:rsid w:val="00F84828"/>
    <w:rsid w:val="00F91D64"/>
    <w:rsid w:val="00FA06E4"/>
    <w:rsid w:val="00FA3870"/>
    <w:rsid w:val="00FA700E"/>
    <w:rsid w:val="00FA743F"/>
    <w:rsid w:val="00FB13B9"/>
    <w:rsid w:val="00FB2751"/>
    <w:rsid w:val="00FB51E1"/>
    <w:rsid w:val="00FC11A1"/>
    <w:rsid w:val="00FC2E99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7DC0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7DC0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787DC0"/>
    <w:pPr>
      <w:ind w:firstLine="7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787DC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787DC0"/>
    <w:pPr>
      <w:ind w:left="708"/>
    </w:pPr>
  </w:style>
  <w:style w:type="character" w:customStyle="1" w:styleId="20">
    <w:name w:val="Основной текст 2 Знак"/>
    <w:link w:val="2"/>
    <w:uiPriority w:val="99"/>
    <w:semiHidden/>
    <w:locked/>
    <w:rsid w:val="00787DC0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87DC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87DC0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787DC0"/>
    <w:pPr>
      <w:ind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87DC0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9F0D5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87DC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D224BA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787DC0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35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uiPriority w:val="99"/>
    <w:semiHidden/>
    <w:rsid w:val="00335A92"/>
    <w:rPr>
      <w:rFonts w:ascii="Courier New" w:hAnsi="Courier New" w:cs="Courier New"/>
      <w:color w:val="000000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7800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800F6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800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800F6"/>
    <w:rPr>
      <w:sz w:val="24"/>
      <w:szCs w:val="24"/>
    </w:rPr>
  </w:style>
  <w:style w:type="paragraph" w:customStyle="1" w:styleId="ad">
    <w:name w:val="Стиль"/>
    <w:basedOn w:val="a"/>
    <w:rsid w:val="00904F4E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e">
    <w:name w:val="Body Text Indent"/>
    <w:basedOn w:val="a"/>
    <w:rsid w:val="00DC322B"/>
    <w:pPr>
      <w:spacing w:after="120"/>
      <w:ind w:left="283"/>
    </w:pPr>
  </w:style>
  <w:style w:type="paragraph" w:customStyle="1" w:styleId="af">
    <w:name w:val="Знак Знак Знак"/>
    <w:basedOn w:val="a"/>
    <w:rsid w:val="00B23AA5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 Знак Знак"/>
    <w:basedOn w:val="a"/>
    <w:rsid w:val="006043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rvts0">
    <w:name w:val="rvts0"/>
    <w:basedOn w:val="a0"/>
    <w:rsid w:val="00A6021E"/>
  </w:style>
  <w:style w:type="table" w:styleId="af0">
    <w:name w:val="Table Grid"/>
    <w:basedOn w:val="a1"/>
    <w:locked/>
    <w:rsid w:val="00BC3D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0F07B8"/>
  </w:style>
  <w:style w:type="paragraph" w:styleId="af1">
    <w:name w:val="Normal (Web)"/>
    <w:basedOn w:val="a"/>
    <w:uiPriority w:val="99"/>
    <w:semiHidden/>
    <w:unhideWhenUsed/>
    <w:rsid w:val="005D4EA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locked/>
    <w:rsid w:val="005D4EAB"/>
    <w:rPr>
      <w:b/>
      <w:bCs/>
    </w:rPr>
  </w:style>
  <w:style w:type="character" w:customStyle="1" w:styleId="apple-converted-space">
    <w:name w:val="apple-converted-space"/>
    <w:basedOn w:val="a0"/>
    <w:rsid w:val="007874FC"/>
  </w:style>
  <w:style w:type="character" w:styleId="af3">
    <w:name w:val="Hyperlink"/>
    <w:basedOn w:val="a0"/>
    <w:uiPriority w:val="99"/>
    <w:semiHidden/>
    <w:unhideWhenUsed/>
    <w:rsid w:val="007874FC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F91D64"/>
    <w:pPr>
      <w:ind w:left="720"/>
      <w:contextualSpacing/>
    </w:pPr>
  </w:style>
  <w:style w:type="paragraph" w:customStyle="1" w:styleId="rvps2">
    <w:name w:val="rvps2"/>
    <w:basedOn w:val="a"/>
    <w:rsid w:val="00F91D64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91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8D4E-67F8-4C2A-93CB-EDCC0DE1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1898</Words>
  <Characters>10822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 ЗАПИСКА</vt:lpstr>
      <vt:lpstr>ПОЯСНЮВАЛЬНА  ЗАПИСКА</vt:lpstr>
    </vt:vector>
  </TitlesOfParts>
  <Company>gdatu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</dc:title>
  <dc:subject/>
  <dc:creator>1620</dc:creator>
  <cp:keywords/>
  <cp:lastModifiedBy>lesya1204</cp:lastModifiedBy>
  <cp:revision>13</cp:revision>
  <cp:lastPrinted>2018-07-31T15:09:00Z</cp:lastPrinted>
  <dcterms:created xsi:type="dcterms:W3CDTF">2018-08-21T12:05:00Z</dcterms:created>
  <dcterms:modified xsi:type="dcterms:W3CDTF">2018-09-20T12:10:00Z</dcterms:modified>
</cp:coreProperties>
</file>