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1E" w:rsidRPr="00C91BAC" w:rsidRDefault="009D621E" w:rsidP="009D621E">
      <w:pPr>
        <w:spacing w:after="0" w:line="240" w:lineRule="auto"/>
        <w:ind w:left="7788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B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Додаток </w:t>
      </w:r>
    </w:p>
    <w:p w:rsidR="009D621E" w:rsidRPr="00C91BAC" w:rsidRDefault="00BD5911" w:rsidP="009D62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пояснювальної записки (пункту </w:t>
      </w:r>
      <w:r w:rsidR="00030168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9D621E" w:rsidRPr="00C91B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</w:p>
    <w:p w:rsidR="009D621E" w:rsidRPr="00C91BAC" w:rsidRDefault="009D621E" w:rsidP="009D6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91B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Прогноз впливу</w:t>
      </w:r>
    </w:p>
    <w:p w:rsidR="001058D7" w:rsidRPr="00C91BAC" w:rsidRDefault="009D621E" w:rsidP="00105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91B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реалізації наказу Міністерства інфраструктури України «</w:t>
      </w:r>
      <w:r w:rsidR="001058D7" w:rsidRPr="00C91B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внесення змін до наказу </w:t>
      </w:r>
    </w:p>
    <w:p w:rsidR="00E70D76" w:rsidRPr="00BD5911" w:rsidRDefault="001058D7" w:rsidP="00E70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B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Мініст</w:t>
      </w:r>
      <w:r w:rsidR="00E70D76" w:rsidRPr="00C91B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ерства інфраструктури України </w:t>
      </w:r>
      <w:r w:rsidRPr="00C91B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 25 лютого 2011 року № 7</w:t>
      </w:r>
      <w:r w:rsidR="009D621E" w:rsidRPr="00C91B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» </w:t>
      </w:r>
    </w:p>
    <w:p w:rsidR="009D621E" w:rsidRDefault="009D621E" w:rsidP="00E70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91B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 ключові інтереси заінтересованих сторін</w:t>
      </w:r>
    </w:p>
    <w:p w:rsidR="00376B70" w:rsidRPr="00C91BAC" w:rsidRDefault="00376B70" w:rsidP="00E70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D621E" w:rsidRPr="00376B70" w:rsidRDefault="009D621E" w:rsidP="00376B7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76B7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Короткий опис суті проекту акту </w:t>
      </w:r>
    </w:p>
    <w:p w:rsidR="00376B70" w:rsidRPr="00376B70" w:rsidRDefault="00376B70" w:rsidP="00376B70">
      <w:pPr>
        <w:pStyle w:val="a5"/>
        <w:shd w:val="clear" w:color="auto" w:fill="FFFFFF"/>
        <w:spacing w:after="0" w:line="240" w:lineRule="auto"/>
        <w:ind w:left="927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D621E" w:rsidRPr="00C91BAC" w:rsidRDefault="009D621E" w:rsidP="00E70D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C91BA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Проектом наказу пропонується </w:t>
      </w:r>
      <w:proofErr w:type="spellStart"/>
      <w:r w:rsidR="00E70D76" w:rsidRPr="00C91BA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внести</w:t>
      </w:r>
      <w:proofErr w:type="spellEnd"/>
      <w:r w:rsidR="00E70D76" w:rsidRPr="00C91BA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зміни до </w:t>
      </w:r>
      <w:r w:rsidR="00E70D76" w:rsidRPr="00C91BAC">
        <w:rPr>
          <w:rFonts w:ascii="Times New Roman" w:hAnsi="Times New Roman"/>
          <w:sz w:val="28"/>
          <w:szCs w:val="28"/>
          <w:lang w:val="uk-UA"/>
        </w:rPr>
        <w:t>Положення про річкову інформаційну службу на внутрішніх водних шляхах України, затвердженого</w:t>
      </w:r>
      <w:r w:rsidR="00E70D76" w:rsidRPr="00C91BA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70D76" w:rsidRPr="00C91BAC">
        <w:rPr>
          <w:rFonts w:ascii="Times New Roman" w:hAnsi="Times New Roman"/>
          <w:sz w:val="28"/>
          <w:szCs w:val="28"/>
          <w:lang w:val="uk-UA"/>
        </w:rPr>
        <w:t>наказом Міністерства інфраструктури України від 25 лютого 2011 року № 7, зареєстрованого в Міністерстві юстиції України 19 травня 2011 року за № 606/19344 з метою підвищення безпеки судноплавства, спрощення вимог до обладнання та систем для суден, що здійснюють плавання на внутрішніх водних шляхах України в зоні дії РІС, шляхом зняття із судновласників фінансового навантаження щодо обслуговування та підтримки у робочому стані морально застарілого суднового обладнання, з урахуванням вимог резолюцій ЄЕК ООН</w:t>
      </w:r>
      <w:r w:rsidR="00E70D76" w:rsidRPr="00C91BAC">
        <w:rPr>
          <w:rStyle w:val="shorttext"/>
          <w:rFonts w:ascii="Times New Roman" w:hAnsi="Times New Roman"/>
          <w:sz w:val="28"/>
          <w:szCs w:val="28"/>
          <w:lang w:val="uk-UA"/>
        </w:rPr>
        <w:t xml:space="preserve"> та нормативно-правових актів</w:t>
      </w:r>
      <w:r w:rsidR="00E70D76" w:rsidRPr="00C91BAC">
        <w:rPr>
          <w:rFonts w:ascii="Times New Roman" w:hAnsi="Times New Roman"/>
          <w:sz w:val="28"/>
          <w:szCs w:val="28"/>
          <w:lang w:val="uk-UA"/>
        </w:rPr>
        <w:t xml:space="preserve"> Міністерства інфраструктури України, що стосуються технічних приписів і безпеки судноплавства для суден внутрішнього плавання</w:t>
      </w:r>
      <w:r w:rsidRPr="00C91BA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.</w:t>
      </w:r>
    </w:p>
    <w:p w:rsidR="00C91BAC" w:rsidRPr="00C91BAC" w:rsidRDefault="00C91BAC" w:rsidP="00E70D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91BAC">
        <w:rPr>
          <w:rFonts w:ascii="Times New Roman" w:hAnsi="Times New Roman"/>
          <w:sz w:val="28"/>
          <w:szCs w:val="28"/>
          <w:lang w:val="uk-UA"/>
        </w:rPr>
        <w:t xml:space="preserve">У зв’язку з переходом радіозв’язку на внутрішніх водних шляхах у діапазон морської рухомої служби зв’язку (смуги радіочастот 156,025 – 157,925 МГц та 160,625 – 162,025 МГц) </w:t>
      </w:r>
      <w:r w:rsidRPr="00C91B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через регіональну службу регулювання руху суден, яка станом на сьогодні забезпечує надійний зв’язок із суднами, що перебувають в зоні її дії і на підходах до неї, та має необхідну кількість каналів зв’язку для виконання функцій РІС, а також</w:t>
      </w:r>
      <w:r w:rsidRPr="00C91BAC">
        <w:rPr>
          <w:rFonts w:ascii="Times New Roman" w:hAnsi="Times New Roman"/>
          <w:sz w:val="28"/>
          <w:szCs w:val="28"/>
          <w:lang w:val="uk-UA"/>
        </w:rPr>
        <w:t xml:space="preserve"> подальшим розвитком річкової інформаційної служби втрачає сенс питання підтримання морально застарілого обладнання, що використовується в діапазоні частот рухомої служби - 300 МГц судноводіями, що здійснюють плавання на внутрішніх водних шляхах, зокрема, під час шлюзування у шлюзах Дніпровського каскаду. </w:t>
      </w:r>
    </w:p>
    <w:p w:rsidR="00E70D76" w:rsidRDefault="00C91BAC" w:rsidP="00E70D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C91BAC">
        <w:rPr>
          <w:rFonts w:ascii="Times New Roman" w:hAnsi="Times New Roman"/>
          <w:sz w:val="28"/>
          <w:szCs w:val="28"/>
          <w:lang w:val="uk-UA"/>
        </w:rPr>
        <w:t xml:space="preserve">Повний перехід радіозв’язку на внутрішніх водних шляхах у діапазон морської рухомої служби зв’язку (смуги радіочастот 156,025 – 157,925 МГц та 160,625 – 162,025 МГц) </w:t>
      </w:r>
      <w:r w:rsidRPr="00C91BA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є важливою складовою у пріоритетному напрямку  України щодо відкриття внутрішніх водних шляхів України для іноземних судновласників.</w:t>
      </w:r>
    </w:p>
    <w:p w:rsidR="00C91BAC" w:rsidRPr="00C91BAC" w:rsidRDefault="00C91BAC" w:rsidP="00E70D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</w:p>
    <w:p w:rsidR="009D621E" w:rsidRPr="00C91BAC" w:rsidRDefault="009D621E" w:rsidP="009D62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val="uk-UA" w:eastAsia="ru-RU"/>
        </w:rPr>
      </w:pPr>
      <w:r w:rsidRPr="00C91BAC">
        <w:rPr>
          <w:rFonts w:ascii="Times New Roman" w:eastAsia="Times New Roman" w:hAnsi="Times New Roman"/>
          <w:b/>
          <w:color w:val="222222"/>
          <w:sz w:val="28"/>
          <w:szCs w:val="28"/>
          <w:lang w:val="uk-UA" w:eastAsia="ru-RU"/>
        </w:rPr>
        <w:t>2. Прогноз впливів на інтереси усіх заінтересованих сторін</w:t>
      </w:r>
    </w:p>
    <w:p w:rsidR="009D621E" w:rsidRDefault="009D621E" w:rsidP="009D621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6"/>
          <w:szCs w:val="26"/>
          <w:lang w:val="uk-UA" w:eastAsia="ru-RU"/>
        </w:rPr>
      </w:pPr>
      <w:r w:rsidRPr="00FD370A">
        <w:rPr>
          <w:rFonts w:ascii="Times New Roman" w:eastAsia="Times New Roman" w:hAnsi="Times New Roman"/>
          <w:color w:val="222222"/>
          <w:sz w:val="26"/>
          <w:szCs w:val="26"/>
          <w:lang w:val="uk-UA" w:eastAsia="ru-RU"/>
        </w:rPr>
        <w:t> </w:t>
      </w:r>
    </w:p>
    <w:p w:rsidR="00376B70" w:rsidRPr="00FD370A" w:rsidRDefault="00376B70" w:rsidP="009D621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001"/>
        <w:gridCol w:w="2410"/>
        <w:gridCol w:w="2953"/>
        <w:gridCol w:w="4046"/>
      </w:tblGrid>
      <w:tr w:rsidR="009D621E" w:rsidRPr="00611DDA" w:rsidTr="00481BA9"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1E" w:rsidRPr="00C91BAC" w:rsidRDefault="00030168" w:rsidP="00230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lastRenderedPageBreak/>
              <w:t>Заінтересована сторона</w:t>
            </w:r>
          </w:p>
        </w:tc>
        <w:tc>
          <w:tcPr>
            <w:tcW w:w="30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1E" w:rsidRPr="00C91BAC" w:rsidRDefault="009D621E" w:rsidP="00230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C91BAC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Ключовий інтерес</w:t>
            </w:r>
          </w:p>
        </w:tc>
        <w:tc>
          <w:tcPr>
            <w:tcW w:w="5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1E" w:rsidRPr="00C91BAC" w:rsidRDefault="009D621E" w:rsidP="00230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C91BAC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</w:t>
            </w:r>
          </w:p>
        </w:tc>
        <w:tc>
          <w:tcPr>
            <w:tcW w:w="40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1E" w:rsidRPr="00C91BAC" w:rsidRDefault="009D621E" w:rsidP="00230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C91BAC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Пояснення (чому саме реалізація акту призведе до прогнозованих впливів)</w:t>
            </w:r>
          </w:p>
        </w:tc>
      </w:tr>
      <w:tr w:rsidR="009D621E" w:rsidRPr="00611DDA" w:rsidTr="00481BA9"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621E" w:rsidRPr="00C91BAC" w:rsidRDefault="009D621E" w:rsidP="00230130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621E" w:rsidRPr="00C91BAC" w:rsidRDefault="009D621E" w:rsidP="00230130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1E" w:rsidRPr="00C91BAC" w:rsidRDefault="009D621E" w:rsidP="00230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C91BAC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Короткостроковий вплив (до року)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1E" w:rsidRPr="00C91BAC" w:rsidRDefault="009D621E" w:rsidP="00230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C91BAC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Середньостроковий вплив (більше року)</w:t>
            </w:r>
          </w:p>
        </w:tc>
        <w:tc>
          <w:tcPr>
            <w:tcW w:w="40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621E" w:rsidRPr="00C91BAC" w:rsidRDefault="009D621E" w:rsidP="00230130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D621E" w:rsidRPr="00611DDA" w:rsidTr="00481BA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1E" w:rsidRPr="00C91BAC" w:rsidRDefault="009D621E" w:rsidP="00230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C91BAC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1E" w:rsidRPr="00C91BAC" w:rsidRDefault="009D621E" w:rsidP="00230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C91BAC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1E" w:rsidRPr="00C91BAC" w:rsidRDefault="009D621E" w:rsidP="00230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C91BAC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1E" w:rsidRPr="00C91BAC" w:rsidRDefault="009D621E" w:rsidP="00230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C91BAC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1E" w:rsidRPr="00C91BAC" w:rsidRDefault="009D621E" w:rsidP="00230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C91BAC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5</w:t>
            </w:r>
          </w:p>
        </w:tc>
      </w:tr>
      <w:tr w:rsidR="009D621E" w:rsidRPr="00F5088D" w:rsidTr="00481BA9">
        <w:trPr>
          <w:trHeight w:val="18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1E" w:rsidRDefault="009D621E" w:rsidP="002301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</w:pPr>
          </w:p>
          <w:p w:rsidR="00481BA9" w:rsidRDefault="00481BA9" w:rsidP="002301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Мінінфраструктури</w:t>
            </w:r>
          </w:p>
          <w:p w:rsidR="00481BA9" w:rsidRDefault="00481BA9" w:rsidP="002301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</w:pPr>
          </w:p>
          <w:p w:rsidR="00481BA9" w:rsidRPr="00481BA9" w:rsidRDefault="00481BA9" w:rsidP="002301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Судновласники</w:t>
            </w:r>
            <w:bookmarkStart w:id="0" w:name="_GoBack"/>
            <w:bookmarkEnd w:id="0"/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AC" w:rsidRPr="00F5088D" w:rsidRDefault="009D621E" w:rsidP="00C9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08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Безперебійна та стабільна </w:t>
            </w:r>
            <w:r w:rsidR="00C91BAC" w:rsidRPr="00F5088D">
              <w:rPr>
                <w:rFonts w:ascii="Times New Roman" w:hAnsi="Times New Roman"/>
                <w:sz w:val="24"/>
                <w:szCs w:val="24"/>
                <w:lang w:val="uk-UA"/>
              </w:rPr>
              <w:t>функціональна робота Річкової інформаційної служби.</w:t>
            </w:r>
          </w:p>
          <w:p w:rsidR="009D621E" w:rsidRPr="00F5088D" w:rsidRDefault="00C91BAC" w:rsidP="00AF0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088D">
              <w:rPr>
                <w:rFonts w:ascii="Times New Roman" w:hAnsi="Times New Roman"/>
                <w:sz w:val="24"/>
                <w:szCs w:val="24"/>
                <w:lang w:val="uk-UA"/>
              </w:rPr>
              <w:t>Спрощення</w:t>
            </w:r>
            <w:r w:rsidR="00AF07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5088D" w:rsidRPr="00F5088D">
              <w:rPr>
                <w:rFonts w:ascii="Times New Roman" w:hAnsi="Times New Roman"/>
                <w:sz w:val="24"/>
                <w:szCs w:val="24"/>
                <w:lang w:val="uk-UA"/>
              </w:rPr>
              <w:t>вимог до обладнання та систем для суден, що здійснюють плавання на внутрішніх водних шляхах України в зоні дії РІС.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1E" w:rsidRPr="00F5088D" w:rsidRDefault="009D621E" w:rsidP="00230130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F5088D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Позитивний вплив.</w:t>
            </w:r>
          </w:p>
          <w:p w:rsidR="009D621E" w:rsidRPr="00F5088D" w:rsidRDefault="009D621E" w:rsidP="00230130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F5088D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Забезпечення безпеки судноплавства, запобігання аварійним подіям, захист навколишнього природного середовища та людського життя під час судноплавства на внутрішніх водних шляхах України.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1E" w:rsidRPr="00F5088D" w:rsidRDefault="009D621E" w:rsidP="00230130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F5088D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Позитивний вплив.</w:t>
            </w:r>
          </w:p>
          <w:p w:rsidR="009D621E" w:rsidRPr="00F5088D" w:rsidRDefault="009D621E" w:rsidP="002301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5088D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Забезпечення безпеки судноплавства, запобігання аварійним подіям, захист навколишнього природного середовища та людського життя під час судноплавства на внутрішніх водних шляхах України.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21E" w:rsidRPr="00F5088D" w:rsidRDefault="00F5088D" w:rsidP="00F50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F5088D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Законодавчо буде визначено </w:t>
            </w:r>
            <w:r w:rsidRPr="00F508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обладнання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Pr="00F508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F508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суден, що здійснюють плавання на внутрішніх водних шляхах України в зоні дії РІС,  здійснення радіозв’язку на внутрішніх водних шляхах у діапазон морської рухомої служби зв’язку (смуги радіочастот 156,025 – 157,925 МГц та 160,625 – 162,025 МГц), а також роботу РІС з урахуванням положень Резолюції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</w:t>
            </w:r>
            <w:r w:rsidRPr="00F5088D">
              <w:rPr>
                <w:rFonts w:ascii="Times New Roman" w:hAnsi="Times New Roman"/>
                <w:sz w:val="24"/>
                <w:szCs w:val="24"/>
                <w:lang w:val="uk-UA"/>
              </w:rPr>
              <w:t>№ 63 «Міжнародний стандарт для систем виявлення і відстеження суден на внутрішніх водних шляхах», Резолюції № 79 «Міжнародний стандарт для систем електронних суднових повідомлень на внутрішньому судноплавстві» та Резолюції № 80 «Міжнародний стандарт для повідомлень судноводіям на внутрішніх водних шляхах» Європейської економічної комісії Організації Об’єднаних.</w:t>
            </w:r>
          </w:p>
        </w:tc>
      </w:tr>
    </w:tbl>
    <w:p w:rsidR="009D621E" w:rsidRPr="00F5088D" w:rsidRDefault="009D621E" w:rsidP="009D621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</w:pPr>
    </w:p>
    <w:p w:rsidR="00704E4E" w:rsidRPr="009D621E" w:rsidRDefault="00704E4E">
      <w:pPr>
        <w:rPr>
          <w:lang w:val="uk-UA"/>
        </w:rPr>
      </w:pPr>
    </w:p>
    <w:sectPr w:rsidR="00704E4E" w:rsidRPr="009D621E" w:rsidSect="00721C5E">
      <w:headerReference w:type="default" r:id="rId8"/>
      <w:pgSz w:w="16838" w:h="11906" w:orient="landscape"/>
      <w:pgMar w:top="850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62" w:rsidRDefault="00BD5911">
      <w:pPr>
        <w:spacing w:after="0" w:line="240" w:lineRule="auto"/>
      </w:pPr>
      <w:r>
        <w:separator/>
      </w:r>
    </w:p>
  </w:endnote>
  <w:endnote w:type="continuationSeparator" w:id="0">
    <w:p w:rsidR="00007562" w:rsidRDefault="00BD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62" w:rsidRDefault="00BD5911">
      <w:pPr>
        <w:spacing w:after="0" w:line="240" w:lineRule="auto"/>
      </w:pPr>
      <w:r>
        <w:separator/>
      </w:r>
    </w:p>
  </w:footnote>
  <w:footnote w:type="continuationSeparator" w:id="0">
    <w:p w:rsidR="00007562" w:rsidRDefault="00BD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5E" w:rsidRDefault="00376B7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81BA9">
      <w:rPr>
        <w:noProof/>
      </w:rPr>
      <w:t>2</w:t>
    </w:r>
    <w:r>
      <w:fldChar w:fldCharType="end"/>
    </w:r>
  </w:p>
  <w:p w:rsidR="00721C5E" w:rsidRPr="001E7E2A" w:rsidRDefault="00376B70" w:rsidP="0086202A">
    <w:pPr>
      <w:pStyle w:val="a3"/>
      <w:jc w:val="right"/>
      <w:rPr>
        <w:rFonts w:ascii="Times New Roman" w:hAnsi="Times New Roman"/>
        <w:lang w:val="uk-UA"/>
      </w:rPr>
    </w:pPr>
    <w:r w:rsidRPr="001E7E2A">
      <w:rPr>
        <w:rFonts w:ascii="Times New Roman" w:hAnsi="Times New Roman"/>
        <w:lang w:val="uk-UA"/>
      </w:rPr>
      <w:t>Продовження додатка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D0F"/>
    <w:multiLevelType w:val="hybridMultilevel"/>
    <w:tmpl w:val="0F881E1E"/>
    <w:lvl w:ilvl="0" w:tplc="525AB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1E"/>
    <w:rsid w:val="00007562"/>
    <w:rsid w:val="00030168"/>
    <w:rsid w:val="00042785"/>
    <w:rsid w:val="001058D7"/>
    <w:rsid w:val="00376B70"/>
    <w:rsid w:val="00481BA9"/>
    <w:rsid w:val="004D0DA1"/>
    <w:rsid w:val="00704E4E"/>
    <w:rsid w:val="009D621E"/>
    <w:rsid w:val="00AF077D"/>
    <w:rsid w:val="00BD5911"/>
    <w:rsid w:val="00C91BAC"/>
    <w:rsid w:val="00E70D76"/>
    <w:rsid w:val="00F5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1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2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21E"/>
    <w:rPr>
      <w:rFonts w:ascii="Calibri" w:eastAsia="Calibri" w:hAnsi="Calibri" w:cs="Times New Roman"/>
      <w:lang w:val="ru-RU"/>
    </w:rPr>
  </w:style>
  <w:style w:type="character" w:customStyle="1" w:styleId="shorttext">
    <w:name w:val="short_text"/>
    <w:basedOn w:val="a0"/>
    <w:rsid w:val="00E70D76"/>
    <w:rPr>
      <w:rFonts w:cs="Times New Roman"/>
    </w:rPr>
  </w:style>
  <w:style w:type="paragraph" w:styleId="a5">
    <w:name w:val="List Paragraph"/>
    <w:basedOn w:val="a"/>
    <w:uiPriority w:val="34"/>
    <w:qFormat/>
    <w:rsid w:val="00376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1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2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21E"/>
    <w:rPr>
      <w:rFonts w:ascii="Calibri" w:eastAsia="Calibri" w:hAnsi="Calibri" w:cs="Times New Roman"/>
      <w:lang w:val="ru-RU"/>
    </w:rPr>
  </w:style>
  <w:style w:type="character" w:customStyle="1" w:styleId="shorttext">
    <w:name w:val="short_text"/>
    <w:basedOn w:val="a0"/>
    <w:rsid w:val="00E70D76"/>
    <w:rPr>
      <w:rFonts w:cs="Times New Roman"/>
    </w:rPr>
  </w:style>
  <w:style w:type="paragraph" w:styleId="a5">
    <w:name w:val="List Paragraph"/>
    <w:basedOn w:val="a"/>
    <w:uiPriority w:val="34"/>
    <w:qFormat/>
    <w:rsid w:val="0037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2471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Микола Миколайович</dc:creator>
  <cp:lastModifiedBy>Мельник Микола Миколайович</cp:lastModifiedBy>
  <cp:revision>6</cp:revision>
  <cp:lastPrinted>2019-11-07T10:25:00Z</cp:lastPrinted>
  <dcterms:created xsi:type="dcterms:W3CDTF">2018-10-08T11:13:00Z</dcterms:created>
  <dcterms:modified xsi:type="dcterms:W3CDTF">2019-11-07T10:25:00Z</dcterms:modified>
</cp:coreProperties>
</file>