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0" w:rsidRPr="001C773B" w:rsidRDefault="00201370" w:rsidP="00201370">
      <w:pPr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Пояснювальна записка до фінансової звітності</w:t>
      </w:r>
    </w:p>
    <w:p w:rsidR="00201370" w:rsidRPr="001C773B" w:rsidRDefault="00201370" w:rsidP="00201370">
      <w:pPr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 xml:space="preserve">Інспекції з питань підготовки та дипломування моряків </w:t>
      </w:r>
    </w:p>
    <w:p w:rsidR="00201370" w:rsidRPr="00A05696" w:rsidRDefault="00201370" w:rsidP="00A05696">
      <w:pPr>
        <w:jc w:val="center"/>
        <w:rPr>
          <w:b/>
          <w:sz w:val="28"/>
          <w:szCs w:val="28"/>
          <w:lang w:val="ru-RU"/>
        </w:rPr>
      </w:pPr>
      <w:r w:rsidRPr="001C773B">
        <w:rPr>
          <w:b/>
          <w:sz w:val="28"/>
          <w:szCs w:val="28"/>
        </w:rPr>
        <w:t xml:space="preserve">за </w:t>
      </w:r>
      <w:r w:rsidR="00E15637">
        <w:rPr>
          <w:b/>
          <w:sz w:val="28"/>
          <w:szCs w:val="28"/>
        </w:rPr>
        <w:t>9 місяців</w:t>
      </w:r>
      <w:r w:rsidR="00FD0971" w:rsidRPr="001C773B">
        <w:rPr>
          <w:b/>
          <w:sz w:val="28"/>
          <w:szCs w:val="28"/>
        </w:rPr>
        <w:t xml:space="preserve"> </w:t>
      </w:r>
      <w:r w:rsidRPr="001C773B">
        <w:rPr>
          <w:b/>
          <w:sz w:val="28"/>
          <w:szCs w:val="28"/>
        </w:rPr>
        <w:t>201</w:t>
      </w:r>
      <w:r w:rsidR="00A05696">
        <w:rPr>
          <w:b/>
          <w:sz w:val="28"/>
          <w:szCs w:val="28"/>
          <w:lang w:val="ru-RU"/>
        </w:rPr>
        <w:t>6</w:t>
      </w:r>
      <w:r w:rsidRPr="001C773B">
        <w:rPr>
          <w:b/>
          <w:sz w:val="28"/>
          <w:szCs w:val="28"/>
        </w:rPr>
        <w:t xml:space="preserve"> р</w:t>
      </w:r>
      <w:r w:rsidR="004227E8" w:rsidRPr="001C773B">
        <w:rPr>
          <w:b/>
          <w:sz w:val="28"/>
          <w:szCs w:val="28"/>
        </w:rPr>
        <w:t>о</w:t>
      </w:r>
      <w:r w:rsidRPr="001C773B">
        <w:rPr>
          <w:b/>
          <w:sz w:val="28"/>
          <w:szCs w:val="28"/>
        </w:rPr>
        <w:t>к</w:t>
      </w:r>
      <w:r w:rsidR="004227E8" w:rsidRPr="001C773B">
        <w:rPr>
          <w:b/>
          <w:sz w:val="28"/>
          <w:szCs w:val="28"/>
        </w:rPr>
        <w:t>у</w:t>
      </w:r>
    </w:p>
    <w:p w:rsidR="00201370" w:rsidRDefault="00201370" w:rsidP="00201370">
      <w:pPr>
        <w:jc w:val="center"/>
        <w:rPr>
          <w:b/>
          <w:sz w:val="27"/>
          <w:szCs w:val="27"/>
          <w:lang w:val="ru-RU"/>
        </w:rPr>
      </w:pPr>
    </w:p>
    <w:p w:rsidR="00740D60" w:rsidRPr="00740D60" w:rsidRDefault="00740D60" w:rsidP="00201370">
      <w:pPr>
        <w:jc w:val="center"/>
        <w:rPr>
          <w:b/>
          <w:sz w:val="27"/>
          <w:szCs w:val="27"/>
          <w:lang w:val="ru-RU"/>
        </w:rPr>
      </w:pPr>
    </w:p>
    <w:p w:rsidR="00201370" w:rsidRPr="001C773B" w:rsidRDefault="00977686" w:rsidP="001C773B">
      <w:pPr>
        <w:spacing w:after="60"/>
        <w:ind w:left="357"/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Загальні</w:t>
      </w:r>
      <w:r w:rsidR="00201370" w:rsidRPr="001C773B">
        <w:rPr>
          <w:b/>
          <w:sz w:val="28"/>
          <w:szCs w:val="28"/>
        </w:rPr>
        <w:t xml:space="preserve"> </w:t>
      </w:r>
      <w:r w:rsidRPr="001C773B">
        <w:rPr>
          <w:b/>
          <w:sz w:val="28"/>
          <w:szCs w:val="28"/>
        </w:rPr>
        <w:t>відомості</w:t>
      </w:r>
    </w:p>
    <w:p w:rsidR="00201370" w:rsidRPr="001C773B" w:rsidRDefault="00201370" w:rsidP="00201370">
      <w:pPr>
        <w:jc w:val="both"/>
        <w:rPr>
          <w:sz w:val="28"/>
          <w:szCs w:val="28"/>
        </w:rPr>
      </w:pPr>
      <w:r w:rsidRPr="001C773B">
        <w:rPr>
          <w:sz w:val="28"/>
          <w:szCs w:val="28"/>
        </w:rPr>
        <w:tab/>
        <w:t xml:space="preserve">На виконання вимог Міжнародної конвенції з підготовки та дипломування моряків і несення вахти, Кодексу торговельного мореплавства України, постанови Кабінету Міністрів України від 31 січня 2001 р. № 83 «Про вдосконалення державного нагляду за станом підготовки та дипломування моряків» та з метою здійснення державного нагляду за </w:t>
      </w:r>
      <w:proofErr w:type="spellStart"/>
      <w:r w:rsidRPr="001C773B">
        <w:rPr>
          <w:sz w:val="28"/>
          <w:szCs w:val="28"/>
        </w:rPr>
        <w:t>дипломуванням</w:t>
      </w:r>
      <w:proofErr w:type="spellEnd"/>
      <w:r w:rsidRPr="001C773B">
        <w:rPr>
          <w:sz w:val="28"/>
          <w:szCs w:val="28"/>
        </w:rPr>
        <w:t xml:space="preserve"> спеціалістів морського флоту наказом Міністерства транспорту України від 17.05.2001 р. № 292 «Про створення Інспекції з питань підготовки та дипломування моряків» була утворена Інспекція з питань підготовки та дипломування моряків (далі - Інспекція).</w:t>
      </w:r>
    </w:p>
    <w:p w:rsidR="00201370" w:rsidRPr="001C773B" w:rsidRDefault="00201370" w:rsidP="00201370">
      <w:pPr>
        <w:jc w:val="both"/>
        <w:rPr>
          <w:sz w:val="28"/>
          <w:szCs w:val="28"/>
        </w:rPr>
      </w:pPr>
      <w:r w:rsidRPr="001C773B">
        <w:rPr>
          <w:sz w:val="28"/>
          <w:szCs w:val="28"/>
        </w:rPr>
        <w:tab/>
        <w:t xml:space="preserve">Інспекція є державною організацією, заснованою на державній власності, яка належить до сфери управління Міністерства інфраструктури України. Майно Інспекції становлять основні фонди та обігові кошти, а також матеріальні цінності, вартість яких відображається у самосійному балансі Інспекції. Майно Інспекції є  державною власністю та закріплене за нею на правах оперативного управління. </w:t>
      </w:r>
    </w:p>
    <w:p w:rsidR="00201370" w:rsidRPr="001C773B" w:rsidRDefault="00201370" w:rsidP="00201370">
      <w:pPr>
        <w:ind w:firstLine="851"/>
        <w:jc w:val="both"/>
        <w:rPr>
          <w:sz w:val="28"/>
          <w:szCs w:val="28"/>
        </w:rPr>
      </w:pPr>
      <w:r w:rsidRPr="001C773B">
        <w:rPr>
          <w:sz w:val="28"/>
          <w:szCs w:val="28"/>
        </w:rPr>
        <w:t>Згідно з Положенням про Інспекцію основними її завданнями є: підтвердження кваліфікації моряків у державних кваліфікаційних комісіях, підтвердження дипломів, кваліфікаційних свідоцтв та інших документів моряків, ведення Державного реєстру документів моряків тощо.</w:t>
      </w:r>
    </w:p>
    <w:p w:rsidR="00201370" w:rsidRPr="00740D60" w:rsidRDefault="00201370" w:rsidP="00201370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1C773B">
        <w:rPr>
          <w:color w:val="000000"/>
          <w:spacing w:val="-6"/>
          <w:sz w:val="28"/>
          <w:szCs w:val="28"/>
        </w:rPr>
        <w:t xml:space="preserve">До складу Інспекції входить </w:t>
      </w:r>
      <w:r w:rsidR="00E15637">
        <w:rPr>
          <w:color w:val="000000"/>
          <w:spacing w:val="-6"/>
          <w:sz w:val="28"/>
          <w:szCs w:val="28"/>
        </w:rPr>
        <w:t xml:space="preserve">п’ять </w:t>
      </w:r>
      <w:r w:rsidRPr="001C773B">
        <w:rPr>
          <w:color w:val="000000"/>
          <w:spacing w:val="-6"/>
          <w:sz w:val="28"/>
          <w:szCs w:val="28"/>
        </w:rPr>
        <w:t>діючих філій, які розташовано у містах найбільшої концентрації моряків, а саме: Ізмаїл</w:t>
      </w:r>
      <w:r w:rsidR="00740D60">
        <w:rPr>
          <w:color w:val="000000"/>
          <w:spacing w:val="-6"/>
          <w:sz w:val="28"/>
          <w:szCs w:val="28"/>
        </w:rPr>
        <w:t>і, Маріуполі, Одесі, Миколаєві</w:t>
      </w:r>
      <w:r w:rsidR="00E15637">
        <w:rPr>
          <w:color w:val="000000"/>
          <w:spacing w:val="-6"/>
          <w:sz w:val="28"/>
          <w:szCs w:val="28"/>
        </w:rPr>
        <w:t xml:space="preserve"> та Херсоні</w:t>
      </w:r>
      <w:r w:rsidR="00740D60" w:rsidRPr="00740D60">
        <w:rPr>
          <w:color w:val="000000"/>
          <w:spacing w:val="-6"/>
          <w:sz w:val="28"/>
          <w:szCs w:val="28"/>
        </w:rPr>
        <w:t>.</w:t>
      </w:r>
    </w:p>
    <w:p w:rsidR="00201370" w:rsidRPr="00A60B47" w:rsidRDefault="00201370" w:rsidP="00201370">
      <w:pPr>
        <w:ind w:left="360"/>
        <w:jc w:val="center"/>
        <w:rPr>
          <w:b/>
          <w:sz w:val="28"/>
          <w:szCs w:val="28"/>
        </w:rPr>
      </w:pPr>
    </w:p>
    <w:p w:rsidR="00201370" w:rsidRPr="001C773B" w:rsidRDefault="00977686" w:rsidP="00201370">
      <w:pPr>
        <w:ind w:left="360"/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Формування дохідної частини фінансового плану</w:t>
      </w:r>
    </w:p>
    <w:p w:rsidR="007D6AA7" w:rsidRPr="001C773B" w:rsidRDefault="00201370" w:rsidP="00E36963">
      <w:pPr>
        <w:pStyle w:val="a6"/>
        <w:ind w:left="0" w:firstLine="360"/>
        <w:jc w:val="both"/>
        <w:rPr>
          <w:sz w:val="28"/>
          <w:szCs w:val="28"/>
        </w:rPr>
      </w:pPr>
      <w:r w:rsidRPr="001C773B">
        <w:rPr>
          <w:sz w:val="28"/>
          <w:szCs w:val="28"/>
        </w:rPr>
        <w:t xml:space="preserve">Основним джерелом </w:t>
      </w:r>
      <w:r w:rsidR="00EF435F" w:rsidRPr="001C773B">
        <w:rPr>
          <w:sz w:val="28"/>
          <w:szCs w:val="28"/>
        </w:rPr>
        <w:t xml:space="preserve">формування </w:t>
      </w:r>
      <w:r w:rsidRPr="001C773B">
        <w:rPr>
          <w:sz w:val="28"/>
          <w:szCs w:val="28"/>
        </w:rPr>
        <w:t xml:space="preserve">доходів Інспекції є плата за підтвердження кваліфікації моряків у Державних кваліфікаційних комісіях </w:t>
      </w:r>
      <w:r w:rsidR="00E1405E" w:rsidRPr="001C773B">
        <w:rPr>
          <w:sz w:val="28"/>
          <w:szCs w:val="28"/>
        </w:rPr>
        <w:t xml:space="preserve">(далі – ДКК). </w:t>
      </w:r>
    </w:p>
    <w:p w:rsidR="007D6AA7" w:rsidRPr="002E7BAD" w:rsidRDefault="00B6166F" w:rsidP="00B6166F">
      <w:pPr>
        <w:pStyle w:val="a6"/>
        <w:ind w:left="0" w:firstLine="360"/>
        <w:jc w:val="both"/>
        <w:rPr>
          <w:i/>
          <w:szCs w:val="28"/>
        </w:rPr>
      </w:pPr>
      <w:r w:rsidRPr="002E7BAD">
        <w:rPr>
          <w:i/>
          <w:szCs w:val="28"/>
        </w:rPr>
        <w:t xml:space="preserve">Довідково. </w:t>
      </w:r>
      <w:r w:rsidR="007D6AA7" w:rsidRPr="002E7BAD">
        <w:rPr>
          <w:i/>
          <w:szCs w:val="28"/>
        </w:rPr>
        <w:t xml:space="preserve">Розміри плати за підтвердження кваліфікації моряків затверджено спільним наказом Міністерства інфраструктури України та Міністерства економічного розвитку і торгівлі України № 479/1182 від 02.10.2014 р., зареєстрованого в Міністерстві юстиції України 20 жовтня 2014 року за № 1290/26067. </w:t>
      </w:r>
    </w:p>
    <w:p w:rsidR="00E1405E" w:rsidRPr="001C773B" w:rsidRDefault="00E1405E" w:rsidP="00B6166F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C773B">
        <w:rPr>
          <w:sz w:val="28"/>
          <w:szCs w:val="28"/>
        </w:rPr>
        <w:t>Іншими джерелами доходів Інспекції є:</w:t>
      </w:r>
    </w:p>
    <w:p w:rsidR="00E1405E" w:rsidRPr="001C773B" w:rsidRDefault="00E1405E" w:rsidP="00B616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773B">
        <w:rPr>
          <w:sz w:val="28"/>
          <w:szCs w:val="28"/>
        </w:rPr>
        <w:t>надання послуг Державного реєстру документів;</w:t>
      </w:r>
    </w:p>
    <w:p w:rsidR="00E1405E" w:rsidRPr="001C773B" w:rsidRDefault="00E1405E" w:rsidP="00B616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773B">
        <w:rPr>
          <w:sz w:val="28"/>
          <w:szCs w:val="28"/>
        </w:rPr>
        <w:t>плата за видачу нагрудних знаків «Капітан далекого плавання» та «Судновий механік першого розряду</w:t>
      </w:r>
      <w:r w:rsidR="00E36963" w:rsidRPr="001C773B">
        <w:rPr>
          <w:sz w:val="28"/>
          <w:szCs w:val="28"/>
        </w:rPr>
        <w:t>»</w:t>
      </w:r>
      <w:r w:rsidRPr="001C773B">
        <w:rPr>
          <w:sz w:val="28"/>
          <w:szCs w:val="28"/>
        </w:rPr>
        <w:t>;</w:t>
      </w:r>
    </w:p>
    <w:p w:rsidR="00E1405E" w:rsidRPr="001C773B" w:rsidRDefault="00E1405E" w:rsidP="00B616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773B">
        <w:rPr>
          <w:sz w:val="28"/>
          <w:szCs w:val="28"/>
        </w:rPr>
        <w:t>надання послуг з забезпечення виготовлення і видачі Послужної книжки моряка.</w:t>
      </w:r>
    </w:p>
    <w:p w:rsidR="00E1405E" w:rsidRPr="001C773B" w:rsidRDefault="00E1405E" w:rsidP="00E1405E">
      <w:pPr>
        <w:pStyle w:val="a5"/>
        <w:ind w:left="0" w:firstLine="567"/>
        <w:jc w:val="both"/>
        <w:rPr>
          <w:sz w:val="28"/>
          <w:szCs w:val="28"/>
        </w:rPr>
      </w:pPr>
      <w:r w:rsidRPr="001C773B">
        <w:rPr>
          <w:sz w:val="28"/>
          <w:szCs w:val="28"/>
        </w:rPr>
        <w:t>Окрім доходів від реалізації послуг, пов’язаних із  виконанням основних функцій, Інспекція отримує інші операційні доходи</w:t>
      </w:r>
      <w:r w:rsidR="007131A0" w:rsidRPr="001C773B">
        <w:rPr>
          <w:sz w:val="28"/>
          <w:szCs w:val="28"/>
        </w:rPr>
        <w:t>,</w:t>
      </w:r>
      <w:r w:rsidRPr="001C773B">
        <w:rPr>
          <w:sz w:val="28"/>
          <w:szCs w:val="28"/>
        </w:rPr>
        <w:t xml:space="preserve"> обсяг яких формується за рахунок  одержання можливих відсотків банку за договором </w:t>
      </w:r>
      <w:r w:rsidRPr="001C773B">
        <w:rPr>
          <w:sz w:val="28"/>
          <w:szCs w:val="28"/>
        </w:rPr>
        <w:lastRenderedPageBreak/>
        <w:t xml:space="preserve">про розрахунково-касове обслуговування – за використання залишків коштів на рахунку організації та  відсотків за можливими депозитними вкладами. </w:t>
      </w:r>
    </w:p>
    <w:p w:rsidR="007D6AA7" w:rsidRPr="001C773B" w:rsidRDefault="00E15637" w:rsidP="002013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місяців</w:t>
      </w:r>
      <w:r w:rsidR="00EF435F" w:rsidRPr="001C773B">
        <w:rPr>
          <w:color w:val="000000"/>
          <w:sz w:val="28"/>
          <w:szCs w:val="28"/>
        </w:rPr>
        <w:t xml:space="preserve"> </w:t>
      </w:r>
      <w:r w:rsidR="00201370" w:rsidRPr="001C773B">
        <w:rPr>
          <w:color w:val="000000"/>
          <w:sz w:val="28"/>
          <w:szCs w:val="28"/>
        </w:rPr>
        <w:t>201</w:t>
      </w:r>
      <w:r w:rsidR="00A60B47" w:rsidRPr="00A60B47">
        <w:rPr>
          <w:color w:val="000000"/>
          <w:sz w:val="28"/>
          <w:szCs w:val="28"/>
        </w:rPr>
        <w:t>6</w:t>
      </w:r>
      <w:r w:rsidR="00201370" w:rsidRPr="001C773B">
        <w:rPr>
          <w:color w:val="000000"/>
          <w:sz w:val="28"/>
          <w:szCs w:val="28"/>
        </w:rPr>
        <w:t xml:space="preserve"> р</w:t>
      </w:r>
      <w:r w:rsidR="00EF435F" w:rsidRPr="001C773B">
        <w:rPr>
          <w:color w:val="000000"/>
          <w:sz w:val="28"/>
          <w:szCs w:val="28"/>
        </w:rPr>
        <w:t>оку</w:t>
      </w:r>
      <w:r w:rsidR="00201370" w:rsidRPr="001C773B">
        <w:rPr>
          <w:color w:val="000000"/>
          <w:sz w:val="28"/>
          <w:szCs w:val="28"/>
        </w:rPr>
        <w:t xml:space="preserve"> </w:t>
      </w:r>
      <w:r w:rsidR="007D6AA7" w:rsidRPr="001C773B">
        <w:rPr>
          <w:b/>
          <w:i/>
          <w:color w:val="000000"/>
          <w:sz w:val="28"/>
          <w:szCs w:val="28"/>
        </w:rPr>
        <w:t>чистий дохід</w:t>
      </w:r>
      <w:r w:rsidR="007D6AA7" w:rsidRPr="001C773B">
        <w:rPr>
          <w:color w:val="000000"/>
          <w:sz w:val="28"/>
          <w:szCs w:val="28"/>
        </w:rPr>
        <w:t xml:space="preserve"> від реалізації продукції (товарів, робіт, послуг) Інспекції склав</w:t>
      </w:r>
      <w:r w:rsidR="00201370" w:rsidRPr="001C7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</w:t>
      </w:r>
      <w:r w:rsidR="00604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470</w:t>
      </w:r>
      <w:r w:rsidR="007D6AA7" w:rsidRPr="001C773B">
        <w:rPr>
          <w:color w:val="000000"/>
          <w:sz w:val="28"/>
          <w:szCs w:val="28"/>
        </w:rPr>
        <w:t>,0</w:t>
      </w:r>
      <w:r w:rsidR="005E37CD" w:rsidRPr="001C773B">
        <w:rPr>
          <w:color w:val="000000"/>
          <w:sz w:val="28"/>
          <w:szCs w:val="28"/>
        </w:rPr>
        <w:t xml:space="preserve"> </w:t>
      </w:r>
      <w:r w:rsidR="00201370" w:rsidRPr="001C773B">
        <w:rPr>
          <w:color w:val="000000"/>
          <w:sz w:val="28"/>
          <w:szCs w:val="28"/>
        </w:rPr>
        <w:t xml:space="preserve">тис. грн., </w:t>
      </w:r>
      <w:r w:rsidR="007D6AA7" w:rsidRPr="001C773B">
        <w:rPr>
          <w:color w:val="000000"/>
          <w:sz w:val="28"/>
          <w:szCs w:val="28"/>
        </w:rPr>
        <w:t xml:space="preserve">що перевищує планові показники на </w:t>
      </w:r>
      <w:r w:rsidR="0060487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4</w:t>
      </w:r>
      <w:r w:rsidR="007D6AA7" w:rsidRPr="001C773B">
        <w:rPr>
          <w:color w:val="000000"/>
          <w:sz w:val="28"/>
          <w:szCs w:val="28"/>
        </w:rPr>
        <w:t xml:space="preserve"> % або на </w:t>
      </w:r>
      <w:r>
        <w:rPr>
          <w:color w:val="000000"/>
          <w:sz w:val="28"/>
          <w:szCs w:val="28"/>
        </w:rPr>
        <w:t>13</w:t>
      </w:r>
      <w:r w:rsidR="006048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835</w:t>
      </w:r>
      <w:r w:rsidR="007D6AA7" w:rsidRPr="001C773B">
        <w:rPr>
          <w:color w:val="000000"/>
          <w:sz w:val="28"/>
          <w:szCs w:val="28"/>
        </w:rPr>
        <w:t>,0 тис. грн.</w:t>
      </w:r>
      <w:r w:rsidR="00E36963" w:rsidRPr="001C773B">
        <w:rPr>
          <w:color w:val="000000"/>
          <w:sz w:val="28"/>
          <w:szCs w:val="28"/>
        </w:rPr>
        <w:t xml:space="preserve"> </w:t>
      </w:r>
    </w:p>
    <w:p w:rsidR="009031FE" w:rsidRPr="001C773B" w:rsidRDefault="009031FE" w:rsidP="009031FE">
      <w:pPr>
        <w:ind w:firstLine="708"/>
        <w:jc w:val="both"/>
        <w:rPr>
          <w:sz w:val="28"/>
          <w:szCs w:val="28"/>
        </w:rPr>
      </w:pPr>
      <w:r w:rsidRPr="001C773B">
        <w:rPr>
          <w:sz w:val="28"/>
          <w:szCs w:val="28"/>
        </w:rPr>
        <w:t xml:space="preserve">Збільшення чистого доходу (виручки) від реалізації продукції (товарів, робіт, послуг) відбулося за рахунок: </w:t>
      </w:r>
      <w:r w:rsidR="00E15637">
        <w:rPr>
          <w:sz w:val="28"/>
          <w:szCs w:val="28"/>
        </w:rPr>
        <w:t xml:space="preserve">збільшення доходів </w:t>
      </w:r>
      <w:r w:rsidR="008F7743">
        <w:rPr>
          <w:sz w:val="28"/>
          <w:szCs w:val="28"/>
        </w:rPr>
        <w:t xml:space="preserve">від </w:t>
      </w:r>
      <w:r w:rsidR="00E15637" w:rsidRPr="001C773B">
        <w:rPr>
          <w:sz w:val="28"/>
          <w:szCs w:val="28"/>
        </w:rPr>
        <w:t>підтвердження кваліфікації моряків у Д</w:t>
      </w:r>
      <w:r w:rsidR="008F7743">
        <w:rPr>
          <w:sz w:val="28"/>
          <w:szCs w:val="28"/>
        </w:rPr>
        <w:t>КК,</w:t>
      </w:r>
      <w:r w:rsidR="00E15637" w:rsidRPr="001C773B">
        <w:rPr>
          <w:sz w:val="28"/>
          <w:szCs w:val="28"/>
        </w:rPr>
        <w:t xml:space="preserve"> </w:t>
      </w:r>
      <w:r w:rsidRPr="001C773B">
        <w:rPr>
          <w:sz w:val="28"/>
          <w:szCs w:val="28"/>
        </w:rPr>
        <w:t>збільшення доходів від реалізації посл</w:t>
      </w:r>
      <w:r w:rsidR="008F7743">
        <w:rPr>
          <w:sz w:val="28"/>
          <w:szCs w:val="28"/>
        </w:rPr>
        <w:t>уг з Державного реєстру моряків</w:t>
      </w:r>
      <w:r w:rsidRPr="001C773B">
        <w:rPr>
          <w:sz w:val="28"/>
          <w:szCs w:val="28"/>
        </w:rPr>
        <w:t>.</w:t>
      </w:r>
    </w:p>
    <w:p w:rsidR="00B6166F" w:rsidRPr="001C773B" w:rsidRDefault="007D6AA7" w:rsidP="00201370">
      <w:pPr>
        <w:ind w:firstLine="851"/>
        <w:jc w:val="both"/>
        <w:rPr>
          <w:color w:val="000000"/>
          <w:sz w:val="28"/>
          <w:szCs w:val="28"/>
        </w:rPr>
      </w:pPr>
      <w:r w:rsidRPr="001C773B">
        <w:rPr>
          <w:b/>
          <w:i/>
          <w:sz w:val="28"/>
          <w:szCs w:val="28"/>
        </w:rPr>
        <w:t>І</w:t>
      </w:r>
      <w:r w:rsidR="00201370" w:rsidRPr="001C773B">
        <w:rPr>
          <w:b/>
          <w:i/>
          <w:sz w:val="28"/>
          <w:szCs w:val="28"/>
        </w:rPr>
        <w:t xml:space="preserve">нші </w:t>
      </w:r>
      <w:r w:rsidR="00201370" w:rsidRPr="001C773B">
        <w:rPr>
          <w:b/>
          <w:i/>
          <w:color w:val="000000"/>
          <w:sz w:val="28"/>
          <w:szCs w:val="28"/>
        </w:rPr>
        <w:t>операційні доходи</w:t>
      </w:r>
      <w:r w:rsidR="00201370" w:rsidRPr="001C773B">
        <w:rPr>
          <w:color w:val="000000"/>
          <w:sz w:val="28"/>
          <w:szCs w:val="28"/>
        </w:rPr>
        <w:t xml:space="preserve"> </w:t>
      </w:r>
      <w:r w:rsidR="004325D3" w:rsidRPr="001C773B">
        <w:rPr>
          <w:color w:val="000000"/>
          <w:sz w:val="28"/>
          <w:szCs w:val="28"/>
        </w:rPr>
        <w:t xml:space="preserve"> </w:t>
      </w:r>
      <w:r w:rsidR="008F7743">
        <w:rPr>
          <w:color w:val="000000"/>
          <w:sz w:val="28"/>
          <w:szCs w:val="28"/>
        </w:rPr>
        <w:t>за 9 місяців</w:t>
      </w:r>
      <w:r w:rsidR="00B6166F" w:rsidRPr="001C773B">
        <w:rPr>
          <w:color w:val="000000"/>
          <w:sz w:val="28"/>
          <w:szCs w:val="28"/>
        </w:rPr>
        <w:t xml:space="preserve"> 201</w:t>
      </w:r>
      <w:r w:rsidR="00A05696">
        <w:rPr>
          <w:color w:val="000000"/>
          <w:sz w:val="28"/>
          <w:szCs w:val="28"/>
          <w:lang w:val="ru-RU"/>
        </w:rPr>
        <w:t>6</w:t>
      </w:r>
      <w:r w:rsidR="00B6166F" w:rsidRPr="001C773B">
        <w:rPr>
          <w:color w:val="000000"/>
          <w:sz w:val="28"/>
          <w:szCs w:val="28"/>
        </w:rPr>
        <w:t xml:space="preserve"> року </w:t>
      </w:r>
      <w:r w:rsidRPr="001C773B">
        <w:rPr>
          <w:color w:val="000000"/>
          <w:sz w:val="28"/>
          <w:szCs w:val="28"/>
        </w:rPr>
        <w:t xml:space="preserve">склали </w:t>
      </w:r>
      <w:r w:rsidR="008F7743">
        <w:rPr>
          <w:color w:val="000000"/>
          <w:sz w:val="28"/>
          <w:szCs w:val="28"/>
          <w:lang w:val="ru-RU"/>
        </w:rPr>
        <w:t>499</w:t>
      </w:r>
      <w:r w:rsidRPr="001C773B">
        <w:rPr>
          <w:color w:val="000000"/>
          <w:sz w:val="28"/>
          <w:szCs w:val="28"/>
        </w:rPr>
        <w:t>,0 тис. грн. (відсотки банку за користування  залишками коштів поточного рахунку</w:t>
      </w:r>
      <w:r w:rsidR="008F7743">
        <w:rPr>
          <w:color w:val="000000"/>
          <w:sz w:val="28"/>
          <w:szCs w:val="28"/>
        </w:rPr>
        <w:t xml:space="preserve"> та відсотки за депозитними рахунками</w:t>
      </w:r>
      <w:r w:rsidR="00B6166F" w:rsidRPr="001C773B">
        <w:rPr>
          <w:color w:val="000000"/>
          <w:sz w:val="28"/>
          <w:szCs w:val="28"/>
        </w:rPr>
        <w:t xml:space="preserve">), що </w:t>
      </w:r>
      <w:r w:rsidR="008F7743">
        <w:rPr>
          <w:color w:val="000000"/>
          <w:sz w:val="28"/>
          <w:szCs w:val="28"/>
          <w:lang w:val="ru-RU"/>
        </w:rPr>
        <w:t xml:space="preserve">на 156 </w:t>
      </w:r>
      <w:r w:rsidR="00A60B47">
        <w:rPr>
          <w:color w:val="000000"/>
          <w:sz w:val="28"/>
          <w:szCs w:val="28"/>
          <w:lang w:val="ru-RU"/>
        </w:rPr>
        <w:t>%</w:t>
      </w:r>
      <w:r w:rsidR="00B6166F" w:rsidRPr="001C773B">
        <w:rPr>
          <w:color w:val="000000"/>
          <w:sz w:val="28"/>
          <w:szCs w:val="28"/>
        </w:rPr>
        <w:t xml:space="preserve"> перевищує запланований обсяг. </w:t>
      </w:r>
    </w:p>
    <w:p w:rsidR="00B6166F" w:rsidRPr="001C773B" w:rsidRDefault="00B6166F" w:rsidP="00201370">
      <w:pPr>
        <w:ind w:firstLine="851"/>
        <w:jc w:val="both"/>
        <w:rPr>
          <w:color w:val="000000"/>
          <w:sz w:val="28"/>
          <w:szCs w:val="28"/>
        </w:rPr>
      </w:pPr>
    </w:p>
    <w:p w:rsidR="00B6166F" w:rsidRPr="001C773B" w:rsidRDefault="00B6166F" w:rsidP="00201370">
      <w:pPr>
        <w:ind w:firstLine="851"/>
        <w:jc w:val="both"/>
        <w:rPr>
          <w:color w:val="000000"/>
          <w:sz w:val="28"/>
          <w:szCs w:val="28"/>
        </w:rPr>
      </w:pPr>
    </w:p>
    <w:p w:rsidR="00B6166F" w:rsidRPr="001C773B" w:rsidRDefault="00B6166F" w:rsidP="001C773B">
      <w:pPr>
        <w:spacing w:after="60"/>
        <w:ind w:firstLine="851"/>
        <w:jc w:val="center"/>
        <w:rPr>
          <w:b/>
          <w:color w:val="000000"/>
          <w:sz w:val="28"/>
          <w:szCs w:val="28"/>
        </w:rPr>
      </w:pPr>
      <w:r w:rsidRPr="001C773B">
        <w:rPr>
          <w:b/>
          <w:color w:val="000000"/>
          <w:sz w:val="28"/>
          <w:szCs w:val="28"/>
        </w:rPr>
        <w:t>Формування витратної частини фінансового плану</w:t>
      </w:r>
    </w:p>
    <w:p w:rsidR="00201370" w:rsidRPr="00144226" w:rsidRDefault="0025443E" w:rsidP="00144226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C773B">
        <w:rPr>
          <w:sz w:val="28"/>
          <w:szCs w:val="28"/>
        </w:rPr>
        <w:t xml:space="preserve">Загальна сума витрат  </w:t>
      </w:r>
      <w:r w:rsidRPr="001C773B">
        <w:rPr>
          <w:color w:val="000000"/>
          <w:sz w:val="28"/>
          <w:szCs w:val="28"/>
        </w:rPr>
        <w:t xml:space="preserve">Інспекції </w:t>
      </w:r>
      <w:r w:rsidR="00DC4798">
        <w:rPr>
          <w:color w:val="000000"/>
          <w:sz w:val="28"/>
          <w:szCs w:val="28"/>
        </w:rPr>
        <w:t>за 9 місяців</w:t>
      </w:r>
      <w:r w:rsidR="00201370" w:rsidRPr="001C773B">
        <w:rPr>
          <w:color w:val="000000"/>
          <w:sz w:val="28"/>
          <w:szCs w:val="28"/>
        </w:rPr>
        <w:t xml:space="preserve"> </w:t>
      </w:r>
      <w:r w:rsidR="00082379" w:rsidRPr="001C773B">
        <w:rPr>
          <w:color w:val="000000"/>
          <w:sz w:val="28"/>
          <w:szCs w:val="28"/>
        </w:rPr>
        <w:t>201</w:t>
      </w:r>
      <w:r w:rsidR="00144226">
        <w:rPr>
          <w:color w:val="000000"/>
          <w:sz w:val="28"/>
          <w:szCs w:val="28"/>
          <w:lang w:val="ru-RU"/>
        </w:rPr>
        <w:t>6</w:t>
      </w:r>
      <w:r w:rsidR="00082379" w:rsidRPr="001C773B">
        <w:rPr>
          <w:color w:val="000000"/>
          <w:sz w:val="28"/>
          <w:szCs w:val="28"/>
        </w:rPr>
        <w:t xml:space="preserve"> р</w:t>
      </w:r>
      <w:r w:rsidRPr="001C773B">
        <w:rPr>
          <w:color w:val="000000"/>
          <w:sz w:val="28"/>
          <w:szCs w:val="28"/>
        </w:rPr>
        <w:t>о</w:t>
      </w:r>
      <w:r w:rsidR="007E77E8" w:rsidRPr="001C773B">
        <w:rPr>
          <w:color w:val="000000"/>
          <w:sz w:val="28"/>
          <w:szCs w:val="28"/>
        </w:rPr>
        <w:t>ку</w:t>
      </w:r>
      <w:r w:rsidRPr="001C773B">
        <w:rPr>
          <w:color w:val="000000"/>
          <w:sz w:val="28"/>
          <w:szCs w:val="28"/>
        </w:rPr>
        <w:t xml:space="preserve"> склала</w:t>
      </w:r>
      <w:r w:rsidR="00201370" w:rsidRPr="001C773B">
        <w:rPr>
          <w:color w:val="000000"/>
          <w:sz w:val="28"/>
          <w:szCs w:val="28"/>
        </w:rPr>
        <w:t xml:space="preserve"> </w:t>
      </w:r>
      <w:r w:rsidR="007253D6">
        <w:rPr>
          <w:color w:val="000000"/>
          <w:sz w:val="28"/>
          <w:szCs w:val="28"/>
        </w:rPr>
        <w:t xml:space="preserve">               </w:t>
      </w:r>
      <w:r w:rsidR="007253D6">
        <w:rPr>
          <w:color w:val="000000"/>
          <w:sz w:val="28"/>
          <w:szCs w:val="28"/>
          <w:lang w:val="ru-RU"/>
        </w:rPr>
        <w:t>19 454</w:t>
      </w:r>
      <w:r w:rsidR="00201370" w:rsidRPr="001C773B">
        <w:rPr>
          <w:color w:val="000000"/>
          <w:sz w:val="28"/>
          <w:szCs w:val="28"/>
        </w:rPr>
        <w:t xml:space="preserve">,0  тис. грн., що на </w:t>
      </w:r>
      <w:r w:rsidR="007253D6">
        <w:rPr>
          <w:color w:val="000000"/>
          <w:sz w:val="28"/>
          <w:szCs w:val="28"/>
        </w:rPr>
        <w:t>118</w:t>
      </w:r>
      <w:r w:rsidR="00EC1D2E" w:rsidRPr="001C773B">
        <w:rPr>
          <w:color w:val="000000"/>
          <w:sz w:val="28"/>
          <w:szCs w:val="28"/>
        </w:rPr>
        <w:t>,0</w:t>
      </w:r>
      <w:r w:rsidR="00201370" w:rsidRPr="001C773B">
        <w:rPr>
          <w:color w:val="FF0000"/>
          <w:sz w:val="28"/>
          <w:szCs w:val="28"/>
        </w:rPr>
        <w:t xml:space="preserve"> </w:t>
      </w:r>
      <w:r w:rsidR="00201370" w:rsidRPr="001C773B">
        <w:rPr>
          <w:color w:val="000000"/>
          <w:sz w:val="28"/>
          <w:szCs w:val="28"/>
        </w:rPr>
        <w:t xml:space="preserve">тис. грн. </w:t>
      </w:r>
      <w:proofErr w:type="spellStart"/>
      <w:r w:rsidR="007253D6">
        <w:rPr>
          <w:color w:val="000000"/>
          <w:sz w:val="28"/>
          <w:szCs w:val="28"/>
          <w:lang w:val="ru-RU"/>
        </w:rPr>
        <w:t>менше</w:t>
      </w:r>
      <w:proofErr w:type="spellEnd"/>
      <w:r w:rsidR="00EC1D2E" w:rsidRPr="001C773B">
        <w:rPr>
          <w:color w:val="000000"/>
          <w:sz w:val="28"/>
          <w:szCs w:val="28"/>
        </w:rPr>
        <w:t xml:space="preserve"> </w:t>
      </w:r>
      <w:proofErr w:type="gramStart"/>
      <w:r w:rsidR="00201370" w:rsidRPr="001C773B">
        <w:rPr>
          <w:color w:val="000000"/>
          <w:sz w:val="28"/>
          <w:szCs w:val="28"/>
        </w:rPr>
        <w:t>планового</w:t>
      </w:r>
      <w:proofErr w:type="gramEnd"/>
      <w:r w:rsidR="00201370" w:rsidRPr="001C773B">
        <w:rPr>
          <w:color w:val="000000"/>
          <w:sz w:val="28"/>
          <w:szCs w:val="28"/>
        </w:rPr>
        <w:t xml:space="preserve"> показника, </w:t>
      </w:r>
      <w:r w:rsidRPr="001C773B">
        <w:rPr>
          <w:color w:val="000000"/>
          <w:sz w:val="28"/>
          <w:szCs w:val="28"/>
        </w:rPr>
        <w:t>у тому числі</w:t>
      </w:r>
      <w:r w:rsidR="00201370" w:rsidRPr="001C773B">
        <w:rPr>
          <w:color w:val="000000"/>
          <w:sz w:val="28"/>
          <w:szCs w:val="28"/>
        </w:rPr>
        <w:t>:</w:t>
      </w:r>
    </w:p>
    <w:p w:rsidR="00201370" w:rsidRPr="001C773B" w:rsidRDefault="00201370" w:rsidP="00201370">
      <w:pPr>
        <w:ind w:firstLine="567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b/>
          <w:i/>
          <w:color w:val="000000"/>
          <w:sz w:val="28"/>
          <w:szCs w:val="28"/>
        </w:rPr>
        <w:t>собіварті</w:t>
      </w:r>
      <w:r w:rsidR="0025443E" w:rsidRPr="001C773B">
        <w:rPr>
          <w:b/>
          <w:i/>
          <w:color w:val="000000"/>
          <w:sz w:val="28"/>
          <w:szCs w:val="28"/>
        </w:rPr>
        <w:t>сть</w:t>
      </w:r>
      <w:r w:rsidRPr="001C773B">
        <w:rPr>
          <w:b/>
          <w:i/>
          <w:color w:val="000000"/>
          <w:sz w:val="28"/>
          <w:szCs w:val="28"/>
        </w:rPr>
        <w:t xml:space="preserve"> реалізованої продукції</w:t>
      </w:r>
      <w:r w:rsidR="0025443E" w:rsidRPr="001C773B">
        <w:rPr>
          <w:b/>
          <w:i/>
          <w:color w:val="000000"/>
          <w:sz w:val="28"/>
          <w:szCs w:val="28"/>
        </w:rPr>
        <w:t xml:space="preserve"> </w:t>
      </w:r>
      <w:r w:rsidR="00173AF4" w:rsidRPr="001C773B">
        <w:rPr>
          <w:b/>
          <w:i/>
          <w:color w:val="000000"/>
          <w:sz w:val="28"/>
          <w:szCs w:val="28"/>
        </w:rPr>
        <w:t xml:space="preserve">(товарів, робіт, послуг) </w:t>
      </w:r>
      <w:r w:rsidR="0025443E" w:rsidRPr="001C773B">
        <w:rPr>
          <w:b/>
          <w:i/>
          <w:color w:val="000000"/>
          <w:sz w:val="28"/>
          <w:szCs w:val="28"/>
        </w:rPr>
        <w:t xml:space="preserve">- </w:t>
      </w:r>
      <w:r w:rsidR="00604872">
        <w:rPr>
          <w:b/>
          <w:i/>
          <w:color w:val="000000"/>
          <w:sz w:val="28"/>
          <w:szCs w:val="28"/>
        </w:rPr>
        <w:t xml:space="preserve">         </w:t>
      </w:r>
      <w:r w:rsidRPr="001C773B">
        <w:rPr>
          <w:color w:val="000000"/>
          <w:sz w:val="28"/>
          <w:szCs w:val="28"/>
        </w:rPr>
        <w:t xml:space="preserve"> </w:t>
      </w:r>
      <w:r w:rsidR="007253D6">
        <w:rPr>
          <w:color w:val="000000"/>
          <w:sz w:val="28"/>
          <w:szCs w:val="28"/>
          <w:lang w:val="ru-RU"/>
        </w:rPr>
        <w:t>13 176</w:t>
      </w:r>
      <w:r w:rsidR="000D4E9B" w:rsidRPr="001C773B">
        <w:rPr>
          <w:color w:val="000000"/>
          <w:sz w:val="28"/>
          <w:szCs w:val="28"/>
        </w:rPr>
        <w:t>,0</w:t>
      </w:r>
      <w:r w:rsidRPr="001C773B">
        <w:rPr>
          <w:color w:val="000000"/>
          <w:sz w:val="28"/>
          <w:szCs w:val="28"/>
        </w:rPr>
        <w:t xml:space="preserve"> тис. грн., що на </w:t>
      </w:r>
      <w:r w:rsidR="007253D6">
        <w:rPr>
          <w:color w:val="000000"/>
          <w:sz w:val="28"/>
          <w:szCs w:val="28"/>
        </w:rPr>
        <w:t>447</w:t>
      </w:r>
      <w:r w:rsidRPr="001C773B">
        <w:rPr>
          <w:color w:val="000000"/>
          <w:sz w:val="28"/>
          <w:szCs w:val="28"/>
        </w:rPr>
        <w:t xml:space="preserve">,0 тис. грн. </w:t>
      </w:r>
      <w:r w:rsidR="00567904" w:rsidRPr="001C773B">
        <w:rPr>
          <w:color w:val="000000"/>
          <w:sz w:val="28"/>
          <w:szCs w:val="28"/>
        </w:rPr>
        <w:t xml:space="preserve">менше </w:t>
      </w:r>
      <w:r w:rsidRPr="001C773B">
        <w:rPr>
          <w:color w:val="000000"/>
          <w:sz w:val="28"/>
          <w:szCs w:val="28"/>
        </w:rPr>
        <w:t>за планові показники (</w:t>
      </w:r>
      <w:r w:rsidR="00082379" w:rsidRPr="001C773B">
        <w:rPr>
          <w:color w:val="000000"/>
          <w:sz w:val="28"/>
          <w:szCs w:val="28"/>
        </w:rPr>
        <w:t xml:space="preserve">або на </w:t>
      </w:r>
      <w:r w:rsidR="007253D6">
        <w:rPr>
          <w:color w:val="000000"/>
          <w:sz w:val="28"/>
          <w:szCs w:val="28"/>
        </w:rPr>
        <w:t>3,3</w:t>
      </w:r>
      <w:r w:rsidRPr="001C773B">
        <w:rPr>
          <w:color w:val="000000"/>
          <w:sz w:val="28"/>
          <w:szCs w:val="28"/>
        </w:rPr>
        <w:t xml:space="preserve"> %). </w:t>
      </w:r>
    </w:p>
    <w:p w:rsidR="00201370" w:rsidRPr="001C773B" w:rsidRDefault="00082379" w:rsidP="00201370">
      <w:pPr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       </w:t>
      </w:r>
      <w:r w:rsidR="00201370" w:rsidRPr="001C773B">
        <w:rPr>
          <w:color w:val="000000"/>
          <w:sz w:val="28"/>
          <w:szCs w:val="28"/>
        </w:rPr>
        <w:t xml:space="preserve">- </w:t>
      </w:r>
      <w:r w:rsidR="00201370" w:rsidRPr="001C773B">
        <w:rPr>
          <w:b/>
          <w:i/>
          <w:color w:val="000000"/>
          <w:sz w:val="28"/>
          <w:szCs w:val="28"/>
        </w:rPr>
        <w:t>адміністративн</w:t>
      </w:r>
      <w:r w:rsidR="0025443E" w:rsidRPr="001C773B">
        <w:rPr>
          <w:b/>
          <w:i/>
          <w:color w:val="000000"/>
          <w:sz w:val="28"/>
          <w:szCs w:val="28"/>
        </w:rPr>
        <w:t>і</w:t>
      </w:r>
      <w:r w:rsidR="00201370" w:rsidRPr="001C773B">
        <w:rPr>
          <w:b/>
          <w:i/>
          <w:color w:val="000000"/>
          <w:sz w:val="28"/>
          <w:szCs w:val="28"/>
        </w:rPr>
        <w:t xml:space="preserve"> витрат</w:t>
      </w:r>
      <w:r w:rsidR="0025443E" w:rsidRPr="001C773B">
        <w:rPr>
          <w:b/>
          <w:i/>
          <w:color w:val="000000"/>
          <w:sz w:val="28"/>
          <w:szCs w:val="28"/>
        </w:rPr>
        <w:t xml:space="preserve">и - </w:t>
      </w:r>
      <w:r w:rsidR="00201370" w:rsidRPr="001C773B">
        <w:rPr>
          <w:color w:val="000000"/>
          <w:sz w:val="28"/>
          <w:szCs w:val="28"/>
        </w:rPr>
        <w:t xml:space="preserve"> </w:t>
      </w:r>
      <w:r w:rsidR="007253D6">
        <w:rPr>
          <w:color w:val="000000"/>
          <w:sz w:val="28"/>
          <w:szCs w:val="28"/>
          <w:lang w:val="ru-RU"/>
        </w:rPr>
        <w:t>6 278</w:t>
      </w:r>
      <w:r w:rsidR="00144226">
        <w:rPr>
          <w:color w:val="000000"/>
          <w:sz w:val="28"/>
          <w:szCs w:val="28"/>
          <w:lang w:val="ru-RU"/>
        </w:rPr>
        <w:t>,</w:t>
      </w:r>
      <w:r w:rsidR="007E77E8" w:rsidRPr="001C773B">
        <w:rPr>
          <w:color w:val="000000"/>
          <w:sz w:val="28"/>
          <w:szCs w:val="28"/>
        </w:rPr>
        <w:t>0</w:t>
      </w:r>
      <w:r w:rsidR="00201370" w:rsidRPr="001C773B">
        <w:rPr>
          <w:color w:val="000000"/>
          <w:sz w:val="28"/>
          <w:szCs w:val="28"/>
        </w:rPr>
        <w:t xml:space="preserve"> тис. грн., </w:t>
      </w:r>
      <w:r w:rsidR="0025443E" w:rsidRPr="001C773B">
        <w:rPr>
          <w:color w:val="000000"/>
          <w:sz w:val="28"/>
          <w:szCs w:val="28"/>
        </w:rPr>
        <w:t>які</w:t>
      </w:r>
      <w:r w:rsidR="00201370" w:rsidRPr="001C773B">
        <w:rPr>
          <w:color w:val="000000"/>
          <w:sz w:val="28"/>
          <w:szCs w:val="28"/>
        </w:rPr>
        <w:t xml:space="preserve"> на </w:t>
      </w:r>
      <w:r w:rsidR="007253D6">
        <w:rPr>
          <w:color w:val="000000"/>
          <w:sz w:val="28"/>
          <w:szCs w:val="28"/>
          <w:lang w:val="ru-RU"/>
        </w:rPr>
        <w:t>329</w:t>
      </w:r>
      <w:r w:rsidR="00567904" w:rsidRPr="001C773B">
        <w:rPr>
          <w:color w:val="000000"/>
          <w:sz w:val="28"/>
          <w:szCs w:val="28"/>
        </w:rPr>
        <w:t>,0</w:t>
      </w:r>
      <w:r w:rsidR="00201370" w:rsidRPr="001C773B">
        <w:rPr>
          <w:color w:val="000000"/>
          <w:sz w:val="28"/>
          <w:szCs w:val="28"/>
        </w:rPr>
        <w:t xml:space="preserve"> тис. грн. </w:t>
      </w:r>
      <w:proofErr w:type="spellStart"/>
      <w:proofErr w:type="gramStart"/>
      <w:r w:rsidR="00CC397C">
        <w:rPr>
          <w:color w:val="000000"/>
          <w:sz w:val="28"/>
          <w:szCs w:val="28"/>
          <w:lang w:val="ru-RU"/>
        </w:rPr>
        <w:t>б</w:t>
      </w:r>
      <w:proofErr w:type="gramEnd"/>
      <w:r w:rsidR="007253D6">
        <w:rPr>
          <w:color w:val="000000"/>
          <w:sz w:val="28"/>
          <w:szCs w:val="28"/>
          <w:lang w:val="ru-RU"/>
        </w:rPr>
        <w:t>і</w:t>
      </w:r>
      <w:r w:rsidR="00CC397C">
        <w:rPr>
          <w:color w:val="000000"/>
          <w:sz w:val="28"/>
          <w:szCs w:val="28"/>
          <w:lang w:val="ru-RU"/>
        </w:rPr>
        <w:t>льше</w:t>
      </w:r>
      <w:proofErr w:type="spellEnd"/>
      <w:r w:rsidR="00201370" w:rsidRPr="001C773B">
        <w:rPr>
          <w:color w:val="000000"/>
          <w:sz w:val="28"/>
          <w:szCs w:val="28"/>
        </w:rPr>
        <w:t xml:space="preserve"> запланованого обсягу </w:t>
      </w:r>
      <w:r w:rsidR="00637E62" w:rsidRPr="001C773B">
        <w:rPr>
          <w:color w:val="000000"/>
          <w:sz w:val="28"/>
          <w:szCs w:val="28"/>
        </w:rPr>
        <w:t>(</w:t>
      </w:r>
      <w:r w:rsidRPr="001C773B">
        <w:rPr>
          <w:color w:val="000000"/>
          <w:sz w:val="28"/>
          <w:szCs w:val="28"/>
        </w:rPr>
        <w:t xml:space="preserve">або на </w:t>
      </w:r>
      <w:r w:rsidR="007253D6">
        <w:rPr>
          <w:color w:val="000000"/>
          <w:sz w:val="28"/>
          <w:szCs w:val="28"/>
        </w:rPr>
        <w:t>5</w:t>
      </w:r>
      <w:r w:rsidR="00CC397C">
        <w:rPr>
          <w:color w:val="000000"/>
          <w:sz w:val="28"/>
          <w:szCs w:val="28"/>
          <w:lang w:val="ru-RU"/>
        </w:rPr>
        <w:t>,</w:t>
      </w:r>
      <w:r w:rsidR="007253D6">
        <w:rPr>
          <w:color w:val="000000"/>
          <w:sz w:val="28"/>
          <w:szCs w:val="28"/>
          <w:lang w:val="ru-RU"/>
        </w:rPr>
        <w:t>5</w:t>
      </w:r>
      <w:r w:rsidR="00637E62" w:rsidRPr="001C773B">
        <w:rPr>
          <w:color w:val="000000"/>
          <w:sz w:val="28"/>
          <w:szCs w:val="28"/>
        </w:rPr>
        <w:t xml:space="preserve"> %)</w:t>
      </w:r>
      <w:r w:rsidR="00201370" w:rsidRPr="001C773B">
        <w:rPr>
          <w:color w:val="000000"/>
          <w:sz w:val="28"/>
          <w:szCs w:val="28"/>
        </w:rPr>
        <w:t xml:space="preserve">. </w:t>
      </w:r>
    </w:p>
    <w:p w:rsidR="00201370" w:rsidRPr="00CC397C" w:rsidRDefault="00E57174" w:rsidP="00CC397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C773B">
        <w:rPr>
          <w:color w:val="000000"/>
          <w:sz w:val="28"/>
          <w:szCs w:val="28"/>
        </w:rPr>
        <w:t>І</w:t>
      </w:r>
      <w:r w:rsidR="00201370" w:rsidRPr="001C773B">
        <w:rPr>
          <w:color w:val="000000"/>
          <w:sz w:val="28"/>
          <w:szCs w:val="28"/>
        </w:rPr>
        <w:t>нш</w:t>
      </w:r>
      <w:r w:rsidR="0025443E" w:rsidRPr="001C773B">
        <w:rPr>
          <w:color w:val="000000"/>
          <w:sz w:val="28"/>
          <w:szCs w:val="28"/>
        </w:rPr>
        <w:t>і</w:t>
      </w:r>
      <w:r w:rsidR="00201370" w:rsidRPr="001C773B">
        <w:rPr>
          <w:color w:val="000000"/>
          <w:sz w:val="28"/>
          <w:szCs w:val="28"/>
        </w:rPr>
        <w:t xml:space="preserve"> операційн</w:t>
      </w:r>
      <w:r w:rsidR="0025443E" w:rsidRPr="001C773B">
        <w:rPr>
          <w:color w:val="000000"/>
          <w:sz w:val="28"/>
          <w:szCs w:val="28"/>
        </w:rPr>
        <w:t>і</w:t>
      </w:r>
      <w:r w:rsidR="00201370" w:rsidRPr="001C773B">
        <w:rPr>
          <w:color w:val="000000"/>
          <w:sz w:val="28"/>
          <w:szCs w:val="28"/>
        </w:rPr>
        <w:t xml:space="preserve"> витрат</w:t>
      </w:r>
      <w:r w:rsidR="0025443E" w:rsidRPr="001C773B">
        <w:rPr>
          <w:color w:val="000000"/>
          <w:sz w:val="28"/>
          <w:szCs w:val="28"/>
        </w:rPr>
        <w:t>и</w:t>
      </w:r>
      <w:r w:rsidRPr="001C773B">
        <w:rPr>
          <w:color w:val="000000"/>
          <w:sz w:val="28"/>
          <w:szCs w:val="28"/>
        </w:rPr>
        <w:t xml:space="preserve"> Інспекції </w:t>
      </w:r>
      <w:r w:rsidR="007253D6">
        <w:rPr>
          <w:color w:val="000000"/>
          <w:sz w:val="28"/>
          <w:szCs w:val="28"/>
        </w:rPr>
        <w:t>за 9 місяців</w:t>
      </w:r>
      <w:r w:rsidRPr="001C773B">
        <w:rPr>
          <w:color w:val="000000"/>
          <w:sz w:val="28"/>
          <w:szCs w:val="28"/>
        </w:rPr>
        <w:t xml:space="preserve"> 201</w:t>
      </w:r>
      <w:r w:rsidR="00CC397C">
        <w:rPr>
          <w:color w:val="000000"/>
          <w:sz w:val="28"/>
          <w:szCs w:val="28"/>
          <w:lang w:val="ru-RU"/>
        </w:rPr>
        <w:t>6</w:t>
      </w:r>
      <w:r w:rsidRPr="001C773B">
        <w:rPr>
          <w:color w:val="000000"/>
          <w:sz w:val="28"/>
          <w:szCs w:val="28"/>
        </w:rPr>
        <w:t xml:space="preserve"> року склали</w:t>
      </w:r>
      <w:r w:rsidR="0025443E" w:rsidRPr="001C773B">
        <w:rPr>
          <w:b/>
          <w:i/>
          <w:color w:val="000000"/>
          <w:sz w:val="28"/>
          <w:szCs w:val="28"/>
        </w:rPr>
        <w:t xml:space="preserve"> </w:t>
      </w:r>
      <w:r w:rsidR="00201370" w:rsidRPr="001C773B">
        <w:rPr>
          <w:color w:val="000000"/>
          <w:sz w:val="28"/>
          <w:szCs w:val="28"/>
        </w:rPr>
        <w:t xml:space="preserve"> </w:t>
      </w:r>
      <w:r w:rsidR="007253D6">
        <w:rPr>
          <w:color w:val="000000"/>
          <w:sz w:val="28"/>
          <w:szCs w:val="28"/>
          <w:lang w:val="ru-RU"/>
        </w:rPr>
        <w:t>135</w:t>
      </w:r>
      <w:r w:rsidR="00201370" w:rsidRPr="001C773B">
        <w:rPr>
          <w:color w:val="000000"/>
          <w:sz w:val="28"/>
          <w:szCs w:val="28"/>
        </w:rPr>
        <w:t>,0 тис. грн.</w:t>
      </w:r>
      <w:r w:rsidR="007253D6">
        <w:rPr>
          <w:color w:val="000000"/>
          <w:sz w:val="28"/>
          <w:szCs w:val="28"/>
        </w:rPr>
        <w:t xml:space="preserve"> при плановому показнику 230,0 тис. грн.</w:t>
      </w:r>
    </w:p>
    <w:p w:rsidR="00ED503B" w:rsidRPr="001C773B" w:rsidRDefault="00ED503B" w:rsidP="00ED503B">
      <w:pPr>
        <w:ind w:firstLine="851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За результатами діяльності </w:t>
      </w:r>
      <w:r w:rsidR="00F666AE">
        <w:rPr>
          <w:color w:val="000000"/>
          <w:sz w:val="28"/>
          <w:szCs w:val="28"/>
        </w:rPr>
        <w:t>9 місяців</w:t>
      </w:r>
      <w:r w:rsidRPr="001C773B">
        <w:rPr>
          <w:color w:val="000000"/>
          <w:sz w:val="28"/>
          <w:szCs w:val="28"/>
        </w:rPr>
        <w:t xml:space="preserve"> 201</w:t>
      </w:r>
      <w:r w:rsidR="00CC397C">
        <w:rPr>
          <w:color w:val="000000"/>
          <w:sz w:val="28"/>
          <w:szCs w:val="28"/>
          <w:lang w:val="ru-RU"/>
        </w:rPr>
        <w:t>6</w:t>
      </w:r>
      <w:r w:rsidRPr="001C773B">
        <w:rPr>
          <w:color w:val="000000"/>
          <w:sz w:val="28"/>
          <w:szCs w:val="28"/>
        </w:rPr>
        <w:t xml:space="preserve"> року </w:t>
      </w:r>
      <w:r w:rsidRPr="001C773B">
        <w:rPr>
          <w:b/>
          <w:i/>
          <w:color w:val="000000"/>
          <w:sz w:val="28"/>
          <w:szCs w:val="28"/>
        </w:rPr>
        <w:t>операційні витрати Інспекції</w:t>
      </w:r>
      <w:r w:rsidRPr="001C773B">
        <w:rPr>
          <w:color w:val="000000"/>
          <w:sz w:val="28"/>
          <w:szCs w:val="28"/>
        </w:rPr>
        <w:t xml:space="preserve"> склали </w:t>
      </w:r>
      <w:r w:rsidR="00F666AE">
        <w:rPr>
          <w:color w:val="000000"/>
          <w:sz w:val="28"/>
          <w:szCs w:val="28"/>
          <w:lang w:val="ru-RU"/>
        </w:rPr>
        <w:t>19 589</w:t>
      </w:r>
      <w:r w:rsidRPr="001C773B">
        <w:rPr>
          <w:color w:val="000000"/>
          <w:sz w:val="28"/>
          <w:szCs w:val="28"/>
        </w:rPr>
        <w:t xml:space="preserve">,0 тис. грн., а саме </w:t>
      </w:r>
      <w:r w:rsidRPr="001C773B">
        <w:rPr>
          <w:b/>
          <w:i/>
          <w:color w:val="000000"/>
          <w:sz w:val="28"/>
          <w:szCs w:val="28"/>
        </w:rPr>
        <w:t>за елементами</w:t>
      </w:r>
      <w:r w:rsidRPr="001C773B">
        <w:rPr>
          <w:color w:val="000000"/>
          <w:sz w:val="28"/>
          <w:szCs w:val="28"/>
        </w:rPr>
        <w:t>:</w:t>
      </w:r>
    </w:p>
    <w:p w:rsidR="00ED503B" w:rsidRPr="001C773B" w:rsidRDefault="00ED503B" w:rsidP="00ED503B">
      <w:pPr>
        <w:ind w:firstLine="709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матеріальні затрати</w:t>
      </w:r>
      <w:r w:rsidRPr="001C773B">
        <w:rPr>
          <w:color w:val="000000"/>
          <w:sz w:val="28"/>
          <w:szCs w:val="28"/>
        </w:rPr>
        <w:t xml:space="preserve"> – </w:t>
      </w:r>
      <w:r w:rsidR="00F666AE">
        <w:rPr>
          <w:color w:val="000000"/>
          <w:sz w:val="28"/>
          <w:szCs w:val="28"/>
          <w:lang w:val="ru-RU"/>
        </w:rPr>
        <w:t>1 374</w:t>
      </w:r>
      <w:r w:rsidRPr="001C773B">
        <w:rPr>
          <w:color w:val="000000"/>
          <w:sz w:val="28"/>
          <w:szCs w:val="28"/>
        </w:rPr>
        <w:t>,0 тис. грн.</w:t>
      </w:r>
      <w:r w:rsidR="00FC35F1" w:rsidRPr="001C773B">
        <w:rPr>
          <w:color w:val="000000"/>
          <w:sz w:val="28"/>
          <w:szCs w:val="28"/>
        </w:rPr>
        <w:t>;</w:t>
      </w:r>
      <w:r w:rsidRPr="001C773B">
        <w:rPr>
          <w:color w:val="000000"/>
          <w:sz w:val="28"/>
          <w:szCs w:val="28"/>
        </w:rPr>
        <w:t xml:space="preserve"> </w:t>
      </w:r>
    </w:p>
    <w:p w:rsidR="00ED503B" w:rsidRPr="001C773B" w:rsidRDefault="00ED503B" w:rsidP="00ED503B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витрати на оплату праці</w:t>
      </w:r>
      <w:r w:rsidRPr="001C773B">
        <w:rPr>
          <w:color w:val="000000"/>
          <w:sz w:val="28"/>
          <w:szCs w:val="28"/>
        </w:rPr>
        <w:t xml:space="preserve"> – </w:t>
      </w:r>
      <w:r w:rsidR="00F666AE">
        <w:rPr>
          <w:color w:val="000000"/>
          <w:sz w:val="28"/>
          <w:szCs w:val="28"/>
          <w:lang w:val="ru-RU"/>
        </w:rPr>
        <w:t>11 077</w:t>
      </w:r>
      <w:r w:rsidRPr="001C773B">
        <w:rPr>
          <w:color w:val="000000"/>
          <w:sz w:val="28"/>
          <w:szCs w:val="28"/>
        </w:rPr>
        <w:t>,0 тис. грн.</w:t>
      </w:r>
      <w:r w:rsidR="00FC35F1" w:rsidRPr="001C773B">
        <w:rPr>
          <w:color w:val="000000"/>
          <w:sz w:val="28"/>
          <w:szCs w:val="28"/>
        </w:rPr>
        <w:t xml:space="preserve"> (порівняно з плановими показниками цей показник зменшився на </w:t>
      </w:r>
      <w:r w:rsidR="00F666AE">
        <w:rPr>
          <w:color w:val="000000"/>
          <w:sz w:val="28"/>
          <w:szCs w:val="28"/>
          <w:lang w:val="ru-RU"/>
        </w:rPr>
        <w:t>353</w:t>
      </w:r>
      <w:r w:rsidR="00CC397C">
        <w:rPr>
          <w:color w:val="000000"/>
          <w:sz w:val="28"/>
          <w:szCs w:val="28"/>
          <w:lang w:val="ru-RU"/>
        </w:rPr>
        <w:t>,0</w:t>
      </w:r>
      <w:r w:rsidR="00FC35F1" w:rsidRPr="001C773B">
        <w:rPr>
          <w:color w:val="000000"/>
          <w:sz w:val="28"/>
          <w:szCs w:val="28"/>
        </w:rPr>
        <w:t xml:space="preserve"> тис. грн.);</w:t>
      </w:r>
    </w:p>
    <w:p w:rsidR="00FC35F1" w:rsidRPr="001C773B" w:rsidRDefault="00ED503B" w:rsidP="00FC35F1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відрахування на соціальні заходи</w:t>
      </w:r>
      <w:r w:rsidRPr="001C773B">
        <w:rPr>
          <w:color w:val="000000"/>
          <w:sz w:val="28"/>
          <w:szCs w:val="28"/>
        </w:rPr>
        <w:t xml:space="preserve"> – </w:t>
      </w:r>
      <w:r w:rsidR="00F666AE">
        <w:rPr>
          <w:color w:val="000000"/>
          <w:sz w:val="28"/>
          <w:szCs w:val="28"/>
          <w:lang w:val="ru-RU"/>
        </w:rPr>
        <w:t>2446</w:t>
      </w:r>
      <w:r w:rsidR="00CC397C">
        <w:rPr>
          <w:color w:val="000000"/>
          <w:sz w:val="28"/>
          <w:szCs w:val="28"/>
          <w:lang w:val="ru-RU"/>
        </w:rPr>
        <w:t>,0</w:t>
      </w:r>
      <w:r w:rsidRPr="001C773B">
        <w:rPr>
          <w:color w:val="000000"/>
          <w:sz w:val="28"/>
          <w:szCs w:val="28"/>
        </w:rPr>
        <w:t xml:space="preserve"> тис. грн.</w:t>
      </w:r>
      <w:r w:rsidR="00FC35F1" w:rsidRPr="001C773B">
        <w:rPr>
          <w:color w:val="000000"/>
          <w:sz w:val="28"/>
          <w:szCs w:val="28"/>
        </w:rPr>
        <w:t xml:space="preserve"> (порівняно з плановими показниками цей показник зменшився на </w:t>
      </w:r>
      <w:r w:rsidR="00F666AE">
        <w:rPr>
          <w:color w:val="000000"/>
          <w:sz w:val="28"/>
          <w:szCs w:val="28"/>
          <w:lang w:val="ru-RU"/>
        </w:rPr>
        <w:t>552</w:t>
      </w:r>
      <w:r w:rsidR="00FC35F1" w:rsidRPr="001C773B">
        <w:rPr>
          <w:color w:val="000000"/>
          <w:sz w:val="28"/>
          <w:szCs w:val="28"/>
        </w:rPr>
        <w:t>,0 тис. грн.);</w:t>
      </w:r>
    </w:p>
    <w:p w:rsidR="00ED503B" w:rsidRPr="001C773B" w:rsidRDefault="00ED503B" w:rsidP="00ED503B">
      <w:pPr>
        <w:ind w:left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амортизаційні відрахування</w:t>
      </w:r>
      <w:r w:rsidRPr="001C773B">
        <w:rPr>
          <w:color w:val="000000"/>
          <w:sz w:val="28"/>
          <w:szCs w:val="28"/>
        </w:rPr>
        <w:t xml:space="preserve"> – </w:t>
      </w:r>
      <w:r w:rsidR="00027614">
        <w:rPr>
          <w:color w:val="000000"/>
          <w:sz w:val="28"/>
          <w:szCs w:val="28"/>
        </w:rPr>
        <w:t>675</w:t>
      </w:r>
      <w:r w:rsidRPr="001C773B">
        <w:rPr>
          <w:color w:val="000000"/>
          <w:sz w:val="28"/>
          <w:szCs w:val="28"/>
        </w:rPr>
        <w:t>,0 тис. грн.</w:t>
      </w:r>
      <w:r w:rsidR="00CD6A76" w:rsidRPr="001C773B">
        <w:rPr>
          <w:color w:val="000000"/>
          <w:sz w:val="28"/>
          <w:szCs w:val="28"/>
        </w:rPr>
        <w:t>;</w:t>
      </w:r>
    </w:p>
    <w:p w:rsidR="00ED503B" w:rsidRPr="001C773B" w:rsidRDefault="00ED503B" w:rsidP="00ED503B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інші операційні витрати</w:t>
      </w:r>
      <w:r w:rsidRPr="001C773B">
        <w:rPr>
          <w:color w:val="000000"/>
          <w:sz w:val="28"/>
          <w:szCs w:val="28"/>
        </w:rPr>
        <w:t xml:space="preserve"> – </w:t>
      </w:r>
      <w:r w:rsidR="00027614">
        <w:rPr>
          <w:color w:val="000000"/>
          <w:sz w:val="28"/>
          <w:szCs w:val="28"/>
        </w:rPr>
        <w:t>4017</w:t>
      </w:r>
      <w:r w:rsidRPr="001C773B">
        <w:rPr>
          <w:color w:val="000000"/>
          <w:sz w:val="28"/>
          <w:szCs w:val="28"/>
        </w:rPr>
        <w:t>,0</w:t>
      </w:r>
      <w:r w:rsidR="00027614">
        <w:rPr>
          <w:color w:val="000000"/>
          <w:sz w:val="28"/>
          <w:szCs w:val="28"/>
        </w:rPr>
        <w:t xml:space="preserve"> тис. грн.</w:t>
      </w:r>
    </w:p>
    <w:p w:rsidR="00ED503B" w:rsidRPr="001C773B" w:rsidRDefault="00ED503B" w:rsidP="00ED503B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До складу </w:t>
      </w:r>
      <w:r w:rsidRPr="001C773B">
        <w:rPr>
          <w:i/>
          <w:color w:val="000000"/>
          <w:sz w:val="28"/>
          <w:szCs w:val="28"/>
        </w:rPr>
        <w:t>інших операційних витрат</w:t>
      </w:r>
      <w:r w:rsidRPr="001C773B">
        <w:rPr>
          <w:color w:val="000000"/>
          <w:sz w:val="28"/>
          <w:szCs w:val="28"/>
        </w:rPr>
        <w:t xml:space="preserve"> включено витрати на автотранспортні послуги, оренду службових приміщень та комунальні послуги за договорами, витрати на зв'язок, службові відрядження, охорону приміщень, обов’язкове страхування орендованого майна, інформаційно-консультаційні витрати тощо. </w:t>
      </w:r>
    </w:p>
    <w:p w:rsidR="00ED503B" w:rsidRPr="001C773B" w:rsidRDefault="00ED503B" w:rsidP="00ED503B">
      <w:pPr>
        <w:ind w:firstLine="708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Таким чином, найбільшу питому вагу операційних витрат Інспекції становлять витрати на оплату праці та відрахування на соціальні заходи, які у загальній сумі складають  </w:t>
      </w:r>
      <w:r w:rsidR="009B34F0">
        <w:rPr>
          <w:color w:val="000000"/>
          <w:sz w:val="28"/>
          <w:szCs w:val="28"/>
          <w:lang w:val="ru-RU"/>
        </w:rPr>
        <w:t>13 523</w:t>
      </w:r>
      <w:r w:rsidR="00CC397C">
        <w:rPr>
          <w:color w:val="000000"/>
          <w:sz w:val="28"/>
          <w:szCs w:val="28"/>
          <w:lang w:val="ru-RU"/>
        </w:rPr>
        <w:t>,0</w:t>
      </w:r>
      <w:r w:rsidRPr="001C773B">
        <w:rPr>
          <w:color w:val="000000"/>
          <w:sz w:val="28"/>
          <w:szCs w:val="28"/>
        </w:rPr>
        <w:t xml:space="preserve"> тис. грн. або </w:t>
      </w:r>
      <w:r w:rsidR="00B02158" w:rsidRPr="00B02158">
        <w:rPr>
          <w:color w:val="000000"/>
          <w:sz w:val="28"/>
          <w:szCs w:val="28"/>
          <w:lang w:val="ru-RU"/>
        </w:rPr>
        <w:t>69</w:t>
      </w:r>
      <w:r w:rsidRPr="001C773B">
        <w:rPr>
          <w:color w:val="000000"/>
          <w:sz w:val="28"/>
          <w:szCs w:val="28"/>
        </w:rPr>
        <w:t xml:space="preserve"> %. Інші операційні витрати (</w:t>
      </w:r>
      <w:r w:rsidR="00B02158" w:rsidRPr="00B02158">
        <w:rPr>
          <w:color w:val="000000"/>
          <w:sz w:val="28"/>
          <w:szCs w:val="28"/>
          <w:lang w:val="ru-RU"/>
        </w:rPr>
        <w:t>4 017</w:t>
      </w:r>
      <w:r w:rsidRPr="001C773B">
        <w:rPr>
          <w:color w:val="000000"/>
          <w:sz w:val="28"/>
          <w:szCs w:val="28"/>
        </w:rPr>
        <w:t xml:space="preserve">,0 тис. грн.) складають </w:t>
      </w:r>
      <w:r w:rsidR="006F58AF">
        <w:rPr>
          <w:color w:val="000000"/>
          <w:sz w:val="28"/>
          <w:szCs w:val="28"/>
          <w:lang w:val="ru-RU"/>
        </w:rPr>
        <w:t>20,5</w:t>
      </w:r>
      <w:r w:rsidRPr="001C773B">
        <w:rPr>
          <w:color w:val="000000"/>
          <w:sz w:val="28"/>
          <w:szCs w:val="28"/>
        </w:rPr>
        <w:t xml:space="preserve">%, матеріальні затрати  -  лише </w:t>
      </w:r>
      <w:r w:rsidR="00B02158" w:rsidRPr="008D34B1">
        <w:rPr>
          <w:color w:val="000000"/>
          <w:sz w:val="28"/>
          <w:szCs w:val="28"/>
          <w:lang w:val="ru-RU"/>
        </w:rPr>
        <w:t xml:space="preserve">      </w:t>
      </w:r>
      <w:r w:rsidR="00B02158">
        <w:rPr>
          <w:color w:val="000000"/>
          <w:sz w:val="28"/>
          <w:szCs w:val="28"/>
          <w:lang w:val="ru-RU"/>
        </w:rPr>
        <w:t>7</w:t>
      </w:r>
      <w:r w:rsidRPr="001C773B">
        <w:rPr>
          <w:color w:val="000000"/>
          <w:sz w:val="28"/>
          <w:szCs w:val="28"/>
        </w:rPr>
        <w:t xml:space="preserve"> %. </w:t>
      </w:r>
    </w:p>
    <w:p w:rsidR="004227E8" w:rsidRPr="001C773B" w:rsidRDefault="00611EBD" w:rsidP="00611EBD">
      <w:pPr>
        <w:ind w:firstLine="708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lastRenderedPageBreak/>
        <w:t xml:space="preserve">За результатами діяльності Інспекції </w:t>
      </w:r>
      <w:r w:rsidR="008D34B1" w:rsidRPr="008D34B1">
        <w:rPr>
          <w:color w:val="000000"/>
          <w:sz w:val="28"/>
          <w:szCs w:val="28"/>
          <w:lang w:val="ru-RU"/>
        </w:rPr>
        <w:t xml:space="preserve">9 </w:t>
      </w:r>
      <w:r w:rsidR="008D34B1">
        <w:rPr>
          <w:color w:val="000000"/>
          <w:sz w:val="28"/>
          <w:szCs w:val="28"/>
        </w:rPr>
        <w:t>місяців</w:t>
      </w:r>
      <w:r w:rsidRPr="001C773B">
        <w:rPr>
          <w:color w:val="000000"/>
          <w:sz w:val="28"/>
          <w:szCs w:val="28"/>
        </w:rPr>
        <w:t xml:space="preserve"> 201</w:t>
      </w:r>
      <w:r w:rsidR="00CC397C">
        <w:rPr>
          <w:color w:val="000000"/>
          <w:sz w:val="28"/>
          <w:szCs w:val="28"/>
          <w:lang w:val="ru-RU"/>
        </w:rPr>
        <w:t>6</w:t>
      </w:r>
      <w:r w:rsidRPr="001C773B">
        <w:rPr>
          <w:color w:val="000000"/>
          <w:sz w:val="28"/>
          <w:szCs w:val="28"/>
        </w:rPr>
        <w:t xml:space="preserve"> року практично не відбулось значних відхилень за статтями витрат. </w:t>
      </w:r>
    </w:p>
    <w:p w:rsidR="00D42781" w:rsidRDefault="00D42781" w:rsidP="004227E8">
      <w:pPr>
        <w:pStyle w:val="2"/>
        <w:ind w:firstLine="708"/>
        <w:rPr>
          <w:i/>
          <w:color w:val="000000"/>
          <w:szCs w:val="28"/>
        </w:rPr>
      </w:pPr>
    </w:p>
    <w:p w:rsidR="004227E8" w:rsidRPr="00790434" w:rsidRDefault="00F11F6E" w:rsidP="004227E8">
      <w:pPr>
        <w:pStyle w:val="2"/>
        <w:ind w:firstLine="708"/>
        <w:rPr>
          <w:i/>
          <w:color w:val="000000"/>
          <w:szCs w:val="28"/>
        </w:rPr>
      </w:pPr>
      <w:r w:rsidRPr="00790434">
        <w:rPr>
          <w:i/>
          <w:color w:val="000000"/>
          <w:szCs w:val="28"/>
        </w:rPr>
        <w:t>Щодо показників оплати праці.</w:t>
      </w:r>
    </w:p>
    <w:p w:rsidR="004227E8" w:rsidRPr="007C5061" w:rsidRDefault="004227E8" w:rsidP="004227E8">
      <w:pPr>
        <w:pStyle w:val="2"/>
        <w:ind w:firstLine="708"/>
        <w:rPr>
          <w:color w:val="000000"/>
          <w:szCs w:val="28"/>
        </w:rPr>
      </w:pPr>
      <w:r w:rsidRPr="00790434">
        <w:rPr>
          <w:color w:val="000000"/>
          <w:szCs w:val="28"/>
        </w:rPr>
        <w:t xml:space="preserve">За </w:t>
      </w:r>
      <w:r w:rsidR="00DA5930">
        <w:rPr>
          <w:color w:val="000000"/>
          <w:szCs w:val="28"/>
        </w:rPr>
        <w:t>9 місяців</w:t>
      </w:r>
      <w:r w:rsidRPr="00790434">
        <w:rPr>
          <w:color w:val="000000"/>
          <w:szCs w:val="28"/>
        </w:rPr>
        <w:t xml:space="preserve"> 201</w:t>
      </w:r>
      <w:r w:rsidR="00CC397C" w:rsidRPr="00790434">
        <w:rPr>
          <w:color w:val="000000"/>
          <w:szCs w:val="28"/>
          <w:lang w:val="ru-RU"/>
        </w:rPr>
        <w:t>6</w:t>
      </w:r>
      <w:r w:rsidRPr="00790434">
        <w:rPr>
          <w:color w:val="000000"/>
          <w:szCs w:val="28"/>
        </w:rPr>
        <w:t xml:space="preserve"> року середньооблікова чисельність штатних працівників в Інспекції склала </w:t>
      </w:r>
      <w:r w:rsidR="00DA5930">
        <w:rPr>
          <w:color w:val="000000"/>
          <w:szCs w:val="28"/>
        </w:rPr>
        <w:t>108</w:t>
      </w:r>
      <w:r w:rsidRPr="00790434">
        <w:rPr>
          <w:color w:val="000000"/>
          <w:szCs w:val="28"/>
        </w:rPr>
        <w:t xml:space="preserve"> ос</w:t>
      </w:r>
      <w:r w:rsidR="00185D4C" w:rsidRPr="00790434">
        <w:rPr>
          <w:color w:val="000000"/>
          <w:szCs w:val="28"/>
        </w:rPr>
        <w:t>і</w:t>
      </w:r>
      <w:r w:rsidRPr="00790434">
        <w:rPr>
          <w:color w:val="000000"/>
          <w:szCs w:val="28"/>
        </w:rPr>
        <w:t xml:space="preserve">б. </w:t>
      </w:r>
      <w:r w:rsidR="00F11F6E" w:rsidRPr="007C5061">
        <w:rPr>
          <w:color w:val="000000"/>
          <w:szCs w:val="28"/>
        </w:rPr>
        <w:t xml:space="preserve">Фонд оплати праці штатних працівників за цей період склав </w:t>
      </w:r>
      <w:r w:rsidR="00DA5930">
        <w:rPr>
          <w:color w:val="000000"/>
          <w:szCs w:val="28"/>
          <w:lang w:val="ru-RU"/>
        </w:rPr>
        <w:t>8853</w:t>
      </w:r>
      <w:r w:rsidR="007C5061" w:rsidRPr="007C5061">
        <w:rPr>
          <w:color w:val="000000"/>
          <w:szCs w:val="28"/>
          <w:lang w:val="ru-RU"/>
        </w:rPr>
        <w:t>,0</w:t>
      </w:r>
      <w:r w:rsidR="00F11F6E" w:rsidRPr="007C5061">
        <w:rPr>
          <w:color w:val="000000"/>
          <w:szCs w:val="28"/>
        </w:rPr>
        <w:t xml:space="preserve"> тис. грн</w:t>
      </w:r>
      <w:r w:rsidR="00D811D3" w:rsidRPr="007C5061">
        <w:rPr>
          <w:color w:val="000000"/>
          <w:szCs w:val="28"/>
        </w:rPr>
        <w:t>.</w:t>
      </w:r>
    </w:p>
    <w:p w:rsidR="00D811D3" w:rsidRPr="007C5061" w:rsidRDefault="007D6FA0" w:rsidP="007D6FA0">
      <w:pPr>
        <w:pStyle w:val="3"/>
        <w:spacing w:after="0"/>
        <w:ind w:left="0" w:firstLine="283"/>
        <w:jc w:val="both"/>
        <w:rPr>
          <w:color w:val="000000"/>
          <w:sz w:val="28"/>
          <w:szCs w:val="28"/>
          <w:lang w:val="uk-UA"/>
        </w:rPr>
      </w:pPr>
      <w:r w:rsidRPr="007C5061">
        <w:rPr>
          <w:color w:val="000000"/>
          <w:sz w:val="28"/>
          <w:szCs w:val="28"/>
        </w:rPr>
        <w:t xml:space="preserve">     </w:t>
      </w:r>
      <w:r w:rsidR="00D811D3" w:rsidRPr="007C5061">
        <w:rPr>
          <w:color w:val="000000"/>
          <w:sz w:val="28"/>
          <w:szCs w:val="28"/>
          <w:lang w:val="uk-UA"/>
        </w:rPr>
        <w:t xml:space="preserve">Середньомісячна заробітна плата одного штатного працівника </w:t>
      </w:r>
      <w:r w:rsidR="00DA5930">
        <w:rPr>
          <w:color w:val="000000"/>
          <w:sz w:val="28"/>
          <w:szCs w:val="28"/>
          <w:lang w:val="uk-UA"/>
        </w:rPr>
        <w:t>за результатами 9 місяців</w:t>
      </w:r>
      <w:r w:rsidRPr="007C5061">
        <w:rPr>
          <w:color w:val="000000"/>
          <w:sz w:val="28"/>
          <w:szCs w:val="28"/>
          <w:lang w:val="uk-UA"/>
        </w:rPr>
        <w:t xml:space="preserve"> 201</w:t>
      </w:r>
      <w:r w:rsidR="003540F5" w:rsidRPr="007C5061">
        <w:rPr>
          <w:color w:val="000000"/>
          <w:sz w:val="28"/>
          <w:szCs w:val="28"/>
          <w:lang w:val="uk-UA"/>
        </w:rPr>
        <w:t>6</w:t>
      </w:r>
      <w:r w:rsidRPr="007C5061">
        <w:rPr>
          <w:color w:val="000000"/>
          <w:sz w:val="28"/>
          <w:szCs w:val="28"/>
          <w:lang w:val="uk-UA"/>
        </w:rPr>
        <w:t xml:space="preserve"> року складала </w:t>
      </w:r>
      <w:r w:rsidR="00DA5930">
        <w:rPr>
          <w:color w:val="000000"/>
          <w:sz w:val="28"/>
          <w:szCs w:val="28"/>
          <w:lang w:val="uk-UA"/>
        </w:rPr>
        <w:t xml:space="preserve">9 108,0 </w:t>
      </w:r>
      <w:r w:rsidRPr="007C5061">
        <w:rPr>
          <w:color w:val="000000"/>
          <w:sz w:val="28"/>
          <w:szCs w:val="28"/>
          <w:lang w:val="uk-UA"/>
        </w:rPr>
        <w:t>грн.</w:t>
      </w:r>
      <w:r w:rsidR="00D811D3" w:rsidRPr="007C5061">
        <w:rPr>
          <w:color w:val="000000"/>
          <w:sz w:val="28"/>
          <w:szCs w:val="28"/>
          <w:lang w:val="uk-UA"/>
        </w:rPr>
        <w:t xml:space="preserve"> </w:t>
      </w:r>
    </w:p>
    <w:p w:rsidR="00D811D3" w:rsidRPr="001C773B" w:rsidRDefault="00D811D3" w:rsidP="00D811D3">
      <w:pPr>
        <w:pStyle w:val="3"/>
        <w:spacing w:after="0"/>
        <w:ind w:left="0" w:firstLine="283"/>
        <w:jc w:val="both"/>
        <w:rPr>
          <w:color w:val="000000"/>
          <w:sz w:val="28"/>
          <w:szCs w:val="28"/>
          <w:lang w:val="uk-UA"/>
        </w:rPr>
      </w:pPr>
      <w:r w:rsidRPr="007C5061">
        <w:rPr>
          <w:color w:val="000000"/>
          <w:sz w:val="28"/>
          <w:szCs w:val="28"/>
          <w:lang w:val="uk-UA"/>
        </w:rPr>
        <w:tab/>
        <w:t xml:space="preserve">Заборгованості з виплати заробітної плати, а також </w:t>
      </w:r>
      <w:r w:rsidR="007D6FA0" w:rsidRPr="007C5061">
        <w:rPr>
          <w:color w:val="000000"/>
          <w:sz w:val="28"/>
          <w:szCs w:val="28"/>
          <w:lang w:val="uk-UA"/>
        </w:rPr>
        <w:t xml:space="preserve">з єдиного соціального внеску </w:t>
      </w:r>
      <w:r w:rsidRPr="007C5061">
        <w:rPr>
          <w:color w:val="000000"/>
          <w:sz w:val="28"/>
          <w:szCs w:val="28"/>
          <w:lang w:val="uk-UA"/>
        </w:rPr>
        <w:t>Інспекція немає.</w:t>
      </w:r>
    </w:p>
    <w:p w:rsidR="00D811D3" w:rsidRPr="001C773B" w:rsidRDefault="00D811D3" w:rsidP="004227E8">
      <w:pPr>
        <w:pStyle w:val="2"/>
        <w:ind w:firstLine="708"/>
        <w:rPr>
          <w:color w:val="000000"/>
          <w:szCs w:val="28"/>
        </w:rPr>
      </w:pPr>
    </w:p>
    <w:p w:rsidR="00AF429C" w:rsidRPr="001C773B" w:rsidRDefault="00AF429C" w:rsidP="00D811D3">
      <w:pPr>
        <w:pStyle w:val="3"/>
        <w:spacing w:after="0"/>
        <w:ind w:left="0" w:firstLine="283"/>
        <w:jc w:val="center"/>
        <w:rPr>
          <w:color w:val="000000"/>
          <w:sz w:val="28"/>
          <w:szCs w:val="28"/>
          <w:lang w:val="uk-UA"/>
        </w:rPr>
      </w:pPr>
    </w:p>
    <w:p w:rsidR="00173AF4" w:rsidRPr="001C773B" w:rsidRDefault="00611EBD" w:rsidP="001C773B">
      <w:pPr>
        <w:pStyle w:val="3"/>
        <w:spacing w:after="60"/>
        <w:ind w:left="0" w:firstLine="284"/>
        <w:jc w:val="center"/>
        <w:rPr>
          <w:b/>
          <w:color w:val="000000"/>
          <w:sz w:val="28"/>
          <w:szCs w:val="28"/>
          <w:lang w:val="uk-UA"/>
        </w:rPr>
      </w:pPr>
      <w:r w:rsidRPr="007D6FA0">
        <w:rPr>
          <w:b/>
          <w:color w:val="000000"/>
          <w:sz w:val="28"/>
          <w:szCs w:val="28"/>
          <w:lang w:val="uk-UA"/>
        </w:rPr>
        <w:t>Очікувані фінансові результати</w:t>
      </w:r>
    </w:p>
    <w:p w:rsidR="003D5A4D" w:rsidRPr="001C773B" w:rsidRDefault="009D05B5" w:rsidP="003D5A4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місяців</w:t>
      </w:r>
      <w:r w:rsidR="003D5A4D" w:rsidRPr="001C773B">
        <w:rPr>
          <w:color w:val="000000"/>
          <w:sz w:val="28"/>
          <w:szCs w:val="28"/>
        </w:rPr>
        <w:t xml:space="preserve"> 201</w:t>
      </w:r>
      <w:r w:rsidR="003540F5">
        <w:rPr>
          <w:color w:val="000000"/>
          <w:sz w:val="28"/>
          <w:szCs w:val="28"/>
        </w:rPr>
        <w:t>6</w:t>
      </w:r>
      <w:r w:rsidR="003D5A4D" w:rsidRPr="001C773B">
        <w:rPr>
          <w:color w:val="000000"/>
          <w:sz w:val="28"/>
          <w:szCs w:val="28"/>
        </w:rPr>
        <w:t xml:space="preserve"> року чистий дохід від реалізації продукції (товарів, робіт, послуг) Інспекції склав </w:t>
      </w:r>
      <w:r w:rsidR="000771B7">
        <w:rPr>
          <w:color w:val="000000"/>
          <w:sz w:val="28"/>
          <w:szCs w:val="28"/>
        </w:rPr>
        <w:t>39 470</w:t>
      </w:r>
      <w:r w:rsidR="003D5A4D" w:rsidRPr="001C773B">
        <w:rPr>
          <w:color w:val="000000"/>
          <w:sz w:val="28"/>
          <w:szCs w:val="28"/>
        </w:rPr>
        <w:t xml:space="preserve">,0 тис. грн., що перевищує планові показники на </w:t>
      </w:r>
      <w:r w:rsidR="00614C51">
        <w:rPr>
          <w:color w:val="000000"/>
          <w:sz w:val="28"/>
          <w:szCs w:val="28"/>
        </w:rPr>
        <w:t>5</w:t>
      </w:r>
      <w:r w:rsidR="000771B7">
        <w:rPr>
          <w:color w:val="000000"/>
          <w:sz w:val="28"/>
          <w:szCs w:val="28"/>
        </w:rPr>
        <w:t>4</w:t>
      </w:r>
      <w:r w:rsidR="00614C51">
        <w:rPr>
          <w:color w:val="000000"/>
          <w:sz w:val="28"/>
          <w:szCs w:val="28"/>
        </w:rPr>
        <w:t>,</w:t>
      </w:r>
      <w:r w:rsidR="000771B7">
        <w:rPr>
          <w:color w:val="000000"/>
          <w:sz w:val="28"/>
          <w:szCs w:val="28"/>
        </w:rPr>
        <w:t>0</w:t>
      </w:r>
      <w:r w:rsidR="003D5A4D" w:rsidRPr="001C773B">
        <w:rPr>
          <w:color w:val="000000"/>
          <w:sz w:val="28"/>
          <w:szCs w:val="28"/>
        </w:rPr>
        <w:t xml:space="preserve"> % або на </w:t>
      </w:r>
      <w:r w:rsidR="000771B7">
        <w:rPr>
          <w:color w:val="000000"/>
          <w:sz w:val="28"/>
          <w:szCs w:val="28"/>
        </w:rPr>
        <w:t>13 835</w:t>
      </w:r>
      <w:r w:rsidR="003D5A4D" w:rsidRPr="001C773B">
        <w:rPr>
          <w:color w:val="000000"/>
          <w:sz w:val="28"/>
          <w:szCs w:val="28"/>
        </w:rPr>
        <w:t xml:space="preserve">,0 тис. грн. </w:t>
      </w:r>
    </w:p>
    <w:p w:rsidR="000771B7" w:rsidRPr="001C773B" w:rsidRDefault="003D5A4D" w:rsidP="000771B7">
      <w:pPr>
        <w:ind w:firstLine="851"/>
        <w:jc w:val="both"/>
        <w:rPr>
          <w:color w:val="000000"/>
          <w:sz w:val="28"/>
          <w:szCs w:val="28"/>
        </w:rPr>
      </w:pPr>
      <w:r w:rsidRPr="001C773B">
        <w:rPr>
          <w:sz w:val="28"/>
          <w:szCs w:val="28"/>
        </w:rPr>
        <w:t xml:space="preserve">Інші </w:t>
      </w:r>
      <w:r w:rsidRPr="001C773B">
        <w:rPr>
          <w:color w:val="000000"/>
          <w:sz w:val="28"/>
          <w:szCs w:val="28"/>
        </w:rPr>
        <w:t xml:space="preserve">операційні доходи  </w:t>
      </w:r>
      <w:r w:rsidR="000771B7">
        <w:rPr>
          <w:color w:val="000000"/>
          <w:sz w:val="28"/>
          <w:szCs w:val="28"/>
        </w:rPr>
        <w:t>за 9 місяців</w:t>
      </w:r>
      <w:r w:rsidRPr="001C773B">
        <w:rPr>
          <w:color w:val="000000"/>
          <w:sz w:val="28"/>
          <w:szCs w:val="28"/>
        </w:rPr>
        <w:t xml:space="preserve"> 201</w:t>
      </w:r>
      <w:r w:rsidR="004D59B2">
        <w:rPr>
          <w:color w:val="000000"/>
          <w:sz w:val="28"/>
          <w:szCs w:val="28"/>
          <w:lang w:val="ru-RU"/>
        </w:rPr>
        <w:t>6</w:t>
      </w:r>
      <w:r w:rsidRPr="001C773B">
        <w:rPr>
          <w:color w:val="000000"/>
          <w:sz w:val="28"/>
          <w:szCs w:val="28"/>
        </w:rPr>
        <w:t xml:space="preserve"> року </w:t>
      </w:r>
      <w:r w:rsidR="000771B7" w:rsidRPr="001C773B">
        <w:rPr>
          <w:color w:val="000000"/>
          <w:sz w:val="28"/>
          <w:szCs w:val="28"/>
        </w:rPr>
        <w:t xml:space="preserve">склали </w:t>
      </w:r>
      <w:r w:rsidR="000771B7">
        <w:rPr>
          <w:color w:val="000000"/>
          <w:sz w:val="28"/>
          <w:szCs w:val="28"/>
          <w:lang w:val="ru-RU"/>
        </w:rPr>
        <w:t>499</w:t>
      </w:r>
      <w:r w:rsidR="000771B7" w:rsidRPr="001C773B">
        <w:rPr>
          <w:color w:val="000000"/>
          <w:sz w:val="28"/>
          <w:szCs w:val="28"/>
        </w:rPr>
        <w:t>,0 тис. грн. (відсотки банку за користування  залишками коштів поточного рахунку</w:t>
      </w:r>
      <w:r w:rsidR="000771B7">
        <w:rPr>
          <w:color w:val="000000"/>
          <w:sz w:val="28"/>
          <w:szCs w:val="28"/>
        </w:rPr>
        <w:t xml:space="preserve"> та відсотки за депозитними рахунками</w:t>
      </w:r>
      <w:r w:rsidR="000771B7" w:rsidRPr="001C773B">
        <w:rPr>
          <w:color w:val="000000"/>
          <w:sz w:val="28"/>
          <w:szCs w:val="28"/>
        </w:rPr>
        <w:t xml:space="preserve">), що </w:t>
      </w:r>
      <w:r w:rsidR="000771B7">
        <w:rPr>
          <w:color w:val="000000"/>
          <w:sz w:val="28"/>
          <w:szCs w:val="28"/>
          <w:lang w:val="ru-RU"/>
        </w:rPr>
        <w:t>на 156 %</w:t>
      </w:r>
      <w:r w:rsidR="000771B7" w:rsidRPr="001C773B">
        <w:rPr>
          <w:color w:val="000000"/>
          <w:sz w:val="28"/>
          <w:szCs w:val="28"/>
        </w:rPr>
        <w:t xml:space="preserve"> перевищує запланований обсяг. </w:t>
      </w:r>
    </w:p>
    <w:p w:rsidR="003D5A4D" w:rsidRPr="001C773B" w:rsidRDefault="003D5A4D" w:rsidP="003D5A4D">
      <w:pPr>
        <w:ind w:firstLine="851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>Собівартість реалізованої продукції (т</w:t>
      </w:r>
      <w:r w:rsidR="003540F5">
        <w:rPr>
          <w:color w:val="000000"/>
          <w:sz w:val="28"/>
          <w:szCs w:val="28"/>
        </w:rPr>
        <w:t>оварів, робіт, послуг)  склала</w:t>
      </w:r>
      <w:r w:rsidR="00614C51">
        <w:rPr>
          <w:color w:val="000000"/>
          <w:sz w:val="28"/>
          <w:szCs w:val="28"/>
        </w:rPr>
        <w:t xml:space="preserve">   </w:t>
      </w:r>
      <w:r w:rsidR="003540F5">
        <w:rPr>
          <w:color w:val="000000"/>
          <w:sz w:val="28"/>
          <w:szCs w:val="28"/>
        </w:rPr>
        <w:t xml:space="preserve"> </w:t>
      </w:r>
      <w:r w:rsidR="000771B7">
        <w:rPr>
          <w:color w:val="000000"/>
          <w:sz w:val="28"/>
          <w:szCs w:val="28"/>
        </w:rPr>
        <w:t>13 176</w:t>
      </w:r>
      <w:r w:rsidRPr="001C773B">
        <w:rPr>
          <w:color w:val="000000"/>
          <w:sz w:val="28"/>
          <w:szCs w:val="28"/>
        </w:rPr>
        <w:t xml:space="preserve">,0 тис. грн. Адміністративні витрати склали </w:t>
      </w:r>
      <w:r w:rsidR="000771B7">
        <w:rPr>
          <w:color w:val="000000"/>
          <w:sz w:val="28"/>
          <w:szCs w:val="28"/>
        </w:rPr>
        <w:t>6 278</w:t>
      </w:r>
      <w:r w:rsidRPr="001C773B">
        <w:rPr>
          <w:color w:val="000000"/>
          <w:sz w:val="28"/>
          <w:szCs w:val="28"/>
        </w:rPr>
        <w:t xml:space="preserve">,0 тис. грн. Інші операційні витрати склали </w:t>
      </w:r>
      <w:r w:rsidR="00EE0588">
        <w:rPr>
          <w:color w:val="000000"/>
          <w:sz w:val="28"/>
          <w:szCs w:val="28"/>
        </w:rPr>
        <w:t>135</w:t>
      </w:r>
      <w:r w:rsidRPr="001C773B">
        <w:rPr>
          <w:color w:val="000000"/>
          <w:sz w:val="28"/>
          <w:szCs w:val="28"/>
        </w:rPr>
        <w:t>,0</w:t>
      </w:r>
      <w:r w:rsidR="00EE0588">
        <w:rPr>
          <w:color w:val="000000"/>
          <w:sz w:val="28"/>
          <w:szCs w:val="28"/>
        </w:rPr>
        <w:t xml:space="preserve"> </w:t>
      </w:r>
      <w:r w:rsidR="00582130" w:rsidRPr="001C773B">
        <w:rPr>
          <w:color w:val="000000"/>
          <w:sz w:val="28"/>
          <w:szCs w:val="28"/>
        </w:rPr>
        <w:t>тис. грн.</w:t>
      </w:r>
    </w:p>
    <w:p w:rsidR="003D5A4D" w:rsidRDefault="003D5A4D" w:rsidP="003D5A4D">
      <w:pPr>
        <w:ind w:firstLine="851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Таким чином, </w:t>
      </w:r>
      <w:r w:rsidR="007E205F" w:rsidRPr="001C773B">
        <w:rPr>
          <w:b/>
          <w:i/>
          <w:color w:val="000000"/>
          <w:sz w:val="28"/>
          <w:szCs w:val="28"/>
        </w:rPr>
        <w:t>фінансовий результат від операційної діяльності</w:t>
      </w:r>
      <w:r w:rsidR="007E205F" w:rsidRPr="001C773B">
        <w:rPr>
          <w:color w:val="000000"/>
          <w:sz w:val="28"/>
          <w:szCs w:val="28"/>
        </w:rPr>
        <w:t xml:space="preserve"> склав </w:t>
      </w:r>
      <w:r w:rsidR="00185D26">
        <w:rPr>
          <w:color w:val="000000"/>
          <w:sz w:val="28"/>
          <w:szCs w:val="28"/>
        </w:rPr>
        <w:t>20 108</w:t>
      </w:r>
      <w:r w:rsidR="007E205F" w:rsidRPr="001C773B">
        <w:rPr>
          <w:color w:val="000000"/>
          <w:sz w:val="28"/>
          <w:szCs w:val="28"/>
        </w:rPr>
        <w:t>,</w:t>
      </w:r>
      <w:r w:rsidR="009D6CDF" w:rsidRPr="001C773B">
        <w:rPr>
          <w:color w:val="000000"/>
          <w:sz w:val="28"/>
          <w:szCs w:val="28"/>
        </w:rPr>
        <w:t>0</w:t>
      </w:r>
      <w:r w:rsidR="007E205F" w:rsidRPr="001C773B">
        <w:rPr>
          <w:color w:val="000000"/>
          <w:sz w:val="28"/>
          <w:szCs w:val="28"/>
        </w:rPr>
        <w:t xml:space="preserve"> тис. грн.</w:t>
      </w:r>
      <w:r w:rsidR="009D6CDF" w:rsidRPr="001C773B">
        <w:rPr>
          <w:color w:val="000000"/>
          <w:sz w:val="28"/>
          <w:szCs w:val="28"/>
        </w:rPr>
        <w:t xml:space="preserve">, що перевищує запланований обсяг на </w:t>
      </w:r>
      <w:r w:rsidR="00B62D8F">
        <w:rPr>
          <w:color w:val="000000"/>
          <w:sz w:val="28"/>
          <w:szCs w:val="28"/>
        </w:rPr>
        <w:t xml:space="preserve">                      14 080</w:t>
      </w:r>
      <w:r w:rsidR="00B54913">
        <w:rPr>
          <w:color w:val="000000"/>
          <w:sz w:val="28"/>
          <w:szCs w:val="28"/>
        </w:rPr>
        <w:t>,</w:t>
      </w:r>
      <w:r w:rsidR="009D6CDF" w:rsidRPr="001C773B">
        <w:rPr>
          <w:color w:val="000000"/>
          <w:sz w:val="28"/>
          <w:szCs w:val="28"/>
        </w:rPr>
        <w:t xml:space="preserve">0 тис. грн. </w:t>
      </w:r>
    </w:p>
    <w:p w:rsidR="000771B7" w:rsidRDefault="000771B7" w:rsidP="003D5A4D">
      <w:pPr>
        <w:ind w:firstLine="851"/>
        <w:jc w:val="both"/>
        <w:rPr>
          <w:color w:val="000000"/>
          <w:sz w:val="28"/>
          <w:szCs w:val="28"/>
        </w:rPr>
      </w:pPr>
    </w:p>
    <w:p w:rsidR="00913220" w:rsidRPr="001C773B" w:rsidRDefault="00913220" w:rsidP="003D5A4D">
      <w:pPr>
        <w:ind w:firstLine="851"/>
        <w:jc w:val="both"/>
        <w:rPr>
          <w:color w:val="000000"/>
          <w:sz w:val="28"/>
          <w:szCs w:val="28"/>
        </w:rPr>
      </w:pPr>
    </w:p>
    <w:p w:rsidR="004227E8" w:rsidRPr="001C773B" w:rsidRDefault="004227E8" w:rsidP="001C773B">
      <w:pPr>
        <w:spacing w:after="60"/>
        <w:ind w:firstLine="703"/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Розподіл чистого прибутку</w:t>
      </w:r>
    </w:p>
    <w:p w:rsidR="009C5D34" w:rsidRPr="001C773B" w:rsidRDefault="00DB475D" w:rsidP="00DB475D">
      <w:pPr>
        <w:ind w:firstLine="705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>В результаті діяльності за</w:t>
      </w:r>
      <w:r w:rsidRPr="001C773B">
        <w:rPr>
          <w:b/>
          <w:i/>
          <w:sz w:val="28"/>
          <w:szCs w:val="28"/>
        </w:rPr>
        <w:t xml:space="preserve"> </w:t>
      </w:r>
      <w:r w:rsidR="009C5D34" w:rsidRPr="001C773B">
        <w:rPr>
          <w:color w:val="000000"/>
          <w:sz w:val="28"/>
          <w:szCs w:val="28"/>
        </w:rPr>
        <w:t xml:space="preserve"> </w:t>
      </w:r>
      <w:r w:rsidR="00C812E7">
        <w:rPr>
          <w:color w:val="000000"/>
          <w:sz w:val="28"/>
          <w:szCs w:val="28"/>
        </w:rPr>
        <w:t>9 місяців</w:t>
      </w:r>
      <w:r w:rsidR="009C5D34" w:rsidRPr="001C773B">
        <w:rPr>
          <w:b/>
          <w:sz w:val="28"/>
          <w:szCs w:val="28"/>
        </w:rPr>
        <w:t xml:space="preserve"> </w:t>
      </w:r>
      <w:r w:rsidR="009C5D34" w:rsidRPr="001C773B">
        <w:rPr>
          <w:color w:val="000000"/>
          <w:sz w:val="28"/>
          <w:szCs w:val="28"/>
        </w:rPr>
        <w:t>201</w:t>
      </w:r>
      <w:r w:rsidR="003540F5">
        <w:rPr>
          <w:color w:val="000000"/>
          <w:sz w:val="28"/>
          <w:szCs w:val="28"/>
        </w:rPr>
        <w:t>6</w:t>
      </w:r>
      <w:r w:rsidR="009C5D34" w:rsidRPr="001C773B">
        <w:rPr>
          <w:color w:val="000000"/>
          <w:sz w:val="28"/>
          <w:szCs w:val="28"/>
        </w:rPr>
        <w:t xml:space="preserve"> року Інспекцією отримано </w:t>
      </w:r>
      <w:r w:rsidR="009C5D34" w:rsidRPr="001C773B">
        <w:rPr>
          <w:b/>
          <w:i/>
          <w:color w:val="000000"/>
          <w:sz w:val="28"/>
          <w:szCs w:val="28"/>
        </w:rPr>
        <w:t>чистого прибутку</w:t>
      </w:r>
      <w:r w:rsidR="009C5D34" w:rsidRPr="001C773B">
        <w:rPr>
          <w:color w:val="000000"/>
          <w:sz w:val="28"/>
          <w:szCs w:val="28"/>
        </w:rPr>
        <w:t xml:space="preserve"> в обсязі </w:t>
      </w:r>
      <w:r w:rsidR="00C812E7">
        <w:rPr>
          <w:color w:val="000000"/>
          <w:sz w:val="28"/>
          <w:szCs w:val="28"/>
        </w:rPr>
        <w:t>16 642</w:t>
      </w:r>
      <w:r w:rsidR="009C5D34" w:rsidRPr="001C773B">
        <w:rPr>
          <w:color w:val="000000"/>
          <w:sz w:val="28"/>
          <w:szCs w:val="28"/>
        </w:rPr>
        <w:t xml:space="preserve">,0 тис. грн. Відсоток виконання планового показника склав </w:t>
      </w:r>
      <w:r w:rsidR="00A53DBE">
        <w:rPr>
          <w:color w:val="000000"/>
          <w:sz w:val="28"/>
          <w:szCs w:val="28"/>
        </w:rPr>
        <w:t>3</w:t>
      </w:r>
      <w:r w:rsidR="00C812E7">
        <w:rPr>
          <w:color w:val="000000"/>
          <w:sz w:val="28"/>
          <w:szCs w:val="28"/>
        </w:rPr>
        <w:t>66</w:t>
      </w:r>
      <w:r w:rsidR="00A53DBE">
        <w:rPr>
          <w:color w:val="000000"/>
          <w:sz w:val="28"/>
          <w:szCs w:val="28"/>
        </w:rPr>
        <w:t>,</w:t>
      </w:r>
      <w:r w:rsidR="00C812E7">
        <w:rPr>
          <w:color w:val="000000"/>
          <w:sz w:val="28"/>
          <w:szCs w:val="28"/>
        </w:rPr>
        <w:t>6</w:t>
      </w:r>
      <w:r w:rsidR="00007F79">
        <w:rPr>
          <w:color w:val="000000"/>
          <w:sz w:val="28"/>
          <w:szCs w:val="28"/>
        </w:rPr>
        <w:t>%</w:t>
      </w:r>
      <w:r w:rsidR="00C812E7">
        <w:rPr>
          <w:color w:val="000000"/>
          <w:sz w:val="28"/>
          <w:szCs w:val="28"/>
        </w:rPr>
        <w:t xml:space="preserve"> </w:t>
      </w:r>
      <w:r w:rsidR="009C5D34" w:rsidRPr="001C773B">
        <w:rPr>
          <w:color w:val="000000"/>
          <w:sz w:val="28"/>
          <w:szCs w:val="28"/>
        </w:rPr>
        <w:t>(</w:t>
      </w:r>
      <w:r w:rsidR="009031FE" w:rsidRPr="001C773B">
        <w:rPr>
          <w:color w:val="000000"/>
          <w:sz w:val="28"/>
          <w:szCs w:val="28"/>
        </w:rPr>
        <w:t>ф</w:t>
      </w:r>
      <w:r w:rsidR="009C5D34" w:rsidRPr="001C773B">
        <w:rPr>
          <w:color w:val="000000"/>
          <w:sz w:val="28"/>
          <w:szCs w:val="28"/>
        </w:rPr>
        <w:t xml:space="preserve">інансовим планом Інспекції було заплановано отримання чистого прибутку </w:t>
      </w:r>
      <w:r w:rsidR="00C812E7">
        <w:rPr>
          <w:color w:val="000000"/>
          <w:sz w:val="28"/>
          <w:szCs w:val="28"/>
        </w:rPr>
        <w:t>за 9 місяців</w:t>
      </w:r>
      <w:r w:rsidR="009C5D34" w:rsidRPr="001C773B">
        <w:rPr>
          <w:color w:val="000000"/>
          <w:sz w:val="28"/>
          <w:szCs w:val="28"/>
        </w:rPr>
        <w:t xml:space="preserve"> 201</w:t>
      </w:r>
      <w:r w:rsidR="003540F5">
        <w:rPr>
          <w:color w:val="000000"/>
          <w:sz w:val="28"/>
          <w:szCs w:val="28"/>
        </w:rPr>
        <w:t>6</w:t>
      </w:r>
      <w:r w:rsidR="009C5D34" w:rsidRPr="001C773B">
        <w:rPr>
          <w:color w:val="000000"/>
          <w:sz w:val="28"/>
          <w:szCs w:val="28"/>
        </w:rPr>
        <w:t xml:space="preserve"> року в обсязі </w:t>
      </w:r>
      <w:r w:rsidR="00C812E7">
        <w:rPr>
          <w:color w:val="000000"/>
          <w:sz w:val="28"/>
          <w:szCs w:val="28"/>
        </w:rPr>
        <w:t xml:space="preserve">                 4 944,0</w:t>
      </w:r>
      <w:r w:rsidR="009C5D34" w:rsidRPr="001C773B">
        <w:rPr>
          <w:color w:val="000000"/>
          <w:sz w:val="28"/>
          <w:szCs w:val="28"/>
        </w:rPr>
        <w:t xml:space="preserve"> тис. грн.)</w:t>
      </w:r>
    </w:p>
    <w:p w:rsidR="008D43C0" w:rsidRPr="001C773B" w:rsidRDefault="009C5D34" w:rsidP="009C5D34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Сума відрахувань частини чистого прибутку склала </w:t>
      </w:r>
      <w:r w:rsidR="005245CD">
        <w:rPr>
          <w:color w:val="000000"/>
          <w:sz w:val="28"/>
          <w:szCs w:val="28"/>
        </w:rPr>
        <w:t>6 540</w:t>
      </w:r>
      <w:r w:rsidRPr="001C773B">
        <w:rPr>
          <w:color w:val="000000"/>
          <w:sz w:val="28"/>
          <w:szCs w:val="28"/>
        </w:rPr>
        <w:t>,0 тис. грн., що на</w:t>
      </w:r>
      <w:r w:rsidR="005245CD">
        <w:rPr>
          <w:color w:val="000000"/>
          <w:sz w:val="28"/>
          <w:szCs w:val="28"/>
        </w:rPr>
        <w:t xml:space="preserve"> 3 519</w:t>
      </w:r>
      <w:r w:rsidRPr="001C773B">
        <w:rPr>
          <w:color w:val="000000"/>
          <w:sz w:val="28"/>
          <w:szCs w:val="28"/>
        </w:rPr>
        <w:t xml:space="preserve">,0 тис. грн. </w:t>
      </w:r>
      <w:r w:rsidR="008D43C0" w:rsidRPr="001C773B">
        <w:rPr>
          <w:color w:val="000000"/>
          <w:sz w:val="28"/>
          <w:szCs w:val="28"/>
        </w:rPr>
        <w:t xml:space="preserve">або на </w:t>
      </w:r>
      <w:r w:rsidR="00A53DBE">
        <w:rPr>
          <w:color w:val="000000"/>
          <w:sz w:val="28"/>
          <w:szCs w:val="28"/>
        </w:rPr>
        <w:t>2</w:t>
      </w:r>
      <w:r w:rsidR="005245CD">
        <w:rPr>
          <w:color w:val="000000"/>
          <w:sz w:val="28"/>
          <w:szCs w:val="28"/>
        </w:rPr>
        <w:t>16</w:t>
      </w:r>
      <w:r w:rsidR="00007F79">
        <w:rPr>
          <w:color w:val="000000"/>
          <w:sz w:val="28"/>
          <w:szCs w:val="28"/>
        </w:rPr>
        <w:t>,</w:t>
      </w:r>
      <w:r w:rsidR="005245CD">
        <w:rPr>
          <w:color w:val="000000"/>
          <w:sz w:val="28"/>
          <w:szCs w:val="28"/>
        </w:rPr>
        <w:t>5</w:t>
      </w:r>
      <w:r w:rsidR="008D43C0" w:rsidRPr="001C773B">
        <w:rPr>
          <w:color w:val="000000"/>
          <w:sz w:val="28"/>
          <w:szCs w:val="28"/>
        </w:rPr>
        <w:t xml:space="preserve"> % </w:t>
      </w:r>
      <w:r w:rsidRPr="001C773B">
        <w:rPr>
          <w:color w:val="000000"/>
          <w:sz w:val="28"/>
          <w:szCs w:val="28"/>
        </w:rPr>
        <w:t>більше</w:t>
      </w:r>
      <w:r w:rsidR="008D43C0" w:rsidRPr="001C773B">
        <w:rPr>
          <w:color w:val="000000"/>
          <w:sz w:val="28"/>
          <w:szCs w:val="28"/>
        </w:rPr>
        <w:t xml:space="preserve"> запланованого</w:t>
      </w:r>
      <w:r w:rsidR="00DB475D" w:rsidRPr="001C773B">
        <w:rPr>
          <w:color w:val="000000"/>
          <w:sz w:val="28"/>
          <w:szCs w:val="28"/>
        </w:rPr>
        <w:t xml:space="preserve"> обсягу</w:t>
      </w:r>
      <w:r w:rsidR="008D43C0" w:rsidRPr="001C773B">
        <w:rPr>
          <w:color w:val="000000"/>
          <w:sz w:val="28"/>
          <w:szCs w:val="28"/>
        </w:rPr>
        <w:t>.</w:t>
      </w:r>
    </w:p>
    <w:p w:rsidR="009C5D34" w:rsidRDefault="009C5D34" w:rsidP="009C5D34">
      <w:pPr>
        <w:ind w:firstLine="720"/>
        <w:jc w:val="both"/>
        <w:rPr>
          <w:sz w:val="28"/>
          <w:szCs w:val="28"/>
        </w:rPr>
      </w:pPr>
    </w:p>
    <w:p w:rsidR="00913220" w:rsidRDefault="00913220" w:rsidP="009C5D34">
      <w:pPr>
        <w:ind w:firstLine="720"/>
        <w:jc w:val="both"/>
        <w:rPr>
          <w:sz w:val="28"/>
          <w:szCs w:val="28"/>
        </w:rPr>
      </w:pPr>
    </w:p>
    <w:p w:rsidR="00913220" w:rsidRPr="001C773B" w:rsidRDefault="00913220" w:rsidP="009C5D34">
      <w:pPr>
        <w:ind w:firstLine="720"/>
        <w:jc w:val="both"/>
        <w:rPr>
          <w:sz w:val="28"/>
          <w:szCs w:val="28"/>
        </w:rPr>
      </w:pPr>
    </w:p>
    <w:p w:rsidR="004227E8" w:rsidRPr="00D01F46" w:rsidRDefault="004227E8" w:rsidP="001C773B">
      <w:pPr>
        <w:spacing w:after="60"/>
        <w:ind w:firstLine="703"/>
        <w:jc w:val="center"/>
        <w:rPr>
          <w:b/>
          <w:sz w:val="28"/>
          <w:szCs w:val="28"/>
        </w:rPr>
      </w:pPr>
      <w:r w:rsidRPr="00D01F46">
        <w:rPr>
          <w:b/>
          <w:sz w:val="28"/>
          <w:szCs w:val="28"/>
        </w:rPr>
        <w:t>Фактичний обсяг надходжень податків, зборів, платежів до бюджетів та єдиного внеску на загальнообов’язкове державне страхування</w:t>
      </w:r>
    </w:p>
    <w:p w:rsidR="004227E8" w:rsidRPr="00D01F46" w:rsidRDefault="00903436" w:rsidP="004227E8">
      <w:pPr>
        <w:ind w:firstLine="708"/>
        <w:jc w:val="both"/>
        <w:rPr>
          <w:color w:val="000000"/>
          <w:sz w:val="28"/>
          <w:szCs w:val="28"/>
        </w:rPr>
      </w:pPr>
      <w:r w:rsidRPr="00D01F46">
        <w:rPr>
          <w:color w:val="000000"/>
          <w:sz w:val="28"/>
          <w:szCs w:val="28"/>
        </w:rPr>
        <w:t>За звітний період до</w:t>
      </w:r>
      <w:r w:rsidRPr="00D01F46">
        <w:rPr>
          <w:color w:val="000000"/>
          <w:sz w:val="28"/>
          <w:szCs w:val="28"/>
          <w:lang w:val="ru-RU"/>
        </w:rPr>
        <w:t xml:space="preserve"> </w:t>
      </w:r>
      <w:r w:rsidR="004227E8" w:rsidRPr="00D01F46">
        <w:rPr>
          <w:color w:val="000000"/>
          <w:sz w:val="28"/>
          <w:szCs w:val="28"/>
        </w:rPr>
        <w:t xml:space="preserve">державного бюджету </w:t>
      </w:r>
      <w:r w:rsidR="00B73C52" w:rsidRPr="00D01F46">
        <w:rPr>
          <w:color w:val="000000"/>
          <w:sz w:val="28"/>
          <w:szCs w:val="28"/>
        </w:rPr>
        <w:t xml:space="preserve">та </w:t>
      </w:r>
      <w:r w:rsidR="004227E8" w:rsidRPr="00D01F46">
        <w:rPr>
          <w:color w:val="000000"/>
          <w:sz w:val="28"/>
          <w:szCs w:val="28"/>
        </w:rPr>
        <w:t xml:space="preserve">сплачено поточних податків та обов’язкових платежів у загальній сумі </w:t>
      </w:r>
      <w:r w:rsidR="005C2234">
        <w:rPr>
          <w:color w:val="000000"/>
          <w:sz w:val="28"/>
          <w:szCs w:val="28"/>
          <w:lang w:val="ru-RU"/>
        </w:rPr>
        <w:t>21 604</w:t>
      </w:r>
      <w:r w:rsidR="0063231B" w:rsidRPr="00D01F46">
        <w:rPr>
          <w:color w:val="000000"/>
          <w:sz w:val="28"/>
          <w:szCs w:val="28"/>
        </w:rPr>
        <w:t>,0</w:t>
      </w:r>
      <w:r w:rsidR="004227E8" w:rsidRPr="00D01F46">
        <w:rPr>
          <w:color w:val="000000"/>
          <w:sz w:val="28"/>
          <w:szCs w:val="28"/>
        </w:rPr>
        <w:t xml:space="preserve"> тис. грн., що на </w:t>
      </w:r>
      <w:r w:rsidR="005C2234">
        <w:rPr>
          <w:color w:val="000000"/>
          <w:sz w:val="28"/>
          <w:szCs w:val="28"/>
          <w:lang w:val="ru-RU"/>
        </w:rPr>
        <w:t>60</w:t>
      </w:r>
      <w:r w:rsidR="004227E8" w:rsidRPr="00D01F46">
        <w:rPr>
          <w:color w:val="000000"/>
          <w:sz w:val="28"/>
          <w:szCs w:val="28"/>
        </w:rPr>
        <w:t xml:space="preserve"> % більше  запланованого обсягу цього показника. </w:t>
      </w:r>
    </w:p>
    <w:p w:rsidR="00562140" w:rsidRPr="00AB1408" w:rsidRDefault="00562140" w:rsidP="00562140">
      <w:pPr>
        <w:ind w:firstLine="705"/>
        <w:jc w:val="both"/>
        <w:rPr>
          <w:color w:val="000000"/>
          <w:sz w:val="28"/>
          <w:szCs w:val="28"/>
        </w:rPr>
      </w:pPr>
      <w:r w:rsidRPr="00D01F46">
        <w:rPr>
          <w:color w:val="000000"/>
          <w:sz w:val="28"/>
          <w:szCs w:val="28"/>
        </w:rPr>
        <w:lastRenderedPageBreak/>
        <w:t xml:space="preserve">Податок на прибуток від звичайної діяльності за </w:t>
      </w:r>
      <w:r w:rsidR="00D75FDF">
        <w:rPr>
          <w:sz w:val="28"/>
          <w:szCs w:val="28"/>
        </w:rPr>
        <w:t>9 місяців</w:t>
      </w:r>
      <w:r w:rsidRPr="00D01F46">
        <w:rPr>
          <w:b/>
          <w:sz w:val="28"/>
          <w:szCs w:val="28"/>
        </w:rPr>
        <w:t xml:space="preserve"> </w:t>
      </w:r>
      <w:r w:rsidRPr="00D01F46">
        <w:rPr>
          <w:color w:val="000000"/>
          <w:sz w:val="28"/>
          <w:szCs w:val="28"/>
        </w:rPr>
        <w:t>201</w:t>
      </w:r>
      <w:r w:rsidR="00AB1408" w:rsidRPr="00D01F46">
        <w:rPr>
          <w:color w:val="000000"/>
          <w:sz w:val="28"/>
          <w:szCs w:val="28"/>
        </w:rPr>
        <w:t>6</w:t>
      </w:r>
      <w:r w:rsidRPr="00D01F46">
        <w:rPr>
          <w:color w:val="000000"/>
          <w:sz w:val="28"/>
          <w:szCs w:val="28"/>
        </w:rPr>
        <w:t xml:space="preserve"> року склав </w:t>
      </w:r>
      <w:r w:rsidR="005C2234">
        <w:rPr>
          <w:color w:val="000000"/>
          <w:sz w:val="28"/>
          <w:szCs w:val="28"/>
          <w:lang w:val="ru-RU"/>
        </w:rPr>
        <w:t>3 738</w:t>
      </w:r>
      <w:r w:rsidRPr="00D01F46">
        <w:rPr>
          <w:color w:val="000000"/>
          <w:sz w:val="28"/>
          <w:szCs w:val="28"/>
        </w:rPr>
        <w:t xml:space="preserve">,0 тис. грн., що перевищує плановий показник на </w:t>
      </w:r>
      <w:r w:rsidR="005C2234">
        <w:rPr>
          <w:color w:val="000000"/>
          <w:sz w:val="28"/>
          <w:szCs w:val="28"/>
          <w:lang w:val="ru-RU"/>
        </w:rPr>
        <w:t>2654</w:t>
      </w:r>
      <w:r w:rsidR="005C2234">
        <w:rPr>
          <w:color w:val="000000"/>
          <w:sz w:val="28"/>
          <w:szCs w:val="28"/>
        </w:rPr>
        <w:t>,0 тис. грн.</w:t>
      </w:r>
    </w:p>
    <w:p w:rsidR="004227E8" w:rsidRPr="00D01F46" w:rsidRDefault="00562140" w:rsidP="00562140">
      <w:pPr>
        <w:ind w:firstLine="705"/>
        <w:jc w:val="both"/>
        <w:rPr>
          <w:color w:val="000000"/>
          <w:sz w:val="28"/>
          <w:szCs w:val="28"/>
        </w:rPr>
      </w:pPr>
      <w:r w:rsidRPr="00D01F46">
        <w:rPr>
          <w:color w:val="000000"/>
          <w:sz w:val="28"/>
          <w:szCs w:val="28"/>
        </w:rPr>
        <w:t xml:space="preserve">Єдиного соціального </w:t>
      </w:r>
      <w:r w:rsidR="00AB1408" w:rsidRPr="00D01F46">
        <w:rPr>
          <w:color w:val="000000"/>
          <w:sz w:val="28"/>
          <w:szCs w:val="28"/>
        </w:rPr>
        <w:t xml:space="preserve">внеску за цей період сплачено </w:t>
      </w:r>
      <w:r w:rsidR="005C2234">
        <w:rPr>
          <w:color w:val="000000"/>
          <w:sz w:val="28"/>
          <w:szCs w:val="28"/>
          <w:lang w:val="ru-RU"/>
        </w:rPr>
        <w:t>2 446</w:t>
      </w:r>
      <w:r w:rsidRPr="00D01F46">
        <w:rPr>
          <w:color w:val="000000"/>
          <w:sz w:val="28"/>
          <w:szCs w:val="28"/>
        </w:rPr>
        <w:t>,</w:t>
      </w:r>
      <w:r w:rsidR="005C2234">
        <w:rPr>
          <w:color w:val="000000"/>
          <w:sz w:val="28"/>
          <w:szCs w:val="28"/>
          <w:lang w:val="ru-RU"/>
        </w:rPr>
        <w:t>0</w:t>
      </w:r>
      <w:r w:rsidRPr="00D01F46">
        <w:rPr>
          <w:color w:val="000000"/>
          <w:sz w:val="28"/>
          <w:szCs w:val="28"/>
        </w:rPr>
        <w:t xml:space="preserve"> тис. грн. </w:t>
      </w:r>
    </w:p>
    <w:p w:rsidR="004227E8" w:rsidRPr="001C773B" w:rsidRDefault="004227E8" w:rsidP="004227E8">
      <w:pPr>
        <w:pStyle w:val="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D01F46">
        <w:rPr>
          <w:color w:val="000000"/>
          <w:sz w:val="28"/>
          <w:szCs w:val="28"/>
          <w:lang w:val="uk-UA"/>
        </w:rPr>
        <w:t>Платежі до бюджету та державних цільових фондів вносяться своєчасно та у повному обсязі.</w:t>
      </w:r>
      <w:r w:rsidRPr="001C773B">
        <w:rPr>
          <w:color w:val="000000"/>
          <w:sz w:val="28"/>
          <w:szCs w:val="28"/>
          <w:lang w:val="uk-UA"/>
        </w:rPr>
        <w:t xml:space="preserve"> </w:t>
      </w:r>
    </w:p>
    <w:p w:rsidR="004227E8" w:rsidRPr="001C773B" w:rsidRDefault="004227E8" w:rsidP="004227E8">
      <w:pPr>
        <w:ind w:firstLine="705"/>
        <w:jc w:val="center"/>
        <w:rPr>
          <w:b/>
          <w:sz w:val="28"/>
          <w:szCs w:val="28"/>
        </w:rPr>
      </w:pPr>
    </w:p>
    <w:p w:rsidR="00201370" w:rsidRPr="00903436" w:rsidRDefault="004227E8" w:rsidP="001C773B">
      <w:pPr>
        <w:pStyle w:val="3"/>
        <w:spacing w:after="60"/>
        <w:ind w:left="357"/>
        <w:jc w:val="center"/>
        <w:rPr>
          <w:b/>
          <w:sz w:val="28"/>
          <w:szCs w:val="28"/>
          <w:lang w:val="uk-UA"/>
        </w:rPr>
      </w:pPr>
      <w:r w:rsidRPr="00903436">
        <w:rPr>
          <w:b/>
          <w:sz w:val="28"/>
          <w:szCs w:val="28"/>
          <w:lang w:val="uk-UA"/>
        </w:rPr>
        <w:t xml:space="preserve">Інвестиційна діяльність </w:t>
      </w:r>
    </w:p>
    <w:p w:rsidR="00201370" w:rsidRPr="00903436" w:rsidRDefault="00201370" w:rsidP="00201370">
      <w:pPr>
        <w:jc w:val="both"/>
        <w:rPr>
          <w:color w:val="000000"/>
          <w:sz w:val="28"/>
          <w:szCs w:val="28"/>
        </w:rPr>
      </w:pPr>
      <w:r w:rsidRPr="00903436">
        <w:rPr>
          <w:b/>
          <w:sz w:val="28"/>
          <w:szCs w:val="28"/>
        </w:rPr>
        <w:tab/>
      </w:r>
      <w:r w:rsidRPr="00903436">
        <w:rPr>
          <w:sz w:val="28"/>
          <w:szCs w:val="28"/>
        </w:rPr>
        <w:t xml:space="preserve">Залучення капітальних інвестицій у </w:t>
      </w:r>
      <w:r w:rsidRPr="00903436">
        <w:rPr>
          <w:color w:val="000000"/>
          <w:sz w:val="28"/>
          <w:szCs w:val="28"/>
        </w:rPr>
        <w:t>розвиток виробництва передбачає придбання основних засобів, інших необоротних та нематеріальних активів тощо.</w:t>
      </w:r>
    </w:p>
    <w:p w:rsidR="00201370" w:rsidRDefault="00201370" w:rsidP="00201370">
      <w:pPr>
        <w:jc w:val="both"/>
        <w:rPr>
          <w:color w:val="000000"/>
          <w:sz w:val="28"/>
          <w:szCs w:val="28"/>
          <w:lang w:val="ru-RU"/>
        </w:rPr>
      </w:pPr>
      <w:r w:rsidRPr="00903436">
        <w:rPr>
          <w:color w:val="000000"/>
          <w:sz w:val="28"/>
          <w:szCs w:val="28"/>
        </w:rPr>
        <w:tab/>
        <w:t xml:space="preserve">Капітальні інвестиції </w:t>
      </w:r>
      <w:r w:rsidR="00D75FDF">
        <w:rPr>
          <w:color w:val="000000"/>
          <w:sz w:val="28"/>
          <w:szCs w:val="28"/>
        </w:rPr>
        <w:t>за 9 місяців</w:t>
      </w:r>
      <w:r w:rsidR="00895AFA" w:rsidRPr="00903436">
        <w:rPr>
          <w:color w:val="000000"/>
          <w:sz w:val="28"/>
          <w:szCs w:val="28"/>
        </w:rPr>
        <w:t xml:space="preserve"> </w:t>
      </w:r>
      <w:r w:rsidRPr="00903436">
        <w:rPr>
          <w:color w:val="000000"/>
          <w:sz w:val="28"/>
          <w:szCs w:val="28"/>
        </w:rPr>
        <w:t>201</w:t>
      </w:r>
      <w:r w:rsidR="00903436">
        <w:rPr>
          <w:color w:val="000000"/>
          <w:sz w:val="28"/>
          <w:szCs w:val="28"/>
          <w:lang w:val="ru-RU"/>
        </w:rPr>
        <w:t>6</w:t>
      </w:r>
      <w:r w:rsidRPr="00903436">
        <w:rPr>
          <w:color w:val="000000"/>
          <w:sz w:val="28"/>
          <w:szCs w:val="28"/>
        </w:rPr>
        <w:t xml:space="preserve"> ро</w:t>
      </w:r>
      <w:r w:rsidR="00A7348C" w:rsidRPr="00903436">
        <w:rPr>
          <w:color w:val="000000"/>
          <w:sz w:val="28"/>
          <w:szCs w:val="28"/>
        </w:rPr>
        <w:t>ці</w:t>
      </w:r>
      <w:r w:rsidRPr="00903436">
        <w:rPr>
          <w:color w:val="000000"/>
          <w:sz w:val="28"/>
          <w:szCs w:val="28"/>
        </w:rPr>
        <w:t xml:space="preserve"> склали </w:t>
      </w:r>
      <w:r w:rsidR="005C2234">
        <w:rPr>
          <w:color w:val="000000"/>
          <w:sz w:val="28"/>
          <w:szCs w:val="28"/>
          <w:lang w:val="ru-RU"/>
        </w:rPr>
        <w:t>228</w:t>
      </w:r>
      <w:r w:rsidR="00903436">
        <w:rPr>
          <w:color w:val="000000"/>
          <w:sz w:val="28"/>
          <w:szCs w:val="28"/>
        </w:rPr>
        <w:t>,</w:t>
      </w:r>
      <w:r w:rsidR="004D59B2">
        <w:rPr>
          <w:color w:val="000000"/>
          <w:sz w:val="28"/>
          <w:szCs w:val="28"/>
          <w:lang w:val="ru-RU"/>
        </w:rPr>
        <w:t>0</w:t>
      </w:r>
      <w:r w:rsidRPr="00903436">
        <w:rPr>
          <w:color w:val="000000"/>
          <w:sz w:val="28"/>
          <w:szCs w:val="28"/>
        </w:rPr>
        <w:t xml:space="preserve"> тис. грн., </w:t>
      </w:r>
      <w:r w:rsidR="00852155" w:rsidRPr="00903436">
        <w:rPr>
          <w:color w:val="000000"/>
          <w:sz w:val="28"/>
          <w:szCs w:val="28"/>
        </w:rPr>
        <w:t>у тому числі</w:t>
      </w:r>
      <w:r w:rsidRPr="00903436">
        <w:rPr>
          <w:color w:val="000000"/>
          <w:sz w:val="28"/>
          <w:szCs w:val="28"/>
        </w:rPr>
        <w:t>:</w:t>
      </w:r>
    </w:p>
    <w:p w:rsidR="005C2234" w:rsidRPr="005C2234" w:rsidRDefault="005C2234" w:rsidP="002013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-   </w:t>
      </w:r>
      <w:proofErr w:type="spellStart"/>
      <w:r>
        <w:rPr>
          <w:color w:val="000000"/>
          <w:sz w:val="28"/>
          <w:szCs w:val="28"/>
          <w:lang w:val="ru-RU"/>
        </w:rPr>
        <w:t>придбання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виготовлення</w:t>
      </w:r>
      <w:proofErr w:type="spellEnd"/>
      <w:r>
        <w:rPr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color w:val="000000"/>
          <w:sz w:val="28"/>
          <w:szCs w:val="28"/>
          <w:lang w:val="ru-RU"/>
        </w:rPr>
        <w:t>основних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засоб</w:t>
      </w:r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– 93,0 тис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рн.;</w:t>
      </w:r>
    </w:p>
    <w:p w:rsidR="00201370" w:rsidRDefault="00201370" w:rsidP="00B54913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2C9E">
        <w:rPr>
          <w:color w:val="000000"/>
          <w:sz w:val="28"/>
          <w:szCs w:val="28"/>
        </w:rPr>
        <w:t xml:space="preserve">придбання інших </w:t>
      </w:r>
      <w:r w:rsidR="00A7348C" w:rsidRPr="00742C9E">
        <w:rPr>
          <w:color w:val="000000"/>
          <w:sz w:val="28"/>
          <w:szCs w:val="28"/>
        </w:rPr>
        <w:t>не</w:t>
      </w:r>
      <w:r w:rsidRPr="00742C9E">
        <w:rPr>
          <w:color w:val="000000"/>
          <w:sz w:val="28"/>
          <w:szCs w:val="28"/>
        </w:rPr>
        <w:t xml:space="preserve">оборотних матеріальних активів – </w:t>
      </w:r>
      <w:r w:rsidR="005C2234">
        <w:rPr>
          <w:color w:val="000000"/>
          <w:sz w:val="28"/>
          <w:szCs w:val="28"/>
        </w:rPr>
        <w:t>83</w:t>
      </w:r>
      <w:r w:rsidR="00895AFA" w:rsidRPr="00742C9E">
        <w:rPr>
          <w:color w:val="000000"/>
          <w:sz w:val="28"/>
          <w:szCs w:val="28"/>
        </w:rPr>
        <w:t>,0</w:t>
      </w:r>
      <w:r w:rsidRPr="00742C9E">
        <w:rPr>
          <w:color w:val="000000"/>
          <w:sz w:val="28"/>
          <w:szCs w:val="28"/>
        </w:rPr>
        <w:t xml:space="preserve"> тис. грн.;</w:t>
      </w:r>
    </w:p>
    <w:p w:rsidR="005C2234" w:rsidRPr="00742C9E" w:rsidRDefault="005C2234" w:rsidP="00B54913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придбання (створення) нематеріальних активів – 52,0 тис. грн.</w:t>
      </w:r>
      <w:bookmarkStart w:id="0" w:name="_GoBack"/>
      <w:bookmarkEnd w:id="0"/>
    </w:p>
    <w:p w:rsidR="00B54913" w:rsidRPr="00B54913" w:rsidRDefault="00B54913" w:rsidP="00B54913">
      <w:pPr>
        <w:jc w:val="both"/>
        <w:rPr>
          <w:color w:val="000000"/>
          <w:sz w:val="28"/>
          <w:szCs w:val="28"/>
        </w:rPr>
      </w:pPr>
    </w:p>
    <w:p w:rsidR="00B54913" w:rsidRPr="00B54913" w:rsidRDefault="00B54913" w:rsidP="00B54913">
      <w:pPr>
        <w:pStyle w:val="a5"/>
        <w:ind w:left="1065"/>
        <w:jc w:val="both"/>
        <w:rPr>
          <w:color w:val="000000"/>
          <w:sz w:val="28"/>
          <w:szCs w:val="28"/>
        </w:rPr>
      </w:pPr>
    </w:p>
    <w:p w:rsidR="00201370" w:rsidRPr="001C773B" w:rsidRDefault="00201370" w:rsidP="00201370">
      <w:pPr>
        <w:pStyle w:val="3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201370" w:rsidRPr="001C773B" w:rsidRDefault="00201370" w:rsidP="00201370">
      <w:pPr>
        <w:pStyle w:val="3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201370" w:rsidRPr="001C773B" w:rsidRDefault="00201370" w:rsidP="00201370">
      <w:pPr>
        <w:pStyle w:val="3"/>
        <w:spacing w:after="0"/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581378" w:rsidRPr="001C773B" w:rsidRDefault="00942FE1" w:rsidP="00201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81378" w:rsidRPr="001C773B">
        <w:rPr>
          <w:b/>
          <w:sz w:val="28"/>
          <w:szCs w:val="28"/>
        </w:rPr>
        <w:t xml:space="preserve">чальник </w:t>
      </w:r>
    </w:p>
    <w:p w:rsidR="00581378" w:rsidRPr="001C773B" w:rsidRDefault="007A612D" w:rsidP="00201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81378" w:rsidRPr="001C773B">
        <w:rPr>
          <w:b/>
          <w:sz w:val="28"/>
          <w:szCs w:val="28"/>
        </w:rPr>
        <w:t>ідділу</w:t>
      </w:r>
      <w:r>
        <w:rPr>
          <w:b/>
          <w:sz w:val="28"/>
          <w:szCs w:val="28"/>
        </w:rPr>
        <w:t xml:space="preserve"> економіки та планування</w:t>
      </w:r>
      <w:r w:rsidR="00581378" w:rsidRPr="001C773B">
        <w:rPr>
          <w:b/>
          <w:sz w:val="28"/>
          <w:szCs w:val="28"/>
        </w:rPr>
        <w:t xml:space="preserve"> </w:t>
      </w:r>
      <w:r w:rsidR="00581378" w:rsidRPr="001C773B">
        <w:rPr>
          <w:b/>
          <w:sz w:val="28"/>
          <w:szCs w:val="28"/>
        </w:rPr>
        <w:tab/>
      </w:r>
      <w:r w:rsidR="00581378" w:rsidRPr="001C773B">
        <w:rPr>
          <w:b/>
          <w:sz w:val="28"/>
          <w:szCs w:val="28"/>
        </w:rPr>
        <w:tab/>
      </w:r>
      <w:r w:rsidR="00581378" w:rsidRPr="001C773B">
        <w:rPr>
          <w:b/>
          <w:sz w:val="28"/>
          <w:szCs w:val="28"/>
        </w:rPr>
        <w:tab/>
      </w:r>
      <w:r w:rsidR="00581378" w:rsidRPr="001C773B">
        <w:rPr>
          <w:b/>
          <w:sz w:val="28"/>
          <w:szCs w:val="28"/>
        </w:rPr>
        <w:tab/>
      </w:r>
      <w:r w:rsidR="006E2815">
        <w:rPr>
          <w:b/>
          <w:sz w:val="28"/>
          <w:szCs w:val="28"/>
          <w:lang w:val="ru-RU"/>
        </w:rPr>
        <w:t xml:space="preserve">С. </w:t>
      </w:r>
      <w:proofErr w:type="spellStart"/>
      <w:r w:rsidR="006E2815">
        <w:rPr>
          <w:b/>
          <w:sz w:val="28"/>
          <w:szCs w:val="28"/>
          <w:lang w:val="ru-RU"/>
        </w:rPr>
        <w:t>Голоднюк</w:t>
      </w:r>
      <w:proofErr w:type="spellEnd"/>
      <w:r w:rsidR="006E2815">
        <w:rPr>
          <w:b/>
          <w:sz w:val="28"/>
          <w:szCs w:val="28"/>
          <w:lang w:val="ru-RU"/>
        </w:rPr>
        <w:t xml:space="preserve"> </w:t>
      </w:r>
    </w:p>
    <w:p w:rsidR="00201370" w:rsidRPr="001C773B" w:rsidRDefault="00201370" w:rsidP="00201370">
      <w:pPr>
        <w:jc w:val="center"/>
        <w:rPr>
          <w:b/>
          <w:sz w:val="28"/>
          <w:szCs w:val="28"/>
        </w:rPr>
      </w:pPr>
    </w:p>
    <w:p w:rsidR="00201370" w:rsidRPr="001C773B" w:rsidRDefault="00201370" w:rsidP="0003703F">
      <w:pPr>
        <w:tabs>
          <w:tab w:val="left" w:pos="201"/>
        </w:tabs>
        <w:rPr>
          <w:sz w:val="28"/>
          <w:szCs w:val="28"/>
        </w:rPr>
      </w:pPr>
      <w:r w:rsidRPr="001C773B">
        <w:rPr>
          <w:sz w:val="28"/>
          <w:szCs w:val="28"/>
        </w:rPr>
        <w:tab/>
      </w:r>
      <w:r w:rsidRPr="001C773B">
        <w:rPr>
          <w:sz w:val="28"/>
          <w:szCs w:val="28"/>
        </w:rPr>
        <w:tab/>
      </w:r>
    </w:p>
    <w:p w:rsidR="0055355A" w:rsidRPr="001C773B" w:rsidRDefault="0055355A">
      <w:pPr>
        <w:rPr>
          <w:sz w:val="28"/>
          <w:szCs w:val="28"/>
        </w:rPr>
      </w:pPr>
    </w:p>
    <w:sectPr w:rsidR="0055355A" w:rsidRPr="001C773B" w:rsidSect="00A402E1">
      <w:pgSz w:w="11906" w:h="16838"/>
      <w:pgMar w:top="899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88C"/>
    <w:multiLevelType w:val="hybridMultilevel"/>
    <w:tmpl w:val="299ED820"/>
    <w:lvl w:ilvl="0" w:tplc="A274E1B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48BA5DEF"/>
    <w:multiLevelType w:val="hybridMultilevel"/>
    <w:tmpl w:val="90103560"/>
    <w:lvl w:ilvl="0" w:tplc="44F27C6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70A41ECD"/>
    <w:multiLevelType w:val="hybridMultilevel"/>
    <w:tmpl w:val="334EA220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70"/>
    <w:rsid w:val="00007F79"/>
    <w:rsid w:val="00027614"/>
    <w:rsid w:val="0003703F"/>
    <w:rsid w:val="0003784A"/>
    <w:rsid w:val="000771B7"/>
    <w:rsid w:val="00082379"/>
    <w:rsid w:val="000B36FA"/>
    <w:rsid w:val="000D4E9B"/>
    <w:rsid w:val="001356DD"/>
    <w:rsid w:val="00144226"/>
    <w:rsid w:val="00156834"/>
    <w:rsid w:val="00173AF4"/>
    <w:rsid w:val="0017443D"/>
    <w:rsid w:val="0017557E"/>
    <w:rsid w:val="00185D26"/>
    <w:rsid w:val="00185D4C"/>
    <w:rsid w:val="001C773B"/>
    <w:rsid w:val="001F73CB"/>
    <w:rsid w:val="00201370"/>
    <w:rsid w:val="00203449"/>
    <w:rsid w:val="0023635A"/>
    <w:rsid w:val="0025443E"/>
    <w:rsid w:val="002824B5"/>
    <w:rsid w:val="002E7BAD"/>
    <w:rsid w:val="0030199E"/>
    <w:rsid w:val="003257F6"/>
    <w:rsid w:val="003540F5"/>
    <w:rsid w:val="0036042E"/>
    <w:rsid w:val="003C4488"/>
    <w:rsid w:val="003D363D"/>
    <w:rsid w:val="003D5A4D"/>
    <w:rsid w:val="003E230A"/>
    <w:rsid w:val="004168E3"/>
    <w:rsid w:val="004227E8"/>
    <w:rsid w:val="004325D3"/>
    <w:rsid w:val="004423F0"/>
    <w:rsid w:val="004A2AD2"/>
    <w:rsid w:val="004A4F5D"/>
    <w:rsid w:val="004B05F3"/>
    <w:rsid w:val="004D59B2"/>
    <w:rsid w:val="004F7022"/>
    <w:rsid w:val="005245CD"/>
    <w:rsid w:val="0055355A"/>
    <w:rsid w:val="00553ED1"/>
    <w:rsid w:val="00562140"/>
    <w:rsid w:val="00567904"/>
    <w:rsid w:val="00581378"/>
    <w:rsid w:val="00582130"/>
    <w:rsid w:val="00597659"/>
    <w:rsid w:val="005C2234"/>
    <w:rsid w:val="005E37CD"/>
    <w:rsid w:val="00604872"/>
    <w:rsid w:val="00611EBD"/>
    <w:rsid w:val="00614C51"/>
    <w:rsid w:val="006233F2"/>
    <w:rsid w:val="0063231B"/>
    <w:rsid w:val="00637E62"/>
    <w:rsid w:val="00662938"/>
    <w:rsid w:val="006A3848"/>
    <w:rsid w:val="006D6530"/>
    <w:rsid w:val="006E2815"/>
    <w:rsid w:val="006F58AF"/>
    <w:rsid w:val="007131A0"/>
    <w:rsid w:val="007253D6"/>
    <w:rsid w:val="00735B12"/>
    <w:rsid w:val="00740D60"/>
    <w:rsid w:val="00742C9E"/>
    <w:rsid w:val="00790434"/>
    <w:rsid w:val="00791CAE"/>
    <w:rsid w:val="007A5156"/>
    <w:rsid w:val="007A612D"/>
    <w:rsid w:val="007C5061"/>
    <w:rsid w:val="007D12FA"/>
    <w:rsid w:val="007D6AA7"/>
    <w:rsid w:val="007D6FA0"/>
    <w:rsid w:val="007E205F"/>
    <w:rsid w:val="007E59C7"/>
    <w:rsid w:val="007E77E8"/>
    <w:rsid w:val="00852155"/>
    <w:rsid w:val="008903D0"/>
    <w:rsid w:val="00895AFA"/>
    <w:rsid w:val="008B46CC"/>
    <w:rsid w:val="008D34B1"/>
    <w:rsid w:val="008D43C0"/>
    <w:rsid w:val="008E16AD"/>
    <w:rsid w:val="008F15F0"/>
    <w:rsid w:val="008F7743"/>
    <w:rsid w:val="009031FE"/>
    <w:rsid w:val="00903436"/>
    <w:rsid w:val="00906657"/>
    <w:rsid w:val="00913220"/>
    <w:rsid w:val="00942FE1"/>
    <w:rsid w:val="00944BAD"/>
    <w:rsid w:val="009744EA"/>
    <w:rsid w:val="00977686"/>
    <w:rsid w:val="009B34F0"/>
    <w:rsid w:val="009C5D34"/>
    <w:rsid w:val="009D05B5"/>
    <w:rsid w:val="009D1C43"/>
    <w:rsid w:val="009D6CDF"/>
    <w:rsid w:val="00A05696"/>
    <w:rsid w:val="00A402E1"/>
    <w:rsid w:val="00A53DBE"/>
    <w:rsid w:val="00A60B47"/>
    <w:rsid w:val="00A7348C"/>
    <w:rsid w:val="00A77F97"/>
    <w:rsid w:val="00A80B49"/>
    <w:rsid w:val="00A90DD9"/>
    <w:rsid w:val="00AB1408"/>
    <w:rsid w:val="00AC29C7"/>
    <w:rsid w:val="00AC72BD"/>
    <w:rsid w:val="00AE01D3"/>
    <w:rsid w:val="00AF429C"/>
    <w:rsid w:val="00B02158"/>
    <w:rsid w:val="00B54913"/>
    <w:rsid w:val="00B6166F"/>
    <w:rsid w:val="00B62D8F"/>
    <w:rsid w:val="00B7301F"/>
    <w:rsid w:val="00B73C52"/>
    <w:rsid w:val="00B972B5"/>
    <w:rsid w:val="00BB6785"/>
    <w:rsid w:val="00BB7A2A"/>
    <w:rsid w:val="00C10BB4"/>
    <w:rsid w:val="00C114DA"/>
    <w:rsid w:val="00C5453A"/>
    <w:rsid w:val="00C7449D"/>
    <w:rsid w:val="00C812E7"/>
    <w:rsid w:val="00C934D4"/>
    <w:rsid w:val="00CC397C"/>
    <w:rsid w:val="00CC5AF8"/>
    <w:rsid w:val="00CC6CE6"/>
    <w:rsid w:val="00CD6A76"/>
    <w:rsid w:val="00D01F46"/>
    <w:rsid w:val="00D076B2"/>
    <w:rsid w:val="00D42781"/>
    <w:rsid w:val="00D75FDF"/>
    <w:rsid w:val="00D811D3"/>
    <w:rsid w:val="00D8373B"/>
    <w:rsid w:val="00DA5930"/>
    <w:rsid w:val="00DB475D"/>
    <w:rsid w:val="00DC4798"/>
    <w:rsid w:val="00E1405E"/>
    <w:rsid w:val="00E15637"/>
    <w:rsid w:val="00E36963"/>
    <w:rsid w:val="00E448EB"/>
    <w:rsid w:val="00E4714E"/>
    <w:rsid w:val="00E509AC"/>
    <w:rsid w:val="00E57174"/>
    <w:rsid w:val="00E75F36"/>
    <w:rsid w:val="00E95ED7"/>
    <w:rsid w:val="00EB40D3"/>
    <w:rsid w:val="00EC1D2E"/>
    <w:rsid w:val="00ED503B"/>
    <w:rsid w:val="00EE0588"/>
    <w:rsid w:val="00EF435F"/>
    <w:rsid w:val="00F11F6E"/>
    <w:rsid w:val="00F65EB8"/>
    <w:rsid w:val="00F666AE"/>
    <w:rsid w:val="00FB4835"/>
    <w:rsid w:val="00FC1E3E"/>
    <w:rsid w:val="00FC35F1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370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3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20137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Нижний колонтитул Знак"/>
    <w:basedOn w:val="a0"/>
    <w:link w:val="a3"/>
    <w:rsid w:val="00201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01370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01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48C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F435F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140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40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0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D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370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3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20137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Нижний колонтитул Знак"/>
    <w:basedOn w:val="a0"/>
    <w:link w:val="a3"/>
    <w:rsid w:val="00201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01370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01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48C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F435F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140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40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0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D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5096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itcs</dc:creator>
  <cp:lastModifiedBy>ITCS</cp:lastModifiedBy>
  <cp:revision>130</cp:revision>
  <cp:lastPrinted>2016-04-26T11:53:00Z</cp:lastPrinted>
  <dcterms:created xsi:type="dcterms:W3CDTF">2015-02-13T10:57:00Z</dcterms:created>
  <dcterms:modified xsi:type="dcterms:W3CDTF">2016-10-31T11:56:00Z</dcterms:modified>
</cp:coreProperties>
</file>