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BA81" w14:textId="77777777" w:rsidR="009371E5" w:rsidRPr="00432141" w:rsidRDefault="00000000" w:rsidP="00872979">
      <w:pPr>
        <w:shd w:val="clear" w:color="auto" w:fill="FFFFFF"/>
        <w:spacing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</w:rPr>
      </w:pPr>
      <w:r w:rsidRPr="00432141">
        <w:rPr>
          <w:rFonts w:ascii="Times New Roman" w:eastAsia="Times New Roman" w:hAnsi="Times New Roman" w:cs="Times New Roman"/>
          <w:sz w:val="28"/>
          <w:szCs w:val="28"/>
        </w:rPr>
        <w:t xml:space="preserve">Додаток 1 </w:t>
      </w:r>
    </w:p>
    <w:p w14:paraId="2901C068" w14:textId="367E5D54" w:rsidR="009371E5" w:rsidRPr="00432141" w:rsidRDefault="00000000" w:rsidP="00872979">
      <w:pPr>
        <w:shd w:val="clear" w:color="auto" w:fill="FFFFFF"/>
        <w:spacing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</w:rPr>
      </w:pPr>
      <w:r w:rsidRPr="00432141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872979" w:rsidRPr="00432141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432141">
        <w:rPr>
          <w:rFonts w:ascii="Times New Roman" w:eastAsia="Times New Roman" w:hAnsi="Times New Roman" w:cs="Times New Roman"/>
          <w:sz w:val="28"/>
          <w:szCs w:val="28"/>
        </w:rPr>
        <w:t>лану діяльності системи енергетичного менеджменту</w:t>
      </w:r>
    </w:p>
    <w:p w14:paraId="433F0B94" w14:textId="77777777" w:rsidR="009371E5" w:rsidRPr="00432141" w:rsidRDefault="00000000" w:rsidP="00872979">
      <w:pPr>
        <w:shd w:val="clear" w:color="auto" w:fill="FFFFFF"/>
        <w:spacing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</w:rPr>
      </w:pPr>
      <w:r w:rsidRPr="00432141">
        <w:rPr>
          <w:rFonts w:ascii="Times New Roman" w:eastAsia="Times New Roman" w:hAnsi="Times New Roman" w:cs="Times New Roman"/>
          <w:sz w:val="28"/>
          <w:szCs w:val="28"/>
        </w:rPr>
        <w:t>в органі місцевого самоврядування на період до _____ року</w:t>
      </w:r>
    </w:p>
    <w:p w14:paraId="64AC16A3" w14:textId="77777777" w:rsidR="009371E5" w:rsidRPr="00432141" w:rsidRDefault="009371E5" w:rsidP="000D4EB7">
      <w:pPr>
        <w:shd w:val="clear" w:color="auto" w:fill="FFFFFF"/>
        <w:spacing w:line="240" w:lineRule="auto"/>
        <w:ind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ED5E4E" w14:textId="77777777" w:rsidR="009371E5" w:rsidRPr="00432141" w:rsidRDefault="00000000" w:rsidP="000D4EB7">
      <w:pPr>
        <w:shd w:val="clear" w:color="auto" w:fill="FFFFFF"/>
        <w:spacing w:line="240" w:lineRule="auto"/>
        <w:ind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2141">
        <w:rPr>
          <w:rFonts w:ascii="Times New Roman" w:eastAsia="Times New Roman" w:hAnsi="Times New Roman" w:cs="Times New Roman"/>
          <w:b/>
          <w:sz w:val="28"/>
          <w:szCs w:val="28"/>
        </w:rPr>
        <w:t>План заходів щодо досягнення цілей системи енергоменеджменту органу місцевого самоврядування</w:t>
      </w:r>
    </w:p>
    <w:p w14:paraId="058E949E" w14:textId="77777777" w:rsidR="000D4EB7" w:rsidRPr="00432141" w:rsidRDefault="000D4EB7" w:rsidP="000D4EB7">
      <w:pPr>
        <w:shd w:val="clear" w:color="auto" w:fill="FFFFFF"/>
        <w:spacing w:line="240" w:lineRule="auto"/>
        <w:ind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140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7650"/>
        <w:gridCol w:w="1335"/>
        <w:gridCol w:w="4440"/>
      </w:tblGrid>
      <w:tr w:rsidR="009371E5" w:rsidRPr="00432141" w14:paraId="1BDD3E70" w14:textId="77777777">
        <w:trPr>
          <w:trHeight w:val="90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7B02E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E8005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Захід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21935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Термін</w:t>
            </w:r>
          </w:p>
        </w:tc>
        <w:tc>
          <w:tcPr>
            <w:tcW w:w="4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DD47B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Відповідальний</w:t>
            </w:r>
          </w:p>
        </w:tc>
      </w:tr>
      <w:tr w:rsidR="009371E5" w:rsidRPr="00432141" w14:paraId="0B6912A7" w14:textId="77777777" w:rsidTr="000D4EB7">
        <w:trPr>
          <w:trHeight w:val="577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11AAB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8CCA4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Оприлюднення на веб-сайті _______________ територіальної громади плану діяльності системи енергетичного менеджменту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F8419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B88B9" w14:textId="77777777" w:rsidR="009371E5" w:rsidRPr="00432141" w:rsidRDefault="009371E5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71E5" w:rsidRPr="00432141" w14:paraId="57273161" w14:textId="77777777" w:rsidTr="000D4EB7">
        <w:trPr>
          <w:trHeight w:val="678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D4471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7909A" w14:textId="6174BE8A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Внесення змін до посадових інструкцій працівників виконавчих</w:t>
            </w:r>
            <w:r w:rsidR="005C3722"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органів, підприємств, установ та організацій, що перебувають у комунальній власності територіальної громади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3067C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CB922" w14:textId="77777777" w:rsidR="009371E5" w:rsidRPr="00432141" w:rsidRDefault="009371E5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71E5" w:rsidRPr="00432141" w14:paraId="5804C4B8" w14:textId="77777777" w:rsidTr="000D4EB7">
        <w:trPr>
          <w:trHeight w:val="936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E42E3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8C079" w14:textId="65603870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Визначення об’єктів </w:t>
            </w:r>
            <w:proofErr w:type="spellStart"/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енергомоніторингу</w:t>
            </w:r>
            <w:proofErr w:type="spellEnd"/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проведення інвентаризації приладів обліку по всіх видах енергії і комунальних послуг, </w:t>
            </w:r>
            <w:r w:rsidR="000A07B2" w:rsidRPr="004321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забезпечення проведення </w:t>
            </w:r>
            <w:proofErr w:type="spellStart"/>
            <w:r w:rsidR="000A07B2"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перевірк</w:t>
            </w:r>
            <w:proofErr w:type="spellEnd"/>
            <w:r w:rsidR="000A07B2" w:rsidRPr="004321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0A07B2"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справності зазначених приладів та термінів їх повірки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CE321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26EE3" w14:textId="77777777" w:rsidR="009371E5" w:rsidRPr="00432141" w:rsidRDefault="009371E5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71E5" w:rsidRPr="00432141" w14:paraId="2DAB6CAD" w14:textId="77777777">
        <w:trPr>
          <w:trHeight w:val="1205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BA0E8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8CADB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 Держенергоефективності інформації про стан та результати запровадження системи енергетичного менеджменту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B26F3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207A1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71E5" w:rsidRPr="00432141" w14:paraId="02BC178E" w14:textId="77777777" w:rsidTr="000D4EB7">
        <w:trPr>
          <w:trHeight w:val="609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503BD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D29CD" w14:textId="37621799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Запровадження системи </w:t>
            </w:r>
            <w:proofErr w:type="spellStart"/>
            <w:r w:rsidR="000B7FFA" w:rsidRPr="004321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енергомоніторингу</w:t>
            </w:r>
            <w:proofErr w:type="spellEnd"/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систематичне зняття показників лічильників по всіх видах енергії і комунальних послуг і внесення показів лічильників до системи автоматизованого збору інформації про споживання енергії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96388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C2BE1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71E5" w:rsidRPr="00432141" w14:paraId="6D16DE73" w14:textId="77777777" w:rsidTr="000D4EB7">
        <w:trPr>
          <w:trHeight w:val="1845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05AA3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1CD99" w14:textId="2A7E1B91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У разі виявлення фактів невиправдано великого</w:t>
            </w:r>
            <w:r w:rsidR="00CC42A4" w:rsidRPr="004321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(значного?)</w:t>
            </w: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споживання енергії і комунальних послуг (у </w:t>
            </w:r>
            <w:proofErr w:type="spellStart"/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. окремими структурними підрозділами, працівниками або у випадку аварій)</w:t>
            </w:r>
            <w:r w:rsidR="00CC42A4" w:rsidRPr="004321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забезпечення вжиття всіх необхідних заходів для припинення втрати енергії та комунальних послуг і повідомлення про ці факти безпосереднього керівництва та структурного підрозділу енергоменеджменту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941C3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CA29B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71E5" w:rsidRPr="00432141" w14:paraId="3B910D97" w14:textId="77777777" w:rsidTr="000D4EB7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0C493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1EEBB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Визначення базових рівнів споживання енергії і комунальних послуг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03FAC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764C2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71E5" w:rsidRPr="00432141" w14:paraId="56DD4B48" w14:textId="77777777" w:rsidTr="000D4EB7">
        <w:trPr>
          <w:trHeight w:val="686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33A4F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0B1E7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інвентаризації будівель виконавчих органів, підприємств, установ та організацій, що перебувають у комунальній власності територіальної громади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5D685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3597F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71E5" w:rsidRPr="00432141" w14:paraId="3C26BE65" w14:textId="77777777" w:rsidTr="000D4EB7">
        <w:trPr>
          <w:trHeight w:val="221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DE373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B6187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Внесення та оновлення в установленому порядку даних до Національної бази експлуатаційних та енергетичних характеристик будівель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9856F" w14:textId="77777777" w:rsidR="009371E5" w:rsidRPr="00432141" w:rsidRDefault="009371E5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0DACC" w14:textId="77777777" w:rsidR="009371E5" w:rsidRPr="00432141" w:rsidRDefault="009371E5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71E5" w:rsidRPr="00432141" w14:paraId="6C3BCD75" w14:textId="77777777" w:rsidTr="000D4EB7">
        <w:trPr>
          <w:trHeight w:val="20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2ECF4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91253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аналізу витрат, пов’язаних із споживанням енергії і комунальних послуг, визначення потенціалу їх економії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0D125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44DDB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71E5" w:rsidRPr="00432141" w14:paraId="05766FBD" w14:textId="77777777" w:rsidTr="000D4EB7">
        <w:trPr>
          <w:trHeight w:val="20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5E7EE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F7AFE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Здійснення енергетичного планування, встановлення цілей з енергоефективності, розвитку відновлюваних джерел енергії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E1A78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A5046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71E5" w:rsidRPr="00432141" w14:paraId="0AD9C451" w14:textId="77777777">
        <w:trPr>
          <w:trHeight w:val="875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96520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950B2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Розробка та затвердження плану запровадження енергоефективних заходів у будівлях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98EDC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A71BA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71E5" w:rsidRPr="00432141" w14:paraId="6FDC6ED4" w14:textId="77777777" w:rsidTr="000D4EB7">
        <w:trPr>
          <w:trHeight w:val="20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CFF70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04561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Розробка та затвердження плану запровадження енергоефективних заходів на наступний рік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25DF9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BFB17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71E5" w:rsidRPr="00432141" w14:paraId="0C9854D4" w14:textId="77777777" w:rsidTr="000D4EB7">
        <w:trPr>
          <w:trHeight w:val="20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4B42C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0F13F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Моніторинг запровадження енергоефективних заходів та заходів з розвитку відновлюваних джерел енергії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3E212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47A66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71E5" w:rsidRPr="00432141" w14:paraId="7B6BC91E" w14:textId="77777777" w:rsidTr="000D4EB7">
        <w:trPr>
          <w:trHeight w:val="265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AFE37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767FA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Публічні закупівлі енергоспоживчої продукції (товарів) та послуг, пов’язаних із енергоефективним споживанням енергії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C917A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5BCE0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71E5" w:rsidRPr="00432141" w14:paraId="42110787" w14:textId="77777777" w:rsidTr="000D4EB7">
        <w:trPr>
          <w:trHeight w:val="688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F8BBE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0DDFF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державної реєстрації речових прав на будівлі виконавчих органів, підприємств, установ та організацій, що перебувають у комунальній власності територіальної громади відповідно до вимог Закону України «Про державну реєстрацію речових прав на нерухоме майно та їх обтяжень»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18816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E5EA1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71E5" w:rsidRPr="00432141" w14:paraId="40583EFD" w14:textId="77777777" w:rsidTr="000D4EB7">
        <w:trPr>
          <w:trHeight w:val="856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A9300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62006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Виготовлення технічних паспортів будівель виконавчих органів, підприємств, установ та організацій, що перебувають у комунальній власності територіальної громади та подання інформації щодо виготовлення технічних паспортів до Держенергоефективності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7426C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C0493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71E5" w:rsidRPr="00432141" w14:paraId="7D3FA822" w14:textId="77777777" w:rsidTr="000D4EB7">
        <w:trPr>
          <w:trHeight w:val="20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5439C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F6706" w14:textId="08A8E10F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Розробка та запровадження системи матеріального стимулювання енергоефективної поведінки осіб, що задіяні в системі енерг</w:t>
            </w:r>
            <w:r w:rsidR="00ED4672" w:rsidRPr="004321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етичного </w:t>
            </w: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менеджменту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04996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3FBCD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71E5" w:rsidRPr="00432141" w14:paraId="58197BE8" w14:textId="77777777" w:rsidTr="000D4EB7">
        <w:trPr>
          <w:trHeight w:val="893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21731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06993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Розробка та розміщення інформаційних матеріалів для працівників та відвідувачів будівель виконавчих органів, підприємств, установ та організацій, що перебувають у комунальній власності територіальної громади, спрямованих на формування відповідального та ощадного ставлення до споживання енергії, води та комунальних послуг; оновлення інформаційних матеріалів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EFDC6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A78D0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71E5" w:rsidRPr="00432141" w14:paraId="751D7E2E" w14:textId="77777777" w:rsidTr="000D4EB7">
        <w:trPr>
          <w:trHeight w:val="714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363E6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0C489E" w14:textId="77777777" w:rsidR="009371E5" w:rsidRPr="00432141" w:rsidRDefault="00000000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4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Формування звітів щодо виробництва та ефективності споживання енергії і комунальних послуг територіальною громадою, стану та результатів реалізації проєктів з підвищення енергоефективності та розвитку відновлюваних джерел енергії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ABBF9" w14:textId="77777777" w:rsidR="009371E5" w:rsidRPr="00432141" w:rsidRDefault="009371E5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A32D9" w14:textId="77777777" w:rsidR="009371E5" w:rsidRPr="00432141" w:rsidRDefault="009371E5" w:rsidP="000D4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4F1A36D" w14:textId="578E6B75" w:rsidR="009371E5" w:rsidRPr="00432141" w:rsidRDefault="009371E5" w:rsidP="000D4EB7">
      <w:pPr>
        <w:spacing w:line="240" w:lineRule="auto"/>
      </w:pPr>
    </w:p>
    <w:p w14:paraId="0F061A79" w14:textId="77777777" w:rsidR="00477ED4" w:rsidRPr="00432141" w:rsidRDefault="00477ED4" w:rsidP="000D4EB7">
      <w:pPr>
        <w:spacing w:line="240" w:lineRule="auto"/>
      </w:pPr>
    </w:p>
    <w:p w14:paraId="247EC913" w14:textId="0728BE14" w:rsidR="00477ED4" w:rsidRPr="00477ED4" w:rsidRDefault="00477ED4" w:rsidP="00477ED4">
      <w:pPr>
        <w:spacing w:line="240" w:lineRule="auto"/>
        <w:jc w:val="center"/>
        <w:rPr>
          <w:lang w:val="uk-UA"/>
        </w:rPr>
      </w:pPr>
      <w:r w:rsidRPr="00432141">
        <w:rPr>
          <w:lang w:val="uk-UA"/>
        </w:rPr>
        <w:t>_____________________________________________________________</w:t>
      </w:r>
    </w:p>
    <w:sectPr w:rsidR="00477ED4" w:rsidRPr="00477ED4" w:rsidSect="0049248B">
      <w:headerReference w:type="default" r:id="rId7"/>
      <w:type w:val="continuous"/>
      <w:pgSz w:w="16834" w:h="11909" w:orient="landscape"/>
      <w:pgMar w:top="850" w:right="850" w:bottom="850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A1E48" w14:textId="77777777" w:rsidR="0068397B" w:rsidRDefault="0068397B" w:rsidP="007A58FF">
      <w:pPr>
        <w:spacing w:line="240" w:lineRule="auto"/>
      </w:pPr>
      <w:r>
        <w:separator/>
      </w:r>
    </w:p>
  </w:endnote>
  <w:endnote w:type="continuationSeparator" w:id="0">
    <w:p w14:paraId="3582C90F" w14:textId="77777777" w:rsidR="0068397B" w:rsidRDefault="0068397B" w:rsidP="007A5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A07A1" w14:textId="77777777" w:rsidR="0068397B" w:rsidRDefault="0068397B" w:rsidP="007A58FF">
      <w:pPr>
        <w:spacing w:line="240" w:lineRule="auto"/>
      </w:pPr>
      <w:r>
        <w:separator/>
      </w:r>
    </w:p>
  </w:footnote>
  <w:footnote w:type="continuationSeparator" w:id="0">
    <w:p w14:paraId="642AF55D" w14:textId="77777777" w:rsidR="0068397B" w:rsidRDefault="0068397B" w:rsidP="007A58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4463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DE380E8" w14:textId="0396EFD7" w:rsidR="007A58FF" w:rsidRPr="007A58FF" w:rsidRDefault="007A58FF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58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58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58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A58FF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7A58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387EFC5" w14:textId="77777777" w:rsidR="007A58FF" w:rsidRDefault="007A58F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E5"/>
    <w:rsid w:val="000A07B2"/>
    <w:rsid w:val="000B7FFA"/>
    <w:rsid w:val="000D4EB7"/>
    <w:rsid w:val="00237135"/>
    <w:rsid w:val="00432141"/>
    <w:rsid w:val="00477ED4"/>
    <w:rsid w:val="0049248B"/>
    <w:rsid w:val="005C3722"/>
    <w:rsid w:val="00660E60"/>
    <w:rsid w:val="0068397B"/>
    <w:rsid w:val="007A58FF"/>
    <w:rsid w:val="007B1DB0"/>
    <w:rsid w:val="007D5CA7"/>
    <w:rsid w:val="00872979"/>
    <w:rsid w:val="009371E5"/>
    <w:rsid w:val="00CC42A4"/>
    <w:rsid w:val="00D43F6D"/>
    <w:rsid w:val="00D57D1B"/>
    <w:rsid w:val="00D8470F"/>
    <w:rsid w:val="00E75875"/>
    <w:rsid w:val="00EC322D"/>
    <w:rsid w:val="00ED4672"/>
    <w:rsid w:val="00F43D12"/>
    <w:rsid w:val="00F4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AA91"/>
  <w15:docId w15:val="{7AFB9814-BDFC-44B4-83D3-B27AE503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table" w:styleId="ab">
    <w:name w:val="Table Grid"/>
    <w:basedOn w:val="a1"/>
    <w:rsid w:val="00D8470F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A58FF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7A58FF"/>
  </w:style>
  <w:style w:type="paragraph" w:styleId="ae">
    <w:name w:val="footer"/>
    <w:basedOn w:val="a"/>
    <w:link w:val="af"/>
    <w:uiPriority w:val="99"/>
    <w:unhideWhenUsed/>
    <w:rsid w:val="007A58FF"/>
    <w:pPr>
      <w:tabs>
        <w:tab w:val="center" w:pos="4819"/>
        <w:tab w:val="right" w:pos="9639"/>
      </w:tabs>
      <w:spacing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7A58FF"/>
  </w:style>
  <w:style w:type="paragraph" w:styleId="af0">
    <w:name w:val="Revision"/>
    <w:hidden/>
    <w:uiPriority w:val="99"/>
    <w:semiHidden/>
    <w:rsid w:val="000A07B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2483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Лисий Іван Миколайович</cp:lastModifiedBy>
  <cp:revision>10</cp:revision>
  <dcterms:created xsi:type="dcterms:W3CDTF">2023-06-14T18:07:00Z</dcterms:created>
  <dcterms:modified xsi:type="dcterms:W3CDTF">2023-06-19T09:35:00Z</dcterms:modified>
</cp:coreProperties>
</file>