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A2" w:rsidRDefault="004458BE" w:rsidP="004544A2">
      <w:pPr>
        <w:keepNext/>
        <w:widowControl w:val="0"/>
        <w:ind w:left="9638"/>
        <w:contextualSpacing/>
        <w:jc w:val="both"/>
        <w:rPr>
          <w:rFonts w:ascii="Times New Roman" w:eastAsia="Times New Roman" w:hAnsi="Times New Roman" w:cs="Times New Roman"/>
          <w:color w:val="2A2928"/>
          <w:sz w:val="24"/>
          <w:lang w:val="uk-UA"/>
        </w:rPr>
      </w:pPr>
      <w:bookmarkStart w:id="0" w:name="_GoBack"/>
      <w:bookmarkEnd w:id="0"/>
      <w:r w:rsidRPr="00096544">
        <w:rPr>
          <w:rFonts w:ascii="Times New Roman" w:eastAsia="Times New Roman" w:hAnsi="Times New Roman" w:cs="Times New Roman"/>
          <w:color w:val="2A2928"/>
          <w:sz w:val="24"/>
          <w:lang w:val="uk-UA"/>
        </w:rPr>
        <w:t xml:space="preserve">Додаток </w:t>
      </w:r>
      <w:r w:rsidR="00882F74" w:rsidRPr="00096544">
        <w:rPr>
          <w:rFonts w:ascii="Times New Roman" w:eastAsia="Times New Roman" w:hAnsi="Times New Roman" w:cs="Times New Roman"/>
          <w:color w:val="2A2928"/>
          <w:sz w:val="24"/>
          <w:lang w:val="uk-UA"/>
        </w:rPr>
        <w:t>6</w:t>
      </w:r>
      <w:r w:rsidRPr="00096544">
        <w:rPr>
          <w:rFonts w:ascii="Times New Roman" w:eastAsia="Times New Roman" w:hAnsi="Times New Roman" w:cs="Times New Roman"/>
          <w:color w:val="2A2928"/>
          <w:sz w:val="24"/>
          <w:lang w:val="uk-UA"/>
        </w:rPr>
        <w:t xml:space="preserve"> </w:t>
      </w:r>
    </w:p>
    <w:p w:rsidR="00A05C7F" w:rsidRPr="00096544" w:rsidRDefault="004458BE" w:rsidP="004544A2">
      <w:pPr>
        <w:keepNext/>
        <w:widowControl w:val="0"/>
        <w:ind w:left="963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096544">
        <w:rPr>
          <w:rFonts w:ascii="Times New Roman" w:eastAsia="Times New Roman" w:hAnsi="Times New Roman" w:cs="Times New Roman"/>
          <w:color w:val="2A2928"/>
          <w:sz w:val="24"/>
          <w:lang w:val="uk-UA"/>
        </w:rPr>
        <w:t xml:space="preserve">до </w:t>
      </w:r>
      <w:r w:rsidRPr="00096544">
        <w:rPr>
          <w:rFonts w:ascii="Times New Roman" w:eastAsia="Times New Roman" w:hAnsi="Times New Roman" w:cs="Times New Roman"/>
          <w:sz w:val="24"/>
          <w:szCs w:val="28"/>
          <w:lang w:val="uk-UA"/>
        </w:rPr>
        <w:t>Порядку організації регулярних, нерегулярних і маятникових</w:t>
      </w:r>
      <w:r w:rsidR="004544A2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(човникових)</w:t>
      </w:r>
      <w:r w:rsidRPr="00096544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перевезень пасажирів автомобільним транспортом у міжнародному сполученні</w:t>
      </w:r>
    </w:p>
    <w:p w:rsidR="000557FB" w:rsidRPr="00096544" w:rsidRDefault="000557FB" w:rsidP="004544A2">
      <w:pPr>
        <w:keepNext/>
        <w:widowControl w:val="0"/>
        <w:ind w:left="9638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096544">
        <w:rPr>
          <w:rFonts w:ascii="Times New Roman" w:eastAsia="Times New Roman" w:hAnsi="Times New Roman" w:cs="Times New Roman"/>
          <w:color w:val="2A2928"/>
          <w:sz w:val="24"/>
          <w:lang w:val="uk-UA"/>
        </w:rPr>
        <w:t>(пункт 1 розділу III)</w:t>
      </w:r>
    </w:p>
    <w:p w:rsidR="00A05C7F" w:rsidRPr="004D02C4" w:rsidRDefault="004D02C4" w:rsidP="004544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b/>
          <w:color w:val="2A2928"/>
          <w:sz w:val="28"/>
          <w:lang w:val="uk-UA"/>
        </w:rPr>
      </w:pPr>
      <w:r w:rsidRPr="004D02C4">
        <w:rPr>
          <w:rFonts w:ascii="Times New Roman" w:eastAsia="Times New Roman" w:hAnsi="Times New Roman" w:cs="Times New Roman"/>
          <w:b/>
          <w:color w:val="2A2928"/>
          <w:sz w:val="28"/>
          <w:lang w:val="uk-UA"/>
        </w:rPr>
        <w:t xml:space="preserve">Форма </w:t>
      </w:r>
    </w:p>
    <w:p w:rsidR="004D02C4" w:rsidRPr="00096544" w:rsidRDefault="004D02C4" w:rsidP="004544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2A2928"/>
          <w:sz w:val="28"/>
          <w:lang w:val="uk-UA"/>
        </w:rPr>
      </w:pPr>
    </w:p>
    <w:p w:rsidR="00A05C7F" w:rsidRPr="00096544" w:rsidRDefault="004458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color w:val="2A2928"/>
          <w:sz w:val="28"/>
          <w:lang w:val="uk-UA"/>
        </w:rPr>
      </w:pPr>
      <w:r w:rsidRPr="00096544">
        <w:rPr>
          <w:rFonts w:ascii="Times New Roman" w:eastAsia="Times New Roman" w:hAnsi="Times New Roman" w:cs="Times New Roman"/>
          <w:color w:val="2A2928"/>
          <w:sz w:val="28"/>
          <w:lang w:val="uk-UA"/>
        </w:rPr>
        <w:t xml:space="preserve">Список автобусів, </w:t>
      </w:r>
      <w:r w:rsidRPr="00096544">
        <w:rPr>
          <w:rFonts w:ascii="Times New Roman" w:eastAsia="Times New Roman" w:hAnsi="Times New Roman" w:cs="Times New Roman"/>
          <w:sz w:val="26"/>
          <w:szCs w:val="26"/>
          <w:lang w:val="uk-UA"/>
        </w:rPr>
        <w:t>призначених для використання на міжнародних маршрутах,</w:t>
      </w:r>
    </w:p>
    <w:p w:rsidR="00A05C7F" w:rsidRPr="00096544" w:rsidRDefault="004458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096544">
        <w:rPr>
          <w:rFonts w:ascii="Times New Roman" w:eastAsia="Times New Roman" w:hAnsi="Times New Roman" w:cs="Times New Roman"/>
          <w:sz w:val="26"/>
          <w:szCs w:val="26"/>
          <w:lang w:val="uk-UA"/>
        </w:rPr>
        <w:t>що належать перевізнику на законних підставах</w:t>
      </w:r>
    </w:p>
    <w:p w:rsidR="00A05C7F" w:rsidRPr="00096544" w:rsidRDefault="004458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lang w:val="uk-UA"/>
        </w:rPr>
      </w:pPr>
      <w:r w:rsidRPr="00096544">
        <w:rPr>
          <w:rFonts w:ascii="Times New Roman" w:eastAsia="Times New Roman" w:hAnsi="Times New Roman" w:cs="Times New Roman"/>
          <w:color w:val="000000"/>
          <w:sz w:val="24"/>
          <w:lang w:val="uk-UA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149"/>
        <w:gridCol w:w="1432"/>
        <w:gridCol w:w="1149"/>
        <w:gridCol w:w="1135"/>
        <w:gridCol w:w="1828"/>
        <w:gridCol w:w="1389"/>
        <w:gridCol w:w="2436"/>
        <w:gridCol w:w="3256"/>
      </w:tblGrid>
      <w:tr w:rsidR="00A05C7F" w:rsidRPr="00096544">
        <w:tc>
          <w:tcPr>
            <w:tcW w:w="72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№</w:t>
            </w: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br/>
              <w:t>п/п </w:t>
            </w: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Марка автобуса </w:t>
            </w:r>
          </w:p>
        </w:tc>
        <w:tc>
          <w:tcPr>
            <w:tcW w:w="143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Держ. реєстаційний номер  </w:t>
            </w: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Категорія ТЗ </w:t>
            </w:r>
          </w:p>
        </w:tc>
        <w:tc>
          <w:tcPr>
            <w:tcW w:w="113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Клас ТЗ</w:t>
            </w:r>
          </w:p>
        </w:tc>
        <w:tc>
          <w:tcPr>
            <w:tcW w:w="182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VIN-код</w:t>
            </w:r>
          </w:p>
        </w:tc>
        <w:tc>
          <w:tcPr>
            <w:tcW w:w="138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Загальна кількість місць для сидіння </w:t>
            </w:r>
          </w:p>
        </w:tc>
        <w:tc>
          <w:tcPr>
            <w:tcW w:w="243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Реквізити </w:t>
            </w:r>
            <w:r w:rsidRPr="0009654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свідоцтва відповідності </w:t>
            </w: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(серія, №, коли, ким видане) </w:t>
            </w:r>
          </w:p>
        </w:tc>
        <w:tc>
          <w:tcPr>
            <w:tcW w:w="32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Відмітка, у разі якщо ТЗ використовуватиметься на даному маршруті (основний / резервний)</w:t>
            </w:r>
          </w:p>
        </w:tc>
      </w:tr>
      <w:tr w:rsidR="00A05C7F" w:rsidRPr="00096544">
        <w:tc>
          <w:tcPr>
            <w:tcW w:w="72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1 </w:t>
            </w: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2 </w:t>
            </w:r>
          </w:p>
        </w:tc>
        <w:tc>
          <w:tcPr>
            <w:tcW w:w="143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3 </w:t>
            </w: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4 </w:t>
            </w:r>
          </w:p>
        </w:tc>
        <w:tc>
          <w:tcPr>
            <w:tcW w:w="113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82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6 </w:t>
            </w:r>
          </w:p>
        </w:tc>
        <w:tc>
          <w:tcPr>
            <w:tcW w:w="138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7 </w:t>
            </w:r>
          </w:p>
        </w:tc>
        <w:tc>
          <w:tcPr>
            <w:tcW w:w="243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8 </w:t>
            </w:r>
          </w:p>
        </w:tc>
        <w:tc>
          <w:tcPr>
            <w:tcW w:w="32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9</w:t>
            </w:r>
          </w:p>
        </w:tc>
      </w:tr>
      <w:tr w:rsidR="00A05C7F" w:rsidRPr="00096544">
        <w:tc>
          <w:tcPr>
            <w:tcW w:w="72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1 </w:t>
            </w: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43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82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38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32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</w:tr>
      <w:tr w:rsidR="00A05C7F" w:rsidRPr="00096544">
        <w:tc>
          <w:tcPr>
            <w:tcW w:w="72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2 </w:t>
            </w: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43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82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138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  <w:tc>
          <w:tcPr>
            <w:tcW w:w="32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rPr>
                <w:lang w:val="uk-UA"/>
              </w:rPr>
            </w:pPr>
          </w:p>
        </w:tc>
      </w:tr>
      <w:tr w:rsidR="00A05C7F" w:rsidRPr="00096544">
        <w:trPr>
          <w:trHeight w:val="253"/>
        </w:trPr>
        <w:tc>
          <w:tcPr>
            <w:tcW w:w="14496" w:type="dxa"/>
            <w:gridSpan w:val="9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C7F" w:rsidRPr="00096544" w:rsidRDefault="00A05C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</w:pPr>
          </w:p>
          <w:p w:rsidR="00A05C7F" w:rsidRPr="00096544" w:rsidRDefault="00A05C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</w:pPr>
          </w:p>
          <w:p w:rsidR="00A05C7F" w:rsidRPr="00096544" w:rsidRDefault="00445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96544"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  <w:t>Український перевізник                                                                                                                        ____________________</w:t>
            </w:r>
            <w:r w:rsidRPr="00096544"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  <w:br/>
              <w:t xml:space="preserve">                                                                                                                                     </w:t>
            </w:r>
            <w:r w:rsidR="0027670A" w:rsidRPr="00096544"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  <w:t xml:space="preserve">                       </w:t>
            </w:r>
            <w:r w:rsidRPr="00096544"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  <w:t xml:space="preserve"> (підпис, печатка</w:t>
            </w:r>
            <w:r w:rsidR="0027670A" w:rsidRPr="00096544"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  <w:t xml:space="preserve"> (за наясності)</w:t>
            </w:r>
            <w:r w:rsidRPr="00096544">
              <w:rPr>
                <w:rFonts w:ascii="Times New Roman" w:eastAsia="Times New Roman" w:hAnsi="Times New Roman" w:cs="Times New Roman"/>
                <w:color w:val="2A2928"/>
                <w:sz w:val="24"/>
                <w:lang w:val="uk-UA"/>
              </w:rPr>
              <w:t>) </w:t>
            </w:r>
          </w:p>
          <w:p w:rsidR="00A05C7F" w:rsidRPr="00096544" w:rsidRDefault="00A05C7F">
            <w:pPr>
              <w:rPr>
                <w:lang w:val="uk-UA"/>
              </w:rPr>
            </w:pPr>
          </w:p>
        </w:tc>
      </w:tr>
    </w:tbl>
    <w:p w:rsidR="00A05C7F" w:rsidRPr="00096544" w:rsidRDefault="00A05C7F">
      <w:pPr>
        <w:rPr>
          <w:lang w:val="uk-UA"/>
        </w:rPr>
      </w:pPr>
    </w:p>
    <w:sectPr w:rsidR="00A05C7F" w:rsidRPr="00096544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79" w:rsidRDefault="00725579">
      <w:pPr>
        <w:spacing w:after="0" w:line="240" w:lineRule="auto"/>
      </w:pPr>
      <w:r>
        <w:separator/>
      </w:r>
    </w:p>
  </w:endnote>
  <w:endnote w:type="continuationSeparator" w:id="0">
    <w:p w:rsidR="00725579" w:rsidRDefault="0072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79" w:rsidRDefault="00725579">
      <w:pPr>
        <w:spacing w:after="0" w:line="240" w:lineRule="auto"/>
      </w:pPr>
      <w:r>
        <w:separator/>
      </w:r>
    </w:p>
  </w:footnote>
  <w:footnote w:type="continuationSeparator" w:id="0">
    <w:p w:rsidR="00725579" w:rsidRDefault="00725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7F"/>
    <w:rsid w:val="000557FB"/>
    <w:rsid w:val="00096544"/>
    <w:rsid w:val="0023453D"/>
    <w:rsid w:val="0027670A"/>
    <w:rsid w:val="003C73D8"/>
    <w:rsid w:val="004458BE"/>
    <w:rsid w:val="004544A2"/>
    <w:rsid w:val="004D02C4"/>
    <w:rsid w:val="00665E07"/>
    <w:rsid w:val="00725579"/>
    <w:rsid w:val="00882F74"/>
    <w:rsid w:val="00A05C7F"/>
    <w:rsid w:val="00CA5767"/>
    <w:rsid w:val="00E55416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9FD9F-E9A5-4BB4-92B4-D305FB7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Шляхта Андрій Володимирович</dc:creator>
  <cp:lastModifiedBy>Шляхта Андрій Володимирович</cp:lastModifiedBy>
  <cp:revision>2</cp:revision>
  <dcterms:created xsi:type="dcterms:W3CDTF">2021-07-27T07:34:00Z</dcterms:created>
  <dcterms:modified xsi:type="dcterms:W3CDTF">2021-07-27T07:34:00Z</dcterms:modified>
</cp:coreProperties>
</file>