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2B" w:rsidRPr="007C1BD0" w:rsidRDefault="00DE7A2B" w:rsidP="00C80A39">
      <w:pPr>
        <w:pStyle w:val="Style3"/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</w:p>
    <w:p w:rsidR="000948DD" w:rsidRPr="00825E99" w:rsidRDefault="000E253E" w:rsidP="004F18E0">
      <w:pPr>
        <w:pStyle w:val="Style3"/>
        <w:spacing w:line="240" w:lineRule="auto"/>
        <w:rPr>
          <w:b/>
          <w:bCs/>
          <w:spacing w:val="10"/>
          <w:sz w:val="28"/>
          <w:szCs w:val="28"/>
          <w:lang w:eastAsia="uk-UA"/>
        </w:rPr>
      </w:pPr>
      <w:r w:rsidRPr="00825E99">
        <w:rPr>
          <w:rFonts w:eastAsia="Times New Roman"/>
          <w:b/>
          <w:sz w:val="28"/>
          <w:szCs w:val="28"/>
        </w:rPr>
        <w:t xml:space="preserve">ПРОГНОЗ ВПЛИВУ </w:t>
      </w:r>
      <w:r w:rsidRPr="00825E99">
        <w:rPr>
          <w:rFonts w:eastAsia="Times New Roman"/>
          <w:b/>
          <w:sz w:val="28"/>
          <w:szCs w:val="28"/>
        </w:rPr>
        <w:br/>
      </w:r>
      <w:proofErr w:type="spellStart"/>
      <w:r w:rsidR="00DB1FDF">
        <w:rPr>
          <w:rStyle w:val="FontStyle11"/>
          <w:sz w:val="28"/>
          <w:szCs w:val="28"/>
          <w:lang w:eastAsia="uk-UA"/>
        </w:rPr>
        <w:t>проє</w:t>
      </w:r>
      <w:r w:rsidR="001736C3" w:rsidRPr="00825E99">
        <w:rPr>
          <w:rStyle w:val="FontStyle11"/>
          <w:sz w:val="28"/>
          <w:szCs w:val="28"/>
          <w:lang w:eastAsia="uk-UA"/>
        </w:rPr>
        <w:t>кту</w:t>
      </w:r>
      <w:proofErr w:type="spellEnd"/>
      <w:r w:rsidR="001D1BEF" w:rsidRPr="00825E99">
        <w:rPr>
          <w:rStyle w:val="FontStyle11"/>
          <w:sz w:val="28"/>
          <w:szCs w:val="28"/>
          <w:lang w:eastAsia="uk-UA"/>
        </w:rPr>
        <w:t xml:space="preserve"> наказу Міністерства інфраструктури України </w:t>
      </w:r>
      <w:r w:rsidR="001D1BEF" w:rsidRPr="00825E99">
        <w:rPr>
          <w:rStyle w:val="FontStyle11"/>
          <w:sz w:val="28"/>
          <w:szCs w:val="28"/>
        </w:rPr>
        <w:t>«</w:t>
      </w:r>
      <w:r w:rsidR="004F18E0" w:rsidRPr="00825E99">
        <w:rPr>
          <w:b/>
          <w:sz w:val="28"/>
          <w:szCs w:val="28"/>
        </w:rPr>
        <w:t>Про внесення змін до Ставок плати за послуги з аеронавігаційного обслуговування повітряних суден у повітряному просторі України</w:t>
      </w:r>
      <w:r w:rsidR="001D1BEF" w:rsidRPr="00825E99">
        <w:rPr>
          <w:rStyle w:val="FontStyle11"/>
          <w:sz w:val="28"/>
          <w:szCs w:val="28"/>
        </w:rPr>
        <w:t>»</w:t>
      </w:r>
      <w:r w:rsidR="001D1BEF" w:rsidRPr="00825E99">
        <w:rPr>
          <w:rStyle w:val="FontStyle11"/>
          <w:sz w:val="28"/>
          <w:szCs w:val="28"/>
          <w:lang w:eastAsia="uk-UA"/>
        </w:rPr>
        <w:t xml:space="preserve"> </w:t>
      </w:r>
    </w:p>
    <w:p w:rsidR="000948DD" w:rsidRPr="00825E99" w:rsidRDefault="000948DD" w:rsidP="00EF3FB2">
      <w:pPr>
        <w:pStyle w:val="Style3"/>
        <w:widowControl/>
        <w:spacing w:line="240" w:lineRule="auto"/>
        <w:rPr>
          <w:rStyle w:val="FontStyle11"/>
          <w:lang w:eastAsia="uk-UA"/>
        </w:rPr>
      </w:pPr>
    </w:p>
    <w:p w:rsidR="00F92CB6" w:rsidRPr="00825E99" w:rsidRDefault="000948DD" w:rsidP="00B545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25E99">
        <w:rPr>
          <w:rFonts w:ascii="Times New Roman" w:eastAsia="Calibri" w:hAnsi="Times New Roman" w:cs="Times New Roman"/>
          <w:noProof/>
          <w:sz w:val="24"/>
          <w:szCs w:val="24"/>
        </w:rPr>
        <w:t>1. Суть акта:</w:t>
      </w:r>
      <w:r w:rsidR="00953275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2A3B06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З метою усунення зауважень Антимонопольного комітету України, щодо ставок плати за АНО встановлених наказом від 04.06.2019 №415 </w:t>
      </w:r>
      <w:r w:rsidR="00883AF9" w:rsidRPr="00825E99">
        <w:rPr>
          <w:rFonts w:ascii="Times New Roman" w:eastAsia="Calibri" w:hAnsi="Times New Roman" w:cs="Times New Roman"/>
          <w:noProof/>
          <w:sz w:val="24"/>
          <w:szCs w:val="24"/>
        </w:rPr>
        <w:t>коремо для МА «Бориспіль» та всіх інших аеропортів, а також в</w:t>
      </w:r>
      <w:r w:rsidR="00FD3FE7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ідповідно до вимог ЄВРОКОНТРОЛЮ </w:t>
      </w:r>
      <w:r w:rsidR="004D352C" w:rsidRPr="00825E99">
        <w:rPr>
          <w:rFonts w:ascii="Times New Roman" w:eastAsia="Calibri" w:hAnsi="Times New Roman" w:cs="Times New Roman"/>
          <w:noProof/>
          <w:sz w:val="24"/>
          <w:szCs w:val="24"/>
        </w:rPr>
        <w:t>Україна має забезпечити</w:t>
      </w:r>
      <w:r w:rsidR="00883AF9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перегляд та </w:t>
      </w:r>
      <w:r w:rsidR="004D352C" w:rsidRPr="00825E99">
        <w:rPr>
          <w:rFonts w:ascii="Times New Roman" w:eastAsia="Calibri" w:hAnsi="Times New Roman" w:cs="Times New Roman"/>
          <w:noProof/>
          <w:sz w:val="24"/>
          <w:szCs w:val="24"/>
        </w:rPr>
        <w:t>введення в дію нових одини</w:t>
      </w:r>
      <w:r w:rsidR="00562AC3" w:rsidRPr="00825E99">
        <w:rPr>
          <w:rFonts w:ascii="Times New Roman" w:eastAsia="Calibri" w:hAnsi="Times New Roman" w:cs="Times New Roman"/>
          <w:noProof/>
          <w:sz w:val="24"/>
          <w:szCs w:val="24"/>
        </w:rPr>
        <w:t>чних ставок плати за аеронавігаційне обслуговування</w:t>
      </w:r>
      <w:r w:rsidR="00E87450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на</w:t>
      </w:r>
      <w:r w:rsidR="00883AF9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маршруті, а також на </w:t>
      </w:r>
      <w:r w:rsidR="00E87450" w:rsidRPr="00825E99">
        <w:rPr>
          <w:rFonts w:ascii="Times New Roman" w:eastAsia="Calibri" w:hAnsi="Times New Roman" w:cs="Times New Roman"/>
          <w:noProof/>
          <w:sz w:val="24"/>
          <w:szCs w:val="24"/>
        </w:rPr>
        <w:t>підході та в районі аеродрому</w:t>
      </w:r>
      <w:r w:rsidR="00562AC3" w:rsidRPr="00825E99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DB1FDF">
        <w:rPr>
          <w:rFonts w:ascii="Times New Roman" w:eastAsia="Calibri" w:hAnsi="Times New Roman" w:cs="Times New Roman"/>
          <w:noProof/>
          <w:sz w:val="24"/>
          <w:szCs w:val="24"/>
        </w:rPr>
        <w:t xml:space="preserve"> Проє</w:t>
      </w:r>
      <w:r w:rsidR="00B23199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ктом </w:t>
      </w:r>
      <w:r w:rsidR="00BE1E95" w:rsidRPr="00825E99">
        <w:rPr>
          <w:rFonts w:ascii="Times New Roman" w:eastAsia="Calibri" w:hAnsi="Times New Roman" w:cs="Times New Roman"/>
          <w:noProof/>
          <w:sz w:val="24"/>
          <w:szCs w:val="24"/>
        </w:rPr>
        <w:t>акту пропонуєтся введення в дію на території України нов</w:t>
      </w:r>
      <w:r w:rsidR="00883AF9" w:rsidRPr="00825E99">
        <w:rPr>
          <w:rFonts w:ascii="Times New Roman" w:eastAsia="Calibri" w:hAnsi="Times New Roman" w:cs="Times New Roman"/>
          <w:noProof/>
          <w:sz w:val="24"/>
          <w:szCs w:val="24"/>
        </w:rPr>
        <w:t>их одиничних ставок пл</w:t>
      </w:r>
      <w:r w:rsidR="00DB1FDF">
        <w:rPr>
          <w:rFonts w:ascii="Times New Roman" w:eastAsia="Calibri" w:hAnsi="Times New Roman" w:cs="Times New Roman"/>
          <w:noProof/>
          <w:sz w:val="24"/>
          <w:szCs w:val="24"/>
        </w:rPr>
        <w:t xml:space="preserve">ати за АНО на маршруті, а </w:t>
      </w:r>
      <w:r w:rsidR="00883AF9" w:rsidRPr="00825E99">
        <w:rPr>
          <w:rFonts w:ascii="Times New Roman" w:eastAsia="Calibri" w:hAnsi="Times New Roman" w:cs="Times New Roman"/>
          <w:noProof/>
          <w:sz w:val="24"/>
          <w:szCs w:val="24"/>
        </w:rPr>
        <w:t>т</w:t>
      </w:r>
      <w:r w:rsidR="00DB1FDF"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="00883AF9" w:rsidRPr="00825E99">
        <w:rPr>
          <w:rFonts w:ascii="Times New Roman" w:eastAsia="Calibri" w:hAnsi="Times New Roman" w:cs="Times New Roman"/>
          <w:noProof/>
          <w:sz w:val="24"/>
          <w:szCs w:val="24"/>
        </w:rPr>
        <w:t>кож на підході та в районі аеродрому.</w:t>
      </w:r>
      <w:r w:rsidR="00D029BB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221A6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565F6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25E2B" w:rsidRPr="00825E9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026B81" w:rsidRPr="00825E99" w:rsidRDefault="00026B81" w:rsidP="00FA6F68">
      <w:pPr>
        <w:pStyle w:val="rvps2"/>
        <w:spacing w:before="0" w:beforeAutospacing="0" w:after="0" w:afterAutospacing="0"/>
        <w:ind w:firstLine="567"/>
      </w:pPr>
    </w:p>
    <w:p w:rsidR="00FA6F68" w:rsidRPr="00825E99" w:rsidRDefault="00FA6F68" w:rsidP="00FA6F68">
      <w:pPr>
        <w:pStyle w:val="rvps2"/>
        <w:spacing w:before="0" w:beforeAutospacing="0" w:after="0" w:afterAutospacing="0"/>
        <w:ind w:firstLine="567"/>
      </w:pPr>
      <w:r w:rsidRPr="00825E99">
        <w:t>2. Вплив на ключові інтереси заінтересованих сторін: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4"/>
        <w:gridCol w:w="5006"/>
        <w:gridCol w:w="1842"/>
        <w:gridCol w:w="1827"/>
        <w:gridCol w:w="4375"/>
      </w:tblGrid>
      <w:tr w:rsidR="00BC415F" w:rsidRPr="00825E99" w:rsidTr="00737CAC">
        <w:trPr>
          <w:jc w:val="center"/>
        </w:trPr>
        <w:tc>
          <w:tcPr>
            <w:tcW w:w="842" w:type="pct"/>
            <w:vMerge w:val="restart"/>
            <w:vAlign w:val="center"/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1595" w:type="pct"/>
            <w:vMerge w:val="restart"/>
            <w:vAlign w:val="center"/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Ключовий інтерес</w:t>
            </w:r>
          </w:p>
        </w:tc>
        <w:tc>
          <w:tcPr>
            <w:tcW w:w="1169" w:type="pct"/>
            <w:gridSpan w:val="2"/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числовому або якісному вимірі)</w:t>
            </w:r>
          </w:p>
        </w:tc>
        <w:tc>
          <w:tcPr>
            <w:tcW w:w="1394" w:type="pct"/>
            <w:vMerge w:val="restart"/>
            <w:vAlign w:val="center"/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Пояснення </w:t>
            </w:r>
          </w:p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(чому саме реалізація акта призведе до очікуваного впливу)</w:t>
            </w:r>
          </w:p>
        </w:tc>
      </w:tr>
      <w:tr w:rsidR="00BC415F" w:rsidRPr="00825E99" w:rsidTr="00737CAC">
        <w:trPr>
          <w:trHeight w:val="750"/>
          <w:jc w:val="center"/>
        </w:trPr>
        <w:tc>
          <w:tcPr>
            <w:tcW w:w="84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hideMark/>
          </w:tcPr>
          <w:p w:rsidR="00BC415F" w:rsidRPr="00737CAC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короткостроковий вплив</w:t>
            </w:r>
          </w:p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року)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середньостроковий вплив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(більше року)</w:t>
            </w:r>
          </w:p>
        </w:tc>
        <w:tc>
          <w:tcPr>
            <w:tcW w:w="1394" w:type="pct"/>
            <w:vMerge/>
            <w:tcBorders>
              <w:bottom w:val="single" w:sz="4" w:space="0" w:color="auto"/>
            </w:tcBorders>
            <w:hideMark/>
          </w:tcPr>
          <w:p w:rsidR="00BC415F" w:rsidRPr="00825E99" w:rsidRDefault="00BC415F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1A6" w:rsidRPr="00825E99" w:rsidTr="00737CAC">
        <w:trPr>
          <w:trHeight w:val="947"/>
          <w:jc w:val="center"/>
        </w:trPr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:rsidR="004221A6" w:rsidRPr="00825E99" w:rsidRDefault="004221A6" w:rsidP="00BD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</w:t>
            </w:r>
            <w:r w:rsidR="00672B72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(Державне підприємство обслуговування повітряного руху України)</w:t>
            </w:r>
          </w:p>
        </w:tc>
        <w:tc>
          <w:tcPr>
            <w:tcW w:w="1595" w:type="pct"/>
          </w:tcPr>
          <w:p w:rsidR="00737CAC" w:rsidRDefault="00737CAC" w:rsidP="00220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Введення в дію нових ставок плати за АНО відповідно до розрахунків та вимог </w:t>
            </w:r>
            <w:proofErr w:type="spellStart"/>
            <w:r w:rsidRPr="00625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Євроконтролю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34B" w:rsidRPr="00737CAC" w:rsidRDefault="00961C5F" w:rsidP="00220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Забезпечення повного покриття витрат на надання АНО за рахунок нових ставок за рахунок </w:t>
            </w:r>
            <w:r w:rsidRPr="0073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збільшення доходів від АНО. </w:t>
            </w:r>
          </w:p>
          <w:p w:rsidR="00961C5F" w:rsidRPr="00825E99" w:rsidRDefault="00961C5F" w:rsidP="00C1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1A6" w:rsidRPr="00825E99" w:rsidRDefault="008E4665" w:rsidP="00C10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91D7F"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>більшення обсягів</w:t>
            </w:r>
            <w:r w:rsidR="00C1034B"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1D7F"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>наданих послуг</w:t>
            </w:r>
          </w:p>
        </w:tc>
        <w:tc>
          <w:tcPr>
            <w:tcW w:w="587" w:type="pct"/>
          </w:tcPr>
          <w:p w:rsidR="00737CAC" w:rsidRDefault="00737CAC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</w:p>
          <w:p w:rsidR="00737CAC" w:rsidRDefault="008E4665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Понад </w:t>
            </w:r>
          </w:p>
          <w:p w:rsidR="004221A6" w:rsidRPr="00825E99" w:rsidRDefault="00540AB8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73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665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 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</w:p>
          <w:p w:rsidR="008E4665" w:rsidRPr="00825E99" w:rsidRDefault="008E4665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B72" w:rsidRPr="00825E99" w:rsidRDefault="00672B72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CAC" w:rsidRPr="00825E99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65" w:rsidRPr="00825E99" w:rsidRDefault="008E4665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2" w:type="pct"/>
          </w:tcPr>
          <w:p w:rsidR="0009228D" w:rsidRPr="00825E99" w:rsidRDefault="00737CAC" w:rsidP="000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Позитивний </w:t>
            </w:r>
            <w:r w:rsidR="0009228D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 300,0</w:t>
            </w:r>
            <w:r w:rsidR="00540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</w:t>
            </w:r>
            <w:r w:rsidR="0009228D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</w:t>
            </w:r>
          </w:p>
          <w:p w:rsidR="004221A6" w:rsidRPr="00825E99" w:rsidRDefault="004221A6" w:rsidP="004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206" w:rsidRDefault="00692206" w:rsidP="007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CAC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CAC" w:rsidRPr="00825E99" w:rsidRDefault="00737CAC" w:rsidP="007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665" w:rsidRPr="00825E99" w:rsidRDefault="008E4665" w:rsidP="0073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4" w:type="pct"/>
          </w:tcPr>
          <w:p w:rsidR="00672B72" w:rsidRPr="00825E99" w:rsidRDefault="00672B72" w:rsidP="00480968">
            <w:pPr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рахунок</w:t>
            </w:r>
            <w:r w:rsidR="00692206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збільшення обсягів руху повітряних суден в повітряному просторі України та 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нових</w:t>
            </w:r>
            <w:r w:rsidR="00692206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обґрунтованих</w:t>
            </w:r>
            <w:r w:rsidR="004473C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 плати за АНО</w:t>
            </w:r>
            <w:r w:rsidR="00692206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B72" w:rsidRPr="00825E99" w:rsidRDefault="00672B72" w:rsidP="00480968">
            <w:pPr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A6" w:rsidRPr="00825E99" w:rsidRDefault="00727376" w:rsidP="00727376">
            <w:pPr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Співпраця з ЄВРОКОНТРОЛЕМ є позитивним сигналом для авіакомпаній щодо технічної та економічної привабливості повітряного простору України для здійснення більшої кількості польотів</w:t>
            </w:r>
            <w:r w:rsidR="0073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72AB" w:rsidRPr="007C1BD0" w:rsidTr="00737CAC">
        <w:trPr>
          <w:trHeight w:val="1147"/>
          <w:jc w:val="center"/>
        </w:trPr>
        <w:tc>
          <w:tcPr>
            <w:tcW w:w="842" w:type="pct"/>
            <w:vAlign w:val="center"/>
          </w:tcPr>
          <w:p w:rsidR="006172AB" w:rsidRDefault="006172AB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Користувачі повітряного простору України</w:t>
            </w:r>
          </w:p>
          <w:p w:rsidR="003B2AED" w:rsidRPr="00825E99" w:rsidRDefault="003B2AE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(авіакомпанії)</w:t>
            </w:r>
          </w:p>
        </w:tc>
        <w:tc>
          <w:tcPr>
            <w:tcW w:w="1595" w:type="pct"/>
          </w:tcPr>
          <w:p w:rsidR="00961C5F" w:rsidRPr="00825E99" w:rsidRDefault="00961C5F" w:rsidP="00617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Застосування максимально прозорих та обґрунтованих ставок плати за АНО на підході та в районі аеродрому, є гарантією забезпечення належного та постійно зростаючого рівня послуг з АНО та модернізації аеронавігаційної системи із застосуванням найновітніших технологій та процедур.   </w:t>
            </w:r>
          </w:p>
          <w:p w:rsidR="00961C5F" w:rsidRPr="00825E99" w:rsidRDefault="00961C5F" w:rsidP="00617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868" w:rsidRPr="00825E99" w:rsidRDefault="00093620" w:rsidP="006B7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>Належний рівень безпеки польотів повітряних суден</w:t>
            </w:r>
            <w:r w:rsidR="003B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="002F6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повітряному просторі України</w:t>
            </w:r>
            <w:r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рахунок достатнього фінансування витрат націон</w:t>
            </w:r>
            <w:r w:rsidR="006B7E36" w:rsidRPr="00825E99">
              <w:rPr>
                <w:rFonts w:ascii="Times New Roman" w:eastAsia="Calibri" w:hAnsi="Times New Roman" w:cs="Times New Roman"/>
                <w:sz w:val="24"/>
                <w:szCs w:val="24"/>
              </w:rPr>
              <w:t>ального провайдера аеронавігаційного обслуговування.</w:t>
            </w:r>
          </w:p>
        </w:tc>
        <w:tc>
          <w:tcPr>
            <w:tcW w:w="587" w:type="pct"/>
          </w:tcPr>
          <w:p w:rsidR="006172AB" w:rsidRPr="00825E99" w:rsidRDefault="006172AB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FF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6172AB" w:rsidRPr="00825E99" w:rsidRDefault="006172AB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61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A7D" w:rsidRPr="00825E99" w:rsidRDefault="00E95A7D" w:rsidP="005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</w:tcPr>
          <w:p w:rsidR="00E95A7D" w:rsidRPr="007C1BD0" w:rsidRDefault="00D5094D" w:rsidP="00FF2382">
            <w:pPr>
              <w:spacing w:after="0" w:line="240" w:lineRule="auto"/>
              <w:ind w:firstLine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існуючих принципів </w:t>
            </w:r>
            <w:r w:rsidR="00A75989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ЄВРОКОНТРОЛЮ 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плати за АНО мають </w:t>
            </w:r>
            <w:r w:rsidR="00961C5F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 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</w:t>
            </w:r>
            <w:r w:rsidR="00961C5F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нуті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бути економічно обґрунтованими</w:t>
            </w:r>
            <w:r w:rsidR="00093620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забезпечувати покриття витрат понесених</w:t>
            </w:r>
            <w:r w:rsidR="003B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2F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процесі надання таких послуг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вводитись в дію за </w:t>
            </w:r>
            <w:r w:rsidR="00961C5F"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прозорого інформування користувачів повітряного простору</w:t>
            </w:r>
            <w:r w:rsidRPr="0082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251D" w:rsidRPr="007C1BD0" w:rsidRDefault="00E6251D" w:rsidP="00EF3F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n1757"/>
      <w:bookmarkStart w:id="1" w:name="_GoBack"/>
      <w:bookmarkEnd w:id="0"/>
      <w:bookmarkEnd w:id="1"/>
    </w:p>
    <w:sectPr w:rsidR="00E6251D" w:rsidRPr="007C1BD0" w:rsidSect="00737CAC">
      <w:headerReference w:type="default" r:id="rId7"/>
      <w:headerReference w:type="firs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A2" w:rsidRDefault="00E94AA2" w:rsidP="000948DD">
      <w:pPr>
        <w:spacing w:after="0" w:line="240" w:lineRule="auto"/>
      </w:pPr>
      <w:r>
        <w:separator/>
      </w:r>
    </w:p>
  </w:endnote>
  <w:endnote w:type="continuationSeparator" w:id="0">
    <w:p w:rsidR="00E94AA2" w:rsidRDefault="00E94AA2" w:rsidP="0009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A2" w:rsidRDefault="00E94AA2" w:rsidP="000948DD">
      <w:pPr>
        <w:spacing w:after="0" w:line="240" w:lineRule="auto"/>
      </w:pPr>
      <w:r>
        <w:separator/>
      </w:r>
    </w:p>
  </w:footnote>
  <w:footnote w:type="continuationSeparator" w:id="0">
    <w:p w:rsidR="00E94AA2" w:rsidRDefault="00E94AA2" w:rsidP="0009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901356"/>
      <w:docPartObj>
        <w:docPartGallery w:val="Page Numbers (Top of Page)"/>
        <w:docPartUnique/>
      </w:docPartObj>
    </w:sdtPr>
    <w:sdtEndPr/>
    <w:sdtContent>
      <w:p w:rsidR="000948DD" w:rsidRDefault="0095327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6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8DD" w:rsidRDefault="000948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DC" w:rsidRDefault="000948DD" w:rsidP="00E978F3">
    <w:pPr>
      <w:pStyle w:val="a5"/>
      <w:tabs>
        <w:tab w:val="left" w:pos="12758"/>
      </w:tabs>
      <w:ind w:left="12474"/>
      <w:rPr>
        <w:rFonts w:ascii="Times New Roman" w:hAnsi="Times New Roman" w:cs="Times New Roman"/>
        <w:sz w:val="24"/>
        <w:szCs w:val="24"/>
      </w:rPr>
    </w:pPr>
    <w:r w:rsidRPr="000948DD">
      <w:rPr>
        <w:rFonts w:ascii="Times New Roman" w:hAnsi="Times New Roman" w:cs="Times New Roman"/>
        <w:sz w:val="24"/>
        <w:szCs w:val="24"/>
      </w:rPr>
      <w:t>Додаток</w:t>
    </w:r>
    <w:r w:rsidR="00533278">
      <w:rPr>
        <w:rFonts w:ascii="Times New Roman" w:hAnsi="Times New Roman" w:cs="Times New Roman"/>
        <w:sz w:val="24"/>
        <w:szCs w:val="24"/>
      </w:rPr>
      <w:t xml:space="preserve"> до</w:t>
    </w:r>
    <w:r w:rsidR="00F235DC">
      <w:rPr>
        <w:rFonts w:ascii="Times New Roman" w:hAnsi="Times New Roman" w:cs="Times New Roman"/>
        <w:sz w:val="24"/>
        <w:szCs w:val="24"/>
      </w:rPr>
      <w:t xml:space="preserve"> </w:t>
    </w:r>
  </w:p>
  <w:p w:rsidR="00DE7A2B" w:rsidRDefault="00DE7A2B" w:rsidP="00E978F3">
    <w:pPr>
      <w:pStyle w:val="a5"/>
      <w:ind w:left="1247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пояснювальної записки</w:t>
    </w:r>
  </w:p>
  <w:p w:rsidR="00E978F3" w:rsidRPr="00411055" w:rsidRDefault="00E978F3" w:rsidP="00E978F3">
    <w:pPr>
      <w:pStyle w:val="a5"/>
      <w:ind w:left="12474"/>
      <w:rPr>
        <w:rFonts w:ascii="Times New Roman" w:hAnsi="Times New Roman" w:cs="Times New Roman"/>
        <w:sz w:val="24"/>
        <w:szCs w:val="24"/>
        <w:lang w:val="ru-RU"/>
      </w:rPr>
    </w:pPr>
    <w:r w:rsidRPr="00411055">
      <w:rPr>
        <w:rFonts w:ascii="Times New Roman" w:hAnsi="Times New Roman" w:cs="Times New Roman"/>
        <w:sz w:val="24"/>
        <w:szCs w:val="24"/>
        <w:lang w:val="ru-RU"/>
      </w:rPr>
      <w:t>(</w:t>
    </w:r>
    <w:r w:rsidR="00ED6910">
      <w:rPr>
        <w:rFonts w:ascii="Times New Roman" w:hAnsi="Times New Roman" w:cs="Times New Roman"/>
        <w:sz w:val="24"/>
        <w:szCs w:val="24"/>
      </w:rPr>
      <w:t xml:space="preserve">пункт </w:t>
    </w:r>
    <w:r w:rsidR="00411055">
      <w:rPr>
        <w:rFonts w:ascii="Times New Roman" w:hAnsi="Times New Roman" w:cs="Times New Roman"/>
        <w:sz w:val="24"/>
        <w:szCs w:val="24"/>
      </w:rPr>
      <w:t>6</w:t>
    </w:r>
    <w:r w:rsidRPr="00411055">
      <w:rPr>
        <w:rFonts w:ascii="Times New Roman" w:hAnsi="Times New Roman" w:cs="Times New Roman"/>
        <w:sz w:val="24"/>
        <w:szCs w:val="24"/>
        <w:lang w:val="ru-RU"/>
      </w:rPr>
      <w:t>)</w:t>
    </w:r>
  </w:p>
  <w:p w:rsidR="00E978F3" w:rsidRPr="000948DD" w:rsidRDefault="00E978F3" w:rsidP="00E978F3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7A48"/>
    <w:multiLevelType w:val="hybridMultilevel"/>
    <w:tmpl w:val="FFBC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7749"/>
    <w:multiLevelType w:val="hybridMultilevel"/>
    <w:tmpl w:val="72A6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3E"/>
    <w:rsid w:val="00026B81"/>
    <w:rsid w:val="000340B0"/>
    <w:rsid w:val="00034A9A"/>
    <w:rsid w:val="00042607"/>
    <w:rsid w:val="000777A0"/>
    <w:rsid w:val="00084304"/>
    <w:rsid w:val="0009228D"/>
    <w:rsid w:val="00093620"/>
    <w:rsid w:val="000948DD"/>
    <w:rsid w:val="000B11EC"/>
    <w:rsid w:val="000D4F8F"/>
    <w:rsid w:val="000E253E"/>
    <w:rsid w:val="00104BC8"/>
    <w:rsid w:val="0013533B"/>
    <w:rsid w:val="001736C3"/>
    <w:rsid w:val="001779E5"/>
    <w:rsid w:val="001B20A2"/>
    <w:rsid w:val="001D1BEF"/>
    <w:rsid w:val="001F11DD"/>
    <w:rsid w:val="001F4795"/>
    <w:rsid w:val="00200014"/>
    <w:rsid w:val="002035A4"/>
    <w:rsid w:val="00217115"/>
    <w:rsid w:val="00220873"/>
    <w:rsid w:val="00230152"/>
    <w:rsid w:val="00243EC4"/>
    <w:rsid w:val="00260ED1"/>
    <w:rsid w:val="00261D9F"/>
    <w:rsid w:val="00272AF4"/>
    <w:rsid w:val="002A3B06"/>
    <w:rsid w:val="002B25AD"/>
    <w:rsid w:val="002B4476"/>
    <w:rsid w:val="002F6AEA"/>
    <w:rsid w:val="00334C3A"/>
    <w:rsid w:val="00343FFF"/>
    <w:rsid w:val="00344D91"/>
    <w:rsid w:val="00346E83"/>
    <w:rsid w:val="003565F6"/>
    <w:rsid w:val="00364733"/>
    <w:rsid w:val="00365092"/>
    <w:rsid w:val="0037139E"/>
    <w:rsid w:val="00384A06"/>
    <w:rsid w:val="00397663"/>
    <w:rsid w:val="003B2AED"/>
    <w:rsid w:val="003D3A09"/>
    <w:rsid w:val="00410160"/>
    <w:rsid w:val="00411055"/>
    <w:rsid w:val="004221A6"/>
    <w:rsid w:val="00435033"/>
    <w:rsid w:val="004473C0"/>
    <w:rsid w:val="00480968"/>
    <w:rsid w:val="0048308A"/>
    <w:rsid w:val="004877AC"/>
    <w:rsid w:val="004D047C"/>
    <w:rsid w:val="004D352C"/>
    <w:rsid w:val="004F18E0"/>
    <w:rsid w:val="0050397C"/>
    <w:rsid w:val="00520A01"/>
    <w:rsid w:val="00525E2B"/>
    <w:rsid w:val="0052712C"/>
    <w:rsid w:val="00533278"/>
    <w:rsid w:val="00540AB8"/>
    <w:rsid w:val="00547E9E"/>
    <w:rsid w:val="00562AC3"/>
    <w:rsid w:val="0057142E"/>
    <w:rsid w:val="00585CA0"/>
    <w:rsid w:val="005A2832"/>
    <w:rsid w:val="005E0D9D"/>
    <w:rsid w:val="005F6AC7"/>
    <w:rsid w:val="006172AB"/>
    <w:rsid w:val="00621672"/>
    <w:rsid w:val="00625F10"/>
    <w:rsid w:val="00634309"/>
    <w:rsid w:val="00670071"/>
    <w:rsid w:val="0067025D"/>
    <w:rsid w:val="00672B72"/>
    <w:rsid w:val="0069194B"/>
    <w:rsid w:val="00692206"/>
    <w:rsid w:val="00696C05"/>
    <w:rsid w:val="006A34E2"/>
    <w:rsid w:val="006B3EE4"/>
    <w:rsid w:val="006B7E36"/>
    <w:rsid w:val="006D1C0B"/>
    <w:rsid w:val="006F0B23"/>
    <w:rsid w:val="006F4E4D"/>
    <w:rsid w:val="006F5663"/>
    <w:rsid w:val="00711ACA"/>
    <w:rsid w:val="00727376"/>
    <w:rsid w:val="00737CAC"/>
    <w:rsid w:val="00760BC5"/>
    <w:rsid w:val="0077317B"/>
    <w:rsid w:val="0079165F"/>
    <w:rsid w:val="0079246A"/>
    <w:rsid w:val="007B3CCD"/>
    <w:rsid w:val="007B5F4F"/>
    <w:rsid w:val="007B67C7"/>
    <w:rsid w:val="007C1BD0"/>
    <w:rsid w:val="007D34BF"/>
    <w:rsid w:val="007F33F3"/>
    <w:rsid w:val="00806CEB"/>
    <w:rsid w:val="00824B25"/>
    <w:rsid w:val="00825DED"/>
    <w:rsid w:val="00825E99"/>
    <w:rsid w:val="00876405"/>
    <w:rsid w:val="00880E3D"/>
    <w:rsid w:val="00883AF9"/>
    <w:rsid w:val="00894B00"/>
    <w:rsid w:val="008E4665"/>
    <w:rsid w:val="00901940"/>
    <w:rsid w:val="0090232C"/>
    <w:rsid w:val="0090779E"/>
    <w:rsid w:val="00921793"/>
    <w:rsid w:val="009438B8"/>
    <w:rsid w:val="00953275"/>
    <w:rsid w:val="00956D5D"/>
    <w:rsid w:val="00961C5F"/>
    <w:rsid w:val="00973A67"/>
    <w:rsid w:val="009A70FC"/>
    <w:rsid w:val="009C1852"/>
    <w:rsid w:val="009F3C97"/>
    <w:rsid w:val="009F6E89"/>
    <w:rsid w:val="00A3117D"/>
    <w:rsid w:val="00A33868"/>
    <w:rsid w:val="00A3703D"/>
    <w:rsid w:val="00A41B26"/>
    <w:rsid w:val="00A75989"/>
    <w:rsid w:val="00A761CC"/>
    <w:rsid w:val="00A91D7F"/>
    <w:rsid w:val="00AC2060"/>
    <w:rsid w:val="00B23199"/>
    <w:rsid w:val="00B45980"/>
    <w:rsid w:val="00B45F11"/>
    <w:rsid w:val="00B54520"/>
    <w:rsid w:val="00B767A4"/>
    <w:rsid w:val="00BC415F"/>
    <w:rsid w:val="00BD2F4D"/>
    <w:rsid w:val="00BE1E95"/>
    <w:rsid w:val="00C1034B"/>
    <w:rsid w:val="00C2183A"/>
    <w:rsid w:val="00C51F57"/>
    <w:rsid w:val="00C723B5"/>
    <w:rsid w:val="00C80A39"/>
    <w:rsid w:val="00C80E7C"/>
    <w:rsid w:val="00C97C19"/>
    <w:rsid w:val="00CA2A88"/>
    <w:rsid w:val="00CE5FB0"/>
    <w:rsid w:val="00D029BB"/>
    <w:rsid w:val="00D5094D"/>
    <w:rsid w:val="00D54BD0"/>
    <w:rsid w:val="00D82491"/>
    <w:rsid w:val="00D904F6"/>
    <w:rsid w:val="00D91BEE"/>
    <w:rsid w:val="00DB02BD"/>
    <w:rsid w:val="00DB1FDF"/>
    <w:rsid w:val="00DD6E19"/>
    <w:rsid w:val="00DE3150"/>
    <w:rsid w:val="00DE7A2B"/>
    <w:rsid w:val="00E15222"/>
    <w:rsid w:val="00E175C2"/>
    <w:rsid w:val="00E4189C"/>
    <w:rsid w:val="00E6251D"/>
    <w:rsid w:val="00E71DF0"/>
    <w:rsid w:val="00E83968"/>
    <w:rsid w:val="00E84023"/>
    <w:rsid w:val="00E87450"/>
    <w:rsid w:val="00E94AA2"/>
    <w:rsid w:val="00E95A7D"/>
    <w:rsid w:val="00E978F3"/>
    <w:rsid w:val="00EB5B99"/>
    <w:rsid w:val="00EC04BA"/>
    <w:rsid w:val="00EC2173"/>
    <w:rsid w:val="00EC7D58"/>
    <w:rsid w:val="00ED6910"/>
    <w:rsid w:val="00EF3FB2"/>
    <w:rsid w:val="00F00EFB"/>
    <w:rsid w:val="00F235DC"/>
    <w:rsid w:val="00F47E74"/>
    <w:rsid w:val="00F92CB6"/>
    <w:rsid w:val="00FA6F68"/>
    <w:rsid w:val="00FB0F4F"/>
    <w:rsid w:val="00FB103C"/>
    <w:rsid w:val="00FC218F"/>
    <w:rsid w:val="00FD3FE7"/>
    <w:rsid w:val="00FE3B55"/>
    <w:rsid w:val="00FE6452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C20F3"/>
  <w15:docId w15:val="{64271EAE-8C4E-4D7E-9DC2-1B7AAB0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E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0E253E"/>
  </w:style>
  <w:style w:type="character" w:customStyle="1" w:styleId="rvts15">
    <w:name w:val="rvts15"/>
    <w:basedOn w:val="a0"/>
    <w:rsid w:val="000E253E"/>
  </w:style>
  <w:style w:type="paragraph" w:customStyle="1" w:styleId="rvps2">
    <w:name w:val="rvps2"/>
    <w:basedOn w:val="a"/>
    <w:rsid w:val="000E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E253E"/>
  </w:style>
  <w:style w:type="character" w:styleId="a3">
    <w:name w:val="Hyperlink"/>
    <w:basedOn w:val="a0"/>
    <w:uiPriority w:val="99"/>
    <w:semiHidden/>
    <w:unhideWhenUsed/>
    <w:rsid w:val="000E2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53E"/>
    <w:pPr>
      <w:ind w:left="720"/>
      <w:contextualSpacing/>
    </w:pPr>
  </w:style>
  <w:style w:type="paragraph" w:customStyle="1" w:styleId="Style1">
    <w:name w:val="Style1"/>
    <w:basedOn w:val="a"/>
    <w:uiPriority w:val="99"/>
    <w:rsid w:val="0009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48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948D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48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8DD"/>
  </w:style>
  <w:style w:type="paragraph" w:styleId="a7">
    <w:name w:val="footer"/>
    <w:basedOn w:val="a"/>
    <w:link w:val="a8"/>
    <w:uiPriority w:val="99"/>
    <w:unhideWhenUsed/>
    <w:rsid w:val="0009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8DD"/>
  </w:style>
  <w:style w:type="paragraph" w:styleId="a9">
    <w:name w:val="Balloon Text"/>
    <w:basedOn w:val="a"/>
    <w:link w:val="aa"/>
    <w:uiPriority w:val="99"/>
    <w:semiHidden/>
    <w:unhideWhenUsed/>
    <w:rsid w:val="00CE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FB0"/>
    <w:rPr>
      <w:rFonts w:ascii="Segoe UI" w:hAnsi="Segoe UI" w:cs="Segoe UI"/>
      <w:sz w:val="18"/>
      <w:szCs w:val="18"/>
      <w:lang w:val="uk-UA"/>
    </w:rPr>
  </w:style>
  <w:style w:type="character" w:styleId="ab">
    <w:name w:val="annotation reference"/>
    <w:basedOn w:val="a0"/>
    <w:uiPriority w:val="99"/>
    <w:semiHidden/>
    <w:unhideWhenUsed/>
    <w:rsid w:val="00BD2F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2F4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2F4D"/>
    <w:rPr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2F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2F4D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Копитова Тамара Валеріївна</dc:creator>
  <cp:keywords/>
  <dc:description/>
  <cp:lastModifiedBy>Бобрик Олена Вікторівна</cp:lastModifiedBy>
  <cp:revision>9</cp:revision>
  <cp:lastPrinted>2019-10-22T14:01:00Z</cp:lastPrinted>
  <dcterms:created xsi:type="dcterms:W3CDTF">2019-12-05T10:46:00Z</dcterms:created>
  <dcterms:modified xsi:type="dcterms:W3CDTF">2020-01-14T15:09:00Z</dcterms:modified>
</cp:coreProperties>
</file>