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30" w:rsidRPr="003E7C30" w:rsidRDefault="003E7C30" w:rsidP="003E7C30">
      <w:pPr>
        <w:pStyle w:val="a5"/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3E7C30" w:rsidRPr="003E7C30" w:rsidRDefault="003E7C30" w:rsidP="003E7C30">
      <w:pPr>
        <w:pStyle w:val="a5"/>
        <w:spacing w:after="0"/>
        <w:ind w:left="4111"/>
        <w:rPr>
          <w:rFonts w:ascii="Times New Roman" w:hAnsi="Times New Roman"/>
          <w:sz w:val="28"/>
          <w:szCs w:val="28"/>
        </w:rPr>
      </w:pPr>
      <w:r w:rsidRPr="003E7C30">
        <w:rPr>
          <w:rFonts w:ascii="Times New Roman" w:hAnsi="Times New Roman"/>
          <w:sz w:val="28"/>
          <w:szCs w:val="28"/>
        </w:rPr>
        <w:t xml:space="preserve">до Стратегії розвитку морських портів України на період до 2038 року </w:t>
      </w:r>
    </w:p>
    <w:p w:rsidR="00A645AB" w:rsidRPr="00A645AB" w:rsidRDefault="003E7C30" w:rsidP="003E7C30">
      <w:pPr>
        <w:pStyle w:val="a5"/>
        <w:spacing w:after="0"/>
        <w:ind w:left="4111"/>
        <w:rPr>
          <w:rFonts w:ascii="Times New Roman" w:hAnsi="Times New Roman"/>
          <w:sz w:val="28"/>
          <w:szCs w:val="28"/>
        </w:rPr>
      </w:pPr>
      <w:r w:rsidRPr="003E7C30">
        <w:rPr>
          <w:rFonts w:ascii="Times New Roman" w:hAnsi="Times New Roman"/>
          <w:sz w:val="28"/>
          <w:szCs w:val="28"/>
        </w:rPr>
        <w:t>(розділ 8)</w:t>
      </w:r>
    </w:p>
    <w:p w:rsidR="003E7C30" w:rsidRDefault="003E7C30" w:rsidP="00A645AB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104E" w:rsidRDefault="00CB4977" w:rsidP="00A645AB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645AB">
        <w:rPr>
          <w:rFonts w:ascii="Times New Roman" w:hAnsi="Times New Roman"/>
          <w:b w:val="0"/>
          <w:sz w:val="28"/>
          <w:szCs w:val="28"/>
        </w:rPr>
        <w:t xml:space="preserve">Заходи з реалізації Стратегії </w:t>
      </w:r>
      <w:r w:rsidR="0081104E" w:rsidRPr="00A645AB">
        <w:rPr>
          <w:rFonts w:ascii="Times New Roman" w:hAnsi="Times New Roman"/>
          <w:b w:val="0"/>
          <w:sz w:val="28"/>
          <w:szCs w:val="28"/>
        </w:rPr>
        <w:br/>
        <w:t xml:space="preserve">в короткостроковій (на </w:t>
      </w:r>
      <w:r w:rsidRPr="00A645AB">
        <w:rPr>
          <w:rFonts w:ascii="Times New Roman" w:hAnsi="Times New Roman"/>
          <w:b w:val="0"/>
          <w:sz w:val="28"/>
          <w:szCs w:val="28"/>
        </w:rPr>
        <w:t xml:space="preserve">п’ять </w:t>
      </w:r>
      <w:r w:rsidR="0081104E" w:rsidRPr="00A645AB">
        <w:rPr>
          <w:rFonts w:ascii="Times New Roman" w:hAnsi="Times New Roman"/>
          <w:b w:val="0"/>
          <w:sz w:val="28"/>
          <w:szCs w:val="28"/>
        </w:rPr>
        <w:t xml:space="preserve">років), середньостроковій (на 10 років) та </w:t>
      </w:r>
      <w:r w:rsidR="0081104E" w:rsidRPr="00A645AB">
        <w:rPr>
          <w:rFonts w:ascii="Times New Roman" w:hAnsi="Times New Roman"/>
          <w:b w:val="0"/>
          <w:sz w:val="28"/>
          <w:szCs w:val="28"/>
        </w:rPr>
        <w:br/>
        <w:t>довгостроковій (на 25 років) перспективі</w:t>
      </w:r>
    </w:p>
    <w:p w:rsidR="003E7C30" w:rsidRDefault="003E7C30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Морський порт </w:t>
      </w:r>
      <w:proofErr w:type="spellStart"/>
      <w:r w:rsidRPr="00A645AB">
        <w:rPr>
          <w:rFonts w:ascii="Times New Roman" w:hAnsi="Times New Roman"/>
          <w:sz w:val="28"/>
          <w:szCs w:val="28"/>
        </w:rPr>
        <w:t>Южний</w:t>
      </w:r>
      <w:proofErr w:type="spellEnd"/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CB4977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реконструкція під’їзних автомобільних шляхів з підвищенням технічної категорії (ділянки М-14 Одеса — Миколаїв в Одеській області та </w:t>
      </w:r>
      <w:r w:rsidRPr="00A645AB">
        <w:rPr>
          <w:rFonts w:ascii="Times New Roman" w:hAnsi="Times New Roman"/>
          <w:sz w:val="28"/>
          <w:szCs w:val="28"/>
        </w:rPr>
        <w:br/>
        <w:t xml:space="preserve">М-28 Одеса — </w:t>
      </w:r>
      <w:proofErr w:type="spellStart"/>
      <w:r w:rsidRPr="00A645AB">
        <w:rPr>
          <w:rFonts w:ascii="Times New Roman" w:hAnsi="Times New Roman"/>
          <w:sz w:val="28"/>
          <w:szCs w:val="28"/>
        </w:rPr>
        <w:t>Южне</w:t>
      </w:r>
      <w:proofErr w:type="spellEnd"/>
      <w:r w:rsidRPr="00A645AB">
        <w:rPr>
          <w:rFonts w:ascii="Times New Roman" w:hAnsi="Times New Roman"/>
          <w:sz w:val="28"/>
          <w:szCs w:val="28"/>
        </w:rPr>
        <w:t>)</w:t>
      </w:r>
      <w:r w:rsidR="00173C67" w:rsidRPr="00A645AB">
        <w:rPr>
          <w:rFonts w:ascii="Times New Roman" w:hAnsi="Times New Roman"/>
          <w:sz w:val="28"/>
          <w:szCs w:val="28"/>
        </w:rPr>
        <w:t>,</w:t>
      </w:r>
      <w:r w:rsidRPr="00A645AB">
        <w:rPr>
          <w:rFonts w:ascii="Times New Roman" w:hAnsi="Times New Roman"/>
          <w:sz w:val="28"/>
          <w:szCs w:val="28"/>
        </w:rPr>
        <w:t xml:space="preserve"> визначення замовника, джерел фінансування та будівництво додаткових з’єднуючих шляхів;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та будівництво причалів загальною довжиною близько 1900 метрів.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планується: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забезпечення досягнення глибин підхідного каналу та операційної портової акваторії відповідно до показників техніко-економічного обґрунтування </w:t>
      </w:r>
      <w:r w:rsidR="00CB4977" w:rsidRPr="00A645AB">
        <w:rPr>
          <w:rFonts w:ascii="Times New Roman" w:hAnsi="Times New Roman"/>
          <w:sz w:val="28"/>
          <w:szCs w:val="28"/>
        </w:rPr>
        <w:t>«Реконструкція водних підходів, маневрових зон та операційних акваторій біля причалів з урахуванням перспективного вантажообігу морського порту «</w:t>
      </w:r>
      <w:proofErr w:type="spellStart"/>
      <w:r w:rsidR="00CB4977" w:rsidRPr="00A645AB">
        <w:rPr>
          <w:rFonts w:ascii="Times New Roman" w:hAnsi="Times New Roman"/>
          <w:sz w:val="28"/>
          <w:szCs w:val="28"/>
        </w:rPr>
        <w:t>Южний</w:t>
      </w:r>
      <w:proofErr w:type="spellEnd"/>
      <w:r w:rsidR="00CB4977" w:rsidRPr="00A645AB">
        <w:rPr>
          <w:rFonts w:ascii="Times New Roman" w:hAnsi="Times New Roman"/>
          <w:sz w:val="28"/>
          <w:szCs w:val="28"/>
        </w:rPr>
        <w:t xml:space="preserve">» в м. </w:t>
      </w:r>
      <w:proofErr w:type="spellStart"/>
      <w:r w:rsidR="00CB4977" w:rsidRPr="00A645AB">
        <w:rPr>
          <w:rFonts w:ascii="Times New Roman" w:hAnsi="Times New Roman"/>
          <w:sz w:val="28"/>
          <w:szCs w:val="28"/>
        </w:rPr>
        <w:t>Южне</w:t>
      </w:r>
      <w:proofErr w:type="spellEnd"/>
      <w:r w:rsidR="00CB4977" w:rsidRPr="00A645AB">
        <w:rPr>
          <w:rFonts w:ascii="Times New Roman" w:hAnsi="Times New Roman"/>
          <w:sz w:val="28"/>
          <w:szCs w:val="28"/>
        </w:rPr>
        <w:t xml:space="preserve"> Одеської області» схваленого розпорядженням Кабінету Міністрів України від 08.09.2016 № 657-р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розвиток перспективних територій </w:t>
      </w:r>
      <w:r w:rsidR="00CB4977" w:rsidRPr="00A645AB">
        <w:rPr>
          <w:rFonts w:ascii="Times New Roman" w:hAnsi="Times New Roman"/>
          <w:sz w:val="28"/>
          <w:szCs w:val="28"/>
        </w:rPr>
        <w:t>із</w:t>
      </w:r>
      <w:r w:rsidRPr="00A645AB">
        <w:rPr>
          <w:rFonts w:ascii="Times New Roman" w:hAnsi="Times New Roman"/>
          <w:sz w:val="28"/>
          <w:szCs w:val="28"/>
        </w:rPr>
        <w:t xml:space="preserve"> створенням відповідної причальної лінії;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станцій Чорноморська та Берегова з будівництвом нових приймально-відправних та сортувальних колій, збільшення пропускної спроможності дільниці Чорноморська — Берегова шляхом будівництва других головних колій.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Одеса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завершення будівництва та повноцінне введення в експлуатацію контейнерного термінал</w:t>
      </w:r>
      <w:r w:rsidR="00CB4977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на Карантинному </w:t>
      </w:r>
      <w:proofErr w:type="spellStart"/>
      <w:r w:rsidRPr="00A645AB">
        <w:rPr>
          <w:rFonts w:ascii="Times New Roman" w:hAnsi="Times New Roman"/>
          <w:sz w:val="28"/>
          <w:szCs w:val="28"/>
        </w:rPr>
        <w:t>молу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потужністю близько 600 тис. ТЕU;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та будівництв</w:t>
      </w:r>
      <w:r w:rsidR="00CB4977" w:rsidRPr="00A645AB">
        <w:rPr>
          <w:rFonts w:ascii="Times New Roman" w:hAnsi="Times New Roman"/>
          <w:sz w:val="28"/>
          <w:szCs w:val="28"/>
        </w:rPr>
        <w:t>о</w:t>
      </w:r>
      <w:r w:rsidRPr="00A645AB">
        <w:rPr>
          <w:rFonts w:ascii="Times New Roman" w:hAnsi="Times New Roman"/>
          <w:sz w:val="28"/>
          <w:szCs w:val="28"/>
        </w:rPr>
        <w:t xml:space="preserve"> причалів загальною довжиною близько </w:t>
      </w:r>
      <w:r w:rsidR="00A7173C">
        <w:rPr>
          <w:rFonts w:ascii="Times New Roman" w:hAnsi="Times New Roman"/>
          <w:sz w:val="28"/>
          <w:szCs w:val="28"/>
        </w:rPr>
        <w:br/>
      </w:r>
      <w:r w:rsidRPr="00A645AB">
        <w:rPr>
          <w:rFonts w:ascii="Times New Roman" w:hAnsi="Times New Roman"/>
          <w:sz w:val="28"/>
          <w:szCs w:val="28"/>
        </w:rPr>
        <w:t>650 метрів;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модернізація автомобільного шляхопроводу;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пасажирського комплексу з подальшим залученням приватного оператора;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оптимізація та розвиток територій судноверфі </w:t>
      </w:r>
      <w:r w:rsidR="00CB4977" w:rsidRPr="00A645AB">
        <w:rPr>
          <w:rFonts w:ascii="Times New Roman" w:hAnsi="Times New Roman"/>
          <w:sz w:val="28"/>
          <w:szCs w:val="28"/>
        </w:rPr>
        <w:t>«Україна»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реорганізація ДП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>Одеський морський торговельний порт</w:t>
      </w:r>
      <w:r w:rsidR="00A7173C">
        <w:rPr>
          <w:rFonts w:ascii="Times New Roman" w:hAnsi="Times New Roman"/>
          <w:sz w:val="28"/>
          <w:szCs w:val="28"/>
        </w:rPr>
        <w:t>»</w:t>
      </w:r>
      <w:r w:rsidRPr="00A645AB">
        <w:rPr>
          <w:rFonts w:ascii="Times New Roman" w:hAnsi="Times New Roman"/>
          <w:sz w:val="28"/>
          <w:szCs w:val="28"/>
        </w:rPr>
        <w:t xml:space="preserve"> як державного підприємства, що не </w:t>
      </w:r>
      <w:r w:rsidR="00CB4977" w:rsidRPr="00A645AB">
        <w:rPr>
          <w:rFonts w:ascii="Times New Roman" w:hAnsi="Times New Roman"/>
          <w:sz w:val="28"/>
          <w:szCs w:val="28"/>
        </w:rPr>
        <w:t>провадить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lastRenderedPageBreak/>
        <w:t xml:space="preserve">розвиток під’їзних автомобільних шляхів (капітальний ремонт ділянок автомобільної дороги М-05 Київ — Одеса, </w:t>
      </w:r>
      <w:r w:rsidR="00A843D3" w:rsidRPr="00A645AB">
        <w:rPr>
          <w:rFonts w:ascii="Times New Roman" w:hAnsi="Times New Roman"/>
          <w:sz w:val="28"/>
          <w:szCs w:val="28"/>
        </w:rPr>
        <w:t>зокрема</w:t>
      </w:r>
      <w:r w:rsidRPr="00A645AB">
        <w:rPr>
          <w:rFonts w:ascii="Times New Roman" w:hAnsi="Times New Roman"/>
          <w:sz w:val="28"/>
          <w:szCs w:val="28"/>
        </w:rPr>
        <w:t xml:space="preserve"> для забезпечення сполучення порту із проектом будівництва автомобільної дороги </w:t>
      </w:r>
      <w:proofErr w:type="spellStart"/>
      <w:r w:rsidRPr="00A645AB">
        <w:rPr>
          <w:rFonts w:ascii="Times New Roman" w:hAnsi="Times New Roman"/>
          <w:sz w:val="28"/>
          <w:szCs w:val="28"/>
        </w:rPr>
        <w:t>Go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Highway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в напрямку </w:t>
      </w:r>
      <w:r w:rsidR="00A7173C">
        <w:rPr>
          <w:rFonts w:ascii="Times New Roman" w:hAnsi="Times New Roman"/>
          <w:sz w:val="28"/>
          <w:szCs w:val="28"/>
        </w:rPr>
        <w:br/>
      </w:r>
      <w:r w:rsidRPr="00A645AB">
        <w:rPr>
          <w:rFonts w:ascii="Times New Roman" w:hAnsi="Times New Roman"/>
          <w:sz w:val="28"/>
          <w:szCs w:val="28"/>
        </w:rPr>
        <w:t>м. Гданськ</w:t>
      </w:r>
      <w:r w:rsidR="00A843D3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, Польща; визначення замовника, джерел фінансування та будівництво автомобільної дороги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 xml:space="preserve">Хаджибей </w:t>
      </w:r>
      <w:r w:rsidR="00A843D3" w:rsidRPr="00A645AB">
        <w:rPr>
          <w:rFonts w:ascii="Times New Roman" w:hAnsi="Times New Roman"/>
          <w:sz w:val="28"/>
          <w:szCs w:val="28"/>
        </w:rPr>
        <w:t>–</w:t>
      </w:r>
      <w:r w:rsidRPr="00A645AB">
        <w:rPr>
          <w:rFonts w:ascii="Times New Roman" w:hAnsi="Times New Roman"/>
          <w:sz w:val="28"/>
          <w:szCs w:val="28"/>
        </w:rPr>
        <w:t xml:space="preserve"> 2</w:t>
      </w:r>
      <w:r w:rsidR="00A7173C">
        <w:rPr>
          <w:rFonts w:ascii="Times New Roman" w:hAnsi="Times New Roman"/>
          <w:sz w:val="28"/>
          <w:szCs w:val="28"/>
        </w:rPr>
        <w:t>»</w:t>
      </w:r>
      <w:r w:rsidRPr="00A645AB">
        <w:rPr>
          <w:rFonts w:ascii="Times New Roman" w:hAnsi="Times New Roman"/>
          <w:sz w:val="28"/>
          <w:szCs w:val="28"/>
        </w:rPr>
        <w:t xml:space="preserve"> з виїздом на об’їзну дорогу м. Одес</w:t>
      </w:r>
      <w:r w:rsidR="00A843D3" w:rsidRPr="00A645AB">
        <w:rPr>
          <w:rFonts w:ascii="Times New Roman" w:hAnsi="Times New Roman"/>
          <w:sz w:val="28"/>
          <w:szCs w:val="28"/>
        </w:rPr>
        <w:t>и</w:t>
      </w:r>
      <w:r w:rsidRPr="00A645AB">
        <w:rPr>
          <w:rFonts w:ascii="Times New Roman" w:hAnsi="Times New Roman"/>
          <w:sz w:val="28"/>
          <w:szCs w:val="28"/>
        </w:rPr>
        <w:t>);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джерел фінансування, фінансово-економічної доцільності і технічної можливості створення додаткового залізничного в’їзду в порт</w:t>
      </w:r>
      <w:r w:rsidR="00A843D3" w:rsidRPr="00A645AB">
        <w:rPr>
          <w:rFonts w:ascii="Times New Roman" w:hAnsi="Times New Roman"/>
          <w:sz w:val="28"/>
          <w:szCs w:val="28"/>
        </w:rPr>
        <w:t>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планується</w:t>
      </w:r>
      <w:r w:rsidR="00A843D3" w:rsidRPr="00A645AB">
        <w:rPr>
          <w:rFonts w:ascii="Times New Roman" w:hAnsi="Times New Roman"/>
          <w:sz w:val="28"/>
          <w:szCs w:val="28"/>
        </w:rPr>
        <w:t xml:space="preserve"> </w:t>
      </w:r>
      <w:r w:rsidRPr="00A645AB">
        <w:rPr>
          <w:rFonts w:ascii="Times New Roman" w:hAnsi="Times New Roman"/>
          <w:sz w:val="28"/>
          <w:szCs w:val="28"/>
        </w:rPr>
        <w:t>розвиток наземних під’їзних шляхів.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Миколаїв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будівництво причальної лінії загальною довжиною близько 1000 метрів;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створення альтернативних під’їзних автомобільних шляхів в обхід м. Микола</w:t>
      </w:r>
      <w:r w:rsidR="00A843D3" w:rsidRPr="00A645AB">
        <w:rPr>
          <w:rFonts w:ascii="Times New Roman" w:hAnsi="Times New Roman"/>
          <w:sz w:val="28"/>
          <w:szCs w:val="28"/>
        </w:rPr>
        <w:t>єва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r w:rsidR="00A843D3" w:rsidRPr="00A645AB">
        <w:rPr>
          <w:rFonts w:ascii="Times New Roman" w:hAnsi="Times New Roman"/>
          <w:sz w:val="28"/>
          <w:szCs w:val="28"/>
        </w:rPr>
        <w:t>і</w:t>
      </w:r>
      <w:r w:rsidRPr="00A645AB">
        <w:rPr>
          <w:rFonts w:ascii="Times New Roman" w:hAnsi="Times New Roman"/>
          <w:sz w:val="28"/>
          <w:szCs w:val="28"/>
        </w:rPr>
        <w:t xml:space="preserve">з </w:t>
      </w:r>
      <w:r w:rsidR="00A843D3" w:rsidRPr="00A645AB">
        <w:rPr>
          <w:rFonts w:ascii="Times New Roman" w:hAnsi="Times New Roman"/>
          <w:sz w:val="28"/>
          <w:szCs w:val="28"/>
        </w:rPr>
        <w:t>в</w:t>
      </w:r>
      <w:r w:rsidRPr="00A645AB">
        <w:rPr>
          <w:rFonts w:ascii="Times New Roman" w:hAnsi="Times New Roman"/>
          <w:sz w:val="28"/>
          <w:szCs w:val="28"/>
        </w:rPr>
        <w:t xml:space="preserve">лаштуванням адміністрацією морського порту накопичувальної стоянки під </w:t>
      </w:r>
      <w:r w:rsidR="00A843D3" w:rsidRPr="00A645AB">
        <w:rPr>
          <w:rFonts w:ascii="Times New Roman" w:hAnsi="Times New Roman"/>
          <w:sz w:val="28"/>
          <w:szCs w:val="28"/>
        </w:rPr>
        <w:t>великотоннажний</w:t>
      </w:r>
      <w:r w:rsidRPr="00A645AB">
        <w:rPr>
          <w:rFonts w:ascii="Times New Roman" w:hAnsi="Times New Roman"/>
          <w:sz w:val="28"/>
          <w:szCs w:val="28"/>
        </w:rPr>
        <w:t xml:space="preserve"> автотранспорт;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комплексний ремонт парку приймально-відправних колій морського порту, станції Миколаїв-вантажний;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електрифікація залізничного напрямку </w:t>
      </w:r>
      <w:proofErr w:type="spellStart"/>
      <w:r w:rsidRPr="00A645AB">
        <w:rPr>
          <w:rFonts w:ascii="Times New Roman" w:hAnsi="Times New Roman"/>
          <w:sz w:val="28"/>
          <w:szCs w:val="28"/>
        </w:rPr>
        <w:t>Долинська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— Миколаїв з будівництвом других головних колій для підвищення пропускної спроможності напрямку Знам’янка — </w:t>
      </w:r>
      <w:proofErr w:type="spellStart"/>
      <w:r w:rsidRPr="00A645AB">
        <w:rPr>
          <w:rFonts w:ascii="Times New Roman" w:hAnsi="Times New Roman"/>
          <w:sz w:val="28"/>
          <w:szCs w:val="28"/>
        </w:rPr>
        <w:t>Долинська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— Миколаїв;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джерел фінансування, фінансово-економічної доцільності і технічної можливості створення додаткового залізничного в’їзду в порт;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Бузько-</w:t>
      </w:r>
      <w:proofErr w:type="spellStart"/>
      <w:r w:rsidRPr="00A645AB">
        <w:rPr>
          <w:rFonts w:ascii="Times New Roman" w:hAnsi="Times New Roman"/>
          <w:sz w:val="28"/>
          <w:szCs w:val="28"/>
        </w:rPr>
        <w:t>Дніпровсько</w:t>
      </w:r>
      <w:proofErr w:type="spellEnd"/>
      <w:r w:rsidRPr="00A645AB">
        <w:rPr>
          <w:rFonts w:ascii="Times New Roman" w:hAnsi="Times New Roman"/>
          <w:sz w:val="28"/>
          <w:szCs w:val="28"/>
        </w:rPr>
        <w:t>-</w:t>
      </w:r>
      <w:proofErr w:type="spellStart"/>
      <w:r w:rsidRPr="00A645AB">
        <w:rPr>
          <w:rFonts w:ascii="Times New Roman" w:hAnsi="Times New Roman"/>
          <w:sz w:val="28"/>
          <w:szCs w:val="28"/>
        </w:rPr>
        <w:t>лиманського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каналу з метою організації цілодобового двостороннього руху суден;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капітальний ремонт та реконструкція ділянок автомобільних доріг М-14 Одеса — Мелітополь — </w:t>
      </w:r>
      <w:proofErr w:type="spellStart"/>
      <w:r w:rsidRPr="00A645AB">
        <w:rPr>
          <w:rFonts w:ascii="Times New Roman" w:hAnsi="Times New Roman"/>
          <w:sz w:val="28"/>
          <w:szCs w:val="28"/>
        </w:rPr>
        <w:t>Новоазовськ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з доведенням до І категорії в Миколаївській області;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реорганізація ДП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>Миколаївський морський торговельний порт</w:t>
      </w:r>
      <w:r w:rsidR="00A7173C">
        <w:rPr>
          <w:rFonts w:ascii="Times New Roman" w:hAnsi="Times New Roman"/>
          <w:sz w:val="28"/>
          <w:szCs w:val="28"/>
        </w:rPr>
        <w:t>»</w:t>
      </w:r>
      <w:r w:rsidRPr="00A645AB">
        <w:rPr>
          <w:rFonts w:ascii="Times New Roman" w:hAnsi="Times New Roman"/>
          <w:sz w:val="28"/>
          <w:szCs w:val="28"/>
        </w:rPr>
        <w:t xml:space="preserve"> як державного підприємства, що не </w:t>
      </w:r>
      <w:r w:rsidR="00A843D3" w:rsidRPr="00A645AB">
        <w:rPr>
          <w:rFonts w:ascii="Times New Roman" w:hAnsi="Times New Roman"/>
          <w:sz w:val="28"/>
          <w:szCs w:val="28"/>
        </w:rPr>
        <w:t>провадить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планується: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Бузько-</w:t>
      </w:r>
      <w:proofErr w:type="spellStart"/>
      <w:r w:rsidRPr="00A645AB">
        <w:rPr>
          <w:rFonts w:ascii="Times New Roman" w:hAnsi="Times New Roman"/>
          <w:sz w:val="28"/>
          <w:szCs w:val="28"/>
        </w:rPr>
        <w:t>Дніпровсько</w:t>
      </w:r>
      <w:proofErr w:type="spellEnd"/>
      <w:r w:rsidRPr="00A645AB">
        <w:rPr>
          <w:rFonts w:ascii="Times New Roman" w:hAnsi="Times New Roman"/>
          <w:sz w:val="28"/>
          <w:szCs w:val="28"/>
        </w:rPr>
        <w:t>-</w:t>
      </w:r>
      <w:proofErr w:type="spellStart"/>
      <w:r w:rsidRPr="00A645AB">
        <w:rPr>
          <w:rFonts w:ascii="Times New Roman" w:hAnsi="Times New Roman"/>
          <w:sz w:val="28"/>
          <w:szCs w:val="28"/>
        </w:rPr>
        <w:t>лиманського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каналу із забезпеченням прохідної осадки судна з вантажем до 13,3 м;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модернізація та розвиток причальної лінії для забезпечення повноцінного використання глибин на Бузько-</w:t>
      </w:r>
      <w:proofErr w:type="spellStart"/>
      <w:r w:rsidRPr="00A645AB">
        <w:rPr>
          <w:rFonts w:ascii="Times New Roman" w:hAnsi="Times New Roman"/>
          <w:sz w:val="28"/>
          <w:szCs w:val="28"/>
        </w:rPr>
        <w:t>Дніпровсько</w:t>
      </w:r>
      <w:proofErr w:type="spellEnd"/>
      <w:r w:rsidRPr="00A645AB">
        <w:rPr>
          <w:rFonts w:ascii="Times New Roman" w:hAnsi="Times New Roman"/>
          <w:sz w:val="28"/>
          <w:szCs w:val="28"/>
        </w:rPr>
        <w:t>-</w:t>
      </w:r>
      <w:proofErr w:type="spellStart"/>
      <w:r w:rsidRPr="00A645AB">
        <w:rPr>
          <w:rFonts w:ascii="Times New Roman" w:hAnsi="Times New Roman"/>
          <w:sz w:val="28"/>
          <w:szCs w:val="28"/>
        </w:rPr>
        <w:t>лиманському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каналі.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Чорноморськ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днопоглиблення операційної портової акваторії 1-го </w:t>
      </w:r>
      <w:proofErr w:type="spellStart"/>
      <w:r w:rsidRPr="00A645AB">
        <w:rPr>
          <w:rFonts w:ascii="Times New Roman" w:hAnsi="Times New Roman"/>
          <w:sz w:val="28"/>
          <w:szCs w:val="28"/>
        </w:rPr>
        <w:t>ковша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Сухого лиману до 15 м</w:t>
      </w:r>
      <w:r w:rsidR="00A843D3" w:rsidRPr="00A645AB">
        <w:rPr>
          <w:rFonts w:ascii="Times New Roman" w:hAnsi="Times New Roman"/>
          <w:sz w:val="28"/>
          <w:szCs w:val="28"/>
        </w:rPr>
        <w:t>етрів</w:t>
      </w:r>
      <w:r w:rsidRPr="00A645AB">
        <w:rPr>
          <w:rFonts w:ascii="Times New Roman" w:hAnsi="Times New Roman"/>
          <w:sz w:val="28"/>
          <w:szCs w:val="28"/>
        </w:rPr>
        <w:t xml:space="preserve"> та підхідного каналу до 16 м</w:t>
      </w:r>
      <w:r w:rsidR="00A843D3" w:rsidRPr="00A645AB">
        <w:rPr>
          <w:rFonts w:ascii="Times New Roman" w:hAnsi="Times New Roman"/>
          <w:sz w:val="28"/>
          <w:szCs w:val="28"/>
        </w:rPr>
        <w:t>етрів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реконструкція та будівництво причалів загальною довжиною близько </w:t>
      </w:r>
      <w:r w:rsidRPr="00A645AB">
        <w:rPr>
          <w:rFonts w:ascii="Times New Roman" w:hAnsi="Times New Roman"/>
          <w:sz w:val="28"/>
          <w:szCs w:val="28"/>
        </w:rPr>
        <w:br/>
        <w:t>1220 метрів;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передання залізнично-поромного комплексу ДП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 xml:space="preserve">Морський торговельний порт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>Чорноморськ</w:t>
      </w:r>
      <w:r w:rsidR="00A7173C">
        <w:rPr>
          <w:rFonts w:ascii="Times New Roman" w:hAnsi="Times New Roman"/>
          <w:sz w:val="28"/>
          <w:szCs w:val="28"/>
        </w:rPr>
        <w:t>»</w:t>
      </w:r>
      <w:r w:rsidRPr="00A645AB">
        <w:rPr>
          <w:rFonts w:ascii="Times New Roman" w:hAnsi="Times New Roman"/>
          <w:sz w:val="28"/>
          <w:szCs w:val="28"/>
        </w:rPr>
        <w:t xml:space="preserve"> в концесію,</w:t>
      </w:r>
      <w:r w:rsidR="00A843D3" w:rsidRPr="00A645AB">
        <w:rPr>
          <w:rFonts w:ascii="Times New Roman" w:hAnsi="Times New Roman"/>
          <w:sz w:val="28"/>
          <w:szCs w:val="28"/>
        </w:rPr>
        <w:t xml:space="preserve"> зокрема</w:t>
      </w:r>
      <w:r w:rsidRPr="00A645AB">
        <w:rPr>
          <w:rFonts w:ascii="Times New Roman" w:hAnsi="Times New Roman"/>
          <w:sz w:val="28"/>
          <w:szCs w:val="28"/>
        </w:rPr>
        <w:t xml:space="preserve"> з метою будівництва нового пасажирського термінал</w:t>
      </w:r>
      <w:r w:rsidR="00A843D3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lastRenderedPageBreak/>
        <w:t>будівництво мостового переходу через Сухий Лиман з підходами в с. </w:t>
      </w:r>
      <w:proofErr w:type="spellStart"/>
      <w:r w:rsidRPr="00A645AB">
        <w:rPr>
          <w:rFonts w:ascii="Times New Roman" w:hAnsi="Times New Roman"/>
          <w:sz w:val="28"/>
          <w:szCs w:val="28"/>
        </w:rPr>
        <w:t>Малодолинське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Овідіопольського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району Одеської області на автомобільній дорозі М-27 Одеса — Чорноморськ.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планується: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A843D3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причалів № 11</w:t>
      </w:r>
      <w:r w:rsidR="00A843D3" w:rsidRPr="00A645AB">
        <w:rPr>
          <w:rFonts w:ascii="Times New Roman" w:hAnsi="Times New Roman"/>
          <w:sz w:val="28"/>
          <w:szCs w:val="28"/>
        </w:rPr>
        <w:t xml:space="preserve"> – </w:t>
      </w:r>
      <w:r w:rsidRPr="00A645AB">
        <w:rPr>
          <w:rFonts w:ascii="Times New Roman" w:hAnsi="Times New Roman"/>
          <w:sz w:val="28"/>
          <w:szCs w:val="28"/>
        </w:rPr>
        <w:t>17 загальною довжиною близько 1150 метрів та проектною глибиною біля них 15 метрів;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будівництво автодорожньої розв’язки біля прохідної № 2 порту;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визначення замовника, джерел фінансування та реконструкція/ будівництво </w:t>
      </w:r>
      <w:r w:rsidR="00A843D3" w:rsidRPr="00A645AB">
        <w:rPr>
          <w:rFonts w:ascii="Times New Roman" w:hAnsi="Times New Roman"/>
          <w:sz w:val="28"/>
          <w:szCs w:val="28"/>
        </w:rPr>
        <w:t xml:space="preserve">автомобільної </w:t>
      </w:r>
      <w:r w:rsidRPr="00A645AB">
        <w:rPr>
          <w:rFonts w:ascii="Times New Roman" w:hAnsi="Times New Roman"/>
          <w:sz w:val="28"/>
          <w:szCs w:val="28"/>
        </w:rPr>
        <w:t xml:space="preserve">дороги від прохідної № 2 порту до автомобільної дороги Т-1604 </w:t>
      </w:r>
      <w:proofErr w:type="spellStart"/>
      <w:r w:rsidRPr="00A645AB">
        <w:rPr>
          <w:rFonts w:ascii="Times New Roman" w:hAnsi="Times New Roman"/>
          <w:sz w:val="28"/>
          <w:szCs w:val="28"/>
        </w:rPr>
        <w:t>Овідіополь</w:t>
      </w:r>
      <w:proofErr w:type="spellEnd"/>
      <w:r w:rsidRPr="00A645AB">
        <w:rPr>
          <w:rFonts w:ascii="Times New Roman" w:hAnsi="Times New Roman"/>
          <w:sz w:val="28"/>
          <w:szCs w:val="28"/>
        </w:rPr>
        <w:t> — Одеса.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Маріуполь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доведення глибин на підхідному каналі та портовій акваторії до </w:t>
      </w:r>
      <w:r w:rsidR="00A843D3" w:rsidRPr="00A645AB">
        <w:rPr>
          <w:rFonts w:ascii="Times New Roman" w:hAnsi="Times New Roman"/>
          <w:sz w:val="28"/>
          <w:szCs w:val="28"/>
        </w:rPr>
        <w:t>таких, що визначені паспортом об’єкта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обладнання двостороннім блокуванням залізничної дільниці Запоріжжя — Волноваха та доведення пропускної </w:t>
      </w:r>
      <w:r w:rsidR="00A843D3" w:rsidRPr="00A645AB">
        <w:rPr>
          <w:rFonts w:ascii="Times New Roman" w:hAnsi="Times New Roman"/>
          <w:sz w:val="28"/>
          <w:szCs w:val="28"/>
        </w:rPr>
        <w:t>спроможності</w:t>
      </w:r>
      <w:r w:rsidRPr="00A645AB">
        <w:rPr>
          <w:rFonts w:ascii="Times New Roman" w:hAnsi="Times New Roman"/>
          <w:sz w:val="28"/>
          <w:szCs w:val="28"/>
        </w:rPr>
        <w:t xml:space="preserve"> дільниці до 40 пар поїздів, </w:t>
      </w:r>
      <w:r w:rsidR="00A843D3" w:rsidRPr="00A645AB">
        <w:rPr>
          <w:rFonts w:ascii="Times New Roman" w:hAnsi="Times New Roman"/>
          <w:sz w:val="28"/>
          <w:szCs w:val="28"/>
        </w:rPr>
        <w:t xml:space="preserve">зокрема </w:t>
      </w:r>
      <w:r w:rsidRPr="00A645AB">
        <w:rPr>
          <w:rFonts w:ascii="Times New Roman" w:hAnsi="Times New Roman"/>
          <w:sz w:val="28"/>
          <w:szCs w:val="28"/>
        </w:rPr>
        <w:t>34 вантажних поїздів;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причалів загальною довжиною 820 метрів;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збільшення пропускної спроможності залізничних дільниць Запоріжжя</w:t>
      </w:r>
      <w:r w:rsidR="00A843D3" w:rsidRPr="00A645AB">
        <w:rPr>
          <w:rFonts w:ascii="Times New Roman" w:hAnsi="Times New Roman"/>
          <w:sz w:val="28"/>
          <w:szCs w:val="28"/>
        </w:rPr>
        <w:t xml:space="preserve"> – </w:t>
      </w:r>
      <w:r w:rsidRPr="00A645AB">
        <w:rPr>
          <w:rFonts w:ascii="Times New Roman" w:hAnsi="Times New Roman"/>
          <w:sz w:val="28"/>
          <w:szCs w:val="28"/>
        </w:rPr>
        <w:t>Пологи</w:t>
      </w:r>
      <w:r w:rsidR="00A843D3" w:rsidRPr="00A645AB">
        <w:rPr>
          <w:rFonts w:ascii="Times New Roman" w:hAnsi="Times New Roman"/>
          <w:sz w:val="28"/>
          <w:szCs w:val="28"/>
        </w:rPr>
        <w:t xml:space="preserve"> </w:t>
      </w:r>
      <w:r w:rsidRPr="00A645AB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645AB">
        <w:rPr>
          <w:rFonts w:ascii="Times New Roman" w:hAnsi="Times New Roman"/>
          <w:sz w:val="28"/>
          <w:szCs w:val="28"/>
        </w:rPr>
        <w:t>Зачатівка</w:t>
      </w:r>
      <w:proofErr w:type="spellEnd"/>
      <w:r w:rsidR="00A843D3" w:rsidRPr="00A645A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645AB">
        <w:rPr>
          <w:rFonts w:ascii="Times New Roman" w:hAnsi="Times New Roman"/>
          <w:sz w:val="28"/>
          <w:szCs w:val="28"/>
        </w:rPr>
        <w:t>Хлібодарівка</w:t>
      </w:r>
      <w:proofErr w:type="spellEnd"/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ремонт </w:t>
      </w:r>
      <w:r w:rsidR="00A843D3" w:rsidRPr="00A645AB">
        <w:rPr>
          <w:rFonts w:ascii="Times New Roman" w:hAnsi="Times New Roman"/>
          <w:sz w:val="28"/>
          <w:szCs w:val="28"/>
        </w:rPr>
        <w:t xml:space="preserve">автомобільної дороги Н-08 на ділянці </w:t>
      </w:r>
      <w:r w:rsidRPr="00A645AB">
        <w:rPr>
          <w:rFonts w:ascii="Times New Roman" w:hAnsi="Times New Roman"/>
          <w:sz w:val="28"/>
          <w:szCs w:val="28"/>
        </w:rPr>
        <w:t>Запоріжжя — Маріуполь та автомобільних доріг за маршрутом Краматорськ — Маріуполь;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оформлення нових звалищ ґрунту;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покращення матеріальн</w:t>
      </w:r>
      <w:r w:rsidR="00A843D3" w:rsidRPr="00A645AB">
        <w:rPr>
          <w:rFonts w:ascii="Times New Roman" w:hAnsi="Times New Roman"/>
          <w:sz w:val="28"/>
          <w:szCs w:val="28"/>
        </w:rPr>
        <w:t>о</w:t>
      </w:r>
      <w:r w:rsidRPr="00A645AB">
        <w:rPr>
          <w:rFonts w:ascii="Times New Roman" w:hAnsi="Times New Roman"/>
          <w:sz w:val="28"/>
          <w:szCs w:val="28"/>
        </w:rPr>
        <w:t>-технічного забезпечення льодової обстановки в морському порту та Азовському басейні, зокрема придбання судна-криголаму.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організація сервісу з контейнерних морських перевезень;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A843D3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Білгород-Дністровський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підтримання належних глибин на підхідному каналі та портової акваторії для забезпечення безпеки судноплавства;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визначення джерел фінансування для будівництва переїзду в районі залізничної станції </w:t>
      </w:r>
      <w:r w:rsidR="00A7173C">
        <w:rPr>
          <w:rFonts w:ascii="Times New Roman" w:hAnsi="Times New Roman"/>
          <w:sz w:val="28"/>
          <w:szCs w:val="28"/>
        </w:rPr>
        <w:t>«</w:t>
      </w:r>
      <w:proofErr w:type="spellStart"/>
      <w:r w:rsidRPr="00A645AB">
        <w:rPr>
          <w:rFonts w:ascii="Times New Roman" w:hAnsi="Times New Roman"/>
          <w:sz w:val="28"/>
          <w:szCs w:val="28"/>
        </w:rPr>
        <w:t>Тира</w:t>
      </w:r>
      <w:proofErr w:type="spellEnd"/>
      <w:r w:rsidR="00A7173C">
        <w:rPr>
          <w:rFonts w:ascii="Times New Roman" w:hAnsi="Times New Roman"/>
          <w:sz w:val="28"/>
          <w:szCs w:val="28"/>
        </w:rPr>
        <w:t>»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замовника, джерел фінансування та облаштування автомобільної дороги до прохідної № 2 порту;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розвиток інфраструктури обслуговування пасажирських перевезень;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A843D3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передача функцій адміністрації порту до адміністрації найближчого морського порту.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lastRenderedPageBreak/>
        <w:t>На довгострокову перспективу передбачається</w:t>
      </w:r>
      <w:r w:rsidR="00A843D3" w:rsidRPr="00A645AB">
        <w:rPr>
          <w:rFonts w:ascii="Times New Roman" w:hAnsi="Times New Roman"/>
          <w:sz w:val="28"/>
          <w:szCs w:val="28"/>
        </w:rPr>
        <w:t xml:space="preserve"> </w:t>
      </w:r>
      <w:r w:rsidRPr="00A645AB">
        <w:rPr>
          <w:rFonts w:ascii="Times New Roman" w:hAnsi="Times New Roman"/>
          <w:sz w:val="28"/>
          <w:szCs w:val="28"/>
        </w:rPr>
        <w:t>розвиток вільних перспективних територій</w:t>
      </w:r>
      <w:r w:rsidR="00A843D3" w:rsidRPr="00A645AB">
        <w:rPr>
          <w:rFonts w:ascii="Times New Roman" w:hAnsi="Times New Roman"/>
          <w:sz w:val="28"/>
          <w:szCs w:val="28"/>
        </w:rPr>
        <w:t xml:space="preserve"> морського порту</w:t>
      </w:r>
      <w:r w:rsidRPr="00A645AB">
        <w:rPr>
          <w:rFonts w:ascii="Times New Roman" w:hAnsi="Times New Roman"/>
          <w:sz w:val="28"/>
          <w:szCs w:val="28"/>
        </w:rPr>
        <w:t>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Бердянськ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</w:t>
      </w:r>
      <w:r w:rsidR="00FC4655" w:rsidRPr="00A645AB">
        <w:rPr>
          <w:rFonts w:ascii="Times New Roman" w:hAnsi="Times New Roman"/>
          <w:sz w:val="28"/>
          <w:szCs w:val="28"/>
        </w:rPr>
        <w:t xml:space="preserve"> </w:t>
      </w:r>
      <w:r w:rsidRPr="00A645AB">
        <w:rPr>
          <w:rFonts w:ascii="Times New Roman" w:hAnsi="Times New Roman"/>
          <w:sz w:val="28"/>
          <w:szCs w:val="28"/>
        </w:rPr>
        <w:t xml:space="preserve">доведення глибин на підхідному каналі та портової акваторії до </w:t>
      </w:r>
      <w:r w:rsidR="00FC4655" w:rsidRPr="00A645AB">
        <w:rPr>
          <w:rFonts w:ascii="Times New Roman" w:hAnsi="Times New Roman"/>
          <w:sz w:val="28"/>
          <w:szCs w:val="28"/>
        </w:rPr>
        <w:t>таких, що визначені паспортом об’єкту</w:t>
      </w:r>
      <w:r w:rsidRPr="00A645AB">
        <w:rPr>
          <w:rFonts w:ascii="Times New Roman" w:hAnsi="Times New Roman"/>
          <w:sz w:val="28"/>
          <w:szCs w:val="28"/>
        </w:rPr>
        <w:t>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FC4655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розвиток вільних перспективних територій.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Ізмаїл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підтримка рівня глибин в акваторії морського порту </w:t>
      </w:r>
      <w:r w:rsidR="00FC4655" w:rsidRPr="00A645AB">
        <w:rPr>
          <w:rFonts w:ascii="Times New Roman" w:hAnsi="Times New Roman"/>
          <w:sz w:val="28"/>
          <w:szCs w:val="28"/>
        </w:rPr>
        <w:t>відповідно до</w:t>
      </w:r>
      <w:r w:rsidRPr="00A645AB">
        <w:rPr>
          <w:rFonts w:ascii="Times New Roman" w:hAnsi="Times New Roman"/>
          <w:sz w:val="28"/>
          <w:szCs w:val="28"/>
        </w:rPr>
        <w:t xml:space="preserve"> оголошених, що</w:t>
      </w:r>
      <w:r w:rsidR="00FC4655" w:rsidRPr="00A645AB">
        <w:rPr>
          <w:rFonts w:ascii="Times New Roman" w:hAnsi="Times New Roman"/>
          <w:sz w:val="28"/>
          <w:szCs w:val="28"/>
        </w:rPr>
        <w:t>,</w:t>
      </w:r>
      <w:r w:rsidRPr="00A645AB">
        <w:rPr>
          <w:rFonts w:ascii="Times New Roman" w:hAnsi="Times New Roman"/>
          <w:sz w:val="28"/>
          <w:szCs w:val="28"/>
        </w:rPr>
        <w:t xml:space="preserve"> зокрема</w:t>
      </w:r>
      <w:r w:rsidR="00FC4655" w:rsidRPr="00A645AB">
        <w:rPr>
          <w:rFonts w:ascii="Times New Roman" w:hAnsi="Times New Roman"/>
          <w:sz w:val="28"/>
          <w:szCs w:val="28"/>
        </w:rPr>
        <w:t>,</w:t>
      </w:r>
      <w:r w:rsidRPr="00A645AB">
        <w:rPr>
          <w:rFonts w:ascii="Times New Roman" w:hAnsi="Times New Roman"/>
          <w:sz w:val="28"/>
          <w:szCs w:val="28"/>
        </w:rPr>
        <w:t xml:space="preserve"> відповідають рівню глибин на глибоководному судновому ході р. Дунай — Чорне море;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реконструкція станції Ізмаїл — порт Новий;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розвиток інфраструктури обслуговування пасажирських перевезень, зокрема введення в експлуатації річкового пасажирського вокзалу.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8141B2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розширення пропускної </w:t>
      </w:r>
      <w:r w:rsidR="008141B2" w:rsidRPr="00A645AB">
        <w:rPr>
          <w:rFonts w:ascii="Times New Roman" w:hAnsi="Times New Roman"/>
          <w:sz w:val="28"/>
          <w:szCs w:val="28"/>
        </w:rPr>
        <w:t>спроможності</w:t>
      </w:r>
      <w:r w:rsidRPr="00A645AB">
        <w:rPr>
          <w:rFonts w:ascii="Times New Roman" w:hAnsi="Times New Roman"/>
          <w:sz w:val="28"/>
          <w:szCs w:val="28"/>
        </w:rPr>
        <w:t xml:space="preserve"> під’їзних автомобільних шляхів до морського порту;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розвиток вільних перспективних територій.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Спеціалізований морський порт Ольвія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4459BC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замовника, джерел фінансування та будівництво альтернативних під’їзних автомобільних та заліз</w:t>
      </w:r>
      <w:r w:rsidR="004459BC" w:rsidRPr="00A645AB">
        <w:rPr>
          <w:rFonts w:ascii="Times New Roman" w:hAnsi="Times New Roman"/>
          <w:sz w:val="28"/>
          <w:szCs w:val="28"/>
        </w:rPr>
        <w:t>ничних шляхів в обхід м. Миколаєва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джерел фінансування, фінансово-економічної доцільності і технічної можливості розвитку залізничної станції Жовтнева;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замовника, джерел фінансування та будівництво автомобільного шляхопроводу в Корабельному районі м. Микола</w:t>
      </w:r>
      <w:r w:rsidR="004459BC" w:rsidRPr="00A645AB">
        <w:rPr>
          <w:rFonts w:ascii="Times New Roman" w:hAnsi="Times New Roman"/>
          <w:sz w:val="28"/>
          <w:szCs w:val="28"/>
        </w:rPr>
        <w:t>єва</w:t>
      </w:r>
      <w:r w:rsidRPr="00A645AB">
        <w:rPr>
          <w:rFonts w:ascii="Times New Roman" w:hAnsi="Times New Roman"/>
          <w:sz w:val="28"/>
          <w:szCs w:val="28"/>
        </w:rPr>
        <w:t>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передбачається</w:t>
      </w:r>
      <w:r w:rsidR="004459BC" w:rsidRPr="00A645AB">
        <w:rPr>
          <w:rFonts w:ascii="Times New Roman" w:hAnsi="Times New Roman"/>
          <w:sz w:val="28"/>
          <w:szCs w:val="28"/>
        </w:rPr>
        <w:t xml:space="preserve"> </w:t>
      </w:r>
      <w:r w:rsidRPr="00A645AB">
        <w:rPr>
          <w:rFonts w:ascii="Times New Roman" w:hAnsi="Times New Roman"/>
          <w:sz w:val="28"/>
          <w:szCs w:val="28"/>
        </w:rPr>
        <w:t>розвиток вільних перспективних територій</w:t>
      </w:r>
      <w:r w:rsidR="004459BC" w:rsidRPr="00A645AB">
        <w:rPr>
          <w:rFonts w:ascii="Times New Roman" w:hAnsi="Times New Roman"/>
          <w:sz w:val="28"/>
          <w:szCs w:val="28"/>
        </w:rPr>
        <w:t xml:space="preserve"> морського порту</w:t>
      </w:r>
      <w:r w:rsidRPr="00A645AB">
        <w:rPr>
          <w:rFonts w:ascii="Times New Roman" w:hAnsi="Times New Roman"/>
          <w:sz w:val="28"/>
          <w:szCs w:val="28"/>
        </w:rPr>
        <w:t>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Рені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підвищення ефективності використання наявних перевантажувальних </w:t>
      </w:r>
      <w:proofErr w:type="spellStart"/>
      <w:r w:rsidRPr="00A645AB">
        <w:rPr>
          <w:rFonts w:ascii="Times New Roman" w:hAnsi="Times New Roman"/>
          <w:sz w:val="28"/>
          <w:szCs w:val="28"/>
        </w:rPr>
        <w:t>потужностей</w:t>
      </w:r>
      <w:proofErr w:type="spellEnd"/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проведення берегоукріплювальних робіт в районі </w:t>
      </w:r>
      <w:proofErr w:type="spellStart"/>
      <w:r w:rsidRPr="00A645AB">
        <w:rPr>
          <w:rFonts w:ascii="Times New Roman" w:hAnsi="Times New Roman"/>
          <w:sz w:val="28"/>
          <w:szCs w:val="28"/>
        </w:rPr>
        <w:t>нафтоперевантажувального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комплексу, а також лівого берег</w:t>
      </w:r>
      <w:r w:rsidR="004459BC" w:rsidRPr="00A645AB">
        <w:rPr>
          <w:rFonts w:ascii="Times New Roman" w:hAnsi="Times New Roman"/>
          <w:sz w:val="28"/>
          <w:szCs w:val="28"/>
        </w:rPr>
        <w:t>а ділянки р. </w:t>
      </w:r>
      <w:r w:rsidRPr="00A645AB">
        <w:rPr>
          <w:rFonts w:ascii="Times New Roman" w:hAnsi="Times New Roman"/>
          <w:sz w:val="28"/>
          <w:szCs w:val="28"/>
        </w:rPr>
        <w:t>Дунай від українсько-молдовського кордону до території морського порту;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lastRenderedPageBreak/>
        <w:t xml:space="preserve">завершення будівництва автомобільного обходу м. Рені довжиною </w:t>
      </w:r>
      <w:r w:rsidRPr="00A645AB">
        <w:rPr>
          <w:rFonts w:ascii="Times New Roman" w:hAnsi="Times New Roman"/>
          <w:sz w:val="28"/>
          <w:szCs w:val="28"/>
        </w:rPr>
        <w:br/>
        <w:t xml:space="preserve">6,3 </w:t>
      </w:r>
      <w:r w:rsidR="004459BC" w:rsidRPr="00A645AB">
        <w:rPr>
          <w:rFonts w:ascii="Times New Roman" w:hAnsi="Times New Roman"/>
          <w:sz w:val="28"/>
          <w:szCs w:val="28"/>
        </w:rPr>
        <w:t>кілометри</w:t>
      </w:r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завершення ремонту ділянки авто</w:t>
      </w:r>
      <w:r w:rsidR="00935A97" w:rsidRPr="00A645AB">
        <w:rPr>
          <w:rFonts w:ascii="Times New Roman" w:hAnsi="Times New Roman"/>
          <w:sz w:val="28"/>
          <w:szCs w:val="28"/>
        </w:rPr>
        <w:t xml:space="preserve">мобільної </w:t>
      </w:r>
      <w:r w:rsidRPr="00A645AB">
        <w:rPr>
          <w:rFonts w:ascii="Times New Roman" w:hAnsi="Times New Roman"/>
          <w:sz w:val="28"/>
          <w:szCs w:val="28"/>
        </w:rPr>
        <w:t>дороги М-15 Одеса — Рені;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джерел фінансування, фінансово-економічної доцільності і технічної можливості організації залізничного сполучення у напрямку порту Рені територією України;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внесення змін до Закону України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 xml:space="preserve">Про спеціальну економічну зону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>Рені</w:t>
      </w:r>
      <w:r w:rsidR="00A7173C">
        <w:rPr>
          <w:rFonts w:ascii="Times New Roman" w:hAnsi="Times New Roman"/>
          <w:sz w:val="28"/>
          <w:szCs w:val="28"/>
        </w:rPr>
        <w:t>»</w:t>
      </w:r>
      <w:r w:rsidRPr="00A645AB">
        <w:rPr>
          <w:rFonts w:ascii="Times New Roman" w:hAnsi="Times New Roman"/>
          <w:sz w:val="28"/>
          <w:szCs w:val="28"/>
        </w:rPr>
        <w:t xml:space="preserve"> щодо продовження дії спеціальної економічної зони </w:t>
      </w:r>
      <w:r w:rsidR="00A7173C">
        <w:rPr>
          <w:rFonts w:ascii="Times New Roman" w:hAnsi="Times New Roman"/>
          <w:sz w:val="28"/>
          <w:szCs w:val="28"/>
        </w:rPr>
        <w:t>«</w:t>
      </w:r>
      <w:r w:rsidRPr="00A645AB">
        <w:rPr>
          <w:rFonts w:ascii="Times New Roman" w:hAnsi="Times New Roman"/>
          <w:sz w:val="28"/>
          <w:szCs w:val="28"/>
        </w:rPr>
        <w:t>Рені</w:t>
      </w:r>
      <w:r w:rsidR="00A7173C">
        <w:rPr>
          <w:rFonts w:ascii="Times New Roman" w:hAnsi="Times New Roman"/>
          <w:sz w:val="28"/>
          <w:szCs w:val="28"/>
        </w:rPr>
        <w:t>»</w:t>
      </w:r>
      <w:r w:rsidRPr="00A645AB">
        <w:rPr>
          <w:rFonts w:ascii="Times New Roman" w:hAnsi="Times New Roman"/>
          <w:sz w:val="28"/>
          <w:szCs w:val="28"/>
        </w:rPr>
        <w:t>, зміни органу її господарського розвитку тощо.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</w:t>
      </w:r>
      <w:r w:rsidR="00935A97" w:rsidRPr="00A645AB">
        <w:rPr>
          <w:rFonts w:ascii="Times New Roman" w:hAnsi="Times New Roman"/>
          <w:sz w:val="28"/>
          <w:szCs w:val="28"/>
        </w:rPr>
        <w:t xml:space="preserve">кову перспективу передбачається </w:t>
      </w: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935A97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Скадовськ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підтримання належних глибин на підхідному каналі та портовій акваторії для забезпечення безпеки судноплавства;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935A97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передача функцій адміністрації порту до адміністрації найближчого морського порту.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розвиток сервісів поромних перевезень;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визначення фінансово-економічної доцільності і технічної можливості організації залізничного сполучення у напрямку порту Скадовськ.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Усть-</w:t>
      </w:r>
      <w:proofErr w:type="spellStart"/>
      <w:r w:rsidRPr="00A645AB">
        <w:rPr>
          <w:rFonts w:ascii="Times New Roman" w:hAnsi="Times New Roman"/>
          <w:sz w:val="28"/>
          <w:szCs w:val="28"/>
        </w:rPr>
        <w:t>Дунайськ</w:t>
      </w:r>
      <w:proofErr w:type="spellEnd"/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розвиток сфери туристичних послуг та пасажирських перевезень;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розвиток портового пункту </w:t>
      </w:r>
      <w:proofErr w:type="spellStart"/>
      <w:r w:rsidRPr="00A645AB">
        <w:rPr>
          <w:rFonts w:ascii="Times New Roman" w:hAnsi="Times New Roman"/>
          <w:sz w:val="28"/>
          <w:szCs w:val="28"/>
        </w:rPr>
        <w:t>Кілія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та підвищення ефективності використання наявних перевантажувальних </w:t>
      </w:r>
      <w:proofErr w:type="spellStart"/>
      <w:r w:rsidRPr="00A645AB">
        <w:rPr>
          <w:rFonts w:ascii="Times New Roman" w:hAnsi="Times New Roman"/>
          <w:sz w:val="28"/>
          <w:szCs w:val="28"/>
        </w:rPr>
        <w:t>потужностей</w:t>
      </w:r>
      <w:proofErr w:type="spellEnd"/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935A97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передача функцій адміністрації порту до адміністрації найближчого морського порту;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створення умов та залучення перевантажувальних засобів для розвитку рейдової перевалки вантажів;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підтримка в належному експлуатаційному стані під’їзних автомобільних шляхів до портових пунктів </w:t>
      </w:r>
      <w:proofErr w:type="spellStart"/>
      <w:r w:rsidRPr="00A645AB">
        <w:rPr>
          <w:rFonts w:ascii="Times New Roman" w:hAnsi="Times New Roman"/>
          <w:sz w:val="28"/>
          <w:szCs w:val="28"/>
        </w:rPr>
        <w:t>Кілія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та Вилков</w:t>
      </w:r>
      <w:r w:rsidR="00935A97" w:rsidRPr="00A645AB">
        <w:rPr>
          <w:rFonts w:ascii="Times New Roman" w:hAnsi="Times New Roman"/>
          <w:sz w:val="28"/>
          <w:szCs w:val="28"/>
        </w:rPr>
        <w:t>е</w:t>
      </w:r>
      <w:r w:rsidRPr="00A645AB">
        <w:rPr>
          <w:rFonts w:ascii="Times New Roman" w:hAnsi="Times New Roman"/>
          <w:sz w:val="28"/>
          <w:szCs w:val="28"/>
        </w:rPr>
        <w:t>.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довгострокову перспективу передбачається</w:t>
      </w:r>
      <w:r w:rsidR="00935A97" w:rsidRPr="00A645AB">
        <w:rPr>
          <w:rFonts w:ascii="Times New Roman" w:hAnsi="Times New Roman"/>
          <w:sz w:val="28"/>
          <w:szCs w:val="28"/>
        </w:rPr>
        <w:t xml:space="preserve"> </w:t>
      </w:r>
      <w:r w:rsidRPr="00A645AB">
        <w:rPr>
          <w:rFonts w:ascii="Times New Roman" w:hAnsi="Times New Roman"/>
          <w:sz w:val="28"/>
          <w:szCs w:val="28"/>
        </w:rPr>
        <w:t>відновлення глибин на акваторії морського порту Усть-</w:t>
      </w:r>
      <w:proofErr w:type="spellStart"/>
      <w:r w:rsidRPr="00A645AB">
        <w:rPr>
          <w:rFonts w:ascii="Times New Roman" w:hAnsi="Times New Roman"/>
          <w:sz w:val="28"/>
          <w:szCs w:val="28"/>
        </w:rPr>
        <w:t>Дунайськ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, зокрема портового пункту </w:t>
      </w:r>
      <w:proofErr w:type="spellStart"/>
      <w:r w:rsidRPr="00A645AB">
        <w:rPr>
          <w:rFonts w:ascii="Times New Roman" w:hAnsi="Times New Roman"/>
          <w:sz w:val="28"/>
          <w:szCs w:val="28"/>
        </w:rPr>
        <w:t>Кілія</w:t>
      </w:r>
      <w:proofErr w:type="spellEnd"/>
      <w:r w:rsidRPr="00A645AB">
        <w:rPr>
          <w:rFonts w:ascii="Times New Roman" w:hAnsi="Times New Roman"/>
          <w:sz w:val="28"/>
          <w:szCs w:val="28"/>
        </w:rPr>
        <w:t>, та забезпечення стабільного рівня глибин на глибоководному судновому ході р. Дунай — Чорне море.</w:t>
      </w:r>
    </w:p>
    <w:p w:rsidR="0081104E" w:rsidRPr="00A645AB" w:rsidRDefault="0081104E" w:rsidP="00A645AB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Морський порт Херсон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коротко-, середньострокову перспективу передбачається: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підвищення ефективності використання наявних перевантажувальних </w:t>
      </w:r>
      <w:proofErr w:type="spellStart"/>
      <w:r w:rsidRPr="00A645AB">
        <w:rPr>
          <w:rFonts w:ascii="Times New Roman" w:hAnsi="Times New Roman"/>
          <w:sz w:val="28"/>
          <w:szCs w:val="28"/>
        </w:rPr>
        <w:t>потужностей</w:t>
      </w:r>
      <w:proofErr w:type="spellEnd"/>
      <w:r w:rsidRPr="00A645AB">
        <w:rPr>
          <w:rFonts w:ascii="Times New Roman" w:hAnsi="Times New Roman"/>
          <w:sz w:val="28"/>
          <w:szCs w:val="28"/>
        </w:rPr>
        <w:t>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lastRenderedPageBreak/>
        <w:t xml:space="preserve">капітальний ремонт та реконструкція ділянок автомобільних доріг М-14 Одеса — Мелітополь — </w:t>
      </w:r>
      <w:proofErr w:type="spellStart"/>
      <w:r w:rsidRPr="00A645AB">
        <w:rPr>
          <w:rFonts w:ascii="Times New Roman" w:hAnsi="Times New Roman"/>
          <w:sz w:val="28"/>
          <w:szCs w:val="28"/>
        </w:rPr>
        <w:t>Новоазовськ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з доведенням до </w:t>
      </w:r>
      <w:r w:rsidRPr="00A645AB">
        <w:rPr>
          <w:rFonts w:ascii="Times New Roman" w:hAnsi="Times New Roman"/>
          <w:sz w:val="28"/>
          <w:szCs w:val="28"/>
          <w:lang w:val="en-US"/>
        </w:rPr>
        <w:t>I</w:t>
      </w:r>
      <w:r w:rsidRPr="00A645AB">
        <w:rPr>
          <w:rFonts w:ascii="Times New Roman" w:hAnsi="Times New Roman"/>
          <w:sz w:val="28"/>
          <w:szCs w:val="28"/>
        </w:rPr>
        <w:t xml:space="preserve"> категорії в Херсонській області;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вихід держави із сегмент</w:t>
      </w:r>
      <w:r w:rsidR="00935A97" w:rsidRPr="00A645AB">
        <w:rPr>
          <w:rFonts w:ascii="Times New Roman" w:hAnsi="Times New Roman"/>
          <w:sz w:val="28"/>
          <w:szCs w:val="28"/>
        </w:rPr>
        <w:t>а</w:t>
      </w:r>
      <w:r w:rsidRPr="00A645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5AB">
        <w:rPr>
          <w:rFonts w:ascii="Times New Roman" w:hAnsi="Times New Roman"/>
          <w:sz w:val="28"/>
          <w:szCs w:val="28"/>
        </w:rPr>
        <w:t>стивідорної</w:t>
      </w:r>
      <w:proofErr w:type="spellEnd"/>
      <w:r w:rsidRPr="00A645AB">
        <w:rPr>
          <w:rFonts w:ascii="Times New Roman" w:hAnsi="Times New Roman"/>
          <w:sz w:val="28"/>
          <w:szCs w:val="28"/>
        </w:rPr>
        <w:t xml:space="preserve"> діяльності шляхом застосування механізму державно-приватного п</w:t>
      </w:r>
      <w:bookmarkStart w:id="0" w:name="_GoBack"/>
      <w:bookmarkEnd w:id="0"/>
      <w:r w:rsidRPr="00A645AB">
        <w:rPr>
          <w:rFonts w:ascii="Times New Roman" w:hAnsi="Times New Roman"/>
          <w:sz w:val="28"/>
          <w:szCs w:val="28"/>
        </w:rPr>
        <w:t>артнерства;</w:t>
      </w:r>
    </w:p>
    <w:p w:rsidR="0081104E" w:rsidRPr="00A645AB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 xml:space="preserve">інтеграція морського порту у Міжнародний </w:t>
      </w:r>
      <w:r w:rsidR="00935A97" w:rsidRPr="00A645AB">
        <w:rPr>
          <w:rFonts w:ascii="Times New Roman" w:hAnsi="Times New Roman"/>
          <w:sz w:val="28"/>
          <w:szCs w:val="28"/>
        </w:rPr>
        <w:t>транспортний (</w:t>
      </w:r>
      <w:r w:rsidRPr="00A645AB">
        <w:rPr>
          <w:rFonts w:ascii="Times New Roman" w:hAnsi="Times New Roman"/>
          <w:sz w:val="28"/>
          <w:szCs w:val="28"/>
        </w:rPr>
        <w:t>водний</w:t>
      </w:r>
      <w:r w:rsidR="00935A97" w:rsidRPr="00A645AB">
        <w:rPr>
          <w:rFonts w:ascii="Times New Roman" w:hAnsi="Times New Roman"/>
          <w:sz w:val="28"/>
          <w:szCs w:val="28"/>
        </w:rPr>
        <w:t>)</w:t>
      </w:r>
      <w:r w:rsidRPr="00A645AB">
        <w:rPr>
          <w:rFonts w:ascii="Times New Roman" w:hAnsi="Times New Roman"/>
          <w:sz w:val="28"/>
          <w:szCs w:val="28"/>
        </w:rPr>
        <w:t xml:space="preserve"> коридор Е-40.</w:t>
      </w:r>
    </w:p>
    <w:p w:rsidR="0081104E" w:rsidRDefault="0081104E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645AB">
        <w:rPr>
          <w:rFonts w:ascii="Times New Roman" w:hAnsi="Times New Roman"/>
          <w:sz w:val="28"/>
          <w:szCs w:val="28"/>
        </w:rPr>
        <w:t>На довгостро</w:t>
      </w:r>
      <w:r w:rsidR="00935A97" w:rsidRPr="00A645AB">
        <w:rPr>
          <w:rFonts w:ascii="Times New Roman" w:hAnsi="Times New Roman"/>
          <w:sz w:val="28"/>
          <w:szCs w:val="28"/>
        </w:rPr>
        <w:t xml:space="preserve">кову перспективу передбачається </w:t>
      </w:r>
      <w:r w:rsidRPr="00A645AB">
        <w:rPr>
          <w:rFonts w:ascii="Times New Roman" w:hAnsi="Times New Roman"/>
          <w:sz w:val="28"/>
          <w:szCs w:val="28"/>
        </w:rPr>
        <w:t>розвиток перспективних територій на лівому березі р. Дніпро.</w:t>
      </w:r>
    </w:p>
    <w:p w:rsidR="00A7173C" w:rsidRPr="00A645AB" w:rsidRDefault="00A7173C" w:rsidP="00A645AB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DC64C3" w:rsidRPr="00A645AB" w:rsidRDefault="00210F96" w:rsidP="00A645AB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645AB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DC64C3" w:rsidRPr="00A645AB" w:rsidSect="00A645AB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C0" w:rsidRDefault="00D450C0">
      <w:r>
        <w:separator/>
      </w:r>
    </w:p>
  </w:endnote>
  <w:endnote w:type="continuationSeparator" w:id="0">
    <w:p w:rsidR="00D450C0" w:rsidRDefault="00D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C0" w:rsidRDefault="00D450C0">
      <w:r>
        <w:separator/>
      </w:r>
    </w:p>
  </w:footnote>
  <w:footnote w:type="continuationSeparator" w:id="0">
    <w:p w:rsidR="00D450C0" w:rsidRDefault="00D4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0628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E7C30" w:rsidRPr="003E7C30" w:rsidRDefault="003E7C30">
        <w:pPr>
          <w:pStyle w:val="a6"/>
          <w:jc w:val="center"/>
          <w:rPr>
            <w:rFonts w:ascii="Times New Roman" w:hAnsi="Times New Roman"/>
            <w:sz w:val="28"/>
          </w:rPr>
        </w:pPr>
        <w:r w:rsidRPr="003E7C30">
          <w:rPr>
            <w:rFonts w:ascii="Times New Roman" w:hAnsi="Times New Roman"/>
            <w:sz w:val="28"/>
          </w:rPr>
          <w:fldChar w:fldCharType="begin"/>
        </w:r>
        <w:r w:rsidRPr="003E7C30">
          <w:rPr>
            <w:rFonts w:ascii="Times New Roman" w:hAnsi="Times New Roman"/>
            <w:sz w:val="28"/>
          </w:rPr>
          <w:instrText>PAGE   \* MERGEFORMAT</w:instrText>
        </w:r>
        <w:r w:rsidRPr="003E7C30">
          <w:rPr>
            <w:rFonts w:ascii="Times New Roman" w:hAnsi="Times New Roman"/>
            <w:sz w:val="28"/>
          </w:rPr>
          <w:fldChar w:fldCharType="separate"/>
        </w:r>
        <w:r w:rsidRPr="003E7C30">
          <w:rPr>
            <w:rFonts w:ascii="Times New Roman" w:hAnsi="Times New Roman"/>
            <w:noProof/>
            <w:sz w:val="28"/>
            <w:lang w:val="ru-RU"/>
          </w:rPr>
          <w:t>6</w:t>
        </w:r>
        <w:r w:rsidRPr="003E7C30">
          <w:rPr>
            <w:rFonts w:ascii="Times New Roman" w:hAnsi="Times New Roman"/>
            <w:sz w:val="28"/>
          </w:rPr>
          <w:fldChar w:fldCharType="end"/>
        </w:r>
      </w:p>
    </w:sdtContent>
  </w:sdt>
  <w:p w:rsidR="00210F96" w:rsidRPr="003E7C30" w:rsidRDefault="003E7C30" w:rsidP="00CB4977">
    <w:pPr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1AA6"/>
    <w:rsid w:val="00173C67"/>
    <w:rsid w:val="001A5FC5"/>
    <w:rsid w:val="00210F96"/>
    <w:rsid w:val="0028132F"/>
    <w:rsid w:val="003E7C30"/>
    <w:rsid w:val="00406B22"/>
    <w:rsid w:val="004459BC"/>
    <w:rsid w:val="00471FB5"/>
    <w:rsid w:val="005004DB"/>
    <w:rsid w:val="005934AC"/>
    <w:rsid w:val="00601BF2"/>
    <w:rsid w:val="0061079F"/>
    <w:rsid w:val="006A1A10"/>
    <w:rsid w:val="006B6A6D"/>
    <w:rsid w:val="006C4AF5"/>
    <w:rsid w:val="007E7BCC"/>
    <w:rsid w:val="0081104E"/>
    <w:rsid w:val="008141B2"/>
    <w:rsid w:val="008B4794"/>
    <w:rsid w:val="00917A06"/>
    <w:rsid w:val="00935A97"/>
    <w:rsid w:val="00A237FD"/>
    <w:rsid w:val="00A645AB"/>
    <w:rsid w:val="00A7173C"/>
    <w:rsid w:val="00A843D3"/>
    <w:rsid w:val="00AF0C9F"/>
    <w:rsid w:val="00BC7B5E"/>
    <w:rsid w:val="00CB4977"/>
    <w:rsid w:val="00D450C0"/>
    <w:rsid w:val="00DC64C3"/>
    <w:rsid w:val="00DC7688"/>
    <w:rsid w:val="00E25A98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E064A"/>
  <w15:chartTrackingRefBased/>
  <w15:docId w15:val="{28BA8D17-C0EC-4FBA-8384-E764FB3D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A645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45AB"/>
    <w:rPr>
      <w:rFonts w:ascii="Segoe UI" w:hAnsi="Segoe UI" w:cs="Segoe UI"/>
      <w:sz w:val="18"/>
      <w:szCs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3E7C30"/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13"/>
    <w:rsid w:val="00D039EA"/>
    <w:rsid w:val="00D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2FCC4DCD3F488CBED4F25364192A43">
    <w:name w:val="3F2FCC4DCD3F488CBED4F25364192A43"/>
    <w:rsid w:val="00DF7213"/>
  </w:style>
  <w:style w:type="paragraph" w:customStyle="1" w:styleId="61CA72A175234C7F85C2F38E663102B0">
    <w:name w:val="61CA72A175234C7F85C2F38E663102B0"/>
    <w:rsid w:val="00DF7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2C82-0FD1-4670-9123-6367768D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Василига Сергій</cp:lastModifiedBy>
  <cp:revision>4</cp:revision>
  <cp:lastPrinted>2018-12-20T07:57:00Z</cp:lastPrinted>
  <dcterms:created xsi:type="dcterms:W3CDTF">2018-12-04T16:08:00Z</dcterms:created>
  <dcterms:modified xsi:type="dcterms:W3CDTF">2018-12-20T07:58:00Z</dcterms:modified>
</cp:coreProperties>
</file>