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91505" w14:textId="0E9873C3" w:rsidR="003A1254" w:rsidRPr="005A7E02" w:rsidRDefault="00423C01" w:rsidP="00BE7E8D">
      <w:pPr>
        <w:widowControl w:val="0"/>
        <w:shd w:val="clear" w:color="auto" w:fill="FFFFFF"/>
        <w:tabs>
          <w:tab w:val="left" w:pos="2970"/>
          <w:tab w:val="left" w:pos="3150"/>
          <w:tab w:val="center" w:pos="4677"/>
        </w:tabs>
        <w:spacing w:after="0" w:line="240" w:lineRule="auto"/>
        <w:ind w:right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="003B7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ПОЯСНЮВАЛЬНА ЗАПИСКА</w:t>
      </w:r>
    </w:p>
    <w:p w14:paraId="186837A9" w14:textId="2C36D4F3" w:rsidR="003A1254" w:rsidRPr="00277696" w:rsidRDefault="00594A83" w:rsidP="00BE7E8D">
      <w:pPr>
        <w:widowControl w:val="0"/>
        <w:shd w:val="clear" w:color="auto" w:fill="FFFFFF"/>
        <w:spacing w:after="0" w:line="240" w:lineRule="auto"/>
        <w:ind w:right="450" w:firstLine="1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21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 проє</w:t>
      </w:r>
      <w:r w:rsidR="003A1254" w:rsidRPr="00421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кту постанови Кабінету Міністрів України </w:t>
      </w:r>
      <w:r w:rsidR="003A1254" w:rsidRPr="00277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«</w:t>
      </w:r>
      <w:r w:rsidR="00277696" w:rsidRPr="0027769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Про внесення змін до постанови Кабінету Міністрів України від </w:t>
      </w:r>
      <w:r w:rsidR="00820119">
        <w:rPr>
          <w:rFonts w:ascii="Times New Roman" w:hAnsi="Times New Roman" w:cs="Times New Roman"/>
          <w:b/>
          <w:sz w:val="28"/>
          <w:szCs w:val="28"/>
          <w:lang w:val="uk-UA" w:eastAsia="uk-UA"/>
        </w:rPr>
        <w:t>1</w:t>
      </w:r>
      <w:r w:rsidR="00277696" w:rsidRPr="00277696">
        <w:rPr>
          <w:rFonts w:ascii="Times New Roman" w:hAnsi="Times New Roman" w:cs="Times New Roman"/>
          <w:b/>
          <w:sz w:val="28"/>
          <w:szCs w:val="28"/>
          <w:lang w:val="uk-UA" w:eastAsia="uk-UA"/>
        </w:rPr>
        <w:t>9 березня 1997 р. № 252</w:t>
      </w:r>
      <w:r w:rsidR="00421B9D" w:rsidRPr="00277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»</w:t>
      </w:r>
    </w:p>
    <w:p w14:paraId="712F1990" w14:textId="77777777" w:rsidR="00421B9D" w:rsidRPr="00277696" w:rsidRDefault="00421B9D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n1976"/>
      <w:bookmarkEnd w:id="0"/>
    </w:p>
    <w:p w14:paraId="712C15E0" w14:textId="2CEBE7F9" w:rsidR="003A1254" w:rsidRPr="00421B9D" w:rsidRDefault="003A1254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21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1. Резюме</w:t>
      </w:r>
    </w:p>
    <w:p w14:paraId="43501727" w14:textId="456E2EDC" w:rsidR="003A1254" w:rsidRPr="002A2CD9" w:rsidRDefault="003A1254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" w:name="n1977"/>
      <w:bookmarkEnd w:id="1"/>
      <w:r w:rsidRPr="005A7E0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Метою прийняття </w:t>
      </w:r>
      <w:proofErr w:type="spellStart"/>
      <w:r w:rsidRPr="005A7E0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акта</w:t>
      </w:r>
      <w:proofErr w:type="spellEnd"/>
      <w:r w:rsidRPr="005A7E0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є </w:t>
      </w:r>
      <w:r w:rsidR="00B43F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="00B43FC1"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риведення законодавства України та відповідних процесів у відповідність до директив та регламентів ЄС, </w:t>
      </w:r>
      <w:proofErr w:type="spellStart"/>
      <w:r w:rsidR="00B43FC1"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імплементувати</w:t>
      </w:r>
      <w:proofErr w:type="spellEnd"/>
      <w:r w:rsidR="00B43FC1"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які Україна зобов’язана до 31.10.2022 року</w:t>
      </w:r>
      <w:r w:rsidR="00B43F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Крім того, </w:t>
      </w:r>
      <w:r w:rsidRPr="005A7E0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створення </w:t>
      </w:r>
      <w:r w:rsidR="00835E02" w:rsidRPr="005A7E0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більш сприятливих умов для </w:t>
      </w:r>
      <w:r w:rsidR="002A2CD9"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забезпечення дотримання </w:t>
      </w:r>
      <w:r w:rsid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 користувачів залізничного транспорту</w:t>
      </w:r>
      <w:r w:rsidR="00B43F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покращити якість і ефективність транспортних залізничних послуг</w:t>
      </w:r>
      <w:r w:rsidR="005F7C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що у подальшому дозволить</w:t>
      </w:r>
      <w:r w:rsidR="002A2CD9" w:rsidRPr="000A019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збільшити частку залізничного транспорту у порівнянні з іншими транспортними засобами</w:t>
      </w:r>
      <w:r w:rsidR="00B43F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44A0A67" w14:textId="77777777" w:rsidR="002A2CD9" w:rsidRPr="002A2CD9" w:rsidRDefault="002A2CD9" w:rsidP="00BE7E8D">
      <w:pPr>
        <w:widowControl w:val="0"/>
        <w:shd w:val="clear" w:color="auto" w:fill="FFFFFF"/>
        <w:spacing w:after="0" w:line="240" w:lineRule="auto"/>
        <w:jc w:val="both"/>
        <w:rPr>
          <w:lang w:val="uk-UA"/>
        </w:rPr>
      </w:pPr>
    </w:p>
    <w:p w14:paraId="5CE702F7" w14:textId="77777777" w:rsidR="003A1254" w:rsidRPr="002A2CD9" w:rsidRDefault="003A1254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n1978"/>
      <w:bookmarkEnd w:id="2"/>
      <w:r w:rsidRPr="002A2CD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 Проблема, яка потребує розв’язання</w:t>
      </w:r>
    </w:p>
    <w:p w14:paraId="3E9BFE37" w14:textId="64C73F93" w:rsidR="00BE7E8D" w:rsidRDefault="00BE7E8D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3" w:name="n1979"/>
      <w:bookmarkEnd w:id="3"/>
      <w:r w:rsidRPr="00BE7E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Національною транспортною стратегією України на період до 2030 року, схваленою розпорядженням Кабінету Міністрів України від 30.05.2018 № 430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BE7E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(далі – Національна транспортна стратегія), передбачено, зокрема, </w:t>
      </w:r>
      <w:r w:rsidRPr="00B43F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необхідність підвищення якості пасажирських перевезень відповідно до законодавства ЄС шляхом: впровадження механізму систем управління якістю щодо пасажирських перевезень з обов’язковим оприлюдненням результатів </w:t>
      </w:r>
      <w:r w:rsidRPr="00992348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діяльності; запровадження системи моніторингу дотримання прав пасажирів та критеріїв оцінювання якості послуг пасажирських перевезень, а також систем стимулювання перевізників за їх досягнення та дотримання соціальних нормативів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B94670A" w14:textId="047CB0EC" w:rsidR="00B43FC1" w:rsidRPr="00280FC3" w:rsidRDefault="00B43FC1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Пасажири</w:t>
      </w:r>
      <w:r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залізничного транспорту </w:t>
      </w:r>
      <w:r w:rsidR="00F81771" w:rsidRPr="00F817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найслабшою ланкою, серед усіх учасників та організаторів перевезення залізничним транспортом</w:t>
      </w:r>
      <w:r w:rsidR="007F1E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саме тому</w:t>
      </w:r>
      <w:r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права пасажирів в цьому відношенні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потребують</w:t>
      </w:r>
      <w:r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максимального </w:t>
      </w:r>
      <w:r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збережен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Права користувачів на залізничні послуги </w:t>
      </w:r>
      <w:r w:rsidR="004A35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повинні </w:t>
      </w:r>
      <w:r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включа</w:t>
      </w:r>
      <w:r w:rsidR="004A35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</w:t>
      </w:r>
      <w:r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отримання інформації стосовно послуг як перед, так і під час подорожі. </w:t>
      </w:r>
      <w:r w:rsidR="00F817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Залізничні</w:t>
      </w:r>
      <w:r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підприємства і продавці білетів повинні надавати цю інформацію заздалегідь і якомога раніше.</w:t>
      </w:r>
    </w:p>
    <w:p w14:paraId="5A6AB3EF" w14:textId="7CBF3743" w:rsidR="00BE7E8D" w:rsidRDefault="006132DA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Окрему увагу </w:t>
      </w:r>
      <w:r w:rsidR="00A46D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варто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приділити особам з інвалідністю та особам з </w:t>
      </w:r>
      <w:r w:rsidR="00A46D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інвалідністю, </w:t>
      </w:r>
      <w:r w:rsidR="00A46DD3" w:rsidRPr="00442D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 використовують технічний або інший засіб реабілітації</w:t>
      </w:r>
      <w:r w:rsidR="00A46D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B43FC1"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817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Перевізники та надавачі послуг</w:t>
      </w:r>
      <w:r w:rsidR="00BE7E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обслуговування пасажирів на вокзалах (далі – надавачі послуг)</w:t>
      </w:r>
      <w:r w:rsidR="00A46DD3"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43FC1"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повинні </w:t>
      </w:r>
      <w:r w:rsidR="00A46D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забезпечити</w:t>
      </w:r>
      <w:r w:rsidR="00A46DD3"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43FC1"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доступ до послуг залізничного транспорту </w:t>
      </w:r>
      <w:r w:rsidR="00B43FC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умовах, не гірших у порівнянні</w:t>
      </w:r>
      <w:r w:rsidR="00B43FC1"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іншими громадянами. Крім іншого, необхідно </w:t>
      </w:r>
      <w:r w:rsidR="00402F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забезпечити </w:t>
      </w:r>
      <w:r w:rsidR="00B43FC1"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можливість </w:t>
      </w:r>
      <w:r w:rsidR="00402F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таким особам </w:t>
      </w:r>
      <w:r w:rsidR="00B43FC1"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отримувати інформацію про доступ до послуг залізничного транспорту, про умови доступу до рухомого складу </w:t>
      </w:r>
      <w:r w:rsidR="00F817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поїзда</w:t>
      </w:r>
      <w:r w:rsidR="00F81771"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43FC1"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 можливістю користування обладнанням на </w:t>
      </w:r>
      <w:r w:rsidR="00F817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поїзді</w:t>
      </w:r>
      <w:r w:rsidR="00B43FC1" w:rsidRPr="00280F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5910DD35" w14:textId="7CEA699F" w:rsidR="000C14D9" w:rsidRPr="00BE7E8D" w:rsidRDefault="00BE7E8D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Запровадження </w:t>
      </w:r>
      <w:r w:rsidRPr="00B43F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механізму систем управління якістю щодо пасажирських перевезень з обов’язковим оприлюдненням результатів </w:t>
      </w:r>
      <w:r w:rsidRPr="00992348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2348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дозволить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підвищити якість надання послуг пасажирських перевезень залізничним транспортом, а також </w:t>
      </w:r>
      <w:r w:rsidR="00992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виконати </w:t>
      </w:r>
      <w:r w:rsidR="00992348">
        <w:rPr>
          <w:rFonts w:ascii="Times New Roman" w:hAnsi="Times New Roman" w:cs="Times New Roman"/>
          <w:sz w:val="28"/>
          <w:szCs w:val="28"/>
          <w:lang w:val="uk-UA"/>
        </w:rPr>
        <w:t xml:space="preserve">заходи, спрямовані на виконання </w:t>
      </w:r>
      <w:r w:rsidR="00992348" w:rsidRPr="00B135AC">
        <w:rPr>
          <w:rFonts w:ascii="Times New Roman" w:hAnsi="Times New Roman" w:cs="Times New Roman"/>
          <w:sz w:val="28"/>
          <w:szCs w:val="28"/>
          <w:lang w:val="uk-UA"/>
        </w:rPr>
        <w:t xml:space="preserve">Угоди про асоціацію між Україною, з однієї сторони, та Європейським </w:t>
      </w:r>
      <w:r w:rsidR="0099234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92348" w:rsidRPr="00B135AC">
        <w:rPr>
          <w:rFonts w:ascii="Times New Roman" w:hAnsi="Times New Roman" w:cs="Times New Roman"/>
          <w:sz w:val="28"/>
          <w:szCs w:val="28"/>
          <w:lang w:val="uk-UA"/>
        </w:rPr>
        <w:t xml:space="preserve">оюзом, Європейським </w:t>
      </w:r>
      <w:r w:rsidR="00992348" w:rsidRPr="00B135AC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співтовариством з атомної енергії і їхніми державами-членами, з іншої сторони</w:t>
      </w:r>
      <w:r w:rsidR="0099234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Start w:id="4" w:name="n5"/>
      <w:bookmarkEnd w:id="4"/>
    </w:p>
    <w:p w14:paraId="0CEA19AA" w14:textId="77777777" w:rsidR="000C14D9" w:rsidRPr="002A2CD9" w:rsidRDefault="000C14D9" w:rsidP="00BE7E8D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B209C2E" w14:textId="1A7BC45B" w:rsidR="0088527A" w:rsidRPr="002A2CD9" w:rsidRDefault="00594A83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5" w:name="n1980"/>
      <w:bookmarkEnd w:id="5"/>
      <w:r w:rsidRPr="002A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Суть про</w:t>
      </w:r>
      <w:r w:rsidR="008D5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е</w:t>
      </w:r>
      <w:r w:rsidR="003A1254" w:rsidRPr="002A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кту </w:t>
      </w:r>
      <w:proofErr w:type="spellStart"/>
      <w:r w:rsidR="003A1254" w:rsidRPr="002A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акта</w:t>
      </w:r>
      <w:bookmarkStart w:id="6" w:name="n1981"/>
      <w:bookmarkEnd w:id="6"/>
      <w:proofErr w:type="spellEnd"/>
    </w:p>
    <w:p w14:paraId="6D3C8A45" w14:textId="3CCD0B1A" w:rsidR="0088527A" w:rsidRPr="002A2CD9" w:rsidRDefault="0088527A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42D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Цим</w:t>
      </w:r>
      <w:r w:rsidR="00BE7E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7" w:tgtFrame="_top" w:history="1">
        <w:proofErr w:type="spellStart"/>
        <w:r w:rsidRPr="00442D4F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про</w:t>
        </w:r>
        <w:r w:rsidR="00BE7E8D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є</w:t>
        </w:r>
        <w:r w:rsidRPr="00442D4F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ктом</w:t>
        </w:r>
        <w:proofErr w:type="spellEnd"/>
        <w:r w:rsidRPr="00442D4F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 xml:space="preserve"> </w:t>
        </w:r>
        <w:proofErr w:type="spellStart"/>
        <w:r w:rsidRPr="00442D4F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акта</w:t>
        </w:r>
        <w:proofErr w:type="spellEnd"/>
      </w:hyperlink>
      <w:r w:rsidR="00BE7E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пропонується </w:t>
      </w:r>
      <w:proofErr w:type="spellStart"/>
      <w:r w:rsidR="00BE7E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імплементувати</w:t>
      </w:r>
      <w:proofErr w:type="spellEnd"/>
      <w:r w:rsidR="00BE7E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2D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акти законодавства Європейського Союзу (</w:t>
      </w:r>
      <w:hyperlink r:id="rId8" w:tgtFrame="_top" w:history="1">
        <w:r w:rsidRPr="00442D4F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 xml:space="preserve">додаток XXXII до глави 7 </w:t>
        </w:r>
        <w:r w:rsidR="00BE7E8D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«</w:t>
        </w:r>
        <w:r w:rsidRPr="00442D4F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Транспорт</w:t>
        </w:r>
        <w:r w:rsidR="00BE7E8D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»</w:t>
        </w:r>
        <w:r w:rsidRPr="00442D4F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 xml:space="preserve"> розділу V </w:t>
        </w:r>
        <w:r w:rsidR="00BE7E8D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«</w:t>
        </w:r>
        <w:r w:rsidRPr="00442D4F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Економічне і галузеве співробітництво</w:t>
        </w:r>
        <w:r w:rsidR="00BE7E8D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»</w:t>
        </w:r>
        <w:r w:rsidRPr="00442D4F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 xml:space="preserve"> Угоди про асоціацію Україна - ЄС</w:t>
        </w:r>
      </w:hyperlink>
      <w:r w:rsidRPr="00442D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), </w:t>
      </w:r>
      <w:r w:rsidR="002C2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частині розподілу професійної компетенції між перевізниками та надавачами послуг, права та обов’язки пасажирів та суб’єктів господарювання, а також впровадження системи якості надання послуг.</w:t>
      </w:r>
    </w:p>
    <w:p w14:paraId="73237BA8" w14:textId="7C70ABC1" w:rsidR="00594A83" w:rsidRPr="002A2CD9" w:rsidRDefault="00594A83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Згідно із запропонованими змінами</w:t>
      </w:r>
      <w:r w:rsidR="00BE7E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передбачається</w:t>
      </w:r>
      <w:r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334BC5D5" w14:textId="3749B477" w:rsidR="00F77B8E" w:rsidRPr="002A2CD9" w:rsidRDefault="00B46EBB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2C2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розподіл професійної компетенції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функціональних зобов’язань </w:t>
      </w:r>
      <w:r w:rsidR="002C2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між перевізниками та надавачами послуг</w:t>
      </w:r>
      <w:r w:rsidR="00F77B8E"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2527F0F5" w14:textId="1EFBBACE" w:rsidR="002C206D" w:rsidRDefault="00B46EBB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2C20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закріплення гарантій прав осіб з інвалідністю та обмеженими можливостями руху, у тому числі право на отримання інформації, послуг, адаптованих до потреб таких осіб;</w:t>
      </w:r>
    </w:p>
    <w:p w14:paraId="7CF14222" w14:textId="37677DFE" w:rsidR="003A1254" w:rsidRPr="002A2CD9" w:rsidRDefault="00B46EBB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C35A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впровадження </w:t>
      </w:r>
      <w:r w:rsidR="00C35A1B" w:rsidRPr="00442D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</w:t>
      </w:r>
      <w:r w:rsidR="00C35A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="00C35A1B" w:rsidRPr="00442D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управління якістю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здійснення моніторингу</w:t>
      </w:r>
      <w:r w:rsidR="00C35A1B" w:rsidRPr="00442D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якості послуг</w:t>
      </w:r>
      <w:r w:rsidR="00F77B8E"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E8316AD" w14:textId="71802E1C" w:rsidR="00F77B8E" w:rsidRPr="002A2CD9" w:rsidRDefault="00F77B8E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609BC4C" w14:textId="77777777" w:rsidR="003A1254" w:rsidRPr="002A2CD9" w:rsidRDefault="003A1254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7" w:name="n1982"/>
      <w:bookmarkEnd w:id="7"/>
      <w:r w:rsidRPr="002A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4. Вплив на бюджет</w:t>
      </w:r>
    </w:p>
    <w:p w14:paraId="0E897419" w14:textId="36F2C3D2" w:rsidR="003A1254" w:rsidRPr="002A2CD9" w:rsidRDefault="00820119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8" w:name="n1983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Реалізація</w:t>
      </w:r>
      <w:r w:rsidR="003A1254"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A1254"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акта</w:t>
      </w:r>
      <w:proofErr w:type="spellEnd"/>
      <w:r w:rsidR="003A1254"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потребуватиме </w:t>
      </w:r>
      <w:r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фінансування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3A1254"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державного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1254"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місцевого бюджетів. </w:t>
      </w:r>
    </w:p>
    <w:p w14:paraId="51B47C54" w14:textId="77777777" w:rsidR="006B67EE" w:rsidRPr="002A2CD9" w:rsidRDefault="006B67EE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4127910" w14:textId="77777777" w:rsidR="003A1254" w:rsidRPr="002A2CD9" w:rsidRDefault="003A1254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9" w:name="n1985"/>
      <w:bookmarkEnd w:id="9"/>
      <w:r w:rsidRPr="002A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5. Позиція заінтересованих сторін</w:t>
      </w:r>
    </w:p>
    <w:p w14:paraId="78F7861C" w14:textId="77777777" w:rsidR="004128D0" w:rsidRPr="008E31F3" w:rsidRDefault="004128D0" w:rsidP="004128D0">
      <w:pPr>
        <w:pStyle w:val="af1"/>
        <w:ind w:firstLine="567"/>
        <w:rPr>
          <w:lang w:val="uk-UA" w:eastAsia="ru-RU"/>
        </w:rPr>
      </w:pPr>
      <w:bookmarkStart w:id="10" w:name="n1986"/>
      <w:bookmarkStart w:id="11" w:name="n1990"/>
      <w:bookmarkEnd w:id="10"/>
      <w:bookmarkEnd w:id="11"/>
      <w:proofErr w:type="spellStart"/>
      <w:r w:rsidRPr="008E31F3">
        <w:rPr>
          <w:lang w:val="uk-UA" w:eastAsia="ru-RU"/>
        </w:rPr>
        <w:t>Про</w:t>
      </w:r>
      <w:r>
        <w:rPr>
          <w:lang w:val="uk-UA" w:eastAsia="ru-RU"/>
        </w:rPr>
        <w:t>є</w:t>
      </w:r>
      <w:r w:rsidRPr="008E31F3">
        <w:rPr>
          <w:lang w:val="uk-UA" w:eastAsia="ru-RU"/>
        </w:rPr>
        <w:t>кт</w:t>
      </w:r>
      <w:proofErr w:type="spellEnd"/>
      <w:r w:rsidRPr="008E31F3">
        <w:rPr>
          <w:lang w:val="uk-UA" w:eastAsia="ru-RU"/>
        </w:rPr>
        <w:t xml:space="preserve"> </w:t>
      </w:r>
      <w:proofErr w:type="spellStart"/>
      <w:r w:rsidRPr="008E31F3">
        <w:rPr>
          <w:lang w:val="uk-UA" w:eastAsia="ru-RU"/>
        </w:rPr>
        <w:t>акта</w:t>
      </w:r>
      <w:proofErr w:type="spellEnd"/>
      <w:r w:rsidRPr="008E31F3">
        <w:rPr>
          <w:lang w:val="uk-UA" w:eastAsia="ru-RU"/>
        </w:rPr>
        <w:t xml:space="preserve"> стосується прав осіб з інвалідністю та потребує погодження всеукраїнських громадських організацій інвалідів. </w:t>
      </w:r>
    </w:p>
    <w:p w14:paraId="4AE0D103" w14:textId="77777777" w:rsidR="004128D0" w:rsidRPr="008E31F3" w:rsidRDefault="004128D0" w:rsidP="004128D0">
      <w:pPr>
        <w:pStyle w:val="af1"/>
        <w:ind w:firstLine="567"/>
        <w:rPr>
          <w:lang w:val="uk-UA" w:eastAsia="ru-RU"/>
        </w:rPr>
      </w:pPr>
      <w:proofErr w:type="spellStart"/>
      <w:r w:rsidRPr="008E31F3">
        <w:rPr>
          <w:lang w:val="uk-UA" w:eastAsia="ru-RU"/>
        </w:rPr>
        <w:t>Про</w:t>
      </w:r>
      <w:r>
        <w:rPr>
          <w:lang w:val="uk-UA" w:eastAsia="ru-RU"/>
        </w:rPr>
        <w:t>є</w:t>
      </w:r>
      <w:r w:rsidRPr="008E31F3">
        <w:rPr>
          <w:lang w:val="uk-UA" w:eastAsia="ru-RU"/>
        </w:rPr>
        <w:t>кт</w:t>
      </w:r>
      <w:proofErr w:type="spellEnd"/>
      <w:r w:rsidRPr="008E31F3">
        <w:rPr>
          <w:lang w:val="uk-UA" w:eastAsia="ru-RU"/>
        </w:rPr>
        <w:t xml:space="preserve"> </w:t>
      </w:r>
      <w:proofErr w:type="spellStart"/>
      <w:r w:rsidRPr="008E31F3">
        <w:rPr>
          <w:lang w:val="uk-UA" w:eastAsia="ru-RU"/>
        </w:rPr>
        <w:t>акта</w:t>
      </w:r>
      <w:proofErr w:type="spellEnd"/>
      <w:r w:rsidRPr="008E31F3">
        <w:rPr>
          <w:lang w:val="uk-UA" w:eastAsia="ru-RU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сфери наукової та науково-технічної діяльності.</w:t>
      </w:r>
    </w:p>
    <w:p w14:paraId="58EE389F" w14:textId="6B79BCD4" w:rsidR="00820119" w:rsidRPr="008D54B6" w:rsidRDefault="00820119" w:rsidP="004128D0">
      <w:pPr>
        <w:pStyle w:val="af1"/>
        <w:ind w:firstLine="567"/>
        <w:rPr>
          <w:lang w:val="uk-UA" w:eastAsia="ru-RU"/>
        </w:rPr>
      </w:pPr>
      <w:proofErr w:type="spellStart"/>
      <w:r w:rsidRPr="008D54B6">
        <w:rPr>
          <w:lang w:val="uk-UA" w:eastAsia="ru-RU"/>
        </w:rPr>
        <w:t>Проєкт</w:t>
      </w:r>
      <w:proofErr w:type="spellEnd"/>
      <w:r w:rsidRPr="008D54B6">
        <w:rPr>
          <w:lang w:val="uk-UA" w:eastAsia="ru-RU"/>
        </w:rPr>
        <w:t xml:space="preserve"> </w:t>
      </w:r>
      <w:proofErr w:type="spellStart"/>
      <w:r w:rsidRPr="008D54B6">
        <w:rPr>
          <w:lang w:val="uk-UA" w:eastAsia="ru-RU"/>
        </w:rPr>
        <w:t>акта</w:t>
      </w:r>
      <w:proofErr w:type="spellEnd"/>
      <w:r w:rsidRPr="008D54B6">
        <w:rPr>
          <w:lang w:val="uk-UA" w:eastAsia="ru-RU"/>
        </w:rPr>
        <w:t xml:space="preserve"> </w:t>
      </w:r>
      <w:r w:rsidR="00727ECF" w:rsidRPr="008D54B6">
        <w:rPr>
          <w:lang w:val="uk-UA" w:eastAsia="ru-RU"/>
        </w:rPr>
        <w:t xml:space="preserve">не </w:t>
      </w:r>
      <w:r w:rsidRPr="008D54B6">
        <w:rPr>
          <w:lang w:val="uk-UA" w:eastAsia="ru-RU"/>
        </w:rPr>
        <w:t>впливатиме на інтереси заінтересованих сторін.</w:t>
      </w:r>
    </w:p>
    <w:p w14:paraId="10AF6DC2" w14:textId="77777777" w:rsidR="00032796" w:rsidRPr="002A2CD9" w:rsidRDefault="00032796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512695E" w14:textId="77777777" w:rsidR="003A1254" w:rsidRPr="002A2CD9" w:rsidRDefault="003A1254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6. Прогноз впливу</w:t>
      </w:r>
    </w:p>
    <w:p w14:paraId="1E611657" w14:textId="77777777" w:rsidR="001823DE" w:rsidRPr="002A2CD9" w:rsidRDefault="00032796" w:rsidP="00BE7E8D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2" w:name="n1991"/>
      <w:bookmarkStart w:id="13" w:name="n1992"/>
      <w:bookmarkEnd w:id="12"/>
      <w:bookmarkEnd w:id="13"/>
      <w:r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="007A1E20"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еалізація </w:t>
      </w:r>
      <w:proofErr w:type="spellStart"/>
      <w:r w:rsidR="007A1E20"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акта</w:t>
      </w:r>
      <w:proofErr w:type="spellEnd"/>
      <w:r w:rsidR="007A1E20"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не матиме вплив</w:t>
      </w:r>
      <w:r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7A1E20"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0DA2BD42" w14:textId="2BD98888" w:rsidR="007A1E20" w:rsidRDefault="007A1E20" w:rsidP="00BE7E8D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357A4AB" w14:textId="77777777" w:rsidR="008D54B6" w:rsidRPr="002A2CD9" w:rsidRDefault="008D54B6" w:rsidP="00BE7E8D">
      <w:pPr>
        <w:widowControl w:val="0"/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743428D" w14:textId="77777777" w:rsidR="003A1254" w:rsidRPr="002A2CD9" w:rsidRDefault="003A1254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7. Позиція заінтересованих органів</w:t>
      </w:r>
    </w:p>
    <w:p w14:paraId="4B118821" w14:textId="73E518F1" w:rsidR="00513718" w:rsidRPr="002A2CD9" w:rsidRDefault="00513718" w:rsidP="00A54F4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14" w:name="n1993"/>
      <w:bookmarkEnd w:id="14"/>
      <w:proofErr w:type="spellStart"/>
      <w:r w:rsidRPr="00442D4F">
        <w:rPr>
          <w:rFonts w:ascii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442D4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442D4F">
        <w:rPr>
          <w:rFonts w:ascii="Times New Roman" w:hAnsi="Times New Roman"/>
          <w:sz w:val="28"/>
          <w:szCs w:val="28"/>
          <w:lang w:val="uk-UA" w:eastAsia="ru-RU"/>
        </w:rPr>
        <w:t>акта</w:t>
      </w:r>
      <w:proofErr w:type="spellEnd"/>
      <w:r w:rsidRPr="00442D4F">
        <w:rPr>
          <w:rFonts w:ascii="Times New Roman" w:hAnsi="Times New Roman"/>
          <w:sz w:val="28"/>
          <w:szCs w:val="28"/>
          <w:lang w:val="uk-UA" w:eastAsia="ru-RU"/>
        </w:rPr>
        <w:t xml:space="preserve"> потребує погодження з Міністерством розвитку економіки, торгівлі та сільського господарства України, Міністерством фінансів України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6B28BB">
        <w:rPr>
          <w:lang w:val="uk-UA"/>
        </w:rPr>
        <w:t xml:space="preserve"> </w:t>
      </w:r>
      <w:r w:rsidR="00A54F4C" w:rsidRPr="00A54F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Міністерство</w:t>
      </w:r>
      <w:r w:rsidR="00A54F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</w:t>
      </w:r>
      <w:r w:rsidR="00A54F4C" w:rsidRPr="00A54F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соціальної політики України</w:t>
      </w:r>
      <w:r w:rsidR="00A54F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6B28BB">
        <w:rPr>
          <w:rFonts w:ascii="Times New Roman" w:hAnsi="Times New Roman"/>
          <w:sz w:val="28"/>
          <w:szCs w:val="28"/>
          <w:lang w:val="uk-UA" w:eastAsia="ru-RU"/>
        </w:rPr>
        <w:t xml:space="preserve">Державною </w:t>
      </w:r>
      <w:r>
        <w:rPr>
          <w:rFonts w:ascii="Times New Roman" w:hAnsi="Times New Roman"/>
          <w:sz w:val="28"/>
          <w:szCs w:val="28"/>
          <w:lang w:val="uk-UA" w:eastAsia="ru-RU"/>
        </w:rPr>
        <w:t>службою</w:t>
      </w:r>
      <w:r w:rsidRPr="006B28BB">
        <w:rPr>
          <w:rFonts w:ascii="Times New Roman" w:hAnsi="Times New Roman"/>
          <w:sz w:val="28"/>
          <w:szCs w:val="28"/>
          <w:lang w:val="uk-UA" w:eastAsia="ru-RU"/>
        </w:rPr>
        <w:t xml:space="preserve"> України з питань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безпечності харчових продуктів та </w:t>
      </w:r>
      <w:r w:rsidRPr="006B28BB">
        <w:rPr>
          <w:rFonts w:ascii="Times New Roman" w:hAnsi="Times New Roman"/>
          <w:sz w:val="28"/>
          <w:szCs w:val="28"/>
          <w:lang w:val="uk-UA" w:eastAsia="ru-RU"/>
        </w:rPr>
        <w:t>захисту споживачів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42D4F">
        <w:rPr>
          <w:rFonts w:ascii="Times New Roman" w:hAnsi="Times New Roman"/>
          <w:sz w:val="28"/>
          <w:szCs w:val="28"/>
          <w:lang w:val="uk-UA" w:eastAsia="ru-RU"/>
        </w:rPr>
        <w:t>та проведення правової експертизи Міністерством юстиції України.</w:t>
      </w:r>
    </w:p>
    <w:p w14:paraId="4A7760E4" w14:textId="77777777" w:rsidR="003A1254" w:rsidRPr="002A2CD9" w:rsidRDefault="007A1E20" w:rsidP="00BE7E8D">
      <w:pPr>
        <w:widowControl w:val="0"/>
        <w:tabs>
          <w:tab w:val="left" w:pos="851"/>
          <w:tab w:val="left" w:pos="993"/>
          <w:tab w:val="left" w:pos="708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60CCE38B" w14:textId="77777777" w:rsidR="003A1254" w:rsidRPr="002A2CD9" w:rsidRDefault="003A1254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5" w:name="n1994"/>
      <w:bookmarkEnd w:id="15"/>
      <w:r w:rsidRPr="002A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8. Ризики та обмеження</w:t>
      </w:r>
    </w:p>
    <w:p w14:paraId="2F4227BC" w14:textId="3BB2ED87" w:rsidR="00F30678" w:rsidRPr="002A2CD9" w:rsidRDefault="00F30678" w:rsidP="00BE7E8D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16" w:name="n1995"/>
      <w:bookmarkEnd w:id="16"/>
      <w:r w:rsidRPr="002A2CD9">
        <w:rPr>
          <w:rFonts w:ascii="Times New Roman" w:hAnsi="Times New Roman"/>
          <w:sz w:val="28"/>
          <w:szCs w:val="28"/>
          <w:lang w:val="uk-UA" w:eastAsia="ru-RU"/>
        </w:rPr>
        <w:t xml:space="preserve">У </w:t>
      </w:r>
      <w:proofErr w:type="spellStart"/>
      <w:r w:rsidRPr="002A2CD9">
        <w:rPr>
          <w:rFonts w:ascii="Times New Roman" w:hAnsi="Times New Roman"/>
          <w:sz w:val="28"/>
          <w:szCs w:val="28"/>
          <w:lang w:val="uk-UA" w:eastAsia="ru-RU"/>
        </w:rPr>
        <w:t>проєкті</w:t>
      </w:r>
      <w:proofErr w:type="spellEnd"/>
      <w:r w:rsidRPr="002A2CD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A2CD9">
        <w:rPr>
          <w:rFonts w:ascii="Times New Roman" w:hAnsi="Times New Roman"/>
          <w:sz w:val="28"/>
          <w:szCs w:val="28"/>
          <w:lang w:val="uk-UA" w:eastAsia="ru-RU"/>
        </w:rPr>
        <w:t>акта</w:t>
      </w:r>
      <w:proofErr w:type="spellEnd"/>
      <w:r w:rsidRPr="002A2CD9">
        <w:rPr>
          <w:rFonts w:ascii="Times New Roman" w:hAnsi="Times New Roman"/>
          <w:sz w:val="28"/>
          <w:szCs w:val="28"/>
          <w:lang w:val="uk-UA" w:eastAsia="ru-RU"/>
        </w:rPr>
        <w:t xml:space="preserve"> відсутні положення, які порушують принцип забезпечення рівних прав та можливостей жінок і чоловіків, прав та свобод гарантованих Конвенцією про захист прав</w:t>
      </w:r>
      <w:r w:rsidR="008D54B6">
        <w:rPr>
          <w:rFonts w:ascii="Times New Roman" w:hAnsi="Times New Roman"/>
          <w:sz w:val="28"/>
          <w:szCs w:val="28"/>
          <w:lang w:val="uk-UA" w:eastAsia="ru-RU"/>
        </w:rPr>
        <w:t xml:space="preserve"> людини і основоположних свобод, </w:t>
      </w:r>
      <w:r w:rsidR="008D54B6" w:rsidRPr="008D54B6">
        <w:rPr>
          <w:rFonts w:ascii="Times New Roman" w:hAnsi="Times New Roman"/>
          <w:sz w:val="28"/>
          <w:szCs w:val="28"/>
          <w:lang w:val="uk-UA" w:eastAsia="ru-RU"/>
        </w:rPr>
        <w:t xml:space="preserve">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дискримінації, стосуються інших ризиків та обмежень, які можуть виникнути під час реалізації </w:t>
      </w:r>
      <w:proofErr w:type="spellStart"/>
      <w:r w:rsidR="008D54B6" w:rsidRPr="008D54B6">
        <w:rPr>
          <w:rFonts w:ascii="Times New Roman" w:hAnsi="Times New Roman"/>
          <w:sz w:val="28"/>
          <w:szCs w:val="28"/>
          <w:lang w:val="uk-UA" w:eastAsia="ru-RU"/>
        </w:rPr>
        <w:t>акта</w:t>
      </w:r>
      <w:proofErr w:type="spellEnd"/>
      <w:r w:rsidR="008D54B6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184B97E7" w14:textId="384B4366" w:rsidR="00F30678" w:rsidRPr="002A2CD9" w:rsidRDefault="00F30678" w:rsidP="00BE7E8D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0C354FB8" w14:textId="77777777" w:rsidR="003A1254" w:rsidRPr="002A2CD9" w:rsidRDefault="003A1254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7" w:name="n1997"/>
      <w:bookmarkEnd w:id="17"/>
      <w:r w:rsidRPr="002A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9. Підстава розроблення проекту </w:t>
      </w:r>
      <w:proofErr w:type="spellStart"/>
      <w:r w:rsidRPr="002A2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акта</w:t>
      </w:r>
      <w:proofErr w:type="spellEnd"/>
    </w:p>
    <w:p w14:paraId="74400AA0" w14:textId="77777777" w:rsidR="003A1254" w:rsidRPr="002A2CD9" w:rsidRDefault="00032796" w:rsidP="00BE7E8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8" w:name="n1998"/>
      <w:bookmarkEnd w:id="18"/>
      <w:proofErr w:type="spellStart"/>
      <w:r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Проє</w:t>
      </w:r>
      <w:r w:rsidR="003A1254"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="003A1254"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A1254"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акта</w:t>
      </w:r>
      <w:proofErr w:type="spellEnd"/>
      <w:r w:rsidR="003A1254" w:rsidRPr="002A2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розроблено з власної ініціативи Міністерства інфраструктури України.</w:t>
      </w:r>
    </w:p>
    <w:p w14:paraId="57E49296" w14:textId="77777777" w:rsidR="00F30678" w:rsidRPr="002A2CD9" w:rsidRDefault="00F30678" w:rsidP="00BE7E8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9" w:name="n1999"/>
      <w:bookmarkEnd w:id="19"/>
    </w:p>
    <w:p w14:paraId="02BC4D7C" w14:textId="77777777" w:rsidR="00DD3362" w:rsidRPr="002A2CD9" w:rsidRDefault="00DD3362" w:rsidP="00BE7E8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6AA68E9" w14:textId="4C32571A" w:rsidR="00F30678" w:rsidRPr="00DD3362" w:rsidRDefault="00F30678" w:rsidP="00BE7E8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3362">
        <w:rPr>
          <w:rFonts w:ascii="Times New Roman" w:hAnsi="Times New Roman" w:cs="Times New Roman"/>
          <w:sz w:val="28"/>
          <w:szCs w:val="28"/>
          <w:lang w:val="uk-UA"/>
        </w:rPr>
        <w:t xml:space="preserve">Міністр інфраструктури України                                    </w:t>
      </w:r>
      <w:r w:rsidR="00DD336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D3362">
        <w:rPr>
          <w:rFonts w:ascii="Times New Roman" w:hAnsi="Times New Roman" w:cs="Times New Roman"/>
          <w:sz w:val="28"/>
          <w:szCs w:val="28"/>
          <w:lang w:val="uk-UA"/>
        </w:rPr>
        <w:t xml:space="preserve">  Владислав КРИКЛІЙ</w:t>
      </w:r>
    </w:p>
    <w:p w14:paraId="328798C6" w14:textId="77777777" w:rsidR="00F30678" w:rsidRPr="00DD3362" w:rsidRDefault="00F30678" w:rsidP="00BE7E8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993C4D" w14:textId="77777777" w:rsidR="00F30678" w:rsidRPr="00DD3362" w:rsidRDefault="007A1E20" w:rsidP="00BE7E8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20" w:name="_GoBack"/>
      <w:bookmarkEnd w:id="20"/>
      <w:r w:rsidRPr="00DD3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678" w:rsidRPr="00DD3362">
        <w:rPr>
          <w:rFonts w:ascii="Times New Roman" w:hAnsi="Times New Roman" w:cs="Times New Roman"/>
          <w:sz w:val="28"/>
          <w:szCs w:val="28"/>
          <w:lang w:val="uk-UA"/>
        </w:rPr>
        <w:t>«___»__________2020 р.</w:t>
      </w:r>
    </w:p>
    <w:sectPr w:rsidR="00F30678" w:rsidRPr="00DD3362" w:rsidSect="00BE7E8D">
      <w:headerReference w:type="default" r:id="rId9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03478" w14:textId="77777777" w:rsidR="002B2B1C" w:rsidRDefault="002B2B1C" w:rsidP="001823DE">
      <w:pPr>
        <w:spacing w:after="0" w:line="240" w:lineRule="auto"/>
      </w:pPr>
      <w:r>
        <w:separator/>
      </w:r>
    </w:p>
  </w:endnote>
  <w:endnote w:type="continuationSeparator" w:id="0">
    <w:p w14:paraId="4214F07F" w14:textId="77777777" w:rsidR="002B2B1C" w:rsidRDefault="002B2B1C" w:rsidP="0018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920AF" w14:textId="77777777" w:rsidR="002B2B1C" w:rsidRDefault="002B2B1C" w:rsidP="001823DE">
      <w:pPr>
        <w:spacing w:after="0" w:line="240" w:lineRule="auto"/>
      </w:pPr>
      <w:r>
        <w:separator/>
      </w:r>
    </w:p>
  </w:footnote>
  <w:footnote w:type="continuationSeparator" w:id="0">
    <w:p w14:paraId="6327632E" w14:textId="77777777" w:rsidR="002B2B1C" w:rsidRDefault="002B2B1C" w:rsidP="0018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51662367"/>
      <w:docPartObj>
        <w:docPartGallery w:val="Page Numbers (Top of Page)"/>
        <w:docPartUnique/>
      </w:docPartObj>
    </w:sdtPr>
    <w:sdtEndPr/>
    <w:sdtContent>
      <w:p w14:paraId="72F56D75" w14:textId="13DF2D94" w:rsidR="00423C01" w:rsidRPr="00423C01" w:rsidRDefault="00423C0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23C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3C0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3C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54B6" w:rsidRPr="008D54B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423C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C750EE6" w14:textId="77777777" w:rsidR="001823DE" w:rsidRDefault="001823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BD91CA"/>
    <w:multiLevelType w:val="hybridMultilevel"/>
    <w:tmpl w:val="46D11E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7F9EE2"/>
    <w:multiLevelType w:val="hybridMultilevel"/>
    <w:tmpl w:val="2C7E8E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54"/>
    <w:rsid w:val="00027697"/>
    <w:rsid w:val="00032796"/>
    <w:rsid w:val="000A019F"/>
    <w:rsid w:val="000B57B9"/>
    <w:rsid w:val="000C14D9"/>
    <w:rsid w:val="001605D0"/>
    <w:rsid w:val="001823DE"/>
    <w:rsid w:val="001B4A5D"/>
    <w:rsid w:val="00272E5A"/>
    <w:rsid w:val="00277696"/>
    <w:rsid w:val="00280FC3"/>
    <w:rsid w:val="00292195"/>
    <w:rsid w:val="002A2CD9"/>
    <w:rsid w:val="002B2B1C"/>
    <w:rsid w:val="002C206D"/>
    <w:rsid w:val="003052B1"/>
    <w:rsid w:val="00352625"/>
    <w:rsid w:val="003A1254"/>
    <w:rsid w:val="003B7606"/>
    <w:rsid w:val="003F1B22"/>
    <w:rsid w:val="00402FA1"/>
    <w:rsid w:val="004128D0"/>
    <w:rsid w:val="00421B9D"/>
    <w:rsid w:val="00423C01"/>
    <w:rsid w:val="00442D4F"/>
    <w:rsid w:val="00457243"/>
    <w:rsid w:val="0046298A"/>
    <w:rsid w:val="00480D5A"/>
    <w:rsid w:val="004A35A0"/>
    <w:rsid w:val="004B25D5"/>
    <w:rsid w:val="00513718"/>
    <w:rsid w:val="00543B9A"/>
    <w:rsid w:val="00594A83"/>
    <w:rsid w:val="005A7E02"/>
    <w:rsid w:val="005F7CD3"/>
    <w:rsid w:val="006132DA"/>
    <w:rsid w:val="00666CA0"/>
    <w:rsid w:val="006707A9"/>
    <w:rsid w:val="006B28BB"/>
    <w:rsid w:val="006B67EE"/>
    <w:rsid w:val="006D46FC"/>
    <w:rsid w:val="006D7873"/>
    <w:rsid w:val="007077A3"/>
    <w:rsid w:val="00727ECF"/>
    <w:rsid w:val="007A1E20"/>
    <w:rsid w:val="007B73FE"/>
    <w:rsid w:val="007F1E09"/>
    <w:rsid w:val="00820119"/>
    <w:rsid w:val="00835E02"/>
    <w:rsid w:val="00855AF9"/>
    <w:rsid w:val="0088527A"/>
    <w:rsid w:val="008B0130"/>
    <w:rsid w:val="008C0A13"/>
    <w:rsid w:val="008D54B6"/>
    <w:rsid w:val="008F1565"/>
    <w:rsid w:val="00920917"/>
    <w:rsid w:val="00935D77"/>
    <w:rsid w:val="00992348"/>
    <w:rsid w:val="00A20A47"/>
    <w:rsid w:val="00A247F8"/>
    <w:rsid w:val="00A41768"/>
    <w:rsid w:val="00A46DD3"/>
    <w:rsid w:val="00A50051"/>
    <w:rsid w:val="00A54F4C"/>
    <w:rsid w:val="00A838AF"/>
    <w:rsid w:val="00A900D2"/>
    <w:rsid w:val="00AA50BB"/>
    <w:rsid w:val="00AF6629"/>
    <w:rsid w:val="00B024E7"/>
    <w:rsid w:val="00B43FC1"/>
    <w:rsid w:val="00B46EBB"/>
    <w:rsid w:val="00B46FFD"/>
    <w:rsid w:val="00BA407C"/>
    <w:rsid w:val="00BE7E8D"/>
    <w:rsid w:val="00BF184A"/>
    <w:rsid w:val="00C249DF"/>
    <w:rsid w:val="00C277B5"/>
    <w:rsid w:val="00C35A1B"/>
    <w:rsid w:val="00CB461D"/>
    <w:rsid w:val="00CF42B3"/>
    <w:rsid w:val="00D00FFD"/>
    <w:rsid w:val="00D51EB6"/>
    <w:rsid w:val="00D829E6"/>
    <w:rsid w:val="00DB4E38"/>
    <w:rsid w:val="00DD3362"/>
    <w:rsid w:val="00DE5D78"/>
    <w:rsid w:val="00EC117C"/>
    <w:rsid w:val="00ED721A"/>
    <w:rsid w:val="00F06726"/>
    <w:rsid w:val="00F30678"/>
    <w:rsid w:val="00F37970"/>
    <w:rsid w:val="00F7539F"/>
    <w:rsid w:val="00F77B8E"/>
    <w:rsid w:val="00F81771"/>
    <w:rsid w:val="00FB0F5D"/>
    <w:rsid w:val="00FB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7CDA"/>
  <w15:chartTrackingRefBased/>
  <w15:docId w15:val="{1AEF7A1B-B599-4B88-AC11-FAEB0E69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A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A1254"/>
  </w:style>
  <w:style w:type="character" w:customStyle="1" w:styleId="rvts82">
    <w:name w:val="rvts82"/>
    <w:basedOn w:val="a0"/>
    <w:rsid w:val="003A1254"/>
  </w:style>
  <w:style w:type="paragraph" w:customStyle="1" w:styleId="rvps2">
    <w:name w:val="rvps2"/>
    <w:basedOn w:val="a"/>
    <w:rsid w:val="003A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3A1254"/>
  </w:style>
  <w:style w:type="character" w:styleId="a3">
    <w:name w:val="Hyperlink"/>
    <w:basedOn w:val="a0"/>
    <w:uiPriority w:val="99"/>
    <w:semiHidden/>
    <w:unhideWhenUsed/>
    <w:rsid w:val="003A1254"/>
    <w:rPr>
      <w:color w:val="0000FF"/>
      <w:u w:val="single"/>
    </w:rPr>
  </w:style>
  <w:style w:type="character" w:customStyle="1" w:styleId="rvts11">
    <w:name w:val="rvts11"/>
    <w:basedOn w:val="a0"/>
    <w:rsid w:val="003A1254"/>
  </w:style>
  <w:style w:type="character" w:customStyle="1" w:styleId="rvts37">
    <w:name w:val="rvts37"/>
    <w:basedOn w:val="a0"/>
    <w:rsid w:val="003A1254"/>
  </w:style>
  <w:style w:type="paragraph" w:customStyle="1" w:styleId="rvps12">
    <w:name w:val="rvps12"/>
    <w:basedOn w:val="a"/>
    <w:rsid w:val="003A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2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23DE"/>
  </w:style>
  <w:style w:type="paragraph" w:styleId="a6">
    <w:name w:val="footer"/>
    <w:basedOn w:val="a"/>
    <w:link w:val="a7"/>
    <w:uiPriority w:val="99"/>
    <w:unhideWhenUsed/>
    <w:rsid w:val="00182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23DE"/>
  </w:style>
  <w:style w:type="paragraph" w:styleId="a8">
    <w:name w:val="Balloon Text"/>
    <w:basedOn w:val="a"/>
    <w:link w:val="a9"/>
    <w:uiPriority w:val="99"/>
    <w:semiHidden/>
    <w:unhideWhenUsed/>
    <w:rsid w:val="0002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7697"/>
    <w:rPr>
      <w:rFonts w:ascii="Segoe UI" w:hAnsi="Segoe UI" w:cs="Segoe UI"/>
      <w:sz w:val="18"/>
      <w:szCs w:val="18"/>
    </w:rPr>
  </w:style>
  <w:style w:type="table" w:styleId="aa">
    <w:name w:val="Grid Table Light"/>
    <w:basedOn w:val="a1"/>
    <w:uiPriority w:val="40"/>
    <w:rsid w:val="000C14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C277B5"/>
    <w:pPr>
      <w:autoSpaceDE w:val="0"/>
      <w:autoSpaceDN w:val="0"/>
      <w:adjustRightInd w:val="0"/>
      <w:spacing w:after="0" w:line="240" w:lineRule="auto"/>
    </w:pPr>
    <w:rPr>
      <w:rFonts w:ascii="HelveticaNeueCyr" w:hAnsi="HelveticaNeueCyr" w:cs="HelveticaNeueCyr"/>
      <w:color w:val="000000"/>
      <w:sz w:val="24"/>
      <w:szCs w:val="24"/>
      <w:lang w:val="ru-RU"/>
    </w:rPr>
  </w:style>
  <w:style w:type="character" w:customStyle="1" w:styleId="A30">
    <w:name w:val="A3"/>
    <w:uiPriority w:val="99"/>
    <w:rsid w:val="00C277B5"/>
    <w:rPr>
      <w:rFonts w:cs="HelveticaNeueCyr"/>
      <w:color w:val="000000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A838AF"/>
    <w:pPr>
      <w:spacing w:line="241" w:lineRule="atLeast"/>
    </w:pPr>
    <w:rPr>
      <w:rFonts w:cstheme="minorBidi"/>
      <w:color w:val="auto"/>
    </w:rPr>
  </w:style>
  <w:style w:type="character" w:styleId="ab">
    <w:name w:val="annotation reference"/>
    <w:basedOn w:val="a0"/>
    <w:uiPriority w:val="99"/>
    <w:semiHidden/>
    <w:unhideWhenUsed/>
    <w:rsid w:val="00B43FC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43FC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43FC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43FC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43FC1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DB4E38"/>
    <w:pPr>
      <w:spacing w:after="0" w:line="240" w:lineRule="auto"/>
    </w:pPr>
  </w:style>
  <w:style w:type="paragraph" w:styleId="af1">
    <w:name w:val="No Spacing"/>
    <w:uiPriority w:val="1"/>
    <w:qFormat/>
    <w:rsid w:val="004128D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1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MU14097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JH3M300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Гаркавенко  Елена Владимировна</cp:lastModifiedBy>
  <cp:revision>6</cp:revision>
  <cp:lastPrinted>2020-03-31T12:22:00Z</cp:lastPrinted>
  <dcterms:created xsi:type="dcterms:W3CDTF">2020-09-23T11:32:00Z</dcterms:created>
  <dcterms:modified xsi:type="dcterms:W3CDTF">2020-10-26T10:52:00Z</dcterms:modified>
</cp:coreProperties>
</file>