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024" w:rsidRPr="00911A5E" w:rsidRDefault="000040E3" w:rsidP="00E3592E">
      <w:pPr>
        <w:jc w:val="center"/>
        <w:rPr>
          <w:b/>
          <w:sz w:val="36"/>
          <w:szCs w:val="36"/>
          <w:lang w:val="uk-UA"/>
        </w:rPr>
      </w:pPr>
      <w:bookmarkStart w:id="0" w:name="_GoBack"/>
      <w:bookmarkEnd w:id="0"/>
      <w:r w:rsidRPr="00911A5E">
        <w:rPr>
          <w:b/>
          <w:sz w:val="36"/>
          <w:szCs w:val="36"/>
          <w:lang w:val="uk-UA"/>
        </w:rPr>
        <w:t>Пояснювальна записка</w:t>
      </w:r>
    </w:p>
    <w:p w:rsidR="00062F32" w:rsidRDefault="000040E3" w:rsidP="00342024">
      <w:pPr>
        <w:jc w:val="center"/>
        <w:rPr>
          <w:b/>
          <w:sz w:val="36"/>
          <w:szCs w:val="36"/>
          <w:lang w:val="uk-UA"/>
        </w:rPr>
      </w:pPr>
      <w:r w:rsidRPr="00911A5E">
        <w:rPr>
          <w:b/>
          <w:sz w:val="36"/>
          <w:szCs w:val="36"/>
          <w:lang w:val="uk-UA"/>
        </w:rPr>
        <w:t>до фінансового плану</w:t>
      </w:r>
      <w:r w:rsidR="00342024" w:rsidRPr="00911A5E">
        <w:rPr>
          <w:b/>
          <w:sz w:val="36"/>
          <w:szCs w:val="36"/>
          <w:lang w:val="uk-UA"/>
        </w:rPr>
        <w:t xml:space="preserve"> </w:t>
      </w:r>
    </w:p>
    <w:p w:rsidR="000040E3" w:rsidRPr="00911A5E" w:rsidRDefault="000040E3" w:rsidP="00342024">
      <w:pPr>
        <w:jc w:val="center"/>
        <w:rPr>
          <w:b/>
          <w:sz w:val="36"/>
          <w:szCs w:val="36"/>
          <w:lang w:val="uk-UA"/>
        </w:rPr>
      </w:pPr>
      <w:r w:rsidRPr="00911A5E">
        <w:rPr>
          <w:b/>
          <w:sz w:val="36"/>
          <w:szCs w:val="36"/>
          <w:lang w:val="uk-UA"/>
        </w:rPr>
        <w:t>ПрАТ «Київ-Дніпровське МППЗТ»</w:t>
      </w:r>
    </w:p>
    <w:p w:rsidR="00860AA1" w:rsidRDefault="000040E3" w:rsidP="00A80B76">
      <w:pPr>
        <w:spacing w:line="360" w:lineRule="auto"/>
        <w:jc w:val="center"/>
        <w:rPr>
          <w:b/>
          <w:sz w:val="36"/>
          <w:szCs w:val="36"/>
          <w:lang w:val="uk-UA"/>
        </w:rPr>
      </w:pPr>
      <w:r w:rsidRPr="00911A5E">
        <w:rPr>
          <w:b/>
          <w:sz w:val="36"/>
          <w:szCs w:val="36"/>
          <w:lang w:val="uk-UA"/>
        </w:rPr>
        <w:t>н</w:t>
      </w:r>
      <w:r w:rsidR="008D19CE">
        <w:rPr>
          <w:b/>
          <w:sz w:val="36"/>
          <w:szCs w:val="36"/>
          <w:lang w:val="uk-UA"/>
        </w:rPr>
        <w:t>а 2021</w:t>
      </w:r>
      <w:r w:rsidRPr="00911A5E">
        <w:rPr>
          <w:b/>
          <w:sz w:val="36"/>
          <w:szCs w:val="36"/>
          <w:lang w:val="uk-UA"/>
        </w:rPr>
        <w:t xml:space="preserve"> рік</w:t>
      </w:r>
    </w:p>
    <w:p w:rsidR="00EE27B0" w:rsidRPr="00911A5E" w:rsidRDefault="000040E3" w:rsidP="00E62793">
      <w:pPr>
        <w:spacing w:line="360" w:lineRule="auto"/>
        <w:jc w:val="center"/>
        <w:rPr>
          <w:b/>
          <w:sz w:val="28"/>
          <w:szCs w:val="28"/>
          <w:lang w:val="uk-UA"/>
        </w:rPr>
      </w:pPr>
      <w:r w:rsidRPr="00911A5E">
        <w:rPr>
          <w:b/>
          <w:sz w:val="28"/>
          <w:szCs w:val="28"/>
          <w:lang w:val="uk-UA"/>
        </w:rPr>
        <w:t>Загальні відомості</w:t>
      </w:r>
    </w:p>
    <w:p w:rsidR="006F7D0D" w:rsidRPr="00911A5E" w:rsidRDefault="008936B5" w:rsidP="00E62793">
      <w:pPr>
        <w:ind w:firstLine="567"/>
        <w:jc w:val="both"/>
        <w:rPr>
          <w:sz w:val="28"/>
          <w:szCs w:val="28"/>
          <w:lang w:val="uk-UA"/>
        </w:rPr>
      </w:pPr>
      <w:r w:rsidRPr="00911A5E">
        <w:rPr>
          <w:bCs/>
          <w:sz w:val="28"/>
          <w:szCs w:val="28"/>
          <w:lang w:val="uk-UA"/>
        </w:rPr>
        <w:t>Приватне акціонерне товариство «Київ – Дніпровське міжгалузеве підприємство промислового залізничного транспорту»</w:t>
      </w:r>
      <w:r w:rsidRPr="00911A5E">
        <w:rPr>
          <w:sz w:val="28"/>
          <w:szCs w:val="28"/>
          <w:lang w:val="uk-UA"/>
        </w:rPr>
        <w:t xml:space="preserve"> (далі ПрАТ «Київ-Дніпровське МППЗТ»</w:t>
      </w:r>
      <w:r w:rsidR="00F11FA1">
        <w:rPr>
          <w:sz w:val="28"/>
          <w:szCs w:val="28"/>
          <w:lang w:val="uk-UA"/>
        </w:rPr>
        <w:t xml:space="preserve"> або Товариство</w:t>
      </w:r>
      <w:r w:rsidRPr="00911A5E">
        <w:rPr>
          <w:sz w:val="28"/>
          <w:szCs w:val="28"/>
          <w:lang w:val="uk-UA"/>
        </w:rPr>
        <w:t xml:space="preserve">) здійснює взаємозв’язок вантажовласників із магістральним залізничним транспортом загального користування та забезпечує </w:t>
      </w:r>
      <w:r w:rsidRPr="00911A5E">
        <w:rPr>
          <w:bCs/>
          <w:sz w:val="28"/>
          <w:szCs w:val="28"/>
          <w:lang w:val="uk-UA"/>
        </w:rPr>
        <w:t>перевезення вантажів від залізничних станцій примикання до фронтів вивантаження і навантаження</w:t>
      </w:r>
      <w:r w:rsidR="003813E1" w:rsidRPr="00911A5E">
        <w:rPr>
          <w:bCs/>
          <w:sz w:val="28"/>
          <w:szCs w:val="28"/>
          <w:lang w:val="uk-UA"/>
        </w:rPr>
        <w:t xml:space="preserve"> вантажів та у зворотному напрямку</w:t>
      </w:r>
      <w:r w:rsidRPr="00911A5E">
        <w:rPr>
          <w:bCs/>
          <w:sz w:val="28"/>
          <w:szCs w:val="28"/>
          <w:lang w:val="uk-UA"/>
        </w:rPr>
        <w:t>.</w:t>
      </w:r>
      <w:r w:rsidRPr="00911A5E">
        <w:rPr>
          <w:sz w:val="28"/>
          <w:szCs w:val="28"/>
          <w:lang w:val="uk-UA"/>
        </w:rPr>
        <w:t xml:space="preserve"> </w:t>
      </w:r>
    </w:p>
    <w:p w:rsidR="008936B5" w:rsidRPr="00911A5E" w:rsidRDefault="008936B5" w:rsidP="00E62793">
      <w:pPr>
        <w:ind w:firstLine="567"/>
        <w:jc w:val="both"/>
        <w:rPr>
          <w:sz w:val="28"/>
          <w:szCs w:val="28"/>
          <w:lang w:val="uk-UA"/>
        </w:rPr>
      </w:pPr>
      <w:r w:rsidRPr="00911A5E">
        <w:rPr>
          <w:sz w:val="28"/>
          <w:szCs w:val="28"/>
          <w:lang w:val="uk-UA"/>
        </w:rPr>
        <w:t>Товариство є господарським товариством і має організаційно-правову форму акціонерного товариства. Тип акціонерного товариства – приватне. Товариство є юридичною особою, яка створена відповідно до чинного законодавства України без обмеження строку діяльності.</w:t>
      </w:r>
    </w:p>
    <w:p w:rsidR="006F7D0D" w:rsidRPr="00911A5E" w:rsidRDefault="00960A04" w:rsidP="006F7D0D">
      <w:pPr>
        <w:ind w:firstLine="567"/>
        <w:jc w:val="both"/>
        <w:rPr>
          <w:sz w:val="28"/>
          <w:szCs w:val="28"/>
          <w:lang w:val="uk-UA"/>
        </w:rPr>
      </w:pPr>
      <w:r w:rsidRPr="00911A5E">
        <w:rPr>
          <w:sz w:val="28"/>
          <w:szCs w:val="28"/>
          <w:lang w:val="uk-UA"/>
        </w:rPr>
        <w:t>100% акцій ПрАТ «Київ-Дніпровське МППЗТ» належить Державі в особі Міністерства інфраструктури України.</w:t>
      </w:r>
    </w:p>
    <w:p w:rsidR="00B3545A" w:rsidRPr="00911A5E" w:rsidRDefault="00B3545A" w:rsidP="00B3545A">
      <w:pPr>
        <w:ind w:firstLine="567"/>
        <w:jc w:val="both"/>
        <w:rPr>
          <w:sz w:val="28"/>
          <w:szCs w:val="28"/>
          <w:lang w:val="uk-UA"/>
        </w:rPr>
      </w:pPr>
      <w:r w:rsidRPr="00911A5E">
        <w:rPr>
          <w:sz w:val="28"/>
          <w:szCs w:val="28"/>
          <w:lang w:val="uk-UA"/>
        </w:rPr>
        <w:t>На підставі постанови Кабінету Міністрів України від 04.03.2015 № 83 ПрАТ «Київ-Дніпровське МППЗТ» відноситься до об’єктів державної власності, що мають стратегічне значення для економіки і безпеки держави.</w:t>
      </w:r>
    </w:p>
    <w:p w:rsidR="00B3545A" w:rsidRPr="00911A5E" w:rsidRDefault="008936B5" w:rsidP="00B3545A">
      <w:pPr>
        <w:ind w:firstLine="567"/>
        <w:jc w:val="both"/>
        <w:rPr>
          <w:bCs/>
          <w:sz w:val="28"/>
          <w:szCs w:val="28"/>
          <w:lang w:val="uk-UA"/>
        </w:rPr>
      </w:pPr>
      <w:r w:rsidRPr="00911A5E">
        <w:rPr>
          <w:bCs/>
          <w:sz w:val="28"/>
          <w:szCs w:val="28"/>
          <w:lang w:val="uk-UA"/>
        </w:rPr>
        <w:t xml:space="preserve">ПрАТ «Київ – Дніпровське МППЗТ» надає транспортні послуги з перевезення вантажів від залізничних станцій примикання до фронтів вивантаження і навантаження, з маневрової роботи, з навантажувально-розвантажувальних робіт та інші послуги, пов'язані  з перевезенням вантажів залізничним транспортом. Крім того, Товариство має </w:t>
      </w:r>
      <w:r w:rsidR="00B3545A" w:rsidRPr="00911A5E">
        <w:rPr>
          <w:bCs/>
          <w:sz w:val="28"/>
          <w:szCs w:val="28"/>
          <w:lang w:val="uk-UA"/>
        </w:rPr>
        <w:t xml:space="preserve">Ліцензію Держаної архітектурно-будівельної інспекції України від 25.10.2017 № 49-Л на право проведення будівельних та монтажних робіт загального призначення та будівництва об’єктів інженерної та транспортної інфраструктури. </w:t>
      </w:r>
    </w:p>
    <w:p w:rsidR="006E155D" w:rsidRDefault="006E155D" w:rsidP="00E62793">
      <w:pPr>
        <w:ind w:firstLine="567"/>
        <w:jc w:val="both"/>
        <w:rPr>
          <w:sz w:val="28"/>
          <w:szCs w:val="28"/>
          <w:lang w:val="uk-UA"/>
        </w:rPr>
      </w:pPr>
      <w:r>
        <w:rPr>
          <w:sz w:val="28"/>
          <w:szCs w:val="28"/>
          <w:lang w:val="uk-UA"/>
        </w:rPr>
        <w:t>У</w:t>
      </w:r>
      <w:r w:rsidRPr="00911A5E">
        <w:rPr>
          <w:sz w:val="28"/>
          <w:szCs w:val="28"/>
          <w:lang w:val="uk-UA"/>
        </w:rPr>
        <w:t xml:space="preserve"> складі ПрАТ «Київ-Дніпровське МППЗТ» знаходиться </w:t>
      </w:r>
      <w:r>
        <w:rPr>
          <w:sz w:val="28"/>
          <w:szCs w:val="28"/>
          <w:lang w:val="uk-UA"/>
        </w:rPr>
        <w:t>31</w:t>
      </w:r>
      <w:r w:rsidRPr="00911A5E">
        <w:rPr>
          <w:sz w:val="28"/>
          <w:szCs w:val="28"/>
          <w:lang w:val="uk-UA"/>
        </w:rPr>
        <w:t xml:space="preserve"> філі</w:t>
      </w:r>
      <w:r>
        <w:rPr>
          <w:sz w:val="28"/>
          <w:szCs w:val="28"/>
          <w:lang w:val="uk-UA"/>
        </w:rPr>
        <w:t>я, 27 на  території України</w:t>
      </w:r>
      <w:r w:rsidRPr="00911A5E">
        <w:rPr>
          <w:sz w:val="28"/>
          <w:szCs w:val="28"/>
          <w:lang w:val="uk-UA"/>
        </w:rPr>
        <w:t>: Барська, Бердянська, Бродецька, Енергодарська, Житомирська, Зеленодольська, Ізмаїльська, Кам’янець-Подільська, Київ-Московська, Київ-Петрівська, Кіровоградська, Котовська, Лубенська, Костянтинівська, Миронівська, Новокаховська, Одеська, Ольшанська, Полтавська, Прилуцька, Сумська, Тернопільська, Трипільська, Харківська, Херсонська, Черкаська</w:t>
      </w:r>
      <w:r>
        <w:rPr>
          <w:sz w:val="28"/>
          <w:szCs w:val="28"/>
          <w:lang w:val="uk-UA"/>
        </w:rPr>
        <w:t>,</w:t>
      </w:r>
      <w:r w:rsidRPr="00911A5E">
        <w:rPr>
          <w:sz w:val="28"/>
          <w:szCs w:val="28"/>
          <w:lang w:val="uk-UA"/>
        </w:rPr>
        <w:t xml:space="preserve"> Київ-Дніпровський виробничий підрозділ</w:t>
      </w:r>
      <w:r>
        <w:rPr>
          <w:sz w:val="28"/>
          <w:szCs w:val="28"/>
          <w:lang w:val="uk-UA"/>
        </w:rPr>
        <w:t xml:space="preserve"> та 4 філії на території </w:t>
      </w:r>
      <w:r w:rsidR="00BE1941" w:rsidRPr="00911A5E">
        <w:rPr>
          <w:sz w:val="28"/>
          <w:szCs w:val="28"/>
          <w:lang w:val="uk-UA"/>
        </w:rPr>
        <w:t>тимчасово</w:t>
      </w:r>
      <w:r>
        <w:rPr>
          <w:sz w:val="28"/>
          <w:szCs w:val="28"/>
          <w:lang w:val="uk-UA"/>
        </w:rPr>
        <w:t xml:space="preserve"> окупованої</w:t>
      </w:r>
      <w:r w:rsidR="00BE1941" w:rsidRPr="00911A5E">
        <w:rPr>
          <w:sz w:val="28"/>
          <w:szCs w:val="28"/>
          <w:lang w:val="uk-UA"/>
        </w:rPr>
        <w:t xml:space="preserve"> Автономної респ</w:t>
      </w:r>
      <w:r w:rsidR="00B3545A" w:rsidRPr="00911A5E">
        <w:rPr>
          <w:sz w:val="28"/>
          <w:szCs w:val="28"/>
          <w:lang w:val="uk-UA"/>
        </w:rPr>
        <w:t xml:space="preserve">убліки Крим </w:t>
      </w:r>
      <w:r w:rsidR="00313311" w:rsidRPr="00911A5E">
        <w:rPr>
          <w:sz w:val="28"/>
          <w:szCs w:val="28"/>
          <w:lang w:val="uk-UA"/>
        </w:rPr>
        <w:t>та м. Севастополь</w:t>
      </w:r>
      <w:r>
        <w:rPr>
          <w:sz w:val="28"/>
          <w:szCs w:val="28"/>
          <w:lang w:val="uk-UA"/>
        </w:rPr>
        <w:t>:</w:t>
      </w:r>
      <w:r w:rsidR="00313311" w:rsidRPr="00911A5E">
        <w:rPr>
          <w:sz w:val="28"/>
          <w:szCs w:val="28"/>
          <w:lang w:val="uk-UA"/>
        </w:rPr>
        <w:t xml:space="preserve"> </w:t>
      </w:r>
      <w:r w:rsidR="00BE1941" w:rsidRPr="00911A5E">
        <w:rPr>
          <w:sz w:val="28"/>
          <w:szCs w:val="28"/>
          <w:lang w:val="uk-UA"/>
        </w:rPr>
        <w:t>Джанкойська, Красноперекопська, Сева</w:t>
      </w:r>
      <w:r w:rsidR="0034753A" w:rsidRPr="00911A5E">
        <w:rPr>
          <w:sz w:val="28"/>
          <w:szCs w:val="28"/>
          <w:lang w:val="uk-UA"/>
        </w:rPr>
        <w:t xml:space="preserve">стопольська та Сімферопольська. </w:t>
      </w:r>
    </w:p>
    <w:p w:rsidR="00E62793" w:rsidRPr="00911A5E" w:rsidRDefault="006E155D" w:rsidP="00E62793">
      <w:pPr>
        <w:ind w:firstLine="567"/>
        <w:jc w:val="both"/>
        <w:rPr>
          <w:sz w:val="28"/>
          <w:szCs w:val="28"/>
          <w:lang w:val="uk-UA"/>
        </w:rPr>
      </w:pPr>
      <w:r>
        <w:rPr>
          <w:sz w:val="28"/>
          <w:szCs w:val="28"/>
          <w:lang w:val="uk-UA"/>
        </w:rPr>
        <w:t>27 ф</w:t>
      </w:r>
      <w:r w:rsidR="008936B5" w:rsidRPr="00911A5E">
        <w:rPr>
          <w:sz w:val="28"/>
          <w:szCs w:val="28"/>
          <w:lang w:val="uk-UA"/>
        </w:rPr>
        <w:t>ілі</w:t>
      </w:r>
      <w:r>
        <w:rPr>
          <w:sz w:val="28"/>
          <w:szCs w:val="28"/>
          <w:lang w:val="uk-UA"/>
        </w:rPr>
        <w:t>й</w:t>
      </w:r>
      <w:r w:rsidR="008936B5" w:rsidRPr="00911A5E">
        <w:rPr>
          <w:sz w:val="28"/>
          <w:szCs w:val="28"/>
          <w:lang w:val="uk-UA"/>
        </w:rPr>
        <w:t xml:space="preserve"> Товариства розташовані і здійснюють </w:t>
      </w:r>
      <w:r w:rsidR="00313311" w:rsidRPr="00911A5E">
        <w:rPr>
          <w:sz w:val="28"/>
          <w:szCs w:val="28"/>
          <w:lang w:val="uk-UA"/>
        </w:rPr>
        <w:t xml:space="preserve">у повному обсязі </w:t>
      </w:r>
      <w:r w:rsidR="008936B5" w:rsidRPr="00911A5E">
        <w:rPr>
          <w:sz w:val="28"/>
          <w:szCs w:val="28"/>
          <w:lang w:val="uk-UA"/>
        </w:rPr>
        <w:t xml:space="preserve">свою </w:t>
      </w:r>
      <w:r w:rsidR="00313311" w:rsidRPr="00911A5E">
        <w:rPr>
          <w:sz w:val="28"/>
          <w:szCs w:val="28"/>
          <w:lang w:val="uk-UA"/>
        </w:rPr>
        <w:t xml:space="preserve">фінансово-господарську </w:t>
      </w:r>
      <w:r w:rsidR="008936B5" w:rsidRPr="00911A5E">
        <w:rPr>
          <w:sz w:val="28"/>
          <w:szCs w:val="28"/>
          <w:lang w:val="uk-UA"/>
        </w:rPr>
        <w:t xml:space="preserve">діяльність у 17 областях </w:t>
      </w:r>
      <w:r w:rsidR="00BE1941" w:rsidRPr="00911A5E">
        <w:rPr>
          <w:sz w:val="28"/>
          <w:szCs w:val="28"/>
          <w:lang w:val="uk-UA"/>
        </w:rPr>
        <w:t>України та місті Київ</w:t>
      </w:r>
      <w:r w:rsidR="008936B5" w:rsidRPr="00911A5E">
        <w:rPr>
          <w:sz w:val="28"/>
          <w:szCs w:val="28"/>
          <w:lang w:val="uk-UA"/>
        </w:rPr>
        <w:t xml:space="preserve">, співпрацюють із усіма залізницями Укрзалізниці і мають примикання до </w:t>
      </w:r>
      <w:r w:rsidR="009B4395" w:rsidRPr="00911A5E">
        <w:rPr>
          <w:sz w:val="28"/>
          <w:szCs w:val="28"/>
          <w:lang w:val="uk-UA"/>
        </w:rPr>
        <w:t>4</w:t>
      </w:r>
      <w:r w:rsidR="00BB2509" w:rsidRPr="00911A5E">
        <w:rPr>
          <w:sz w:val="28"/>
          <w:szCs w:val="28"/>
          <w:lang w:val="uk-UA"/>
        </w:rPr>
        <w:t>9</w:t>
      </w:r>
      <w:r w:rsidR="008936B5" w:rsidRPr="00911A5E">
        <w:rPr>
          <w:sz w:val="28"/>
          <w:szCs w:val="28"/>
          <w:lang w:val="uk-UA"/>
        </w:rPr>
        <w:t xml:space="preserve"> станцій</w:t>
      </w:r>
      <w:r w:rsidR="000F3DD4" w:rsidRPr="00911A5E">
        <w:rPr>
          <w:sz w:val="28"/>
          <w:szCs w:val="28"/>
          <w:lang w:val="uk-UA"/>
        </w:rPr>
        <w:t xml:space="preserve"> залізничного транспорту загального користування</w:t>
      </w:r>
      <w:r w:rsidR="008936B5" w:rsidRPr="00911A5E">
        <w:rPr>
          <w:sz w:val="28"/>
          <w:szCs w:val="28"/>
          <w:lang w:val="uk-UA"/>
        </w:rPr>
        <w:t>.</w:t>
      </w:r>
      <w:r w:rsidR="00A06DC2" w:rsidRPr="00911A5E">
        <w:rPr>
          <w:sz w:val="28"/>
          <w:szCs w:val="28"/>
          <w:lang w:val="uk-UA"/>
        </w:rPr>
        <w:t xml:space="preserve"> </w:t>
      </w:r>
    </w:p>
    <w:p w:rsidR="006E155D" w:rsidRDefault="006E155D" w:rsidP="00E62793">
      <w:pPr>
        <w:spacing w:before="160" w:line="360" w:lineRule="auto"/>
        <w:jc w:val="center"/>
        <w:rPr>
          <w:b/>
          <w:sz w:val="28"/>
          <w:szCs w:val="28"/>
          <w:lang w:val="uk-UA"/>
        </w:rPr>
      </w:pPr>
    </w:p>
    <w:p w:rsidR="00E62793" w:rsidRPr="00911A5E" w:rsidRDefault="00332A3A" w:rsidP="00E62793">
      <w:pPr>
        <w:spacing w:before="160" w:line="360" w:lineRule="auto"/>
        <w:jc w:val="center"/>
        <w:rPr>
          <w:sz w:val="28"/>
          <w:szCs w:val="28"/>
          <w:lang w:val="uk-UA"/>
        </w:rPr>
      </w:pPr>
      <w:r w:rsidRPr="00911A5E">
        <w:rPr>
          <w:b/>
          <w:sz w:val="28"/>
          <w:szCs w:val="28"/>
          <w:lang w:val="uk-UA"/>
        </w:rPr>
        <w:lastRenderedPageBreak/>
        <w:t>Виробнича база</w:t>
      </w:r>
    </w:p>
    <w:p w:rsidR="003D13CC" w:rsidRPr="00911A5E" w:rsidRDefault="0034753A" w:rsidP="00E62793">
      <w:pPr>
        <w:ind w:firstLine="567"/>
        <w:jc w:val="both"/>
        <w:rPr>
          <w:sz w:val="28"/>
          <w:szCs w:val="28"/>
          <w:lang w:val="uk-UA"/>
        </w:rPr>
      </w:pPr>
      <w:r w:rsidRPr="00911A5E">
        <w:rPr>
          <w:sz w:val="28"/>
          <w:lang w:val="uk-UA"/>
        </w:rPr>
        <w:t>Відповідно до своїх статутних завдань майновий стан ПрАТ «Київ-Дніпровське МППЗТ» являє собою комплекс будівель, споруд, пристроїв, обладнання та рухомого складу промислового залізничного  транспорту.</w:t>
      </w:r>
    </w:p>
    <w:p w:rsidR="0034753A" w:rsidRPr="00F11FA1" w:rsidRDefault="00B6639A" w:rsidP="003D13CC">
      <w:pPr>
        <w:ind w:firstLine="567"/>
        <w:jc w:val="both"/>
        <w:rPr>
          <w:color w:val="FF0000"/>
          <w:sz w:val="28"/>
          <w:lang w:val="uk-UA"/>
        </w:rPr>
      </w:pPr>
      <w:r w:rsidRPr="00911A5E">
        <w:rPr>
          <w:sz w:val="28"/>
          <w:lang w:val="uk-UA"/>
        </w:rPr>
        <w:t>Н</w:t>
      </w:r>
      <w:r w:rsidR="0034753A" w:rsidRPr="00911A5E">
        <w:rPr>
          <w:sz w:val="28"/>
          <w:lang w:val="uk-UA"/>
        </w:rPr>
        <w:t xml:space="preserve">а </w:t>
      </w:r>
      <w:r w:rsidR="0034753A" w:rsidRPr="00905E71">
        <w:rPr>
          <w:sz w:val="28"/>
          <w:lang w:val="uk-UA"/>
        </w:rPr>
        <w:t>балансі Товар</w:t>
      </w:r>
      <w:r w:rsidR="003F7FB4" w:rsidRPr="00905E71">
        <w:rPr>
          <w:sz w:val="28"/>
          <w:lang w:val="uk-UA"/>
        </w:rPr>
        <w:t xml:space="preserve">иства знаходиться </w:t>
      </w:r>
      <w:r w:rsidR="002E6B7D">
        <w:rPr>
          <w:sz w:val="28"/>
          <w:lang w:val="uk-UA"/>
        </w:rPr>
        <w:t>959,58</w:t>
      </w:r>
      <w:r w:rsidR="0034753A" w:rsidRPr="00905E71">
        <w:rPr>
          <w:sz w:val="28"/>
          <w:lang w:val="uk-UA"/>
        </w:rPr>
        <w:t xml:space="preserve"> км залізничних колій</w:t>
      </w:r>
      <w:r w:rsidRPr="00905E71">
        <w:rPr>
          <w:sz w:val="28"/>
          <w:lang w:val="uk-UA"/>
        </w:rPr>
        <w:t xml:space="preserve">, з яких </w:t>
      </w:r>
      <w:r w:rsidR="009B4395" w:rsidRPr="00905E71">
        <w:rPr>
          <w:sz w:val="28"/>
          <w:lang w:val="uk-UA"/>
        </w:rPr>
        <w:t xml:space="preserve"> </w:t>
      </w:r>
      <w:r w:rsidR="003811ED" w:rsidRPr="00905E71">
        <w:rPr>
          <w:sz w:val="28"/>
          <w:lang w:val="uk-UA"/>
        </w:rPr>
        <w:t>5</w:t>
      </w:r>
      <w:r w:rsidR="001277B1" w:rsidRPr="00905E71">
        <w:rPr>
          <w:sz w:val="28"/>
          <w:lang w:val="uk-UA"/>
        </w:rPr>
        <w:t>7</w:t>
      </w:r>
      <w:r w:rsidR="0037235A">
        <w:rPr>
          <w:sz w:val="28"/>
          <w:lang w:val="uk-UA"/>
        </w:rPr>
        <w:t>7</w:t>
      </w:r>
      <w:r w:rsidR="001277B1" w:rsidRPr="00905E71">
        <w:rPr>
          <w:sz w:val="28"/>
          <w:lang w:val="uk-UA"/>
        </w:rPr>
        <w:t>,</w:t>
      </w:r>
      <w:r w:rsidR="0037235A">
        <w:rPr>
          <w:sz w:val="28"/>
          <w:lang w:val="uk-UA"/>
        </w:rPr>
        <w:t>8</w:t>
      </w:r>
      <w:r w:rsidR="0034753A" w:rsidRPr="00905E71">
        <w:rPr>
          <w:sz w:val="28"/>
          <w:lang w:val="uk-UA"/>
        </w:rPr>
        <w:t xml:space="preserve"> км </w:t>
      </w:r>
      <w:r w:rsidRPr="00905E71">
        <w:rPr>
          <w:sz w:val="28"/>
          <w:lang w:val="uk-UA"/>
        </w:rPr>
        <w:t>експлуатується</w:t>
      </w:r>
      <w:r w:rsidR="0034753A" w:rsidRPr="00905E71">
        <w:rPr>
          <w:sz w:val="28"/>
          <w:lang w:val="uk-UA"/>
        </w:rPr>
        <w:t xml:space="preserve">, </w:t>
      </w:r>
      <w:r w:rsidR="0034753A" w:rsidRPr="00905E71">
        <w:rPr>
          <w:sz w:val="28"/>
          <w:szCs w:val="28"/>
          <w:lang w:val="uk-UA"/>
        </w:rPr>
        <w:t xml:space="preserve">455 будівель. Загальна площа земельних ділянок  Товариства складає </w:t>
      </w:r>
      <w:smartTag w:uri="urn:schemas-microsoft-com:office:smarttags" w:element="metricconverter">
        <w:smartTagPr>
          <w:attr w:name="ProductID" w:val="595,66 га"/>
        </w:smartTagPr>
        <w:r w:rsidR="0034753A" w:rsidRPr="0052516F">
          <w:rPr>
            <w:sz w:val="28"/>
            <w:szCs w:val="28"/>
            <w:lang w:val="uk-UA"/>
          </w:rPr>
          <w:t>595,66 га</w:t>
        </w:r>
      </w:smartTag>
      <w:r w:rsidRPr="0052516F">
        <w:rPr>
          <w:sz w:val="28"/>
          <w:szCs w:val="28"/>
          <w:lang w:val="uk-UA"/>
        </w:rPr>
        <w:t>.</w:t>
      </w:r>
    </w:p>
    <w:p w:rsidR="00B6639A" w:rsidRPr="00911A5E" w:rsidRDefault="0034753A" w:rsidP="003D13CC">
      <w:pPr>
        <w:ind w:right="-18" w:firstLine="567"/>
        <w:jc w:val="both"/>
        <w:rPr>
          <w:sz w:val="28"/>
          <w:szCs w:val="28"/>
          <w:lang w:val="uk-UA"/>
        </w:rPr>
      </w:pPr>
      <w:r w:rsidRPr="00911A5E">
        <w:rPr>
          <w:sz w:val="28"/>
          <w:szCs w:val="28"/>
          <w:lang w:val="uk-UA"/>
        </w:rPr>
        <w:t>Локомотивний парк нараховує 1</w:t>
      </w:r>
      <w:r w:rsidR="003811ED" w:rsidRPr="00911A5E">
        <w:rPr>
          <w:sz w:val="28"/>
          <w:szCs w:val="28"/>
          <w:lang w:val="uk-UA"/>
        </w:rPr>
        <w:t>68 тепловозів, з яких 121 або 72</w:t>
      </w:r>
      <w:r w:rsidRPr="00911A5E">
        <w:rPr>
          <w:sz w:val="28"/>
          <w:szCs w:val="28"/>
          <w:lang w:val="uk-UA"/>
        </w:rPr>
        <w:t>% від загальної кількості локомотивів тепловози серії ТГМ-6 та ТГМ-4.</w:t>
      </w:r>
      <w:r w:rsidR="00B6639A" w:rsidRPr="00911A5E">
        <w:rPr>
          <w:sz w:val="28"/>
          <w:szCs w:val="28"/>
          <w:lang w:val="uk-UA"/>
        </w:rPr>
        <w:t xml:space="preserve"> </w:t>
      </w:r>
    </w:p>
    <w:p w:rsidR="0034753A" w:rsidRPr="00911A5E" w:rsidRDefault="0034753A" w:rsidP="003D13CC">
      <w:pPr>
        <w:ind w:firstLine="567"/>
        <w:jc w:val="both"/>
        <w:rPr>
          <w:sz w:val="28"/>
          <w:szCs w:val="28"/>
          <w:lang w:val="uk-UA"/>
        </w:rPr>
      </w:pPr>
      <w:r w:rsidRPr="00911A5E">
        <w:rPr>
          <w:sz w:val="28"/>
          <w:szCs w:val="28"/>
          <w:lang w:val="uk-UA"/>
        </w:rPr>
        <w:t>Власний вагонний парк</w:t>
      </w:r>
      <w:r w:rsidR="003811ED" w:rsidRPr="00911A5E">
        <w:rPr>
          <w:sz w:val="28"/>
          <w:szCs w:val="28"/>
          <w:lang w:val="uk-UA"/>
        </w:rPr>
        <w:t xml:space="preserve"> вантажн</w:t>
      </w:r>
      <w:r w:rsidR="00905E71">
        <w:rPr>
          <w:sz w:val="28"/>
          <w:szCs w:val="28"/>
          <w:lang w:val="uk-UA"/>
        </w:rPr>
        <w:t>их вагонів нараховує 438 одиниць, з них 265 одиниць – вагони-думпкари, 55 – хопер-дозатори, 31</w:t>
      </w:r>
      <w:r w:rsidRPr="00911A5E">
        <w:rPr>
          <w:sz w:val="28"/>
          <w:szCs w:val="28"/>
          <w:lang w:val="uk-UA"/>
        </w:rPr>
        <w:t xml:space="preserve"> – </w:t>
      </w:r>
      <w:r w:rsidR="00B6639A" w:rsidRPr="00911A5E">
        <w:rPr>
          <w:sz w:val="28"/>
          <w:szCs w:val="28"/>
          <w:lang w:val="uk-UA"/>
        </w:rPr>
        <w:t>на</w:t>
      </w:r>
      <w:r w:rsidR="00337FDB" w:rsidRPr="00911A5E">
        <w:rPr>
          <w:sz w:val="28"/>
          <w:szCs w:val="28"/>
          <w:lang w:val="uk-UA"/>
        </w:rPr>
        <w:t>піввагони</w:t>
      </w:r>
      <w:r w:rsidR="00905E71">
        <w:rPr>
          <w:sz w:val="28"/>
          <w:szCs w:val="28"/>
          <w:lang w:val="uk-UA"/>
        </w:rPr>
        <w:t>, 45</w:t>
      </w:r>
      <w:r w:rsidR="00E26CDF" w:rsidRPr="00911A5E">
        <w:rPr>
          <w:sz w:val="28"/>
          <w:szCs w:val="28"/>
          <w:lang w:val="uk-UA"/>
        </w:rPr>
        <w:t xml:space="preserve"> – платформи, 33</w:t>
      </w:r>
      <w:r w:rsidRPr="00911A5E">
        <w:rPr>
          <w:sz w:val="28"/>
          <w:szCs w:val="28"/>
          <w:lang w:val="uk-UA"/>
        </w:rPr>
        <w:t xml:space="preserve"> – інші вагони (спецвагони, вагони-теплушки, цистерни, що використовуються для збереження паливно-мастильних матеріалів).</w:t>
      </w:r>
    </w:p>
    <w:p w:rsidR="0034753A" w:rsidRPr="00911A5E" w:rsidRDefault="0034753A" w:rsidP="00E62793">
      <w:pPr>
        <w:ind w:right="-18" w:firstLine="567"/>
        <w:jc w:val="both"/>
        <w:rPr>
          <w:sz w:val="28"/>
          <w:szCs w:val="28"/>
          <w:lang w:val="uk-UA"/>
        </w:rPr>
      </w:pPr>
      <w:r w:rsidRPr="00911A5E">
        <w:rPr>
          <w:sz w:val="28"/>
          <w:szCs w:val="28"/>
          <w:lang w:val="uk-UA"/>
        </w:rPr>
        <w:t>Для виконання вантажно-розвантажувальних та ск</w:t>
      </w:r>
      <w:r w:rsidR="00E522F3" w:rsidRPr="00911A5E">
        <w:rPr>
          <w:sz w:val="28"/>
          <w:szCs w:val="28"/>
          <w:lang w:val="uk-UA"/>
        </w:rPr>
        <w:t>ладських робіт Товариство має 63</w:t>
      </w:r>
      <w:r w:rsidRPr="00911A5E">
        <w:rPr>
          <w:sz w:val="28"/>
          <w:szCs w:val="28"/>
          <w:lang w:val="uk-UA"/>
        </w:rPr>
        <w:t xml:space="preserve"> </w:t>
      </w:r>
      <w:r w:rsidRPr="00911A5E">
        <w:rPr>
          <w:sz w:val="28"/>
          <w:lang w:val="uk-UA"/>
        </w:rPr>
        <w:t>крани на залізничному ходу, козлові крани, розвантажувачі, екскаватори;  автомобільні та електронавантажувачі, бульдозери та іншу</w:t>
      </w:r>
      <w:r w:rsidRPr="00911A5E">
        <w:rPr>
          <w:sz w:val="28"/>
          <w:szCs w:val="28"/>
          <w:lang w:val="uk-UA"/>
        </w:rPr>
        <w:t xml:space="preserve"> техніку</w:t>
      </w:r>
      <w:r w:rsidR="00337FDB" w:rsidRPr="00911A5E">
        <w:rPr>
          <w:sz w:val="28"/>
          <w:szCs w:val="28"/>
          <w:lang w:val="uk-UA"/>
        </w:rPr>
        <w:t>.</w:t>
      </w:r>
    </w:p>
    <w:p w:rsidR="00E62793" w:rsidRPr="00911A5E" w:rsidRDefault="002E6B7D" w:rsidP="00E62793">
      <w:pPr>
        <w:ind w:firstLine="567"/>
        <w:jc w:val="both"/>
        <w:rPr>
          <w:sz w:val="28"/>
          <w:szCs w:val="28"/>
          <w:lang w:val="uk-UA"/>
        </w:rPr>
      </w:pPr>
      <w:r>
        <w:rPr>
          <w:sz w:val="28"/>
          <w:szCs w:val="28"/>
          <w:lang w:val="uk-UA"/>
        </w:rPr>
        <w:t>Вищезазначене м</w:t>
      </w:r>
      <w:r w:rsidR="008A3AB3" w:rsidRPr="00911A5E">
        <w:rPr>
          <w:sz w:val="28"/>
          <w:szCs w:val="28"/>
          <w:lang w:val="uk-UA"/>
        </w:rPr>
        <w:t xml:space="preserve">айно </w:t>
      </w:r>
      <w:r>
        <w:rPr>
          <w:sz w:val="28"/>
          <w:szCs w:val="28"/>
          <w:lang w:val="uk-UA"/>
        </w:rPr>
        <w:t>Товариства</w:t>
      </w:r>
      <w:r w:rsidR="008A3AB3" w:rsidRPr="00911A5E">
        <w:rPr>
          <w:sz w:val="28"/>
          <w:szCs w:val="28"/>
          <w:lang w:val="uk-UA"/>
        </w:rPr>
        <w:t xml:space="preserve">, </w:t>
      </w:r>
      <w:r>
        <w:rPr>
          <w:sz w:val="28"/>
          <w:szCs w:val="28"/>
          <w:lang w:val="uk-UA"/>
        </w:rPr>
        <w:t xml:space="preserve">включає майно філій, </w:t>
      </w:r>
      <w:r w:rsidR="008A3AB3" w:rsidRPr="00911A5E">
        <w:rPr>
          <w:sz w:val="28"/>
          <w:szCs w:val="28"/>
          <w:lang w:val="uk-UA"/>
        </w:rPr>
        <w:t>які розташовані</w:t>
      </w:r>
      <w:r w:rsidR="00B6639A" w:rsidRPr="00911A5E">
        <w:rPr>
          <w:sz w:val="28"/>
          <w:szCs w:val="28"/>
          <w:lang w:val="uk-UA"/>
        </w:rPr>
        <w:t xml:space="preserve"> на тимчасов</w:t>
      </w:r>
      <w:r>
        <w:rPr>
          <w:sz w:val="28"/>
          <w:szCs w:val="28"/>
          <w:lang w:val="uk-UA"/>
        </w:rPr>
        <w:t>о окупованій території України</w:t>
      </w:r>
      <w:r w:rsidR="00BD741D">
        <w:rPr>
          <w:sz w:val="28"/>
          <w:szCs w:val="28"/>
          <w:lang w:val="uk-UA"/>
        </w:rPr>
        <w:t xml:space="preserve">, </w:t>
      </w:r>
      <w:r>
        <w:rPr>
          <w:sz w:val="28"/>
          <w:szCs w:val="28"/>
          <w:lang w:val="uk-UA"/>
        </w:rPr>
        <w:t xml:space="preserve">та </w:t>
      </w:r>
      <w:r w:rsidR="00B6639A" w:rsidRPr="00911A5E">
        <w:rPr>
          <w:sz w:val="28"/>
          <w:szCs w:val="28"/>
          <w:lang w:val="uk-UA"/>
        </w:rPr>
        <w:t xml:space="preserve">нараховує </w:t>
      </w:r>
      <w:smartTag w:uri="urn:schemas-microsoft-com:office:smarttags" w:element="metricconverter">
        <w:smartTagPr>
          <w:attr w:name="ProductID" w:val="105,7 км"/>
        </w:smartTagPr>
        <w:r w:rsidR="00B6639A" w:rsidRPr="00911A5E">
          <w:rPr>
            <w:sz w:val="28"/>
            <w:szCs w:val="28"/>
            <w:lang w:val="uk-UA"/>
          </w:rPr>
          <w:t>105,7 км</w:t>
        </w:r>
      </w:smartTag>
      <w:r w:rsidR="008F73F0" w:rsidRPr="00911A5E">
        <w:rPr>
          <w:sz w:val="28"/>
          <w:szCs w:val="28"/>
          <w:lang w:val="uk-UA"/>
        </w:rPr>
        <w:t xml:space="preserve"> залізничних колій, </w:t>
      </w:r>
      <w:r w:rsidR="008A3AB3" w:rsidRPr="00911A5E">
        <w:rPr>
          <w:sz w:val="28"/>
          <w:szCs w:val="28"/>
          <w:lang w:val="uk-UA"/>
        </w:rPr>
        <w:t>87 будівель, 28 тепловозів</w:t>
      </w:r>
      <w:r w:rsidR="00B6639A" w:rsidRPr="00911A5E">
        <w:rPr>
          <w:sz w:val="28"/>
          <w:szCs w:val="28"/>
          <w:lang w:val="uk-UA"/>
        </w:rPr>
        <w:t>, з яких 4 теп</w:t>
      </w:r>
      <w:r w:rsidR="00885F1F" w:rsidRPr="00911A5E">
        <w:rPr>
          <w:sz w:val="28"/>
          <w:szCs w:val="28"/>
          <w:lang w:val="uk-UA"/>
        </w:rPr>
        <w:t>ловози інших філій Товариства, 22 одиниці</w:t>
      </w:r>
      <w:r w:rsidR="005D773C" w:rsidRPr="00911A5E">
        <w:rPr>
          <w:sz w:val="28"/>
          <w:szCs w:val="28"/>
          <w:lang w:val="uk-UA"/>
        </w:rPr>
        <w:t xml:space="preserve"> вантажних вагонів,</w:t>
      </w:r>
      <w:r w:rsidR="00E522F3" w:rsidRPr="00911A5E">
        <w:rPr>
          <w:sz w:val="28"/>
          <w:szCs w:val="28"/>
          <w:lang w:val="uk-UA"/>
        </w:rPr>
        <w:t xml:space="preserve"> 9</w:t>
      </w:r>
      <w:r w:rsidR="00B6639A" w:rsidRPr="00911A5E">
        <w:rPr>
          <w:sz w:val="28"/>
          <w:szCs w:val="28"/>
          <w:lang w:val="uk-UA"/>
        </w:rPr>
        <w:t xml:space="preserve"> кранів на залізничному ходу та іншу техніку</w:t>
      </w:r>
      <w:r w:rsidR="009B7DBE" w:rsidRPr="00911A5E">
        <w:rPr>
          <w:sz w:val="28"/>
          <w:szCs w:val="28"/>
          <w:lang w:val="uk-UA"/>
        </w:rPr>
        <w:t>.</w:t>
      </w:r>
      <w:r w:rsidR="00BD741D">
        <w:rPr>
          <w:sz w:val="28"/>
          <w:szCs w:val="28"/>
          <w:lang w:val="uk-UA"/>
        </w:rPr>
        <w:t xml:space="preserve"> На даний час відсутня можливість здійснювати управління цим майном. </w:t>
      </w:r>
    </w:p>
    <w:p w:rsidR="00332A3A" w:rsidRPr="00911A5E" w:rsidRDefault="00332A3A" w:rsidP="00E32275">
      <w:pPr>
        <w:spacing w:before="240" w:line="360" w:lineRule="auto"/>
        <w:jc w:val="center"/>
        <w:rPr>
          <w:sz w:val="28"/>
          <w:szCs w:val="28"/>
          <w:lang w:val="uk-UA"/>
        </w:rPr>
      </w:pPr>
      <w:r w:rsidRPr="00911A5E">
        <w:rPr>
          <w:b/>
          <w:sz w:val="28"/>
          <w:szCs w:val="28"/>
          <w:lang w:val="uk-UA"/>
        </w:rPr>
        <w:t>Тарифна політика</w:t>
      </w:r>
    </w:p>
    <w:p w:rsidR="00332A3A" w:rsidRPr="00911A5E" w:rsidRDefault="00332A3A" w:rsidP="00E62793">
      <w:pPr>
        <w:pStyle w:val="a3"/>
        <w:ind w:firstLine="567"/>
      </w:pPr>
      <w:r w:rsidRPr="00911A5E">
        <w:t>Вартість послуг ПрАТ «Київ-Дніпровське МППЗТ» визначається</w:t>
      </w:r>
      <w:r w:rsidRPr="00911A5E">
        <w:rPr>
          <w:szCs w:val="28"/>
        </w:rPr>
        <w:t xml:space="preserve"> </w:t>
      </w:r>
      <w:r w:rsidR="007E12B8" w:rsidRPr="00911A5E">
        <w:rPr>
          <w:szCs w:val="28"/>
        </w:rPr>
        <w:t>в</w:t>
      </w:r>
      <w:r w:rsidRPr="00911A5E">
        <w:rPr>
          <w:szCs w:val="28"/>
        </w:rPr>
        <w:t xml:space="preserve">ідповідно до </w:t>
      </w:r>
      <w:r w:rsidRPr="00911A5E">
        <w:t xml:space="preserve">Закону України «Про ціни і ціноутворення» на  підставі вільних (договірних) цін, які не регулюються державою. </w:t>
      </w:r>
    </w:p>
    <w:p w:rsidR="00332A3A" w:rsidRPr="00911A5E" w:rsidRDefault="00332A3A" w:rsidP="00E62793">
      <w:pPr>
        <w:pStyle w:val="a3"/>
        <w:ind w:firstLine="567"/>
        <w:rPr>
          <w:szCs w:val="28"/>
        </w:rPr>
      </w:pPr>
      <w:r w:rsidRPr="00911A5E">
        <w:rPr>
          <w:szCs w:val="28"/>
        </w:rPr>
        <w:t>Формування тарифів на послуги, що надають філії Товариства</w:t>
      </w:r>
      <w:r w:rsidR="00A06DC2" w:rsidRPr="00911A5E">
        <w:rPr>
          <w:szCs w:val="28"/>
        </w:rPr>
        <w:t>,</w:t>
      </w:r>
      <w:r w:rsidRPr="00911A5E">
        <w:rPr>
          <w:szCs w:val="28"/>
        </w:rPr>
        <w:t xml:space="preserve"> здійснюється згідно Методичних рекомендацій щодо формування тарифів на перевезення вантажів та інші послуги, що надаються ВАТ «Київ-Дніпровське МППЗТ», затверджених наказом Міністерства транспорту та зв’язку України від 30.11.2007 р. № 1094. </w:t>
      </w:r>
    </w:p>
    <w:p w:rsidR="00E62793" w:rsidRPr="00911A5E" w:rsidRDefault="00332A3A" w:rsidP="00E62793">
      <w:pPr>
        <w:pStyle w:val="2"/>
        <w:spacing w:after="0" w:line="240" w:lineRule="auto"/>
        <w:ind w:firstLine="567"/>
        <w:jc w:val="both"/>
        <w:rPr>
          <w:sz w:val="28"/>
          <w:szCs w:val="28"/>
          <w:lang w:val="uk-UA"/>
        </w:rPr>
      </w:pPr>
      <w:r w:rsidRPr="00911A5E">
        <w:rPr>
          <w:sz w:val="28"/>
          <w:szCs w:val="28"/>
          <w:lang w:val="uk-UA"/>
        </w:rPr>
        <w:t xml:space="preserve">В основу розрахунків тарифів закладається принцип їх базування на об’єктивно необхідних витратах праці, матеріальних </w:t>
      </w:r>
      <w:r w:rsidR="00A06DC2" w:rsidRPr="00911A5E">
        <w:rPr>
          <w:sz w:val="28"/>
          <w:szCs w:val="28"/>
          <w:lang w:val="uk-UA"/>
        </w:rPr>
        <w:t>та паливно-енергетичних ресурсах</w:t>
      </w:r>
      <w:r w:rsidRPr="00911A5E">
        <w:rPr>
          <w:sz w:val="28"/>
          <w:szCs w:val="28"/>
          <w:lang w:val="uk-UA"/>
        </w:rPr>
        <w:t xml:space="preserve"> з урахуванням конкретних умов і обсягів перевезень. Визначення складу витрат і оцінка їх економічної обґрунтованості </w:t>
      </w:r>
      <w:r w:rsidR="007E12B8" w:rsidRPr="00911A5E">
        <w:rPr>
          <w:sz w:val="28"/>
          <w:szCs w:val="28"/>
          <w:lang w:val="uk-UA"/>
        </w:rPr>
        <w:t>здійснюєть</w:t>
      </w:r>
      <w:r w:rsidRPr="00911A5E">
        <w:rPr>
          <w:sz w:val="28"/>
          <w:szCs w:val="28"/>
          <w:lang w:val="uk-UA"/>
        </w:rPr>
        <w:t xml:space="preserve">ся відповідно до законодавства України та нормативно-правових актів, що регулюють відносини у сфері бухгалтерського і податкового обліку. </w:t>
      </w:r>
    </w:p>
    <w:p w:rsidR="000C189D" w:rsidRDefault="000C189D" w:rsidP="000C189D">
      <w:pPr>
        <w:pStyle w:val="xfmc1"/>
        <w:shd w:val="clear" w:color="auto" w:fill="FFFFFF"/>
        <w:spacing w:before="0" w:beforeAutospacing="0" w:after="0" w:afterAutospacing="0"/>
        <w:ind w:firstLine="567"/>
        <w:jc w:val="both"/>
        <w:rPr>
          <w:color w:val="000000"/>
        </w:rPr>
      </w:pPr>
      <w:r>
        <w:rPr>
          <w:color w:val="000000"/>
          <w:sz w:val="28"/>
          <w:szCs w:val="28"/>
        </w:rPr>
        <w:t>Цінова політика Товариства ґрунтується на існуючому попиті на вантажні залізничні перевезення, має на меті залучення нових та збереження наявних (в т.ч. у стратегічно важливих для держави галузях економіки та безпеки України) клієнтів, та формується відповідно до вимог чинного (в т.ч. антимонопольного) законодавства.   </w:t>
      </w:r>
    </w:p>
    <w:p w:rsidR="000C189D" w:rsidRDefault="000C189D" w:rsidP="000C189D">
      <w:pPr>
        <w:pStyle w:val="xfmc1"/>
        <w:shd w:val="clear" w:color="auto" w:fill="FFFFFF"/>
        <w:spacing w:before="0" w:beforeAutospacing="0" w:after="0" w:afterAutospacing="0"/>
        <w:ind w:firstLine="567"/>
        <w:jc w:val="both"/>
        <w:rPr>
          <w:color w:val="000000"/>
        </w:rPr>
      </w:pPr>
      <w:r>
        <w:rPr>
          <w:color w:val="000000"/>
          <w:sz w:val="28"/>
          <w:szCs w:val="28"/>
        </w:rPr>
        <w:t>Цінова стратегія Товариства базується на дотриманні умов рентабельності, як</w:t>
      </w:r>
      <w:r w:rsidR="002C4DD7">
        <w:rPr>
          <w:color w:val="000000"/>
          <w:sz w:val="28"/>
          <w:szCs w:val="28"/>
        </w:rPr>
        <w:t>а</w:t>
      </w:r>
      <w:r>
        <w:rPr>
          <w:color w:val="000000"/>
          <w:sz w:val="28"/>
          <w:szCs w:val="28"/>
        </w:rPr>
        <w:t xml:space="preserve"> гарантує безперебійне функціонування промислової ланки залізничної </w:t>
      </w:r>
      <w:r>
        <w:rPr>
          <w:color w:val="000000"/>
          <w:sz w:val="28"/>
          <w:szCs w:val="28"/>
        </w:rPr>
        <w:lastRenderedPageBreak/>
        <w:t>мережі України та забезпечує гідний рівень розвитку підприємства, 100% акцій якого належать державі в особі МІУ. </w:t>
      </w:r>
    </w:p>
    <w:p w:rsidR="00E62793" w:rsidRPr="00911A5E" w:rsidRDefault="000C189D" w:rsidP="000C189D">
      <w:pPr>
        <w:spacing w:before="160" w:line="360" w:lineRule="auto"/>
        <w:jc w:val="center"/>
        <w:rPr>
          <w:sz w:val="28"/>
          <w:szCs w:val="28"/>
          <w:lang w:val="uk-UA"/>
        </w:rPr>
      </w:pPr>
      <w:r w:rsidRPr="00911A5E">
        <w:rPr>
          <w:b/>
          <w:sz w:val="28"/>
          <w:szCs w:val="28"/>
          <w:lang w:val="uk-UA"/>
        </w:rPr>
        <w:t xml:space="preserve"> </w:t>
      </w:r>
      <w:r w:rsidR="00E62793" w:rsidRPr="00911A5E">
        <w:rPr>
          <w:b/>
          <w:sz w:val="28"/>
          <w:szCs w:val="28"/>
          <w:lang w:val="uk-UA"/>
        </w:rPr>
        <w:t>Аналіз ринку</w:t>
      </w:r>
    </w:p>
    <w:p w:rsidR="00C356EE" w:rsidRPr="00911A5E" w:rsidRDefault="00C356EE" w:rsidP="00E62793">
      <w:pPr>
        <w:pStyle w:val="a3"/>
        <w:ind w:firstLine="567"/>
        <w:rPr>
          <w:szCs w:val="28"/>
        </w:rPr>
      </w:pPr>
      <w:r w:rsidRPr="00911A5E">
        <w:rPr>
          <w:szCs w:val="28"/>
        </w:rPr>
        <w:t>ПрАТ «Київ-Дніпровське МППЗТ» здійсн</w:t>
      </w:r>
      <w:r w:rsidR="00526B4D" w:rsidRPr="00911A5E">
        <w:rPr>
          <w:szCs w:val="28"/>
        </w:rPr>
        <w:t>ю</w:t>
      </w:r>
      <w:r w:rsidRPr="00911A5E">
        <w:rPr>
          <w:szCs w:val="28"/>
        </w:rPr>
        <w:t>є перевезення вантажів для підприємств, організацій та установ різних форм власності та різних напрямків виробництва, що розміщені по всій території України.</w:t>
      </w:r>
    </w:p>
    <w:p w:rsidR="009B2829" w:rsidRPr="009B2829" w:rsidRDefault="009B2829" w:rsidP="009B2829">
      <w:pPr>
        <w:ind w:firstLine="709"/>
        <w:jc w:val="both"/>
        <w:rPr>
          <w:sz w:val="28"/>
          <w:szCs w:val="28"/>
          <w:lang w:val="uk-UA"/>
        </w:rPr>
      </w:pPr>
      <w:r w:rsidRPr="009B2829">
        <w:rPr>
          <w:sz w:val="28"/>
          <w:szCs w:val="28"/>
          <w:lang w:val="uk-UA"/>
        </w:rPr>
        <w:t xml:space="preserve">Серед підприємств, що обслуговуються філіями Товариства, теплові та атомні електростанції, підприємства нафтопереробної та хімічної промисловості, цементні заводи, заводи по виготовленню залізобетонних виробів, домобудівельні комбінати, гранітні кар’єри, комбінати хлібопродуктів, елеватори та інші. </w:t>
      </w:r>
    </w:p>
    <w:p w:rsidR="009B2829" w:rsidRPr="009B2829" w:rsidRDefault="009B2829" w:rsidP="005D5A86">
      <w:pPr>
        <w:pStyle w:val="a3"/>
        <w:ind w:firstLine="567"/>
        <w:rPr>
          <w:szCs w:val="28"/>
        </w:rPr>
      </w:pPr>
      <w:r w:rsidRPr="009B2829">
        <w:rPr>
          <w:szCs w:val="28"/>
        </w:rPr>
        <w:t xml:space="preserve">Серед клієнтів, які обслуговуються Товариством, ряд підприємств стратегічного значення - такі, як Запорізька атомна електростанція; Запорізька, </w:t>
      </w:r>
      <w:r w:rsidR="005D5A86" w:rsidRPr="00911A5E">
        <w:t>Миронівська, Криворізька, Трипільська</w:t>
      </w:r>
      <w:r w:rsidR="005D5A86">
        <w:t>, Дарницька та Черкаська ТЕС</w:t>
      </w:r>
      <w:r w:rsidRPr="009B2829">
        <w:rPr>
          <w:szCs w:val="28"/>
        </w:rPr>
        <w:t xml:space="preserve">; військові частини та  інші. </w:t>
      </w:r>
    </w:p>
    <w:p w:rsidR="007E12B8" w:rsidRPr="00911A5E" w:rsidRDefault="0006022B" w:rsidP="000A47A1">
      <w:pPr>
        <w:pStyle w:val="a3"/>
        <w:ind w:firstLine="567"/>
        <w:rPr>
          <w:szCs w:val="28"/>
        </w:rPr>
      </w:pPr>
      <w:r w:rsidRPr="00911A5E">
        <w:rPr>
          <w:szCs w:val="28"/>
        </w:rPr>
        <w:t xml:space="preserve">У структурі вантажів, що перевозяться філіями Товариства: </w:t>
      </w:r>
    </w:p>
    <w:p w:rsidR="006C2232" w:rsidRPr="00F147E3" w:rsidRDefault="006C2232" w:rsidP="000A47A1">
      <w:pPr>
        <w:pStyle w:val="a3"/>
        <w:ind w:firstLine="567"/>
        <w:rPr>
          <w:szCs w:val="28"/>
        </w:rPr>
      </w:pPr>
      <w:r w:rsidRPr="00F147E3">
        <w:rPr>
          <w:szCs w:val="28"/>
        </w:rPr>
        <w:t>3</w:t>
      </w:r>
      <w:r w:rsidR="00F147E3" w:rsidRPr="00F147E3">
        <w:rPr>
          <w:szCs w:val="28"/>
        </w:rPr>
        <w:t>9</w:t>
      </w:r>
      <w:r w:rsidR="008A3AB3" w:rsidRPr="00F147E3">
        <w:rPr>
          <w:szCs w:val="28"/>
        </w:rPr>
        <w:t>%</w:t>
      </w:r>
      <w:r w:rsidR="0006022B" w:rsidRPr="00F147E3">
        <w:rPr>
          <w:szCs w:val="28"/>
        </w:rPr>
        <w:t xml:space="preserve"> – </w:t>
      </w:r>
      <w:r w:rsidRPr="00F147E3">
        <w:rPr>
          <w:szCs w:val="28"/>
        </w:rPr>
        <w:t>будівельні матеріали;</w:t>
      </w:r>
      <w:r w:rsidR="0006022B" w:rsidRPr="00F147E3">
        <w:rPr>
          <w:szCs w:val="28"/>
        </w:rPr>
        <w:t xml:space="preserve"> </w:t>
      </w:r>
    </w:p>
    <w:p w:rsidR="007E12B8" w:rsidRPr="00F147E3" w:rsidRDefault="006C2232" w:rsidP="000A47A1">
      <w:pPr>
        <w:pStyle w:val="a3"/>
        <w:ind w:firstLine="567"/>
        <w:rPr>
          <w:szCs w:val="28"/>
        </w:rPr>
      </w:pPr>
      <w:r w:rsidRPr="00F147E3">
        <w:rPr>
          <w:szCs w:val="28"/>
        </w:rPr>
        <w:t>2</w:t>
      </w:r>
      <w:r w:rsidR="00F147E3" w:rsidRPr="00F147E3">
        <w:rPr>
          <w:szCs w:val="28"/>
        </w:rPr>
        <w:t>6</w:t>
      </w:r>
      <w:r w:rsidRPr="00F147E3">
        <w:rPr>
          <w:szCs w:val="28"/>
        </w:rPr>
        <w:t xml:space="preserve">% - </w:t>
      </w:r>
      <w:r w:rsidR="0006022B" w:rsidRPr="00F147E3">
        <w:rPr>
          <w:szCs w:val="28"/>
        </w:rPr>
        <w:t>вугілля</w:t>
      </w:r>
      <w:r w:rsidR="007E12B8" w:rsidRPr="00F147E3">
        <w:rPr>
          <w:szCs w:val="28"/>
        </w:rPr>
        <w:t>;</w:t>
      </w:r>
    </w:p>
    <w:p w:rsidR="00AC0935" w:rsidRPr="00F147E3" w:rsidRDefault="003D3855" w:rsidP="000A47A1">
      <w:pPr>
        <w:pStyle w:val="a3"/>
        <w:ind w:firstLine="567"/>
        <w:rPr>
          <w:szCs w:val="28"/>
        </w:rPr>
      </w:pPr>
      <w:r w:rsidRPr="00F147E3">
        <w:rPr>
          <w:szCs w:val="28"/>
        </w:rPr>
        <w:t>1</w:t>
      </w:r>
      <w:r w:rsidR="00F147E3" w:rsidRPr="00F147E3">
        <w:rPr>
          <w:szCs w:val="28"/>
        </w:rPr>
        <w:t>0</w:t>
      </w:r>
      <w:r w:rsidR="00AC0935" w:rsidRPr="00F147E3">
        <w:rPr>
          <w:szCs w:val="28"/>
        </w:rPr>
        <w:t>% – зернові;</w:t>
      </w:r>
      <w:r w:rsidR="005D5A86">
        <w:rPr>
          <w:szCs w:val="28"/>
        </w:rPr>
        <w:tab/>
      </w:r>
    </w:p>
    <w:p w:rsidR="00AC0935" w:rsidRPr="00F147E3" w:rsidRDefault="00F147E3" w:rsidP="000A47A1">
      <w:pPr>
        <w:pStyle w:val="a3"/>
        <w:ind w:firstLine="567"/>
        <w:rPr>
          <w:szCs w:val="28"/>
        </w:rPr>
      </w:pPr>
      <w:r w:rsidRPr="00F147E3">
        <w:rPr>
          <w:szCs w:val="28"/>
        </w:rPr>
        <w:t>9</w:t>
      </w:r>
      <w:r w:rsidR="0006022B" w:rsidRPr="00F147E3">
        <w:rPr>
          <w:szCs w:val="28"/>
        </w:rPr>
        <w:t>% - мінеральні добрива</w:t>
      </w:r>
      <w:r w:rsidR="00AC0935" w:rsidRPr="00F147E3">
        <w:rPr>
          <w:szCs w:val="28"/>
        </w:rPr>
        <w:t>;</w:t>
      </w:r>
    </w:p>
    <w:p w:rsidR="00AC0935" w:rsidRPr="00F147E3" w:rsidRDefault="00C4246B" w:rsidP="000A47A1">
      <w:pPr>
        <w:pStyle w:val="a3"/>
        <w:ind w:firstLine="567"/>
        <w:rPr>
          <w:szCs w:val="28"/>
        </w:rPr>
      </w:pPr>
      <w:r w:rsidRPr="00F147E3">
        <w:rPr>
          <w:szCs w:val="28"/>
        </w:rPr>
        <w:t>3</w:t>
      </w:r>
      <w:r w:rsidR="0006022B" w:rsidRPr="00F147E3">
        <w:rPr>
          <w:szCs w:val="28"/>
        </w:rPr>
        <w:t>% – чорні метали і б</w:t>
      </w:r>
      <w:r w:rsidR="004A78B1" w:rsidRPr="00F147E3">
        <w:rPr>
          <w:szCs w:val="28"/>
        </w:rPr>
        <w:t>рухт металевий</w:t>
      </w:r>
      <w:r w:rsidR="00AC0935" w:rsidRPr="00F147E3">
        <w:rPr>
          <w:szCs w:val="28"/>
        </w:rPr>
        <w:t>;</w:t>
      </w:r>
    </w:p>
    <w:p w:rsidR="00AC0935" w:rsidRPr="00F147E3" w:rsidRDefault="00F147E3" w:rsidP="000A47A1">
      <w:pPr>
        <w:pStyle w:val="a3"/>
        <w:ind w:firstLine="567"/>
        <w:rPr>
          <w:szCs w:val="28"/>
        </w:rPr>
      </w:pPr>
      <w:r w:rsidRPr="00F147E3">
        <w:rPr>
          <w:szCs w:val="28"/>
        </w:rPr>
        <w:t>2</w:t>
      </w:r>
      <w:r w:rsidR="00062F32" w:rsidRPr="00F147E3">
        <w:rPr>
          <w:szCs w:val="28"/>
        </w:rPr>
        <w:t>% – нафтопродукти;</w:t>
      </w:r>
    </w:p>
    <w:p w:rsidR="00F80BE7" w:rsidRPr="00911A5E" w:rsidRDefault="006C2232" w:rsidP="000A47A1">
      <w:pPr>
        <w:pStyle w:val="a3"/>
        <w:ind w:firstLine="567"/>
        <w:rPr>
          <w:szCs w:val="28"/>
        </w:rPr>
      </w:pPr>
      <w:r w:rsidRPr="00F147E3">
        <w:rPr>
          <w:szCs w:val="28"/>
        </w:rPr>
        <w:t>11</w:t>
      </w:r>
      <w:r w:rsidR="0006022B" w:rsidRPr="00F147E3">
        <w:rPr>
          <w:szCs w:val="28"/>
        </w:rPr>
        <w:t>%  – інші вантажі.</w:t>
      </w:r>
      <w:r w:rsidR="0006022B" w:rsidRPr="00911A5E">
        <w:rPr>
          <w:szCs w:val="28"/>
        </w:rPr>
        <w:t xml:space="preserve"> </w:t>
      </w:r>
    </w:p>
    <w:p w:rsidR="000040E3" w:rsidRPr="00911A5E" w:rsidRDefault="000040E3" w:rsidP="00E32275">
      <w:pPr>
        <w:spacing w:before="240" w:line="360" w:lineRule="auto"/>
        <w:jc w:val="center"/>
        <w:rPr>
          <w:b/>
          <w:sz w:val="28"/>
          <w:szCs w:val="28"/>
          <w:lang w:val="uk-UA"/>
        </w:rPr>
      </w:pPr>
      <w:r w:rsidRPr="00911A5E">
        <w:rPr>
          <w:b/>
          <w:sz w:val="28"/>
          <w:szCs w:val="28"/>
          <w:lang w:val="uk-UA"/>
        </w:rPr>
        <w:t>Особливості формування фінансового плану</w:t>
      </w:r>
    </w:p>
    <w:p w:rsidR="000040E3" w:rsidRDefault="00E45A6E" w:rsidP="001F0F51">
      <w:pPr>
        <w:pStyle w:val="a3"/>
        <w:ind w:firstLine="567"/>
        <w:rPr>
          <w:szCs w:val="28"/>
        </w:rPr>
      </w:pPr>
      <w:r w:rsidRPr="00713616">
        <w:rPr>
          <w:szCs w:val="28"/>
        </w:rPr>
        <w:t xml:space="preserve">Фінансовий план </w:t>
      </w:r>
      <w:r w:rsidR="00F8762E" w:rsidRPr="00713616">
        <w:t xml:space="preserve">ПрАТ </w:t>
      </w:r>
      <w:r w:rsidR="00D738A1" w:rsidRPr="00713616">
        <w:t>«Київ-Дніпровське МППЗТ» на 20</w:t>
      </w:r>
      <w:r w:rsidR="008D19CE">
        <w:t>21</w:t>
      </w:r>
      <w:r w:rsidR="00F8762E" w:rsidRPr="00713616">
        <w:t xml:space="preserve"> рік </w:t>
      </w:r>
      <w:r w:rsidR="000040E3" w:rsidRPr="00713616">
        <w:rPr>
          <w:szCs w:val="28"/>
        </w:rPr>
        <w:t>складено</w:t>
      </w:r>
      <w:r w:rsidR="000040E3" w:rsidRPr="00713616">
        <w:t xml:space="preserve"> відповідно</w:t>
      </w:r>
      <w:r w:rsidR="00AC0935" w:rsidRPr="00713616">
        <w:t xml:space="preserve"> до </w:t>
      </w:r>
      <w:r w:rsidR="000040E3" w:rsidRPr="00713616">
        <w:t>Порядку</w:t>
      </w:r>
      <w:r w:rsidR="001F125E" w:rsidRPr="00713616">
        <w:t>, затвердженого наказом Міністерства екон</w:t>
      </w:r>
      <w:r w:rsidR="00A75393" w:rsidRPr="00713616">
        <w:t xml:space="preserve">омічного розвитку і торгівлі України від </w:t>
      </w:r>
      <w:r w:rsidR="00276A1E" w:rsidRPr="00713616">
        <w:t>02</w:t>
      </w:r>
      <w:r w:rsidR="00A75393" w:rsidRPr="00713616">
        <w:t>.0</w:t>
      </w:r>
      <w:r w:rsidR="00276A1E" w:rsidRPr="00713616">
        <w:t>3</w:t>
      </w:r>
      <w:r w:rsidR="00A75393" w:rsidRPr="00713616">
        <w:t>.201</w:t>
      </w:r>
      <w:r w:rsidR="00276A1E" w:rsidRPr="00713616">
        <w:t>5</w:t>
      </w:r>
      <w:r w:rsidR="004A78B1" w:rsidRPr="00713616">
        <w:t xml:space="preserve"> </w:t>
      </w:r>
      <w:r w:rsidR="00A75393" w:rsidRPr="00713616">
        <w:t xml:space="preserve">№ </w:t>
      </w:r>
      <w:r w:rsidR="00276A1E" w:rsidRPr="00713616">
        <w:t>205</w:t>
      </w:r>
      <w:r w:rsidR="00A75393" w:rsidRPr="00713616">
        <w:t xml:space="preserve"> </w:t>
      </w:r>
      <w:r w:rsidR="00AA0A28" w:rsidRPr="00713616">
        <w:rPr>
          <w:szCs w:val="28"/>
        </w:rPr>
        <w:t>«</w:t>
      </w:r>
      <w:r w:rsidR="00AA0A28" w:rsidRPr="00AA0A28">
        <w:rPr>
          <w:szCs w:val="28"/>
        </w:rPr>
        <w:t>Про затвердження порядку складання, затвердження та контролю виконання фінансового плану суб’єкта господарювання державного сектору економіки» (у редакції наказу від 31.07.2018 № 1070, зареєстрованого в Міністерстві юстиції України 28.09.2018 за № 971/32423).</w:t>
      </w:r>
    </w:p>
    <w:p w:rsidR="00713616" w:rsidRPr="00713616" w:rsidRDefault="00713616" w:rsidP="00E32731">
      <w:pPr>
        <w:pStyle w:val="a3"/>
        <w:ind w:firstLine="567"/>
        <w:rPr>
          <w:szCs w:val="28"/>
        </w:rPr>
      </w:pPr>
      <w:r w:rsidRPr="00713616">
        <w:rPr>
          <w:szCs w:val="28"/>
        </w:rPr>
        <w:t>Окрім вищезазначеного порядку, підприємства, установи та організації, що належать до сфери управління Міністерства інфраструктури України, керуються наказом Міністерства інфраструктури України від 15.06.2011 № 152 «Про складання фінансових планів підприємств, установ, організацій, що належать до сфери управління Міністерства інфраструктури України</w:t>
      </w:r>
      <w:r w:rsidR="00E33E76">
        <w:rPr>
          <w:szCs w:val="28"/>
        </w:rPr>
        <w:t>»</w:t>
      </w:r>
      <w:r w:rsidRPr="00713616">
        <w:rPr>
          <w:szCs w:val="28"/>
        </w:rPr>
        <w:t xml:space="preserve"> (зі змінами від 16.06.2015 № 210).</w:t>
      </w:r>
    </w:p>
    <w:p w:rsidR="000E6A46" w:rsidRDefault="00F8762E" w:rsidP="00E62793">
      <w:pPr>
        <w:pStyle w:val="a3"/>
        <w:ind w:firstLine="567"/>
      </w:pPr>
      <w:r w:rsidRPr="00911A5E">
        <w:t xml:space="preserve">Фінансовий план </w:t>
      </w:r>
      <w:r w:rsidRPr="00911A5E">
        <w:rPr>
          <w:szCs w:val="28"/>
        </w:rPr>
        <w:t>Товариства</w:t>
      </w:r>
      <w:r w:rsidRPr="00911A5E">
        <w:t xml:space="preserve"> відображає очікувані обсяги надходжень і витрачання у плановому році на забезпечення потреб діяльності та розвитку.</w:t>
      </w:r>
      <w:r w:rsidR="00E62793" w:rsidRPr="00911A5E">
        <w:t xml:space="preserve"> </w:t>
      </w:r>
      <w:r w:rsidRPr="00911A5E">
        <w:t>При його формуванні</w:t>
      </w:r>
      <w:r w:rsidR="000040E3" w:rsidRPr="00911A5E">
        <w:t xml:space="preserve"> враховані </w:t>
      </w:r>
      <w:r w:rsidR="003C0EA4" w:rsidRPr="00911A5E">
        <w:t>фактичні показники за 201</w:t>
      </w:r>
      <w:r w:rsidR="00E33E76">
        <w:t>9</w:t>
      </w:r>
      <w:r w:rsidR="006C349A" w:rsidRPr="00911A5E">
        <w:t xml:space="preserve"> рік</w:t>
      </w:r>
      <w:r w:rsidR="00E33E76">
        <w:t>, очікувані за 2020</w:t>
      </w:r>
      <w:r w:rsidR="00703EE8" w:rsidRPr="00911A5E">
        <w:t xml:space="preserve"> рік</w:t>
      </w:r>
      <w:r w:rsidR="00D06EF3" w:rsidRPr="00911A5E">
        <w:t xml:space="preserve"> </w:t>
      </w:r>
      <w:r w:rsidR="006C349A" w:rsidRPr="00911A5E">
        <w:t>та</w:t>
      </w:r>
      <w:r w:rsidR="006F7D0D" w:rsidRPr="00911A5E">
        <w:t xml:space="preserve"> основні прогнозні макропоказники економічного та соціального розвитку України</w:t>
      </w:r>
      <w:r w:rsidR="000040E3" w:rsidRPr="00911A5E">
        <w:t xml:space="preserve"> </w:t>
      </w:r>
      <w:r w:rsidR="003C0EA4" w:rsidRPr="00911A5E">
        <w:t>на 20</w:t>
      </w:r>
      <w:r w:rsidR="008D19CE">
        <w:t>2</w:t>
      </w:r>
      <w:r w:rsidR="00C47DF8">
        <w:t>1</w:t>
      </w:r>
      <w:r w:rsidR="0046324F">
        <w:t>-202</w:t>
      </w:r>
      <w:r w:rsidR="00C47DF8">
        <w:t>3</w:t>
      </w:r>
      <w:r w:rsidR="006F7D0D" w:rsidRPr="00911A5E">
        <w:t xml:space="preserve"> рік (</w:t>
      </w:r>
      <w:r w:rsidR="006B6B51" w:rsidRPr="00911A5E">
        <w:t>відповідно Постанови Кабінету Мініст</w:t>
      </w:r>
      <w:r w:rsidR="00EB1EF5" w:rsidRPr="00911A5E">
        <w:t xml:space="preserve">рів України від </w:t>
      </w:r>
      <w:r w:rsidR="00C47DF8">
        <w:t>29</w:t>
      </w:r>
      <w:r w:rsidR="00EB1EF5" w:rsidRPr="00911A5E">
        <w:t>.</w:t>
      </w:r>
      <w:r w:rsidR="00FD3FEF" w:rsidRPr="00911A5E">
        <w:t>0</w:t>
      </w:r>
      <w:r w:rsidR="00C47DF8">
        <w:t>7</w:t>
      </w:r>
      <w:r w:rsidR="00EB1EF5" w:rsidRPr="00911A5E">
        <w:t>.20</w:t>
      </w:r>
      <w:r w:rsidR="00C47DF8">
        <w:t>20</w:t>
      </w:r>
      <w:r w:rsidR="00EB1EF5" w:rsidRPr="00911A5E">
        <w:t xml:space="preserve"> № </w:t>
      </w:r>
      <w:r w:rsidR="00C47DF8">
        <w:t>671</w:t>
      </w:r>
      <w:r w:rsidR="006F7D0D" w:rsidRPr="00911A5E">
        <w:t>).</w:t>
      </w:r>
    </w:p>
    <w:p w:rsidR="000261DA" w:rsidRPr="00911A5E" w:rsidRDefault="00265970" w:rsidP="00F67628">
      <w:pPr>
        <w:pStyle w:val="a3"/>
        <w:spacing w:before="160" w:line="360" w:lineRule="auto"/>
        <w:jc w:val="center"/>
        <w:rPr>
          <w:b/>
          <w:szCs w:val="28"/>
        </w:rPr>
      </w:pPr>
      <w:r w:rsidRPr="00911A5E">
        <w:rPr>
          <w:b/>
          <w:szCs w:val="28"/>
        </w:rPr>
        <w:lastRenderedPageBreak/>
        <w:t>Аналіз виробничих показників</w:t>
      </w:r>
    </w:p>
    <w:p w:rsidR="005D5A86" w:rsidRPr="005D5A86" w:rsidRDefault="005D5A86" w:rsidP="005D5A86">
      <w:pPr>
        <w:ind w:firstLine="567"/>
        <w:jc w:val="both"/>
        <w:rPr>
          <w:color w:val="0070C0"/>
          <w:sz w:val="28"/>
          <w:szCs w:val="28"/>
          <w:lang w:val="uk-UA"/>
        </w:rPr>
      </w:pPr>
      <w:r w:rsidRPr="00C142FD">
        <w:rPr>
          <w:sz w:val="28"/>
          <w:szCs w:val="28"/>
          <w:lang w:val="uk-UA"/>
        </w:rPr>
        <w:t xml:space="preserve">Негативні наслідки </w:t>
      </w:r>
      <w:r w:rsidR="005F5815" w:rsidRPr="00C142FD">
        <w:rPr>
          <w:sz w:val="28"/>
          <w:szCs w:val="28"/>
          <w:lang w:val="uk-UA"/>
        </w:rPr>
        <w:t>кризи в енергетичному секторі</w:t>
      </w:r>
      <w:r w:rsidRPr="00C142FD">
        <w:rPr>
          <w:sz w:val="28"/>
          <w:szCs w:val="28"/>
          <w:lang w:val="uk-UA"/>
        </w:rPr>
        <w:t xml:space="preserve"> вплинули на діяльність стратегічно важливих підприємств, послуги яким надають філії Товариства – </w:t>
      </w:r>
      <w:r w:rsidR="005F5815" w:rsidRPr="00C142FD">
        <w:rPr>
          <w:sz w:val="28"/>
          <w:szCs w:val="28"/>
          <w:lang w:val="uk-UA"/>
        </w:rPr>
        <w:t>група компаній ДТЕК</w:t>
      </w:r>
      <w:r w:rsidRPr="00C142FD">
        <w:rPr>
          <w:sz w:val="28"/>
          <w:szCs w:val="28"/>
          <w:lang w:val="uk-UA"/>
        </w:rPr>
        <w:t>, ПАТ «Центренерго» та призвели до їх скорочення.</w:t>
      </w:r>
      <w:r w:rsidR="005F5815" w:rsidRPr="00C142FD">
        <w:rPr>
          <w:sz w:val="28"/>
          <w:szCs w:val="28"/>
          <w:lang w:val="uk-UA"/>
        </w:rPr>
        <w:t xml:space="preserve"> </w:t>
      </w:r>
      <w:r w:rsidRPr="00C142FD">
        <w:rPr>
          <w:sz w:val="28"/>
          <w:szCs w:val="28"/>
          <w:lang w:val="uk-UA"/>
        </w:rPr>
        <w:t>Але, в той же час, нарощування обсягів робіт передбачається підприємствами, які орієнтовані на будівельну промисловість (піски будівельні, камінь дрібнений, галька та гравій тощо)</w:t>
      </w:r>
      <w:r w:rsidR="005F5815" w:rsidRPr="00C142FD">
        <w:rPr>
          <w:sz w:val="28"/>
          <w:szCs w:val="28"/>
          <w:lang w:val="uk-UA"/>
        </w:rPr>
        <w:t xml:space="preserve">. </w:t>
      </w:r>
      <w:r w:rsidRPr="00C142FD">
        <w:rPr>
          <w:sz w:val="28"/>
          <w:szCs w:val="28"/>
          <w:lang w:val="uk-UA"/>
        </w:rPr>
        <w:t xml:space="preserve"> </w:t>
      </w:r>
    </w:p>
    <w:p w:rsidR="00E232F7" w:rsidRDefault="005F5815" w:rsidP="002830DF">
      <w:pPr>
        <w:ind w:firstLine="567"/>
        <w:jc w:val="both"/>
        <w:rPr>
          <w:sz w:val="28"/>
          <w:szCs w:val="28"/>
          <w:lang w:val="uk-UA"/>
        </w:rPr>
      </w:pPr>
      <w:r>
        <w:rPr>
          <w:sz w:val="28"/>
          <w:szCs w:val="28"/>
          <w:lang w:val="uk-UA"/>
        </w:rPr>
        <w:t>Разом з цим, у фінансовому плані Товариства</w:t>
      </w:r>
      <w:r w:rsidR="00C94D11">
        <w:rPr>
          <w:sz w:val="28"/>
          <w:szCs w:val="28"/>
          <w:lang w:val="uk-UA"/>
        </w:rPr>
        <w:t xml:space="preserve"> в</w:t>
      </w:r>
      <w:r w:rsidR="0046324F">
        <w:rPr>
          <w:sz w:val="28"/>
          <w:szCs w:val="28"/>
          <w:lang w:val="uk-UA"/>
        </w:rPr>
        <w:t>раховано н</w:t>
      </w:r>
      <w:r w:rsidR="00E232F7" w:rsidRPr="00911A5E">
        <w:rPr>
          <w:sz w:val="28"/>
          <w:szCs w:val="28"/>
          <w:lang w:val="uk-UA"/>
        </w:rPr>
        <w:t xml:space="preserve">егативні </w:t>
      </w:r>
      <w:r w:rsidR="00C142FD">
        <w:rPr>
          <w:sz w:val="28"/>
          <w:szCs w:val="28"/>
          <w:lang w:val="uk-UA"/>
        </w:rPr>
        <w:t xml:space="preserve">економічні </w:t>
      </w:r>
      <w:r w:rsidR="00E232F7" w:rsidRPr="00911A5E">
        <w:rPr>
          <w:sz w:val="28"/>
          <w:szCs w:val="28"/>
          <w:lang w:val="uk-UA"/>
        </w:rPr>
        <w:t xml:space="preserve">наслідки </w:t>
      </w:r>
      <w:r w:rsidR="008C697D">
        <w:rPr>
          <w:sz w:val="28"/>
          <w:szCs w:val="28"/>
          <w:lang w:val="uk-UA"/>
        </w:rPr>
        <w:t xml:space="preserve">через </w:t>
      </w:r>
      <w:r w:rsidR="00C94D11">
        <w:rPr>
          <w:sz w:val="28"/>
          <w:szCs w:val="28"/>
          <w:lang w:val="uk-UA"/>
        </w:rPr>
        <w:t xml:space="preserve">пандемію </w:t>
      </w:r>
      <w:r w:rsidR="008C697D" w:rsidRPr="008C697D">
        <w:rPr>
          <w:sz w:val="28"/>
          <w:szCs w:val="28"/>
          <w:lang w:val="uk-UA"/>
        </w:rPr>
        <w:t>COVID-19</w:t>
      </w:r>
      <w:r w:rsidR="008C697D">
        <w:rPr>
          <w:sz w:val="28"/>
          <w:szCs w:val="28"/>
          <w:lang w:val="uk-UA"/>
        </w:rPr>
        <w:t xml:space="preserve"> </w:t>
      </w:r>
      <w:r w:rsidR="0046324F">
        <w:rPr>
          <w:sz w:val="28"/>
          <w:szCs w:val="28"/>
          <w:lang w:val="uk-UA"/>
        </w:rPr>
        <w:t>у по</w:t>
      </w:r>
      <w:r w:rsidR="008C697D">
        <w:rPr>
          <w:sz w:val="28"/>
          <w:szCs w:val="28"/>
          <w:lang w:val="uk-UA"/>
        </w:rPr>
        <w:t>то</w:t>
      </w:r>
      <w:r w:rsidR="0046324F">
        <w:rPr>
          <w:sz w:val="28"/>
          <w:szCs w:val="28"/>
          <w:lang w:val="uk-UA"/>
        </w:rPr>
        <w:t xml:space="preserve">чному </w:t>
      </w:r>
      <w:r w:rsidR="008C697D">
        <w:rPr>
          <w:sz w:val="28"/>
          <w:szCs w:val="28"/>
          <w:lang w:val="uk-UA"/>
        </w:rPr>
        <w:t xml:space="preserve">році, що </w:t>
      </w:r>
      <w:r w:rsidR="00C94D11">
        <w:rPr>
          <w:sz w:val="28"/>
          <w:szCs w:val="28"/>
          <w:lang w:val="uk-UA"/>
        </w:rPr>
        <w:t xml:space="preserve">очікувано </w:t>
      </w:r>
      <w:r w:rsidR="008C697D">
        <w:rPr>
          <w:sz w:val="28"/>
          <w:szCs w:val="28"/>
          <w:lang w:val="uk-UA"/>
        </w:rPr>
        <w:t xml:space="preserve">призведе до скорочення обсягів </w:t>
      </w:r>
      <w:r w:rsidR="008C697D" w:rsidRPr="00911A5E">
        <w:rPr>
          <w:sz w:val="28"/>
          <w:szCs w:val="28"/>
          <w:lang w:val="uk-UA"/>
        </w:rPr>
        <w:t xml:space="preserve">перевезення вантажів </w:t>
      </w:r>
      <w:r w:rsidR="00C94D11">
        <w:rPr>
          <w:sz w:val="28"/>
          <w:szCs w:val="28"/>
          <w:lang w:val="uk-UA"/>
        </w:rPr>
        <w:t>відносно</w:t>
      </w:r>
      <w:r w:rsidR="008C697D">
        <w:rPr>
          <w:sz w:val="28"/>
          <w:szCs w:val="28"/>
          <w:lang w:val="uk-UA"/>
        </w:rPr>
        <w:t xml:space="preserve"> </w:t>
      </w:r>
      <w:r w:rsidR="00C142FD">
        <w:rPr>
          <w:sz w:val="28"/>
          <w:szCs w:val="28"/>
          <w:lang w:val="uk-UA"/>
        </w:rPr>
        <w:t xml:space="preserve">фактичного показника 2019 року та </w:t>
      </w:r>
      <w:r w:rsidR="008C697D">
        <w:rPr>
          <w:sz w:val="28"/>
          <w:szCs w:val="28"/>
          <w:lang w:val="uk-UA"/>
        </w:rPr>
        <w:t>планов</w:t>
      </w:r>
      <w:r w:rsidR="00C94D11">
        <w:rPr>
          <w:sz w:val="28"/>
          <w:szCs w:val="28"/>
          <w:lang w:val="uk-UA"/>
        </w:rPr>
        <w:t>ого</w:t>
      </w:r>
      <w:r w:rsidR="008C697D">
        <w:rPr>
          <w:sz w:val="28"/>
          <w:szCs w:val="28"/>
          <w:lang w:val="uk-UA"/>
        </w:rPr>
        <w:t xml:space="preserve"> 2020</w:t>
      </w:r>
      <w:r w:rsidR="008C697D" w:rsidRPr="00911A5E">
        <w:rPr>
          <w:sz w:val="28"/>
          <w:szCs w:val="28"/>
          <w:lang w:val="uk-UA"/>
        </w:rPr>
        <w:t xml:space="preserve"> р</w:t>
      </w:r>
      <w:r w:rsidR="00C142FD">
        <w:rPr>
          <w:sz w:val="28"/>
          <w:szCs w:val="28"/>
          <w:lang w:val="uk-UA"/>
        </w:rPr>
        <w:t>о</w:t>
      </w:r>
      <w:r w:rsidR="008C697D" w:rsidRPr="00911A5E">
        <w:rPr>
          <w:sz w:val="28"/>
          <w:szCs w:val="28"/>
          <w:lang w:val="uk-UA"/>
        </w:rPr>
        <w:t>к</w:t>
      </w:r>
      <w:r w:rsidR="00C142FD">
        <w:rPr>
          <w:sz w:val="28"/>
          <w:szCs w:val="28"/>
          <w:lang w:val="uk-UA"/>
        </w:rPr>
        <w:t>у</w:t>
      </w:r>
      <w:r w:rsidR="008C697D">
        <w:rPr>
          <w:sz w:val="28"/>
          <w:szCs w:val="28"/>
          <w:lang w:val="uk-UA"/>
        </w:rPr>
        <w:t xml:space="preserve">. </w:t>
      </w:r>
      <w:r w:rsidR="009D0416">
        <w:rPr>
          <w:sz w:val="28"/>
          <w:szCs w:val="28"/>
          <w:lang w:val="uk-UA"/>
        </w:rPr>
        <w:t xml:space="preserve">Проте, </w:t>
      </w:r>
      <w:r w:rsidR="00BA7032">
        <w:rPr>
          <w:sz w:val="28"/>
          <w:szCs w:val="28"/>
          <w:lang w:val="uk-UA"/>
        </w:rPr>
        <w:t xml:space="preserve">планується, що обсяги перевезення вантажів у 2021 році будуть більші за очікувані результати 2020 року. </w:t>
      </w:r>
      <w:r w:rsidR="009D0416">
        <w:rPr>
          <w:sz w:val="28"/>
          <w:szCs w:val="28"/>
          <w:lang w:val="uk-UA"/>
        </w:rPr>
        <w:t xml:space="preserve"> </w:t>
      </w:r>
    </w:p>
    <w:p w:rsidR="00C142FD" w:rsidRDefault="00C142FD" w:rsidP="002830DF">
      <w:pPr>
        <w:ind w:firstLine="567"/>
        <w:jc w:val="both"/>
        <w:rPr>
          <w:sz w:val="28"/>
          <w:szCs w:val="28"/>
          <w:lang w:val="uk-UA"/>
        </w:rPr>
      </w:pPr>
    </w:p>
    <w:p w:rsidR="00E26DC2" w:rsidRPr="00911A5E" w:rsidRDefault="00E26DC2" w:rsidP="00E26DC2">
      <w:pPr>
        <w:pStyle w:val="a3"/>
        <w:jc w:val="center"/>
        <w:rPr>
          <w:sz w:val="24"/>
        </w:rPr>
      </w:pPr>
      <w:r w:rsidRPr="00911A5E">
        <w:rPr>
          <w:b/>
          <w:bCs/>
          <w:szCs w:val="28"/>
        </w:rPr>
        <w:t>Динаміка виробничих показників та доходної ставки</w:t>
      </w:r>
      <w:r w:rsidRPr="00911A5E">
        <w:rPr>
          <w:szCs w:val="28"/>
        </w:rPr>
        <w:t xml:space="preserve"> </w:t>
      </w:r>
      <w:r w:rsidRPr="00911A5E">
        <w:rPr>
          <w:sz w:val="24"/>
        </w:rPr>
        <w:t xml:space="preserve"> </w:t>
      </w:r>
    </w:p>
    <w:p w:rsidR="00E26DC2" w:rsidRPr="00911A5E" w:rsidRDefault="00E26DC2" w:rsidP="00E26DC2">
      <w:pPr>
        <w:pStyle w:val="a3"/>
        <w:jc w:val="center"/>
        <w:rPr>
          <w:sz w:val="16"/>
          <w:szCs w:val="16"/>
        </w:rPr>
      </w:pPr>
      <w:r w:rsidRPr="00911A5E">
        <w:rPr>
          <w:sz w:val="24"/>
        </w:rPr>
        <w:t xml:space="preserve">     </w:t>
      </w:r>
    </w:p>
    <w:tbl>
      <w:tblPr>
        <w:tblW w:w="9796" w:type="dxa"/>
        <w:jc w:val="center"/>
        <w:tblLayout w:type="fixed"/>
        <w:tblLook w:val="04A0" w:firstRow="1" w:lastRow="0" w:firstColumn="1" w:lastColumn="0" w:noHBand="0" w:noVBand="1"/>
      </w:tblPr>
      <w:tblGrid>
        <w:gridCol w:w="3312"/>
        <w:gridCol w:w="850"/>
        <w:gridCol w:w="851"/>
        <w:gridCol w:w="956"/>
        <w:gridCol w:w="850"/>
        <w:gridCol w:w="855"/>
        <w:gridCol w:w="640"/>
        <w:gridCol w:w="779"/>
        <w:gridCol w:w="703"/>
      </w:tblGrid>
      <w:tr w:rsidR="00E26DC2" w:rsidTr="00406BF8">
        <w:trPr>
          <w:trHeight w:hRule="exact" w:val="227"/>
          <w:jc w:val="center"/>
        </w:trPr>
        <w:tc>
          <w:tcPr>
            <w:tcW w:w="3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Найменування показників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Факт 2019</w:t>
            </w:r>
          </w:p>
        </w:tc>
        <w:tc>
          <w:tcPr>
            <w:tcW w:w="1807" w:type="dxa"/>
            <w:gridSpan w:val="2"/>
            <w:tcBorders>
              <w:top w:val="single" w:sz="4" w:space="0" w:color="auto"/>
              <w:left w:val="nil"/>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2020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План 2021</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 xml:space="preserve">Відхилення </w:t>
            </w:r>
          </w:p>
        </w:tc>
      </w:tr>
      <w:tr w:rsidR="00E26DC2" w:rsidTr="00406BF8">
        <w:trPr>
          <w:trHeight w:hRule="exact" w:val="170"/>
          <w:jc w:val="center"/>
        </w:trPr>
        <w:tc>
          <w:tcPr>
            <w:tcW w:w="3312"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план</w:t>
            </w:r>
          </w:p>
        </w:tc>
        <w:tc>
          <w:tcPr>
            <w:tcW w:w="956" w:type="dxa"/>
            <w:vMerge w:val="restart"/>
            <w:tcBorders>
              <w:top w:val="nil"/>
              <w:left w:val="single" w:sz="4" w:space="0" w:color="auto"/>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прогноз</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14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до плану 2020</w:t>
            </w:r>
          </w:p>
        </w:tc>
        <w:tc>
          <w:tcPr>
            <w:tcW w:w="14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до факту 2019</w:t>
            </w:r>
          </w:p>
        </w:tc>
      </w:tr>
      <w:tr w:rsidR="00E26DC2" w:rsidTr="00406BF8">
        <w:trPr>
          <w:trHeight w:hRule="exact" w:val="90"/>
          <w:jc w:val="center"/>
        </w:trPr>
        <w:tc>
          <w:tcPr>
            <w:tcW w:w="3312"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956" w:type="dxa"/>
            <w:vMerge/>
            <w:tcBorders>
              <w:top w:val="nil"/>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1482" w:type="dxa"/>
            <w:gridSpan w:val="2"/>
            <w:vMerge/>
            <w:tcBorders>
              <w:top w:val="single" w:sz="4" w:space="0" w:color="auto"/>
              <w:left w:val="single" w:sz="4" w:space="0" w:color="auto"/>
              <w:bottom w:val="single" w:sz="4" w:space="0" w:color="000000"/>
              <w:right w:val="single" w:sz="4" w:space="0" w:color="000000"/>
            </w:tcBorders>
            <w:vAlign w:val="center"/>
            <w:hideMark/>
          </w:tcPr>
          <w:p w:rsidR="00E26DC2" w:rsidRPr="001B01A8" w:rsidRDefault="00E26DC2" w:rsidP="0033340D">
            <w:pPr>
              <w:rPr>
                <w:b/>
                <w:color w:val="000000"/>
                <w:sz w:val="20"/>
                <w:szCs w:val="20"/>
              </w:rPr>
            </w:pPr>
          </w:p>
        </w:tc>
      </w:tr>
      <w:tr w:rsidR="00E26DC2" w:rsidTr="00406BF8">
        <w:trPr>
          <w:trHeight w:hRule="exact" w:val="227"/>
          <w:jc w:val="center"/>
        </w:trPr>
        <w:tc>
          <w:tcPr>
            <w:tcW w:w="3312"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956" w:type="dxa"/>
            <w:vMerge/>
            <w:tcBorders>
              <w:top w:val="nil"/>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6DC2" w:rsidRPr="001B01A8" w:rsidRDefault="00E26DC2" w:rsidP="0033340D">
            <w:pPr>
              <w:rPr>
                <w:b/>
                <w:color w:val="000000"/>
                <w:sz w:val="20"/>
                <w:szCs w:val="20"/>
              </w:rPr>
            </w:pPr>
          </w:p>
        </w:tc>
        <w:tc>
          <w:tcPr>
            <w:tcW w:w="855" w:type="dxa"/>
            <w:tcBorders>
              <w:top w:val="nil"/>
              <w:left w:val="nil"/>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w:t>
            </w:r>
          </w:p>
        </w:tc>
        <w:tc>
          <w:tcPr>
            <w:tcW w:w="779" w:type="dxa"/>
            <w:tcBorders>
              <w:top w:val="nil"/>
              <w:left w:val="nil"/>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 -)</w:t>
            </w:r>
          </w:p>
        </w:tc>
        <w:tc>
          <w:tcPr>
            <w:tcW w:w="703" w:type="dxa"/>
            <w:tcBorders>
              <w:top w:val="nil"/>
              <w:left w:val="nil"/>
              <w:bottom w:val="single" w:sz="4" w:space="0" w:color="auto"/>
              <w:right w:val="single" w:sz="4" w:space="0" w:color="auto"/>
            </w:tcBorders>
            <w:shd w:val="clear" w:color="auto" w:fill="auto"/>
            <w:vAlign w:val="center"/>
            <w:hideMark/>
          </w:tcPr>
          <w:p w:rsidR="00E26DC2" w:rsidRPr="001B01A8" w:rsidRDefault="00E26DC2" w:rsidP="0033340D">
            <w:pPr>
              <w:jc w:val="center"/>
              <w:rPr>
                <w:b/>
                <w:color w:val="000000"/>
                <w:sz w:val="20"/>
                <w:szCs w:val="20"/>
              </w:rPr>
            </w:pPr>
            <w:r w:rsidRPr="001B01A8">
              <w:rPr>
                <w:b/>
                <w:bCs/>
                <w:color w:val="000000"/>
                <w:sz w:val="20"/>
                <w:szCs w:val="20"/>
              </w:rPr>
              <w:t>%</w:t>
            </w:r>
          </w:p>
        </w:tc>
      </w:tr>
      <w:tr w:rsidR="00EA3E57" w:rsidTr="00406BF8">
        <w:trPr>
          <w:trHeight w:hRule="exact" w:val="398"/>
          <w:jc w:val="center"/>
        </w:trPr>
        <w:tc>
          <w:tcPr>
            <w:tcW w:w="3312" w:type="dxa"/>
            <w:tcBorders>
              <w:top w:val="nil"/>
              <w:left w:val="single" w:sz="4" w:space="0" w:color="auto"/>
              <w:bottom w:val="single" w:sz="4" w:space="0" w:color="auto"/>
              <w:right w:val="single" w:sz="4" w:space="0" w:color="auto"/>
            </w:tcBorders>
            <w:shd w:val="clear" w:color="auto" w:fill="auto"/>
            <w:vAlign w:val="center"/>
            <w:hideMark/>
          </w:tcPr>
          <w:p w:rsidR="00EA3E57" w:rsidRPr="00E26DC2" w:rsidRDefault="00EA3E57" w:rsidP="00EA3E57">
            <w:pPr>
              <w:rPr>
                <w:color w:val="000000"/>
                <w:sz w:val="20"/>
                <w:szCs w:val="20"/>
                <w:lang w:val="uk-UA"/>
              </w:rPr>
            </w:pPr>
            <w:r>
              <w:rPr>
                <w:color w:val="000000"/>
                <w:sz w:val="20"/>
                <w:szCs w:val="20"/>
              </w:rPr>
              <w:t>Перевезення вантажів, тис. т</w:t>
            </w:r>
            <w:r>
              <w:rPr>
                <w:color w:val="000000"/>
                <w:sz w:val="20"/>
                <w:szCs w:val="20"/>
                <w:lang w:val="uk-UA"/>
              </w:rPr>
              <w:t>.</w:t>
            </w:r>
          </w:p>
        </w:tc>
        <w:tc>
          <w:tcPr>
            <w:tcW w:w="850"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22 686</w:t>
            </w:r>
          </w:p>
        </w:tc>
        <w:tc>
          <w:tcPr>
            <w:tcW w:w="851"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24 100</w:t>
            </w:r>
          </w:p>
        </w:tc>
        <w:tc>
          <w:tcPr>
            <w:tcW w:w="956" w:type="dxa"/>
            <w:tcBorders>
              <w:top w:val="nil"/>
              <w:left w:val="nil"/>
              <w:bottom w:val="single" w:sz="4" w:space="0" w:color="auto"/>
              <w:right w:val="single" w:sz="4" w:space="0" w:color="auto"/>
            </w:tcBorders>
            <w:shd w:val="clear" w:color="auto" w:fill="auto"/>
            <w:noWrap/>
            <w:vAlign w:val="center"/>
            <w:hideMark/>
          </w:tcPr>
          <w:p w:rsidR="00EA3E57" w:rsidRPr="00A137E2" w:rsidRDefault="00EA3E57" w:rsidP="00EA3E57">
            <w:pPr>
              <w:jc w:val="center"/>
              <w:rPr>
                <w:color w:val="000000"/>
                <w:sz w:val="20"/>
                <w:szCs w:val="20"/>
                <w:lang w:val="uk-UA"/>
              </w:rPr>
            </w:pPr>
            <w:r>
              <w:rPr>
                <w:color w:val="000000"/>
                <w:sz w:val="20"/>
                <w:szCs w:val="20"/>
              </w:rPr>
              <w:t>20 </w:t>
            </w:r>
            <w:r>
              <w:rPr>
                <w:color w:val="000000"/>
                <w:sz w:val="20"/>
                <w:szCs w:val="20"/>
                <w:lang w:val="uk-UA"/>
              </w:rPr>
              <w:t>052</w:t>
            </w:r>
          </w:p>
        </w:tc>
        <w:tc>
          <w:tcPr>
            <w:tcW w:w="850" w:type="dxa"/>
            <w:tcBorders>
              <w:top w:val="nil"/>
              <w:left w:val="nil"/>
              <w:bottom w:val="single" w:sz="4" w:space="0" w:color="auto"/>
              <w:right w:val="single" w:sz="4" w:space="0" w:color="auto"/>
            </w:tcBorders>
            <w:shd w:val="clear" w:color="auto" w:fill="auto"/>
            <w:vAlign w:val="center"/>
            <w:hideMark/>
          </w:tcPr>
          <w:p w:rsidR="00EA3E57" w:rsidRPr="00A137E2" w:rsidRDefault="00EA3E57" w:rsidP="00EA3E57">
            <w:pPr>
              <w:jc w:val="center"/>
              <w:rPr>
                <w:color w:val="000000"/>
                <w:sz w:val="20"/>
                <w:szCs w:val="20"/>
              </w:rPr>
            </w:pPr>
            <w:r w:rsidRPr="00A137E2">
              <w:rPr>
                <w:color w:val="000000"/>
                <w:sz w:val="20"/>
                <w:szCs w:val="20"/>
              </w:rPr>
              <w:t>21 668</w:t>
            </w:r>
          </w:p>
        </w:tc>
        <w:tc>
          <w:tcPr>
            <w:tcW w:w="855"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-2 432</w:t>
            </w:r>
          </w:p>
        </w:tc>
        <w:tc>
          <w:tcPr>
            <w:tcW w:w="640"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-10,1 </w:t>
            </w:r>
          </w:p>
        </w:tc>
        <w:tc>
          <w:tcPr>
            <w:tcW w:w="779"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-1 01</w:t>
            </w:r>
            <w:r>
              <w:rPr>
                <w:color w:val="000000"/>
                <w:sz w:val="20"/>
                <w:szCs w:val="20"/>
                <w:lang w:val="uk-UA"/>
              </w:rPr>
              <w:t>8</w:t>
            </w:r>
            <w:r w:rsidRPr="00EA3E57">
              <w:rPr>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-4,5 </w:t>
            </w:r>
          </w:p>
        </w:tc>
      </w:tr>
      <w:tr w:rsidR="00EA3E57" w:rsidTr="00406BF8">
        <w:trPr>
          <w:trHeight w:hRule="exact" w:val="557"/>
          <w:jc w:val="center"/>
        </w:trPr>
        <w:tc>
          <w:tcPr>
            <w:tcW w:w="3312" w:type="dxa"/>
            <w:tcBorders>
              <w:top w:val="nil"/>
              <w:left w:val="single" w:sz="4" w:space="0" w:color="auto"/>
              <w:bottom w:val="single" w:sz="4" w:space="0" w:color="auto"/>
              <w:right w:val="single" w:sz="4" w:space="0" w:color="auto"/>
            </w:tcBorders>
            <w:shd w:val="clear" w:color="auto" w:fill="auto"/>
            <w:vAlign w:val="center"/>
            <w:hideMark/>
          </w:tcPr>
          <w:p w:rsidR="00EA3E57" w:rsidRDefault="00EA3E57" w:rsidP="00406BF8">
            <w:pPr>
              <w:rPr>
                <w:color w:val="000000"/>
                <w:sz w:val="20"/>
                <w:szCs w:val="20"/>
              </w:rPr>
            </w:pPr>
            <w:r>
              <w:rPr>
                <w:color w:val="000000"/>
                <w:sz w:val="20"/>
                <w:szCs w:val="20"/>
              </w:rPr>
              <w:t>Середня доходна ставка перевезення 1 т вантажів</w:t>
            </w:r>
            <w:r>
              <w:rPr>
                <w:color w:val="000000"/>
                <w:sz w:val="20"/>
                <w:szCs w:val="20"/>
                <w:lang w:val="uk-UA"/>
              </w:rPr>
              <w:t>,</w:t>
            </w:r>
            <w:r>
              <w:rPr>
                <w:color w:val="000000"/>
                <w:sz w:val="20"/>
                <w:szCs w:val="20"/>
              </w:rPr>
              <w:t xml:space="preserve"> грн.</w:t>
            </w:r>
          </w:p>
        </w:tc>
        <w:tc>
          <w:tcPr>
            <w:tcW w:w="850"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26,56</w:t>
            </w:r>
          </w:p>
        </w:tc>
        <w:tc>
          <w:tcPr>
            <w:tcW w:w="851"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27,57</w:t>
            </w:r>
          </w:p>
        </w:tc>
        <w:tc>
          <w:tcPr>
            <w:tcW w:w="956" w:type="dxa"/>
            <w:tcBorders>
              <w:top w:val="nil"/>
              <w:left w:val="nil"/>
              <w:bottom w:val="single" w:sz="4" w:space="0" w:color="auto"/>
              <w:right w:val="single" w:sz="4" w:space="0" w:color="auto"/>
            </w:tcBorders>
            <w:shd w:val="clear" w:color="auto" w:fill="auto"/>
            <w:noWrap/>
            <w:vAlign w:val="center"/>
            <w:hideMark/>
          </w:tcPr>
          <w:p w:rsidR="00EA3E57" w:rsidRPr="00A137E2" w:rsidRDefault="00EA3E57" w:rsidP="00EA3E57">
            <w:pPr>
              <w:jc w:val="center"/>
              <w:rPr>
                <w:color w:val="000000"/>
                <w:sz w:val="20"/>
                <w:szCs w:val="20"/>
                <w:lang w:val="uk-UA"/>
              </w:rPr>
            </w:pPr>
            <w:r>
              <w:rPr>
                <w:color w:val="000000"/>
                <w:sz w:val="20"/>
                <w:szCs w:val="20"/>
              </w:rPr>
              <w:t>2</w:t>
            </w:r>
            <w:r>
              <w:rPr>
                <w:color w:val="000000"/>
                <w:sz w:val="20"/>
                <w:szCs w:val="20"/>
                <w:lang w:val="uk-UA"/>
              </w:rPr>
              <w:t>8</w:t>
            </w:r>
            <w:r>
              <w:rPr>
                <w:color w:val="000000"/>
                <w:sz w:val="20"/>
                <w:szCs w:val="20"/>
              </w:rPr>
              <w:t>,</w:t>
            </w:r>
            <w:r>
              <w:rPr>
                <w:color w:val="000000"/>
                <w:sz w:val="20"/>
                <w:szCs w:val="20"/>
                <w:lang w:val="uk-UA"/>
              </w:rPr>
              <w:t>96</w:t>
            </w:r>
          </w:p>
        </w:tc>
        <w:tc>
          <w:tcPr>
            <w:tcW w:w="850" w:type="dxa"/>
            <w:tcBorders>
              <w:top w:val="nil"/>
              <w:left w:val="nil"/>
              <w:bottom w:val="single" w:sz="4" w:space="0" w:color="auto"/>
              <w:right w:val="single" w:sz="4" w:space="0" w:color="auto"/>
            </w:tcBorders>
            <w:shd w:val="clear" w:color="auto" w:fill="auto"/>
            <w:vAlign w:val="center"/>
            <w:hideMark/>
          </w:tcPr>
          <w:p w:rsidR="00EA3E57" w:rsidRPr="00A137E2" w:rsidRDefault="00EA3E57" w:rsidP="00EA3E57">
            <w:pPr>
              <w:jc w:val="center"/>
              <w:rPr>
                <w:color w:val="000000"/>
                <w:sz w:val="20"/>
                <w:szCs w:val="20"/>
              </w:rPr>
            </w:pPr>
            <w:r w:rsidRPr="00A137E2">
              <w:rPr>
                <w:color w:val="000000"/>
                <w:sz w:val="20"/>
                <w:szCs w:val="20"/>
              </w:rPr>
              <w:t>29,85</w:t>
            </w:r>
          </w:p>
        </w:tc>
        <w:tc>
          <w:tcPr>
            <w:tcW w:w="855"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2,3 </w:t>
            </w:r>
          </w:p>
        </w:tc>
        <w:tc>
          <w:tcPr>
            <w:tcW w:w="640"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8,3 </w:t>
            </w:r>
          </w:p>
        </w:tc>
        <w:tc>
          <w:tcPr>
            <w:tcW w:w="779"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3,3 </w:t>
            </w:r>
          </w:p>
        </w:tc>
        <w:tc>
          <w:tcPr>
            <w:tcW w:w="703"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12,4 </w:t>
            </w:r>
          </w:p>
        </w:tc>
      </w:tr>
      <w:tr w:rsidR="00EA3E57" w:rsidTr="00406BF8">
        <w:trPr>
          <w:trHeight w:hRule="exact" w:val="565"/>
          <w:jc w:val="center"/>
        </w:trPr>
        <w:tc>
          <w:tcPr>
            <w:tcW w:w="3312" w:type="dxa"/>
            <w:tcBorders>
              <w:top w:val="nil"/>
              <w:left w:val="single" w:sz="4" w:space="0" w:color="auto"/>
              <w:bottom w:val="single" w:sz="4" w:space="0" w:color="auto"/>
              <w:right w:val="single" w:sz="4" w:space="0" w:color="auto"/>
            </w:tcBorders>
            <w:shd w:val="clear" w:color="auto" w:fill="auto"/>
            <w:vAlign w:val="center"/>
            <w:hideMark/>
          </w:tcPr>
          <w:p w:rsidR="00EA3E57" w:rsidRPr="00E26DC2" w:rsidRDefault="00EA3E57" w:rsidP="00EA3E57">
            <w:pPr>
              <w:rPr>
                <w:color w:val="000000"/>
                <w:sz w:val="20"/>
                <w:szCs w:val="20"/>
                <w:lang w:val="uk-UA"/>
              </w:rPr>
            </w:pPr>
            <w:r>
              <w:rPr>
                <w:color w:val="000000"/>
                <w:sz w:val="20"/>
                <w:szCs w:val="20"/>
              </w:rPr>
              <w:t>Навантаж</w:t>
            </w:r>
            <w:r>
              <w:rPr>
                <w:color w:val="000000"/>
                <w:sz w:val="20"/>
                <w:szCs w:val="20"/>
                <w:lang w:val="uk-UA"/>
              </w:rPr>
              <w:t xml:space="preserve">увально </w:t>
            </w:r>
            <w:r>
              <w:rPr>
                <w:color w:val="000000"/>
                <w:sz w:val="20"/>
                <w:szCs w:val="20"/>
              </w:rPr>
              <w:t>-</w:t>
            </w:r>
            <w:r>
              <w:rPr>
                <w:color w:val="000000"/>
                <w:sz w:val="20"/>
                <w:szCs w:val="20"/>
                <w:lang w:val="uk-UA"/>
              </w:rPr>
              <w:t xml:space="preserve"> </w:t>
            </w:r>
            <w:r>
              <w:rPr>
                <w:color w:val="000000"/>
                <w:sz w:val="20"/>
                <w:szCs w:val="20"/>
              </w:rPr>
              <w:t>розвантаж</w:t>
            </w:r>
            <w:r>
              <w:rPr>
                <w:color w:val="000000"/>
                <w:sz w:val="20"/>
                <w:szCs w:val="20"/>
                <w:lang w:val="uk-UA"/>
              </w:rPr>
              <w:t>увальних</w:t>
            </w:r>
            <w:r>
              <w:rPr>
                <w:color w:val="000000"/>
                <w:sz w:val="20"/>
                <w:szCs w:val="20"/>
              </w:rPr>
              <w:t xml:space="preserve"> роботи, тис. т</w:t>
            </w:r>
            <w:r>
              <w:rPr>
                <w:color w:val="000000"/>
                <w:sz w:val="20"/>
                <w:szCs w:val="20"/>
                <w:lang w:val="uk-UA"/>
              </w:rPr>
              <w:t>.</w:t>
            </w:r>
          </w:p>
        </w:tc>
        <w:tc>
          <w:tcPr>
            <w:tcW w:w="850"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749</w:t>
            </w:r>
          </w:p>
        </w:tc>
        <w:tc>
          <w:tcPr>
            <w:tcW w:w="851"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138</w:t>
            </w:r>
          </w:p>
        </w:tc>
        <w:tc>
          <w:tcPr>
            <w:tcW w:w="956" w:type="dxa"/>
            <w:tcBorders>
              <w:top w:val="nil"/>
              <w:left w:val="nil"/>
              <w:bottom w:val="single" w:sz="4" w:space="0" w:color="auto"/>
              <w:right w:val="single" w:sz="4" w:space="0" w:color="auto"/>
            </w:tcBorders>
            <w:shd w:val="clear" w:color="auto" w:fill="auto"/>
            <w:noWrap/>
            <w:vAlign w:val="center"/>
            <w:hideMark/>
          </w:tcPr>
          <w:p w:rsidR="00EA3E57" w:rsidRPr="00A137E2" w:rsidRDefault="00EA3E57" w:rsidP="00EA3E57">
            <w:pPr>
              <w:jc w:val="center"/>
              <w:rPr>
                <w:color w:val="000000"/>
                <w:sz w:val="20"/>
                <w:szCs w:val="20"/>
                <w:lang w:val="uk-UA"/>
              </w:rPr>
            </w:pPr>
            <w:r>
              <w:rPr>
                <w:color w:val="000000"/>
                <w:sz w:val="20"/>
                <w:szCs w:val="20"/>
                <w:lang w:val="uk-UA"/>
              </w:rPr>
              <w:t>601</w:t>
            </w:r>
          </w:p>
        </w:tc>
        <w:tc>
          <w:tcPr>
            <w:tcW w:w="850" w:type="dxa"/>
            <w:tcBorders>
              <w:top w:val="nil"/>
              <w:left w:val="nil"/>
              <w:bottom w:val="single" w:sz="4" w:space="0" w:color="auto"/>
              <w:right w:val="single" w:sz="4" w:space="0" w:color="auto"/>
            </w:tcBorders>
            <w:shd w:val="clear" w:color="auto" w:fill="auto"/>
            <w:vAlign w:val="center"/>
            <w:hideMark/>
          </w:tcPr>
          <w:p w:rsidR="00EA3E57" w:rsidRPr="00A137E2" w:rsidRDefault="00EA3E57" w:rsidP="00EA3E57">
            <w:pPr>
              <w:jc w:val="center"/>
              <w:rPr>
                <w:color w:val="000000"/>
                <w:sz w:val="20"/>
                <w:szCs w:val="20"/>
              </w:rPr>
            </w:pPr>
            <w:r w:rsidRPr="00A137E2">
              <w:rPr>
                <w:color w:val="000000"/>
                <w:sz w:val="20"/>
                <w:szCs w:val="20"/>
              </w:rPr>
              <w:t>752</w:t>
            </w:r>
          </w:p>
        </w:tc>
        <w:tc>
          <w:tcPr>
            <w:tcW w:w="855"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614</w:t>
            </w:r>
          </w:p>
        </w:tc>
        <w:tc>
          <w:tcPr>
            <w:tcW w:w="640"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44</w:t>
            </w:r>
            <w:r>
              <w:rPr>
                <w:color w:val="000000"/>
                <w:sz w:val="20"/>
                <w:szCs w:val="20"/>
                <w:lang w:val="uk-UA"/>
              </w:rPr>
              <w:t>5</w:t>
            </w:r>
            <w:r w:rsidRPr="00EA3E57">
              <w:rPr>
                <w:color w:val="000000"/>
                <w:sz w:val="20"/>
                <w:szCs w:val="20"/>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3,5 </w:t>
            </w:r>
          </w:p>
        </w:tc>
        <w:tc>
          <w:tcPr>
            <w:tcW w:w="703"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0,5 </w:t>
            </w:r>
          </w:p>
        </w:tc>
      </w:tr>
      <w:tr w:rsidR="00EA3E57" w:rsidTr="00406BF8">
        <w:trPr>
          <w:trHeight w:hRule="exact" w:val="573"/>
          <w:jc w:val="center"/>
        </w:trPr>
        <w:tc>
          <w:tcPr>
            <w:tcW w:w="3312" w:type="dxa"/>
            <w:tcBorders>
              <w:top w:val="nil"/>
              <w:left w:val="single" w:sz="4" w:space="0" w:color="auto"/>
              <w:bottom w:val="single" w:sz="4" w:space="0" w:color="auto"/>
              <w:right w:val="single" w:sz="4" w:space="0" w:color="auto"/>
            </w:tcBorders>
            <w:shd w:val="clear" w:color="auto" w:fill="auto"/>
            <w:vAlign w:val="center"/>
            <w:hideMark/>
          </w:tcPr>
          <w:p w:rsidR="00EA3E57" w:rsidRDefault="00EA3E57" w:rsidP="002A1499">
            <w:pPr>
              <w:rPr>
                <w:color w:val="000000"/>
                <w:sz w:val="20"/>
                <w:szCs w:val="20"/>
              </w:rPr>
            </w:pPr>
            <w:r>
              <w:rPr>
                <w:color w:val="000000"/>
                <w:sz w:val="20"/>
                <w:szCs w:val="20"/>
              </w:rPr>
              <w:t xml:space="preserve">Середня доходна ставка </w:t>
            </w:r>
            <w:r w:rsidR="002A1499">
              <w:rPr>
                <w:color w:val="000000"/>
                <w:sz w:val="20"/>
                <w:szCs w:val="20"/>
                <w:lang w:val="uk-UA"/>
              </w:rPr>
              <w:t xml:space="preserve">навантаження </w:t>
            </w:r>
            <w:r>
              <w:rPr>
                <w:color w:val="000000"/>
                <w:sz w:val="20"/>
                <w:szCs w:val="20"/>
              </w:rPr>
              <w:t xml:space="preserve">1 т вантажів, грн. </w:t>
            </w:r>
          </w:p>
        </w:tc>
        <w:tc>
          <w:tcPr>
            <w:tcW w:w="850" w:type="dxa"/>
            <w:tcBorders>
              <w:top w:val="nil"/>
              <w:left w:val="nil"/>
              <w:bottom w:val="single" w:sz="4" w:space="0" w:color="auto"/>
              <w:right w:val="single" w:sz="4" w:space="0" w:color="auto"/>
            </w:tcBorders>
            <w:shd w:val="clear" w:color="auto" w:fill="auto"/>
            <w:vAlign w:val="center"/>
            <w:hideMark/>
          </w:tcPr>
          <w:p w:rsidR="00EA3E57" w:rsidRDefault="00EA3E57" w:rsidP="009B51C7">
            <w:pPr>
              <w:jc w:val="center"/>
              <w:rPr>
                <w:color w:val="000000"/>
                <w:sz w:val="20"/>
                <w:szCs w:val="20"/>
              </w:rPr>
            </w:pPr>
            <w:r>
              <w:rPr>
                <w:color w:val="000000"/>
                <w:sz w:val="20"/>
                <w:szCs w:val="20"/>
              </w:rPr>
              <w:t>17,9</w:t>
            </w:r>
            <w:r w:rsidR="009B51C7">
              <w:rPr>
                <w:color w:val="00000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EA3E57" w:rsidRDefault="00EA3E57" w:rsidP="00EA3E57">
            <w:pPr>
              <w:jc w:val="center"/>
              <w:rPr>
                <w:color w:val="000000"/>
                <w:sz w:val="20"/>
                <w:szCs w:val="20"/>
              </w:rPr>
            </w:pPr>
            <w:r>
              <w:rPr>
                <w:color w:val="000000"/>
                <w:sz w:val="20"/>
                <w:szCs w:val="20"/>
              </w:rPr>
              <w:t>37,71</w:t>
            </w:r>
          </w:p>
        </w:tc>
        <w:tc>
          <w:tcPr>
            <w:tcW w:w="956" w:type="dxa"/>
            <w:tcBorders>
              <w:top w:val="nil"/>
              <w:left w:val="nil"/>
              <w:bottom w:val="single" w:sz="4" w:space="0" w:color="auto"/>
              <w:right w:val="single" w:sz="4" w:space="0" w:color="auto"/>
            </w:tcBorders>
            <w:shd w:val="clear" w:color="auto" w:fill="auto"/>
            <w:noWrap/>
            <w:vAlign w:val="center"/>
            <w:hideMark/>
          </w:tcPr>
          <w:p w:rsidR="00EA3E57" w:rsidRPr="00A137E2" w:rsidRDefault="00EA3E57" w:rsidP="00EA3E57">
            <w:pPr>
              <w:jc w:val="center"/>
              <w:rPr>
                <w:color w:val="000000"/>
                <w:sz w:val="20"/>
                <w:szCs w:val="20"/>
                <w:lang w:val="uk-UA"/>
              </w:rPr>
            </w:pPr>
            <w:r>
              <w:rPr>
                <w:color w:val="000000"/>
                <w:sz w:val="20"/>
                <w:szCs w:val="20"/>
              </w:rPr>
              <w:t>1</w:t>
            </w:r>
            <w:r>
              <w:rPr>
                <w:color w:val="000000"/>
                <w:sz w:val="20"/>
                <w:szCs w:val="20"/>
                <w:lang w:val="uk-UA"/>
              </w:rPr>
              <w:t>9</w:t>
            </w:r>
            <w:r>
              <w:rPr>
                <w:color w:val="000000"/>
                <w:sz w:val="20"/>
                <w:szCs w:val="20"/>
              </w:rPr>
              <w:t>,3</w:t>
            </w:r>
            <w:r>
              <w:rPr>
                <w:color w:val="000000"/>
                <w:sz w:val="20"/>
                <w:szCs w:val="20"/>
                <w:lang w:val="uk-UA"/>
              </w:rPr>
              <w:t>4</w:t>
            </w:r>
          </w:p>
        </w:tc>
        <w:tc>
          <w:tcPr>
            <w:tcW w:w="850" w:type="dxa"/>
            <w:tcBorders>
              <w:top w:val="nil"/>
              <w:left w:val="nil"/>
              <w:bottom w:val="single" w:sz="4" w:space="0" w:color="auto"/>
              <w:right w:val="single" w:sz="4" w:space="0" w:color="auto"/>
            </w:tcBorders>
            <w:shd w:val="clear" w:color="auto" w:fill="auto"/>
            <w:vAlign w:val="center"/>
            <w:hideMark/>
          </w:tcPr>
          <w:p w:rsidR="00EA3E57" w:rsidRPr="00A137E2" w:rsidRDefault="00EA3E57" w:rsidP="00EA3E57">
            <w:pPr>
              <w:jc w:val="center"/>
              <w:rPr>
                <w:color w:val="000000"/>
                <w:sz w:val="20"/>
                <w:szCs w:val="20"/>
              </w:rPr>
            </w:pPr>
            <w:r w:rsidRPr="00A137E2">
              <w:rPr>
                <w:color w:val="000000"/>
                <w:sz w:val="20"/>
                <w:szCs w:val="20"/>
              </w:rPr>
              <w:t>19,59</w:t>
            </w:r>
          </w:p>
        </w:tc>
        <w:tc>
          <w:tcPr>
            <w:tcW w:w="855"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-18,1 </w:t>
            </w:r>
          </w:p>
        </w:tc>
        <w:tc>
          <w:tcPr>
            <w:tcW w:w="640"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-48,1 </w:t>
            </w:r>
          </w:p>
        </w:tc>
        <w:tc>
          <w:tcPr>
            <w:tcW w:w="779"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1,6 </w:t>
            </w:r>
          </w:p>
        </w:tc>
        <w:tc>
          <w:tcPr>
            <w:tcW w:w="703" w:type="dxa"/>
            <w:tcBorders>
              <w:top w:val="nil"/>
              <w:left w:val="nil"/>
              <w:bottom w:val="single" w:sz="4" w:space="0" w:color="auto"/>
              <w:right w:val="single" w:sz="4" w:space="0" w:color="auto"/>
            </w:tcBorders>
            <w:shd w:val="clear" w:color="auto" w:fill="auto"/>
            <w:vAlign w:val="center"/>
            <w:hideMark/>
          </w:tcPr>
          <w:p w:rsidR="00EA3E57" w:rsidRPr="00EA3E57" w:rsidRDefault="00EA3E57" w:rsidP="00EA3E57">
            <w:pPr>
              <w:jc w:val="center"/>
              <w:rPr>
                <w:color w:val="000000"/>
                <w:sz w:val="20"/>
                <w:szCs w:val="20"/>
              </w:rPr>
            </w:pPr>
            <w:r w:rsidRPr="00EA3E57">
              <w:rPr>
                <w:color w:val="000000"/>
                <w:sz w:val="20"/>
                <w:szCs w:val="20"/>
              </w:rPr>
              <w:t xml:space="preserve">9,0 </w:t>
            </w:r>
          </w:p>
        </w:tc>
      </w:tr>
    </w:tbl>
    <w:p w:rsidR="00E26DC2" w:rsidRPr="00911A5E" w:rsidRDefault="00E26DC2" w:rsidP="002830DF">
      <w:pPr>
        <w:ind w:firstLine="567"/>
        <w:jc w:val="both"/>
        <w:rPr>
          <w:sz w:val="28"/>
          <w:szCs w:val="28"/>
          <w:lang w:val="uk-UA"/>
        </w:rPr>
      </w:pPr>
    </w:p>
    <w:p w:rsidR="00CE26D5" w:rsidRPr="00911A5E" w:rsidRDefault="00955CE9" w:rsidP="00BA7032">
      <w:pPr>
        <w:pStyle w:val="a3"/>
        <w:ind w:firstLine="567"/>
        <w:rPr>
          <w:szCs w:val="28"/>
        </w:rPr>
      </w:pPr>
      <w:r w:rsidRPr="00911A5E">
        <w:rPr>
          <w:szCs w:val="28"/>
        </w:rPr>
        <w:t>Так, у</w:t>
      </w:r>
      <w:r w:rsidR="008D19CE">
        <w:rPr>
          <w:szCs w:val="28"/>
        </w:rPr>
        <w:t xml:space="preserve"> 2021</w:t>
      </w:r>
      <w:r w:rsidR="00CE26D5" w:rsidRPr="00911A5E">
        <w:rPr>
          <w:szCs w:val="28"/>
        </w:rPr>
        <w:t xml:space="preserve"> році ПрАТ «Київ-Дніпровське МППЗТ» </w:t>
      </w:r>
      <w:r w:rsidR="00C142FD">
        <w:rPr>
          <w:szCs w:val="28"/>
        </w:rPr>
        <w:t xml:space="preserve"> </w:t>
      </w:r>
      <w:r w:rsidR="00CE26D5" w:rsidRPr="00911A5E">
        <w:rPr>
          <w:szCs w:val="28"/>
        </w:rPr>
        <w:t xml:space="preserve">планується перевезти </w:t>
      </w:r>
      <w:r w:rsidR="008D19CE">
        <w:rPr>
          <w:szCs w:val="28"/>
        </w:rPr>
        <w:t>2</w:t>
      </w:r>
      <w:r w:rsidR="00EA3E57">
        <w:rPr>
          <w:szCs w:val="28"/>
        </w:rPr>
        <w:t>1</w:t>
      </w:r>
      <w:r w:rsidR="008D19CE">
        <w:rPr>
          <w:szCs w:val="28"/>
        </w:rPr>
        <w:t xml:space="preserve"> </w:t>
      </w:r>
      <w:r w:rsidR="00EA3E57">
        <w:rPr>
          <w:szCs w:val="28"/>
        </w:rPr>
        <w:t>668</w:t>
      </w:r>
      <w:r w:rsidR="00CE26D5" w:rsidRPr="00911A5E">
        <w:rPr>
          <w:szCs w:val="28"/>
        </w:rPr>
        <w:t xml:space="preserve"> тис. тонн вантажів, що </w:t>
      </w:r>
      <w:r w:rsidR="008D19CE">
        <w:rPr>
          <w:szCs w:val="28"/>
        </w:rPr>
        <w:t xml:space="preserve">на </w:t>
      </w:r>
      <w:r w:rsidR="00EA3E57">
        <w:rPr>
          <w:szCs w:val="28"/>
        </w:rPr>
        <w:t>4,5% мен</w:t>
      </w:r>
      <w:r w:rsidR="008D19CE">
        <w:rPr>
          <w:szCs w:val="28"/>
        </w:rPr>
        <w:t xml:space="preserve">ше 2019 року, на </w:t>
      </w:r>
      <w:r w:rsidR="00EA3E57">
        <w:rPr>
          <w:szCs w:val="28"/>
        </w:rPr>
        <w:t>10</w:t>
      </w:r>
      <w:r w:rsidR="00CE26D5" w:rsidRPr="00911A5E">
        <w:rPr>
          <w:szCs w:val="28"/>
        </w:rPr>
        <w:t xml:space="preserve">% </w:t>
      </w:r>
      <w:r w:rsidR="008D19CE">
        <w:rPr>
          <w:szCs w:val="28"/>
        </w:rPr>
        <w:t xml:space="preserve">менше планового </w:t>
      </w:r>
      <w:r w:rsidR="00BA7032">
        <w:rPr>
          <w:szCs w:val="28"/>
        </w:rPr>
        <w:t xml:space="preserve">2020 року. Відносно прогнозу 2020 року обсяги перевезення зростуть </w:t>
      </w:r>
      <w:r w:rsidR="008D19CE">
        <w:rPr>
          <w:szCs w:val="28"/>
        </w:rPr>
        <w:t xml:space="preserve">на </w:t>
      </w:r>
      <w:r w:rsidR="00EA3E57">
        <w:rPr>
          <w:szCs w:val="28"/>
        </w:rPr>
        <w:t>8</w:t>
      </w:r>
      <w:r w:rsidR="00222955" w:rsidRPr="00911A5E">
        <w:rPr>
          <w:szCs w:val="28"/>
        </w:rPr>
        <w:t>%</w:t>
      </w:r>
      <w:r w:rsidR="00BA7032">
        <w:rPr>
          <w:szCs w:val="28"/>
        </w:rPr>
        <w:t>.</w:t>
      </w:r>
    </w:p>
    <w:p w:rsidR="00E26DC2" w:rsidRPr="00911A5E" w:rsidRDefault="00E26DC2" w:rsidP="00BA7032">
      <w:pPr>
        <w:pStyle w:val="a3"/>
        <w:ind w:firstLine="567"/>
        <w:rPr>
          <w:szCs w:val="28"/>
        </w:rPr>
      </w:pPr>
      <w:r>
        <w:rPr>
          <w:szCs w:val="28"/>
        </w:rPr>
        <w:t>У</w:t>
      </w:r>
      <w:r w:rsidRPr="00911A5E">
        <w:rPr>
          <w:szCs w:val="28"/>
        </w:rPr>
        <w:t xml:space="preserve"> 20</w:t>
      </w:r>
      <w:r>
        <w:rPr>
          <w:szCs w:val="28"/>
        </w:rPr>
        <w:t>21</w:t>
      </w:r>
      <w:r w:rsidRPr="00911A5E">
        <w:rPr>
          <w:szCs w:val="28"/>
        </w:rPr>
        <w:t xml:space="preserve"> році середня доходна ставка перевезення прогнозується </w:t>
      </w:r>
      <w:r>
        <w:rPr>
          <w:szCs w:val="28"/>
        </w:rPr>
        <w:t xml:space="preserve">на рівні </w:t>
      </w:r>
      <w:r w:rsidRPr="00911A5E">
        <w:rPr>
          <w:szCs w:val="28"/>
        </w:rPr>
        <w:t xml:space="preserve"> </w:t>
      </w:r>
      <w:r>
        <w:rPr>
          <w:szCs w:val="28"/>
        </w:rPr>
        <w:t>2</w:t>
      </w:r>
      <w:r w:rsidR="00EA3E57">
        <w:rPr>
          <w:szCs w:val="28"/>
        </w:rPr>
        <w:t>9</w:t>
      </w:r>
      <w:r>
        <w:rPr>
          <w:szCs w:val="28"/>
        </w:rPr>
        <w:t>,</w:t>
      </w:r>
      <w:r w:rsidR="00EA3E57">
        <w:rPr>
          <w:szCs w:val="28"/>
        </w:rPr>
        <w:t>85</w:t>
      </w:r>
      <w:r w:rsidRPr="00911A5E">
        <w:rPr>
          <w:szCs w:val="28"/>
        </w:rPr>
        <w:t xml:space="preserve"> гр</w:t>
      </w:r>
      <w:r>
        <w:rPr>
          <w:szCs w:val="28"/>
        </w:rPr>
        <w:t xml:space="preserve">н. за </w:t>
      </w:r>
      <w:r w:rsidRPr="00911A5E">
        <w:rPr>
          <w:szCs w:val="28"/>
        </w:rPr>
        <w:t>1 тонн</w:t>
      </w:r>
      <w:r>
        <w:rPr>
          <w:szCs w:val="28"/>
        </w:rPr>
        <w:t>у</w:t>
      </w:r>
      <w:r w:rsidRPr="00911A5E">
        <w:rPr>
          <w:szCs w:val="28"/>
        </w:rPr>
        <w:t xml:space="preserve"> вантажу</w:t>
      </w:r>
      <w:r>
        <w:rPr>
          <w:szCs w:val="28"/>
        </w:rPr>
        <w:t>. До факту 2019</w:t>
      </w:r>
      <w:r w:rsidRPr="00911A5E">
        <w:rPr>
          <w:szCs w:val="28"/>
        </w:rPr>
        <w:t xml:space="preserve"> року </w:t>
      </w:r>
      <w:r>
        <w:rPr>
          <w:szCs w:val="28"/>
        </w:rPr>
        <w:t>зростання</w:t>
      </w:r>
      <w:r w:rsidRPr="00911A5E">
        <w:rPr>
          <w:szCs w:val="28"/>
        </w:rPr>
        <w:t xml:space="preserve"> складе</w:t>
      </w:r>
      <w:r>
        <w:rPr>
          <w:szCs w:val="28"/>
        </w:rPr>
        <w:t xml:space="preserve"> </w:t>
      </w:r>
      <w:r w:rsidR="00EA3E57">
        <w:rPr>
          <w:szCs w:val="28"/>
        </w:rPr>
        <w:t>3</w:t>
      </w:r>
      <w:r>
        <w:rPr>
          <w:szCs w:val="28"/>
        </w:rPr>
        <w:t>,</w:t>
      </w:r>
      <w:r w:rsidR="00EA3E57">
        <w:rPr>
          <w:szCs w:val="28"/>
        </w:rPr>
        <w:t>3</w:t>
      </w:r>
      <w:r w:rsidRPr="00911A5E">
        <w:rPr>
          <w:szCs w:val="28"/>
        </w:rPr>
        <w:t xml:space="preserve"> грн. за 1 тонну</w:t>
      </w:r>
      <w:r>
        <w:rPr>
          <w:szCs w:val="28"/>
        </w:rPr>
        <w:t xml:space="preserve"> (</w:t>
      </w:r>
      <w:r w:rsidR="00EA3E57">
        <w:rPr>
          <w:szCs w:val="28"/>
        </w:rPr>
        <w:t>12</w:t>
      </w:r>
      <w:r>
        <w:rPr>
          <w:szCs w:val="28"/>
        </w:rPr>
        <w:t>,</w:t>
      </w:r>
      <w:r w:rsidR="00EA3E57">
        <w:rPr>
          <w:szCs w:val="28"/>
        </w:rPr>
        <w:t>4</w:t>
      </w:r>
      <w:r>
        <w:rPr>
          <w:szCs w:val="28"/>
        </w:rPr>
        <w:t>%)</w:t>
      </w:r>
      <w:r w:rsidRPr="00911A5E">
        <w:rPr>
          <w:szCs w:val="28"/>
        </w:rPr>
        <w:t xml:space="preserve">, до </w:t>
      </w:r>
      <w:r>
        <w:rPr>
          <w:szCs w:val="28"/>
        </w:rPr>
        <w:t>плану 2020</w:t>
      </w:r>
      <w:r w:rsidRPr="00911A5E">
        <w:rPr>
          <w:szCs w:val="28"/>
        </w:rPr>
        <w:t xml:space="preserve"> року </w:t>
      </w:r>
      <w:r>
        <w:rPr>
          <w:szCs w:val="28"/>
        </w:rPr>
        <w:t>+</w:t>
      </w:r>
      <w:r w:rsidR="00EA3E57">
        <w:rPr>
          <w:szCs w:val="28"/>
        </w:rPr>
        <w:t>2</w:t>
      </w:r>
      <w:r>
        <w:rPr>
          <w:szCs w:val="28"/>
        </w:rPr>
        <w:t>,3</w:t>
      </w:r>
      <w:r w:rsidRPr="00911A5E">
        <w:rPr>
          <w:szCs w:val="28"/>
        </w:rPr>
        <w:t xml:space="preserve"> грн. за 1 тонну</w:t>
      </w:r>
      <w:r>
        <w:rPr>
          <w:szCs w:val="28"/>
        </w:rPr>
        <w:t xml:space="preserve"> (</w:t>
      </w:r>
      <w:r w:rsidR="00EA3E57">
        <w:rPr>
          <w:szCs w:val="28"/>
        </w:rPr>
        <w:t>8</w:t>
      </w:r>
      <w:r>
        <w:rPr>
          <w:szCs w:val="28"/>
        </w:rPr>
        <w:t>,</w:t>
      </w:r>
      <w:r w:rsidR="00EA3E57">
        <w:rPr>
          <w:szCs w:val="28"/>
        </w:rPr>
        <w:t>3</w:t>
      </w:r>
      <w:r>
        <w:rPr>
          <w:szCs w:val="28"/>
        </w:rPr>
        <w:t>%)</w:t>
      </w:r>
      <w:r w:rsidR="00C142FD">
        <w:rPr>
          <w:szCs w:val="28"/>
        </w:rPr>
        <w:t xml:space="preserve"> до прогнозу 2020 року +0,9 грн. </w:t>
      </w:r>
      <w:r w:rsidR="00C142FD" w:rsidRPr="00911A5E">
        <w:rPr>
          <w:szCs w:val="28"/>
        </w:rPr>
        <w:t>за 1 тонну</w:t>
      </w:r>
      <w:r w:rsidR="00C142FD">
        <w:rPr>
          <w:szCs w:val="28"/>
        </w:rPr>
        <w:t xml:space="preserve"> (3%)</w:t>
      </w:r>
      <w:r w:rsidRPr="00911A5E">
        <w:rPr>
          <w:szCs w:val="28"/>
        </w:rPr>
        <w:t>.</w:t>
      </w:r>
    </w:p>
    <w:p w:rsidR="00EA3E57" w:rsidRPr="00911A5E" w:rsidRDefault="00783883" w:rsidP="00EA3E57">
      <w:pPr>
        <w:ind w:firstLine="567"/>
        <w:jc w:val="both"/>
        <w:rPr>
          <w:sz w:val="28"/>
          <w:szCs w:val="28"/>
          <w:lang w:val="uk-UA"/>
        </w:rPr>
      </w:pPr>
      <w:r>
        <w:rPr>
          <w:sz w:val="28"/>
          <w:szCs w:val="28"/>
          <w:lang w:val="uk-UA"/>
        </w:rPr>
        <w:t xml:space="preserve"> </w:t>
      </w:r>
      <w:r w:rsidR="00D01D62" w:rsidRPr="00B518B6">
        <w:rPr>
          <w:sz w:val="28"/>
          <w:szCs w:val="28"/>
          <w:lang w:val="uk-UA"/>
        </w:rPr>
        <w:t xml:space="preserve">У 2021 році </w:t>
      </w:r>
      <w:r w:rsidR="001F0F51">
        <w:rPr>
          <w:sz w:val="28"/>
          <w:szCs w:val="28"/>
          <w:lang w:val="uk-UA"/>
        </w:rPr>
        <w:t xml:space="preserve">Товариством </w:t>
      </w:r>
      <w:r w:rsidR="00D01D62" w:rsidRPr="00B518B6">
        <w:rPr>
          <w:sz w:val="28"/>
          <w:szCs w:val="28"/>
          <w:lang w:val="uk-UA"/>
        </w:rPr>
        <w:t>плану</w:t>
      </w:r>
      <w:r w:rsidR="00EA3E57">
        <w:rPr>
          <w:sz w:val="28"/>
          <w:szCs w:val="28"/>
          <w:lang w:val="uk-UA"/>
        </w:rPr>
        <w:t>ю</w:t>
      </w:r>
      <w:r w:rsidR="00D01D62" w:rsidRPr="00B518B6">
        <w:rPr>
          <w:sz w:val="28"/>
          <w:szCs w:val="28"/>
          <w:lang w:val="uk-UA"/>
        </w:rPr>
        <w:t xml:space="preserve">ться послуги з </w:t>
      </w:r>
      <w:r w:rsidR="00955CE9" w:rsidRPr="00B518B6">
        <w:rPr>
          <w:sz w:val="28"/>
          <w:szCs w:val="28"/>
          <w:lang w:val="uk-UA"/>
        </w:rPr>
        <w:t>навантажувально</w:t>
      </w:r>
      <w:r>
        <w:rPr>
          <w:sz w:val="28"/>
          <w:szCs w:val="28"/>
          <w:lang w:val="uk-UA"/>
        </w:rPr>
        <w:t xml:space="preserve"> </w:t>
      </w:r>
      <w:r w:rsidR="00955CE9" w:rsidRPr="00B518B6">
        <w:rPr>
          <w:sz w:val="28"/>
          <w:szCs w:val="28"/>
          <w:lang w:val="uk-UA"/>
        </w:rPr>
        <w:t>-</w:t>
      </w:r>
      <w:r>
        <w:rPr>
          <w:sz w:val="28"/>
          <w:szCs w:val="28"/>
          <w:lang w:val="uk-UA"/>
        </w:rPr>
        <w:t xml:space="preserve"> </w:t>
      </w:r>
      <w:r w:rsidR="00955CE9" w:rsidRPr="00B518B6">
        <w:rPr>
          <w:sz w:val="28"/>
          <w:szCs w:val="28"/>
          <w:lang w:val="uk-UA"/>
        </w:rPr>
        <w:t xml:space="preserve">розвантажувальних робіт </w:t>
      </w:r>
      <w:r w:rsidR="00EA3E57">
        <w:rPr>
          <w:sz w:val="28"/>
          <w:szCs w:val="28"/>
          <w:lang w:val="uk-UA"/>
        </w:rPr>
        <w:t xml:space="preserve">в обсязі 752 тис. тонн, </w:t>
      </w:r>
      <w:r w:rsidR="00EA3E57" w:rsidRPr="00911A5E">
        <w:rPr>
          <w:sz w:val="28"/>
          <w:szCs w:val="28"/>
          <w:lang w:val="uk-UA"/>
        </w:rPr>
        <w:t xml:space="preserve">що </w:t>
      </w:r>
      <w:r w:rsidR="00406BF8">
        <w:rPr>
          <w:sz w:val="28"/>
          <w:szCs w:val="28"/>
          <w:lang w:val="uk-UA"/>
        </w:rPr>
        <w:t>відповідає рівню</w:t>
      </w:r>
      <w:r w:rsidR="00EA3E57">
        <w:rPr>
          <w:sz w:val="28"/>
          <w:szCs w:val="28"/>
          <w:lang w:val="uk-UA"/>
        </w:rPr>
        <w:t xml:space="preserve"> 2019 року</w:t>
      </w:r>
      <w:r w:rsidR="00406BF8">
        <w:rPr>
          <w:sz w:val="28"/>
          <w:szCs w:val="28"/>
          <w:lang w:val="uk-UA"/>
        </w:rPr>
        <w:t xml:space="preserve"> та більше за</w:t>
      </w:r>
      <w:r w:rsidR="00EA3E57">
        <w:rPr>
          <w:sz w:val="28"/>
          <w:szCs w:val="28"/>
          <w:lang w:val="uk-UA"/>
        </w:rPr>
        <w:t>планов</w:t>
      </w:r>
      <w:r w:rsidR="00406BF8">
        <w:rPr>
          <w:sz w:val="28"/>
          <w:szCs w:val="28"/>
          <w:lang w:val="uk-UA"/>
        </w:rPr>
        <w:t>аного і</w:t>
      </w:r>
      <w:r w:rsidR="00EA3E57" w:rsidRPr="00911A5E">
        <w:rPr>
          <w:sz w:val="28"/>
          <w:szCs w:val="28"/>
          <w:lang w:val="uk-UA"/>
        </w:rPr>
        <w:t xml:space="preserve"> очікуваного </w:t>
      </w:r>
      <w:r w:rsidR="00406BF8">
        <w:rPr>
          <w:sz w:val="28"/>
          <w:szCs w:val="28"/>
          <w:lang w:val="uk-UA"/>
        </w:rPr>
        <w:t xml:space="preserve">у </w:t>
      </w:r>
      <w:r w:rsidR="00EA3E57" w:rsidRPr="00911A5E">
        <w:rPr>
          <w:sz w:val="28"/>
          <w:szCs w:val="28"/>
          <w:lang w:val="uk-UA"/>
        </w:rPr>
        <w:t>20</w:t>
      </w:r>
      <w:r w:rsidR="00EA3E57">
        <w:rPr>
          <w:sz w:val="28"/>
          <w:szCs w:val="28"/>
          <w:lang w:val="uk-UA"/>
        </w:rPr>
        <w:t>20</w:t>
      </w:r>
      <w:r w:rsidR="00EA3E57" w:rsidRPr="00911A5E">
        <w:rPr>
          <w:sz w:val="28"/>
          <w:szCs w:val="28"/>
          <w:lang w:val="uk-UA"/>
        </w:rPr>
        <w:t xml:space="preserve"> ро</w:t>
      </w:r>
      <w:r w:rsidR="00406BF8">
        <w:rPr>
          <w:sz w:val="28"/>
          <w:szCs w:val="28"/>
          <w:lang w:val="uk-UA"/>
        </w:rPr>
        <w:t>ці</w:t>
      </w:r>
      <w:r w:rsidR="00EA3E57" w:rsidRPr="00911A5E">
        <w:rPr>
          <w:sz w:val="28"/>
          <w:szCs w:val="28"/>
          <w:lang w:val="uk-UA"/>
        </w:rPr>
        <w:t>.</w:t>
      </w:r>
    </w:p>
    <w:p w:rsidR="007A08AE" w:rsidRDefault="00CD5BF3" w:rsidP="009051E7">
      <w:pPr>
        <w:pStyle w:val="a3"/>
        <w:ind w:firstLine="567"/>
      </w:pPr>
      <w:r w:rsidRPr="00911A5E">
        <w:t xml:space="preserve">Середня доходна ставка </w:t>
      </w:r>
      <w:r w:rsidR="009674CF">
        <w:t xml:space="preserve">від послуги </w:t>
      </w:r>
      <w:r w:rsidR="00794ED8">
        <w:t xml:space="preserve">навантаження – розвантаження </w:t>
      </w:r>
      <w:r w:rsidRPr="00911A5E">
        <w:t>в</w:t>
      </w:r>
      <w:r w:rsidR="003F21D3" w:rsidRPr="00911A5E">
        <w:t>а</w:t>
      </w:r>
      <w:r w:rsidR="00000D1B" w:rsidRPr="00911A5E">
        <w:t xml:space="preserve">нтажів планується на рівні </w:t>
      </w:r>
      <w:r w:rsidR="00406BF8">
        <w:t>19,59</w:t>
      </w:r>
      <w:r w:rsidRPr="00911A5E">
        <w:t xml:space="preserve"> грн.</w:t>
      </w:r>
      <w:r w:rsidR="001328B9" w:rsidRPr="00911A5E">
        <w:t xml:space="preserve"> </w:t>
      </w:r>
      <w:r w:rsidR="00C267A8" w:rsidRPr="00911A5E">
        <w:t>з</w:t>
      </w:r>
      <w:r w:rsidR="001328B9" w:rsidRPr="00911A5E">
        <w:t>а 1 тонну.</w:t>
      </w:r>
    </w:p>
    <w:p w:rsidR="006D4A6B" w:rsidRDefault="006D4A6B" w:rsidP="009051E7">
      <w:pPr>
        <w:pStyle w:val="a3"/>
        <w:ind w:firstLine="567"/>
      </w:pPr>
      <w:r>
        <w:t xml:space="preserve">Також </w:t>
      </w:r>
      <w:r w:rsidRPr="00911A5E">
        <w:rPr>
          <w:szCs w:val="28"/>
        </w:rPr>
        <w:t xml:space="preserve">ПрАТ «Київ-Дніпровське МППЗТ» </w:t>
      </w:r>
      <w:r w:rsidR="00CC15F3">
        <w:rPr>
          <w:szCs w:val="28"/>
        </w:rPr>
        <w:t xml:space="preserve">надає інші послуги </w:t>
      </w:r>
      <w:r>
        <w:rPr>
          <w:szCs w:val="28"/>
        </w:rPr>
        <w:t xml:space="preserve">пов’язані з перевезенням </w:t>
      </w:r>
      <w:r w:rsidR="00CC15F3">
        <w:rPr>
          <w:szCs w:val="28"/>
        </w:rPr>
        <w:t>вантажів: маневрова робота локомотивами, надання власних вагонів в користування, відстій вагонів, користування під’їзною залізничною колією, користування нав</w:t>
      </w:r>
      <w:r w:rsidR="00BC1FFD">
        <w:rPr>
          <w:szCs w:val="28"/>
        </w:rPr>
        <w:t>а</w:t>
      </w:r>
      <w:r w:rsidR="00CC15F3">
        <w:rPr>
          <w:szCs w:val="28"/>
        </w:rPr>
        <w:t xml:space="preserve">нтажувально – розвантажувальними механізмами, тощо.   </w:t>
      </w:r>
      <w:r>
        <w:rPr>
          <w:szCs w:val="28"/>
        </w:rPr>
        <w:t xml:space="preserve"> </w:t>
      </w:r>
      <w:r>
        <w:t xml:space="preserve"> </w:t>
      </w:r>
    </w:p>
    <w:p w:rsidR="0034382D" w:rsidRDefault="0034382D" w:rsidP="00E70AD6">
      <w:pPr>
        <w:pStyle w:val="a3"/>
        <w:spacing w:before="240" w:line="360" w:lineRule="auto"/>
        <w:ind w:firstLine="567"/>
        <w:jc w:val="center"/>
        <w:rPr>
          <w:b/>
          <w:szCs w:val="28"/>
        </w:rPr>
      </w:pPr>
    </w:p>
    <w:p w:rsidR="007A08AE" w:rsidRPr="00911A5E" w:rsidRDefault="00AD723E" w:rsidP="00E70AD6">
      <w:pPr>
        <w:pStyle w:val="a3"/>
        <w:spacing w:before="240" w:line="360" w:lineRule="auto"/>
        <w:ind w:firstLine="567"/>
        <w:jc w:val="center"/>
      </w:pPr>
      <w:r w:rsidRPr="00911A5E">
        <w:rPr>
          <w:b/>
          <w:szCs w:val="28"/>
        </w:rPr>
        <w:lastRenderedPageBreak/>
        <w:t>Формування дохо</w:t>
      </w:r>
      <w:r w:rsidR="00181BDA" w:rsidRPr="00911A5E">
        <w:rPr>
          <w:b/>
          <w:szCs w:val="28"/>
        </w:rPr>
        <w:t>дної частини фінансового плану</w:t>
      </w:r>
    </w:p>
    <w:p w:rsidR="00ED4919" w:rsidRDefault="00D10AA0" w:rsidP="00E62793">
      <w:pPr>
        <w:pStyle w:val="a3"/>
        <w:ind w:firstLine="567"/>
      </w:pPr>
      <w:r w:rsidRPr="00911A5E">
        <w:rPr>
          <w:szCs w:val="28"/>
        </w:rPr>
        <w:t>Дохідна частина фінансового плану</w:t>
      </w:r>
      <w:r w:rsidR="00245C13" w:rsidRPr="00911A5E">
        <w:rPr>
          <w:szCs w:val="28"/>
        </w:rPr>
        <w:t xml:space="preserve"> </w:t>
      </w:r>
      <w:r w:rsidR="00332A3A" w:rsidRPr="00911A5E">
        <w:t>сформована</w:t>
      </w:r>
      <w:r w:rsidR="00332A3A" w:rsidRPr="00911A5E">
        <w:rPr>
          <w:szCs w:val="28"/>
        </w:rPr>
        <w:t xml:space="preserve"> </w:t>
      </w:r>
      <w:r w:rsidR="00245C13" w:rsidRPr="00911A5E">
        <w:rPr>
          <w:szCs w:val="28"/>
        </w:rPr>
        <w:t xml:space="preserve">з урахуванням </w:t>
      </w:r>
      <w:r w:rsidR="00E757EC" w:rsidRPr="00911A5E">
        <w:t>очікуваних у 20</w:t>
      </w:r>
      <w:r w:rsidR="00AD2BF2">
        <w:t>21</w:t>
      </w:r>
      <w:r w:rsidR="00181BDA" w:rsidRPr="00911A5E">
        <w:t xml:space="preserve"> році обсягів робіт та </w:t>
      </w:r>
      <w:r w:rsidR="00245C13" w:rsidRPr="00911A5E">
        <w:t>прогнозованої ціни</w:t>
      </w:r>
      <w:r w:rsidR="00181BDA" w:rsidRPr="00911A5E">
        <w:t xml:space="preserve"> </w:t>
      </w:r>
      <w:r w:rsidR="00245C13" w:rsidRPr="00911A5E">
        <w:t>(</w:t>
      </w:r>
      <w:r w:rsidR="00181BDA" w:rsidRPr="00911A5E">
        <w:t>тарифів</w:t>
      </w:r>
      <w:r w:rsidR="00245C13" w:rsidRPr="00911A5E">
        <w:t>)</w:t>
      </w:r>
      <w:r w:rsidR="00181BDA" w:rsidRPr="00911A5E">
        <w:t xml:space="preserve"> </w:t>
      </w:r>
      <w:r w:rsidR="009C021C" w:rsidRPr="00911A5E">
        <w:t>на послуги, що</w:t>
      </w:r>
      <w:r w:rsidR="00760FC7" w:rsidRPr="00911A5E">
        <w:t xml:space="preserve"> надає Товариство</w:t>
      </w:r>
      <w:r w:rsidR="00ED4919">
        <w:t>, а також очікуваних обсягів інших операційних доходів та доходів від списання основних засобів.</w:t>
      </w:r>
    </w:p>
    <w:p w:rsidR="00ED4919" w:rsidRPr="00911A5E" w:rsidRDefault="00ED4919" w:rsidP="00ED4919">
      <w:pPr>
        <w:pStyle w:val="a3"/>
        <w:ind w:firstLine="567"/>
        <w:rPr>
          <w:szCs w:val="28"/>
        </w:rPr>
      </w:pPr>
      <w:r w:rsidRPr="00D33C2C">
        <w:rPr>
          <w:szCs w:val="28"/>
        </w:rPr>
        <w:t xml:space="preserve">У структурі загальних доходів на 2021 рік, </w:t>
      </w:r>
      <w:r>
        <w:rPr>
          <w:szCs w:val="28"/>
        </w:rPr>
        <w:t>98</w:t>
      </w:r>
      <w:r w:rsidRPr="00D33C2C">
        <w:rPr>
          <w:szCs w:val="28"/>
        </w:rPr>
        <w:t xml:space="preserve">% складають доходи від реалізації послуг, </w:t>
      </w:r>
      <w:r>
        <w:rPr>
          <w:szCs w:val="28"/>
        </w:rPr>
        <w:t>1</w:t>
      </w:r>
      <w:r w:rsidRPr="00911A5E">
        <w:rPr>
          <w:szCs w:val="28"/>
        </w:rPr>
        <w:t>% – інші</w:t>
      </w:r>
      <w:r>
        <w:rPr>
          <w:szCs w:val="28"/>
        </w:rPr>
        <w:t xml:space="preserve"> о</w:t>
      </w:r>
      <w:r w:rsidRPr="00911A5E">
        <w:rPr>
          <w:szCs w:val="28"/>
        </w:rPr>
        <w:t>пераційні</w:t>
      </w:r>
      <w:r>
        <w:rPr>
          <w:szCs w:val="28"/>
        </w:rPr>
        <w:t xml:space="preserve"> </w:t>
      </w:r>
      <w:r w:rsidRPr="00911A5E">
        <w:rPr>
          <w:szCs w:val="28"/>
        </w:rPr>
        <w:t xml:space="preserve">доходи, </w:t>
      </w:r>
      <w:r>
        <w:rPr>
          <w:szCs w:val="28"/>
        </w:rPr>
        <w:t>1</w:t>
      </w:r>
      <w:r w:rsidRPr="00911A5E">
        <w:rPr>
          <w:szCs w:val="28"/>
        </w:rPr>
        <w:t>%</w:t>
      </w:r>
      <w:r>
        <w:rPr>
          <w:szCs w:val="28"/>
        </w:rPr>
        <w:t xml:space="preserve"> – інші</w:t>
      </w:r>
      <w:r w:rsidRPr="00911A5E">
        <w:rPr>
          <w:szCs w:val="28"/>
        </w:rPr>
        <w:t xml:space="preserve"> доходи</w:t>
      </w:r>
      <w:r>
        <w:rPr>
          <w:szCs w:val="28"/>
        </w:rPr>
        <w:t>, що не пов’язані з операційною діяльністю Товариства</w:t>
      </w:r>
      <w:r w:rsidRPr="00911A5E">
        <w:rPr>
          <w:szCs w:val="28"/>
        </w:rPr>
        <w:t xml:space="preserve">. </w:t>
      </w:r>
    </w:p>
    <w:p w:rsidR="006D3981" w:rsidRDefault="006D3981" w:rsidP="00914A3A">
      <w:pPr>
        <w:jc w:val="center"/>
        <w:rPr>
          <w:b/>
          <w:sz w:val="28"/>
          <w:lang w:val="uk-UA"/>
        </w:rPr>
      </w:pPr>
    </w:p>
    <w:p w:rsidR="00ED4919" w:rsidRPr="00911A5E" w:rsidRDefault="00ED4919" w:rsidP="00914A3A">
      <w:pPr>
        <w:jc w:val="center"/>
        <w:rPr>
          <w:b/>
          <w:sz w:val="28"/>
          <w:lang w:val="uk-UA"/>
        </w:rPr>
      </w:pPr>
      <w:r w:rsidRPr="00911A5E">
        <w:rPr>
          <w:b/>
          <w:sz w:val="28"/>
          <w:lang w:val="uk-UA"/>
        </w:rPr>
        <w:t>Структура та динаміка загальних доходів</w:t>
      </w:r>
    </w:p>
    <w:p w:rsidR="00ED4919" w:rsidRPr="00911A5E" w:rsidRDefault="00ED4919" w:rsidP="00ED4919">
      <w:pPr>
        <w:pStyle w:val="a3"/>
        <w:ind w:firstLine="708"/>
        <w:rPr>
          <w:sz w:val="22"/>
          <w:szCs w:val="22"/>
        </w:rPr>
      </w:pPr>
      <w:r w:rsidRPr="00911A5E">
        <w:rPr>
          <w:sz w:val="22"/>
          <w:szCs w:val="22"/>
        </w:rPr>
        <w:t xml:space="preserve">                                                                                                                                                    тис. грн.</w:t>
      </w:r>
    </w:p>
    <w:tbl>
      <w:tblPr>
        <w:tblW w:w="9796" w:type="dxa"/>
        <w:tblInd w:w="93" w:type="dxa"/>
        <w:tblLayout w:type="fixed"/>
        <w:tblLook w:val="04A0" w:firstRow="1" w:lastRow="0" w:firstColumn="1" w:lastColumn="0" w:noHBand="0" w:noVBand="1"/>
      </w:tblPr>
      <w:tblGrid>
        <w:gridCol w:w="2567"/>
        <w:gridCol w:w="992"/>
        <w:gridCol w:w="1134"/>
        <w:gridCol w:w="992"/>
        <w:gridCol w:w="993"/>
        <w:gridCol w:w="992"/>
        <w:gridCol w:w="567"/>
        <w:gridCol w:w="850"/>
        <w:gridCol w:w="709"/>
      </w:tblGrid>
      <w:tr w:rsidR="00914A3A" w:rsidTr="00914A3A">
        <w:trPr>
          <w:trHeight w:val="315"/>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Найменування показників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Факт 2019</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2020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План 2021</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 xml:space="preserve">Відхилення </w:t>
            </w:r>
          </w:p>
        </w:tc>
      </w:tr>
      <w:tr w:rsidR="00914A3A" w:rsidTr="00E4304F">
        <w:trPr>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план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прогноз</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bCs/>
                <w:color w:val="000000"/>
                <w:sz w:val="20"/>
                <w:szCs w:val="20"/>
              </w:rPr>
              <w:t>до плану 2020</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bCs/>
                <w:color w:val="000000"/>
                <w:sz w:val="20"/>
                <w:szCs w:val="20"/>
              </w:rPr>
              <w:t>до факту 2019</w:t>
            </w:r>
          </w:p>
        </w:tc>
      </w:tr>
      <w:tr w:rsidR="00914A3A" w:rsidTr="00CB59BD">
        <w:trPr>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D4919" w:rsidRPr="00E4304F" w:rsidRDefault="00ED4919" w:rsidP="0033340D">
            <w:pPr>
              <w:rPr>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ED4919" w:rsidRPr="00E4304F" w:rsidRDefault="00ED4919" w:rsidP="0033340D">
            <w:pPr>
              <w:jc w:val="center"/>
              <w:rPr>
                <w:b/>
                <w:color w:val="000000"/>
                <w:sz w:val="20"/>
                <w:szCs w:val="20"/>
              </w:rPr>
            </w:pPr>
            <w:r w:rsidRPr="00E4304F">
              <w:rPr>
                <w:b/>
                <w:color w:val="000000"/>
                <w:sz w:val="20"/>
                <w:szCs w:val="20"/>
              </w:rPr>
              <w:t>%</w:t>
            </w:r>
          </w:p>
        </w:tc>
      </w:tr>
      <w:tr w:rsidR="00914A3A" w:rsidTr="00CB59BD">
        <w:trPr>
          <w:trHeight w:val="51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D4919" w:rsidRDefault="00ED4919" w:rsidP="0033340D">
            <w:pPr>
              <w:rPr>
                <w:color w:val="000000"/>
                <w:sz w:val="20"/>
                <w:szCs w:val="20"/>
              </w:rPr>
            </w:pPr>
            <w:r>
              <w:rPr>
                <w:color w:val="000000"/>
                <w:sz w:val="20"/>
                <w:szCs w:val="20"/>
              </w:rPr>
              <w:t>Чистий дохід від реалізації послуг</w:t>
            </w:r>
          </w:p>
        </w:tc>
        <w:tc>
          <w:tcPr>
            <w:tcW w:w="992"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783 595</w:t>
            </w:r>
          </w:p>
        </w:tc>
        <w:tc>
          <w:tcPr>
            <w:tcW w:w="1134"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808 983</w:t>
            </w:r>
          </w:p>
        </w:tc>
        <w:tc>
          <w:tcPr>
            <w:tcW w:w="992" w:type="dxa"/>
            <w:tcBorders>
              <w:top w:val="nil"/>
              <w:left w:val="nil"/>
              <w:bottom w:val="single" w:sz="4" w:space="0" w:color="auto"/>
              <w:right w:val="single" w:sz="4" w:space="0" w:color="auto"/>
            </w:tcBorders>
            <w:shd w:val="clear" w:color="auto" w:fill="auto"/>
            <w:vAlign w:val="center"/>
            <w:hideMark/>
          </w:tcPr>
          <w:p w:rsidR="00ED4919" w:rsidRPr="00584D67" w:rsidRDefault="00584D67" w:rsidP="0033340D">
            <w:pPr>
              <w:jc w:val="center"/>
              <w:rPr>
                <w:color w:val="000000"/>
                <w:sz w:val="20"/>
                <w:szCs w:val="20"/>
                <w:lang w:val="uk-UA"/>
              </w:rPr>
            </w:pPr>
            <w:r>
              <w:rPr>
                <w:color w:val="000000"/>
                <w:sz w:val="20"/>
                <w:szCs w:val="20"/>
                <w:lang w:val="uk-UA"/>
              </w:rPr>
              <w:t>711 961</w:t>
            </w:r>
          </w:p>
        </w:tc>
        <w:tc>
          <w:tcPr>
            <w:tcW w:w="993" w:type="dxa"/>
            <w:tcBorders>
              <w:top w:val="nil"/>
              <w:left w:val="nil"/>
              <w:bottom w:val="single" w:sz="4" w:space="0" w:color="auto"/>
              <w:right w:val="single" w:sz="4" w:space="0" w:color="auto"/>
            </w:tcBorders>
            <w:shd w:val="clear" w:color="auto" w:fill="auto"/>
            <w:vAlign w:val="center"/>
            <w:hideMark/>
          </w:tcPr>
          <w:p w:rsidR="00ED4919" w:rsidRPr="00584D67" w:rsidRDefault="00584D67" w:rsidP="0033340D">
            <w:pPr>
              <w:jc w:val="center"/>
              <w:rPr>
                <w:color w:val="000000"/>
                <w:sz w:val="20"/>
                <w:szCs w:val="20"/>
                <w:lang w:val="uk-UA"/>
              </w:rPr>
            </w:pPr>
            <w:r>
              <w:rPr>
                <w:color w:val="000000"/>
                <w:sz w:val="20"/>
                <w:szCs w:val="20"/>
                <w:lang w:val="uk-UA"/>
              </w:rPr>
              <w:t>790 896</w:t>
            </w:r>
          </w:p>
        </w:tc>
        <w:tc>
          <w:tcPr>
            <w:tcW w:w="992" w:type="dxa"/>
            <w:tcBorders>
              <w:top w:val="nil"/>
              <w:left w:val="nil"/>
              <w:bottom w:val="single" w:sz="4" w:space="0" w:color="auto"/>
              <w:right w:val="single" w:sz="4" w:space="0" w:color="auto"/>
            </w:tcBorders>
            <w:shd w:val="clear" w:color="auto" w:fill="auto"/>
            <w:vAlign w:val="center"/>
            <w:hideMark/>
          </w:tcPr>
          <w:p w:rsidR="00ED4919" w:rsidRPr="00584D67" w:rsidRDefault="00ED4919" w:rsidP="00584D67">
            <w:pPr>
              <w:jc w:val="center"/>
              <w:rPr>
                <w:color w:val="000000"/>
                <w:sz w:val="20"/>
                <w:szCs w:val="20"/>
                <w:lang w:val="uk-UA"/>
              </w:rPr>
            </w:pPr>
            <w:r>
              <w:rPr>
                <w:color w:val="000000"/>
                <w:sz w:val="20"/>
                <w:szCs w:val="20"/>
              </w:rPr>
              <w:t>-</w:t>
            </w:r>
            <w:r w:rsidR="00584D67">
              <w:rPr>
                <w:color w:val="000000"/>
                <w:sz w:val="20"/>
                <w:szCs w:val="20"/>
                <w:lang w:val="uk-UA"/>
              </w:rPr>
              <w:t>18</w:t>
            </w:r>
            <w:r>
              <w:rPr>
                <w:color w:val="000000"/>
                <w:sz w:val="20"/>
                <w:szCs w:val="20"/>
              </w:rPr>
              <w:t xml:space="preserve"> </w:t>
            </w:r>
            <w:r w:rsidR="00584D67">
              <w:rPr>
                <w:color w:val="000000"/>
                <w:sz w:val="20"/>
                <w:szCs w:val="20"/>
                <w:lang w:val="uk-UA"/>
              </w:rPr>
              <w:t>087</w:t>
            </w:r>
          </w:p>
        </w:tc>
        <w:tc>
          <w:tcPr>
            <w:tcW w:w="567" w:type="dxa"/>
            <w:tcBorders>
              <w:top w:val="nil"/>
              <w:left w:val="nil"/>
              <w:bottom w:val="single" w:sz="4" w:space="0" w:color="auto"/>
              <w:right w:val="single" w:sz="4" w:space="0" w:color="auto"/>
            </w:tcBorders>
            <w:shd w:val="clear" w:color="auto" w:fill="auto"/>
            <w:vAlign w:val="center"/>
            <w:hideMark/>
          </w:tcPr>
          <w:p w:rsidR="00ED4919" w:rsidRPr="00584D67" w:rsidRDefault="00ED4919" w:rsidP="00584D67">
            <w:pPr>
              <w:jc w:val="center"/>
              <w:rPr>
                <w:color w:val="000000"/>
                <w:sz w:val="20"/>
                <w:szCs w:val="20"/>
                <w:lang w:val="uk-UA"/>
              </w:rPr>
            </w:pPr>
            <w:r>
              <w:rPr>
                <w:color w:val="000000"/>
                <w:sz w:val="20"/>
                <w:szCs w:val="20"/>
              </w:rPr>
              <w:t>-</w:t>
            </w:r>
            <w:r w:rsidR="00584D67">
              <w:rPr>
                <w:color w:val="000000"/>
                <w:sz w:val="20"/>
                <w:szCs w:val="20"/>
                <w:lang w:val="uk-UA"/>
              </w:rPr>
              <w:t>2</w:t>
            </w:r>
          </w:p>
        </w:tc>
        <w:tc>
          <w:tcPr>
            <w:tcW w:w="850" w:type="dxa"/>
            <w:tcBorders>
              <w:top w:val="nil"/>
              <w:left w:val="nil"/>
              <w:bottom w:val="single" w:sz="4" w:space="0" w:color="auto"/>
              <w:right w:val="single" w:sz="4" w:space="0" w:color="auto"/>
            </w:tcBorders>
            <w:shd w:val="clear" w:color="auto" w:fill="auto"/>
            <w:vAlign w:val="center"/>
            <w:hideMark/>
          </w:tcPr>
          <w:p w:rsidR="00ED4919" w:rsidRDefault="00584D67" w:rsidP="00584D67">
            <w:pPr>
              <w:jc w:val="center"/>
              <w:rPr>
                <w:color w:val="000000"/>
                <w:sz w:val="20"/>
                <w:szCs w:val="20"/>
              </w:rPr>
            </w:pPr>
            <w:r>
              <w:rPr>
                <w:color w:val="000000"/>
                <w:sz w:val="20"/>
                <w:szCs w:val="20"/>
                <w:lang w:val="uk-UA"/>
              </w:rPr>
              <w:t>+7</w:t>
            </w:r>
            <w:r w:rsidR="00ED4919">
              <w:rPr>
                <w:color w:val="000000"/>
                <w:sz w:val="20"/>
                <w:szCs w:val="20"/>
                <w:lang w:val="uk-UA"/>
              </w:rPr>
              <w:t xml:space="preserve"> </w:t>
            </w:r>
            <w:r>
              <w:rPr>
                <w:color w:val="000000"/>
                <w:sz w:val="20"/>
                <w:szCs w:val="20"/>
                <w:lang w:val="uk-UA"/>
              </w:rPr>
              <w:t>301</w:t>
            </w:r>
          </w:p>
        </w:tc>
        <w:tc>
          <w:tcPr>
            <w:tcW w:w="709" w:type="dxa"/>
            <w:tcBorders>
              <w:top w:val="nil"/>
              <w:left w:val="nil"/>
              <w:bottom w:val="single" w:sz="4" w:space="0" w:color="auto"/>
              <w:right w:val="single" w:sz="4" w:space="0" w:color="auto"/>
            </w:tcBorders>
            <w:shd w:val="clear" w:color="auto" w:fill="auto"/>
            <w:vAlign w:val="center"/>
            <w:hideMark/>
          </w:tcPr>
          <w:p w:rsidR="00ED4919" w:rsidRDefault="00ED4919" w:rsidP="009674CF">
            <w:pPr>
              <w:jc w:val="center"/>
              <w:rPr>
                <w:color w:val="000000"/>
                <w:sz w:val="20"/>
                <w:szCs w:val="20"/>
              </w:rPr>
            </w:pPr>
            <w:r>
              <w:rPr>
                <w:color w:val="000000"/>
                <w:sz w:val="20"/>
                <w:szCs w:val="20"/>
                <w:lang w:val="uk-UA"/>
              </w:rPr>
              <w:t>+</w:t>
            </w:r>
            <w:r w:rsidR="009674CF">
              <w:rPr>
                <w:color w:val="000000"/>
                <w:sz w:val="20"/>
                <w:szCs w:val="20"/>
                <w:lang w:val="uk-UA"/>
              </w:rPr>
              <w:t>0,9</w:t>
            </w:r>
          </w:p>
        </w:tc>
      </w:tr>
      <w:tr w:rsidR="00914A3A" w:rsidTr="00CB59BD">
        <w:trPr>
          <w:trHeight w:val="29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D4919" w:rsidRDefault="00ED4919" w:rsidP="0033340D">
            <w:pPr>
              <w:rPr>
                <w:color w:val="000000"/>
                <w:sz w:val="20"/>
                <w:szCs w:val="20"/>
              </w:rPr>
            </w:pPr>
            <w:r>
              <w:rPr>
                <w:color w:val="000000"/>
                <w:sz w:val="20"/>
                <w:szCs w:val="20"/>
              </w:rPr>
              <w:t>Інші операційні доходи</w:t>
            </w:r>
          </w:p>
        </w:tc>
        <w:tc>
          <w:tcPr>
            <w:tcW w:w="992"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16 172</w:t>
            </w:r>
          </w:p>
        </w:tc>
        <w:tc>
          <w:tcPr>
            <w:tcW w:w="1134"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8 558</w:t>
            </w:r>
          </w:p>
        </w:tc>
        <w:tc>
          <w:tcPr>
            <w:tcW w:w="992" w:type="dxa"/>
            <w:tcBorders>
              <w:top w:val="nil"/>
              <w:left w:val="nil"/>
              <w:bottom w:val="single" w:sz="4" w:space="0" w:color="auto"/>
              <w:right w:val="single" w:sz="4" w:space="0" w:color="auto"/>
            </w:tcBorders>
            <w:shd w:val="clear" w:color="auto" w:fill="auto"/>
            <w:noWrap/>
            <w:vAlign w:val="center"/>
            <w:hideMark/>
          </w:tcPr>
          <w:p w:rsidR="00ED4919" w:rsidRPr="00CB59BD" w:rsidRDefault="00CB59BD" w:rsidP="0033340D">
            <w:pPr>
              <w:jc w:val="center"/>
              <w:rPr>
                <w:color w:val="000000"/>
                <w:sz w:val="20"/>
                <w:szCs w:val="20"/>
                <w:lang w:val="uk-UA"/>
              </w:rPr>
            </w:pPr>
            <w:r>
              <w:rPr>
                <w:color w:val="000000"/>
                <w:sz w:val="20"/>
                <w:szCs w:val="20"/>
                <w:lang w:val="uk-UA"/>
              </w:rPr>
              <w:t>9 583</w:t>
            </w:r>
          </w:p>
        </w:tc>
        <w:tc>
          <w:tcPr>
            <w:tcW w:w="993"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5 728</w:t>
            </w:r>
          </w:p>
        </w:tc>
        <w:tc>
          <w:tcPr>
            <w:tcW w:w="992"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-2 830</w:t>
            </w:r>
          </w:p>
        </w:tc>
        <w:tc>
          <w:tcPr>
            <w:tcW w:w="567"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-33</w:t>
            </w:r>
          </w:p>
        </w:tc>
        <w:tc>
          <w:tcPr>
            <w:tcW w:w="850"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-10 444</w:t>
            </w:r>
          </w:p>
        </w:tc>
        <w:tc>
          <w:tcPr>
            <w:tcW w:w="709"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-65</w:t>
            </w:r>
          </w:p>
        </w:tc>
      </w:tr>
      <w:tr w:rsidR="00914A3A" w:rsidTr="00CB59BD">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D4919" w:rsidRDefault="00ED4919" w:rsidP="0033340D">
            <w:pPr>
              <w:rPr>
                <w:color w:val="000000"/>
                <w:sz w:val="20"/>
                <w:szCs w:val="20"/>
              </w:rPr>
            </w:pPr>
            <w:r>
              <w:rPr>
                <w:color w:val="000000"/>
                <w:sz w:val="20"/>
                <w:szCs w:val="20"/>
              </w:rPr>
              <w:t>Інші доходи</w:t>
            </w:r>
          </w:p>
        </w:tc>
        <w:tc>
          <w:tcPr>
            <w:tcW w:w="992"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185</w:t>
            </w:r>
          </w:p>
        </w:tc>
        <w:tc>
          <w:tcPr>
            <w:tcW w:w="1134"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13 406</w:t>
            </w:r>
          </w:p>
        </w:tc>
        <w:tc>
          <w:tcPr>
            <w:tcW w:w="992" w:type="dxa"/>
            <w:tcBorders>
              <w:top w:val="nil"/>
              <w:left w:val="nil"/>
              <w:bottom w:val="single" w:sz="4" w:space="0" w:color="auto"/>
              <w:right w:val="single" w:sz="4" w:space="0" w:color="auto"/>
            </w:tcBorders>
            <w:shd w:val="clear" w:color="auto" w:fill="auto"/>
            <w:noWrap/>
            <w:vAlign w:val="center"/>
            <w:hideMark/>
          </w:tcPr>
          <w:p w:rsidR="00ED4919" w:rsidRDefault="00ED4919" w:rsidP="0033340D">
            <w:pPr>
              <w:jc w:val="center"/>
              <w:rPr>
                <w:color w:val="000000"/>
                <w:sz w:val="20"/>
                <w:szCs w:val="20"/>
              </w:rPr>
            </w:pPr>
            <w:r>
              <w:rPr>
                <w:color w:val="000000"/>
                <w:sz w:val="20"/>
                <w:szCs w:val="20"/>
              </w:rPr>
              <w:t>4 080</w:t>
            </w:r>
          </w:p>
        </w:tc>
        <w:tc>
          <w:tcPr>
            <w:tcW w:w="993"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6 528</w:t>
            </w:r>
          </w:p>
        </w:tc>
        <w:tc>
          <w:tcPr>
            <w:tcW w:w="992"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-6 878</w:t>
            </w:r>
          </w:p>
        </w:tc>
        <w:tc>
          <w:tcPr>
            <w:tcW w:w="567"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rPr>
              <w:t>-51</w:t>
            </w:r>
          </w:p>
        </w:tc>
        <w:tc>
          <w:tcPr>
            <w:tcW w:w="850" w:type="dxa"/>
            <w:tcBorders>
              <w:top w:val="nil"/>
              <w:left w:val="nil"/>
              <w:bottom w:val="single" w:sz="4" w:space="0" w:color="auto"/>
              <w:right w:val="single" w:sz="4" w:space="0" w:color="auto"/>
            </w:tcBorders>
            <w:shd w:val="clear" w:color="auto" w:fill="auto"/>
            <w:vAlign w:val="center"/>
            <w:hideMark/>
          </w:tcPr>
          <w:p w:rsidR="00ED4919" w:rsidRDefault="00ED4919" w:rsidP="0033340D">
            <w:pPr>
              <w:jc w:val="center"/>
              <w:rPr>
                <w:color w:val="000000"/>
                <w:sz w:val="20"/>
                <w:szCs w:val="20"/>
              </w:rPr>
            </w:pPr>
            <w:r>
              <w:rPr>
                <w:color w:val="000000"/>
                <w:sz w:val="20"/>
                <w:szCs w:val="20"/>
                <w:lang w:val="uk-UA"/>
              </w:rPr>
              <w:t>+6 343</w:t>
            </w:r>
          </w:p>
        </w:tc>
        <w:tc>
          <w:tcPr>
            <w:tcW w:w="709" w:type="dxa"/>
            <w:tcBorders>
              <w:top w:val="nil"/>
              <w:left w:val="nil"/>
              <w:bottom w:val="single" w:sz="4" w:space="0" w:color="auto"/>
              <w:right w:val="single" w:sz="4" w:space="0" w:color="auto"/>
            </w:tcBorders>
            <w:shd w:val="clear" w:color="auto" w:fill="auto"/>
            <w:vAlign w:val="center"/>
            <w:hideMark/>
          </w:tcPr>
          <w:p w:rsidR="00ED4919" w:rsidRDefault="0074687B" w:rsidP="0074687B">
            <w:pPr>
              <w:jc w:val="center"/>
              <w:rPr>
                <w:color w:val="000000"/>
                <w:sz w:val="20"/>
                <w:szCs w:val="20"/>
              </w:rPr>
            </w:pPr>
            <w:r>
              <w:rPr>
                <w:color w:val="000000"/>
                <w:sz w:val="20"/>
                <w:szCs w:val="20"/>
              </w:rPr>
              <w:t>х</w:t>
            </w:r>
          </w:p>
        </w:tc>
      </w:tr>
      <w:tr w:rsidR="00914A3A" w:rsidTr="00CB59BD">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D4919" w:rsidRPr="0041584E" w:rsidRDefault="00ED4919" w:rsidP="0033340D">
            <w:pPr>
              <w:rPr>
                <w:b/>
                <w:color w:val="000000"/>
                <w:sz w:val="20"/>
                <w:szCs w:val="20"/>
              </w:rPr>
            </w:pPr>
            <w:r w:rsidRPr="0041584E">
              <w:rPr>
                <w:b/>
                <w:color w:val="000000"/>
                <w:sz w:val="20"/>
                <w:szCs w:val="20"/>
              </w:rPr>
              <w:t>Усього доходів</w:t>
            </w:r>
          </w:p>
        </w:tc>
        <w:tc>
          <w:tcPr>
            <w:tcW w:w="992" w:type="dxa"/>
            <w:tcBorders>
              <w:top w:val="nil"/>
              <w:left w:val="nil"/>
              <w:bottom w:val="single" w:sz="4" w:space="0" w:color="auto"/>
              <w:right w:val="single" w:sz="4" w:space="0" w:color="auto"/>
            </w:tcBorders>
            <w:shd w:val="clear" w:color="auto" w:fill="auto"/>
            <w:vAlign w:val="center"/>
            <w:hideMark/>
          </w:tcPr>
          <w:p w:rsidR="00ED4919" w:rsidRPr="0041584E" w:rsidRDefault="00ED4919" w:rsidP="0033340D">
            <w:pPr>
              <w:jc w:val="center"/>
              <w:rPr>
                <w:b/>
                <w:color w:val="000000"/>
                <w:sz w:val="20"/>
                <w:szCs w:val="20"/>
              </w:rPr>
            </w:pPr>
            <w:r w:rsidRPr="0041584E">
              <w:rPr>
                <w:b/>
                <w:color w:val="000000"/>
                <w:sz w:val="20"/>
                <w:szCs w:val="20"/>
              </w:rPr>
              <w:t>799 952</w:t>
            </w:r>
          </w:p>
        </w:tc>
        <w:tc>
          <w:tcPr>
            <w:tcW w:w="1134" w:type="dxa"/>
            <w:tcBorders>
              <w:top w:val="nil"/>
              <w:left w:val="nil"/>
              <w:bottom w:val="single" w:sz="4" w:space="0" w:color="auto"/>
              <w:right w:val="single" w:sz="4" w:space="0" w:color="auto"/>
            </w:tcBorders>
            <w:shd w:val="clear" w:color="auto" w:fill="auto"/>
            <w:vAlign w:val="center"/>
            <w:hideMark/>
          </w:tcPr>
          <w:p w:rsidR="00ED4919" w:rsidRPr="0041584E" w:rsidRDefault="00ED4919" w:rsidP="0033340D">
            <w:pPr>
              <w:jc w:val="center"/>
              <w:rPr>
                <w:b/>
                <w:color w:val="000000"/>
                <w:sz w:val="20"/>
                <w:szCs w:val="20"/>
              </w:rPr>
            </w:pPr>
            <w:r w:rsidRPr="0041584E">
              <w:rPr>
                <w:b/>
                <w:color w:val="000000"/>
                <w:sz w:val="20"/>
                <w:szCs w:val="20"/>
              </w:rPr>
              <w:t>830 947</w:t>
            </w:r>
          </w:p>
        </w:tc>
        <w:tc>
          <w:tcPr>
            <w:tcW w:w="992" w:type="dxa"/>
            <w:tcBorders>
              <w:top w:val="nil"/>
              <w:left w:val="nil"/>
              <w:bottom w:val="single" w:sz="4" w:space="0" w:color="auto"/>
              <w:right w:val="single" w:sz="4" w:space="0" w:color="auto"/>
            </w:tcBorders>
            <w:shd w:val="clear" w:color="auto" w:fill="auto"/>
            <w:noWrap/>
            <w:vAlign w:val="center"/>
            <w:hideMark/>
          </w:tcPr>
          <w:p w:rsidR="00ED4919" w:rsidRPr="00CB59BD" w:rsidRDefault="00CB59BD" w:rsidP="0033340D">
            <w:pPr>
              <w:jc w:val="center"/>
              <w:rPr>
                <w:b/>
                <w:color w:val="000000"/>
                <w:sz w:val="20"/>
                <w:szCs w:val="20"/>
                <w:lang w:val="uk-UA"/>
              </w:rPr>
            </w:pPr>
            <w:r>
              <w:rPr>
                <w:b/>
                <w:color w:val="000000"/>
                <w:sz w:val="20"/>
                <w:szCs w:val="20"/>
                <w:lang w:val="uk-UA"/>
              </w:rPr>
              <w:t>725 624</w:t>
            </w:r>
          </w:p>
        </w:tc>
        <w:tc>
          <w:tcPr>
            <w:tcW w:w="993" w:type="dxa"/>
            <w:tcBorders>
              <w:top w:val="nil"/>
              <w:left w:val="nil"/>
              <w:bottom w:val="single" w:sz="4" w:space="0" w:color="auto"/>
              <w:right w:val="single" w:sz="4" w:space="0" w:color="auto"/>
            </w:tcBorders>
            <w:shd w:val="clear" w:color="auto" w:fill="auto"/>
            <w:vAlign w:val="center"/>
            <w:hideMark/>
          </w:tcPr>
          <w:p w:rsidR="00ED4919" w:rsidRPr="00CB59BD" w:rsidRDefault="00CB59BD" w:rsidP="0033340D">
            <w:pPr>
              <w:jc w:val="center"/>
              <w:rPr>
                <w:b/>
                <w:color w:val="000000"/>
                <w:sz w:val="20"/>
                <w:szCs w:val="20"/>
                <w:lang w:val="uk-UA"/>
              </w:rPr>
            </w:pPr>
            <w:r>
              <w:rPr>
                <w:b/>
                <w:color w:val="000000"/>
                <w:sz w:val="20"/>
                <w:szCs w:val="20"/>
                <w:lang w:val="uk-UA"/>
              </w:rPr>
              <w:t>803 152</w:t>
            </w:r>
          </w:p>
        </w:tc>
        <w:tc>
          <w:tcPr>
            <w:tcW w:w="992" w:type="dxa"/>
            <w:tcBorders>
              <w:top w:val="nil"/>
              <w:left w:val="nil"/>
              <w:bottom w:val="single" w:sz="4" w:space="0" w:color="auto"/>
              <w:right w:val="single" w:sz="4" w:space="0" w:color="auto"/>
            </w:tcBorders>
            <w:shd w:val="clear" w:color="auto" w:fill="auto"/>
            <w:vAlign w:val="center"/>
            <w:hideMark/>
          </w:tcPr>
          <w:p w:rsidR="00ED4919" w:rsidRPr="00CB59BD" w:rsidRDefault="00ED4919" w:rsidP="00CB59BD">
            <w:pPr>
              <w:jc w:val="center"/>
              <w:rPr>
                <w:b/>
                <w:color w:val="000000"/>
                <w:sz w:val="20"/>
                <w:szCs w:val="20"/>
                <w:lang w:val="uk-UA"/>
              </w:rPr>
            </w:pPr>
            <w:r w:rsidRPr="0041584E">
              <w:rPr>
                <w:b/>
                <w:color w:val="000000"/>
                <w:sz w:val="20"/>
                <w:szCs w:val="20"/>
              </w:rPr>
              <w:t>-</w:t>
            </w:r>
            <w:r w:rsidR="00CB59BD">
              <w:rPr>
                <w:b/>
                <w:color w:val="000000"/>
                <w:sz w:val="20"/>
                <w:szCs w:val="20"/>
                <w:lang w:val="uk-UA"/>
              </w:rPr>
              <w:t>27 795</w:t>
            </w:r>
          </w:p>
        </w:tc>
        <w:tc>
          <w:tcPr>
            <w:tcW w:w="567" w:type="dxa"/>
            <w:tcBorders>
              <w:top w:val="nil"/>
              <w:left w:val="nil"/>
              <w:bottom w:val="single" w:sz="4" w:space="0" w:color="auto"/>
              <w:right w:val="single" w:sz="4" w:space="0" w:color="auto"/>
            </w:tcBorders>
            <w:shd w:val="clear" w:color="auto" w:fill="auto"/>
            <w:vAlign w:val="center"/>
            <w:hideMark/>
          </w:tcPr>
          <w:p w:rsidR="00ED4919" w:rsidRPr="00CB59BD" w:rsidRDefault="00ED4919" w:rsidP="00CB59BD">
            <w:pPr>
              <w:jc w:val="center"/>
              <w:rPr>
                <w:b/>
                <w:color w:val="000000"/>
                <w:sz w:val="20"/>
                <w:szCs w:val="20"/>
                <w:lang w:val="uk-UA"/>
              </w:rPr>
            </w:pPr>
            <w:r w:rsidRPr="0041584E">
              <w:rPr>
                <w:b/>
                <w:color w:val="000000"/>
                <w:sz w:val="20"/>
                <w:szCs w:val="20"/>
              </w:rPr>
              <w:t>-</w:t>
            </w:r>
            <w:r w:rsidR="00CB59BD">
              <w:rPr>
                <w:b/>
                <w:color w:val="000000"/>
                <w:sz w:val="20"/>
                <w:szCs w:val="20"/>
                <w:lang w:val="uk-UA"/>
              </w:rPr>
              <w:t>3</w:t>
            </w:r>
          </w:p>
        </w:tc>
        <w:tc>
          <w:tcPr>
            <w:tcW w:w="850" w:type="dxa"/>
            <w:tcBorders>
              <w:top w:val="nil"/>
              <w:left w:val="nil"/>
              <w:bottom w:val="single" w:sz="4" w:space="0" w:color="auto"/>
              <w:right w:val="single" w:sz="4" w:space="0" w:color="auto"/>
            </w:tcBorders>
            <w:shd w:val="clear" w:color="auto" w:fill="auto"/>
            <w:vAlign w:val="center"/>
            <w:hideMark/>
          </w:tcPr>
          <w:p w:rsidR="00ED4919" w:rsidRPr="00CB59BD" w:rsidRDefault="00ED4919" w:rsidP="00CB59BD">
            <w:pPr>
              <w:jc w:val="center"/>
              <w:rPr>
                <w:b/>
                <w:color w:val="000000"/>
                <w:sz w:val="20"/>
                <w:szCs w:val="20"/>
                <w:lang w:val="uk-UA"/>
              </w:rPr>
            </w:pPr>
            <w:r w:rsidRPr="0041584E">
              <w:rPr>
                <w:b/>
                <w:color w:val="000000"/>
                <w:sz w:val="20"/>
                <w:szCs w:val="20"/>
              </w:rPr>
              <w:t>+</w:t>
            </w:r>
            <w:r w:rsidR="00CB59BD">
              <w:rPr>
                <w:b/>
                <w:color w:val="000000"/>
                <w:sz w:val="20"/>
                <w:szCs w:val="20"/>
                <w:lang w:val="uk-UA"/>
              </w:rPr>
              <w:t>3</w:t>
            </w:r>
            <w:r w:rsidRPr="0041584E">
              <w:rPr>
                <w:b/>
                <w:color w:val="000000"/>
                <w:sz w:val="20"/>
                <w:szCs w:val="20"/>
              </w:rPr>
              <w:t xml:space="preserve"> </w:t>
            </w:r>
            <w:r w:rsidR="00CB59BD">
              <w:rPr>
                <w:b/>
                <w:color w:val="000000"/>
                <w:sz w:val="20"/>
                <w:szCs w:val="20"/>
                <w:lang w:val="uk-UA"/>
              </w:rPr>
              <w:t>200</w:t>
            </w:r>
          </w:p>
        </w:tc>
        <w:tc>
          <w:tcPr>
            <w:tcW w:w="709" w:type="dxa"/>
            <w:tcBorders>
              <w:top w:val="nil"/>
              <w:left w:val="nil"/>
              <w:bottom w:val="single" w:sz="4" w:space="0" w:color="auto"/>
              <w:right w:val="single" w:sz="4" w:space="0" w:color="auto"/>
            </w:tcBorders>
            <w:shd w:val="clear" w:color="auto" w:fill="auto"/>
            <w:vAlign w:val="center"/>
            <w:hideMark/>
          </w:tcPr>
          <w:p w:rsidR="00ED4919" w:rsidRPr="0041584E" w:rsidRDefault="00ED4919" w:rsidP="0033340D">
            <w:pPr>
              <w:jc w:val="center"/>
              <w:rPr>
                <w:b/>
                <w:color w:val="000000"/>
                <w:sz w:val="20"/>
                <w:szCs w:val="20"/>
              </w:rPr>
            </w:pPr>
            <w:r w:rsidRPr="0041584E">
              <w:rPr>
                <w:b/>
                <w:color w:val="000000"/>
                <w:sz w:val="20"/>
                <w:szCs w:val="20"/>
                <w:lang w:val="uk-UA"/>
              </w:rPr>
              <w:t>+</w:t>
            </w:r>
            <w:r w:rsidR="00CB59BD">
              <w:rPr>
                <w:b/>
                <w:color w:val="000000"/>
                <w:sz w:val="20"/>
                <w:szCs w:val="20"/>
                <w:lang w:val="uk-UA"/>
              </w:rPr>
              <w:t>0,4</w:t>
            </w:r>
          </w:p>
        </w:tc>
      </w:tr>
    </w:tbl>
    <w:p w:rsidR="00181BDA" w:rsidRPr="00911A5E" w:rsidRDefault="00181BDA" w:rsidP="00E62793">
      <w:pPr>
        <w:pStyle w:val="a3"/>
        <w:ind w:firstLine="567"/>
      </w:pPr>
    </w:p>
    <w:p w:rsidR="00C30FB8" w:rsidRDefault="00796FF7" w:rsidP="00C30FB8">
      <w:pPr>
        <w:pStyle w:val="a3"/>
        <w:ind w:firstLine="567"/>
        <w:rPr>
          <w:szCs w:val="28"/>
        </w:rPr>
      </w:pPr>
      <w:r>
        <w:rPr>
          <w:szCs w:val="28"/>
        </w:rPr>
        <w:t>Завдяки збільшенню обсягів деяких додаткових послуг пов’язаних з перевезенням вантажів та виваженій ціновій політиці, н</w:t>
      </w:r>
      <w:r w:rsidR="00C30FB8">
        <w:rPr>
          <w:szCs w:val="28"/>
        </w:rPr>
        <w:t xml:space="preserve">езважаючи на очікуване скорочення обсягів перевезення планується, що загальні доходи Товариства у плановому році перевищать доходи докризового 2019 року та прогнозний рівень доходів 2020 року.  </w:t>
      </w:r>
    </w:p>
    <w:p w:rsidR="00914A3A" w:rsidRDefault="00914A3A" w:rsidP="00914A3A">
      <w:pPr>
        <w:pStyle w:val="a3"/>
        <w:ind w:firstLine="567"/>
        <w:rPr>
          <w:lang w:val="ru-RU"/>
        </w:rPr>
      </w:pPr>
      <w:r w:rsidRPr="00911A5E">
        <w:t xml:space="preserve">В цілому загальні доходи (рядок 1210) передбачаються у розмірі </w:t>
      </w:r>
      <w:r>
        <w:rPr>
          <w:lang w:val="ru-RU"/>
        </w:rPr>
        <w:t>8</w:t>
      </w:r>
      <w:r w:rsidR="00CB59BD">
        <w:rPr>
          <w:lang w:val="ru-RU"/>
        </w:rPr>
        <w:t>03</w:t>
      </w:r>
      <w:r>
        <w:rPr>
          <w:lang w:val="ru-RU"/>
        </w:rPr>
        <w:t xml:space="preserve"> </w:t>
      </w:r>
      <w:r w:rsidR="00CB59BD">
        <w:rPr>
          <w:lang w:val="ru-RU"/>
        </w:rPr>
        <w:t>152</w:t>
      </w:r>
      <w:r w:rsidRPr="00911A5E">
        <w:t xml:space="preserve"> тис. грн., що </w:t>
      </w:r>
      <w:r>
        <w:t xml:space="preserve">на </w:t>
      </w:r>
      <w:r w:rsidR="00CB59BD">
        <w:t>3</w:t>
      </w:r>
      <w:r>
        <w:t xml:space="preserve">% або на </w:t>
      </w:r>
      <w:r w:rsidR="00CB59BD">
        <w:t>27 795</w:t>
      </w:r>
      <w:r w:rsidRPr="00911A5E">
        <w:t xml:space="preserve"> </w:t>
      </w:r>
      <w:r>
        <w:t>тис. грн. менше запланованих у 20</w:t>
      </w:r>
      <w:r>
        <w:rPr>
          <w:lang w:val="ru-RU"/>
        </w:rPr>
        <w:t xml:space="preserve">20 році, за рахунок </w:t>
      </w:r>
      <w:r w:rsidR="00CB59BD">
        <w:rPr>
          <w:lang w:val="ru-RU"/>
        </w:rPr>
        <w:t xml:space="preserve">скорочення очікуваних обсягів перевезення, а також за рахунок  </w:t>
      </w:r>
      <w:r>
        <w:rPr>
          <w:lang w:val="ru-RU"/>
        </w:rPr>
        <w:t>неоп</w:t>
      </w:r>
      <w:r w:rsidR="00A12326">
        <w:rPr>
          <w:lang w:val="ru-RU"/>
        </w:rPr>
        <w:t>е</w:t>
      </w:r>
      <w:r>
        <w:rPr>
          <w:lang w:val="ru-RU"/>
        </w:rPr>
        <w:t xml:space="preserve">раційних доходів, а саме, доходів від списання основних засобів.   </w:t>
      </w:r>
    </w:p>
    <w:p w:rsidR="00914A3A" w:rsidRDefault="00914A3A" w:rsidP="00914A3A">
      <w:pPr>
        <w:pStyle w:val="a3"/>
        <w:ind w:firstLine="567"/>
      </w:pPr>
      <w:r>
        <w:rPr>
          <w:lang w:val="ru-RU"/>
        </w:rPr>
        <w:t xml:space="preserve">Разом з тим, загальні доходи збільшаться в порівняні з </w:t>
      </w:r>
      <w:r w:rsidRPr="00911A5E">
        <w:t>ф</w:t>
      </w:r>
      <w:r>
        <w:t>актом 201</w:t>
      </w:r>
      <w:r>
        <w:rPr>
          <w:lang w:val="ru-RU"/>
        </w:rPr>
        <w:t>9</w:t>
      </w:r>
      <w:r w:rsidRPr="00911A5E">
        <w:t xml:space="preserve"> року</w:t>
      </w:r>
      <w:r>
        <w:t xml:space="preserve"> та</w:t>
      </w:r>
      <w:r w:rsidRPr="00911A5E">
        <w:t xml:space="preserve"> </w:t>
      </w:r>
      <w:r>
        <w:t xml:space="preserve">з прогнозом 2020 року, </w:t>
      </w:r>
      <w:r w:rsidRPr="00911A5E">
        <w:t xml:space="preserve">на </w:t>
      </w:r>
      <w:r w:rsidR="0042524E">
        <w:rPr>
          <w:lang w:val="ru-RU"/>
        </w:rPr>
        <w:t>3 200</w:t>
      </w:r>
      <w:r w:rsidRPr="00911A5E">
        <w:t xml:space="preserve"> тис. грн. або на </w:t>
      </w:r>
      <w:r w:rsidR="0042524E">
        <w:t>0,4</w:t>
      </w:r>
      <w:r w:rsidRPr="00911A5E">
        <w:t xml:space="preserve">% </w:t>
      </w:r>
      <w:r>
        <w:t>та</w:t>
      </w:r>
      <w:r w:rsidRPr="00911A5E">
        <w:t xml:space="preserve"> на </w:t>
      </w:r>
      <w:r w:rsidR="0042524E">
        <w:rPr>
          <w:lang w:val="ru-RU"/>
        </w:rPr>
        <w:t>77 528</w:t>
      </w:r>
      <w:r w:rsidRPr="00911A5E">
        <w:t xml:space="preserve"> тис. грн. або на 1</w:t>
      </w:r>
      <w:r w:rsidR="0042524E">
        <w:t>1</w:t>
      </w:r>
      <w:r w:rsidRPr="00911A5E">
        <w:t>%</w:t>
      </w:r>
      <w:r>
        <w:t xml:space="preserve"> відповідно.</w:t>
      </w:r>
    </w:p>
    <w:p w:rsidR="00796FF7" w:rsidRDefault="00796FF7" w:rsidP="00350A9C">
      <w:pPr>
        <w:pStyle w:val="a3"/>
        <w:jc w:val="center"/>
        <w:rPr>
          <w:b/>
          <w:bCs/>
          <w:szCs w:val="28"/>
        </w:rPr>
      </w:pPr>
    </w:p>
    <w:p w:rsidR="00350A9C" w:rsidRPr="00911A5E" w:rsidRDefault="00350A9C" w:rsidP="00350A9C">
      <w:pPr>
        <w:pStyle w:val="a3"/>
        <w:jc w:val="center"/>
        <w:rPr>
          <w:b/>
          <w:bCs/>
          <w:szCs w:val="28"/>
        </w:rPr>
      </w:pPr>
      <w:r w:rsidRPr="00911A5E">
        <w:rPr>
          <w:b/>
          <w:bCs/>
          <w:szCs w:val="28"/>
        </w:rPr>
        <w:t>Структура та динаміка доходів від реалізації послуг</w:t>
      </w:r>
    </w:p>
    <w:p w:rsidR="00DF3608" w:rsidRPr="00911A5E" w:rsidRDefault="00DF3608" w:rsidP="00DF3608">
      <w:pPr>
        <w:pStyle w:val="a3"/>
        <w:ind w:left="7788" w:firstLine="312"/>
        <w:rPr>
          <w:sz w:val="24"/>
        </w:rPr>
      </w:pPr>
      <w:r w:rsidRPr="00911A5E">
        <w:rPr>
          <w:sz w:val="24"/>
        </w:rPr>
        <w:t xml:space="preserve">    </w:t>
      </w:r>
      <w:r w:rsidR="00A847D3" w:rsidRPr="00911A5E">
        <w:rPr>
          <w:sz w:val="24"/>
        </w:rPr>
        <w:t xml:space="preserve">      </w:t>
      </w:r>
      <w:r w:rsidRPr="00911A5E">
        <w:rPr>
          <w:sz w:val="24"/>
        </w:rPr>
        <w:t xml:space="preserve"> тис. грн.</w:t>
      </w:r>
    </w:p>
    <w:tbl>
      <w:tblPr>
        <w:tblW w:w="9796" w:type="dxa"/>
        <w:tblInd w:w="93" w:type="dxa"/>
        <w:tblLayout w:type="fixed"/>
        <w:tblLook w:val="04A0" w:firstRow="1" w:lastRow="0" w:firstColumn="1" w:lastColumn="0" w:noHBand="0" w:noVBand="1"/>
      </w:tblPr>
      <w:tblGrid>
        <w:gridCol w:w="2740"/>
        <w:gridCol w:w="960"/>
        <w:gridCol w:w="960"/>
        <w:gridCol w:w="960"/>
        <w:gridCol w:w="916"/>
        <w:gridCol w:w="992"/>
        <w:gridCol w:w="567"/>
        <w:gridCol w:w="992"/>
        <w:gridCol w:w="709"/>
      </w:tblGrid>
      <w:tr w:rsidR="00904EBF" w:rsidTr="001D5A2A">
        <w:trPr>
          <w:trHeight w:hRule="exact" w:val="312"/>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Найменування показників</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Факт 2019</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2020</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План 2021</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 xml:space="preserve">Відхилення </w:t>
            </w:r>
          </w:p>
        </w:tc>
      </w:tr>
      <w:tr w:rsidR="00904EBF" w:rsidTr="001D5A2A">
        <w:trPr>
          <w:trHeight w:hRule="exact" w:val="170"/>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904EBF" w:rsidRPr="00E4304F" w:rsidRDefault="00904EBF">
            <w:pPr>
              <w:rPr>
                <w:b/>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4EBF" w:rsidRPr="00E4304F" w:rsidRDefault="00904EBF">
            <w:pPr>
              <w:rPr>
                <w:b/>
                <w:color w:val="000000"/>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план</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прогноз</w:t>
            </w: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04EBF" w:rsidRPr="00E4304F" w:rsidRDefault="00904EBF">
            <w:pPr>
              <w:rPr>
                <w:b/>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bCs/>
                <w:color w:val="000000"/>
                <w:sz w:val="20"/>
                <w:szCs w:val="20"/>
              </w:rPr>
              <w:t>до плану 2020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bCs/>
                <w:color w:val="000000"/>
                <w:sz w:val="20"/>
                <w:szCs w:val="20"/>
              </w:rPr>
              <w:t>до факту 2019</w:t>
            </w:r>
          </w:p>
        </w:tc>
      </w:tr>
      <w:tr w:rsidR="00904EBF" w:rsidTr="00940B03">
        <w:trPr>
          <w:trHeight w:hRule="exact" w:val="80"/>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r>
      <w:tr w:rsidR="00904EBF" w:rsidTr="001D5A2A">
        <w:trPr>
          <w:trHeight w:hRule="exact" w:val="221"/>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04EBF" w:rsidRDefault="00904EBF">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904EBF" w:rsidRPr="00E4304F" w:rsidRDefault="00904EBF">
            <w:pPr>
              <w:jc w:val="center"/>
              <w:rPr>
                <w:b/>
                <w:color w:val="000000"/>
                <w:sz w:val="20"/>
                <w:szCs w:val="20"/>
              </w:rPr>
            </w:pPr>
            <w:r w:rsidRPr="00E4304F">
              <w:rPr>
                <w:b/>
                <w:color w:val="000000"/>
                <w:sz w:val="20"/>
                <w:szCs w:val="20"/>
              </w:rPr>
              <w:t>%</w:t>
            </w:r>
          </w:p>
        </w:tc>
      </w:tr>
      <w:tr w:rsidR="008659FA" w:rsidTr="00904EBF">
        <w:trPr>
          <w:trHeight w:val="51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8659FA" w:rsidRPr="00914A3A" w:rsidRDefault="008659FA" w:rsidP="008659FA">
            <w:pPr>
              <w:rPr>
                <w:b/>
                <w:color w:val="000000"/>
                <w:sz w:val="20"/>
                <w:szCs w:val="20"/>
              </w:rPr>
            </w:pPr>
            <w:r w:rsidRPr="00914A3A">
              <w:rPr>
                <w:b/>
                <w:color w:val="000000"/>
                <w:sz w:val="20"/>
                <w:szCs w:val="20"/>
              </w:rPr>
              <w:t xml:space="preserve">Чистий дохід від реалізації послуг, </w:t>
            </w:r>
            <w:r w:rsidRPr="00914A3A">
              <w:rPr>
                <w:b/>
                <w:color w:val="000000"/>
                <w:sz w:val="18"/>
                <w:szCs w:val="18"/>
              </w:rPr>
              <w:t>у т.ч.:</w:t>
            </w:r>
          </w:p>
        </w:tc>
        <w:tc>
          <w:tcPr>
            <w:tcW w:w="960" w:type="dxa"/>
            <w:tcBorders>
              <w:top w:val="nil"/>
              <w:left w:val="nil"/>
              <w:bottom w:val="single" w:sz="4" w:space="0" w:color="auto"/>
              <w:right w:val="single" w:sz="4" w:space="0" w:color="auto"/>
            </w:tcBorders>
            <w:shd w:val="clear" w:color="auto" w:fill="auto"/>
            <w:vAlign w:val="center"/>
            <w:hideMark/>
          </w:tcPr>
          <w:p w:rsidR="008659FA" w:rsidRPr="00914A3A" w:rsidRDefault="008659FA" w:rsidP="008659FA">
            <w:pPr>
              <w:jc w:val="center"/>
              <w:rPr>
                <w:b/>
                <w:color w:val="000000"/>
                <w:sz w:val="20"/>
                <w:szCs w:val="20"/>
              </w:rPr>
            </w:pPr>
            <w:r w:rsidRPr="00914A3A">
              <w:rPr>
                <w:b/>
                <w:color w:val="000000"/>
                <w:sz w:val="20"/>
                <w:szCs w:val="20"/>
              </w:rPr>
              <w:t>783 595</w:t>
            </w:r>
          </w:p>
        </w:tc>
        <w:tc>
          <w:tcPr>
            <w:tcW w:w="960" w:type="dxa"/>
            <w:tcBorders>
              <w:top w:val="nil"/>
              <w:left w:val="nil"/>
              <w:bottom w:val="single" w:sz="4" w:space="0" w:color="auto"/>
              <w:right w:val="single" w:sz="4" w:space="0" w:color="auto"/>
            </w:tcBorders>
            <w:shd w:val="clear" w:color="auto" w:fill="auto"/>
            <w:vAlign w:val="center"/>
            <w:hideMark/>
          </w:tcPr>
          <w:p w:rsidR="008659FA" w:rsidRPr="00914A3A" w:rsidRDefault="008659FA" w:rsidP="008659FA">
            <w:pPr>
              <w:jc w:val="center"/>
              <w:rPr>
                <w:b/>
                <w:color w:val="000000"/>
                <w:sz w:val="20"/>
                <w:szCs w:val="20"/>
              </w:rPr>
            </w:pPr>
            <w:r w:rsidRPr="00914A3A">
              <w:rPr>
                <w:b/>
                <w:color w:val="000000"/>
                <w:sz w:val="20"/>
                <w:szCs w:val="20"/>
              </w:rPr>
              <w:t>808 983</w:t>
            </w:r>
          </w:p>
        </w:tc>
        <w:tc>
          <w:tcPr>
            <w:tcW w:w="960" w:type="dxa"/>
            <w:tcBorders>
              <w:top w:val="nil"/>
              <w:left w:val="nil"/>
              <w:bottom w:val="single" w:sz="4" w:space="0" w:color="auto"/>
              <w:right w:val="single" w:sz="4" w:space="0" w:color="auto"/>
            </w:tcBorders>
            <w:shd w:val="clear" w:color="auto" w:fill="auto"/>
            <w:vAlign w:val="center"/>
            <w:hideMark/>
          </w:tcPr>
          <w:p w:rsidR="008659FA" w:rsidRPr="008659FA" w:rsidRDefault="008659FA" w:rsidP="008659FA">
            <w:pPr>
              <w:jc w:val="center"/>
              <w:rPr>
                <w:b/>
                <w:color w:val="000000"/>
                <w:sz w:val="20"/>
                <w:szCs w:val="20"/>
                <w:lang w:val="uk-UA"/>
              </w:rPr>
            </w:pPr>
            <w:r w:rsidRPr="008659FA">
              <w:rPr>
                <w:b/>
                <w:color w:val="000000"/>
                <w:sz w:val="20"/>
                <w:szCs w:val="20"/>
                <w:lang w:val="uk-UA"/>
              </w:rPr>
              <w:t>711 961</w:t>
            </w:r>
          </w:p>
        </w:tc>
        <w:tc>
          <w:tcPr>
            <w:tcW w:w="916" w:type="dxa"/>
            <w:tcBorders>
              <w:top w:val="nil"/>
              <w:left w:val="nil"/>
              <w:bottom w:val="single" w:sz="4" w:space="0" w:color="auto"/>
              <w:right w:val="single" w:sz="4" w:space="0" w:color="auto"/>
            </w:tcBorders>
            <w:shd w:val="clear" w:color="auto" w:fill="auto"/>
            <w:vAlign w:val="center"/>
            <w:hideMark/>
          </w:tcPr>
          <w:p w:rsidR="008659FA" w:rsidRPr="008659FA" w:rsidRDefault="008659FA" w:rsidP="008659FA">
            <w:pPr>
              <w:jc w:val="center"/>
              <w:rPr>
                <w:b/>
                <w:color w:val="000000"/>
                <w:sz w:val="20"/>
                <w:szCs w:val="20"/>
                <w:lang w:val="uk-UA"/>
              </w:rPr>
            </w:pPr>
            <w:r w:rsidRPr="008659FA">
              <w:rPr>
                <w:b/>
                <w:color w:val="000000"/>
                <w:sz w:val="20"/>
                <w:szCs w:val="20"/>
                <w:lang w:val="uk-UA"/>
              </w:rPr>
              <w:t>790 896</w:t>
            </w:r>
          </w:p>
        </w:tc>
        <w:tc>
          <w:tcPr>
            <w:tcW w:w="992" w:type="dxa"/>
            <w:tcBorders>
              <w:top w:val="nil"/>
              <w:left w:val="nil"/>
              <w:bottom w:val="single" w:sz="4" w:space="0" w:color="auto"/>
              <w:right w:val="single" w:sz="4" w:space="0" w:color="auto"/>
            </w:tcBorders>
            <w:shd w:val="clear" w:color="auto" w:fill="auto"/>
            <w:vAlign w:val="center"/>
            <w:hideMark/>
          </w:tcPr>
          <w:p w:rsidR="008659FA" w:rsidRPr="008659FA" w:rsidRDefault="008659FA" w:rsidP="008659FA">
            <w:pPr>
              <w:jc w:val="center"/>
              <w:rPr>
                <w:b/>
                <w:color w:val="000000"/>
                <w:sz w:val="20"/>
                <w:szCs w:val="20"/>
                <w:lang w:val="uk-UA"/>
              </w:rPr>
            </w:pPr>
            <w:r w:rsidRPr="008659FA">
              <w:rPr>
                <w:b/>
                <w:color w:val="000000"/>
                <w:sz w:val="20"/>
                <w:szCs w:val="20"/>
              </w:rPr>
              <w:t>-</w:t>
            </w:r>
            <w:r w:rsidRPr="008659FA">
              <w:rPr>
                <w:b/>
                <w:color w:val="000000"/>
                <w:sz w:val="20"/>
                <w:szCs w:val="20"/>
                <w:lang w:val="uk-UA"/>
              </w:rPr>
              <w:t>18</w:t>
            </w:r>
            <w:r w:rsidRPr="008659FA">
              <w:rPr>
                <w:b/>
                <w:color w:val="000000"/>
                <w:sz w:val="20"/>
                <w:szCs w:val="20"/>
              </w:rPr>
              <w:t xml:space="preserve"> </w:t>
            </w:r>
            <w:r w:rsidRPr="008659FA">
              <w:rPr>
                <w:b/>
                <w:color w:val="000000"/>
                <w:sz w:val="20"/>
                <w:szCs w:val="20"/>
                <w:lang w:val="uk-UA"/>
              </w:rPr>
              <w:t>087</w:t>
            </w:r>
          </w:p>
        </w:tc>
        <w:tc>
          <w:tcPr>
            <w:tcW w:w="567" w:type="dxa"/>
            <w:tcBorders>
              <w:top w:val="nil"/>
              <w:left w:val="nil"/>
              <w:bottom w:val="single" w:sz="4" w:space="0" w:color="auto"/>
              <w:right w:val="single" w:sz="4" w:space="0" w:color="auto"/>
            </w:tcBorders>
            <w:shd w:val="clear" w:color="auto" w:fill="auto"/>
            <w:vAlign w:val="center"/>
            <w:hideMark/>
          </w:tcPr>
          <w:p w:rsidR="008659FA" w:rsidRPr="008659FA" w:rsidRDefault="008659FA" w:rsidP="008659FA">
            <w:pPr>
              <w:jc w:val="center"/>
              <w:rPr>
                <w:b/>
                <w:color w:val="000000"/>
                <w:sz w:val="20"/>
                <w:szCs w:val="20"/>
                <w:lang w:val="uk-UA"/>
              </w:rPr>
            </w:pPr>
            <w:r w:rsidRPr="008659FA">
              <w:rPr>
                <w:b/>
                <w:color w:val="000000"/>
                <w:sz w:val="20"/>
                <w:szCs w:val="20"/>
              </w:rPr>
              <w:t>-</w:t>
            </w:r>
            <w:r w:rsidRPr="008659FA">
              <w:rPr>
                <w:b/>
                <w:color w:val="000000"/>
                <w:sz w:val="20"/>
                <w:szCs w:val="20"/>
                <w:lang w:val="uk-UA"/>
              </w:rPr>
              <w:t>2</w:t>
            </w:r>
          </w:p>
        </w:tc>
        <w:tc>
          <w:tcPr>
            <w:tcW w:w="992" w:type="dxa"/>
            <w:tcBorders>
              <w:top w:val="nil"/>
              <w:left w:val="nil"/>
              <w:bottom w:val="single" w:sz="4" w:space="0" w:color="auto"/>
              <w:right w:val="single" w:sz="4" w:space="0" w:color="auto"/>
            </w:tcBorders>
            <w:shd w:val="clear" w:color="auto" w:fill="auto"/>
            <w:vAlign w:val="center"/>
            <w:hideMark/>
          </w:tcPr>
          <w:p w:rsidR="008659FA" w:rsidRPr="008659FA" w:rsidRDefault="008659FA" w:rsidP="008659FA">
            <w:pPr>
              <w:jc w:val="center"/>
              <w:rPr>
                <w:b/>
                <w:color w:val="000000"/>
                <w:sz w:val="20"/>
                <w:szCs w:val="20"/>
              </w:rPr>
            </w:pPr>
            <w:r w:rsidRPr="008659FA">
              <w:rPr>
                <w:b/>
                <w:color w:val="000000"/>
                <w:sz w:val="20"/>
                <w:szCs w:val="20"/>
                <w:lang w:val="uk-UA"/>
              </w:rPr>
              <w:t>+7 301</w:t>
            </w:r>
          </w:p>
        </w:tc>
        <w:tc>
          <w:tcPr>
            <w:tcW w:w="709" w:type="dxa"/>
            <w:tcBorders>
              <w:top w:val="nil"/>
              <w:left w:val="nil"/>
              <w:bottom w:val="single" w:sz="4" w:space="0" w:color="auto"/>
              <w:right w:val="single" w:sz="4" w:space="0" w:color="auto"/>
            </w:tcBorders>
            <w:shd w:val="clear" w:color="auto" w:fill="auto"/>
            <w:vAlign w:val="center"/>
            <w:hideMark/>
          </w:tcPr>
          <w:p w:rsidR="008659FA" w:rsidRPr="008659FA" w:rsidRDefault="008659FA" w:rsidP="00C130D4">
            <w:pPr>
              <w:jc w:val="center"/>
              <w:rPr>
                <w:b/>
                <w:color w:val="000000"/>
                <w:sz w:val="20"/>
                <w:szCs w:val="20"/>
              </w:rPr>
            </w:pPr>
            <w:r w:rsidRPr="008659FA">
              <w:rPr>
                <w:b/>
                <w:color w:val="000000"/>
                <w:sz w:val="20"/>
                <w:szCs w:val="20"/>
                <w:lang w:val="uk-UA"/>
              </w:rPr>
              <w:t>+</w:t>
            </w:r>
            <w:r w:rsidR="00C130D4">
              <w:rPr>
                <w:b/>
                <w:color w:val="000000"/>
                <w:sz w:val="20"/>
                <w:szCs w:val="20"/>
                <w:lang w:val="uk-UA"/>
              </w:rPr>
              <w:t>1</w:t>
            </w:r>
          </w:p>
        </w:tc>
      </w:tr>
      <w:tr w:rsidR="00904EBF" w:rsidTr="00904EBF">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904EBF" w:rsidRDefault="00904EBF">
            <w:pPr>
              <w:rPr>
                <w:color w:val="000000"/>
                <w:sz w:val="20"/>
                <w:szCs w:val="20"/>
              </w:rPr>
            </w:pPr>
            <w:r>
              <w:rPr>
                <w:color w:val="000000"/>
                <w:sz w:val="20"/>
                <w:szCs w:val="20"/>
              </w:rPr>
              <w:t>від перевезення вантажів</w:t>
            </w:r>
          </w:p>
        </w:tc>
        <w:tc>
          <w:tcPr>
            <w:tcW w:w="960" w:type="dxa"/>
            <w:tcBorders>
              <w:top w:val="nil"/>
              <w:left w:val="nil"/>
              <w:bottom w:val="single" w:sz="4" w:space="0" w:color="auto"/>
              <w:right w:val="single" w:sz="4" w:space="0" w:color="auto"/>
            </w:tcBorders>
            <w:shd w:val="clear" w:color="auto" w:fill="auto"/>
            <w:vAlign w:val="center"/>
            <w:hideMark/>
          </w:tcPr>
          <w:p w:rsidR="00904EBF" w:rsidRDefault="00904EBF">
            <w:pPr>
              <w:jc w:val="center"/>
              <w:rPr>
                <w:color w:val="000000"/>
                <w:sz w:val="20"/>
                <w:szCs w:val="20"/>
              </w:rPr>
            </w:pPr>
            <w:r>
              <w:rPr>
                <w:color w:val="000000"/>
                <w:sz w:val="20"/>
                <w:szCs w:val="20"/>
              </w:rPr>
              <w:t>602 602</w:t>
            </w:r>
          </w:p>
        </w:tc>
        <w:tc>
          <w:tcPr>
            <w:tcW w:w="960" w:type="dxa"/>
            <w:tcBorders>
              <w:top w:val="nil"/>
              <w:left w:val="nil"/>
              <w:bottom w:val="single" w:sz="4" w:space="0" w:color="auto"/>
              <w:right w:val="single" w:sz="4" w:space="0" w:color="auto"/>
            </w:tcBorders>
            <w:shd w:val="clear" w:color="auto" w:fill="auto"/>
            <w:vAlign w:val="center"/>
            <w:hideMark/>
          </w:tcPr>
          <w:p w:rsidR="00904EBF" w:rsidRDefault="00904EBF">
            <w:pPr>
              <w:jc w:val="center"/>
              <w:rPr>
                <w:color w:val="000000"/>
                <w:sz w:val="20"/>
                <w:szCs w:val="20"/>
              </w:rPr>
            </w:pPr>
            <w:r>
              <w:rPr>
                <w:color w:val="000000"/>
                <w:sz w:val="20"/>
                <w:szCs w:val="20"/>
              </w:rPr>
              <w:t>664 484</w:t>
            </w:r>
          </w:p>
        </w:tc>
        <w:tc>
          <w:tcPr>
            <w:tcW w:w="960" w:type="dxa"/>
            <w:tcBorders>
              <w:top w:val="nil"/>
              <w:left w:val="nil"/>
              <w:bottom w:val="single" w:sz="4" w:space="0" w:color="auto"/>
              <w:right w:val="single" w:sz="4" w:space="0" w:color="auto"/>
            </w:tcBorders>
            <w:shd w:val="clear" w:color="auto" w:fill="auto"/>
            <w:noWrap/>
            <w:vAlign w:val="center"/>
            <w:hideMark/>
          </w:tcPr>
          <w:p w:rsidR="00904EBF" w:rsidRPr="008659FA" w:rsidRDefault="00904EBF" w:rsidP="008659FA">
            <w:pPr>
              <w:jc w:val="center"/>
              <w:rPr>
                <w:color w:val="000000"/>
                <w:sz w:val="20"/>
                <w:szCs w:val="20"/>
                <w:lang w:val="uk-UA"/>
              </w:rPr>
            </w:pPr>
            <w:r>
              <w:rPr>
                <w:color w:val="000000"/>
                <w:sz w:val="20"/>
                <w:szCs w:val="20"/>
              </w:rPr>
              <w:t xml:space="preserve">580 </w:t>
            </w:r>
            <w:r w:rsidR="008659FA">
              <w:rPr>
                <w:color w:val="000000"/>
                <w:sz w:val="20"/>
                <w:szCs w:val="20"/>
                <w:lang w:val="uk-UA"/>
              </w:rPr>
              <w:t>801</w:t>
            </w:r>
          </w:p>
        </w:tc>
        <w:tc>
          <w:tcPr>
            <w:tcW w:w="916" w:type="dxa"/>
            <w:tcBorders>
              <w:top w:val="nil"/>
              <w:left w:val="nil"/>
              <w:bottom w:val="single" w:sz="4" w:space="0" w:color="auto"/>
              <w:right w:val="single" w:sz="4" w:space="0" w:color="auto"/>
            </w:tcBorders>
            <w:shd w:val="clear" w:color="auto" w:fill="auto"/>
            <w:vAlign w:val="center"/>
            <w:hideMark/>
          </w:tcPr>
          <w:p w:rsidR="00904EBF" w:rsidRPr="008659FA" w:rsidRDefault="00904EBF" w:rsidP="008659FA">
            <w:pPr>
              <w:jc w:val="center"/>
              <w:rPr>
                <w:color w:val="000000"/>
                <w:sz w:val="20"/>
                <w:szCs w:val="20"/>
                <w:lang w:val="uk-UA"/>
              </w:rPr>
            </w:pPr>
            <w:r>
              <w:rPr>
                <w:color w:val="000000"/>
                <w:sz w:val="20"/>
                <w:szCs w:val="20"/>
              </w:rPr>
              <w:t>6</w:t>
            </w:r>
            <w:r w:rsidR="008659FA">
              <w:rPr>
                <w:color w:val="000000"/>
                <w:sz w:val="20"/>
                <w:szCs w:val="20"/>
                <w:lang w:val="uk-UA"/>
              </w:rPr>
              <w:t>4</w:t>
            </w:r>
            <w:r>
              <w:rPr>
                <w:color w:val="000000"/>
                <w:sz w:val="20"/>
                <w:szCs w:val="20"/>
              </w:rPr>
              <w:t xml:space="preserve">6 </w:t>
            </w:r>
            <w:r w:rsidR="008659FA">
              <w:rPr>
                <w:color w:val="000000"/>
                <w:sz w:val="20"/>
                <w:szCs w:val="20"/>
                <w:lang w:val="uk-UA"/>
              </w:rPr>
              <w:t>717</w:t>
            </w:r>
          </w:p>
        </w:tc>
        <w:tc>
          <w:tcPr>
            <w:tcW w:w="992" w:type="dxa"/>
            <w:tcBorders>
              <w:top w:val="nil"/>
              <w:left w:val="nil"/>
              <w:bottom w:val="single" w:sz="4" w:space="0" w:color="auto"/>
              <w:right w:val="single" w:sz="4" w:space="0" w:color="auto"/>
            </w:tcBorders>
            <w:shd w:val="clear" w:color="auto" w:fill="auto"/>
            <w:vAlign w:val="center"/>
            <w:hideMark/>
          </w:tcPr>
          <w:p w:rsidR="00904EBF" w:rsidRPr="008659FA" w:rsidRDefault="00904EBF" w:rsidP="008659FA">
            <w:pPr>
              <w:jc w:val="center"/>
              <w:rPr>
                <w:color w:val="000000"/>
                <w:sz w:val="20"/>
                <w:szCs w:val="20"/>
                <w:lang w:val="uk-UA"/>
              </w:rPr>
            </w:pPr>
            <w:r>
              <w:rPr>
                <w:color w:val="000000"/>
                <w:sz w:val="20"/>
                <w:szCs w:val="20"/>
              </w:rPr>
              <w:t>-</w:t>
            </w:r>
            <w:r w:rsidR="008659FA">
              <w:rPr>
                <w:color w:val="000000"/>
                <w:sz w:val="20"/>
                <w:szCs w:val="20"/>
                <w:lang w:val="uk-UA"/>
              </w:rPr>
              <w:t>17 767</w:t>
            </w:r>
          </w:p>
        </w:tc>
        <w:tc>
          <w:tcPr>
            <w:tcW w:w="567" w:type="dxa"/>
            <w:tcBorders>
              <w:top w:val="nil"/>
              <w:left w:val="nil"/>
              <w:bottom w:val="single" w:sz="4" w:space="0" w:color="auto"/>
              <w:right w:val="single" w:sz="4" w:space="0" w:color="auto"/>
            </w:tcBorders>
            <w:shd w:val="clear" w:color="auto" w:fill="auto"/>
            <w:vAlign w:val="center"/>
            <w:hideMark/>
          </w:tcPr>
          <w:p w:rsidR="00904EBF" w:rsidRPr="008659FA" w:rsidRDefault="00904EBF" w:rsidP="008659FA">
            <w:pPr>
              <w:jc w:val="center"/>
              <w:rPr>
                <w:color w:val="000000"/>
                <w:sz w:val="20"/>
                <w:szCs w:val="20"/>
                <w:lang w:val="uk-UA"/>
              </w:rPr>
            </w:pPr>
            <w:r>
              <w:rPr>
                <w:color w:val="000000"/>
                <w:sz w:val="20"/>
                <w:szCs w:val="20"/>
              </w:rPr>
              <w:t>-</w:t>
            </w:r>
            <w:r w:rsidR="008659FA">
              <w:rPr>
                <w:color w:val="000000"/>
                <w:sz w:val="20"/>
                <w:szCs w:val="20"/>
                <w:lang w:val="uk-UA"/>
              </w:rPr>
              <w:t>3</w:t>
            </w:r>
          </w:p>
        </w:tc>
        <w:tc>
          <w:tcPr>
            <w:tcW w:w="992" w:type="dxa"/>
            <w:tcBorders>
              <w:top w:val="nil"/>
              <w:left w:val="nil"/>
              <w:bottom w:val="single" w:sz="4" w:space="0" w:color="auto"/>
              <w:right w:val="single" w:sz="4" w:space="0" w:color="auto"/>
            </w:tcBorders>
            <w:shd w:val="clear" w:color="auto" w:fill="auto"/>
            <w:vAlign w:val="center"/>
            <w:hideMark/>
          </w:tcPr>
          <w:p w:rsidR="00904EBF" w:rsidRDefault="00904EBF" w:rsidP="008659FA">
            <w:pPr>
              <w:jc w:val="center"/>
              <w:rPr>
                <w:color w:val="000000"/>
                <w:sz w:val="20"/>
                <w:szCs w:val="20"/>
              </w:rPr>
            </w:pPr>
            <w:r>
              <w:rPr>
                <w:color w:val="000000"/>
                <w:sz w:val="20"/>
                <w:szCs w:val="20"/>
                <w:lang w:val="uk-UA"/>
              </w:rPr>
              <w:t>+</w:t>
            </w:r>
            <w:r w:rsidR="008659FA">
              <w:rPr>
                <w:color w:val="000000"/>
                <w:sz w:val="20"/>
                <w:szCs w:val="20"/>
                <w:lang w:val="uk-UA"/>
              </w:rPr>
              <w:t>44</w:t>
            </w:r>
            <w:r>
              <w:rPr>
                <w:color w:val="000000"/>
                <w:sz w:val="20"/>
                <w:szCs w:val="20"/>
                <w:lang w:val="uk-UA"/>
              </w:rPr>
              <w:t xml:space="preserve"> </w:t>
            </w:r>
            <w:r w:rsidR="008659FA">
              <w:rPr>
                <w:color w:val="000000"/>
                <w:sz w:val="20"/>
                <w:szCs w:val="20"/>
                <w:lang w:val="uk-UA"/>
              </w:rPr>
              <w:t>115</w:t>
            </w:r>
          </w:p>
        </w:tc>
        <w:tc>
          <w:tcPr>
            <w:tcW w:w="709" w:type="dxa"/>
            <w:tcBorders>
              <w:top w:val="nil"/>
              <w:left w:val="nil"/>
              <w:bottom w:val="single" w:sz="4" w:space="0" w:color="auto"/>
              <w:right w:val="single" w:sz="4" w:space="0" w:color="auto"/>
            </w:tcBorders>
            <w:shd w:val="clear" w:color="auto" w:fill="auto"/>
            <w:vAlign w:val="center"/>
            <w:hideMark/>
          </w:tcPr>
          <w:p w:rsidR="00904EBF" w:rsidRDefault="00904EBF" w:rsidP="008659FA">
            <w:pPr>
              <w:jc w:val="center"/>
              <w:rPr>
                <w:color w:val="000000"/>
                <w:sz w:val="20"/>
                <w:szCs w:val="20"/>
              </w:rPr>
            </w:pPr>
            <w:r>
              <w:rPr>
                <w:color w:val="000000"/>
                <w:sz w:val="20"/>
                <w:szCs w:val="20"/>
                <w:lang w:val="uk-UA"/>
              </w:rPr>
              <w:t>+</w:t>
            </w:r>
            <w:r w:rsidR="008659FA">
              <w:rPr>
                <w:color w:val="000000"/>
                <w:sz w:val="20"/>
                <w:szCs w:val="20"/>
                <w:lang w:val="uk-UA"/>
              </w:rPr>
              <w:t>7</w:t>
            </w:r>
          </w:p>
        </w:tc>
      </w:tr>
      <w:tr w:rsidR="00904EBF" w:rsidTr="00904EBF">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904EBF" w:rsidRDefault="00904EBF" w:rsidP="00794ED8">
            <w:pPr>
              <w:rPr>
                <w:color w:val="000000"/>
                <w:sz w:val="20"/>
                <w:szCs w:val="20"/>
              </w:rPr>
            </w:pPr>
            <w:r>
              <w:rPr>
                <w:color w:val="000000"/>
                <w:sz w:val="20"/>
                <w:szCs w:val="20"/>
              </w:rPr>
              <w:t xml:space="preserve">від </w:t>
            </w:r>
            <w:r w:rsidR="00794ED8">
              <w:rPr>
                <w:color w:val="000000"/>
                <w:sz w:val="20"/>
                <w:szCs w:val="20"/>
                <w:lang w:val="uk-UA"/>
              </w:rPr>
              <w:t>розвантаження</w:t>
            </w:r>
            <w:r>
              <w:rPr>
                <w:color w:val="000000"/>
                <w:sz w:val="20"/>
                <w:szCs w:val="20"/>
              </w:rPr>
              <w:t xml:space="preserve"> вантажів</w:t>
            </w:r>
          </w:p>
        </w:tc>
        <w:tc>
          <w:tcPr>
            <w:tcW w:w="960" w:type="dxa"/>
            <w:tcBorders>
              <w:top w:val="nil"/>
              <w:left w:val="nil"/>
              <w:bottom w:val="single" w:sz="4" w:space="0" w:color="auto"/>
              <w:right w:val="single" w:sz="4" w:space="0" w:color="auto"/>
            </w:tcBorders>
            <w:shd w:val="clear" w:color="auto" w:fill="auto"/>
            <w:vAlign w:val="center"/>
            <w:hideMark/>
          </w:tcPr>
          <w:p w:rsidR="00904EBF" w:rsidRDefault="00904EBF">
            <w:pPr>
              <w:jc w:val="center"/>
              <w:rPr>
                <w:color w:val="000000"/>
                <w:sz w:val="20"/>
                <w:szCs w:val="20"/>
              </w:rPr>
            </w:pPr>
            <w:r>
              <w:rPr>
                <w:color w:val="000000"/>
                <w:sz w:val="20"/>
                <w:szCs w:val="20"/>
              </w:rPr>
              <w:t>13 455</w:t>
            </w:r>
          </w:p>
        </w:tc>
        <w:tc>
          <w:tcPr>
            <w:tcW w:w="960" w:type="dxa"/>
            <w:tcBorders>
              <w:top w:val="nil"/>
              <w:left w:val="nil"/>
              <w:bottom w:val="single" w:sz="4" w:space="0" w:color="auto"/>
              <w:right w:val="single" w:sz="4" w:space="0" w:color="auto"/>
            </w:tcBorders>
            <w:shd w:val="clear" w:color="auto" w:fill="auto"/>
            <w:vAlign w:val="center"/>
            <w:hideMark/>
          </w:tcPr>
          <w:p w:rsidR="00904EBF" w:rsidRDefault="00904EBF">
            <w:pPr>
              <w:jc w:val="center"/>
              <w:rPr>
                <w:color w:val="000000"/>
                <w:sz w:val="20"/>
                <w:szCs w:val="20"/>
              </w:rPr>
            </w:pPr>
            <w:r>
              <w:rPr>
                <w:color w:val="000000"/>
                <w:sz w:val="20"/>
                <w:szCs w:val="20"/>
              </w:rPr>
              <w:t>5 204</w:t>
            </w:r>
          </w:p>
        </w:tc>
        <w:tc>
          <w:tcPr>
            <w:tcW w:w="960" w:type="dxa"/>
            <w:tcBorders>
              <w:top w:val="nil"/>
              <w:left w:val="nil"/>
              <w:bottom w:val="single" w:sz="4" w:space="0" w:color="auto"/>
              <w:right w:val="single" w:sz="4" w:space="0" w:color="auto"/>
            </w:tcBorders>
            <w:shd w:val="clear" w:color="auto" w:fill="auto"/>
            <w:noWrap/>
            <w:vAlign w:val="center"/>
            <w:hideMark/>
          </w:tcPr>
          <w:p w:rsidR="00904EBF" w:rsidRDefault="008659FA" w:rsidP="008659FA">
            <w:pPr>
              <w:jc w:val="center"/>
              <w:rPr>
                <w:color w:val="000000"/>
                <w:sz w:val="20"/>
                <w:szCs w:val="20"/>
              </w:rPr>
            </w:pPr>
            <w:r>
              <w:rPr>
                <w:color w:val="000000"/>
                <w:sz w:val="20"/>
                <w:szCs w:val="20"/>
                <w:lang w:val="uk-UA"/>
              </w:rPr>
              <w:t>11</w:t>
            </w:r>
            <w:r w:rsidR="00904EBF">
              <w:rPr>
                <w:color w:val="000000"/>
                <w:sz w:val="20"/>
                <w:szCs w:val="20"/>
              </w:rPr>
              <w:t xml:space="preserve"> </w:t>
            </w:r>
            <w:r>
              <w:rPr>
                <w:color w:val="000000"/>
                <w:sz w:val="20"/>
                <w:szCs w:val="20"/>
                <w:lang w:val="uk-UA"/>
              </w:rPr>
              <w:t>62</w:t>
            </w:r>
            <w:r w:rsidR="00904EBF">
              <w:rPr>
                <w:color w:val="000000"/>
                <w:sz w:val="20"/>
                <w:szCs w:val="20"/>
              </w:rPr>
              <w:t>0</w:t>
            </w:r>
          </w:p>
        </w:tc>
        <w:tc>
          <w:tcPr>
            <w:tcW w:w="916" w:type="dxa"/>
            <w:tcBorders>
              <w:top w:val="nil"/>
              <w:left w:val="nil"/>
              <w:bottom w:val="single" w:sz="4" w:space="0" w:color="auto"/>
              <w:right w:val="single" w:sz="4" w:space="0" w:color="auto"/>
            </w:tcBorders>
            <w:shd w:val="clear" w:color="auto" w:fill="auto"/>
            <w:vAlign w:val="center"/>
            <w:hideMark/>
          </w:tcPr>
          <w:p w:rsidR="00904EBF" w:rsidRPr="008659FA" w:rsidRDefault="008659FA">
            <w:pPr>
              <w:jc w:val="center"/>
              <w:rPr>
                <w:color w:val="000000"/>
                <w:sz w:val="20"/>
                <w:szCs w:val="20"/>
                <w:lang w:val="uk-UA"/>
              </w:rPr>
            </w:pPr>
            <w:r>
              <w:rPr>
                <w:color w:val="000000"/>
                <w:sz w:val="20"/>
                <w:szCs w:val="20"/>
                <w:lang w:val="uk-UA"/>
              </w:rPr>
              <w:t>14 728</w:t>
            </w:r>
          </w:p>
        </w:tc>
        <w:tc>
          <w:tcPr>
            <w:tcW w:w="992" w:type="dxa"/>
            <w:tcBorders>
              <w:top w:val="nil"/>
              <w:left w:val="nil"/>
              <w:bottom w:val="single" w:sz="4" w:space="0" w:color="auto"/>
              <w:right w:val="single" w:sz="4" w:space="0" w:color="auto"/>
            </w:tcBorders>
            <w:shd w:val="clear" w:color="auto" w:fill="auto"/>
            <w:vAlign w:val="center"/>
            <w:hideMark/>
          </w:tcPr>
          <w:p w:rsidR="00904EBF" w:rsidRPr="008659FA" w:rsidRDefault="008659FA">
            <w:pPr>
              <w:jc w:val="center"/>
              <w:rPr>
                <w:color w:val="000000"/>
                <w:sz w:val="20"/>
                <w:szCs w:val="20"/>
                <w:lang w:val="uk-UA"/>
              </w:rPr>
            </w:pPr>
            <w:r>
              <w:rPr>
                <w:color w:val="000000"/>
                <w:sz w:val="20"/>
                <w:szCs w:val="20"/>
                <w:lang w:val="uk-UA"/>
              </w:rPr>
              <w:t>9 524</w:t>
            </w:r>
          </w:p>
        </w:tc>
        <w:tc>
          <w:tcPr>
            <w:tcW w:w="567" w:type="dxa"/>
            <w:tcBorders>
              <w:top w:val="nil"/>
              <w:left w:val="nil"/>
              <w:bottom w:val="single" w:sz="4" w:space="0" w:color="auto"/>
              <w:right w:val="single" w:sz="4" w:space="0" w:color="auto"/>
            </w:tcBorders>
            <w:shd w:val="clear" w:color="auto" w:fill="auto"/>
            <w:vAlign w:val="center"/>
            <w:hideMark/>
          </w:tcPr>
          <w:p w:rsidR="00904EBF" w:rsidRPr="008659FA" w:rsidRDefault="008659FA">
            <w:pPr>
              <w:jc w:val="center"/>
              <w:rPr>
                <w:color w:val="000000"/>
                <w:sz w:val="20"/>
                <w:szCs w:val="20"/>
                <w:lang w:val="uk-UA"/>
              </w:rPr>
            </w:pPr>
            <w:r>
              <w:rPr>
                <w:color w:val="000000"/>
                <w:sz w:val="20"/>
                <w:szCs w:val="20"/>
                <w:lang w:val="uk-UA"/>
              </w:rPr>
              <w:t>183</w:t>
            </w:r>
          </w:p>
        </w:tc>
        <w:tc>
          <w:tcPr>
            <w:tcW w:w="992" w:type="dxa"/>
            <w:tcBorders>
              <w:top w:val="nil"/>
              <w:left w:val="nil"/>
              <w:bottom w:val="single" w:sz="4" w:space="0" w:color="auto"/>
              <w:right w:val="single" w:sz="4" w:space="0" w:color="auto"/>
            </w:tcBorders>
            <w:shd w:val="clear" w:color="auto" w:fill="auto"/>
            <w:vAlign w:val="center"/>
            <w:hideMark/>
          </w:tcPr>
          <w:p w:rsidR="00904EBF" w:rsidRPr="008659FA" w:rsidRDefault="008659FA" w:rsidP="008659FA">
            <w:pPr>
              <w:jc w:val="center"/>
              <w:rPr>
                <w:color w:val="000000"/>
                <w:sz w:val="20"/>
                <w:szCs w:val="20"/>
                <w:lang w:val="uk-UA"/>
              </w:rPr>
            </w:pPr>
            <w:r>
              <w:rPr>
                <w:color w:val="000000"/>
                <w:sz w:val="20"/>
                <w:szCs w:val="20"/>
                <w:lang w:val="uk-UA"/>
              </w:rPr>
              <w:t>+1</w:t>
            </w:r>
            <w:r w:rsidR="00904EBF">
              <w:rPr>
                <w:color w:val="000000"/>
                <w:sz w:val="20"/>
                <w:szCs w:val="20"/>
              </w:rPr>
              <w:t xml:space="preserve"> </w:t>
            </w:r>
            <w:r>
              <w:rPr>
                <w:color w:val="000000"/>
                <w:sz w:val="20"/>
                <w:szCs w:val="20"/>
                <w:lang w:val="uk-UA"/>
              </w:rPr>
              <w:t>273</w:t>
            </w:r>
          </w:p>
        </w:tc>
        <w:tc>
          <w:tcPr>
            <w:tcW w:w="709" w:type="dxa"/>
            <w:tcBorders>
              <w:top w:val="nil"/>
              <w:left w:val="nil"/>
              <w:bottom w:val="single" w:sz="4" w:space="0" w:color="auto"/>
              <w:right w:val="single" w:sz="4" w:space="0" w:color="auto"/>
            </w:tcBorders>
            <w:shd w:val="clear" w:color="auto" w:fill="auto"/>
            <w:vAlign w:val="center"/>
            <w:hideMark/>
          </w:tcPr>
          <w:p w:rsidR="00904EBF" w:rsidRDefault="008659FA" w:rsidP="008659FA">
            <w:pPr>
              <w:jc w:val="center"/>
              <w:rPr>
                <w:color w:val="000000"/>
                <w:sz w:val="20"/>
                <w:szCs w:val="20"/>
              </w:rPr>
            </w:pPr>
            <w:r>
              <w:rPr>
                <w:color w:val="000000"/>
                <w:sz w:val="20"/>
                <w:szCs w:val="20"/>
                <w:lang w:val="uk-UA"/>
              </w:rPr>
              <w:t>+10</w:t>
            </w:r>
          </w:p>
        </w:tc>
      </w:tr>
      <w:tr w:rsidR="00904EBF" w:rsidTr="00904EBF">
        <w:trPr>
          <w:trHeight w:val="51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904EBF" w:rsidRDefault="00904EBF">
            <w:pPr>
              <w:rPr>
                <w:color w:val="000000"/>
                <w:sz w:val="20"/>
                <w:szCs w:val="20"/>
              </w:rPr>
            </w:pPr>
            <w:r>
              <w:rPr>
                <w:color w:val="000000"/>
                <w:sz w:val="20"/>
                <w:szCs w:val="20"/>
              </w:rPr>
              <w:t>від інших послуг, пов’язаних з перевезенням вантажів</w:t>
            </w:r>
          </w:p>
        </w:tc>
        <w:tc>
          <w:tcPr>
            <w:tcW w:w="960" w:type="dxa"/>
            <w:tcBorders>
              <w:top w:val="nil"/>
              <w:left w:val="nil"/>
              <w:bottom w:val="single" w:sz="4" w:space="0" w:color="auto"/>
              <w:right w:val="single" w:sz="4" w:space="0" w:color="auto"/>
            </w:tcBorders>
            <w:shd w:val="clear" w:color="auto" w:fill="auto"/>
            <w:vAlign w:val="center"/>
            <w:hideMark/>
          </w:tcPr>
          <w:p w:rsidR="00904EBF" w:rsidRDefault="00904EBF">
            <w:pPr>
              <w:jc w:val="center"/>
              <w:rPr>
                <w:color w:val="000000"/>
                <w:sz w:val="20"/>
                <w:szCs w:val="20"/>
              </w:rPr>
            </w:pPr>
            <w:r>
              <w:rPr>
                <w:color w:val="000000"/>
                <w:sz w:val="20"/>
                <w:szCs w:val="20"/>
              </w:rPr>
              <w:t>167 538</w:t>
            </w:r>
          </w:p>
        </w:tc>
        <w:tc>
          <w:tcPr>
            <w:tcW w:w="960" w:type="dxa"/>
            <w:tcBorders>
              <w:top w:val="nil"/>
              <w:left w:val="nil"/>
              <w:bottom w:val="single" w:sz="4" w:space="0" w:color="auto"/>
              <w:right w:val="single" w:sz="4" w:space="0" w:color="auto"/>
            </w:tcBorders>
            <w:shd w:val="clear" w:color="auto" w:fill="auto"/>
            <w:vAlign w:val="center"/>
            <w:hideMark/>
          </w:tcPr>
          <w:p w:rsidR="00904EBF" w:rsidRDefault="00904EBF">
            <w:pPr>
              <w:jc w:val="center"/>
              <w:rPr>
                <w:color w:val="000000"/>
                <w:sz w:val="20"/>
                <w:szCs w:val="20"/>
              </w:rPr>
            </w:pPr>
            <w:r>
              <w:rPr>
                <w:color w:val="000000"/>
                <w:sz w:val="20"/>
                <w:szCs w:val="20"/>
              </w:rPr>
              <w:t>139 295</w:t>
            </w:r>
          </w:p>
        </w:tc>
        <w:tc>
          <w:tcPr>
            <w:tcW w:w="960" w:type="dxa"/>
            <w:tcBorders>
              <w:top w:val="nil"/>
              <w:left w:val="nil"/>
              <w:bottom w:val="single" w:sz="4" w:space="0" w:color="auto"/>
              <w:right w:val="single" w:sz="4" w:space="0" w:color="auto"/>
            </w:tcBorders>
            <w:shd w:val="clear" w:color="auto" w:fill="auto"/>
            <w:noWrap/>
            <w:vAlign w:val="center"/>
            <w:hideMark/>
          </w:tcPr>
          <w:p w:rsidR="00904EBF" w:rsidRPr="008659FA" w:rsidRDefault="00904EBF" w:rsidP="008659FA">
            <w:pPr>
              <w:jc w:val="center"/>
              <w:rPr>
                <w:color w:val="000000"/>
                <w:sz w:val="20"/>
                <w:szCs w:val="20"/>
                <w:lang w:val="uk-UA"/>
              </w:rPr>
            </w:pPr>
            <w:r>
              <w:rPr>
                <w:color w:val="000000"/>
                <w:sz w:val="20"/>
                <w:szCs w:val="20"/>
              </w:rPr>
              <w:t>1</w:t>
            </w:r>
            <w:r w:rsidR="008659FA">
              <w:rPr>
                <w:color w:val="000000"/>
                <w:sz w:val="20"/>
                <w:szCs w:val="20"/>
                <w:lang w:val="uk-UA"/>
              </w:rPr>
              <w:t>19</w:t>
            </w:r>
            <w:r>
              <w:rPr>
                <w:color w:val="000000"/>
                <w:sz w:val="20"/>
                <w:szCs w:val="20"/>
              </w:rPr>
              <w:t xml:space="preserve"> </w:t>
            </w:r>
            <w:r w:rsidR="008659FA">
              <w:rPr>
                <w:color w:val="000000"/>
                <w:sz w:val="20"/>
                <w:szCs w:val="20"/>
                <w:lang w:val="uk-UA"/>
              </w:rPr>
              <w:t>540</w:t>
            </w:r>
          </w:p>
        </w:tc>
        <w:tc>
          <w:tcPr>
            <w:tcW w:w="916" w:type="dxa"/>
            <w:tcBorders>
              <w:top w:val="nil"/>
              <w:left w:val="nil"/>
              <w:bottom w:val="single" w:sz="4" w:space="0" w:color="auto"/>
              <w:right w:val="single" w:sz="4" w:space="0" w:color="auto"/>
            </w:tcBorders>
            <w:shd w:val="clear" w:color="auto" w:fill="auto"/>
            <w:vAlign w:val="center"/>
            <w:hideMark/>
          </w:tcPr>
          <w:p w:rsidR="00904EBF" w:rsidRPr="008659FA" w:rsidRDefault="00904EBF" w:rsidP="008659FA">
            <w:pPr>
              <w:jc w:val="center"/>
              <w:rPr>
                <w:color w:val="000000"/>
                <w:sz w:val="20"/>
                <w:szCs w:val="20"/>
                <w:lang w:val="uk-UA"/>
              </w:rPr>
            </w:pPr>
            <w:r>
              <w:rPr>
                <w:color w:val="000000"/>
                <w:sz w:val="20"/>
                <w:szCs w:val="20"/>
              </w:rPr>
              <w:t>1</w:t>
            </w:r>
            <w:r w:rsidR="008659FA">
              <w:rPr>
                <w:color w:val="000000"/>
                <w:sz w:val="20"/>
                <w:szCs w:val="20"/>
                <w:lang w:val="uk-UA"/>
              </w:rPr>
              <w:t>29 451</w:t>
            </w:r>
          </w:p>
        </w:tc>
        <w:tc>
          <w:tcPr>
            <w:tcW w:w="992" w:type="dxa"/>
            <w:tcBorders>
              <w:top w:val="nil"/>
              <w:left w:val="nil"/>
              <w:bottom w:val="single" w:sz="4" w:space="0" w:color="auto"/>
              <w:right w:val="single" w:sz="4" w:space="0" w:color="auto"/>
            </w:tcBorders>
            <w:shd w:val="clear" w:color="auto" w:fill="auto"/>
            <w:vAlign w:val="center"/>
            <w:hideMark/>
          </w:tcPr>
          <w:p w:rsidR="00904EBF" w:rsidRDefault="008659FA">
            <w:pPr>
              <w:jc w:val="center"/>
              <w:rPr>
                <w:color w:val="000000"/>
                <w:sz w:val="20"/>
                <w:szCs w:val="20"/>
              </w:rPr>
            </w:pPr>
            <w:r>
              <w:rPr>
                <w:color w:val="000000"/>
                <w:sz w:val="20"/>
                <w:szCs w:val="20"/>
                <w:lang w:val="uk-UA"/>
              </w:rPr>
              <w:t>-9 844</w:t>
            </w:r>
          </w:p>
        </w:tc>
        <w:tc>
          <w:tcPr>
            <w:tcW w:w="567" w:type="dxa"/>
            <w:tcBorders>
              <w:top w:val="nil"/>
              <w:left w:val="nil"/>
              <w:bottom w:val="single" w:sz="4" w:space="0" w:color="auto"/>
              <w:right w:val="single" w:sz="4" w:space="0" w:color="auto"/>
            </w:tcBorders>
            <w:shd w:val="clear" w:color="auto" w:fill="auto"/>
            <w:vAlign w:val="center"/>
            <w:hideMark/>
          </w:tcPr>
          <w:p w:rsidR="00904EBF" w:rsidRPr="008659FA" w:rsidRDefault="008659FA">
            <w:pPr>
              <w:jc w:val="center"/>
              <w:rPr>
                <w:color w:val="000000"/>
                <w:sz w:val="20"/>
                <w:szCs w:val="20"/>
                <w:lang w:val="uk-UA"/>
              </w:rPr>
            </w:pPr>
            <w:r>
              <w:rPr>
                <w:color w:val="000000"/>
                <w:sz w:val="20"/>
                <w:szCs w:val="20"/>
                <w:lang w:val="uk-UA"/>
              </w:rPr>
              <w:t>-7</w:t>
            </w:r>
          </w:p>
        </w:tc>
        <w:tc>
          <w:tcPr>
            <w:tcW w:w="992" w:type="dxa"/>
            <w:tcBorders>
              <w:top w:val="nil"/>
              <w:left w:val="nil"/>
              <w:bottom w:val="single" w:sz="4" w:space="0" w:color="auto"/>
              <w:right w:val="single" w:sz="4" w:space="0" w:color="auto"/>
            </w:tcBorders>
            <w:shd w:val="clear" w:color="auto" w:fill="auto"/>
            <w:vAlign w:val="center"/>
            <w:hideMark/>
          </w:tcPr>
          <w:p w:rsidR="00904EBF" w:rsidRPr="008659FA" w:rsidRDefault="00904EBF" w:rsidP="008659FA">
            <w:pPr>
              <w:jc w:val="center"/>
              <w:rPr>
                <w:color w:val="000000"/>
                <w:sz w:val="20"/>
                <w:szCs w:val="20"/>
                <w:lang w:val="uk-UA"/>
              </w:rPr>
            </w:pPr>
            <w:r>
              <w:rPr>
                <w:color w:val="000000"/>
                <w:sz w:val="20"/>
                <w:szCs w:val="20"/>
              </w:rPr>
              <w:t>-</w:t>
            </w:r>
            <w:r w:rsidR="008659FA">
              <w:rPr>
                <w:color w:val="000000"/>
                <w:sz w:val="20"/>
                <w:szCs w:val="20"/>
                <w:lang w:val="uk-UA"/>
              </w:rPr>
              <w:t>38</w:t>
            </w:r>
            <w:r>
              <w:rPr>
                <w:color w:val="000000"/>
                <w:sz w:val="20"/>
                <w:szCs w:val="20"/>
              </w:rPr>
              <w:t xml:space="preserve"> </w:t>
            </w:r>
            <w:r w:rsidR="008659FA">
              <w:rPr>
                <w:color w:val="000000"/>
                <w:sz w:val="20"/>
                <w:szCs w:val="20"/>
                <w:lang w:val="uk-UA"/>
              </w:rPr>
              <w:t>087</w:t>
            </w:r>
          </w:p>
        </w:tc>
        <w:tc>
          <w:tcPr>
            <w:tcW w:w="709" w:type="dxa"/>
            <w:tcBorders>
              <w:top w:val="nil"/>
              <w:left w:val="nil"/>
              <w:bottom w:val="single" w:sz="4" w:space="0" w:color="auto"/>
              <w:right w:val="single" w:sz="4" w:space="0" w:color="auto"/>
            </w:tcBorders>
            <w:shd w:val="clear" w:color="auto" w:fill="auto"/>
            <w:vAlign w:val="center"/>
            <w:hideMark/>
          </w:tcPr>
          <w:p w:rsidR="00904EBF" w:rsidRPr="008659FA" w:rsidRDefault="00904EBF" w:rsidP="008659FA">
            <w:pPr>
              <w:jc w:val="center"/>
              <w:rPr>
                <w:color w:val="000000"/>
                <w:sz w:val="20"/>
                <w:szCs w:val="20"/>
                <w:lang w:val="uk-UA"/>
              </w:rPr>
            </w:pPr>
            <w:r>
              <w:rPr>
                <w:color w:val="000000"/>
                <w:sz w:val="20"/>
                <w:szCs w:val="20"/>
              </w:rPr>
              <w:t>-</w:t>
            </w:r>
            <w:r w:rsidR="008659FA">
              <w:rPr>
                <w:color w:val="000000"/>
                <w:sz w:val="20"/>
                <w:szCs w:val="20"/>
                <w:lang w:val="uk-UA"/>
              </w:rPr>
              <w:t>23</w:t>
            </w:r>
          </w:p>
        </w:tc>
      </w:tr>
    </w:tbl>
    <w:p w:rsidR="00ED4919" w:rsidRDefault="00ED4919" w:rsidP="00ED4919">
      <w:pPr>
        <w:pStyle w:val="a3"/>
        <w:ind w:firstLine="567"/>
      </w:pPr>
      <w:r w:rsidRPr="00911A5E">
        <w:t xml:space="preserve"> </w:t>
      </w:r>
    </w:p>
    <w:p w:rsidR="00ED4919" w:rsidRDefault="00ED4919" w:rsidP="00914A3A">
      <w:pPr>
        <w:pStyle w:val="a3"/>
        <w:ind w:firstLine="567"/>
        <w:rPr>
          <w:lang w:val="ru-RU"/>
        </w:rPr>
      </w:pPr>
      <w:r w:rsidRPr="00911A5E">
        <w:t xml:space="preserve"> В цілому від </w:t>
      </w:r>
      <w:r w:rsidR="006D3981">
        <w:t xml:space="preserve">реалізації </w:t>
      </w:r>
      <w:r w:rsidRPr="00911A5E">
        <w:t>послуг у 20</w:t>
      </w:r>
      <w:r>
        <w:rPr>
          <w:lang w:val="ru-RU"/>
        </w:rPr>
        <w:t>21</w:t>
      </w:r>
      <w:r w:rsidRPr="00911A5E">
        <w:t xml:space="preserve"> році очікується отримати </w:t>
      </w:r>
      <w:r w:rsidR="00C130D4">
        <w:rPr>
          <w:lang w:val="ru-RU"/>
        </w:rPr>
        <w:t>790 896</w:t>
      </w:r>
      <w:r w:rsidRPr="00911A5E">
        <w:t xml:space="preserve"> тис. г</w:t>
      </w:r>
      <w:r w:rsidR="006D3981">
        <w:t>рн. чистого доходу</w:t>
      </w:r>
      <w:r w:rsidRPr="00911A5E">
        <w:t xml:space="preserve"> (рядок 1000). До фактичного рівня 201</w:t>
      </w:r>
      <w:r>
        <w:rPr>
          <w:lang w:val="ru-RU"/>
        </w:rPr>
        <w:t>9</w:t>
      </w:r>
      <w:r w:rsidRPr="00911A5E">
        <w:t xml:space="preserve"> року</w:t>
      </w:r>
      <w:r>
        <w:t xml:space="preserve"> та прогнозного </w:t>
      </w:r>
      <w:r>
        <w:lastRenderedPageBreak/>
        <w:t>2020</w:t>
      </w:r>
      <w:r w:rsidRPr="00911A5E">
        <w:t xml:space="preserve"> року зростання зазначеного показника становитиме </w:t>
      </w:r>
      <w:r w:rsidR="00C130D4">
        <w:rPr>
          <w:lang w:val="ru-RU"/>
        </w:rPr>
        <w:t>7 301</w:t>
      </w:r>
      <w:r w:rsidRPr="00911A5E">
        <w:t xml:space="preserve"> тис. грн. або </w:t>
      </w:r>
      <w:r>
        <w:t>+</w:t>
      </w:r>
      <w:r w:rsidR="00C130D4">
        <w:t>1</w:t>
      </w:r>
      <w:r>
        <w:t xml:space="preserve">% та </w:t>
      </w:r>
      <w:r w:rsidR="00C130D4">
        <w:rPr>
          <w:lang w:val="ru-RU"/>
        </w:rPr>
        <w:t>78 935</w:t>
      </w:r>
      <w:r w:rsidRPr="00911A5E">
        <w:t xml:space="preserve"> тис. грн. або </w:t>
      </w:r>
      <w:r>
        <w:t>+</w:t>
      </w:r>
      <w:r>
        <w:rPr>
          <w:lang w:val="ru-RU"/>
        </w:rPr>
        <w:t>1</w:t>
      </w:r>
      <w:r w:rsidR="00C130D4">
        <w:rPr>
          <w:lang w:val="ru-RU"/>
        </w:rPr>
        <w:t>1</w:t>
      </w:r>
      <w:r>
        <w:t xml:space="preserve">% відповідно. Відносно планового рівня 2020 року показник знизиться, на </w:t>
      </w:r>
      <w:r w:rsidR="00C130D4">
        <w:t>2</w:t>
      </w:r>
      <w:r>
        <w:t xml:space="preserve">% за рахунок очікуваного зниження об’ємів перевезення. </w:t>
      </w:r>
    </w:p>
    <w:p w:rsidR="00CA6416" w:rsidRPr="008D00F5" w:rsidRDefault="00CA6416" w:rsidP="00914A3A">
      <w:pPr>
        <w:pStyle w:val="a3"/>
        <w:ind w:firstLine="567"/>
        <w:rPr>
          <w:szCs w:val="28"/>
        </w:rPr>
      </w:pPr>
      <w:r w:rsidRPr="008D00F5">
        <w:rPr>
          <w:szCs w:val="28"/>
        </w:rPr>
        <w:t>У загальному обсязі чистого доходу від реалізації послуг питома вага доходів ві</w:t>
      </w:r>
      <w:r w:rsidR="00385361" w:rsidRPr="008D00F5">
        <w:rPr>
          <w:szCs w:val="28"/>
        </w:rPr>
        <w:t>д перевезення вантажів складає</w:t>
      </w:r>
      <w:r w:rsidRPr="008D00F5">
        <w:rPr>
          <w:szCs w:val="28"/>
        </w:rPr>
        <w:t xml:space="preserve"> </w:t>
      </w:r>
      <w:r w:rsidR="008D00F5" w:rsidRPr="00ED4919">
        <w:rPr>
          <w:szCs w:val="28"/>
        </w:rPr>
        <w:t>82</w:t>
      </w:r>
      <w:r w:rsidRPr="008D00F5">
        <w:rPr>
          <w:szCs w:val="28"/>
        </w:rPr>
        <w:t>%</w:t>
      </w:r>
      <w:r w:rsidR="00F22182" w:rsidRPr="008D00F5">
        <w:rPr>
          <w:szCs w:val="28"/>
        </w:rPr>
        <w:t xml:space="preserve"> (</w:t>
      </w:r>
      <w:r w:rsidR="008D00F5" w:rsidRPr="00ED4919">
        <w:rPr>
          <w:szCs w:val="28"/>
        </w:rPr>
        <w:t>6</w:t>
      </w:r>
      <w:r w:rsidR="00A80468">
        <w:rPr>
          <w:szCs w:val="28"/>
        </w:rPr>
        <w:t>4</w:t>
      </w:r>
      <w:r w:rsidR="008D00F5" w:rsidRPr="00ED4919">
        <w:rPr>
          <w:szCs w:val="28"/>
        </w:rPr>
        <w:t>6,</w:t>
      </w:r>
      <w:r w:rsidR="00A80468">
        <w:rPr>
          <w:szCs w:val="28"/>
        </w:rPr>
        <w:t>7</w:t>
      </w:r>
      <w:r w:rsidRPr="008D00F5">
        <w:rPr>
          <w:szCs w:val="28"/>
        </w:rPr>
        <w:t xml:space="preserve"> млн. грн.), питома вага дох</w:t>
      </w:r>
      <w:r w:rsidR="00841B59" w:rsidRPr="008D00F5">
        <w:rPr>
          <w:szCs w:val="28"/>
        </w:rPr>
        <w:t>о</w:t>
      </w:r>
      <w:r w:rsidR="00F22182" w:rsidRPr="008D00F5">
        <w:rPr>
          <w:szCs w:val="28"/>
        </w:rPr>
        <w:t xml:space="preserve">дів від </w:t>
      </w:r>
      <w:r w:rsidR="00E26DC2">
        <w:rPr>
          <w:szCs w:val="28"/>
        </w:rPr>
        <w:t>нав</w:t>
      </w:r>
      <w:r w:rsidR="00BC1FFD">
        <w:rPr>
          <w:szCs w:val="28"/>
        </w:rPr>
        <w:t>ан</w:t>
      </w:r>
      <w:r w:rsidR="00E26DC2">
        <w:rPr>
          <w:szCs w:val="28"/>
        </w:rPr>
        <w:t xml:space="preserve">тажувально – розвантажувальних робіт </w:t>
      </w:r>
      <w:r w:rsidR="00F22182" w:rsidRPr="008D00F5">
        <w:rPr>
          <w:szCs w:val="28"/>
        </w:rPr>
        <w:t xml:space="preserve">– </w:t>
      </w:r>
      <w:r w:rsidR="00A80468">
        <w:rPr>
          <w:szCs w:val="28"/>
        </w:rPr>
        <w:t>2</w:t>
      </w:r>
      <w:r w:rsidR="002F0F5C" w:rsidRPr="008D00F5">
        <w:rPr>
          <w:szCs w:val="28"/>
        </w:rPr>
        <w:t>%</w:t>
      </w:r>
      <w:r w:rsidR="002B3397" w:rsidRPr="008D00F5">
        <w:rPr>
          <w:szCs w:val="28"/>
        </w:rPr>
        <w:t xml:space="preserve"> (</w:t>
      </w:r>
      <w:r w:rsidR="00A80468">
        <w:rPr>
          <w:szCs w:val="28"/>
        </w:rPr>
        <w:t>14</w:t>
      </w:r>
      <w:r w:rsidR="008D00F5" w:rsidRPr="00ED4919">
        <w:rPr>
          <w:szCs w:val="28"/>
        </w:rPr>
        <w:t>,</w:t>
      </w:r>
      <w:r w:rsidR="00A80468">
        <w:rPr>
          <w:szCs w:val="28"/>
        </w:rPr>
        <w:t>7</w:t>
      </w:r>
      <w:r w:rsidRPr="008D00F5">
        <w:rPr>
          <w:szCs w:val="28"/>
        </w:rPr>
        <w:t xml:space="preserve"> млн. грн.), питом</w:t>
      </w:r>
      <w:r w:rsidR="004B51C0" w:rsidRPr="008D00F5">
        <w:rPr>
          <w:szCs w:val="28"/>
        </w:rPr>
        <w:t>а вага доходів від інших послуг</w:t>
      </w:r>
      <w:r w:rsidRPr="008D00F5">
        <w:rPr>
          <w:szCs w:val="28"/>
        </w:rPr>
        <w:t xml:space="preserve">, пов’язаних з перевезенням вантажів – </w:t>
      </w:r>
      <w:r w:rsidR="008D00F5" w:rsidRPr="00ED4919">
        <w:rPr>
          <w:szCs w:val="28"/>
        </w:rPr>
        <w:t>1</w:t>
      </w:r>
      <w:r w:rsidR="00E26DC2">
        <w:rPr>
          <w:szCs w:val="28"/>
        </w:rPr>
        <w:t>6</w:t>
      </w:r>
      <w:r w:rsidRPr="008D00F5">
        <w:rPr>
          <w:szCs w:val="28"/>
        </w:rPr>
        <w:t>%</w:t>
      </w:r>
      <w:r w:rsidR="002F0F5C" w:rsidRPr="008D00F5">
        <w:rPr>
          <w:szCs w:val="28"/>
        </w:rPr>
        <w:t xml:space="preserve"> (</w:t>
      </w:r>
      <w:r w:rsidR="008D00F5" w:rsidRPr="00ED4919">
        <w:rPr>
          <w:szCs w:val="28"/>
        </w:rPr>
        <w:t>1</w:t>
      </w:r>
      <w:r w:rsidR="00A80468">
        <w:rPr>
          <w:szCs w:val="28"/>
        </w:rPr>
        <w:t>29</w:t>
      </w:r>
      <w:r w:rsidR="008D00F5" w:rsidRPr="00ED4919">
        <w:rPr>
          <w:szCs w:val="28"/>
        </w:rPr>
        <w:t>,</w:t>
      </w:r>
      <w:r w:rsidR="00A80468">
        <w:rPr>
          <w:szCs w:val="28"/>
        </w:rPr>
        <w:t>5</w:t>
      </w:r>
      <w:r w:rsidRPr="008D00F5">
        <w:rPr>
          <w:szCs w:val="28"/>
        </w:rPr>
        <w:t xml:space="preserve"> млн. грн.). </w:t>
      </w:r>
    </w:p>
    <w:p w:rsidR="006163A2" w:rsidRPr="001D5A2A" w:rsidRDefault="006163A2" w:rsidP="001B12B4">
      <w:pPr>
        <w:pStyle w:val="a3"/>
        <w:ind w:firstLine="567"/>
        <w:rPr>
          <w:szCs w:val="28"/>
        </w:rPr>
      </w:pPr>
      <w:r w:rsidRPr="001D5A2A">
        <w:rPr>
          <w:szCs w:val="28"/>
        </w:rPr>
        <w:t xml:space="preserve">Дохід від перевезення вантажів </w:t>
      </w:r>
      <w:r w:rsidR="00953B69">
        <w:rPr>
          <w:szCs w:val="28"/>
        </w:rPr>
        <w:t>у 2</w:t>
      </w:r>
      <w:r w:rsidR="00E57113">
        <w:rPr>
          <w:szCs w:val="28"/>
          <w:lang w:val="ru-RU"/>
        </w:rPr>
        <w:t>0</w:t>
      </w:r>
      <w:r w:rsidR="00953B69">
        <w:rPr>
          <w:szCs w:val="28"/>
        </w:rPr>
        <w:t xml:space="preserve">21 році </w:t>
      </w:r>
      <w:r w:rsidR="003A67DD" w:rsidRPr="001D5A2A">
        <w:rPr>
          <w:szCs w:val="28"/>
        </w:rPr>
        <w:t>менший</w:t>
      </w:r>
      <w:r w:rsidRPr="001D5A2A">
        <w:rPr>
          <w:szCs w:val="28"/>
        </w:rPr>
        <w:t xml:space="preserve"> (-</w:t>
      </w:r>
      <w:r w:rsidR="00A80468">
        <w:rPr>
          <w:szCs w:val="28"/>
        </w:rPr>
        <w:t>2,7</w:t>
      </w:r>
      <w:r w:rsidRPr="001D5A2A">
        <w:rPr>
          <w:szCs w:val="28"/>
        </w:rPr>
        <w:t xml:space="preserve">%) за плановий розмір 2020 року, за рахунок очікуваного скорочення об’ємів перевезення, проте </w:t>
      </w:r>
      <w:r w:rsidR="003A67DD" w:rsidRPr="001D5A2A">
        <w:rPr>
          <w:szCs w:val="28"/>
        </w:rPr>
        <w:t xml:space="preserve">більший </w:t>
      </w:r>
      <w:r w:rsidR="00273BAD" w:rsidRPr="001D5A2A">
        <w:rPr>
          <w:szCs w:val="28"/>
        </w:rPr>
        <w:t xml:space="preserve">на </w:t>
      </w:r>
      <w:r w:rsidR="00273BAD">
        <w:rPr>
          <w:szCs w:val="28"/>
        </w:rPr>
        <w:t>44 115</w:t>
      </w:r>
      <w:r w:rsidR="00273BAD" w:rsidRPr="001D5A2A">
        <w:rPr>
          <w:szCs w:val="28"/>
        </w:rPr>
        <w:t xml:space="preserve"> тис. грн. (+</w:t>
      </w:r>
      <w:r w:rsidR="00273BAD">
        <w:rPr>
          <w:szCs w:val="28"/>
        </w:rPr>
        <w:t>7</w:t>
      </w:r>
      <w:r w:rsidR="00516F88">
        <w:rPr>
          <w:szCs w:val="28"/>
        </w:rPr>
        <w:t>,3</w:t>
      </w:r>
      <w:r w:rsidR="00273BAD" w:rsidRPr="001D5A2A">
        <w:rPr>
          <w:szCs w:val="28"/>
        </w:rPr>
        <w:t xml:space="preserve">%) за </w:t>
      </w:r>
      <w:r w:rsidR="00273BAD">
        <w:rPr>
          <w:szCs w:val="28"/>
        </w:rPr>
        <w:t>фактич</w:t>
      </w:r>
      <w:r w:rsidR="00273BAD" w:rsidRPr="001D5A2A">
        <w:rPr>
          <w:szCs w:val="28"/>
        </w:rPr>
        <w:t xml:space="preserve">ний </w:t>
      </w:r>
      <w:r w:rsidR="00273BAD">
        <w:rPr>
          <w:szCs w:val="28"/>
        </w:rPr>
        <w:t xml:space="preserve">у </w:t>
      </w:r>
      <w:r w:rsidR="00273BAD" w:rsidRPr="001D5A2A">
        <w:rPr>
          <w:szCs w:val="28"/>
        </w:rPr>
        <w:t>20</w:t>
      </w:r>
      <w:r w:rsidR="00273BAD">
        <w:rPr>
          <w:szCs w:val="28"/>
        </w:rPr>
        <w:t>19</w:t>
      </w:r>
      <w:r w:rsidR="00273BAD" w:rsidRPr="001D5A2A">
        <w:rPr>
          <w:szCs w:val="28"/>
        </w:rPr>
        <w:t xml:space="preserve"> ро</w:t>
      </w:r>
      <w:r w:rsidR="00273BAD">
        <w:rPr>
          <w:szCs w:val="28"/>
        </w:rPr>
        <w:t xml:space="preserve">ці та </w:t>
      </w:r>
      <w:r w:rsidR="003A67DD" w:rsidRPr="001D5A2A">
        <w:rPr>
          <w:szCs w:val="28"/>
        </w:rPr>
        <w:t xml:space="preserve">на </w:t>
      </w:r>
      <w:r w:rsidR="00273BAD">
        <w:rPr>
          <w:szCs w:val="28"/>
        </w:rPr>
        <w:t>65</w:t>
      </w:r>
      <w:r w:rsidR="003A67DD" w:rsidRPr="001D5A2A">
        <w:rPr>
          <w:szCs w:val="28"/>
        </w:rPr>
        <w:t> 9</w:t>
      </w:r>
      <w:r w:rsidR="00273BAD">
        <w:rPr>
          <w:szCs w:val="28"/>
        </w:rPr>
        <w:t>16</w:t>
      </w:r>
      <w:r w:rsidR="003A67DD" w:rsidRPr="001D5A2A">
        <w:rPr>
          <w:szCs w:val="28"/>
        </w:rPr>
        <w:t xml:space="preserve"> тис. грн. (+</w:t>
      </w:r>
      <w:r w:rsidR="00273BAD">
        <w:rPr>
          <w:szCs w:val="28"/>
        </w:rPr>
        <w:t>11</w:t>
      </w:r>
      <w:r w:rsidR="003A67DD" w:rsidRPr="001D5A2A">
        <w:rPr>
          <w:szCs w:val="28"/>
        </w:rPr>
        <w:t xml:space="preserve">%) за </w:t>
      </w:r>
      <w:r w:rsidR="00273BAD">
        <w:rPr>
          <w:szCs w:val="28"/>
        </w:rPr>
        <w:t>очікува</w:t>
      </w:r>
      <w:r w:rsidR="003A67DD" w:rsidRPr="001D5A2A">
        <w:rPr>
          <w:szCs w:val="28"/>
        </w:rPr>
        <w:t xml:space="preserve">ний </w:t>
      </w:r>
      <w:r w:rsidR="00273BAD">
        <w:rPr>
          <w:szCs w:val="28"/>
        </w:rPr>
        <w:t xml:space="preserve">у </w:t>
      </w:r>
      <w:r w:rsidR="003A67DD" w:rsidRPr="001D5A2A">
        <w:rPr>
          <w:szCs w:val="28"/>
        </w:rPr>
        <w:t>20</w:t>
      </w:r>
      <w:r w:rsidR="00273BAD">
        <w:rPr>
          <w:szCs w:val="28"/>
        </w:rPr>
        <w:t>20</w:t>
      </w:r>
      <w:r w:rsidR="003A67DD" w:rsidRPr="001D5A2A">
        <w:rPr>
          <w:szCs w:val="28"/>
        </w:rPr>
        <w:t xml:space="preserve"> ро</w:t>
      </w:r>
      <w:r w:rsidR="00273BAD">
        <w:rPr>
          <w:szCs w:val="28"/>
        </w:rPr>
        <w:t>ці</w:t>
      </w:r>
      <w:r w:rsidRPr="001D5A2A">
        <w:rPr>
          <w:szCs w:val="28"/>
        </w:rPr>
        <w:t xml:space="preserve">.  </w:t>
      </w:r>
    </w:p>
    <w:p w:rsidR="00660D70" w:rsidRPr="00660D70" w:rsidRDefault="00E26DC2" w:rsidP="006D3981">
      <w:pPr>
        <w:ind w:firstLine="709"/>
        <w:jc w:val="both"/>
        <w:rPr>
          <w:sz w:val="28"/>
          <w:szCs w:val="28"/>
          <w:lang w:val="uk-UA"/>
        </w:rPr>
      </w:pPr>
      <w:r w:rsidRPr="006D3981">
        <w:rPr>
          <w:sz w:val="28"/>
          <w:szCs w:val="28"/>
          <w:lang w:val="uk-UA" w:eastAsia="x-none"/>
        </w:rPr>
        <w:t xml:space="preserve">Дохід від </w:t>
      </w:r>
      <w:r w:rsidR="006D3981" w:rsidRPr="006D3981">
        <w:rPr>
          <w:sz w:val="28"/>
          <w:szCs w:val="28"/>
          <w:lang w:val="uk-UA"/>
        </w:rPr>
        <w:t>нав</w:t>
      </w:r>
      <w:r w:rsidR="00BC1FFD">
        <w:rPr>
          <w:sz w:val="28"/>
          <w:szCs w:val="28"/>
          <w:lang w:val="uk-UA"/>
        </w:rPr>
        <w:t>ан</w:t>
      </w:r>
      <w:r w:rsidR="006D3981" w:rsidRPr="006D3981">
        <w:rPr>
          <w:sz w:val="28"/>
          <w:szCs w:val="28"/>
          <w:lang w:val="uk-UA"/>
        </w:rPr>
        <w:t>тажувально – розвантажувальних робіт</w:t>
      </w:r>
      <w:r w:rsidR="00953B69">
        <w:rPr>
          <w:sz w:val="28"/>
          <w:szCs w:val="28"/>
          <w:lang w:val="uk-UA"/>
        </w:rPr>
        <w:t xml:space="preserve"> у 2021 році очікується </w:t>
      </w:r>
      <w:r w:rsidR="00BC1FFD">
        <w:rPr>
          <w:sz w:val="28"/>
          <w:szCs w:val="28"/>
          <w:lang w:val="uk-UA"/>
        </w:rPr>
        <w:t>біль</w:t>
      </w:r>
      <w:r w:rsidR="006D3981">
        <w:rPr>
          <w:sz w:val="28"/>
          <w:szCs w:val="28"/>
          <w:lang w:val="uk-UA"/>
        </w:rPr>
        <w:t>ший за дохід 2019 року</w:t>
      </w:r>
      <w:r w:rsidR="006D3981" w:rsidRPr="00B518B6">
        <w:rPr>
          <w:sz w:val="28"/>
          <w:szCs w:val="28"/>
          <w:lang w:val="uk-UA"/>
        </w:rPr>
        <w:t xml:space="preserve"> </w:t>
      </w:r>
      <w:r w:rsidR="00BC1FFD">
        <w:rPr>
          <w:sz w:val="28"/>
          <w:szCs w:val="28"/>
          <w:lang w:val="uk-UA"/>
        </w:rPr>
        <w:t xml:space="preserve">на 1 273 тис. грн. (+10%) та більше за плановий і очікуваний у 2020 році на 9 524 тис. грн. </w:t>
      </w:r>
      <w:r w:rsidR="00516F88">
        <w:rPr>
          <w:sz w:val="28"/>
          <w:szCs w:val="28"/>
          <w:lang w:val="uk-UA"/>
        </w:rPr>
        <w:t xml:space="preserve">(+183%) </w:t>
      </w:r>
      <w:r w:rsidR="00BC1FFD">
        <w:rPr>
          <w:sz w:val="28"/>
          <w:szCs w:val="28"/>
          <w:lang w:val="uk-UA"/>
        </w:rPr>
        <w:t xml:space="preserve">та на 3 108 тис. грн. (+27%) відповідно. </w:t>
      </w:r>
    </w:p>
    <w:p w:rsidR="00B42F9B" w:rsidRPr="00237334" w:rsidRDefault="006D3981" w:rsidP="00660D70">
      <w:pPr>
        <w:ind w:firstLine="709"/>
        <w:jc w:val="both"/>
        <w:rPr>
          <w:sz w:val="28"/>
          <w:szCs w:val="28"/>
          <w:lang w:val="uk-UA"/>
        </w:rPr>
      </w:pPr>
      <w:r w:rsidRPr="00660D70">
        <w:rPr>
          <w:sz w:val="28"/>
          <w:szCs w:val="28"/>
          <w:lang w:val="uk-UA"/>
        </w:rPr>
        <w:t xml:space="preserve"> </w:t>
      </w:r>
      <w:r w:rsidR="006163A2" w:rsidRPr="00660D70">
        <w:rPr>
          <w:sz w:val="28"/>
          <w:szCs w:val="28"/>
        </w:rPr>
        <w:t xml:space="preserve">Дохід від інших послуг, пов’язаних з перевезенням вантажів </w:t>
      </w:r>
      <w:r w:rsidR="00BC1FFD">
        <w:rPr>
          <w:sz w:val="28"/>
          <w:szCs w:val="28"/>
          <w:lang w:val="uk-UA"/>
        </w:rPr>
        <w:t>мен</w:t>
      </w:r>
      <w:r w:rsidR="003A67DD" w:rsidRPr="00660D70">
        <w:rPr>
          <w:sz w:val="28"/>
          <w:szCs w:val="28"/>
        </w:rPr>
        <w:t>ш</w:t>
      </w:r>
      <w:r w:rsidR="006163A2" w:rsidRPr="00660D70">
        <w:rPr>
          <w:sz w:val="28"/>
          <w:szCs w:val="28"/>
        </w:rPr>
        <w:t>ий за плановий розмір 2020 року</w:t>
      </w:r>
      <w:r w:rsidR="001D42AD" w:rsidRPr="00660D70">
        <w:rPr>
          <w:sz w:val="28"/>
          <w:szCs w:val="28"/>
        </w:rPr>
        <w:t xml:space="preserve"> на </w:t>
      </w:r>
      <w:r w:rsidR="00BC1FFD">
        <w:rPr>
          <w:sz w:val="28"/>
          <w:szCs w:val="28"/>
          <w:lang w:val="uk-UA"/>
        </w:rPr>
        <w:t>9 844</w:t>
      </w:r>
      <w:r w:rsidR="001D42AD" w:rsidRPr="00660D70">
        <w:rPr>
          <w:sz w:val="28"/>
          <w:szCs w:val="28"/>
        </w:rPr>
        <w:t xml:space="preserve"> тис. грн. (</w:t>
      </w:r>
      <w:r w:rsidR="00BC1FFD">
        <w:rPr>
          <w:sz w:val="28"/>
          <w:szCs w:val="28"/>
          <w:lang w:val="uk-UA"/>
        </w:rPr>
        <w:t>-7</w:t>
      </w:r>
      <w:r w:rsidR="001D42AD" w:rsidRPr="00660D70">
        <w:rPr>
          <w:sz w:val="28"/>
          <w:szCs w:val="28"/>
        </w:rPr>
        <w:t>%)</w:t>
      </w:r>
      <w:r w:rsidR="006163A2" w:rsidRPr="00660D70">
        <w:rPr>
          <w:sz w:val="28"/>
          <w:szCs w:val="28"/>
        </w:rPr>
        <w:t xml:space="preserve">, </w:t>
      </w:r>
      <w:r w:rsidR="003A67DD" w:rsidRPr="00660D70">
        <w:rPr>
          <w:sz w:val="28"/>
          <w:szCs w:val="28"/>
        </w:rPr>
        <w:t xml:space="preserve">за рахунок очікуваного </w:t>
      </w:r>
      <w:r w:rsidR="00BC1FFD">
        <w:rPr>
          <w:sz w:val="28"/>
          <w:szCs w:val="28"/>
          <w:lang w:val="uk-UA"/>
        </w:rPr>
        <w:t>скороче</w:t>
      </w:r>
      <w:r w:rsidR="003A67DD" w:rsidRPr="00660D70">
        <w:rPr>
          <w:sz w:val="28"/>
          <w:szCs w:val="28"/>
        </w:rPr>
        <w:t xml:space="preserve">ння обсягів додаткових послуг. </w:t>
      </w:r>
      <w:r w:rsidR="001D42AD" w:rsidRPr="00660D70">
        <w:rPr>
          <w:sz w:val="28"/>
          <w:szCs w:val="28"/>
        </w:rPr>
        <w:t xml:space="preserve">Скорочення відносно факту минулого року на </w:t>
      </w:r>
      <w:r w:rsidR="00237334">
        <w:rPr>
          <w:sz w:val="28"/>
          <w:szCs w:val="28"/>
          <w:lang w:val="uk-UA"/>
        </w:rPr>
        <w:t>23</w:t>
      </w:r>
      <w:r w:rsidR="001D42AD" w:rsidRPr="00660D70">
        <w:rPr>
          <w:sz w:val="28"/>
          <w:szCs w:val="28"/>
        </w:rPr>
        <w:t xml:space="preserve">% пояснюється тим, що </w:t>
      </w:r>
      <w:r w:rsidR="00B42F9B" w:rsidRPr="00660D70">
        <w:rPr>
          <w:sz w:val="28"/>
          <w:szCs w:val="28"/>
        </w:rPr>
        <w:t>у 2019 році Товариство надавало послуги з маневрової роботи ПАТ «Арселор Мітал Кривий Ріг»,</w:t>
      </w:r>
      <w:r w:rsidR="001D5A2A" w:rsidRPr="00660D70">
        <w:rPr>
          <w:sz w:val="28"/>
          <w:szCs w:val="28"/>
        </w:rPr>
        <w:t xml:space="preserve"> </w:t>
      </w:r>
      <w:r w:rsidR="00CC15F3" w:rsidRPr="00660D70">
        <w:rPr>
          <w:sz w:val="28"/>
          <w:szCs w:val="28"/>
        </w:rPr>
        <w:t>у плановому році надання послуг цьому клієнту не передбачено</w:t>
      </w:r>
      <w:r w:rsidR="00B42F9B" w:rsidRPr="00660D70">
        <w:rPr>
          <w:sz w:val="28"/>
          <w:szCs w:val="28"/>
        </w:rPr>
        <w:t xml:space="preserve">. </w:t>
      </w:r>
      <w:r w:rsidR="00237334">
        <w:rPr>
          <w:sz w:val="28"/>
          <w:szCs w:val="28"/>
          <w:lang w:val="uk-UA"/>
        </w:rPr>
        <w:t xml:space="preserve">Проте відносно прогнозу 2020 року очікується зростання доходу на 9 911 тис. грн. (+8%). </w:t>
      </w:r>
    </w:p>
    <w:p w:rsidR="009E4E78" w:rsidRDefault="001D42AD" w:rsidP="001B12B4">
      <w:pPr>
        <w:pStyle w:val="a3"/>
        <w:ind w:firstLine="567"/>
      </w:pPr>
      <w:r w:rsidRPr="001D5A2A">
        <w:rPr>
          <w:szCs w:val="28"/>
        </w:rPr>
        <w:t xml:space="preserve"> </w:t>
      </w:r>
      <w:r w:rsidR="003502CD" w:rsidRPr="001D5A2A">
        <w:t>Інші операційні доходи (</w:t>
      </w:r>
      <w:r w:rsidR="004C0762" w:rsidRPr="001D5A2A">
        <w:t>рядок 107</w:t>
      </w:r>
      <w:r w:rsidR="00385361" w:rsidRPr="001D5A2A">
        <w:t>0</w:t>
      </w:r>
      <w:r w:rsidR="003424DE" w:rsidRPr="001D5A2A">
        <w:t xml:space="preserve">) плануються у розмірі </w:t>
      </w:r>
      <w:r w:rsidR="005A6730" w:rsidRPr="009E4E78">
        <w:t>5 728</w:t>
      </w:r>
      <w:r w:rsidR="003F3467" w:rsidRPr="001D5A2A">
        <w:t xml:space="preserve"> тис. грн</w:t>
      </w:r>
      <w:r w:rsidR="00132874" w:rsidRPr="001D5A2A">
        <w:t xml:space="preserve">. </w:t>
      </w:r>
      <w:r w:rsidR="009E4E78">
        <w:t xml:space="preserve">та включають доходи від оприбуткування матеріалів, запасів, доходи від операційної оренди активів, компенсації комунальних послуг та податків, тощо.  </w:t>
      </w:r>
    </w:p>
    <w:p w:rsidR="006B60DD" w:rsidRPr="005539CD" w:rsidRDefault="001B12B4" w:rsidP="001B12B4">
      <w:pPr>
        <w:pStyle w:val="a3"/>
        <w:ind w:firstLine="567"/>
      </w:pPr>
      <w:r w:rsidRPr="008D00F5">
        <w:t>Скорочення</w:t>
      </w:r>
      <w:r w:rsidR="003F3467" w:rsidRPr="008D00F5">
        <w:t xml:space="preserve"> </w:t>
      </w:r>
      <w:r w:rsidR="00B70B1E" w:rsidRPr="008D00F5">
        <w:t>до</w:t>
      </w:r>
      <w:r w:rsidR="00CC15F3">
        <w:t>ходів відносно</w:t>
      </w:r>
      <w:r w:rsidR="00B70B1E" w:rsidRPr="008D00F5">
        <w:t xml:space="preserve"> </w:t>
      </w:r>
      <w:r w:rsidR="005C0E6F" w:rsidRPr="008D00F5">
        <w:t>рівня 201</w:t>
      </w:r>
      <w:r w:rsidR="005A6730" w:rsidRPr="009E4E78">
        <w:t>9</w:t>
      </w:r>
      <w:r w:rsidR="00B70B1E" w:rsidRPr="008D00F5">
        <w:t xml:space="preserve"> року </w:t>
      </w:r>
      <w:r w:rsidR="003502CD" w:rsidRPr="008D00F5">
        <w:t>поя</w:t>
      </w:r>
      <w:r w:rsidR="00056A33" w:rsidRPr="008D00F5">
        <w:t>снюється</w:t>
      </w:r>
      <w:r w:rsidR="00056A33" w:rsidRPr="00911A5E">
        <w:t xml:space="preserve"> </w:t>
      </w:r>
      <w:r w:rsidRPr="009E4E78">
        <w:t xml:space="preserve">зменшенням </w:t>
      </w:r>
      <w:r w:rsidR="009E4E78" w:rsidRPr="009E4E78">
        <w:t xml:space="preserve">очікуваних </w:t>
      </w:r>
      <w:r w:rsidRPr="009E4E78">
        <w:t>обсягів оприбуткування матеріалів і запасів</w:t>
      </w:r>
      <w:r w:rsidR="009E4E78" w:rsidRPr="009E4E78">
        <w:t xml:space="preserve">, в основному це металобрухт, </w:t>
      </w:r>
      <w:r w:rsidR="009E4E78">
        <w:t xml:space="preserve">що утворюється після ремонтів основних засобів та відпрацьована моторна олива. </w:t>
      </w:r>
    </w:p>
    <w:p w:rsidR="00984B7E" w:rsidRPr="00911A5E" w:rsidRDefault="00CC15F3" w:rsidP="00385361">
      <w:pPr>
        <w:pStyle w:val="a3"/>
        <w:ind w:firstLine="567"/>
      </w:pPr>
      <w:r>
        <w:t>І</w:t>
      </w:r>
      <w:r w:rsidRPr="00911A5E">
        <w:t xml:space="preserve">нші доходи </w:t>
      </w:r>
      <w:r>
        <w:t>(</w:t>
      </w:r>
      <w:r w:rsidR="000B70B9" w:rsidRPr="00911A5E">
        <w:t>ряд</w:t>
      </w:r>
      <w:r>
        <w:t>о</w:t>
      </w:r>
      <w:r w:rsidR="000B70B9" w:rsidRPr="00911A5E">
        <w:t>к</w:t>
      </w:r>
      <w:r w:rsidR="00245C13" w:rsidRPr="00911A5E">
        <w:t xml:space="preserve"> </w:t>
      </w:r>
      <w:r w:rsidR="00056A33" w:rsidRPr="00911A5E">
        <w:t>1150</w:t>
      </w:r>
      <w:r>
        <w:t>)</w:t>
      </w:r>
      <w:r w:rsidR="000B70B9" w:rsidRPr="00911A5E">
        <w:t xml:space="preserve"> відображені</w:t>
      </w:r>
      <w:r w:rsidR="005E5947" w:rsidRPr="00911A5E">
        <w:t xml:space="preserve"> </w:t>
      </w:r>
      <w:r w:rsidR="001B12B4" w:rsidRPr="00911A5E">
        <w:t xml:space="preserve">у розмірі </w:t>
      </w:r>
      <w:r w:rsidR="00E37855" w:rsidRPr="005539CD">
        <w:t>6 528</w:t>
      </w:r>
      <w:r w:rsidR="00EC78D6" w:rsidRPr="00911A5E">
        <w:t xml:space="preserve"> тис. грн.</w:t>
      </w:r>
      <w:r w:rsidR="000B70B9" w:rsidRPr="00911A5E">
        <w:t xml:space="preserve">, </w:t>
      </w:r>
      <w:r w:rsidR="00CF7251" w:rsidRPr="005539CD">
        <w:t>у тому числ</w:t>
      </w:r>
      <w:r w:rsidR="00CF7251" w:rsidRPr="00911A5E">
        <w:t xml:space="preserve">і від </w:t>
      </w:r>
      <w:r w:rsidR="00770B71" w:rsidRPr="00911A5E">
        <w:t>списа</w:t>
      </w:r>
      <w:r w:rsidR="003F3467" w:rsidRPr="00911A5E">
        <w:t>ння основних</w:t>
      </w:r>
      <w:r w:rsidR="00395B25" w:rsidRPr="00911A5E">
        <w:t xml:space="preserve"> </w:t>
      </w:r>
      <w:r w:rsidR="006C5FF3" w:rsidRPr="00911A5E">
        <w:t>засобів</w:t>
      </w:r>
      <w:r w:rsidR="00BA3DE2" w:rsidRPr="00911A5E">
        <w:t xml:space="preserve"> (</w:t>
      </w:r>
      <w:r w:rsidR="00956C5E" w:rsidRPr="00911A5E">
        <w:t>радіостанцій, виробничого обладнання, автотра</w:t>
      </w:r>
      <w:r w:rsidR="007A41D4" w:rsidRPr="00911A5E">
        <w:t>нспортної</w:t>
      </w:r>
      <w:r w:rsidR="00956C5E" w:rsidRPr="00911A5E">
        <w:t xml:space="preserve"> техн</w:t>
      </w:r>
      <w:r w:rsidR="005B6978" w:rsidRPr="00911A5E">
        <w:t>іки, залізничних колій</w:t>
      </w:r>
      <w:r w:rsidR="00956C5E" w:rsidRPr="00911A5E">
        <w:t xml:space="preserve"> та ін.)</w:t>
      </w:r>
      <w:r w:rsidR="00CF7251" w:rsidRPr="00911A5E">
        <w:t xml:space="preserve"> </w:t>
      </w:r>
      <w:r w:rsidR="00237334">
        <w:t xml:space="preserve">у сумі </w:t>
      </w:r>
      <w:r w:rsidR="00DB3896" w:rsidRPr="005539CD">
        <w:t>6 492</w:t>
      </w:r>
      <w:r w:rsidR="00CF7251" w:rsidRPr="00DB3896">
        <w:t xml:space="preserve"> </w:t>
      </w:r>
      <w:r w:rsidR="00CF7251" w:rsidRPr="00911A5E">
        <w:t>тис. грн</w:t>
      </w:r>
      <w:r w:rsidR="00956C5E" w:rsidRPr="00911A5E">
        <w:t>.</w:t>
      </w:r>
    </w:p>
    <w:p w:rsidR="001B6C23" w:rsidRPr="00911A5E" w:rsidRDefault="001B6C23" w:rsidP="00ED4919">
      <w:pPr>
        <w:pStyle w:val="a3"/>
        <w:ind w:firstLine="567"/>
        <w:rPr>
          <w:b/>
          <w:szCs w:val="28"/>
        </w:rPr>
      </w:pPr>
    </w:p>
    <w:p w:rsidR="00C375E8" w:rsidRPr="00911A5E" w:rsidRDefault="00C375E8" w:rsidP="001B6C23">
      <w:pPr>
        <w:pStyle w:val="a3"/>
        <w:spacing w:line="360" w:lineRule="auto"/>
        <w:jc w:val="center"/>
        <w:rPr>
          <w:b/>
          <w:szCs w:val="28"/>
        </w:rPr>
      </w:pPr>
      <w:r w:rsidRPr="00911A5E">
        <w:rPr>
          <w:b/>
          <w:szCs w:val="28"/>
        </w:rPr>
        <w:t>Формування витратної частини фінансового плану</w:t>
      </w:r>
    </w:p>
    <w:p w:rsidR="00FE6AA4" w:rsidRPr="00911A5E" w:rsidRDefault="00FE6AA4" w:rsidP="00FE6AA4">
      <w:pPr>
        <w:ind w:firstLine="567"/>
        <w:jc w:val="both"/>
        <w:rPr>
          <w:sz w:val="28"/>
          <w:szCs w:val="28"/>
          <w:lang w:val="uk-UA"/>
        </w:rPr>
      </w:pPr>
      <w:r w:rsidRPr="00911A5E">
        <w:rPr>
          <w:sz w:val="28"/>
          <w:szCs w:val="28"/>
          <w:lang w:val="uk-UA"/>
        </w:rPr>
        <w:t xml:space="preserve">Основою </w:t>
      </w:r>
      <w:r w:rsidR="00C375E8" w:rsidRPr="00911A5E">
        <w:rPr>
          <w:sz w:val="28"/>
          <w:szCs w:val="28"/>
          <w:lang w:val="uk-UA"/>
        </w:rPr>
        <w:t>для формування планової собівартості послуг</w:t>
      </w:r>
      <w:r w:rsidRPr="00911A5E">
        <w:rPr>
          <w:sz w:val="28"/>
          <w:szCs w:val="28"/>
          <w:lang w:val="uk-UA"/>
        </w:rPr>
        <w:t>, які</w:t>
      </w:r>
      <w:r w:rsidR="007122AE" w:rsidRPr="00911A5E">
        <w:rPr>
          <w:sz w:val="28"/>
          <w:szCs w:val="28"/>
          <w:lang w:val="uk-UA"/>
        </w:rPr>
        <w:t xml:space="preserve"> надає </w:t>
      </w:r>
      <w:r w:rsidR="00C375E8" w:rsidRPr="00911A5E">
        <w:rPr>
          <w:sz w:val="28"/>
          <w:szCs w:val="28"/>
          <w:lang w:val="uk-UA"/>
        </w:rPr>
        <w:t xml:space="preserve"> </w:t>
      </w:r>
      <w:r w:rsidR="00747AF8" w:rsidRPr="00911A5E">
        <w:rPr>
          <w:sz w:val="28"/>
          <w:szCs w:val="28"/>
          <w:lang w:val="uk-UA"/>
        </w:rPr>
        <w:t>Товариство</w:t>
      </w:r>
      <w:r w:rsidR="001F5B7E" w:rsidRPr="00911A5E">
        <w:rPr>
          <w:sz w:val="28"/>
          <w:szCs w:val="28"/>
          <w:lang w:val="uk-UA"/>
        </w:rPr>
        <w:t>,</w:t>
      </w:r>
      <w:r w:rsidRPr="00911A5E">
        <w:rPr>
          <w:sz w:val="28"/>
          <w:szCs w:val="28"/>
          <w:lang w:val="uk-UA"/>
        </w:rPr>
        <w:t xml:space="preserve">  </w:t>
      </w:r>
      <w:r w:rsidR="00C375E8" w:rsidRPr="00911A5E">
        <w:rPr>
          <w:sz w:val="28"/>
          <w:szCs w:val="28"/>
          <w:lang w:val="uk-UA"/>
        </w:rPr>
        <w:t>є технологічний процес, очікуваний річний обся</w:t>
      </w:r>
      <w:r w:rsidR="00A91AFF" w:rsidRPr="00911A5E">
        <w:rPr>
          <w:sz w:val="28"/>
          <w:szCs w:val="28"/>
          <w:lang w:val="uk-UA"/>
        </w:rPr>
        <w:t xml:space="preserve">г робіт, </w:t>
      </w:r>
      <w:r w:rsidR="007122AE" w:rsidRPr="00911A5E">
        <w:rPr>
          <w:sz w:val="28"/>
          <w:szCs w:val="28"/>
          <w:lang w:val="uk-UA"/>
        </w:rPr>
        <w:t>витрат</w:t>
      </w:r>
      <w:r w:rsidR="00A91AFF" w:rsidRPr="00911A5E">
        <w:rPr>
          <w:sz w:val="28"/>
          <w:szCs w:val="28"/>
          <w:lang w:val="uk-UA"/>
        </w:rPr>
        <w:t>и на оплату праці, матеріали</w:t>
      </w:r>
      <w:r w:rsidRPr="00911A5E">
        <w:rPr>
          <w:sz w:val="28"/>
          <w:szCs w:val="28"/>
          <w:lang w:val="uk-UA"/>
        </w:rPr>
        <w:t xml:space="preserve"> та інші ресурси відповідно до норм Положення (стандарту) бухгалтерського обліку 16 «Витрати»</w:t>
      </w:r>
      <w:r w:rsidR="000A0010" w:rsidRPr="00911A5E">
        <w:rPr>
          <w:sz w:val="28"/>
          <w:szCs w:val="28"/>
          <w:lang w:val="uk-UA"/>
        </w:rPr>
        <w:t xml:space="preserve"> та Облікової політики Товариства</w:t>
      </w:r>
      <w:r w:rsidRPr="00911A5E">
        <w:rPr>
          <w:sz w:val="28"/>
          <w:szCs w:val="28"/>
          <w:lang w:val="uk-UA"/>
        </w:rPr>
        <w:t>.</w:t>
      </w:r>
    </w:p>
    <w:p w:rsidR="00551D52" w:rsidRPr="00911A5E" w:rsidRDefault="00551D52" w:rsidP="00551D52">
      <w:pPr>
        <w:pStyle w:val="a3"/>
        <w:ind w:firstLine="567"/>
      </w:pPr>
      <w:r w:rsidRPr="00911A5E">
        <w:rPr>
          <w:szCs w:val="28"/>
        </w:rPr>
        <w:t xml:space="preserve">В цілому загальні витрати </w:t>
      </w:r>
      <w:r>
        <w:rPr>
          <w:szCs w:val="28"/>
        </w:rPr>
        <w:t xml:space="preserve">Товариства </w:t>
      </w:r>
      <w:r w:rsidRPr="00911A5E">
        <w:rPr>
          <w:szCs w:val="28"/>
        </w:rPr>
        <w:t xml:space="preserve">(рядок 1220) очікуються у розмірі </w:t>
      </w:r>
      <w:r>
        <w:rPr>
          <w:szCs w:val="28"/>
        </w:rPr>
        <w:t>7</w:t>
      </w:r>
      <w:r w:rsidR="00451D68">
        <w:rPr>
          <w:szCs w:val="28"/>
        </w:rPr>
        <w:t>6566</w:t>
      </w:r>
      <w:r w:rsidR="009B51C7">
        <w:rPr>
          <w:szCs w:val="28"/>
          <w:lang w:val="ru-RU"/>
        </w:rPr>
        <w:t>1</w:t>
      </w:r>
      <w:r w:rsidRPr="00911A5E">
        <w:rPr>
          <w:szCs w:val="28"/>
        </w:rPr>
        <w:t xml:space="preserve"> тис. грн. </w:t>
      </w:r>
    </w:p>
    <w:p w:rsidR="0034382D" w:rsidRDefault="0034382D" w:rsidP="00551D52">
      <w:pPr>
        <w:tabs>
          <w:tab w:val="right" w:pos="9900"/>
        </w:tabs>
        <w:jc w:val="center"/>
        <w:rPr>
          <w:b/>
          <w:sz w:val="28"/>
          <w:lang w:val="uk-UA"/>
        </w:rPr>
      </w:pPr>
    </w:p>
    <w:p w:rsidR="0034382D" w:rsidRDefault="0034382D" w:rsidP="00551D52">
      <w:pPr>
        <w:tabs>
          <w:tab w:val="right" w:pos="9900"/>
        </w:tabs>
        <w:jc w:val="center"/>
        <w:rPr>
          <w:b/>
          <w:sz w:val="28"/>
          <w:lang w:val="uk-UA"/>
        </w:rPr>
      </w:pPr>
    </w:p>
    <w:p w:rsidR="00551D52" w:rsidRPr="00911A5E" w:rsidRDefault="00551D52" w:rsidP="00551D52">
      <w:pPr>
        <w:tabs>
          <w:tab w:val="right" w:pos="9900"/>
        </w:tabs>
        <w:jc w:val="center"/>
        <w:rPr>
          <w:b/>
          <w:sz w:val="28"/>
          <w:lang w:val="uk-UA"/>
        </w:rPr>
      </w:pPr>
      <w:r w:rsidRPr="00911A5E">
        <w:rPr>
          <w:b/>
          <w:sz w:val="28"/>
          <w:lang w:val="uk-UA"/>
        </w:rPr>
        <w:t>Структура та динаміка загальних витрат</w:t>
      </w:r>
    </w:p>
    <w:p w:rsidR="00551D52" w:rsidRPr="00911A5E" w:rsidRDefault="00551D52" w:rsidP="00551D52">
      <w:pPr>
        <w:tabs>
          <w:tab w:val="right" w:pos="9900"/>
        </w:tabs>
        <w:jc w:val="both"/>
        <w:rPr>
          <w:sz w:val="22"/>
          <w:szCs w:val="22"/>
          <w:lang w:val="uk-UA"/>
        </w:rPr>
      </w:pPr>
      <w:r w:rsidRPr="00911A5E">
        <w:rPr>
          <w:sz w:val="28"/>
          <w:lang w:val="uk-UA"/>
        </w:rPr>
        <w:t xml:space="preserve">                                                                                                                               </w:t>
      </w:r>
      <w:r w:rsidRPr="00911A5E">
        <w:rPr>
          <w:sz w:val="22"/>
          <w:szCs w:val="22"/>
          <w:lang w:val="uk-UA"/>
        </w:rPr>
        <w:t>тис. грн.</w:t>
      </w:r>
    </w:p>
    <w:tbl>
      <w:tblPr>
        <w:tblW w:w="9796" w:type="dxa"/>
        <w:tblInd w:w="93" w:type="dxa"/>
        <w:tblLayout w:type="fixed"/>
        <w:tblLook w:val="04A0" w:firstRow="1" w:lastRow="0" w:firstColumn="1" w:lastColumn="0" w:noHBand="0" w:noVBand="1"/>
      </w:tblPr>
      <w:tblGrid>
        <w:gridCol w:w="2361"/>
        <w:gridCol w:w="1008"/>
        <w:gridCol w:w="933"/>
        <w:gridCol w:w="960"/>
        <w:gridCol w:w="990"/>
        <w:gridCol w:w="993"/>
        <w:gridCol w:w="775"/>
        <w:gridCol w:w="926"/>
        <w:gridCol w:w="850"/>
      </w:tblGrid>
      <w:tr w:rsidR="00551D52" w:rsidTr="00551D52">
        <w:trPr>
          <w:trHeight w:val="256"/>
        </w:trPr>
        <w:tc>
          <w:tcPr>
            <w:tcW w:w="2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Найменування показників</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Факт 2019</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2020</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План 2021</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 xml:space="preserve">Відхилення </w:t>
            </w:r>
          </w:p>
        </w:tc>
      </w:tr>
      <w:tr w:rsidR="00551D52" w:rsidTr="00E4304F">
        <w:trPr>
          <w:trHeight w:hRule="exact" w:val="113"/>
        </w:trPr>
        <w:tc>
          <w:tcPr>
            <w:tcW w:w="2361"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план</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прогноз</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17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D52" w:rsidRPr="00C6193D" w:rsidRDefault="00551D52" w:rsidP="00E4304F">
            <w:pPr>
              <w:jc w:val="center"/>
              <w:rPr>
                <w:b/>
                <w:color w:val="000000"/>
                <w:sz w:val="20"/>
                <w:szCs w:val="20"/>
              </w:rPr>
            </w:pPr>
            <w:r w:rsidRPr="00C6193D">
              <w:rPr>
                <w:b/>
                <w:bCs/>
                <w:color w:val="000000"/>
                <w:sz w:val="20"/>
                <w:szCs w:val="20"/>
              </w:rPr>
              <w:t>до плану 2020</w:t>
            </w:r>
          </w:p>
        </w:tc>
        <w:tc>
          <w:tcPr>
            <w:tcW w:w="17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D52" w:rsidRPr="00C6193D" w:rsidRDefault="00551D52" w:rsidP="00E4304F">
            <w:pPr>
              <w:jc w:val="center"/>
              <w:rPr>
                <w:b/>
                <w:color w:val="000000"/>
                <w:sz w:val="20"/>
                <w:szCs w:val="20"/>
              </w:rPr>
            </w:pPr>
            <w:r w:rsidRPr="00C6193D">
              <w:rPr>
                <w:b/>
                <w:bCs/>
                <w:color w:val="000000"/>
                <w:sz w:val="20"/>
                <w:szCs w:val="20"/>
              </w:rPr>
              <w:t>до факту 2019</w:t>
            </w:r>
          </w:p>
        </w:tc>
      </w:tr>
      <w:tr w:rsidR="00551D52" w:rsidTr="00551D52">
        <w:trPr>
          <w:trHeight w:val="276"/>
        </w:trPr>
        <w:tc>
          <w:tcPr>
            <w:tcW w:w="2361"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33" w:type="dxa"/>
            <w:vMerge/>
            <w:tcBorders>
              <w:top w:val="nil"/>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1768" w:type="dxa"/>
            <w:gridSpan w:val="2"/>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1776" w:type="dxa"/>
            <w:gridSpan w:val="2"/>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r>
      <w:tr w:rsidR="00551D52" w:rsidTr="00551D52">
        <w:trPr>
          <w:trHeight w:val="168"/>
        </w:trPr>
        <w:tc>
          <w:tcPr>
            <w:tcW w:w="2361"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33" w:type="dxa"/>
            <w:vMerge/>
            <w:tcBorders>
              <w:top w:val="nil"/>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551D52" w:rsidRPr="00C6193D" w:rsidRDefault="00551D52" w:rsidP="0033340D">
            <w:pPr>
              <w:rPr>
                <w:b/>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 -)</w:t>
            </w:r>
          </w:p>
        </w:tc>
        <w:tc>
          <w:tcPr>
            <w:tcW w:w="775" w:type="dxa"/>
            <w:tcBorders>
              <w:top w:val="nil"/>
              <w:left w:val="nil"/>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w:t>
            </w:r>
          </w:p>
        </w:tc>
        <w:tc>
          <w:tcPr>
            <w:tcW w:w="926" w:type="dxa"/>
            <w:tcBorders>
              <w:top w:val="nil"/>
              <w:left w:val="nil"/>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551D52" w:rsidRPr="00C6193D" w:rsidRDefault="00551D52" w:rsidP="0033340D">
            <w:pPr>
              <w:jc w:val="center"/>
              <w:rPr>
                <w:b/>
                <w:color w:val="000000"/>
                <w:sz w:val="20"/>
                <w:szCs w:val="20"/>
              </w:rPr>
            </w:pPr>
            <w:r w:rsidRPr="00C6193D">
              <w:rPr>
                <w:b/>
                <w:color w:val="000000"/>
                <w:sz w:val="20"/>
                <w:szCs w:val="20"/>
              </w:rPr>
              <w:t>%</w:t>
            </w:r>
          </w:p>
        </w:tc>
      </w:tr>
      <w:tr w:rsidR="00796FF7" w:rsidTr="00551D52">
        <w:trPr>
          <w:trHeight w:val="168"/>
        </w:trPr>
        <w:tc>
          <w:tcPr>
            <w:tcW w:w="2361" w:type="dxa"/>
            <w:tcBorders>
              <w:top w:val="single" w:sz="4" w:space="0" w:color="auto"/>
              <w:left w:val="single" w:sz="4" w:space="0" w:color="auto"/>
              <w:bottom w:val="single" w:sz="4" w:space="0" w:color="auto"/>
              <w:right w:val="single" w:sz="4" w:space="0" w:color="auto"/>
            </w:tcBorders>
            <w:vAlign w:val="center"/>
          </w:tcPr>
          <w:p w:rsidR="00796FF7" w:rsidRPr="00796FF7" w:rsidRDefault="00796FF7" w:rsidP="00796FF7">
            <w:pPr>
              <w:jc w:val="center"/>
              <w:rPr>
                <w:color w:val="000000"/>
                <w:sz w:val="20"/>
                <w:szCs w:val="20"/>
                <w:lang w:val="uk-UA"/>
              </w:rPr>
            </w:pPr>
            <w:r w:rsidRPr="00796FF7">
              <w:rPr>
                <w:color w:val="000000"/>
                <w:sz w:val="20"/>
                <w:szCs w:val="20"/>
                <w:lang w:val="uk-UA"/>
              </w:rPr>
              <w:t>1</w:t>
            </w:r>
          </w:p>
        </w:tc>
        <w:tc>
          <w:tcPr>
            <w:tcW w:w="1008" w:type="dxa"/>
            <w:tcBorders>
              <w:top w:val="single" w:sz="4" w:space="0" w:color="auto"/>
              <w:left w:val="single" w:sz="4" w:space="0" w:color="auto"/>
              <w:bottom w:val="single" w:sz="4" w:space="0" w:color="auto"/>
              <w:right w:val="single" w:sz="4" w:space="0" w:color="auto"/>
            </w:tcBorders>
            <w:vAlign w:val="center"/>
          </w:tcPr>
          <w:p w:rsidR="00796FF7" w:rsidRPr="00796FF7" w:rsidRDefault="00796FF7" w:rsidP="00796FF7">
            <w:pPr>
              <w:jc w:val="center"/>
              <w:rPr>
                <w:color w:val="000000"/>
                <w:sz w:val="20"/>
                <w:szCs w:val="20"/>
                <w:lang w:val="uk-UA"/>
              </w:rPr>
            </w:pPr>
            <w:r w:rsidRPr="00796FF7">
              <w:rPr>
                <w:color w:val="000000"/>
                <w:sz w:val="20"/>
                <w:szCs w:val="20"/>
                <w:lang w:val="uk-UA"/>
              </w:rPr>
              <w:t>2</w:t>
            </w:r>
          </w:p>
        </w:tc>
        <w:tc>
          <w:tcPr>
            <w:tcW w:w="933" w:type="dxa"/>
            <w:tcBorders>
              <w:top w:val="nil"/>
              <w:left w:val="single" w:sz="4" w:space="0" w:color="auto"/>
              <w:bottom w:val="single" w:sz="4" w:space="0" w:color="auto"/>
              <w:right w:val="single" w:sz="4" w:space="0" w:color="auto"/>
            </w:tcBorders>
            <w:vAlign w:val="center"/>
          </w:tcPr>
          <w:p w:rsidR="00796FF7" w:rsidRPr="00796FF7" w:rsidRDefault="00796FF7" w:rsidP="00796FF7">
            <w:pPr>
              <w:jc w:val="center"/>
              <w:rPr>
                <w:color w:val="000000"/>
                <w:sz w:val="20"/>
                <w:szCs w:val="20"/>
                <w:lang w:val="uk-UA"/>
              </w:rPr>
            </w:pPr>
            <w:r w:rsidRPr="00796FF7">
              <w:rPr>
                <w:color w:val="000000"/>
                <w:sz w:val="20"/>
                <w:szCs w:val="20"/>
                <w:lang w:val="uk-UA"/>
              </w:rPr>
              <w:t>3</w:t>
            </w:r>
          </w:p>
        </w:tc>
        <w:tc>
          <w:tcPr>
            <w:tcW w:w="960" w:type="dxa"/>
            <w:tcBorders>
              <w:top w:val="nil"/>
              <w:left w:val="single" w:sz="4" w:space="0" w:color="auto"/>
              <w:bottom w:val="single" w:sz="4" w:space="0" w:color="auto"/>
              <w:right w:val="single" w:sz="4" w:space="0" w:color="auto"/>
            </w:tcBorders>
            <w:vAlign w:val="center"/>
          </w:tcPr>
          <w:p w:rsidR="00796FF7" w:rsidRPr="00796FF7" w:rsidRDefault="00796FF7" w:rsidP="00796FF7">
            <w:pPr>
              <w:jc w:val="center"/>
              <w:rPr>
                <w:color w:val="000000"/>
                <w:sz w:val="20"/>
                <w:szCs w:val="20"/>
                <w:lang w:val="uk-UA"/>
              </w:rPr>
            </w:pPr>
            <w:r w:rsidRPr="00796FF7">
              <w:rPr>
                <w:color w:val="000000"/>
                <w:sz w:val="20"/>
                <w:szCs w:val="20"/>
                <w:lang w:val="uk-UA"/>
              </w:rPr>
              <w:t>4</w:t>
            </w:r>
          </w:p>
        </w:tc>
        <w:tc>
          <w:tcPr>
            <w:tcW w:w="990" w:type="dxa"/>
            <w:tcBorders>
              <w:top w:val="single" w:sz="4" w:space="0" w:color="auto"/>
              <w:left w:val="single" w:sz="4" w:space="0" w:color="auto"/>
              <w:bottom w:val="single" w:sz="4" w:space="0" w:color="auto"/>
              <w:right w:val="single" w:sz="4" w:space="0" w:color="auto"/>
            </w:tcBorders>
            <w:vAlign w:val="center"/>
          </w:tcPr>
          <w:p w:rsidR="00796FF7" w:rsidRPr="00796FF7" w:rsidRDefault="00796FF7" w:rsidP="00796FF7">
            <w:pPr>
              <w:jc w:val="center"/>
              <w:rPr>
                <w:color w:val="000000"/>
                <w:sz w:val="20"/>
                <w:szCs w:val="20"/>
                <w:lang w:val="uk-UA"/>
              </w:rPr>
            </w:pPr>
            <w:r w:rsidRPr="00796FF7">
              <w:rPr>
                <w:color w:val="000000"/>
                <w:sz w:val="20"/>
                <w:szCs w:val="20"/>
                <w:lang w:val="uk-UA"/>
              </w:rPr>
              <w:t>5</w:t>
            </w:r>
          </w:p>
        </w:tc>
        <w:tc>
          <w:tcPr>
            <w:tcW w:w="993" w:type="dxa"/>
            <w:tcBorders>
              <w:top w:val="nil"/>
              <w:left w:val="nil"/>
              <w:bottom w:val="single" w:sz="4" w:space="0" w:color="auto"/>
              <w:right w:val="single" w:sz="4" w:space="0" w:color="auto"/>
            </w:tcBorders>
            <w:shd w:val="clear" w:color="auto" w:fill="auto"/>
            <w:vAlign w:val="center"/>
          </w:tcPr>
          <w:p w:rsidR="00796FF7" w:rsidRPr="00796FF7" w:rsidRDefault="00796FF7" w:rsidP="00796FF7">
            <w:pPr>
              <w:jc w:val="center"/>
              <w:rPr>
                <w:color w:val="000000"/>
                <w:sz w:val="20"/>
                <w:szCs w:val="20"/>
                <w:lang w:val="uk-UA"/>
              </w:rPr>
            </w:pPr>
            <w:r w:rsidRPr="00796FF7">
              <w:rPr>
                <w:color w:val="000000"/>
                <w:sz w:val="20"/>
                <w:szCs w:val="20"/>
                <w:lang w:val="uk-UA"/>
              </w:rPr>
              <w:t>6</w:t>
            </w:r>
          </w:p>
        </w:tc>
        <w:tc>
          <w:tcPr>
            <w:tcW w:w="775" w:type="dxa"/>
            <w:tcBorders>
              <w:top w:val="nil"/>
              <w:left w:val="nil"/>
              <w:bottom w:val="single" w:sz="4" w:space="0" w:color="auto"/>
              <w:right w:val="single" w:sz="4" w:space="0" w:color="auto"/>
            </w:tcBorders>
            <w:shd w:val="clear" w:color="auto" w:fill="auto"/>
            <w:vAlign w:val="center"/>
          </w:tcPr>
          <w:p w:rsidR="00796FF7" w:rsidRPr="00796FF7" w:rsidRDefault="00796FF7" w:rsidP="00796FF7">
            <w:pPr>
              <w:jc w:val="center"/>
              <w:rPr>
                <w:color w:val="000000"/>
                <w:sz w:val="20"/>
                <w:szCs w:val="20"/>
                <w:lang w:val="uk-UA"/>
              </w:rPr>
            </w:pPr>
            <w:r w:rsidRPr="00796FF7">
              <w:rPr>
                <w:color w:val="000000"/>
                <w:sz w:val="20"/>
                <w:szCs w:val="20"/>
                <w:lang w:val="uk-UA"/>
              </w:rPr>
              <w:t>7</w:t>
            </w:r>
          </w:p>
        </w:tc>
        <w:tc>
          <w:tcPr>
            <w:tcW w:w="926" w:type="dxa"/>
            <w:tcBorders>
              <w:top w:val="nil"/>
              <w:left w:val="nil"/>
              <w:bottom w:val="single" w:sz="4" w:space="0" w:color="auto"/>
              <w:right w:val="single" w:sz="4" w:space="0" w:color="auto"/>
            </w:tcBorders>
            <w:shd w:val="clear" w:color="auto" w:fill="auto"/>
            <w:vAlign w:val="center"/>
          </w:tcPr>
          <w:p w:rsidR="00796FF7" w:rsidRPr="00796FF7" w:rsidRDefault="00796FF7" w:rsidP="00796FF7">
            <w:pPr>
              <w:jc w:val="center"/>
              <w:rPr>
                <w:color w:val="000000"/>
                <w:sz w:val="20"/>
                <w:szCs w:val="20"/>
                <w:lang w:val="uk-UA"/>
              </w:rPr>
            </w:pPr>
            <w:r w:rsidRPr="00796FF7">
              <w:rPr>
                <w:color w:val="000000"/>
                <w:sz w:val="20"/>
                <w:szCs w:val="20"/>
                <w:lang w:val="uk-UA"/>
              </w:rPr>
              <w:t>8</w:t>
            </w:r>
          </w:p>
        </w:tc>
        <w:tc>
          <w:tcPr>
            <w:tcW w:w="850" w:type="dxa"/>
            <w:tcBorders>
              <w:top w:val="nil"/>
              <w:left w:val="nil"/>
              <w:bottom w:val="single" w:sz="4" w:space="0" w:color="auto"/>
              <w:right w:val="single" w:sz="4" w:space="0" w:color="auto"/>
            </w:tcBorders>
            <w:shd w:val="clear" w:color="auto" w:fill="auto"/>
            <w:vAlign w:val="center"/>
          </w:tcPr>
          <w:p w:rsidR="00796FF7" w:rsidRPr="00796FF7" w:rsidRDefault="00796FF7" w:rsidP="00796FF7">
            <w:pPr>
              <w:jc w:val="center"/>
              <w:rPr>
                <w:color w:val="000000"/>
                <w:sz w:val="20"/>
                <w:szCs w:val="20"/>
                <w:lang w:val="uk-UA"/>
              </w:rPr>
            </w:pPr>
            <w:r w:rsidRPr="00796FF7">
              <w:rPr>
                <w:color w:val="000000"/>
                <w:sz w:val="20"/>
                <w:szCs w:val="20"/>
                <w:lang w:val="uk-UA"/>
              </w:rPr>
              <w:t>9</w:t>
            </w:r>
          </w:p>
        </w:tc>
      </w:tr>
      <w:tr w:rsidR="00551D52" w:rsidTr="0033340D">
        <w:trPr>
          <w:trHeight w:val="300"/>
        </w:trPr>
        <w:tc>
          <w:tcPr>
            <w:tcW w:w="2361" w:type="dxa"/>
            <w:tcBorders>
              <w:top w:val="nil"/>
              <w:left w:val="single" w:sz="4" w:space="0" w:color="auto"/>
              <w:bottom w:val="single" w:sz="4" w:space="0" w:color="auto"/>
              <w:right w:val="single" w:sz="4" w:space="0" w:color="auto"/>
            </w:tcBorders>
            <w:shd w:val="clear" w:color="auto" w:fill="auto"/>
            <w:vAlign w:val="center"/>
            <w:hideMark/>
          </w:tcPr>
          <w:p w:rsidR="00551D52" w:rsidRDefault="00551D52" w:rsidP="0033340D">
            <w:pPr>
              <w:rPr>
                <w:color w:val="000000"/>
                <w:sz w:val="20"/>
                <w:szCs w:val="20"/>
              </w:rPr>
            </w:pPr>
            <w:r>
              <w:rPr>
                <w:color w:val="000000"/>
                <w:sz w:val="20"/>
                <w:szCs w:val="20"/>
              </w:rPr>
              <w:t>Собівартість послуг</w:t>
            </w:r>
          </w:p>
        </w:tc>
        <w:tc>
          <w:tcPr>
            <w:tcW w:w="1008"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679 611</w:t>
            </w:r>
          </w:p>
        </w:tc>
        <w:tc>
          <w:tcPr>
            <w:tcW w:w="933"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691 785</w:t>
            </w:r>
          </w:p>
        </w:tc>
        <w:tc>
          <w:tcPr>
            <w:tcW w:w="960" w:type="dxa"/>
            <w:tcBorders>
              <w:top w:val="nil"/>
              <w:left w:val="nil"/>
              <w:bottom w:val="single" w:sz="4" w:space="0" w:color="auto"/>
              <w:right w:val="single" w:sz="4" w:space="0" w:color="auto"/>
            </w:tcBorders>
            <w:shd w:val="clear" w:color="auto" w:fill="auto"/>
            <w:vAlign w:val="center"/>
            <w:hideMark/>
          </w:tcPr>
          <w:p w:rsidR="00551D52" w:rsidRDefault="00551D52" w:rsidP="00451D68">
            <w:pPr>
              <w:jc w:val="center"/>
              <w:rPr>
                <w:color w:val="000000"/>
                <w:sz w:val="20"/>
                <w:szCs w:val="20"/>
              </w:rPr>
            </w:pPr>
            <w:r>
              <w:rPr>
                <w:color w:val="000000"/>
                <w:sz w:val="20"/>
                <w:szCs w:val="20"/>
              </w:rPr>
              <w:t>5</w:t>
            </w:r>
            <w:r w:rsidR="00451D68">
              <w:rPr>
                <w:color w:val="000000"/>
                <w:sz w:val="20"/>
                <w:szCs w:val="20"/>
                <w:lang w:val="uk-UA"/>
              </w:rPr>
              <w:t>94</w:t>
            </w:r>
            <w:r>
              <w:rPr>
                <w:color w:val="000000"/>
                <w:sz w:val="20"/>
                <w:szCs w:val="20"/>
              </w:rPr>
              <w:t xml:space="preserve"> </w:t>
            </w:r>
            <w:r w:rsidR="00451D68">
              <w:rPr>
                <w:color w:val="000000"/>
                <w:sz w:val="20"/>
                <w:szCs w:val="20"/>
                <w:lang w:val="uk-UA"/>
              </w:rPr>
              <w:t>92</w:t>
            </w:r>
            <w:r>
              <w:rPr>
                <w:color w:val="000000"/>
                <w:sz w:val="20"/>
                <w:szCs w:val="20"/>
              </w:rPr>
              <w:t>4</w:t>
            </w:r>
          </w:p>
        </w:tc>
        <w:tc>
          <w:tcPr>
            <w:tcW w:w="990" w:type="dxa"/>
            <w:tcBorders>
              <w:top w:val="nil"/>
              <w:left w:val="nil"/>
              <w:bottom w:val="single" w:sz="4" w:space="0" w:color="auto"/>
              <w:right w:val="single" w:sz="4" w:space="0" w:color="auto"/>
            </w:tcBorders>
            <w:shd w:val="clear" w:color="auto" w:fill="auto"/>
            <w:vAlign w:val="center"/>
            <w:hideMark/>
          </w:tcPr>
          <w:p w:rsidR="00551D52" w:rsidRPr="00451D68" w:rsidRDefault="00551D52" w:rsidP="00451D68">
            <w:pPr>
              <w:jc w:val="center"/>
              <w:rPr>
                <w:color w:val="000000"/>
                <w:sz w:val="20"/>
                <w:szCs w:val="20"/>
                <w:lang w:val="uk-UA"/>
              </w:rPr>
            </w:pPr>
            <w:r>
              <w:rPr>
                <w:color w:val="000000"/>
                <w:sz w:val="20"/>
                <w:szCs w:val="20"/>
              </w:rPr>
              <w:t>6</w:t>
            </w:r>
            <w:r w:rsidR="00451D68">
              <w:rPr>
                <w:color w:val="000000"/>
                <w:sz w:val="20"/>
                <w:szCs w:val="20"/>
                <w:lang w:val="uk-UA"/>
              </w:rPr>
              <w:t>66</w:t>
            </w:r>
            <w:r>
              <w:rPr>
                <w:color w:val="000000"/>
                <w:sz w:val="20"/>
                <w:szCs w:val="20"/>
              </w:rPr>
              <w:t xml:space="preserve"> </w:t>
            </w:r>
            <w:r w:rsidR="00451D68">
              <w:rPr>
                <w:color w:val="000000"/>
                <w:sz w:val="20"/>
                <w:szCs w:val="20"/>
                <w:lang w:val="uk-UA"/>
              </w:rPr>
              <w:t>389</w:t>
            </w:r>
          </w:p>
        </w:tc>
        <w:tc>
          <w:tcPr>
            <w:tcW w:w="993" w:type="dxa"/>
            <w:tcBorders>
              <w:top w:val="nil"/>
              <w:left w:val="nil"/>
              <w:bottom w:val="single" w:sz="4" w:space="0" w:color="auto"/>
              <w:right w:val="single" w:sz="4" w:space="0" w:color="auto"/>
            </w:tcBorders>
            <w:shd w:val="clear" w:color="auto" w:fill="auto"/>
            <w:vAlign w:val="center"/>
            <w:hideMark/>
          </w:tcPr>
          <w:p w:rsidR="00551D52" w:rsidRPr="00451D68" w:rsidRDefault="00551D52" w:rsidP="00451D68">
            <w:pPr>
              <w:jc w:val="center"/>
              <w:rPr>
                <w:color w:val="000000"/>
                <w:sz w:val="20"/>
                <w:szCs w:val="20"/>
                <w:lang w:val="uk-UA"/>
              </w:rPr>
            </w:pPr>
            <w:r>
              <w:rPr>
                <w:color w:val="000000"/>
                <w:sz w:val="20"/>
                <w:szCs w:val="20"/>
              </w:rPr>
              <w:t>-</w:t>
            </w:r>
            <w:r w:rsidR="00451D68">
              <w:rPr>
                <w:color w:val="000000"/>
                <w:sz w:val="20"/>
                <w:szCs w:val="20"/>
                <w:lang w:val="uk-UA"/>
              </w:rPr>
              <w:t>25</w:t>
            </w:r>
            <w:r>
              <w:rPr>
                <w:color w:val="000000"/>
                <w:sz w:val="20"/>
                <w:szCs w:val="20"/>
              </w:rPr>
              <w:t xml:space="preserve"> </w:t>
            </w:r>
            <w:r w:rsidR="00451D68">
              <w:rPr>
                <w:color w:val="000000"/>
                <w:sz w:val="20"/>
                <w:szCs w:val="20"/>
                <w:lang w:val="uk-UA"/>
              </w:rPr>
              <w:t>396</w:t>
            </w:r>
          </w:p>
        </w:tc>
        <w:tc>
          <w:tcPr>
            <w:tcW w:w="775" w:type="dxa"/>
            <w:tcBorders>
              <w:top w:val="nil"/>
              <w:left w:val="nil"/>
              <w:bottom w:val="single" w:sz="4" w:space="0" w:color="auto"/>
              <w:right w:val="single" w:sz="4" w:space="0" w:color="auto"/>
            </w:tcBorders>
            <w:shd w:val="clear" w:color="auto" w:fill="auto"/>
            <w:vAlign w:val="center"/>
            <w:hideMark/>
          </w:tcPr>
          <w:p w:rsidR="00551D52" w:rsidRPr="00451D68" w:rsidRDefault="00451D68" w:rsidP="0033340D">
            <w:pPr>
              <w:jc w:val="center"/>
              <w:rPr>
                <w:color w:val="000000"/>
                <w:sz w:val="20"/>
                <w:szCs w:val="20"/>
                <w:lang w:val="uk-UA"/>
              </w:rPr>
            </w:pPr>
            <w:r>
              <w:rPr>
                <w:color w:val="000000"/>
                <w:sz w:val="20"/>
                <w:szCs w:val="20"/>
                <w:lang w:val="uk-UA"/>
              </w:rPr>
              <w:t>-4</w:t>
            </w:r>
          </w:p>
        </w:tc>
        <w:tc>
          <w:tcPr>
            <w:tcW w:w="926" w:type="dxa"/>
            <w:tcBorders>
              <w:top w:val="nil"/>
              <w:left w:val="nil"/>
              <w:bottom w:val="single" w:sz="4" w:space="0" w:color="auto"/>
              <w:right w:val="single" w:sz="4" w:space="0" w:color="auto"/>
            </w:tcBorders>
            <w:shd w:val="clear" w:color="auto" w:fill="auto"/>
            <w:vAlign w:val="center"/>
            <w:hideMark/>
          </w:tcPr>
          <w:p w:rsidR="00551D52" w:rsidRPr="00451D68" w:rsidRDefault="00451D68" w:rsidP="00451D68">
            <w:pPr>
              <w:jc w:val="center"/>
              <w:rPr>
                <w:color w:val="000000"/>
                <w:sz w:val="20"/>
                <w:szCs w:val="20"/>
                <w:lang w:val="uk-UA"/>
              </w:rPr>
            </w:pPr>
            <w:r>
              <w:rPr>
                <w:color w:val="000000"/>
                <w:sz w:val="20"/>
                <w:szCs w:val="20"/>
              </w:rPr>
              <w:t>-</w:t>
            </w:r>
            <w:r w:rsidR="00551D52">
              <w:rPr>
                <w:color w:val="000000"/>
                <w:sz w:val="20"/>
                <w:szCs w:val="20"/>
              </w:rPr>
              <w:t>1</w:t>
            </w:r>
            <w:r>
              <w:rPr>
                <w:color w:val="000000"/>
                <w:sz w:val="20"/>
                <w:szCs w:val="20"/>
                <w:lang w:val="uk-UA"/>
              </w:rPr>
              <w:t>3</w:t>
            </w:r>
            <w:r w:rsidR="00551D52">
              <w:rPr>
                <w:color w:val="000000"/>
                <w:sz w:val="20"/>
                <w:szCs w:val="20"/>
              </w:rPr>
              <w:t xml:space="preserve"> </w:t>
            </w:r>
            <w:r>
              <w:rPr>
                <w:color w:val="000000"/>
                <w:sz w:val="20"/>
                <w:szCs w:val="20"/>
                <w:lang w:val="uk-UA"/>
              </w:rPr>
              <w:t>222</w:t>
            </w:r>
          </w:p>
        </w:tc>
        <w:tc>
          <w:tcPr>
            <w:tcW w:w="850" w:type="dxa"/>
            <w:tcBorders>
              <w:top w:val="nil"/>
              <w:left w:val="nil"/>
              <w:bottom w:val="single" w:sz="4" w:space="0" w:color="auto"/>
              <w:right w:val="single" w:sz="4" w:space="0" w:color="auto"/>
            </w:tcBorders>
            <w:shd w:val="clear" w:color="auto" w:fill="auto"/>
            <w:vAlign w:val="center"/>
            <w:hideMark/>
          </w:tcPr>
          <w:p w:rsidR="00551D52" w:rsidRDefault="00451D68" w:rsidP="0033340D">
            <w:pPr>
              <w:jc w:val="center"/>
              <w:rPr>
                <w:color w:val="000000"/>
                <w:sz w:val="20"/>
                <w:szCs w:val="20"/>
              </w:rPr>
            </w:pPr>
            <w:r>
              <w:rPr>
                <w:color w:val="000000"/>
                <w:sz w:val="20"/>
                <w:szCs w:val="20"/>
                <w:lang w:val="uk-UA"/>
              </w:rPr>
              <w:t>-</w:t>
            </w:r>
            <w:r w:rsidR="00551D52">
              <w:rPr>
                <w:color w:val="000000"/>
                <w:sz w:val="20"/>
                <w:szCs w:val="20"/>
                <w:lang w:val="uk-UA"/>
              </w:rPr>
              <w:t>2</w:t>
            </w:r>
          </w:p>
        </w:tc>
      </w:tr>
      <w:tr w:rsidR="00551D52" w:rsidTr="0033340D">
        <w:trPr>
          <w:trHeight w:val="300"/>
        </w:trPr>
        <w:tc>
          <w:tcPr>
            <w:tcW w:w="2361" w:type="dxa"/>
            <w:tcBorders>
              <w:top w:val="nil"/>
              <w:left w:val="single" w:sz="4" w:space="0" w:color="auto"/>
              <w:bottom w:val="single" w:sz="4" w:space="0" w:color="auto"/>
              <w:right w:val="single" w:sz="4" w:space="0" w:color="auto"/>
            </w:tcBorders>
            <w:shd w:val="clear" w:color="auto" w:fill="auto"/>
            <w:vAlign w:val="center"/>
            <w:hideMark/>
          </w:tcPr>
          <w:p w:rsidR="00551D52" w:rsidRDefault="00551D52" w:rsidP="0033340D">
            <w:pPr>
              <w:rPr>
                <w:color w:val="000000"/>
                <w:sz w:val="20"/>
                <w:szCs w:val="20"/>
              </w:rPr>
            </w:pPr>
            <w:r>
              <w:rPr>
                <w:color w:val="000000"/>
                <w:sz w:val="20"/>
                <w:szCs w:val="20"/>
              </w:rPr>
              <w:t>Адміністративні витрати</w:t>
            </w:r>
          </w:p>
        </w:tc>
        <w:tc>
          <w:tcPr>
            <w:tcW w:w="1008"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68 311</w:t>
            </w:r>
          </w:p>
        </w:tc>
        <w:tc>
          <w:tcPr>
            <w:tcW w:w="933"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69 468</w:t>
            </w:r>
          </w:p>
        </w:tc>
        <w:tc>
          <w:tcPr>
            <w:tcW w:w="960" w:type="dxa"/>
            <w:tcBorders>
              <w:top w:val="nil"/>
              <w:left w:val="nil"/>
              <w:bottom w:val="single" w:sz="4" w:space="0" w:color="auto"/>
              <w:right w:val="single" w:sz="4" w:space="0" w:color="auto"/>
            </w:tcBorders>
            <w:shd w:val="clear" w:color="auto" w:fill="auto"/>
            <w:noWrap/>
            <w:vAlign w:val="center"/>
            <w:hideMark/>
          </w:tcPr>
          <w:p w:rsidR="00551D52" w:rsidRPr="00451D68" w:rsidRDefault="00551D52" w:rsidP="00451D68">
            <w:pPr>
              <w:jc w:val="center"/>
              <w:rPr>
                <w:color w:val="000000"/>
                <w:sz w:val="20"/>
                <w:szCs w:val="20"/>
                <w:lang w:val="uk-UA"/>
              </w:rPr>
            </w:pPr>
            <w:r>
              <w:rPr>
                <w:color w:val="000000"/>
                <w:sz w:val="20"/>
                <w:szCs w:val="20"/>
              </w:rPr>
              <w:t>6</w:t>
            </w:r>
            <w:r w:rsidR="00451D68">
              <w:rPr>
                <w:color w:val="000000"/>
                <w:sz w:val="20"/>
                <w:szCs w:val="20"/>
                <w:lang w:val="uk-UA"/>
              </w:rPr>
              <w:t>8</w:t>
            </w:r>
            <w:r>
              <w:rPr>
                <w:color w:val="000000"/>
                <w:sz w:val="20"/>
                <w:szCs w:val="20"/>
              </w:rPr>
              <w:t xml:space="preserve"> </w:t>
            </w:r>
            <w:r w:rsidR="00451D68">
              <w:rPr>
                <w:color w:val="000000"/>
                <w:sz w:val="20"/>
                <w:szCs w:val="20"/>
                <w:lang w:val="uk-UA"/>
              </w:rPr>
              <w:t>138</w:t>
            </w:r>
          </w:p>
        </w:tc>
        <w:tc>
          <w:tcPr>
            <w:tcW w:w="990"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70 119</w:t>
            </w:r>
          </w:p>
        </w:tc>
        <w:tc>
          <w:tcPr>
            <w:tcW w:w="993"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+651</w:t>
            </w:r>
          </w:p>
        </w:tc>
        <w:tc>
          <w:tcPr>
            <w:tcW w:w="775"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lang w:val="uk-UA"/>
              </w:rPr>
              <w:t>+1</w:t>
            </w:r>
          </w:p>
        </w:tc>
        <w:tc>
          <w:tcPr>
            <w:tcW w:w="926"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+1 808</w:t>
            </w:r>
          </w:p>
        </w:tc>
        <w:tc>
          <w:tcPr>
            <w:tcW w:w="850"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lang w:val="uk-UA"/>
              </w:rPr>
              <w:t>+3</w:t>
            </w:r>
          </w:p>
        </w:tc>
      </w:tr>
      <w:tr w:rsidR="00551D52" w:rsidTr="0033340D">
        <w:trPr>
          <w:trHeight w:val="300"/>
        </w:trPr>
        <w:tc>
          <w:tcPr>
            <w:tcW w:w="2361" w:type="dxa"/>
            <w:tcBorders>
              <w:top w:val="nil"/>
              <w:left w:val="single" w:sz="4" w:space="0" w:color="auto"/>
              <w:bottom w:val="single" w:sz="4" w:space="0" w:color="auto"/>
              <w:right w:val="single" w:sz="4" w:space="0" w:color="auto"/>
            </w:tcBorders>
            <w:shd w:val="clear" w:color="auto" w:fill="auto"/>
            <w:vAlign w:val="center"/>
            <w:hideMark/>
          </w:tcPr>
          <w:p w:rsidR="00551D52" w:rsidRDefault="00551D52" w:rsidP="0033340D">
            <w:pPr>
              <w:rPr>
                <w:color w:val="000000"/>
                <w:sz w:val="20"/>
                <w:szCs w:val="20"/>
              </w:rPr>
            </w:pPr>
            <w:r>
              <w:rPr>
                <w:color w:val="000000"/>
                <w:sz w:val="20"/>
                <w:szCs w:val="20"/>
              </w:rPr>
              <w:t>Інші операційні витрати</w:t>
            </w:r>
          </w:p>
        </w:tc>
        <w:tc>
          <w:tcPr>
            <w:tcW w:w="1008"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22 338</w:t>
            </w:r>
          </w:p>
        </w:tc>
        <w:tc>
          <w:tcPr>
            <w:tcW w:w="933"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16 415</w:t>
            </w:r>
          </w:p>
        </w:tc>
        <w:tc>
          <w:tcPr>
            <w:tcW w:w="960" w:type="dxa"/>
            <w:tcBorders>
              <w:top w:val="nil"/>
              <w:left w:val="nil"/>
              <w:bottom w:val="single" w:sz="4" w:space="0" w:color="auto"/>
              <w:right w:val="single" w:sz="4" w:space="0" w:color="auto"/>
            </w:tcBorders>
            <w:shd w:val="clear" w:color="auto" w:fill="auto"/>
            <w:noWrap/>
            <w:vAlign w:val="center"/>
            <w:hideMark/>
          </w:tcPr>
          <w:p w:rsidR="00551D52" w:rsidRPr="00451D68" w:rsidRDefault="00551D52" w:rsidP="00451D68">
            <w:pPr>
              <w:jc w:val="center"/>
              <w:rPr>
                <w:color w:val="000000"/>
                <w:sz w:val="20"/>
                <w:szCs w:val="20"/>
                <w:lang w:val="uk-UA"/>
              </w:rPr>
            </w:pPr>
            <w:r>
              <w:rPr>
                <w:color w:val="000000"/>
                <w:sz w:val="20"/>
                <w:szCs w:val="20"/>
              </w:rPr>
              <w:t>1</w:t>
            </w:r>
            <w:r w:rsidR="00451D68">
              <w:rPr>
                <w:color w:val="000000"/>
                <w:sz w:val="20"/>
                <w:szCs w:val="20"/>
                <w:lang w:val="uk-UA"/>
              </w:rPr>
              <w:t>6</w:t>
            </w:r>
            <w:r>
              <w:rPr>
                <w:color w:val="000000"/>
                <w:sz w:val="20"/>
                <w:szCs w:val="20"/>
              </w:rPr>
              <w:t xml:space="preserve"> </w:t>
            </w:r>
            <w:r w:rsidR="00451D68">
              <w:rPr>
                <w:color w:val="000000"/>
                <w:sz w:val="20"/>
                <w:szCs w:val="20"/>
                <w:lang w:val="uk-UA"/>
              </w:rPr>
              <w:t>913</w:t>
            </w:r>
          </w:p>
        </w:tc>
        <w:tc>
          <w:tcPr>
            <w:tcW w:w="990" w:type="dxa"/>
            <w:tcBorders>
              <w:top w:val="nil"/>
              <w:left w:val="nil"/>
              <w:bottom w:val="single" w:sz="4" w:space="0" w:color="auto"/>
              <w:right w:val="single" w:sz="4" w:space="0" w:color="auto"/>
            </w:tcBorders>
            <w:shd w:val="clear" w:color="auto" w:fill="auto"/>
            <w:vAlign w:val="center"/>
            <w:hideMark/>
          </w:tcPr>
          <w:p w:rsidR="00551D52" w:rsidRPr="00451D68" w:rsidRDefault="00551D52" w:rsidP="00451D68">
            <w:pPr>
              <w:jc w:val="center"/>
              <w:rPr>
                <w:color w:val="000000"/>
                <w:sz w:val="20"/>
                <w:szCs w:val="20"/>
                <w:lang w:val="uk-UA"/>
              </w:rPr>
            </w:pPr>
            <w:r>
              <w:rPr>
                <w:color w:val="000000"/>
                <w:sz w:val="20"/>
                <w:szCs w:val="20"/>
              </w:rPr>
              <w:t>1</w:t>
            </w:r>
            <w:r w:rsidR="00451D68">
              <w:rPr>
                <w:color w:val="000000"/>
                <w:sz w:val="20"/>
                <w:szCs w:val="20"/>
                <w:lang w:val="uk-UA"/>
              </w:rPr>
              <w:t>3</w:t>
            </w:r>
            <w:r>
              <w:rPr>
                <w:color w:val="000000"/>
                <w:sz w:val="20"/>
                <w:szCs w:val="20"/>
              </w:rPr>
              <w:t xml:space="preserve"> </w:t>
            </w:r>
            <w:r w:rsidR="00451D68">
              <w:rPr>
                <w:color w:val="000000"/>
                <w:sz w:val="20"/>
                <w:szCs w:val="20"/>
                <w:lang w:val="uk-UA"/>
              </w:rPr>
              <w:t>841</w:t>
            </w:r>
          </w:p>
        </w:tc>
        <w:tc>
          <w:tcPr>
            <w:tcW w:w="993" w:type="dxa"/>
            <w:tcBorders>
              <w:top w:val="nil"/>
              <w:left w:val="nil"/>
              <w:bottom w:val="single" w:sz="4" w:space="0" w:color="auto"/>
              <w:right w:val="single" w:sz="4" w:space="0" w:color="auto"/>
            </w:tcBorders>
            <w:shd w:val="clear" w:color="auto" w:fill="auto"/>
            <w:vAlign w:val="center"/>
            <w:hideMark/>
          </w:tcPr>
          <w:p w:rsidR="00551D52" w:rsidRPr="000D491E" w:rsidRDefault="00551D52" w:rsidP="000D491E">
            <w:pPr>
              <w:jc w:val="center"/>
              <w:rPr>
                <w:color w:val="000000"/>
                <w:sz w:val="20"/>
                <w:szCs w:val="20"/>
                <w:lang w:val="uk-UA"/>
              </w:rPr>
            </w:pPr>
            <w:r>
              <w:rPr>
                <w:color w:val="000000"/>
                <w:sz w:val="20"/>
                <w:szCs w:val="20"/>
              </w:rPr>
              <w:t xml:space="preserve">-2 </w:t>
            </w:r>
            <w:r w:rsidR="000D491E">
              <w:rPr>
                <w:color w:val="000000"/>
                <w:sz w:val="20"/>
                <w:szCs w:val="20"/>
                <w:lang w:val="uk-UA"/>
              </w:rPr>
              <w:t>574</w:t>
            </w:r>
          </w:p>
        </w:tc>
        <w:tc>
          <w:tcPr>
            <w:tcW w:w="775" w:type="dxa"/>
            <w:tcBorders>
              <w:top w:val="nil"/>
              <w:left w:val="nil"/>
              <w:bottom w:val="single" w:sz="4" w:space="0" w:color="auto"/>
              <w:right w:val="single" w:sz="4" w:space="0" w:color="auto"/>
            </w:tcBorders>
            <w:shd w:val="clear" w:color="auto" w:fill="auto"/>
            <w:vAlign w:val="center"/>
            <w:hideMark/>
          </w:tcPr>
          <w:p w:rsidR="00551D52" w:rsidRPr="000D491E" w:rsidRDefault="00551D52" w:rsidP="000D491E">
            <w:pPr>
              <w:jc w:val="center"/>
              <w:rPr>
                <w:color w:val="000000"/>
                <w:sz w:val="20"/>
                <w:szCs w:val="20"/>
                <w:lang w:val="uk-UA"/>
              </w:rPr>
            </w:pPr>
            <w:r>
              <w:rPr>
                <w:color w:val="000000"/>
                <w:sz w:val="20"/>
                <w:szCs w:val="20"/>
              </w:rPr>
              <w:t>-1</w:t>
            </w:r>
            <w:r w:rsidR="000D491E">
              <w:rPr>
                <w:color w:val="000000"/>
                <w:sz w:val="20"/>
                <w:szCs w:val="20"/>
                <w:lang w:val="uk-UA"/>
              </w:rPr>
              <w:t>6</w:t>
            </w:r>
          </w:p>
        </w:tc>
        <w:tc>
          <w:tcPr>
            <w:tcW w:w="926" w:type="dxa"/>
            <w:tcBorders>
              <w:top w:val="nil"/>
              <w:left w:val="nil"/>
              <w:bottom w:val="single" w:sz="4" w:space="0" w:color="auto"/>
              <w:right w:val="single" w:sz="4" w:space="0" w:color="auto"/>
            </w:tcBorders>
            <w:shd w:val="clear" w:color="auto" w:fill="auto"/>
            <w:vAlign w:val="center"/>
            <w:hideMark/>
          </w:tcPr>
          <w:p w:rsidR="00551D52" w:rsidRPr="00AA4190" w:rsidRDefault="00551D52" w:rsidP="00AA4190">
            <w:pPr>
              <w:jc w:val="center"/>
              <w:rPr>
                <w:color w:val="000000"/>
                <w:sz w:val="20"/>
                <w:szCs w:val="20"/>
                <w:lang w:val="uk-UA"/>
              </w:rPr>
            </w:pPr>
            <w:r>
              <w:rPr>
                <w:color w:val="000000"/>
                <w:sz w:val="20"/>
                <w:szCs w:val="20"/>
              </w:rPr>
              <w:t>-</w:t>
            </w:r>
            <w:r w:rsidR="00AA4190">
              <w:rPr>
                <w:color w:val="000000"/>
                <w:sz w:val="20"/>
                <w:szCs w:val="20"/>
                <w:lang w:val="uk-UA"/>
              </w:rPr>
              <w:t>8 497</w:t>
            </w:r>
          </w:p>
        </w:tc>
        <w:tc>
          <w:tcPr>
            <w:tcW w:w="850" w:type="dxa"/>
            <w:tcBorders>
              <w:top w:val="nil"/>
              <w:left w:val="nil"/>
              <w:bottom w:val="single" w:sz="4" w:space="0" w:color="auto"/>
              <w:right w:val="single" w:sz="4" w:space="0" w:color="auto"/>
            </w:tcBorders>
            <w:shd w:val="clear" w:color="auto" w:fill="auto"/>
            <w:vAlign w:val="center"/>
            <w:hideMark/>
          </w:tcPr>
          <w:p w:rsidR="00551D52" w:rsidRPr="000D491E" w:rsidRDefault="00551D52" w:rsidP="008227D9">
            <w:pPr>
              <w:jc w:val="center"/>
              <w:rPr>
                <w:color w:val="000000"/>
                <w:sz w:val="20"/>
                <w:szCs w:val="20"/>
                <w:lang w:val="uk-UA"/>
              </w:rPr>
            </w:pPr>
            <w:r>
              <w:rPr>
                <w:color w:val="000000"/>
                <w:sz w:val="20"/>
                <w:szCs w:val="20"/>
              </w:rPr>
              <w:t>-</w:t>
            </w:r>
            <w:r w:rsidR="008227D9">
              <w:rPr>
                <w:color w:val="000000"/>
                <w:sz w:val="20"/>
                <w:szCs w:val="20"/>
                <w:lang w:val="uk-UA"/>
              </w:rPr>
              <w:t>3</w:t>
            </w:r>
            <w:r w:rsidR="000D491E">
              <w:rPr>
                <w:color w:val="000000"/>
                <w:sz w:val="20"/>
                <w:szCs w:val="20"/>
                <w:lang w:val="uk-UA"/>
              </w:rPr>
              <w:t>8</w:t>
            </w:r>
          </w:p>
        </w:tc>
      </w:tr>
      <w:tr w:rsidR="00551D52" w:rsidTr="0033340D">
        <w:trPr>
          <w:trHeight w:val="300"/>
        </w:trPr>
        <w:tc>
          <w:tcPr>
            <w:tcW w:w="2361" w:type="dxa"/>
            <w:tcBorders>
              <w:top w:val="nil"/>
              <w:left w:val="single" w:sz="4" w:space="0" w:color="auto"/>
              <w:bottom w:val="single" w:sz="4" w:space="0" w:color="auto"/>
              <w:right w:val="single" w:sz="4" w:space="0" w:color="auto"/>
            </w:tcBorders>
            <w:shd w:val="clear" w:color="auto" w:fill="auto"/>
            <w:vAlign w:val="center"/>
            <w:hideMark/>
          </w:tcPr>
          <w:p w:rsidR="00551D52" w:rsidRDefault="00551D52" w:rsidP="0033340D">
            <w:pPr>
              <w:rPr>
                <w:color w:val="000000"/>
                <w:sz w:val="20"/>
                <w:szCs w:val="20"/>
              </w:rPr>
            </w:pPr>
            <w:r>
              <w:rPr>
                <w:color w:val="000000"/>
                <w:sz w:val="20"/>
                <w:szCs w:val="20"/>
              </w:rPr>
              <w:t>Інші витрати</w:t>
            </w:r>
          </w:p>
        </w:tc>
        <w:tc>
          <w:tcPr>
            <w:tcW w:w="1008"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114</w:t>
            </w:r>
          </w:p>
        </w:tc>
        <w:tc>
          <w:tcPr>
            <w:tcW w:w="933"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3 294</w:t>
            </w:r>
          </w:p>
        </w:tc>
        <w:tc>
          <w:tcPr>
            <w:tcW w:w="960" w:type="dxa"/>
            <w:tcBorders>
              <w:top w:val="nil"/>
              <w:left w:val="nil"/>
              <w:bottom w:val="single" w:sz="4" w:space="0" w:color="auto"/>
              <w:right w:val="single" w:sz="4" w:space="0" w:color="auto"/>
            </w:tcBorders>
            <w:shd w:val="clear" w:color="auto" w:fill="auto"/>
            <w:noWrap/>
            <w:vAlign w:val="center"/>
            <w:hideMark/>
          </w:tcPr>
          <w:p w:rsidR="00551D52" w:rsidRDefault="000D491E" w:rsidP="0033340D">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551D52" w:rsidRPr="000D491E" w:rsidRDefault="00551D52" w:rsidP="000D491E">
            <w:pPr>
              <w:jc w:val="center"/>
              <w:rPr>
                <w:color w:val="000000"/>
                <w:sz w:val="20"/>
                <w:szCs w:val="20"/>
                <w:lang w:val="uk-UA"/>
              </w:rPr>
            </w:pPr>
            <w:r>
              <w:rPr>
                <w:color w:val="000000"/>
                <w:sz w:val="20"/>
                <w:szCs w:val="20"/>
              </w:rPr>
              <w:t>7 0</w:t>
            </w:r>
            <w:r w:rsidR="000D491E">
              <w:rPr>
                <w:color w:val="000000"/>
                <w:sz w:val="20"/>
                <w:szCs w:val="20"/>
                <w:lang w:val="uk-UA"/>
              </w:rPr>
              <w:t>83</w:t>
            </w:r>
          </w:p>
        </w:tc>
        <w:tc>
          <w:tcPr>
            <w:tcW w:w="993"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2500DD">
            <w:pPr>
              <w:jc w:val="center"/>
              <w:rPr>
                <w:color w:val="000000"/>
                <w:sz w:val="20"/>
                <w:szCs w:val="20"/>
                <w:lang w:val="uk-UA"/>
              </w:rPr>
            </w:pPr>
            <w:r>
              <w:rPr>
                <w:color w:val="000000"/>
                <w:sz w:val="20"/>
                <w:szCs w:val="20"/>
              </w:rPr>
              <w:t>+3 7</w:t>
            </w:r>
            <w:r w:rsidR="002500DD">
              <w:rPr>
                <w:color w:val="000000"/>
                <w:sz w:val="20"/>
                <w:szCs w:val="20"/>
                <w:lang w:val="uk-UA"/>
              </w:rPr>
              <w:t>89</w:t>
            </w:r>
          </w:p>
        </w:tc>
        <w:tc>
          <w:tcPr>
            <w:tcW w:w="775"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8227D9">
            <w:pPr>
              <w:jc w:val="center"/>
              <w:rPr>
                <w:color w:val="000000"/>
                <w:sz w:val="20"/>
                <w:szCs w:val="20"/>
                <w:lang w:val="uk-UA"/>
              </w:rPr>
            </w:pPr>
            <w:r>
              <w:rPr>
                <w:color w:val="000000"/>
                <w:sz w:val="20"/>
                <w:szCs w:val="20"/>
              </w:rPr>
              <w:t>+1</w:t>
            </w:r>
            <w:r w:rsidR="002500DD">
              <w:rPr>
                <w:color w:val="000000"/>
                <w:sz w:val="20"/>
                <w:szCs w:val="20"/>
                <w:lang w:val="uk-UA"/>
              </w:rPr>
              <w:t>5</w:t>
            </w:r>
          </w:p>
        </w:tc>
        <w:tc>
          <w:tcPr>
            <w:tcW w:w="926" w:type="dxa"/>
            <w:tcBorders>
              <w:top w:val="nil"/>
              <w:left w:val="nil"/>
              <w:bottom w:val="single" w:sz="4" w:space="0" w:color="auto"/>
              <w:right w:val="single" w:sz="4" w:space="0" w:color="auto"/>
            </w:tcBorders>
            <w:shd w:val="clear" w:color="auto" w:fill="auto"/>
            <w:vAlign w:val="center"/>
            <w:hideMark/>
          </w:tcPr>
          <w:p w:rsidR="00551D52" w:rsidRPr="008227D9" w:rsidRDefault="00551D52" w:rsidP="008227D9">
            <w:pPr>
              <w:jc w:val="center"/>
              <w:rPr>
                <w:color w:val="000000"/>
                <w:sz w:val="20"/>
                <w:szCs w:val="20"/>
                <w:lang w:val="uk-UA"/>
              </w:rPr>
            </w:pPr>
            <w:r>
              <w:rPr>
                <w:color w:val="000000"/>
                <w:sz w:val="20"/>
                <w:szCs w:val="20"/>
              </w:rPr>
              <w:t>+</w:t>
            </w:r>
            <w:r w:rsidR="008227D9">
              <w:rPr>
                <w:color w:val="000000"/>
                <w:sz w:val="20"/>
                <w:szCs w:val="20"/>
                <w:lang w:val="uk-UA"/>
              </w:rPr>
              <w:t>6 969</w:t>
            </w:r>
          </w:p>
        </w:tc>
        <w:tc>
          <w:tcPr>
            <w:tcW w:w="850" w:type="dxa"/>
            <w:tcBorders>
              <w:top w:val="nil"/>
              <w:left w:val="nil"/>
              <w:bottom w:val="single" w:sz="4" w:space="0" w:color="auto"/>
              <w:right w:val="single" w:sz="4" w:space="0" w:color="auto"/>
            </w:tcBorders>
            <w:shd w:val="clear" w:color="auto" w:fill="auto"/>
            <w:vAlign w:val="center"/>
            <w:hideMark/>
          </w:tcPr>
          <w:p w:rsidR="00551D52" w:rsidRPr="002500DD" w:rsidRDefault="002500DD" w:rsidP="0033340D">
            <w:pPr>
              <w:jc w:val="center"/>
              <w:rPr>
                <w:color w:val="000000"/>
                <w:sz w:val="20"/>
                <w:szCs w:val="20"/>
                <w:lang w:val="uk-UA"/>
              </w:rPr>
            </w:pPr>
            <w:r>
              <w:rPr>
                <w:color w:val="000000"/>
                <w:sz w:val="20"/>
                <w:szCs w:val="20"/>
                <w:lang w:val="uk-UA"/>
              </w:rPr>
              <w:t>х</w:t>
            </w:r>
          </w:p>
        </w:tc>
      </w:tr>
      <w:tr w:rsidR="00551D52" w:rsidTr="0033340D">
        <w:trPr>
          <w:trHeight w:val="300"/>
        </w:trPr>
        <w:tc>
          <w:tcPr>
            <w:tcW w:w="2361" w:type="dxa"/>
            <w:tcBorders>
              <w:top w:val="nil"/>
              <w:left w:val="single" w:sz="4" w:space="0" w:color="auto"/>
              <w:bottom w:val="single" w:sz="4" w:space="0" w:color="auto"/>
              <w:right w:val="single" w:sz="4" w:space="0" w:color="auto"/>
            </w:tcBorders>
            <w:shd w:val="clear" w:color="auto" w:fill="auto"/>
            <w:vAlign w:val="center"/>
            <w:hideMark/>
          </w:tcPr>
          <w:p w:rsidR="00551D52" w:rsidRDefault="00551D52" w:rsidP="0033340D">
            <w:pPr>
              <w:rPr>
                <w:color w:val="000000"/>
                <w:sz w:val="20"/>
                <w:szCs w:val="20"/>
              </w:rPr>
            </w:pPr>
            <w:r>
              <w:rPr>
                <w:color w:val="000000"/>
                <w:sz w:val="20"/>
                <w:szCs w:val="20"/>
              </w:rPr>
              <w:t>Витрати з податку на прибуток</w:t>
            </w:r>
          </w:p>
        </w:tc>
        <w:tc>
          <w:tcPr>
            <w:tcW w:w="1008"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2 567</w:t>
            </w:r>
          </w:p>
        </w:tc>
        <w:tc>
          <w:tcPr>
            <w:tcW w:w="933" w:type="dxa"/>
            <w:tcBorders>
              <w:top w:val="nil"/>
              <w:left w:val="nil"/>
              <w:bottom w:val="single" w:sz="4" w:space="0" w:color="auto"/>
              <w:right w:val="single" w:sz="4" w:space="0" w:color="auto"/>
            </w:tcBorders>
            <w:shd w:val="clear" w:color="auto" w:fill="auto"/>
            <w:vAlign w:val="center"/>
            <w:hideMark/>
          </w:tcPr>
          <w:p w:rsidR="00551D52" w:rsidRDefault="00551D52" w:rsidP="0033340D">
            <w:pPr>
              <w:jc w:val="center"/>
              <w:rPr>
                <w:color w:val="000000"/>
                <w:sz w:val="20"/>
                <w:szCs w:val="20"/>
              </w:rPr>
            </w:pPr>
            <w:r>
              <w:rPr>
                <w:color w:val="000000"/>
                <w:sz w:val="20"/>
                <w:szCs w:val="20"/>
              </w:rPr>
              <w:t>8 997</w:t>
            </w:r>
          </w:p>
        </w:tc>
        <w:tc>
          <w:tcPr>
            <w:tcW w:w="960" w:type="dxa"/>
            <w:tcBorders>
              <w:top w:val="nil"/>
              <w:left w:val="nil"/>
              <w:bottom w:val="single" w:sz="4" w:space="0" w:color="auto"/>
              <w:right w:val="single" w:sz="4" w:space="0" w:color="auto"/>
            </w:tcBorders>
            <w:shd w:val="clear" w:color="auto" w:fill="auto"/>
            <w:noWrap/>
            <w:vAlign w:val="center"/>
            <w:hideMark/>
          </w:tcPr>
          <w:p w:rsidR="00551D52" w:rsidRPr="002500DD" w:rsidRDefault="002500DD" w:rsidP="002500DD">
            <w:pPr>
              <w:jc w:val="center"/>
              <w:rPr>
                <w:color w:val="000000"/>
                <w:sz w:val="20"/>
                <w:szCs w:val="20"/>
                <w:lang w:val="uk-UA"/>
              </w:rPr>
            </w:pPr>
            <w:r>
              <w:rPr>
                <w:color w:val="000000"/>
                <w:sz w:val="20"/>
                <w:szCs w:val="20"/>
                <w:lang w:val="uk-UA"/>
              </w:rPr>
              <w:t>8</w:t>
            </w:r>
            <w:r w:rsidR="00551D52">
              <w:rPr>
                <w:color w:val="000000"/>
                <w:sz w:val="20"/>
                <w:szCs w:val="20"/>
              </w:rPr>
              <w:t xml:space="preserve"> </w:t>
            </w:r>
            <w:r>
              <w:rPr>
                <w:color w:val="000000"/>
                <w:sz w:val="20"/>
                <w:szCs w:val="20"/>
                <w:lang w:val="uk-UA"/>
              </w:rPr>
              <w:t>217</w:t>
            </w:r>
          </w:p>
        </w:tc>
        <w:tc>
          <w:tcPr>
            <w:tcW w:w="990" w:type="dxa"/>
            <w:tcBorders>
              <w:top w:val="nil"/>
              <w:left w:val="nil"/>
              <w:bottom w:val="single" w:sz="4" w:space="0" w:color="auto"/>
              <w:right w:val="single" w:sz="4" w:space="0" w:color="auto"/>
            </w:tcBorders>
            <w:shd w:val="clear" w:color="auto" w:fill="auto"/>
            <w:vAlign w:val="center"/>
            <w:hideMark/>
          </w:tcPr>
          <w:p w:rsidR="00551D52" w:rsidRPr="002500DD" w:rsidRDefault="002500DD" w:rsidP="009B51C7">
            <w:pPr>
              <w:jc w:val="center"/>
              <w:rPr>
                <w:color w:val="000000"/>
                <w:sz w:val="20"/>
                <w:szCs w:val="20"/>
                <w:lang w:val="uk-UA"/>
              </w:rPr>
            </w:pPr>
            <w:r>
              <w:rPr>
                <w:color w:val="000000"/>
                <w:sz w:val="20"/>
                <w:szCs w:val="20"/>
                <w:lang w:val="uk-UA"/>
              </w:rPr>
              <w:t>8 2</w:t>
            </w:r>
            <w:r w:rsidR="009B51C7">
              <w:rPr>
                <w:color w:val="000000"/>
                <w:sz w:val="20"/>
                <w:szCs w:val="20"/>
                <w:lang w:val="uk-UA"/>
              </w:rPr>
              <w:t>29</w:t>
            </w:r>
          </w:p>
        </w:tc>
        <w:tc>
          <w:tcPr>
            <w:tcW w:w="993"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8227D9">
            <w:pPr>
              <w:jc w:val="center"/>
              <w:rPr>
                <w:color w:val="000000"/>
                <w:sz w:val="20"/>
                <w:szCs w:val="20"/>
                <w:lang w:val="uk-UA"/>
              </w:rPr>
            </w:pPr>
            <w:r>
              <w:rPr>
                <w:color w:val="000000"/>
                <w:sz w:val="20"/>
                <w:szCs w:val="20"/>
              </w:rPr>
              <w:t>-7</w:t>
            </w:r>
            <w:r w:rsidR="002500DD">
              <w:rPr>
                <w:color w:val="000000"/>
                <w:sz w:val="20"/>
                <w:szCs w:val="20"/>
                <w:lang w:val="uk-UA"/>
              </w:rPr>
              <w:t>6</w:t>
            </w:r>
            <w:r w:rsidR="008227D9">
              <w:rPr>
                <w:color w:val="000000"/>
                <w:sz w:val="20"/>
                <w:szCs w:val="20"/>
                <w:lang w:val="uk-UA"/>
              </w:rPr>
              <w:t>8</w:t>
            </w:r>
          </w:p>
        </w:tc>
        <w:tc>
          <w:tcPr>
            <w:tcW w:w="775"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2500DD">
            <w:pPr>
              <w:jc w:val="center"/>
              <w:rPr>
                <w:color w:val="000000"/>
                <w:sz w:val="20"/>
                <w:szCs w:val="20"/>
                <w:lang w:val="uk-UA"/>
              </w:rPr>
            </w:pPr>
            <w:r>
              <w:rPr>
                <w:color w:val="000000"/>
                <w:sz w:val="20"/>
                <w:szCs w:val="20"/>
              </w:rPr>
              <w:t>-</w:t>
            </w:r>
            <w:r w:rsidR="002500DD">
              <w:rPr>
                <w:color w:val="000000"/>
                <w:sz w:val="20"/>
                <w:szCs w:val="20"/>
                <w:lang w:val="uk-UA"/>
              </w:rPr>
              <w:t>9</w:t>
            </w:r>
          </w:p>
        </w:tc>
        <w:tc>
          <w:tcPr>
            <w:tcW w:w="926"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8227D9">
            <w:pPr>
              <w:jc w:val="center"/>
              <w:rPr>
                <w:color w:val="000000"/>
                <w:sz w:val="20"/>
                <w:szCs w:val="20"/>
                <w:lang w:val="uk-UA"/>
              </w:rPr>
            </w:pPr>
            <w:r>
              <w:rPr>
                <w:color w:val="000000"/>
                <w:sz w:val="20"/>
                <w:szCs w:val="20"/>
              </w:rPr>
              <w:t>+</w:t>
            </w:r>
            <w:r w:rsidR="002500DD">
              <w:rPr>
                <w:color w:val="000000"/>
                <w:sz w:val="20"/>
                <w:szCs w:val="20"/>
                <w:lang w:val="uk-UA"/>
              </w:rPr>
              <w:t>5</w:t>
            </w:r>
            <w:r>
              <w:rPr>
                <w:color w:val="000000"/>
                <w:sz w:val="20"/>
                <w:szCs w:val="20"/>
              </w:rPr>
              <w:t xml:space="preserve"> </w:t>
            </w:r>
            <w:r w:rsidR="002500DD">
              <w:rPr>
                <w:color w:val="000000"/>
                <w:sz w:val="20"/>
                <w:szCs w:val="20"/>
                <w:lang w:val="uk-UA"/>
              </w:rPr>
              <w:t>66</w:t>
            </w:r>
            <w:r w:rsidR="008227D9">
              <w:rPr>
                <w:color w:val="000000"/>
                <w:sz w:val="20"/>
                <w:szCs w:val="20"/>
                <w:lang w:val="uk-UA"/>
              </w:rPr>
              <w:t>2</w:t>
            </w:r>
          </w:p>
        </w:tc>
        <w:tc>
          <w:tcPr>
            <w:tcW w:w="850" w:type="dxa"/>
            <w:tcBorders>
              <w:top w:val="nil"/>
              <w:left w:val="nil"/>
              <w:bottom w:val="single" w:sz="4" w:space="0" w:color="auto"/>
              <w:right w:val="single" w:sz="4" w:space="0" w:color="auto"/>
            </w:tcBorders>
            <w:shd w:val="clear" w:color="auto" w:fill="auto"/>
            <w:vAlign w:val="center"/>
            <w:hideMark/>
          </w:tcPr>
          <w:p w:rsidR="00551D52" w:rsidRDefault="00551D52" w:rsidP="002500DD">
            <w:pPr>
              <w:jc w:val="center"/>
              <w:rPr>
                <w:color w:val="000000"/>
                <w:sz w:val="20"/>
                <w:szCs w:val="20"/>
              </w:rPr>
            </w:pPr>
            <w:r>
              <w:rPr>
                <w:color w:val="000000"/>
                <w:sz w:val="20"/>
                <w:szCs w:val="20"/>
                <w:lang w:val="uk-UA"/>
              </w:rPr>
              <w:t>+</w:t>
            </w:r>
            <w:r w:rsidR="002500DD">
              <w:rPr>
                <w:color w:val="000000"/>
                <w:sz w:val="20"/>
                <w:szCs w:val="20"/>
                <w:lang w:val="uk-UA"/>
              </w:rPr>
              <w:t>220</w:t>
            </w:r>
          </w:p>
        </w:tc>
      </w:tr>
      <w:tr w:rsidR="00551D52" w:rsidTr="0033340D">
        <w:trPr>
          <w:trHeight w:val="300"/>
        </w:trPr>
        <w:tc>
          <w:tcPr>
            <w:tcW w:w="2361" w:type="dxa"/>
            <w:tcBorders>
              <w:top w:val="nil"/>
              <w:left w:val="single" w:sz="4" w:space="0" w:color="auto"/>
              <w:bottom w:val="single" w:sz="4" w:space="0" w:color="auto"/>
              <w:right w:val="single" w:sz="4" w:space="0" w:color="auto"/>
            </w:tcBorders>
            <w:shd w:val="clear" w:color="auto" w:fill="auto"/>
            <w:vAlign w:val="center"/>
            <w:hideMark/>
          </w:tcPr>
          <w:p w:rsidR="00551D52" w:rsidRPr="0041584E" w:rsidRDefault="00551D52" w:rsidP="0033340D">
            <w:pPr>
              <w:rPr>
                <w:b/>
                <w:color w:val="000000"/>
                <w:sz w:val="20"/>
                <w:szCs w:val="20"/>
              </w:rPr>
            </w:pPr>
            <w:r w:rsidRPr="0041584E">
              <w:rPr>
                <w:b/>
                <w:color w:val="000000"/>
                <w:sz w:val="20"/>
                <w:szCs w:val="20"/>
              </w:rPr>
              <w:t>Усього витрати</w:t>
            </w:r>
          </w:p>
        </w:tc>
        <w:tc>
          <w:tcPr>
            <w:tcW w:w="1008" w:type="dxa"/>
            <w:tcBorders>
              <w:top w:val="nil"/>
              <w:left w:val="nil"/>
              <w:bottom w:val="single" w:sz="4" w:space="0" w:color="auto"/>
              <w:right w:val="single" w:sz="4" w:space="0" w:color="auto"/>
            </w:tcBorders>
            <w:shd w:val="clear" w:color="auto" w:fill="auto"/>
            <w:vAlign w:val="center"/>
            <w:hideMark/>
          </w:tcPr>
          <w:p w:rsidR="00551D52" w:rsidRPr="0041584E" w:rsidRDefault="00551D52" w:rsidP="0033340D">
            <w:pPr>
              <w:jc w:val="center"/>
              <w:rPr>
                <w:b/>
                <w:color w:val="000000"/>
                <w:sz w:val="20"/>
                <w:szCs w:val="20"/>
              </w:rPr>
            </w:pPr>
            <w:r w:rsidRPr="0041584E">
              <w:rPr>
                <w:b/>
                <w:color w:val="000000"/>
                <w:sz w:val="20"/>
                <w:szCs w:val="20"/>
              </w:rPr>
              <w:t>772 941</w:t>
            </w:r>
          </w:p>
        </w:tc>
        <w:tc>
          <w:tcPr>
            <w:tcW w:w="933" w:type="dxa"/>
            <w:tcBorders>
              <w:top w:val="nil"/>
              <w:left w:val="nil"/>
              <w:bottom w:val="single" w:sz="4" w:space="0" w:color="auto"/>
              <w:right w:val="single" w:sz="4" w:space="0" w:color="auto"/>
            </w:tcBorders>
            <w:shd w:val="clear" w:color="auto" w:fill="auto"/>
            <w:vAlign w:val="center"/>
            <w:hideMark/>
          </w:tcPr>
          <w:p w:rsidR="00551D52" w:rsidRPr="0041584E" w:rsidRDefault="00551D52" w:rsidP="0033340D">
            <w:pPr>
              <w:jc w:val="center"/>
              <w:rPr>
                <w:b/>
                <w:color w:val="000000"/>
                <w:sz w:val="20"/>
                <w:szCs w:val="20"/>
              </w:rPr>
            </w:pPr>
            <w:r w:rsidRPr="0041584E">
              <w:rPr>
                <w:b/>
                <w:color w:val="000000"/>
                <w:sz w:val="20"/>
                <w:szCs w:val="20"/>
              </w:rPr>
              <w:t>789 959</w:t>
            </w:r>
          </w:p>
        </w:tc>
        <w:tc>
          <w:tcPr>
            <w:tcW w:w="960" w:type="dxa"/>
            <w:tcBorders>
              <w:top w:val="nil"/>
              <w:left w:val="nil"/>
              <w:bottom w:val="single" w:sz="4" w:space="0" w:color="auto"/>
              <w:right w:val="single" w:sz="4" w:space="0" w:color="auto"/>
            </w:tcBorders>
            <w:shd w:val="clear" w:color="auto" w:fill="auto"/>
            <w:noWrap/>
            <w:vAlign w:val="center"/>
            <w:hideMark/>
          </w:tcPr>
          <w:p w:rsidR="00551D52" w:rsidRPr="002500DD" w:rsidRDefault="00551D52" w:rsidP="002500DD">
            <w:pPr>
              <w:jc w:val="center"/>
              <w:rPr>
                <w:b/>
                <w:color w:val="000000"/>
                <w:sz w:val="20"/>
                <w:szCs w:val="20"/>
                <w:lang w:val="uk-UA"/>
              </w:rPr>
            </w:pPr>
            <w:r w:rsidRPr="0041584E">
              <w:rPr>
                <w:b/>
                <w:color w:val="000000"/>
                <w:sz w:val="20"/>
                <w:szCs w:val="20"/>
              </w:rPr>
              <w:t>6</w:t>
            </w:r>
            <w:r w:rsidR="002500DD">
              <w:rPr>
                <w:b/>
                <w:color w:val="000000"/>
                <w:sz w:val="20"/>
                <w:szCs w:val="20"/>
                <w:lang w:val="uk-UA"/>
              </w:rPr>
              <w:t>88</w:t>
            </w:r>
            <w:r w:rsidRPr="0041584E">
              <w:rPr>
                <w:b/>
                <w:color w:val="000000"/>
                <w:sz w:val="20"/>
                <w:szCs w:val="20"/>
              </w:rPr>
              <w:t xml:space="preserve"> </w:t>
            </w:r>
            <w:r w:rsidR="002500DD">
              <w:rPr>
                <w:b/>
                <w:color w:val="000000"/>
                <w:sz w:val="20"/>
                <w:szCs w:val="20"/>
                <w:lang w:val="uk-UA"/>
              </w:rPr>
              <w:t>192</w:t>
            </w:r>
          </w:p>
        </w:tc>
        <w:tc>
          <w:tcPr>
            <w:tcW w:w="990"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9B51C7">
            <w:pPr>
              <w:jc w:val="center"/>
              <w:rPr>
                <w:b/>
                <w:color w:val="000000"/>
                <w:sz w:val="20"/>
                <w:szCs w:val="20"/>
                <w:lang w:val="uk-UA"/>
              </w:rPr>
            </w:pPr>
            <w:r w:rsidRPr="0041584E">
              <w:rPr>
                <w:b/>
                <w:color w:val="000000"/>
                <w:sz w:val="20"/>
                <w:szCs w:val="20"/>
              </w:rPr>
              <w:t>7</w:t>
            </w:r>
            <w:r w:rsidR="002500DD">
              <w:rPr>
                <w:b/>
                <w:color w:val="000000"/>
                <w:sz w:val="20"/>
                <w:szCs w:val="20"/>
                <w:lang w:val="uk-UA"/>
              </w:rPr>
              <w:t>65</w:t>
            </w:r>
            <w:r w:rsidRPr="0041584E">
              <w:rPr>
                <w:b/>
                <w:color w:val="000000"/>
                <w:sz w:val="20"/>
                <w:szCs w:val="20"/>
              </w:rPr>
              <w:t xml:space="preserve"> </w:t>
            </w:r>
            <w:r w:rsidR="002500DD">
              <w:rPr>
                <w:b/>
                <w:color w:val="000000"/>
                <w:sz w:val="20"/>
                <w:szCs w:val="20"/>
                <w:lang w:val="uk-UA"/>
              </w:rPr>
              <w:t>66</w:t>
            </w:r>
            <w:r w:rsidR="009B51C7">
              <w:rPr>
                <w:b/>
                <w:color w:val="000000"/>
                <w:sz w:val="20"/>
                <w:szCs w:val="20"/>
                <w:lang w:val="uk-UA"/>
              </w:rPr>
              <w:t>1</w:t>
            </w:r>
          </w:p>
        </w:tc>
        <w:tc>
          <w:tcPr>
            <w:tcW w:w="993" w:type="dxa"/>
            <w:tcBorders>
              <w:top w:val="nil"/>
              <w:left w:val="nil"/>
              <w:bottom w:val="single" w:sz="4" w:space="0" w:color="auto"/>
              <w:right w:val="single" w:sz="4" w:space="0" w:color="auto"/>
            </w:tcBorders>
            <w:shd w:val="clear" w:color="auto" w:fill="auto"/>
            <w:vAlign w:val="center"/>
            <w:hideMark/>
          </w:tcPr>
          <w:p w:rsidR="00551D52" w:rsidRPr="002500DD" w:rsidRDefault="00551D52" w:rsidP="008227D9">
            <w:pPr>
              <w:jc w:val="center"/>
              <w:rPr>
                <w:b/>
                <w:color w:val="000000"/>
                <w:sz w:val="20"/>
                <w:szCs w:val="20"/>
                <w:lang w:val="uk-UA"/>
              </w:rPr>
            </w:pPr>
            <w:r w:rsidRPr="0041584E">
              <w:rPr>
                <w:b/>
                <w:color w:val="000000"/>
                <w:sz w:val="20"/>
                <w:szCs w:val="20"/>
              </w:rPr>
              <w:t>-2</w:t>
            </w:r>
            <w:r w:rsidR="002500DD">
              <w:rPr>
                <w:b/>
                <w:color w:val="000000"/>
                <w:sz w:val="20"/>
                <w:szCs w:val="20"/>
                <w:lang w:val="uk-UA"/>
              </w:rPr>
              <w:t>4</w:t>
            </w:r>
            <w:r w:rsidRPr="0041584E">
              <w:rPr>
                <w:b/>
                <w:color w:val="000000"/>
                <w:sz w:val="20"/>
                <w:szCs w:val="20"/>
              </w:rPr>
              <w:t xml:space="preserve"> </w:t>
            </w:r>
            <w:r w:rsidR="002500DD">
              <w:rPr>
                <w:b/>
                <w:color w:val="000000"/>
                <w:sz w:val="20"/>
                <w:szCs w:val="20"/>
                <w:lang w:val="uk-UA"/>
              </w:rPr>
              <w:t>29</w:t>
            </w:r>
            <w:r w:rsidR="008227D9">
              <w:rPr>
                <w:b/>
                <w:color w:val="000000"/>
                <w:sz w:val="20"/>
                <w:szCs w:val="20"/>
                <w:lang w:val="uk-UA"/>
              </w:rPr>
              <w:t>8</w:t>
            </w:r>
          </w:p>
        </w:tc>
        <w:tc>
          <w:tcPr>
            <w:tcW w:w="775" w:type="dxa"/>
            <w:tcBorders>
              <w:top w:val="nil"/>
              <w:left w:val="nil"/>
              <w:bottom w:val="single" w:sz="4" w:space="0" w:color="auto"/>
              <w:right w:val="single" w:sz="4" w:space="0" w:color="auto"/>
            </w:tcBorders>
            <w:shd w:val="clear" w:color="auto" w:fill="auto"/>
            <w:vAlign w:val="center"/>
            <w:hideMark/>
          </w:tcPr>
          <w:p w:rsidR="00551D52" w:rsidRPr="0041584E" w:rsidRDefault="002500DD" w:rsidP="002500DD">
            <w:pPr>
              <w:jc w:val="center"/>
              <w:rPr>
                <w:b/>
                <w:color w:val="000000"/>
                <w:sz w:val="20"/>
                <w:szCs w:val="20"/>
              </w:rPr>
            </w:pPr>
            <w:r>
              <w:rPr>
                <w:b/>
                <w:color w:val="000000"/>
                <w:sz w:val="20"/>
                <w:szCs w:val="20"/>
                <w:lang w:val="uk-UA"/>
              </w:rPr>
              <w:t>-3</w:t>
            </w:r>
          </w:p>
        </w:tc>
        <w:tc>
          <w:tcPr>
            <w:tcW w:w="926" w:type="dxa"/>
            <w:tcBorders>
              <w:top w:val="nil"/>
              <w:left w:val="nil"/>
              <w:bottom w:val="single" w:sz="4" w:space="0" w:color="auto"/>
              <w:right w:val="single" w:sz="4" w:space="0" w:color="auto"/>
            </w:tcBorders>
            <w:shd w:val="clear" w:color="auto" w:fill="auto"/>
            <w:vAlign w:val="center"/>
            <w:hideMark/>
          </w:tcPr>
          <w:p w:rsidR="00551D52" w:rsidRPr="002500DD" w:rsidRDefault="002500DD" w:rsidP="008227D9">
            <w:pPr>
              <w:jc w:val="center"/>
              <w:rPr>
                <w:b/>
                <w:color w:val="000000"/>
                <w:sz w:val="20"/>
                <w:szCs w:val="20"/>
                <w:lang w:val="uk-UA"/>
              </w:rPr>
            </w:pPr>
            <w:r>
              <w:rPr>
                <w:b/>
                <w:color w:val="000000"/>
                <w:sz w:val="20"/>
                <w:szCs w:val="20"/>
              </w:rPr>
              <w:t>-</w:t>
            </w:r>
            <w:r>
              <w:rPr>
                <w:b/>
                <w:color w:val="000000"/>
                <w:sz w:val="20"/>
                <w:szCs w:val="20"/>
                <w:lang w:val="uk-UA"/>
              </w:rPr>
              <w:t>7</w:t>
            </w:r>
            <w:r w:rsidR="00551D52" w:rsidRPr="0041584E">
              <w:rPr>
                <w:b/>
                <w:color w:val="000000"/>
                <w:sz w:val="20"/>
                <w:szCs w:val="20"/>
              </w:rPr>
              <w:t xml:space="preserve"> </w:t>
            </w:r>
            <w:r>
              <w:rPr>
                <w:b/>
                <w:color w:val="000000"/>
                <w:sz w:val="20"/>
                <w:szCs w:val="20"/>
                <w:lang w:val="uk-UA"/>
              </w:rPr>
              <w:t>2</w:t>
            </w:r>
            <w:r w:rsidR="008227D9">
              <w:rPr>
                <w:b/>
                <w:color w:val="000000"/>
                <w:sz w:val="20"/>
                <w:szCs w:val="20"/>
                <w:lang w:val="uk-UA"/>
              </w:rPr>
              <w:t>80</w:t>
            </w:r>
          </w:p>
        </w:tc>
        <w:tc>
          <w:tcPr>
            <w:tcW w:w="850" w:type="dxa"/>
            <w:tcBorders>
              <w:top w:val="nil"/>
              <w:left w:val="nil"/>
              <w:bottom w:val="single" w:sz="4" w:space="0" w:color="auto"/>
              <w:right w:val="single" w:sz="4" w:space="0" w:color="auto"/>
            </w:tcBorders>
            <w:shd w:val="clear" w:color="auto" w:fill="auto"/>
            <w:vAlign w:val="center"/>
            <w:hideMark/>
          </w:tcPr>
          <w:p w:rsidR="00551D52" w:rsidRPr="0041584E" w:rsidRDefault="00875F5F" w:rsidP="00875F5F">
            <w:pPr>
              <w:jc w:val="center"/>
              <w:rPr>
                <w:b/>
                <w:color w:val="000000"/>
                <w:sz w:val="20"/>
                <w:szCs w:val="20"/>
              </w:rPr>
            </w:pPr>
            <w:r>
              <w:rPr>
                <w:b/>
                <w:color w:val="000000"/>
                <w:sz w:val="20"/>
                <w:szCs w:val="20"/>
                <w:lang w:val="uk-UA"/>
              </w:rPr>
              <w:t>-1</w:t>
            </w:r>
          </w:p>
        </w:tc>
      </w:tr>
    </w:tbl>
    <w:p w:rsidR="00551D52" w:rsidRDefault="00551D52" w:rsidP="00FE6AA4">
      <w:pPr>
        <w:ind w:firstLine="567"/>
        <w:jc w:val="both"/>
        <w:rPr>
          <w:sz w:val="28"/>
          <w:szCs w:val="28"/>
          <w:lang w:val="uk-UA"/>
        </w:rPr>
      </w:pPr>
    </w:p>
    <w:p w:rsidR="00073A84" w:rsidRPr="00911A5E" w:rsidRDefault="00FE6AA4" w:rsidP="00FE6AA4">
      <w:pPr>
        <w:ind w:firstLine="567"/>
        <w:jc w:val="both"/>
        <w:rPr>
          <w:sz w:val="28"/>
          <w:szCs w:val="28"/>
          <w:lang w:val="uk-UA"/>
        </w:rPr>
      </w:pPr>
      <w:r w:rsidRPr="00911A5E">
        <w:rPr>
          <w:sz w:val="28"/>
          <w:szCs w:val="28"/>
          <w:lang w:val="uk-UA"/>
        </w:rPr>
        <w:t>При розрахунку</w:t>
      </w:r>
      <w:r w:rsidR="00073A84" w:rsidRPr="00911A5E">
        <w:rPr>
          <w:sz w:val="28"/>
          <w:szCs w:val="28"/>
          <w:lang w:val="uk-UA"/>
        </w:rPr>
        <w:t xml:space="preserve"> планової собівартості враховані макроекономічні показники </w:t>
      </w:r>
      <w:r w:rsidR="008B7EC6" w:rsidRPr="00911A5E">
        <w:rPr>
          <w:sz w:val="28"/>
          <w:szCs w:val="28"/>
          <w:lang w:val="uk-UA"/>
        </w:rPr>
        <w:t>на 20</w:t>
      </w:r>
      <w:r w:rsidR="00D33C2C">
        <w:rPr>
          <w:sz w:val="28"/>
          <w:szCs w:val="28"/>
          <w:lang w:val="uk-UA"/>
        </w:rPr>
        <w:t>21</w:t>
      </w:r>
      <w:r w:rsidR="00DD46F2" w:rsidRPr="00911A5E">
        <w:rPr>
          <w:sz w:val="28"/>
          <w:szCs w:val="28"/>
          <w:lang w:val="uk-UA"/>
        </w:rPr>
        <w:t xml:space="preserve"> рік </w:t>
      </w:r>
      <w:r w:rsidRPr="00911A5E">
        <w:rPr>
          <w:sz w:val="28"/>
          <w:szCs w:val="28"/>
          <w:lang w:val="uk-UA"/>
        </w:rPr>
        <w:t>згідно</w:t>
      </w:r>
      <w:r w:rsidR="00DD46F2" w:rsidRPr="00911A5E">
        <w:rPr>
          <w:sz w:val="28"/>
          <w:szCs w:val="28"/>
          <w:lang w:val="uk-UA"/>
        </w:rPr>
        <w:t xml:space="preserve"> </w:t>
      </w:r>
      <w:r w:rsidR="00491128" w:rsidRPr="00911A5E">
        <w:rPr>
          <w:sz w:val="28"/>
          <w:szCs w:val="28"/>
          <w:lang w:val="uk-UA"/>
        </w:rPr>
        <w:t>Прогнозу економічного та соціального розвитку України на 20</w:t>
      </w:r>
      <w:r w:rsidR="00E04C2C">
        <w:rPr>
          <w:sz w:val="28"/>
          <w:szCs w:val="28"/>
          <w:lang w:val="uk-UA"/>
        </w:rPr>
        <w:t>21</w:t>
      </w:r>
      <w:r w:rsidR="00491128" w:rsidRPr="00911A5E">
        <w:rPr>
          <w:sz w:val="28"/>
          <w:szCs w:val="28"/>
          <w:lang w:val="uk-UA"/>
        </w:rPr>
        <w:t>-202</w:t>
      </w:r>
      <w:r w:rsidR="00E04C2C">
        <w:rPr>
          <w:sz w:val="28"/>
          <w:szCs w:val="28"/>
          <w:lang w:val="uk-UA"/>
        </w:rPr>
        <w:t>3</w:t>
      </w:r>
      <w:r w:rsidR="00491128" w:rsidRPr="00911A5E">
        <w:rPr>
          <w:sz w:val="28"/>
          <w:szCs w:val="28"/>
          <w:lang w:val="uk-UA"/>
        </w:rPr>
        <w:t xml:space="preserve"> роки, схваленого </w:t>
      </w:r>
      <w:r w:rsidR="00491128" w:rsidRPr="00D33C2C">
        <w:rPr>
          <w:sz w:val="28"/>
          <w:szCs w:val="28"/>
          <w:lang w:val="uk-UA"/>
        </w:rPr>
        <w:t>ПКМУ від</w:t>
      </w:r>
      <w:r w:rsidR="00EB1EF5" w:rsidRPr="00D33C2C">
        <w:rPr>
          <w:sz w:val="28"/>
          <w:szCs w:val="28"/>
          <w:lang w:val="uk-UA"/>
        </w:rPr>
        <w:t xml:space="preserve"> </w:t>
      </w:r>
      <w:r w:rsidR="00E04C2C" w:rsidRPr="00E04C2C">
        <w:rPr>
          <w:sz w:val="28"/>
          <w:szCs w:val="28"/>
          <w:lang w:val="uk-UA"/>
        </w:rPr>
        <w:t>29.07.2020 № 671</w:t>
      </w:r>
      <w:r w:rsidR="00491128" w:rsidRPr="00D33C2C">
        <w:rPr>
          <w:sz w:val="28"/>
          <w:szCs w:val="28"/>
          <w:lang w:val="uk-UA"/>
        </w:rPr>
        <w:t>.</w:t>
      </w:r>
      <w:r w:rsidR="007C40A3">
        <w:rPr>
          <w:sz w:val="28"/>
          <w:szCs w:val="28"/>
          <w:lang w:val="uk-UA"/>
        </w:rPr>
        <w:t xml:space="preserve"> </w:t>
      </w:r>
      <w:r w:rsidR="00E06876">
        <w:rPr>
          <w:sz w:val="28"/>
          <w:szCs w:val="28"/>
          <w:lang w:val="uk-UA"/>
        </w:rPr>
        <w:t xml:space="preserve">Також, з огляду на ситуацію з економічним спадом пов’язаним з </w:t>
      </w:r>
      <w:r w:rsidR="00E06876">
        <w:rPr>
          <w:sz w:val="28"/>
          <w:szCs w:val="28"/>
        </w:rPr>
        <w:t>пандемі</w:t>
      </w:r>
      <w:r w:rsidR="00E06876">
        <w:rPr>
          <w:sz w:val="28"/>
          <w:szCs w:val="28"/>
          <w:lang w:val="uk-UA"/>
        </w:rPr>
        <w:t>є</w:t>
      </w:r>
      <w:r w:rsidR="00E06876">
        <w:rPr>
          <w:sz w:val="28"/>
          <w:szCs w:val="28"/>
        </w:rPr>
        <w:t xml:space="preserve">ю </w:t>
      </w:r>
      <w:r w:rsidR="00E06876">
        <w:rPr>
          <w:sz w:val="28"/>
          <w:szCs w:val="28"/>
          <w:lang w:val="en-US"/>
        </w:rPr>
        <w:t>COVID</w:t>
      </w:r>
      <w:r w:rsidR="00E06876" w:rsidRPr="007C40A3">
        <w:rPr>
          <w:sz w:val="28"/>
          <w:szCs w:val="28"/>
        </w:rPr>
        <w:t xml:space="preserve"> 2019</w:t>
      </w:r>
      <w:r w:rsidR="00E06876">
        <w:rPr>
          <w:sz w:val="28"/>
          <w:szCs w:val="28"/>
          <w:lang w:val="uk-UA"/>
        </w:rPr>
        <w:t>, підхід по планування витрат базувався на принципах їх м</w:t>
      </w:r>
      <w:r w:rsidR="007C40A3">
        <w:rPr>
          <w:sz w:val="28"/>
          <w:szCs w:val="28"/>
          <w:lang w:val="uk-UA"/>
        </w:rPr>
        <w:t>аксимально</w:t>
      </w:r>
      <w:r w:rsidR="00E06876">
        <w:rPr>
          <w:sz w:val="28"/>
          <w:szCs w:val="28"/>
          <w:lang w:val="uk-UA"/>
        </w:rPr>
        <w:t>ї</w:t>
      </w:r>
      <w:r w:rsidR="007C40A3">
        <w:rPr>
          <w:sz w:val="28"/>
          <w:szCs w:val="28"/>
          <w:lang w:val="uk-UA"/>
        </w:rPr>
        <w:t xml:space="preserve"> оптиміз</w:t>
      </w:r>
      <w:r w:rsidR="00E06876">
        <w:rPr>
          <w:sz w:val="28"/>
          <w:szCs w:val="28"/>
          <w:lang w:val="uk-UA"/>
        </w:rPr>
        <w:t xml:space="preserve">ації. </w:t>
      </w:r>
      <w:r w:rsidR="007C40A3">
        <w:rPr>
          <w:sz w:val="28"/>
          <w:szCs w:val="28"/>
          <w:lang w:val="uk-UA"/>
        </w:rPr>
        <w:t xml:space="preserve"> </w:t>
      </w:r>
    </w:p>
    <w:p w:rsidR="00997A1D" w:rsidRDefault="00C375E8" w:rsidP="00641B23">
      <w:pPr>
        <w:pStyle w:val="a3"/>
        <w:ind w:firstLine="709"/>
      </w:pPr>
      <w:r w:rsidRPr="00911A5E">
        <w:t xml:space="preserve">В цілому по Товариству собівартість реалізованих послуг </w:t>
      </w:r>
      <w:r w:rsidR="00FE6AA4" w:rsidRPr="00911A5E">
        <w:t>(рядок 1010</w:t>
      </w:r>
      <w:r w:rsidR="003B139F" w:rsidRPr="00911A5E">
        <w:t xml:space="preserve">) </w:t>
      </w:r>
      <w:r w:rsidR="00AE58A5" w:rsidRPr="00911A5E">
        <w:t>передбачена</w:t>
      </w:r>
      <w:r w:rsidR="00152765" w:rsidRPr="00911A5E">
        <w:t xml:space="preserve"> на </w:t>
      </w:r>
      <w:r w:rsidR="00152765" w:rsidRPr="003D3855">
        <w:t xml:space="preserve">рівні </w:t>
      </w:r>
      <w:r w:rsidR="009D5004">
        <w:t>6</w:t>
      </w:r>
      <w:r w:rsidR="00E04C2C">
        <w:t>66</w:t>
      </w:r>
      <w:r w:rsidR="009D5004">
        <w:t xml:space="preserve"> </w:t>
      </w:r>
      <w:r w:rsidR="00E04C2C">
        <w:t>389</w:t>
      </w:r>
      <w:r w:rsidR="0002384F" w:rsidRPr="003D3855">
        <w:t xml:space="preserve"> </w:t>
      </w:r>
      <w:r w:rsidRPr="003D3855">
        <w:t>тис.</w:t>
      </w:r>
      <w:r w:rsidR="003A2CDD" w:rsidRPr="003D3855">
        <w:t xml:space="preserve"> грн. </w:t>
      </w:r>
      <w:r w:rsidR="004073EB" w:rsidRPr="003D3855">
        <w:t xml:space="preserve">До </w:t>
      </w:r>
      <w:r w:rsidR="00641B23">
        <w:t xml:space="preserve">планового 2020 року та </w:t>
      </w:r>
      <w:r w:rsidR="009D5004">
        <w:t>фактичного 2019 року</w:t>
      </w:r>
      <w:r w:rsidR="00013442" w:rsidRPr="003D3855">
        <w:t xml:space="preserve"> </w:t>
      </w:r>
      <w:r w:rsidR="00641B23">
        <w:t xml:space="preserve"> скороче</w:t>
      </w:r>
      <w:r w:rsidR="00641B23" w:rsidRPr="003D3855">
        <w:t xml:space="preserve">ння </w:t>
      </w:r>
      <w:r w:rsidR="00641B23">
        <w:t xml:space="preserve"> </w:t>
      </w:r>
      <w:r w:rsidR="00641B23" w:rsidRPr="003D3855">
        <w:t xml:space="preserve">даного </w:t>
      </w:r>
      <w:r w:rsidR="00641B23">
        <w:t xml:space="preserve"> </w:t>
      </w:r>
      <w:r w:rsidR="00641B23" w:rsidRPr="003D3855">
        <w:t>показника складе</w:t>
      </w:r>
      <w:r w:rsidR="00641B23">
        <w:t xml:space="preserve"> -25 396 </w:t>
      </w:r>
      <w:r w:rsidR="00641B23" w:rsidRPr="003D3855">
        <w:t>тис. грн.</w:t>
      </w:r>
      <w:r w:rsidR="00641B23">
        <w:t xml:space="preserve"> </w:t>
      </w:r>
      <w:r w:rsidR="00641B23" w:rsidRPr="003D3855">
        <w:t xml:space="preserve">або </w:t>
      </w:r>
      <w:r w:rsidR="00641B23">
        <w:t>-4</w:t>
      </w:r>
      <w:r w:rsidR="00641B23" w:rsidRPr="003D3855">
        <w:t>%</w:t>
      </w:r>
      <w:r w:rsidR="00641B23">
        <w:rPr>
          <w:lang w:val="ru-RU"/>
        </w:rPr>
        <w:t xml:space="preserve"> та</w:t>
      </w:r>
      <w:r w:rsidR="00641B23" w:rsidRPr="003D3855">
        <w:t xml:space="preserve"> </w:t>
      </w:r>
      <w:r w:rsidR="007C40A3">
        <w:t>-</w:t>
      </w:r>
      <w:r w:rsidR="00641B23">
        <w:t xml:space="preserve">13 222 </w:t>
      </w:r>
      <w:r w:rsidR="00641B23" w:rsidRPr="003D3855">
        <w:t xml:space="preserve">тис. грн. або </w:t>
      </w:r>
      <w:r w:rsidR="00641B23">
        <w:t>-2</w:t>
      </w:r>
      <w:r w:rsidR="00641B23" w:rsidRPr="003D3855">
        <w:t>%</w:t>
      </w:r>
      <w:r w:rsidR="00641B23">
        <w:t xml:space="preserve"> відповідно</w:t>
      </w:r>
      <w:r w:rsidR="004B67B8">
        <w:t xml:space="preserve">. </w:t>
      </w:r>
    </w:p>
    <w:p w:rsidR="004B67B8" w:rsidRDefault="004B67B8" w:rsidP="00641B23">
      <w:pPr>
        <w:pStyle w:val="a3"/>
        <w:ind w:firstLine="709"/>
      </w:pPr>
      <w:r>
        <w:t xml:space="preserve">На зменшення собівартості послуг вплине зменшення кількості </w:t>
      </w:r>
      <w:r w:rsidR="00997A1D">
        <w:t>ремонтів основних засобів, оскільки п</w:t>
      </w:r>
      <w:r w:rsidR="00997A1D" w:rsidRPr="006E4382">
        <w:t>ри плануванні враховано обсяги проведених ремонтів у минулому році та очікуваних у поточному році</w:t>
      </w:r>
      <w:r w:rsidR="00997A1D">
        <w:t xml:space="preserve">, а також зменшення </w:t>
      </w:r>
      <w:r>
        <w:t>вартості ремонтів, оскільки частин</w:t>
      </w:r>
      <w:r w:rsidR="00997A1D">
        <w:t>у</w:t>
      </w:r>
      <w:r>
        <w:t xml:space="preserve"> ремонтів планується здійснювати власними силами Товариства.</w:t>
      </w:r>
      <w:r w:rsidR="007C40A3">
        <w:t xml:space="preserve"> </w:t>
      </w:r>
      <w:r w:rsidR="006E4382">
        <w:t>При цьому, з</w:t>
      </w:r>
      <w:r w:rsidR="006E4382" w:rsidRPr="006E4382">
        <w:t xml:space="preserve">аплановано необхідний рівень матеріальних витрат для забезпечення виконання запланованого обсягу перевезення вантажів та обсягу додаткових послуг. </w:t>
      </w:r>
    </w:p>
    <w:p w:rsidR="00723758" w:rsidRDefault="00F86124" w:rsidP="006D3718">
      <w:pPr>
        <w:pStyle w:val="a3"/>
        <w:ind w:firstLine="567"/>
      </w:pPr>
      <w:r w:rsidRPr="00911A5E">
        <w:t>Слід зазначити, що у собівартості послуг домінуючу частку займають постійні витрати, як</w:t>
      </w:r>
      <w:r w:rsidR="00F004EE" w:rsidRPr="00911A5E">
        <w:t>і не залежать від обсягів робіт</w:t>
      </w:r>
      <w:r w:rsidR="00953B69">
        <w:t>.</w:t>
      </w:r>
      <w:r w:rsidR="00216331">
        <w:t xml:space="preserve"> </w:t>
      </w:r>
      <w:r w:rsidR="00953B69">
        <w:t>Ц</w:t>
      </w:r>
      <w:r w:rsidR="00216331">
        <w:t>е</w:t>
      </w:r>
      <w:r w:rsidR="00723758">
        <w:t xml:space="preserve"> витрати на оплату праці з нарахуваннями, </w:t>
      </w:r>
      <w:r w:rsidR="00641B23">
        <w:t xml:space="preserve">соціальні виплати працівникам підприємства, </w:t>
      </w:r>
      <w:r w:rsidR="00723758">
        <w:t>податки, амортизація, комунальні послуги, витрати на охорону праці,</w:t>
      </w:r>
      <w:r w:rsidR="00641B23">
        <w:t xml:space="preserve"> періодичні</w:t>
      </w:r>
      <w:r w:rsidR="00723758">
        <w:t xml:space="preserve"> </w:t>
      </w:r>
      <w:r w:rsidR="00216331">
        <w:t>навчання працівників (машиністів</w:t>
      </w:r>
      <w:r w:rsidR="00F07497" w:rsidRPr="00911A5E">
        <w:t>, помічників машиністів, складачів поїздів</w:t>
      </w:r>
      <w:r w:rsidR="00216331">
        <w:t xml:space="preserve">), </w:t>
      </w:r>
      <w:r w:rsidR="00641B23">
        <w:t xml:space="preserve">витрати на послуги з охорони майна підприємства, </w:t>
      </w:r>
      <w:r w:rsidR="00723758">
        <w:t>тощо</w:t>
      </w:r>
      <w:r w:rsidR="00F004EE" w:rsidRPr="00911A5E">
        <w:t xml:space="preserve">. </w:t>
      </w:r>
    </w:p>
    <w:p w:rsidR="00C375E8" w:rsidRPr="00911A5E" w:rsidRDefault="00F86124" w:rsidP="006D3718">
      <w:pPr>
        <w:pStyle w:val="a3"/>
        <w:ind w:firstLine="567"/>
      </w:pPr>
      <w:r w:rsidRPr="00911A5E">
        <w:t xml:space="preserve">У структурі собівартості усіх видів транспортних послуг висока питома вага матеріальних витрат, яка зумовлена значними витратами на паливно-мастильні матеріали та, враховуючи застарілий рухомий склад, витратами на запасні частини, ремонти і технічне обслуговування </w:t>
      </w:r>
      <w:r w:rsidRPr="00911A5E">
        <w:rPr>
          <w:szCs w:val="28"/>
          <w:lang w:bidi="he-IL"/>
        </w:rPr>
        <w:t>рухомого складу та інших технічних засобів</w:t>
      </w:r>
      <w:r w:rsidRPr="00911A5E">
        <w:t xml:space="preserve">, </w:t>
      </w:r>
      <w:r w:rsidRPr="00911A5E">
        <w:rPr>
          <w:szCs w:val="28"/>
          <w:lang w:bidi="he-IL"/>
        </w:rPr>
        <w:t>комплектуючі матеріали для ремонту та утримання в належному стані під’їзних залізничних колій.</w:t>
      </w:r>
    </w:p>
    <w:p w:rsidR="006E240E" w:rsidRPr="00911A5E" w:rsidRDefault="00B90FC1" w:rsidP="008B2538">
      <w:pPr>
        <w:pStyle w:val="a3"/>
        <w:ind w:firstLine="567"/>
        <w:rPr>
          <w:szCs w:val="28"/>
          <w:lang w:bidi="he-IL"/>
        </w:rPr>
      </w:pPr>
      <w:r w:rsidRPr="00911A5E">
        <w:rPr>
          <w:szCs w:val="28"/>
          <w:lang w:bidi="he-IL"/>
        </w:rPr>
        <w:t>Велика трудомісткість робіт, у зв’язку зі специфікою технологічного процесу підприємств промислового залізничного транспорту, обумовлює і значний рівень вит</w:t>
      </w:r>
      <w:r w:rsidR="008B2538" w:rsidRPr="00911A5E">
        <w:rPr>
          <w:szCs w:val="28"/>
          <w:lang w:bidi="he-IL"/>
        </w:rPr>
        <w:t xml:space="preserve">рат на оплату праці. З </w:t>
      </w:r>
      <w:r w:rsidR="006E240E" w:rsidRPr="00911A5E">
        <w:rPr>
          <w:szCs w:val="28"/>
          <w:lang w:bidi="he-IL"/>
        </w:rPr>
        <w:t xml:space="preserve">метою підвищення рівня </w:t>
      </w:r>
      <w:r w:rsidR="008B2538" w:rsidRPr="00911A5E">
        <w:rPr>
          <w:szCs w:val="28"/>
          <w:lang w:bidi="he-IL"/>
        </w:rPr>
        <w:t xml:space="preserve">матеріального стимулювання, </w:t>
      </w:r>
      <w:r w:rsidR="006E240E" w:rsidRPr="00911A5E">
        <w:rPr>
          <w:szCs w:val="28"/>
          <w:lang w:bidi="he-IL"/>
        </w:rPr>
        <w:t>збереження міжпосадових та міжквалі</w:t>
      </w:r>
      <w:r w:rsidR="007256C4" w:rsidRPr="00911A5E">
        <w:rPr>
          <w:szCs w:val="28"/>
          <w:lang w:bidi="he-IL"/>
        </w:rPr>
        <w:t>фікаційних співвідношень</w:t>
      </w:r>
      <w:r w:rsidR="00723758">
        <w:rPr>
          <w:szCs w:val="28"/>
          <w:lang w:bidi="he-IL"/>
        </w:rPr>
        <w:t xml:space="preserve"> та </w:t>
      </w:r>
      <w:r w:rsidR="00723758" w:rsidRPr="00911A5E">
        <w:rPr>
          <w:szCs w:val="28"/>
          <w:lang w:bidi="he-IL"/>
        </w:rPr>
        <w:t>з урахуванням вимог Генеральної та Галузевої угод,</w:t>
      </w:r>
      <w:r w:rsidR="007256C4" w:rsidRPr="00911A5E">
        <w:rPr>
          <w:szCs w:val="28"/>
          <w:lang w:bidi="he-IL"/>
        </w:rPr>
        <w:t xml:space="preserve"> у 20</w:t>
      </w:r>
      <w:r w:rsidR="009D5004">
        <w:rPr>
          <w:szCs w:val="28"/>
          <w:lang w:bidi="he-IL"/>
        </w:rPr>
        <w:t>21</w:t>
      </w:r>
      <w:r w:rsidR="007256C4" w:rsidRPr="00911A5E">
        <w:rPr>
          <w:szCs w:val="28"/>
          <w:lang w:bidi="he-IL"/>
        </w:rPr>
        <w:t xml:space="preserve"> році планується проводити</w:t>
      </w:r>
      <w:r w:rsidR="006E240E" w:rsidRPr="00911A5E">
        <w:rPr>
          <w:szCs w:val="28"/>
          <w:lang w:bidi="he-IL"/>
        </w:rPr>
        <w:t xml:space="preserve"> поетапне підвищення тариф</w:t>
      </w:r>
      <w:r w:rsidR="00025D4D" w:rsidRPr="00911A5E">
        <w:rPr>
          <w:szCs w:val="28"/>
          <w:lang w:bidi="he-IL"/>
        </w:rPr>
        <w:t>них ставок і</w:t>
      </w:r>
      <w:r w:rsidR="008B2538" w:rsidRPr="00911A5E">
        <w:rPr>
          <w:szCs w:val="28"/>
          <w:lang w:bidi="he-IL"/>
        </w:rPr>
        <w:t xml:space="preserve"> </w:t>
      </w:r>
      <w:r w:rsidR="006E240E" w:rsidRPr="00911A5E">
        <w:rPr>
          <w:szCs w:val="28"/>
          <w:lang w:bidi="he-IL"/>
        </w:rPr>
        <w:t>посадових окладів</w:t>
      </w:r>
      <w:r w:rsidR="008B2538" w:rsidRPr="00911A5E">
        <w:rPr>
          <w:szCs w:val="28"/>
          <w:lang w:bidi="he-IL"/>
        </w:rPr>
        <w:t xml:space="preserve">. </w:t>
      </w:r>
    </w:p>
    <w:p w:rsidR="007C5F5B" w:rsidRPr="00911A5E" w:rsidRDefault="00224B51" w:rsidP="00723758">
      <w:pPr>
        <w:pStyle w:val="a3"/>
        <w:ind w:firstLine="567"/>
      </w:pPr>
      <w:r>
        <w:t xml:space="preserve">У структурі витрат на податки та обов’язкові </w:t>
      </w:r>
      <w:r w:rsidR="00A6401D">
        <w:t xml:space="preserve">платежі </w:t>
      </w:r>
      <w:r>
        <w:t>значна питома вага податку на землю. У зв’язку з цим</w:t>
      </w:r>
      <w:r w:rsidR="007C7421">
        <w:t>,</w:t>
      </w:r>
      <w:r>
        <w:t xml:space="preserve"> </w:t>
      </w:r>
      <w:r w:rsidR="00723758">
        <w:t>Товариство проводить роботу щодо</w:t>
      </w:r>
      <w:r w:rsidR="00723758" w:rsidRPr="00911A5E">
        <w:t xml:space="preserve"> реєстрації </w:t>
      </w:r>
      <w:r w:rsidR="007C7421">
        <w:t xml:space="preserve">частини неоформлених </w:t>
      </w:r>
      <w:r w:rsidR="00723758" w:rsidRPr="00911A5E">
        <w:t xml:space="preserve">земельних ділянок в Державному земельному кадастрі та прав на них у Державному реєстрі речових прав, </w:t>
      </w:r>
      <w:r w:rsidR="00723758">
        <w:t xml:space="preserve">внаслідок чого очікується зменшення витрат з податку на землю. </w:t>
      </w:r>
    </w:p>
    <w:p w:rsidR="00D30292" w:rsidRPr="00134759" w:rsidRDefault="00D30292" w:rsidP="007C5F5B">
      <w:pPr>
        <w:pStyle w:val="a3"/>
        <w:ind w:firstLine="567"/>
      </w:pPr>
      <w:r w:rsidRPr="004B67B8">
        <w:t xml:space="preserve">З метою </w:t>
      </w:r>
      <w:r w:rsidR="00134759" w:rsidRPr="004B67B8">
        <w:t xml:space="preserve">недопущення крадіжок та </w:t>
      </w:r>
      <w:r w:rsidRPr="004B67B8">
        <w:t xml:space="preserve">збереження майна Товариства збільшено кількість постів охорони, </w:t>
      </w:r>
      <w:r w:rsidR="00134759" w:rsidRPr="004B67B8">
        <w:t>у зв’язку з цим, зростають витрати на послуги охорони.</w:t>
      </w:r>
      <w:r w:rsidR="00134759">
        <w:t xml:space="preserve"> </w:t>
      </w:r>
    </w:p>
    <w:p w:rsidR="00025D4D" w:rsidRPr="00A6401D" w:rsidRDefault="00A6401D" w:rsidP="007C5F5B">
      <w:pPr>
        <w:pStyle w:val="a3"/>
        <w:ind w:firstLine="567"/>
      </w:pPr>
      <w:r w:rsidRPr="00A6401D">
        <w:t xml:space="preserve">У плані передбачені </w:t>
      </w:r>
      <w:r w:rsidR="000017E3" w:rsidRPr="00A6401D">
        <w:t>витрати на охорону праці</w:t>
      </w:r>
      <w:r>
        <w:t xml:space="preserve"> згідно </w:t>
      </w:r>
      <w:r w:rsidR="000017E3" w:rsidRPr="00A6401D">
        <w:t>з вимог</w:t>
      </w:r>
      <w:r>
        <w:t>ами</w:t>
      </w:r>
      <w:r w:rsidR="000017E3" w:rsidRPr="00A6401D">
        <w:t xml:space="preserve"> Зак</w:t>
      </w:r>
      <w:r w:rsidRPr="00A6401D">
        <w:t>ону України «Про охорону праці»</w:t>
      </w:r>
      <w:r w:rsidR="007C7421">
        <w:t>, які включають витрати на навчання працівників з охорони праці, спецодяг, спецвзуття, медогляди, медикаменти, тощо</w:t>
      </w:r>
      <w:r w:rsidR="000017E3" w:rsidRPr="00A6401D">
        <w:t>.</w:t>
      </w:r>
    </w:p>
    <w:p w:rsidR="006F7DE1" w:rsidRPr="00911A5E" w:rsidRDefault="00F929D6" w:rsidP="006F7DE1">
      <w:pPr>
        <w:pStyle w:val="a3"/>
        <w:ind w:firstLine="567"/>
      </w:pPr>
      <w:r>
        <w:t>Через</w:t>
      </w:r>
      <w:r w:rsidR="006F7DE1" w:rsidRPr="00911A5E">
        <w:t xml:space="preserve"> недостатніст</w:t>
      </w:r>
      <w:r>
        <w:t>ь</w:t>
      </w:r>
      <w:r w:rsidR="006F7DE1" w:rsidRPr="00911A5E">
        <w:t xml:space="preserve"> кваліфікованих кадрів основних професій (машиністів тепловоза, складачів поїздів, диспетчерів, монтерів колії, слюсарів з ремонту рухомого складу тощо), здійснюється переміщення робітників між філіями Товариства, </w:t>
      </w:r>
      <w:r>
        <w:t>у зв’язку з цим заплановано необхідний рівень в</w:t>
      </w:r>
      <w:r w:rsidR="006F7DE1" w:rsidRPr="00911A5E">
        <w:t>итрат на відрядження.</w:t>
      </w:r>
    </w:p>
    <w:p w:rsidR="0052068C" w:rsidRPr="00911A5E" w:rsidRDefault="0085504E" w:rsidP="0052068C">
      <w:pPr>
        <w:pStyle w:val="a3"/>
        <w:ind w:firstLine="567"/>
      </w:pPr>
      <w:r w:rsidRPr="00911A5E">
        <w:t xml:space="preserve">У структурі собівартості послуг передбачені витрати на </w:t>
      </w:r>
      <w:r w:rsidR="00953B69">
        <w:t xml:space="preserve">додаткове </w:t>
      </w:r>
      <w:r w:rsidRPr="00911A5E">
        <w:t xml:space="preserve">навчання працівників, </w:t>
      </w:r>
      <w:r w:rsidR="00953B69">
        <w:t>оскільки</w:t>
      </w:r>
      <w:r w:rsidRPr="00911A5E">
        <w:t xml:space="preserve"> в</w:t>
      </w:r>
      <w:r w:rsidR="0052068C" w:rsidRPr="00911A5E">
        <w:t xml:space="preserve">ідокремлені структурні підрозділи Товариства надають послуги з перевезення вантажів підприємствам, вантажі яких класифікуються як небезпечні (дизельне паливо, газ, натрій їдкий, кислота сірчана, бензин, аміак безводний тощо). Відповідно до Правил перевезення небезпечних вантажів, Закону України «Про перевезення небезпечних вантажів» та інших нормативно-правових актів, а також вимог Укртрансінспекції, Товариство повинно забезпечувати проведення  спеціального  навчання та підвищення кваліфікації осіб, які задіяні у процесі з перевезення небезпечних вантажів. </w:t>
      </w:r>
    </w:p>
    <w:p w:rsidR="0052068C" w:rsidRPr="00911A5E" w:rsidRDefault="0085504E" w:rsidP="0052068C">
      <w:pPr>
        <w:pStyle w:val="a3"/>
        <w:ind w:firstLine="567"/>
      </w:pPr>
      <w:r w:rsidRPr="00911A5E">
        <w:t>Крім того</w:t>
      </w:r>
      <w:r w:rsidR="0052068C" w:rsidRPr="00911A5E">
        <w:t>, щороку проводиться навчання та приймання іспитів у машиністів, помічників машиністів, складачів поїздів тощо (розпорядчі документи регіональ</w:t>
      </w:r>
      <w:r w:rsidR="007C7421">
        <w:t xml:space="preserve">них філій ПАТ «Укрзалізниця») </w:t>
      </w:r>
      <w:r w:rsidRPr="00911A5E">
        <w:t xml:space="preserve">та підвищення кваліфікації </w:t>
      </w:r>
      <w:r w:rsidR="006D66BC" w:rsidRPr="00911A5E">
        <w:t>і</w:t>
      </w:r>
      <w:r w:rsidRPr="00911A5E">
        <w:t xml:space="preserve"> перепідготовка кадрів (вимоги Закону України «Про професійний розвиток працівників»)</w:t>
      </w:r>
      <w:r w:rsidR="0052068C" w:rsidRPr="00911A5E">
        <w:t>.</w:t>
      </w:r>
    </w:p>
    <w:p w:rsidR="0085504E" w:rsidRPr="00911A5E" w:rsidRDefault="00152765" w:rsidP="0085504E">
      <w:pPr>
        <w:pStyle w:val="a3"/>
        <w:ind w:firstLine="567"/>
      </w:pPr>
      <w:r w:rsidRPr="00911A5E">
        <w:t>У зв’язку з необ</w:t>
      </w:r>
      <w:r w:rsidR="009F59B8" w:rsidRPr="00911A5E">
        <w:t>хідністю</w:t>
      </w:r>
      <w:r w:rsidRPr="00911A5E">
        <w:t xml:space="preserve"> </w:t>
      </w:r>
      <w:r w:rsidR="006D66BC" w:rsidRPr="00911A5E">
        <w:t>проведення проектних</w:t>
      </w:r>
      <w:r w:rsidR="009F59B8" w:rsidRPr="00911A5E">
        <w:t xml:space="preserve"> робіт, виготовлення</w:t>
      </w:r>
      <w:r w:rsidR="00D82A30" w:rsidRPr="00911A5E">
        <w:t>, розроблення</w:t>
      </w:r>
      <w:r w:rsidR="009F59B8" w:rsidRPr="00911A5E">
        <w:t xml:space="preserve"> документації (технічної та проектної) із землеустрою, а також реєстрації земельних ділянок в Державному земельному кадастрі та прав на них у Державному реєстрі речових прав, </w:t>
      </w:r>
      <w:r w:rsidR="006D66BC" w:rsidRPr="00911A5E">
        <w:t xml:space="preserve">у складі витрат є </w:t>
      </w:r>
      <w:r w:rsidRPr="00911A5E">
        <w:t>витрати на оформлення прав власності на майно, проектні роботи.</w:t>
      </w:r>
      <w:r w:rsidR="00EF00C4" w:rsidRPr="00911A5E">
        <w:t xml:space="preserve"> </w:t>
      </w:r>
    </w:p>
    <w:p w:rsidR="00F929D6" w:rsidRDefault="00B90FC1" w:rsidP="004B67B8">
      <w:pPr>
        <w:pStyle w:val="a3"/>
        <w:ind w:firstLine="709"/>
      </w:pPr>
      <w:r w:rsidRPr="000A0110">
        <w:t>Прогнозовані</w:t>
      </w:r>
      <w:r w:rsidR="00FC655D" w:rsidRPr="000A0110">
        <w:t xml:space="preserve"> </w:t>
      </w:r>
      <w:r w:rsidR="004B67B8">
        <w:t xml:space="preserve"> </w:t>
      </w:r>
      <w:r w:rsidRPr="000A0110">
        <w:t>а</w:t>
      </w:r>
      <w:r w:rsidR="00BF3C46" w:rsidRPr="000A0110">
        <w:t>дмін</w:t>
      </w:r>
      <w:r w:rsidR="004C0762" w:rsidRPr="000A0110">
        <w:t xml:space="preserve">істративні </w:t>
      </w:r>
      <w:r w:rsidR="004B67B8">
        <w:t xml:space="preserve">  </w:t>
      </w:r>
      <w:r w:rsidR="004C0762" w:rsidRPr="000A0110">
        <w:t xml:space="preserve">витрати </w:t>
      </w:r>
      <w:r w:rsidR="000A0110" w:rsidRPr="000A0110">
        <w:t>2021</w:t>
      </w:r>
      <w:r w:rsidR="006D66BC" w:rsidRPr="000A0110">
        <w:t xml:space="preserve"> року </w:t>
      </w:r>
      <w:r w:rsidR="004C0762" w:rsidRPr="000A0110">
        <w:t>(рядок 103</w:t>
      </w:r>
      <w:r w:rsidRPr="000A0110">
        <w:t xml:space="preserve">0) </w:t>
      </w:r>
      <w:r w:rsidR="00F929D6">
        <w:t>складуть 70 119 тис. грн.</w:t>
      </w:r>
      <w:r w:rsidR="00F929D6" w:rsidRPr="000A0110">
        <w:t xml:space="preserve"> </w:t>
      </w:r>
      <w:r w:rsidR="00F929D6">
        <w:t xml:space="preserve">та дещо </w:t>
      </w:r>
      <w:r w:rsidRPr="000A0110">
        <w:t>зростуть</w:t>
      </w:r>
      <w:r w:rsidR="00134759">
        <w:t>.</w:t>
      </w:r>
      <w:r w:rsidR="00416B79" w:rsidRPr="000A0110">
        <w:t xml:space="preserve"> </w:t>
      </w:r>
      <w:r w:rsidR="00134759">
        <w:t>Д</w:t>
      </w:r>
      <w:r w:rsidR="00EA7213" w:rsidRPr="000A0110">
        <w:t xml:space="preserve">о </w:t>
      </w:r>
      <w:r w:rsidR="00EB081B" w:rsidRPr="000A0110">
        <w:t>факту 20</w:t>
      </w:r>
      <w:r w:rsidR="000A0110" w:rsidRPr="000A0110">
        <w:t>19</w:t>
      </w:r>
      <w:r w:rsidR="00EB081B" w:rsidRPr="000A0110">
        <w:t xml:space="preserve"> року на </w:t>
      </w:r>
      <w:r w:rsidR="000A0110" w:rsidRPr="000A0110">
        <w:t>1 808</w:t>
      </w:r>
      <w:r w:rsidR="00EB081B" w:rsidRPr="000A0110">
        <w:t xml:space="preserve"> тис.</w:t>
      </w:r>
      <w:r w:rsidR="000A0110" w:rsidRPr="000A0110">
        <w:t xml:space="preserve"> грн.</w:t>
      </w:r>
      <w:r w:rsidR="004B67B8">
        <w:t xml:space="preserve"> (+2,6%)</w:t>
      </w:r>
      <w:r w:rsidR="000A0110" w:rsidRPr="000A0110">
        <w:t>, до плану та прогнозу 2020</w:t>
      </w:r>
      <w:r w:rsidR="00EB081B" w:rsidRPr="000A0110">
        <w:t xml:space="preserve"> року – на </w:t>
      </w:r>
      <w:r w:rsidR="000A0110" w:rsidRPr="000A0110">
        <w:t>651</w:t>
      </w:r>
      <w:r w:rsidR="00EB081B" w:rsidRPr="000A0110">
        <w:t xml:space="preserve"> тис. грн.</w:t>
      </w:r>
      <w:r w:rsidR="004B67B8">
        <w:t xml:space="preserve"> (0,9%)</w:t>
      </w:r>
      <w:r w:rsidR="00EB081B" w:rsidRPr="000A0110">
        <w:t>, та на</w:t>
      </w:r>
      <w:r w:rsidR="00EB081B" w:rsidRPr="00911A5E">
        <w:t xml:space="preserve"> </w:t>
      </w:r>
      <w:r w:rsidR="00F07497">
        <w:t>1</w:t>
      </w:r>
      <w:r w:rsidR="000A0110">
        <w:t xml:space="preserve"> </w:t>
      </w:r>
      <w:r w:rsidR="00F07497">
        <w:t>981</w:t>
      </w:r>
      <w:r w:rsidR="00EB081B" w:rsidRPr="00911A5E">
        <w:t xml:space="preserve"> тис. грн.</w:t>
      </w:r>
      <w:r w:rsidR="00C15A10">
        <w:t xml:space="preserve"> </w:t>
      </w:r>
      <w:r w:rsidR="004B67B8">
        <w:t xml:space="preserve">(+2,9%) </w:t>
      </w:r>
      <w:r w:rsidR="00C15A10">
        <w:t>відповідно</w:t>
      </w:r>
      <w:r w:rsidR="00F929D6">
        <w:t xml:space="preserve">. </w:t>
      </w:r>
    </w:p>
    <w:p w:rsidR="0041583D" w:rsidRDefault="00047A53" w:rsidP="00C752A8">
      <w:pPr>
        <w:pStyle w:val="a3"/>
        <w:ind w:firstLine="567"/>
      </w:pPr>
      <w:r>
        <w:t>У</w:t>
      </w:r>
      <w:r w:rsidR="002C0CE2" w:rsidRPr="00911A5E">
        <w:t xml:space="preserve"> структурі адміністративних витрат </w:t>
      </w:r>
      <w:r>
        <w:t>значну частину</w:t>
      </w:r>
      <w:r w:rsidRPr="00911A5E">
        <w:t xml:space="preserve"> (</w:t>
      </w:r>
      <w:r w:rsidRPr="00585EA5">
        <w:t>8</w:t>
      </w:r>
      <w:r>
        <w:t>5</w:t>
      </w:r>
      <w:r w:rsidRPr="00911A5E">
        <w:t xml:space="preserve">%) </w:t>
      </w:r>
      <w:r w:rsidR="002C0CE2" w:rsidRPr="00911A5E">
        <w:t xml:space="preserve">складають витрати на оплату праці </w:t>
      </w:r>
      <w:r w:rsidR="00C752A8" w:rsidRPr="00911A5E">
        <w:t>та відрахування на соціальні заходи</w:t>
      </w:r>
      <w:r w:rsidR="00C752A8" w:rsidRPr="00E60007">
        <w:t xml:space="preserve">. </w:t>
      </w:r>
      <w:r w:rsidR="0041583D" w:rsidRPr="00E60007">
        <w:t xml:space="preserve">З метою недопущення зростання </w:t>
      </w:r>
      <w:r>
        <w:t xml:space="preserve">питомої ваги </w:t>
      </w:r>
      <w:r w:rsidR="0041583D" w:rsidRPr="00E60007">
        <w:t>адміністративних вит</w:t>
      </w:r>
      <w:r w:rsidR="00F07497">
        <w:t xml:space="preserve">рат у структурі чистого доходу, витрати </w:t>
      </w:r>
      <w:r w:rsidR="00953B69">
        <w:t xml:space="preserve">будуть </w:t>
      </w:r>
      <w:r w:rsidR="00F07497">
        <w:t>максимально оптимізовані</w:t>
      </w:r>
      <w:r w:rsidR="00953B69">
        <w:t>,</w:t>
      </w:r>
      <w:r w:rsidR="00F07497">
        <w:t xml:space="preserve"> </w:t>
      </w:r>
      <w:r w:rsidR="0041583D" w:rsidRPr="00E60007">
        <w:t xml:space="preserve">передбачається </w:t>
      </w:r>
      <w:r w:rsidR="00953B69">
        <w:t xml:space="preserve">продовження </w:t>
      </w:r>
      <w:r w:rsidR="0041583D" w:rsidRPr="00E60007">
        <w:t>оптимізаці</w:t>
      </w:r>
      <w:r w:rsidR="00953B69">
        <w:t>ї</w:t>
      </w:r>
      <w:r w:rsidR="0041583D" w:rsidRPr="00E60007">
        <w:t xml:space="preserve"> штатної структури адміністративного персоналу.   </w:t>
      </w:r>
    </w:p>
    <w:p w:rsidR="00E60007" w:rsidRDefault="00E60007" w:rsidP="00E60007">
      <w:pPr>
        <w:pStyle w:val="a3"/>
        <w:ind w:firstLine="567"/>
      </w:pPr>
      <w:r w:rsidRPr="00911A5E">
        <w:rPr>
          <w:szCs w:val="28"/>
        </w:rPr>
        <w:t>У складі адміністративних витрат</w:t>
      </w:r>
      <w:r w:rsidRPr="00911A5E">
        <w:t xml:space="preserve"> </w:t>
      </w:r>
      <w:r w:rsidR="00047A53">
        <w:t xml:space="preserve">передбачені витрати, </w:t>
      </w:r>
      <w:r w:rsidRPr="00911A5E">
        <w:t>пов’язані з використанням службових автомобілів</w:t>
      </w:r>
      <w:r w:rsidR="00A12326">
        <w:t>,</w:t>
      </w:r>
      <w:r w:rsidR="00134759">
        <w:t xml:space="preserve"> які</w:t>
      </w:r>
      <w:r w:rsidR="00047A53">
        <w:t xml:space="preserve"> включають: вартість паливо-мастильних матеріалів, технічне обслуговування та ремонт автомобілів</w:t>
      </w:r>
      <w:r w:rsidR="00953B69">
        <w:t>,</w:t>
      </w:r>
      <w:r w:rsidR="00134759">
        <w:t xml:space="preserve"> </w:t>
      </w:r>
      <w:r w:rsidR="00047A53">
        <w:t>оплату праці водіїв. Розмір витрат у плановому році дещо</w:t>
      </w:r>
      <w:r w:rsidRPr="00911A5E">
        <w:t xml:space="preserve"> </w:t>
      </w:r>
      <w:r w:rsidR="00047A53">
        <w:t xml:space="preserve">збільшиться відносно факту минулого року, </w:t>
      </w:r>
      <w:r>
        <w:t xml:space="preserve">в основному за рахунок зростання заробітних плат водіїв.  </w:t>
      </w:r>
    </w:p>
    <w:p w:rsidR="00047A53" w:rsidRDefault="000856FC" w:rsidP="000856FC">
      <w:pPr>
        <w:pStyle w:val="a3"/>
        <w:ind w:firstLine="567"/>
        <w:rPr>
          <w:szCs w:val="28"/>
        </w:rPr>
      </w:pPr>
      <w:r w:rsidRPr="00911A5E">
        <w:rPr>
          <w:szCs w:val="28"/>
        </w:rPr>
        <w:t>У складі адміністративних витрат передбачені витрати на аудиторські послуги</w:t>
      </w:r>
      <w:r w:rsidR="00134759">
        <w:rPr>
          <w:szCs w:val="28"/>
        </w:rPr>
        <w:t xml:space="preserve"> з метою</w:t>
      </w:r>
      <w:r w:rsidR="009E54AC">
        <w:rPr>
          <w:szCs w:val="28"/>
        </w:rPr>
        <w:t xml:space="preserve"> проведення аудиту фінансової звітності, </w:t>
      </w:r>
      <w:r w:rsidR="00047A53" w:rsidRPr="00047A53">
        <w:rPr>
          <w:szCs w:val="28"/>
        </w:rPr>
        <w:t>зг</w:t>
      </w:r>
      <w:r w:rsidR="00047A53">
        <w:rPr>
          <w:szCs w:val="28"/>
        </w:rPr>
        <w:t>ідно вимог</w:t>
      </w:r>
      <w:r w:rsidR="00047A53" w:rsidRPr="00047A53">
        <w:rPr>
          <w:szCs w:val="28"/>
        </w:rPr>
        <w:t xml:space="preserve"> З</w:t>
      </w:r>
      <w:r w:rsidR="00047A53">
        <w:rPr>
          <w:szCs w:val="28"/>
        </w:rPr>
        <w:t xml:space="preserve">акону </w:t>
      </w:r>
      <w:r w:rsidR="00047A53" w:rsidRPr="00047A53">
        <w:rPr>
          <w:szCs w:val="28"/>
        </w:rPr>
        <w:t>У</w:t>
      </w:r>
      <w:r w:rsidR="00047A53">
        <w:rPr>
          <w:szCs w:val="28"/>
        </w:rPr>
        <w:t>країни</w:t>
      </w:r>
      <w:r w:rsidR="00047A53" w:rsidRPr="00047A53">
        <w:rPr>
          <w:szCs w:val="28"/>
        </w:rPr>
        <w:t xml:space="preserve"> </w:t>
      </w:r>
      <w:r w:rsidR="00047A53">
        <w:rPr>
          <w:szCs w:val="28"/>
        </w:rPr>
        <w:t>«</w:t>
      </w:r>
      <w:r w:rsidR="00047A53" w:rsidRPr="00047A53">
        <w:rPr>
          <w:szCs w:val="28"/>
        </w:rPr>
        <w:t xml:space="preserve">Про бухгалтерський облік та </w:t>
      </w:r>
      <w:r w:rsidR="00047A53">
        <w:rPr>
          <w:szCs w:val="28"/>
        </w:rPr>
        <w:t xml:space="preserve">фінансову </w:t>
      </w:r>
      <w:r w:rsidR="00047A53" w:rsidRPr="00047A53">
        <w:rPr>
          <w:szCs w:val="28"/>
        </w:rPr>
        <w:t>звітність</w:t>
      </w:r>
      <w:r w:rsidR="00047A53">
        <w:rPr>
          <w:szCs w:val="28"/>
        </w:rPr>
        <w:t xml:space="preserve">» зі </w:t>
      </w:r>
      <w:r w:rsidR="00047A53" w:rsidRPr="00047A53">
        <w:rPr>
          <w:szCs w:val="28"/>
        </w:rPr>
        <w:t>зм</w:t>
      </w:r>
      <w:r w:rsidR="00047A53">
        <w:rPr>
          <w:szCs w:val="28"/>
        </w:rPr>
        <w:t>інами</w:t>
      </w:r>
      <w:r w:rsidR="009E54AC">
        <w:rPr>
          <w:szCs w:val="28"/>
        </w:rPr>
        <w:t xml:space="preserve"> від 0</w:t>
      </w:r>
      <w:r w:rsidR="00240CAE">
        <w:rPr>
          <w:szCs w:val="28"/>
        </w:rPr>
        <w:t>3</w:t>
      </w:r>
      <w:r w:rsidR="00047A53" w:rsidRPr="00047A53">
        <w:rPr>
          <w:szCs w:val="28"/>
        </w:rPr>
        <w:t>.0</w:t>
      </w:r>
      <w:r w:rsidR="00240CAE">
        <w:rPr>
          <w:szCs w:val="28"/>
        </w:rPr>
        <w:t>7</w:t>
      </w:r>
      <w:r w:rsidR="00047A53" w:rsidRPr="00047A53">
        <w:rPr>
          <w:szCs w:val="28"/>
        </w:rPr>
        <w:t xml:space="preserve">.2020 №996-XIV та </w:t>
      </w:r>
      <w:r w:rsidR="009E54AC">
        <w:rPr>
          <w:szCs w:val="28"/>
        </w:rPr>
        <w:t xml:space="preserve">згідно вимог Закону </w:t>
      </w:r>
      <w:r w:rsidR="00047A53" w:rsidRPr="00047A53">
        <w:rPr>
          <w:szCs w:val="28"/>
        </w:rPr>
        <w:t>У</w:t>
      </w:r>
      <w:r w:rsidR="009E54AC">
        <w:rPr>
          <w:szCs w:val="28"/>
        </w:rPr>
        <w:t>країни</w:t>
      </w:r>
      <w:r w:rsidR="00047A53" w:rsidRPr="00047A53">
        <w:rPr>
          <w:szCs w:val="28"/>
        </w:rPr>
        <w:t xml:space="preserve"> </w:t>
      </w:r>
      <w:r w:rsidR="009E54AC">
        <w:rPr>
          <w:szCs w:val="28"/>
        </w:rPr>
        <w:t>«</w:t>
      </w:r>
      <w:r w:rsidR="00047A53" w:rsidRPr="00047A53">
        <w:rPr>
          <w:szCs w:val="28"/>
        </w:rPr>
        <w:t>Про акціонерні товариства</w:t>
      </w:r>
      <w:r w:rsidR="009E54AC">
        <w:rPr>
          <w:szCs w:val="28"/>
        </w:rPr>
        <w:t>»</w:t>
      </w:r>
      <w:r w:rsidR="00047A53" w:rsidRPr="00047A53">
        <w:rPr>
          <w:szCs w:val="28"/>
        </w:rPr>
        <w:t xml:space="preserve"> </w:t>
      </w:r>
      <w:r w:rsidR="009E54AC">
        <w:rPr>
          <w:szCs w:val="28"/>
        </w:rPr>
        <w:t xml:space="preserve">зі </w:t>
      </w:r>
      <w:r w:rsidR="009E54AC" w:rsidRPr="00047A53">
        <w:rPr>
          <w:szCs w:val="28"/>
        </w:rPr>
        <w:t>зм</w:t>
      </w:r>
      <w:r w:rsidR="009E54AC">
        <w:rPr>
          <w:szCs w:val="28"/>
        </w:rPr>
        <w:t>інами</w:t>
      </w:r>
      <w:r w:rsidR="009E54AC" w:rsidRPr="00047A53">
        <w:rPr>
          <w:szCs w:val="28"/>
        </w:rPr>
        <w:t xml:space="preserve"> від </w:t>
      </w:r>
      <w:r w:rsidR="00047A53" w:rsidRPr="00047A53">
        <w:rPr>
          <w:szCs w:val="28"/>
        </w:rPr>
        <w:t>1</w:t>
      </w:r>
      <w:r w:rsidR="00240CAE">
        <w:rPr>
          <w:szCs w:val="28"/>
        </w:rPr>
        <w:t>6</w:t>
      </w:r>
      <w:r w:rsidR="00047A53" w:rsidRPr="00047A53">
        <w:rPr>
          <w:szCs w:val="28"/>
        </w:rPr>
        <w:t>.0</w:t>
      </w:r>
      <w:r w:rsidR="00240CAE">
        <w:rPr>
          <w:szCs w:val="28"/>
        </w:rPr>
        <w:t>8</w:t>
      </w:r>
      <w:r w:rsidR="00047A53" w:rsidRPr="00047A53">
        <w:rPr>
          <w:szCs w:val="28"/>
        </w:rPr>
        <w:t>.2020</w:t>
      </w:r>
      <w:r w:rsidR="009E54AC">
        <w:rPr>
          <w:szCs w:val="28"/>
        </w:rPr>
        <w:t xml:space="preserve"> </w:t>
      </w:r>
      <w:r w:rsidR="009E54AC" w:rsidRPr="00047A53">
        <w:rPr>
          <w:szCs w:val="28"/>
        </w:rPr>
        <w:t>№ 514</w:t>
      </w:r>
      <w:r w:rsidR="009E54AC">
        <w:rPr>
          <w:szCs w:val="28"/>
        </w:rPr>
        <w:t xml:space="preserve">-VI. </w:t>
      </w:r>
    </w:p>
    <w:p w:rsidR="000856FC" w:rsidRDefault="000856FC" w:rsidP="004902B7">
      <w:pPr>
        <w:pStyle w:val="a3"/>
        <w:ind w:firstLine="567"/>
      </w:pPr>
      <w:r w:rsidRPr="00911A5E">
        <w:rPr>
          <w:szCs w:val="28"/>
        </w:rPr>
        <w:t>У складі адміністративних витрат передбачені витрати на послуги з оцінки майна</w:t>
      </w:r>
      <w:r w:rsidR="009E54AC">
        <w:rPr>
          <w:szCs w:val="28"/>
        </w:rPr>
        <w:t>. Згідно</w:t>
      </w:r>
      <w:r w:rsidR="009E54AC" w:rsidRPr="009E54AC">
        <w:rPr>
          <w:szCs w:val="28"/>
        </w:rPr>
        <w:t xml:space="preserve"> П(С)БО №10 "Основні засоби" та Облікової політики </w:t>
      </w:r>
      <w:r w:rsidR="009E54AC">
        <w:rPr>
          <w:szCs w:val="28"/>
        </w:rPr>
        <w:t xml:space="preserve">ПрАТ «Київ – Дніпровське МППЗТ» основні засоби </w:t>
      </w:r>
      <w:r w:rsidR="009E54AC" w:rsidRPr="009E54AC">
        <w:rPr>
          <w:szCs w:val="28"/>
        </w:rPr>
        <w:t>Товариства</w:t>
      </w:r>
      <w:r w:rsidR="009E54AC">
        <w:rPr>
          <w:szCs w:val="28"/>
        </w:rPr>
        <w:t xml:space="preserve"> потребують </w:t>
      </w:r>
      <w:r w:rsidRPr="00911A5E">
        <w:rPr>
          <w:szCs w:val="28"/>
        </w:rPr>
        <w:t>переоцінки</w:t>
      </w:r>
      <w:r w:rsidR="009E54AC">
        <w:rPr>
          <w:szCs w:val="28"/>
        </w:rPr>
        <w:t xml:space="preserve">. </w:t>
      </w:r>
    </w:p>
    <w:p w:rsidR="004902B7" w:rsidRPr="00911A5E" w:rsidRDefault="0085504E" w:rsidP="004902B7">
      <w:pPr>
        <w:pStyle w:val="a3"/>
        <w:ind w:firstLine="567"/>
      </w:pPr>
      <w:r w:rsidRPr="00911A5E">
        <w:t xml:space="preserve">У зв’язку </w:t>
      </w:r>
      <w:r w:rsidR="00557FCA" w:rsidRPr="00911A5E">
        <w:t>і</w:t>
      </w:r>
      <w:r w:rsidR="00953B69">
        <w:t>з</w:t>
      </w:r>
      <w:r w:rsidR="00557FCA" w:rsidRPr="00911A5E">
        <w:t xml:space="preserve"> внесеними змінами до Закону України від 02.06.2016 року </w:t>
      </w:r>
      <w:r w:rsidR="00D55BA7" w:rsidRPr="00911A5E">
        <w:t xml:space="preserve">      </w:t>
      </w:r>
      <w:r w:rsidR="00DA3377" w:rsidRPr="00911A5E">
        <w:t xml:space="preserve">       </w:t>
      </w:r>
      <w:r w:rsidR="00557FCA" w:rsidRPr="00911A5E">
        <w:t>№ 1401-</w:t>
      </w:r>
      <w:r w:rsidR="00557FCA" w:rsidRPr="00911A5E">
        <w:rPr>
          <w:lang w:val="en-US"/>
        </w:rPr>
        <w:t>V</w:t>
      </w:r>
      <w:r w:rsidR="00557FCA" w:rsidRPr="00911A5E">
        <w:t xml:space="preserve">ІІІ «Про внесення змін до Конституції України (щодо правосуддя), </w:t>
      </w:r>
      <w:r w:rsidR="00CC74E0" w:rsidRPr="00911A5E">
        <w:t>передбачено</w:t>
      </w:r>
      <w:r w:rsidR="00557FCA" w:rsidRPr="00911A5E">
        <w:t xml:space="preserve"> витрати на юридичні послуги</w:t>
      </w:r>
      <w:r w:rsidR="00953B69">
        <w:t>.</w:t>
      </w:r>
      <w:r w:rsidR="00557FCA" w:rsidRPr="00911A5E">
        <w:t xml:space="preserve"> </w:t>
      </w:r>
      <w:r w:rsidR="00953B69">
        <w:t>Н</w:t>
      </w:r>
      <w:r w:rsidR="00557FCA" w:rsidRPr="00911A5E">
        <w:t xml:space="preserve">а сьогоднішній </w:t>
      </w:r>
      <w:r w:rsidR="00F746B0" w:rsidRPr="00911A5E">
        <w:t>день</w:t>
      </w:r>
      <w:r w:rsidR="00953B69">
        <w:t xml:space="preserve"> в штатному розписі Товариства </w:t>
      </w:r>
      <w:r w:rsidR="00953B69" w:rsidRPr="00911A5E">
        <w:t>не достатня кількість</w:t>
      </w:r>
      <w:r w:rsidR="00D55BA7" w:rsidRPr="00911A5E">
        <w:t xml:space="preserve"> працівників, професійні навички яких відповідають вимогам вищезазначеного закону для захисту інтересів Товариства в судах.</w:t>
      </w:r>
    </w:p>
    <w:p w:rsidR="00313CBB" w:rsidRPr="00911A5E" w:rsidRDefault="004536B2" w:rsidP="0011565B">
      <w:pPr>
        <w:pStyle w:val="a3"/>
        <w:ind w:firstLine="567"/>
      </w:pPr>
      <w:r w:rsidRPr="00911A5E">
        <w:rPr>
          <w:szCs w:val="28"/>
        </w:rPr>
        <w:t xml:space="preserve">Інші операційні витрати </w:t>
      </w:r>
      <w:r w:rsidR="00A95EEC" w:rsidRPr="00911A5E">
        <w:rPr>
          <w:szCs w:val="28"/>
        </w:rPr>
        <w:t>(рядок 1080</w:t>
      </w:r>
      <w:r w:rsidR="003B139F" w:rsidRPr="00911A5E">
        <w:rPr>
          <w:szCs w:val="28"/>
        </w:rPr>
        <w:t xml:space="preserve">) </w:t>
      </w:r>
      <w:r w:rsidR="005D2487" w:rsidRPr="00911A5E">
        <w:rPr>
          <w:szCs w:val="28"/>
        </w:rPr>
        <w:t>передб</w:t>
      </w:r>
      <w:r w:rsidR="00D30F80" w:rsidRPr="00911A5E">
        <w:rPr>
          <w:szCs w:val="28"/>
        </w:rPr>
        <w:t xml:space="preserve">ачені на рівні </w:t>
      </w:r>
      <w:r w:rsidR="00D76568" w:rsidRPr="00911A5E">
        <w:rPr>
          <w:szCs w:val="28"/>
        </w:rPr>
        <w:t>1</w:t>
      </w:r>
      <w:r w:rsidR="00E901E6">
        <w:rPr>
          <w:szCs w:val="28"/>
        </w:rPr>
        <w:t>3</w:t>
      </w:r>
      <w:r w:rsidR="00C757CF">
        <w:rPr>
          <w:szCs w:val="28"/>
          <w:lang w:val="en-US"/>
        </w:rPr>
        <w:t> </w:t>
      </w:r>
      <w:r w:rsidR="00E901E6">
        <w:rPr>
          <w:szCs w:val="28"/>
        </w:rPr>
        <w:t>841</w:t>
      </w:r>
      <w:r w:rsidR="00C757CF" w:rsidRPr="00C757CF">
        <w:rPr>
          <w:szCs w:val="28"/>
          <w:lang w:val="ru-RU"/>
        </w:rPr>
        <w:t xml:space="preserve"> </w:t>
      </w:r>
      <w:r w:rsidR="001E68BC" w:rsidRPr="00911A5E">
        <w:rPr>
          <w:szCs w:val="28"/>
        </w:rPr>
        <w:t>тис. грн.</w:t>
      </w:r>
      <w:r w:rsidR="00D30F80" w:rsidRPr="00911A5E">
        <w:rPr>
          <w:szCs w:val="28"/>
        </w:rPr>
        <w:t xml:space="preserve">, що на </w:t>
      </w:r>
      <w:r w:rsidR="00E901E6">
        <w:rPr>
          <w:szCs w:val="28"/>
        </w:rPr>
        <w:t>8 497</w:t>
      </w:r>
      <w:r w:rsidR="00D76568" w:rsidRPr="00911A5E">
        <w:rPr>
          <w:szCs w:val="28"/>
        </w:rPr>
        <w:t xml:space="preserve"> </w:t>
      </w:r>
      <w:r w:rsidR="00D30F80" w:rsidRPr="00911A5E">
        <w:rPr>
          <w:szCs w:val="28"/>
        </w:rPr>
        <w:t xml:space="preserve">тис. грн. </w:t>
      </w:r>
      <w:r w:rsidR="00E901E6">
        <w:rPr>
          <w:szCs w:val="28"/>
        </w:rPr>
        <w:t xml:space="preserve">(-38%) </w:t>
      </w:r>
      <w:r w:rsidR="00C757CF" w:rsidRPr="00C757CF">
        <w:rPr>
          <w:szCs w:val="28"/>
        </w:rPr>
        <w:t>менше факту 201</w:t>
      </w:r>
      <w:r w:rsidR="00C757CF" w:rsidRPr="00C757CF">
        <w:rPr>
          <w:szCs w:val="28"/>
          <w:lang w:val="ru-RU"/>
        </w:rPr>
        <w:t>9</w:t>
      </w:r>
      <w:r w:rsidR="00D30F80" w:rsidRPr="00C757CF">
        <w:rPr>
          <w:szCs w:val="28"/>
        </w:rPr>
        <w:t xml:space="preserve"> </w:t>
      </w:r>
      <w:r w:rsidR="00D30F80" w:rsidRPr="00911A5E">
        <w:rPr>
          <w:szCs w:val="28"/>
        </w:rPr>
        <w:t xml:space="preserve">року та на </w:t>
      </w:r>
      <w:r w:rsidR="00D76568" w:rsidRPr="00911A5E">
        <w:rPr>
          <w:szCs w:val="28"/>
        </w:rPr>
        <w:t>2</w:t>
      </w:r>
      <w:r w:rsidR="00CD1B81" w:rsidRPr="00911A5E">
        <w:rPr>
          <w:szCs w:val="28"/>
        </w:rPr>
        <w:t xml:space="preserve"> </w:t>
      </w:r>
      <w:r w:rsidR="00E901E6">
        <w:rPr>
          <w:szCs w:val="28"/>
        </w:rPr>
        <w:t>5</w:t>
      </w:r>
      <w:r w:rsidR="0010486D">
        <w:rPr>
          <w:szCs w:val="28"/>
        </w:rPr>
        <w:t>7</w:t>
      </w:r>
      <w:r w:rsidR="00E901E6">
        <w:rPr>
          <w:szCs w:val="28"/>
        </w:rPr>
        <w:t>4</w:t>
      </w:r>
      <w:r w:rsidR="00D30F80" w:rsidRPr="00911A5E">
        <w:rPr>
          <w:szCs w:val="28"/>
        </w:rPr>
        <w:t xml:space="preserve"> тис. грн. або на </w:t>
      </w:r>
      <w:r w:rsidR="00C757CF">
        <w:rPr>
          <w:szCs w:val="28"/>
        </w:rPr>
        <w:t>1</w:t>
      </w:r>
      <w:r w:rsidR="00E901E6">
        <w:rPr>
          <w:szCs w:val="28"/>
        </w:rPr>
        <w:t>6</w:t>
      </w:r>
      <w:r w:rsidR="00D30F80" w:rsidRPr="00911A5E">
        <w:rPr>
          <w:szCs w:val="28"/>
        </w:rPr>
        <w:t xml:space="preserve">% </w:t>
      </w:r>
      <w:r w:rsidR="00A25147">
        <w:rPr>
          <w:szCs w:val="28"/>
        </w:rPr>
        <w:t>менше</w:t>
      </w:r>
      <w:r w:rsidR="00D30F80" w:rsidRPr="00911A5E">
        <w:rPr>
          <w:szCs w:val="28"/>
        </w:rPr>
        <w:t xml:space="preserve"> плану поточного року.</w:t>
      </w:r>
      <w:r w:rsidR="006E4382">
        <w:rPr>
          <w:szCs w:val="28"/>
        </w:rPr>
        <w:t xml:space="preserve"> Зменшення цих витрат, в т.ч. пов’язано з віднесенням деяких елементів витрат до неопераційних. </w:t>
      </w:r>
    </w:p>
    <w:p w:rsidR="00A25147" w:rsidRDefault="00A25147" w:rsidP="00592D09">
      <w:pPr>
        <w:ind w:firstLine="567"/>
        <w:jc w:val="both"/>
        <w:rPr>
          <w:sz w:val="28"/>
          <w:szCs w:val="28"/>
          <w:lang w:val="uk-UA"/>
        </w:rPr>
      </w:pPr>
      <w:r>
        <w:rPr>
          <w:sz w:val="28"/>
          <w:szCs w:val="28"/>
          <w:lang w:val="uk-UA"/>
        </w:rPr>
        <w:t>У складі інших операційних витрат передбачені соціальні виплати згідно Колективного договору, а саме</w:t>
      </w:r>
      <w:r w:rsidR="00953B69">
        <w:rPr>
          <w:sz w:val="28"/>
          <w:szCs w:val="28"/>
          <w:lang w:val="uk-UA"/>
        </w:rPr>
        <w:t>:</w:t>
      </w:r>
      <w:r>
        <w:rPr>
          <w:sz w:val="28"/>
          <w:szCs w:val="28"/>
          <w:lang w:val="uk-UA"/>
        </w:rPr>
        <w:t xml:space="preserve"> матеріальна допомога працівникам, вихідна допомога, витрати пов’язані з діяльністю об’єднаного профспілкового комітету. </w:t>
      </w:r>
    </w:p>
    <w:p w:rsidR="00A25147" w:rsidRDefault="00A25147" w:rsidP="00592D09">
      <w:pPr>
        <w:ind w:firstLine="567"/>
        <w:jc w:val="both"/>
        <w:rPr>
          <w:sz w:val="28"/>
          <w:szCs w:val="28"/>
          <w:lang w:val="uk-UA"/>
        </w:rPr>
      </w:pPr>
      <w:r>
        <w:rPr>
          <w:sz w:val="28"/>
          <w:szCs w:val="28"/>
          <w:lang w:val="uk-UA"/>
        </w:rPr>
        <w:t xml:space="preserve">Також до складу інших операційних витрат входять лікарняні з нарахуваннями, втрати пов’язані з операційною орендою активів, податки та обов’язкові платежі, тощо.  </w:t>
      </w:r>
    </w:p>
    <w:p w:rsidR="00665005" w:rsidRDefault="00395B25" w:rsidP="00665005">
      <w:pPr>
        <w:pStyle w:val="a3"/>
        <w:ind w:firstLine="567"/>
        <w:rPr>
          <w:szCs w:val="28"/>
        </w:rPr>
      </w:pPr>
      <w:r w:rsidRPr="00911A5E">
        <w:rPr>
          <w:szCs w:val="28"/>
        </w:rPr>
        <w:t xml:space="preserve">Інші витрати </w:t>
      </w:r>
      <w:r w:rsidR="005A3CA0" w:rsidRPr="00911A5E">
        <w:rPr>
          <w:szCs w:val="28"/>
        </w:rPr>
        <w:t>(рядок 1160</w:t>
      </w:r>
      <w:r w:rsidR="003B139F" w:rsidRPr="00911A5E">
        <w:rPr>
          <w:szCs w:val="28"/>
        </w:rPr>
        <w:t xml:space="preserve">) </w:t>
      </w:r>
      <w:r w:rsidR="00CE63A4" w:rsidRPr="00911A5E">
        <w:rPr>
          <w:szCs w:val="28"/>
        </w:rPr>
        <w:t xml:space="preserve">передбачені на рівні </w:t>
      </w:r>
      <w:r w:rsidR="00CE63A4">
        <w:rPr>
          <w:szCs w:val="28"/>
        </w:rPr>
        <w:t>7 0</w:t>
      </w:r>
      <w:r w:rsidR="00E901E6">
        <w:rPr>
          <w:szCs w:val="28"/>
        </w:rPr>
        <w:t>83</w:t>
      </w:r>
      <w:r w:rsidR="00CE63A4" w:rsidRPr="00C757CF">
        <w:rPr>
          <w:szCs w:val="28"/>
          <w:lang w:val="ru-RU"/>
        </w:rPr>
        <w:t xml:space="preserve"> </w:t>
      </w:r>
      <w:r w:rsidR="00CE63A4" w:rsidRPr="00911A5E">
        <w:rPr>
          <w:szCs w:val="28"/>
        </w:rPr>
        <w:t xml:space="preserve">тис. грн., що </w:t>
      </w:r>
      <w:r w:rsidR="00CE63A4">
        <w:rPr>
          <w:szCs w:val="28"/>
        </w:rPr>
        <w:t xml:space="preserve">більше за рівень </w:t>
      </w:r>
      <w:r w:rsidR="00CE63A4" w:rsidRPr="00C757CF">
        <w:rPr>
          <w:szCs w:val="28"/>
        </w:rPr>
        <w:t>факту 201</w:t>
      </w:r>
      <w:r w:rsidR="00CE63A4" w:rsidRPr="00C757CF">
        <w:rPr>
          <w:szCs w:val="28"/>
          <w:lang w:val="ru-RU"/>
        </w:rPr>
        <w:t>9</w:t>
      </w:r>
      <w:r w:rsidR="00CE63A4" w:rsidRPr="00C757CF">
        <w:rPr>
          <w:szCs w:val="28"/>
        </w:rPr>
        <w:t xml:space="preserve"> </w:t>
      </w:r>
      <w:r w:rsidR="00CE63A4" w:rsidRPr="00911A5E">
        <w:rPr>
          <w:szCs w:val="28"/>
        </w:rPr>
        <w:t xml:space="preserve">року </w:t>
      </w:r>
      <w:r w:rsidR="00E901E6">
        <w:rPr>
          <w:szCs w:val="28"/>
        </w:rPr>
        <w:t xml:space="preserve">на </w:t>
      </w:r>
      <w:r w:rsidR="0037235A">
        <w:rPr>
          <w:szCs w:val="28"/>
        </w:rPr>
        <w:t>6 969 тис. грн. та н</w:t>
      </w:r>
      <w:r w:rsidR="00CE63A4" w:rsidRPr="00911A5E">
        <w:rPr>
          <w:szCs w:val="28"/>
        </w:rPr>
        <w:t xml:space="preserve">а </w:t>
      </w:r>
      <w:r w:rsidR="0037235A">
        <w:rPr>
          <w:szCs w:val="28"/>
        </w:rPr>
        <w:t xml:space="preserve">3 789 тис. грн. більше </w:t>
      </w:r>
      <w:r w:rsidR="00CE63A4" w:rsidRPr="00911A5E">
        <w:rPr>
          <w:szCs w:val="28"/>
        </w:rPr>
        <w:t>плану поточного року.</w:t>
      </w:r>
      <w:r w:rsidR="00665005">
        <w:rPr>
          <w:szCs w:val="28"/>
        </w:rPr>
        <w:t xml:space="preserve"> Зростання витрат відносно інших періодів, пояснюється наступним. </w:t>
      </w:r>
    </w:p>
    <w:p w:rsidR="00CE63A4" w:rsidRDefault="00665005" w:rsidP="00665005">
      <w:pPr>
        <w:pStyle w:val="a3"/>
        <w:ind w:firstLine="567"/>
        <w:rPr>
          <w:szCs w:val="28"/>
        </w:rPr>
      </w:pPr>
      <w:r>
        <w:rPr>
          <w:szCs w:val="28"/>
        </w:rPr>
        <w:t>З</w:t>
      </w:r>
      <w:r w:rsidR="00CE63A4">
        <w:rPr>
          <w:szCs w:val="28"/>
        </w:rPr>
        <w:t xml:space="preserve">гідно з П(С)БО 16 «Витрати» та </w:t>
      </w:r>
      <w:r w:rsidR="00953B69">
        <w:rPr>
          <w:szCs w:val="28"/>
        </w:rPr>
        <w:t xml:space="preserve">відповідно до вимог </w:t>
      </w:r>
      <w:r w:rsidR="00CE63A4">
        <w:rPr>
          <w:szCs w:val="28"/>
        </w:rPr>
        <w:t xml:space="preserve">облікової політики Товариства, частину витрат, які були у складі інших операційних витрат, віднесено до </w:t>
      </w:r>
      <w:r w:rsidR="007F7525">
        <w:rPr>
          <w:szCs w:val="28"/>
        </w:rPr>
        <w:t xml:space="preserve">інших витрат, </w:t>
      </w:r>
      <w:r w:rsidR="00953B69">
        <w:rPr>
          <w:szCs w:val="28"/>
        </w:rPr>
        <w:t>оскільки</w:t>
      </w:r>
      <w:r w:rsidR="007F7525">
        <w:rPr>
          <w:szCs w:val="28"/>
        </w:rPr>
        <w:t xml:space="preserve"> за економічною суттю </w:t>
      </w:r>
      <w:r w:rsidR="00953B69">
        <w:rPr>
          <w:szCs w:val="28"/>
        </w:rPr>
        <w:t xml:space="preserve">вони </w:t>
      </w:r>
      <w:r w:rsidR="007F7525">
        <w:rPr>
          <w:szCs w:val="28"/>
        </w:rPr>
        <w:t xml:space="preserve">не є операційними для Товариства. А саме, частина соціальних виплат згідно Колективного договору: допомога при виході на пенсію, допомога непрацюючим пенсіонерам, пільгова пенсія, путівки, утримання баз відпочинку та інші.   </w:t>
      </w:r>
      <w:r w:rsidR="00CE63A4">
        <w:rPr>
          <w:szCs w:val="28"/>
        </w:rPr>
        <w:t xml:space="preserve">    </w:t>
      </w:r>
    </w:p>
    <w:p w:rsidR="006D3718" w:rsidRPr="00240CAE" w:rsidRDefault="007F7525" w:rsidP="00064B54">
      <w:pPr>
        <w:ind w:firstLine="567"/>
        <w:jc w:val="both"/>
        <w:rPr>
          <w:sz w:val="28"/>
          <w:szCs w:val="28"/>
          <w:lang w:val="uk-UA"/>
        </w:rPr>
      </w:pPr>
      <w:r>
        <w:rPr>
          <w:sz w:val="28"/>
          <w:szCs w:val="28"/>
          <w:lang w:val="uk-UA"/>
        </w:rPr>
        <w:t xml:space="preserve">Також до складу інших витрат входять витрати </w:t>
      </w:r>
      <w:r w:rsidR="000A0010" w:rsidRPr="00911A5E">
        <w:rPr>
          <w:sz w:val="28"/>
          <w:szCs w:val="28"/>
          <w:lang w:val="uk-UA"/>
        </w:rPr>
        <w:t xml:space="preserve">від списання </w:t>
      </w:r>
      <w:r w:rsidR="00495DD5" w:rsidRPr="00911A5E">
        <w:rPr>
          <w:sz w:val="28"/>
          <w:szCs w:val="28"/>
          <w:lang w:val="uk-UA"/>
        </w:rPr>
        <w:t>основних</w:t>
      </w:r>
      <w:r w:rsidR="006C5FF3" w:rsidRPr="00911A5E">
        <w:rPr>
          <w:sz w:val="28"/>
          <w:szCs w:val="28"/>
          <w:lang w:val="uk-UA"/>
        </w:rPr>
        <w:t xml:space="preserve"> засобів</w:t>
      </w:r>
      <w:r w:rsidR="00064B54" w:rsidRPr="00911A5E">
        <w:rPr>
          <w:sz w:val="28"/>
          <w:szCs w:val="28"/>
          <w:lang w:val="uk-UA"/>
        </w:rPr>
        <w:t xml:space="preserve"> </w:t>
      </w:r>
      <w:r w:rsidR="00D74535" w:rsidRPr="00911A5E">
        <w:rPr>
          <w:sz w:val="28"/>
          <w:szCs w:val="28"/>
          <w:lang w:val="uk-UA"/>
        </w:rPr>
        <w:t>(оргтехніки, радіостанцій, виробничого обладнання, автотра</w:t>
      </w:r>
      <w:r w:rsidR="00CD1B81" w:rsidRPr="00911A5E">
        <w:rPr>
          <w:sz w:val="28"/>
          <w:szCs w:val="28"/>
          <w:lang w:val="uk-UA"/>
        </w:rPr>
        <w:t>нспорт</w:t>
      </w:r>
      <w:r w:rsidR="00D74535" w:rsidRPr="00911A5E">
        <w:rPr>
          <w:sz w:val="28"/>
          <w:szCs w:val="28"/>
          <w:lang w:val="uk-UA"/>
        </w:rPr>
        <w:t>ної техніки, зал</w:t>
      </w:r>
      <w:r w:rsidR="000B6C7F" w:rsidRPr="00911A5E">
        <w:rPr>
          <w:sz w:val="28"/>
          <w:szCs w:val="28"/>
          <w:lang w:val="uk-UA"/>
        </w:rPr>
        <w:t xml:space="preserve">ізничних колій </w:t>
      </w:r>
      <w:r w:rsidR="00D74535" w:rsidRPr="00911A5E">
        <w:rPr>
          <w:sz w:val="28"/>
          <w:szCs w:val="28"/>
          <w:lang w:val="uk-UA"/>
        </w:rPr>
        <w:t>та ін.)</w:t>
      </w:r>
      <w:r w:rsidR="000F65DD" w:rsidRPr="00911A5E">
        <w:rPr>
          <w:sz w:val="28"/>
          <w:szCs w:val="28"/>
          <w:lang w:val="uk-UA"/>
        </w:rPr>
        <w:t>.</w:t>
      </w:r>
      <w:r w:rsidR="00EF6299" w:rsidRPr="00911A5E">
        <w:rPr>
          <w:sz w:val="28"/>
          <w:szCs w:val="28"/>
          <w:lang w:val="uk-UA"/>
        </w:rPr>
        <w:t xml:space="preserve"> </w:t>
      </w:r>
    </w:p>
    <w:p w:rsidR="006D3718" w:rsidRPr="00911A5E" w:rsidRDefault="00750AB7" w:rsidP="006D3718">
      <w:pPr>
        <w:ind w:firstLine="567"/>
        <w:jc w:val="both"/>
        <w:rPr>
          <w:sz w:val="28"/>
          <w:szCs w:val="28"/>
          <w:lang w:val="uk-UA"/>
        </w:rPr>
      </w:pPr>
      <w:r w:rsidRPr="00911A5E">
        <w:rPr>
          <w:sz w:val="28"/>
          <w:szCs w:val="28"/>
          <w:lang w:val="uk-UA"/>
        </w:rPr>
        <w:t xml:space="preserve">Відповідно до </w:t>
      </w:r>
      <w:r w:rsidR="00D56236">
        <w:rPr>
          <w:sz w:val="28"/>
          <w:szCs w:val="28"/>
          <w:lang w:val="uk-UA"/>
        </w:rPr>
        <w:t>р</w:t>
      </w:r>
      <w:r w:rsidR="002C5811">
        <w:rPr>
          <w:sz w:val="28"/>
          <w:szCs w:val="28"/>
          <w:lang w:val="uk-UA"/>
        </w:rPr>
        <w:t xml:space="preserve">озділу 3 «Податок на прибуток підприємств» </w:t>
      </w:r>
      <w:r w:rsidR="00872B31">
        <w:rPr>
          <w:sz w:val="28"/>
          <w:szCs w:val="28"/>
          <w:lang w:val="uk-UA"/>
        </w:rPr>
        <w:t xml:space="preserve">Податкового кодексу України </w:t>
      </w:r>
      <w:r w:rsidR="00B5143F">
        <w:rPr>
          <w:sz w:val="28"/>
          <w:szCs w:val="28"/>
          <w:lang w:val="uk-UA"/>
        </w:rPr>
        <w:t>б</w:t>
      </w:r>
      <w:r w:rsidR="002C5811">
        <w:rPr>
          <w:sz w:val="28"/>
          <w:szCs w:val="28"/>
          <w:lang w:val="uk-UA"/>
        </w:rPr>
        <w:t>азова (основн</w:t>
      </w:r>
      <w:r w:rsidR="00D56236">
        <w:rPr>
          <w:sz w:val="28"/>
          <w:szCs w:val="28"/>
          <w:lang w:val="uk-UA"/>
        </w:rPr>
        <w:t xml:space="preserve">а) ставка податку становить 18%. </w:t>
      </w:r>
      <w:r w:rsidR="00DA3382" w:rsidRPr="00911A5E">
        <w:rPr>
          <w:sz w:val="28"/>
          <w:szCs w:val="28"/>
          <w:lang w:val="uk-UA"/>
        </w:rPr>
        <w:t>Тому у</w:t>
      </w:r>
      <w:r w:rsidR="00C42B66" w:rsidRPr="00911A5E">
        <w:rPr>
          <w:sz w:val="28"/>
          <w:szCs w:val="28"/>
          <w:lang w:val="uk-UA"/>
        </w:rPr>
        <w:t xml:space="preserve"> фінансовому плані </w:t>
      </w:r>
      <w:r w:rsidR="000B6C7F" w:rsidRPr="00911A5E">
        <w:rPr>
          <w:sz w:val="28"/>
          <w:szCs w:val="28"/>
          <w:lang w:val="uk-UA"/>
        </w:rPr>
        <w:t>на 20</w:t>
      </w:r>
      <w:r w:rsidR="005F5E6B" w:rsidRPr="00911A5E">
        <w:rPr>
          <w:sz w:val="28"/>
          <w:szCs w:val="28"/>
          <w:lang w:val="uk-UA"/>
        </w:rPr>
        <w:t>2</w:t>
      </w:r>
      <w:r w:rsidR="00665005">
        <w:rPr>
          <w:sz w:val="28"/>
          <w:szCs w:val="28"/>
          <w:lang w:val="uk-UA"/>
        </w:rPr>
        <w:t>1</w:t>
      </w:r>
      <w:r w:rsidR="00C42B66" w:rsidRPr="00911A5E">
        <w:rPr>
          <w:sz w:val="28"/>
          <w:szCs w:val="28"/>
          <w:lang w:val="uk-UA"/>
        </w:rPr>
        <w:t xml:space="preserve"> рік </w:t>
      </w:r>
      <w:r w:rsidR="00171C5E" w:rsidRPr="00911A5E">
        <w:rPr>
          <w:sz w:val="28"/>
          <w:szCs w:val="28"/>
          <w:lang w:val="uk-UA"/>
        </w:rPr>
        <w:t>цей показник складає</w:t>
      </w:r>
      <w:r w:rsidR="00146C18" w:rsidRPr="00911A5E">
        <w:rPr>
          <w:sz w:val="28"/>
          <w:szCs w:val="28"/>
          <w:lang w:val="uk-UA"/>
        </w:rPr>
        <w:t xml:space="preserve"> </w:t>
      </w:r>
      <w:r w:rsidR="00665005">
        <w:rPr>
          <w:sz w:val="28"/>
          <w:szCs w:val="28"/>
          <w:lang w:val="uk-UA"/>
        </w:rPr>
        <w:t>8</w:t>
      </w:r>
      <w:r w:rsidR="00121597">
        <w:rPr>
          <w:sz w:val="28"/>
          <w:szCs w:val="28"/>
          <w:lang w:val="uk-UA"/>
        </w:rPr>
        <w:t xml:space="preserve"> 2</w:t>
      </w:r>
      <w:r w:rsidR="00AA4190">
        <w:rPr>
          <w:sz w:val="28"/>
          <w:szCs w:val="28"/>
          <w:lang w:val="uk-UA"/>
        </w:rPr>
        <w:t>29</w:t>
      </w:r>
      <w:r w:rsidR="00C42B66" w:rsidRPr="00911A5E">
        <w:rPr>
          <w:sz w:val="28"/>
          <w:szCs w:val="28"/>
          <w:lang w:val="uk-UA"/>
        </w:rPr>
        <w:t xml:space="preserve"> тис. грн.</w:t>
      </w:r>
      <w:r w:rsidR="00665005">
        <w:rPr>
          <w:sz w:val="28"/>
          <w:szCs w:val="28"/>
          <w:lang w:val="uk-UA"/>
        </w:rPr>
        <w:t>.</w:t>
      </w:r>
      <w:r w:rsidR="00C42B66" w:rsidRPr="00911A5E">
        <w:rPr>
          <w:sz w:val="28"/>
          <w:szCs w:val="28"/>
          <w:lang w:val="uk-UA"/>
        </w:rPr>
        <w:t xml:space="preserve"> </w:t>
      </w:r>
    </w:p>
    <w:p w:rsidR="00976447" w:rsidRPr="00911A5E" w:rsidRDefault="00C375E8" w:rsidP="00AE343F">
      <w:pPr>
        <w:pStyle w:val="a3"/>
        <w:spacing w:before="240" w:line="360" w:lineRule="auto"/>
        <w:jc w:val="center"/>
        <w:rPr>
          <w:b/>
          <w:szCs w:val="28"/>
        </w:rPr>
      </w:pPr>
      <w:r w:rsidRPr="00911A5E">
        <w:rPr>
          <w:b/>
          <w:szCs w:val="28"/>
        </w:rPr>
        <w:t>Очікувані фінансові результати</w:t>
      </w:r>
    </w:p>
    <w:p w:rsidR="006E4382" w:rsidRDefault="006E4382" w:rsidP="0088367D">
      <w:pPr>
        <w:pStyle w:val="a3"/>
        <w:ind w:firstLine="567"/>
      </w:pPr>
      <w:r>
        <w:t xml:space="preserve">Завдяки виваженій ціновій політиці та збільшенню обсягів додаткових послуг, а також </w:t>
      </w:r>
      <w:r w:rsidR="009E6D37">
        <w:t>виявлен</w:t>
      </w:r>
      <w:r w:rsidR="00A11D23">
        <w:t>ню</w:t>
      </w:r>
      <w:r w:rsidR="00997A1D">
        <w:t xml:space="preserve"> </w:t>
      </w:r>
      <w:r w:rsidR="009E6D37">
        <w:t xml:space="preserve">додаткових </w:t>
      </w:r>
      <w:r w:rsidR="00997A1D">
        <w:t xml:space="preserve">резервів для </w:t>
      </w:r>
      <w:r>
        <w:t>скороченн</w:t>
      </w:r>
      <w:r w:rsidR="00A11D23">
        <w:t>я</w:t>
      </w:r>
      <w:r>
        <w:t xml:space="preserve"> собівартості послуг</w:t>
      </w:r>
      <w:r w:rsidR="009E6D37">
        <w:t xml:space="preserve"> та не зважаючи на очікуване скорочення обсягів перевезення вантажів, Товариство планує у 2021 році покращити свої фінансові результати відносно </w:t>
      </w:r>
      <w:r w:rsidR="00A54070">
        <w:t xml:space="preserve">результатів фактичного </w:t>
      </w:r>
      <w:r w:rsidR="009E6D37">
        <w:t>2019 року та прогнозного 2020 року</w:t>
      </w:r>
      <w:r w:rsidR="00A54070">
        <w:t xml:space="preserve">. </w:t>
      </w:r>
      <w:r w:rsidR="009E6D37">
        <w:t xml:space="preserve"> </w:t>
      </w:r>
      <w:r>
        <w:t xml:space="preserve"> </w:t>
      </w:r>
    </w:p>
    <w:p w:rsidR="00997E42" w:rsidRDefault="00997E42" w:rsidP="0088367D">
      <w:pPr>
        <w:pStyle w:val="a3"/>
        <w:ind w:firstLine="567"/>
      </w:pPr>
    </w:p>
    <w:p w:rsidR="00997E42" w:rsidRPr="00911A5E" w:rsidRDefault="00997E42" w:rsidP="00997E42">
      <w:pPr>
        <w:jc w:val="center"/>
        <w:rPr>
          <w:b/>
          <w:sz w:val="28"/>
          <w:lang w:val="uk-UA"/>
        </w:rPr>
      </w:pPr>
      <w:r w:rsidRPr="0035021E">
        <w:rPr>
          <w:b/>
          <w:sz w:val="28"/>
          <w:lang w:val="uk-UA"/>
        </w:rPr>
        <w:t>Динаміка фінансових показників</w:t>
      </w:r>
    </w:p>
    <w:p w:rsidR="00997E42" w:rsidRPr="00911A5E" w:rsidRDefault="00997E42" w:rsidP="00997E42">
      <w:pPr>
        <w:ind w:firstLine="540"/>
        <w:jc w:val="both"/>
        <w:rPr>
          <w:lang w:val="uk-UA"/>
        </w:rPr>
      </w:pPr>
      <w:r w:rsidRPr="00911A5E">
        <w:rPr>
          <w:sz w:val="28"/>
          <w:lang w:val="uk-UA"/>
        </w:rPr>
        <w:t xml:space="preserve">                                                                                                                      </w:t>
      </w:r>
      <w:r w:rsidRPr="00911A5E">
        <w:rPr>
          <w:lang w:val="uk-UA"/>
        </w:rPr>
        <w:t xml:space="preserve">тис. грн. </w:t>
      </w:r>
    </w:p>
    <w:tbl>
      <w:tblPr>
        <w:tblW w:w="9796" w:type="dxa"/>
        <w:tblInd w:w="93" w:type="dxa"/>
        <w:tblLayout w:type="fixed"/>
        <w:tblLook w:val="04A0" w:firstRow="1" w:lastRow="0" w:firstColumn="1" w:lastColumn="0" w:noHBand="0" w:noVBand="1"/>
      </w:tblPr>
      <w:tblGrid>
        <w:gridCol w:w="2400"/>
        <w:gridCol w:w="1100"/>
        <w:gridCol w:w="910"/>
        <w:gridCol w:w="944"/>
        <w:gridCol w:w="978"/>
        <w:gridCol w:w="960"/>
        <w:gridCol w:w="760"/>
        <w:gridCol w:w="960"/>
        <w:gridCol w:w="784"/>
      </w:tblGrid>
      <w:tr w:rsidR="00997E42" w:rsidTr="006E155D">
        <w:trPr>
          <w:trHeight w:val="31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Найменування показників</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Факт 2019</w:t>
            </w:r>
          </w:p>
        </w:tc>
        <w:tc>
          <w:tcPr>
            <w:tcW w:w="1854" w:type="dxa"/>
            <w:gridSpan w:val="2"/>
            <w:tcBorders>
              <w:top w:val="single" w:sz="4" w:space="0" w:color="auto"/>
              <w:left w:val="nil"/>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2020</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План 2021</w:t>
            </w:r>
          </w:p>
        </w:tc>
        <w:tc>
          <w:tcPr>
            <w:tcW w:w="3464" w:type="dxa"/>
            <w:gridSpan w:val="4"/>
            <w:tcBorders>
              <w:top w:val="single" w:sz="4" w:space="0" w:color="auto"/>
              <w:left w:val="nil"/>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 xml:space="preserve">Відхилення </w:t>
            </w:r>
          </w:p>
        </w:tc>
      </w:tr>
      <w:tr w:rsidR="00997E42" w:rsidTr="006E155D">
        <w:trPr>
          <w:trHeight w:hRule="exact" w:val="2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план</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прогноз</w:t>
            </w: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bCs/>
                <w:color w:val="000000"/>
                <w:sz w:val="20"/>
                <w:szCs w:val="20"/>
              </w:rPr>
              <w:t>до плану 2020</w:t>
            </w:r>
          </w:p>
        </w:tc>
        <w:tc>
          <w:tcPr>
            <w:tcW w:w="17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bCs/>
                <w:color w:val="000000"/>
                <w:sz w:val="20"/>
                <w:szCs w:val="20"/>
              </w:rPr>
              <w:t>до факту 2019</w:t>
            </w:r>
          </w:p>
        </w:tc>
      </w:tr>
      <w:tr w:rsidR="00997E42" w:rsidTr="006E155D">
        <w:trPr>
          <w:trHeight w:val="276"/>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10" w:type="dxa"/>
            <w:vMerge/>
            <w:tcBorders>
              <w:top w:val="nil"/>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44" w:type="dxa"/>
            <w:vMerge/>
            <w:tcBorders>
              <w:top w:val="nil"/>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1744" w:type="dxa"/>
            <w:gridSpan w:val="2"/>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r>
      <w:tr w:rsidR="00997E42" w:rsidTr="006E155D">
        <w:trPr>
          <w:trHeight w:val="285"/>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10" w:type="dxa"/>
            <w:vMerge/>
            <w:tcBorders>
              <w:top w:val="nil"/>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44" w:type="dxa"/>
            <w:vMerge/>
            <w:tcBorders>
              <w:top w:val="nil"/>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997E42" w:rsidRPr="00C6193D" w:rsidRDefault="00997E42" w:rsidP="006E155D">
            <w:pPr>
              <w:rPr>
                <w:b/>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 -)</w:t>
            </w:r>
          </w:p>
        </w:tc>
        <w:tc>
          <w:tcPr>
            <w:tcW w:w="784" w:type="dxa"/>
            <w:tcBorders>
              <w:top w:val="nil"/>
              <w:left w:val="nil"/>
              <w:bottom w:val="single" w:sz="4" w:space="0" w:color="auto"/>
              <w:right w:val="single" w:sz="4" w:space="0" w:color="auto"/>
            </w:tcBorders>
            <w:shd w:val="clear" w:color="auto" w:fill="auto"/>
            <w:vAlign w:val="center"/>
            <w:hideMark/>
          </w:tcPr>
          <w:p w:rsidR="00997E42" w:rsidRPr="00C6193D" w:rsidRDefault="00997E42" w:rsidP="006E155D">
            <w:pPr>
              <w:jc w:val="center"/>
              <w:rPr>
                <w:b/>
                <w:color w:val="000000"/>
                <w:sz w:val="20"/>
                <w:szCs w:val="20"/>
              </w:rPr>
            </w:pPr>
            <w:r w:rsidRPr="00C6193D">
              <w:rPr>
                <w:b/>
                <w:color w:val="000000"/>
                <w:sz w:val="20"/>
                <w:szCs w:val="20"/>
              </w:rPr>
              <w:t>%</w:t>
            </w:r>
          </w:p>
        </w:tc>
      </w:tr>
      <w:tr w:rsidR="00997E42" w:rsidTr="006E155D">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997E42" w:rsidRDefault="00997E42" w:rsidP="006E155D">
            <w:pPr>
              <w:rPr>
                <w:color w:val="000000"/>
                <w:sz w:val="20"/>
                <w:szCs w:val="20"/>
              </w:rPr>
            </w:pPr>
            <w:r>
              <w:rPr>
                <w:color w:val="000000"/>
                <w:sz w:val="20"/>
                <w:szCs w:val="20"/>
              </w:rPr>
              <w:t>Валовий прибуток</w:t>
            </w:r>
          </w:p>
        </w:tc>
        <w:tc>
          <w:tcPr>
            <w:tcW w:w="110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103 984</w:t>
            </w:r>
          </w:p>
        </w:tc>
        <w:tc>
          <w:tcPr>
            <w:tcW w:w="91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117 198</w:t>
            </w:r>
          </w:p>
        </w:tc>
        <w:tc>
          <w:tcPr>
            <w:tcW w:w="944" w:type="dxa"/>
            <w:tcBorders>
              <w:top w:val="nil"/>
              <w:left w:val="nil"/>
              <w:bottom w:val="single" w:sz="4" w:space="0" w:color="auto"/>
              <w:right w:val="single" w:sz="4" w:space="0" w:color="auto"/>
            </w:tcBorders>
            <w:shd w:val="clear" w:color="auto" w:fill="auto"/>
            <w:noWrap/>
            <w:vAlign w:val="center"/>
            <w:hideMark/>
          </w:tcPr>
          <w:p w:rsidR="00997E42" w:rsidRPr="00147C21" w:rsidRDefault="00997E42" w:rsidP="009B51C7">
            <w:pPr>
              <w:jc w:val="center"/>
              <w:rPr>
                <w:color w:val="000000"/>
                <w:sz w:val="20"/>
                <w:szCs w:val="20"/>
                <w:lang w:val="uk-UA"/>
              </w:rPr>
            </w:pPr>
            <w:r>
              <w:rPr>
                <w:color w:val="000000"/>
                <w:sz w:val="20"/>
                <w:szCs w:val="20"/>
                <w:lang w:val="uk-UA"/>
              </w:rPr>
              <w:t>117 03</w:t>
            </w:r>
            <w:r w:rsidR="009B51C7">
              <w:rPr>
                <w:color w:val="000000"/>
                <w:sz w:val="20"/>
                <w:szCs w:val="20"/>
                <w:lang w:val="uk-UA"/>
              </w:rPr>
              <w:t>7</w:t>
            </w:r>
          </w:p>
        </w:tc>
        <w:tc>
          <w:tcPr>
            <w:tcW w:w="978"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lang w:val="uk-UA"/>
              </w:rPr>
              <w:t>124 507</w:t>
            </w:r>
          </w:p>
        </w:tc>
        <w:tc>
          <w:tcPr>
            <w:tcW w:w="9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lang w:val="uk-UA"/>
              </w:rPr>
              <w:t>+7 309</w:t>
            </w:r>
          </w:p>
        </w:tc>
        <w:tc>
          <w:tcPr>
            <w:tcW w:w="76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w:t>
            </w:r>
            <w:r>
              <w:rPr>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+20 523</w:t>
            </w:r>
          </w:p>
        </w:tc>
        <w:tc>
          <w:tcPr>
            <w:tcW w:w="784"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+20</w:t>
            </w:r>
          </w:p>
        </w:tc>
      </w:tr>
      <w:tr w:rsidR="00997E42" w:rsidTr="006E155D">
        <w:trPr>
          <w:trHeight w:val="51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997E42" w:rsidRDefault="00997E42" w:rsidP="006E155D">
            <w:pPr>
              <w:rPr>
                <w:color w:val="000000"/>
                <w:sz w:val="20"/>
                <w:szCs w:val="20"/>
              </w:rPr>
            </w:pPr>
            <w:r>
              <w:rPr>
                <w:color w:val="000000"/>
                <w:sz w:val="20"/>
                <w:szCs w:val="20"/>
              </w:rPr>
              <w:t>Фінансовий результат від операційної діяльності</w:t>
            </w:r>
          </w:p>
        </w:tc>
        <w:tc>
          <w:tcPr>
            <w:tcW w:w="110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29 507</w:t>
            </w:r>
          </w:p>
        </w:tc>
        <w:tc>
          <w:tcPr>
            <w:tcW w:w="91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39 873</w:t>
            </w:r>
          </w:p>
        </w:tc>
        <w:tc>
          <w:tcPr>
            <w:tcW w:w="944" w:type="dxa"/>
            <w:tcBorders>
              <w:top w:val="nil"/>
              <w:left w:val="nil"/>
              <w:bottom w:val="single" w:sz="4" w:space="0" w:color="auto"/>
              <w:right w:val="single" w:sz="4" w:space="0" w:color="auto"/>
            </w:tcBorders>
            <w:shd w:val="clear" w:color="auto" w:fill="auto"/>
            <w:noWrap/>
            <w:vAlign w:val="center"/>
            <w:hideMark/>
          </w:tcPr>
          <w:p w:rsidR="00997E42" w:rsidRPr="00147C21" w:rsidRDefault="00997E42" w:rsidP="006E155D">
            <w:pPr>
              <w:jc w:val="center"/>
              <w:rPr>
                <w:color w:val="000000"/>
                <w:sz w:val="20"/>
                <w:szCs w:val="20"/>
                <w:lang w:val="uk-UA"/>
              </w:rPr>
            </w:pPr>
            <w:r>
              <w:rPr>
                <w:color w:val="000000"/>
                <w:sz w:val="20"/>
                <w:szCs w:val="20"/>
                <w:lang w:val="uk-UA"/>
              </w:rPr>
              <w:t>41 569</w:t>
            </w:r>
          </w:p>
        </w:tc>
        <w:tc>
          <w:tcPr>
            <w:tcW w:w="978"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lang w:val="uk-UA"/>
              </w:rPr>
              <w:t>46 275</w:t>
            </w:r>
          </w:p>
        </w:tc>
        <w:tc>
          <w:tcPr>
            <w:tcW w:w="9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lang w:val="uk-UA"/>
              </w:rPr>
              <w:t>+6 402</w:t>
            </w:r>
          </w:p>
        </w:tc>
        <w:tc>
          <w:tcPr>
            <w:tcW w:w="7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rPr>
              <w:t>+1</w:t>
            </w:r>
            <w:r>
              <w:rPr>
                <w:color w:val="000000"/>
                <w:sz w:val="20"/>
                <w:szCs w:val="20"/>
                <w:lang w:val="uk-UA"/>
              </w:rPr>
              <w:t>6</w:t>
            </w:r>
          </w:p>
        </w:tc>
        <w:tc>
          <w:tcPr>
            <w:tcW w:w="96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+16 768</w:t>
            </w:r>
          </w:p>
        </w:tc>
        <w:tc>
          <w:tcPr>
            <w:tcW w:w="784"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+57</w:t>
            </w:r>
          </w:p>
        </w:tc>
      </w:tr>
      <w:tr w:rsidR="00997E42" w:rsidTr="006E155D">
        <w:trPr>
          <w:trHeight w:val="51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997E42" w:rsidRDefault="00997E42" w:rsidP="006E155D">
            <w:pPr>
              <w:rPr>
                <w:color w:val="000000"/>
                <w:sz w:val="20"/>
                <w:szCs w:val="20"/>
              </w:rPr>
            </w:pPr>
            <w:r>
              <w:rPr>
                <w:color w:val="000000"/>
                <w:sz w:val="20"/>
                <w:szCs w:val="20"/>
              </w:rPr>
              <w:t>Фінансовий результат до оподаткування</w:t>
            </w:r>
          </w:p>
        </w:tc>
        <w:tc>
          <w:tcPr>
            <w:tcW w:w="110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29 578</w:t>
            </w:r>
          </w:p>
        </w:tc>
        <w:tc>
          <w:tcPr>
            <w:tcW w:w="91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49 985</w:t>
            </w:r>
          </w:p>
        </w:tc>
        <w:tc>
          <w:tcPr>
            <w:tcW w:w="944" w:type="dxa"/>
            <w:tcBorders>
              <w:top w:val="nil"/>
              <w:left w:val="nil"/>
              <w:bottom w:val="single" w:sz="4" w:space="0" w:color="auto"/>
              <w:right w:val="single" w:sz="4" w:space="0" w:color="auto"/>
            </w:tcBorders>
            <w:shd w:val="clear" w:color="auto" w:fill="auto"/>
            <w:noWrap/>
            <w:vAlign w:val="center"/>
            <w:hideMark/>
          </w:tcPr>
          <w:p w:rsidR="00997E42" w:rsidRPr="00147C21" w:rsidRDefault="00997E42" w:rsidP="006E155D">
            <w:pPr>
              <w:jc w:val="center"/>
              <w:rPr>
                <w:color w:val="000000"/>
                <w:sz w:val="20"/>
                <w:szCs w:val="20"/>
                <w:lang w:val="uk-UA"/>
              </w:rPr>
            </w:pPr>
            <w:r>
              <w:rPr>
                <w:color w:val="000000"/>
                <w:sz w:val="20"/>
                <w:szCs w:val="20"/>
                <w:lang w:val="uk-UA"/>
              </w:rPr>
              <w:t>45 649</w:t>
            </w:r>
          </w:p>
        </w:tc>
        <w:tc>
          <w:tcPr>
            <w:tcW w:w="978"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lang w:val="uk-UA"/>
              </w:rPr>
              <w:t>45 720</w:t>
            </w:r>
          </w:p>
        </w:tc>
        <w:tc>
          <w:tcPr>
            <w:tcW w:w="9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lang w:val="uk-UA"/>
              </w:rPr>
              <w:t>-4 265</w:t>
            </w:r>
          </w:p>
        </w:tc>
        <w:tc>
          <w:tcPr>
            <w:tcW w:w="7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rPr>
              <w:t>-</w:t>
            </w:r>
            <w:r>
              <w:rPr>
                <w:color w:val="000000"/>
                <w:sz w:val="20"/>
                <w:szCs w:val="20"/>
                <w:lang w:val="uk-UA"/>
              </w:rPr>
              <w:t>9</w:t>
            </w:r>
          </w:p>
        </w:tc>
        <w:tc>
          <w:tcPr>
            <w:tcW w:w="96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+16 142</w:t>
            </w:r>
          </w:p>
        </w:tc>
        <w:tc>
          <w:tcPr>
            <w:tcW w:w="784"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+55</w:t>
            </w:r>
          </w:p>
        </w:tc>
      </w:tr>
      <w:tr w:rsidR="00997E42" w:rsidTr="006E155D">
        <w:trPr>
          <w:trHeight w:val="51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997E42" w:rsidRDefault="00997E42" w:rsidP="006E155D">
            <w:pPr>
              <w:rPr>
                <w:color w:val="000000"/>
                <w:sz w:val="20"/>
                <w:szCs w:val="20"/>
              </w:rPr>
            </w:pPr>
            <w:r>
              <w:rPr>
                <w:color w:val="000000"/>
                <w:sz w:val="20"/>
                <w:szCs w:val="20"/>
              </w:rPr>
              <w:t>Чистий фінансовий результат</w:t>
            </w:r>
          </w:p>
        </w:tc>
        <w:tc>
          <w:tcPr>
            <w:tcW w:w="110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27 011</w:t>
            </w:r>
          </w:p>
        </w:tc>
        <w:tc>
          <w:tcPr>
            <w:tcW w:w="910"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rPr>
              <w:t>40 988</w:t>
            </w:r>
          </w:p>
        </w:tc>
        <w:tc>
          <w:tcPr>
            <w:tcW w:w="944" w:type="dxa"/>
            <w:tcBorders>
              <w:top w:val="nil"/>
              <w:left w:val="nil"/>
              <w:bottom w:val="single" w:sz="4" w:space="0" w:color="auto"/>
              <w:right w:val="single" w:sz="4" w:space="0" w:color="auto"/>
            </w:tcBorders>
            <w:shd w:val="clear" w:color="auto" w:fill="auto"/>
            <w:noWrap/>
            <w:vAlign w:val="center"/>
            <w:hideMark/>
          </w:tcPr>
          <w:p w:rsidR="00997E42" w:rsidRPr="00147C21" w:rsidRDefault="00997E42" w:rsidP="006E155D">
            <w:pPr>
              <w:jc w:val="center"/>
              <w:rPr>
                <w:color w:val="000000"/>
                <w:sz w:val="20"/>
                <w:szCs w:val="20"/>
                <w:lang w:val="uk-UA"/>
              </w:rPr>
            </w:pPr>
            <w:r>
              <w:rPr>
                <w:color w:val="000000"/>
                <w:sz w:val="20"/>
                <w:szCs w:val="20"/>
                <w:lang w:val="uk-UA"/>
              </w:rPr>
              <w:t>37 432</w:t>
            </w:r>
          </w:p>
        </w:tc>
        <w:tc>
          <w:tcPr>
            <w:tcW w:w="978"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9B51C7">
            <w:pPr>
              <w:jc w:val="center"/>
              <w:rPr>
                <w:color w:val="000000"/>
                <w:sz w:val="20"/>
                <w:szCs w:val="20"/>
                <w:lang w:val="uk-UA"/>
              </w:rPr>
            </w:pPr>
            <w:r>
              <w:rPr>
                <w:color w:val="000000"/>
                <w:sz w:val="20"/>
                <w:szCs w:val="20"/>
                <w:lang w:val="uk-UA"/>
              </w:rPr>
              <w:t>37 49</w:t>
            </w:r>
            <w:r w:rsidR="009B51C7">
              <w:rPr>
                <w:color w:val="000000"/>
                <w:sz w:val="20"/>
                <w:szCs w:val="20"/>
                <w:lang w:val="uk-UA"/>
              </w:rPr>
              <w:t>1</w:t>
            </w:r>
          </w:p>
        </w:tc>
        <w:tc>
          <w:tcPr>
            <w:tcW w:w="9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E512D9">
            <w:pPr>
              <w:jc w:val="center"/>
              <w:rPr>
                <w:color w:val="000000"/>
                <w:sz w:val="20"/>
                <w:szCs w:val="20"/>
                <w:lang w:val="uk-UA"/>
              </w:rPr>
            </w:pPr>
            <w:r>
              <w:rPr>
                <w:color w:val="000000"/>
                <w:sz w:val="20"/>
                <w:szCs w:val="20"/>
              </w:rPr>
              <w:t>-</w:t>
            </w:r>
            <w:r>
              <w:rPr>
                <w:color w:val="000000"/>
                <w:sz w:val="20"/>
                <w:szCs w:val="20"/>
                <w:lang w:val="uk-UA"/>
              </w:rPr>
              <w:t>3</w:t>
            </w:r>
            <w:r>
              <w:rPr>
                <w:color w:val="000000"/>
                <w:sz w:val="20"/>
                <w:szCs w:val="20"/>
              </w:rPr>
              <w:t xml:space="preserve"> 4</w:t>
            </w:r>
            <w:r>
              <w:rPr>
                <w:color w:val="000000"/>
                <w:sz w:val="20"/>
                <w:szCs w:val="20"/>
                <w:lang w:val="uk-UA"/>
              </w:rPr>
              <w:t>9</w:t>
            </w:r>
            <w:r w:rsidR="00E512D9">
              <w:rPr>
                <w:color w:val="000000"/>
                <w:sz w:val="20"/>
                <w:szCs w:val="20"/>
                <w:lang w:val="uk-UA"/>
              </w:rPr>
              <w:t>7</w:t>
            </w:r>
          </w:p>
        </w:tc>
        <w:tc>
          <w:tcPr>
            <w:tcW w:w="760" w:type="dxa"/>
            <w:tcBorders>
              <w:top w:val="nil"/>
              <w:left w:val="nil"/>
              <w:bottom w:val="single" w:sz="4" w:space="0" w:color="auto"/>
              <w:right w:val="single" w:sz="4" w:space="0" w:color="auto"/>
            </w:tcBorders>
            <w:shd w:val="clear" w:color="auto" w:fill="auto"/>
            <w:vAlign w:val="center"/>
            <w:hideMark/>
          </w:tcPr>
          <w:p w:rsidR="00997E42" w:rsidRPr="00147C21" w:rsidRDefault="00997E42" w:rsidP="006E155D">
            <w:pPr>
              <w:jc w:val="center"/>
              <w:rPr>
                <w:color w:val="000000"/>
                <w:sz w:val="20"/>
                <w:szCs w:val="20"/>
                <w:lang w:val="uk-UA"/>
              </w:rPr>
            </w:pPr>
            <w:r>
              <w:rPr>
                <w:color w:val="000000"/>
                <w:sz w:val="20"/>
                <w:szCs w:val="20"/>
              </w:rPr>
              <w:t>-</w:t>
            </w:r>
            <w:r>
              <w:rPr>
                <w:color w:val="000000"/>
                <w:sz w:val="20"/>
                <w:szCs w:val="20"/>
                <w:lang w:val="uk-UA"/>
              </w:rPr>
              <w:t>9</w:t>
            </w:r>
          </w:p>
        </w:tc>
        <w:tc>
          <w:tcPr>
            <w:tcW w:w="960" w:type="dxa"/>
            <w:tcBorders>
              <w:top w:val="nil"/>
              <w:left w:val="nil"/>
              <w:bottom w:val="single" w:sz="4" w:space="0" w:color="auto"/>
              <w:right w:val="single" w:sz="4" w:space="0" w:color="auto"/>
            </w:tcBorders>
            <w:shd w:val="clear" w:color="auto" w:fill="auto"/>
            <w:vAlign w:val="center"/>
            <w:hideMark/>
          </w:tcPr>
          <w:p w:rsidR="00997E42" w:rsidRDefault="00997E42" w:rsidP="00E512D9">
            <w:pPr>
              <w:jc w:val="center"/>
              <w:rPr>
                <w:color w:val="000000"/>
                <w:sz w:val="20"/>
                <w:szCs w:val="20"/>
              </w:rPr>
            </w:pPr>
            <w:r>
              <w:rPr>
                <w:color w:val="000000"/>
                <w:sz w:val="20"/>
                <w:szCs w:val="20"/>
                <w:lang w:val="uk-UA"/>
              </w:rPr>
              <w:t>+10 4</w:t>
            </w:r>
            <w:r w:rsidR="00E512D9">
              <w:rPr>
                <w:color w:val="000000"/>
                <w:sz w:val="20"/>
                <w:szCs w:val="20"/>
                <w:lang w:val="uk-UA"/>
              </w:rPr>
              <w:t>80</w:t>
            </w:r>
          </w:p>
        </w:tc>
        <w:tc>
          <w:tcPr>
            <w:tcW w:w="784" w:type="dxa"/>
            <w:tcBorders>
              <w:top w:val="nil"/>
              <w:left w:val="nil"/>
              <w:bottom w:val="single" w:sz="4" w:space="0" w:color="auto"/>
              <w:right w:val="single" w:sz="4" w:space="0" w:color="auto"/>
            </w:tcBorders>
            <w:shd w:val="clear" w:color="auto" w:fill="auto"/>
            <w:vAlign w:val="center"/>
            <w:hideMark/>
          </w:tcPr>
          <w:p w:rsidR="00997E42" w:rsidRDefault="00997E42" w:rsidP="006E155D">
            <w:pPr>
              <w:jc w:val="center"/>
              <w:rPr>
                <w:color w:val="000000"/>
                <w:sz w:val="20"/>
                <w:szCs w:val="20"/>
              </w:rPr>
            </w:pPr>
            <w:r>
              <w:rPr>
                <w:color w:val="000000"/>
                <w:sz w:val="20"/>
                <w:szCs w:val="20"/>
                <w:lang w:val="uk-UA"/>
              </w:rPr>
              <w:t>+39</w:t>
            </w:r>
          </w:p>
        </w:tc>
      </w:tr>
    </w:tbl>
    <w:p w:rsidR="00997E42" w:rsidRDefault="00997E42" w:rsidP="0088367D">
      <w:pPr>
        <w:pStyle w:val="a3"/>
        <w:ind w:firstLine="567"/>
      </w:pPr>
    </w:p>
    <w:p w:rsidR="0088367D" w:rsidRPr="0035021E" w:rsidRDefault="00A92EFD" w:rsidP="0088367D">
      <w:pPr>
        <w:pStyle w:val="a3"/>
        <w:ind w:firstLine="567"/>
      </w:pPr>
      <w:r w:rsidRPr="00911A5E">
        <w:t xml:space="preserve">Від надання </w:t>
      </w:r>
      <w:r w:rsidR="00D03DD4" w:rsidRPr="00911A5E">
        <w:t>основних послуг у плановому 20</w:t>
      </w:r>
      <w:r w:rsidR="00E22CD5">
        <w:rPr>
          <w:lang w:val="ru-RU"/>
        </w:rPr>
        <w:t>21</w:t>
      </w:r>
      <w:r w:rsidR="007F1FCE" w:rsidRPr="00911A5E">
        <w:t xml:space="preserve"> році прогнозується </w:t>
      </w:r>
      <w:r w:rsidR="007F1FCE" w:rsidRPr="0035021E">
        <w:t xml:space="preserve">отримати </w:t>
      </w:r>
      <w:r w:rsidR="00E22CD5">
        <w:rPr>
          <w:lang w:val="ru-RU"/>
        </w:rPr>
        <w:t>1</w:t>
      </w:r>
      <w:r w:rsidR="00937F1D">
        <w:rPr>
          <w:lang w:val="ru-RU"/>
        </w:rPr>
        <w:t>2</w:t>
      </w:r>
      <w:r w:rsidR="00E22CD5">
        <w:rPr>
          <w:lang w:val="ru-RU"/>
        </w:rPr>
        <w:t xml:space="preserve">4 </w:t>
      </w:r>
      <w:r w:rsidR="00937F1D">
        <w:rPr>
          <w:lang w:val="ru-RU"/>
        </w:rPr>
        <w:t>507</w:t>
      </w:r>
      <w:r w:rsidRPr="0035021E">
        <w:t xml:space="preserve"> тис. грн. валового при</w:t>
      </w:r>
      <w:r w:rsidR="0088367D" w:rsidRPr="0035021E">
        <w:t>б</w:t>
      </w:r>
      <w:r w:rsidR="007F1FCE" w:rsidRPr="0035021E">
        <w:t xml:space="preserve">утку (рядок 1020), що на </w:t>
      </w:r>
      <w:r w:rsidR="00937F1D">
        <w:rPr>
          <w:lang w:val="ru-RU"/>
        </w:rPr>
        <w:t>20 523</w:t>
      </w:r>
      <w:r w:rsidR="007F1FCE" w:rsidRPr="0035021E">
        <w:t xml:space="preserve"> тис. грн. або на </w:t>
      </w:r>
      <w:r w:rsidR="00937F1D">
        <w:rPr>
          <w:lang w:val="ru-RU"/>
        </w:rPr>
        <w:t>2</w:t>
      </w:r>
      <w:r w:rsidR="00E22CD5">
        <w:rPr>
          <w:lang w:val="ru-RU"/>
        </w:rPr>
        <w:t>0</w:t>
      </w:r>
      <w:r w:rsidRPr="0035021E">
        <w:t xml:space="preserve">% більше </w:t>
      </w:r>
      <w:r w:rsidR="00D03DD4" w:rsidRPr="0035021E">
        <w:t xml:space="preserve">рівня </w:t>
      </w:r>
      <w:r w:rsidR="007F1FCE" w:rsidRPr="0035021E">
        <w:t>201</w:t>
      </w:r>
      <w:r w:rsidR="00E22CD5">
        <w:rPr>
          <w:lang w:val="ru-RU"/>
        </w:rPr>
        <w:t>9</w:t>
      </w:r>
      <w:r w:rsidR="007F1FCE" w:rsidRPr="0035021E">
        <w:t xml:space="preserve"> року та відповідно на </w:t>
      </w:r>
      <w:r w:rsidR="00E22CD5">
        <w:rPr>
          <w:lang w:val="ru-RU"/>
        </w:rPr>
        <w:t>7</w:t>
      </w:r>
      <w:r w:rsidR="00937F1D">
        <w:rPr>
          <w:lang w:val="ru-RU"/>
        </w:rPr>
        <w:t xml:space="preserve"> 470 </w:t>
      </w:r>
      <w:r w:rsidR="00A27EDA" w:rsidRPr="0035021E">
        <w:t xml:space="preserve">тис. грн. або </w:t>
      </w:r>
      <w:r w:rsidR="007F1FCE" w:rsidRPr="0035021E">
        <w:t xml:space="preserve">на </w:t>
      </w:r>
      <w:r w:rsidR="00937F1D">
        <w:rPr>
          <w:lang w:val="ru-RU"/>
        </w:rPr>
        <w:t>6</w:t>
      </w:r>
      <w:r w:rsidR="007F1FCE" w:rsidRPr="0035021E">
        <w:t xml:space="preserve">% </w:t>
      </w:r>
      <w:r w:rsidR="00E22CD5" w:rsidRPr="0035021E">
        <w:t>більше прогнозованого</w:t>
      </w:r>
      <w:r w:rsidR="00E22CD5">
        <w:t xml:space="preserve"> 2020 року </w:t>
      </w:r>
      <w:r w:rsidR="00937F1D">
        <w:t>і</w:t>
      </w:r>
      <w:r w:rsidR="00E22CD5">
        <w:t xml:space="preserve"> </w:t>
      </w:r>
      <w:r w:rsidR="007F1FCE" w:rsidRPr="0035021E">
        <w:t xml:space="preserve">на </w:t>
      </w:r>
      <w:r w:rsidR="00937F1D">
        <w:rPr>
          <w:lang w:val="ru-RU"/>
        </w:rPr>
        <w:t>7 309</w:t>
      </w:r>
      <w:r w:rsidR="007F1FCE" w:rsidRPr="0035021E">
        <w:t xml:space="preserve"> тис. грн. або на </w:t>
      </w:r>
      <w:r w:rsidR="00937F1D">
        <w:t>6</w:t>
      </w:r>
      <w:r w:rsidR="0088367D" w:rsidRPr="0035021E">
        <w:t xml:space="preserve">% </w:t>
      </w:r>
      <w:r w:rsidR="00E22CD5">
        <w:t xml:space="preserve"> </w:t>
      </w:r>
      <w:r w:rsidR="00A11D23">
        <w:t xml:space="preserve">більше </w:t>
      </w:r>
      <w:r w:rsidR="00E22CD5">
        <w:t>за плановий</w:t>
      </w:r>
      <w:r w:rsidR="00D03DD4" w:rsidRPr="0035021E">
        <w:t xml:space="preserve"> </w:t>
      </w:r>
      <w:r w:rsidR="00E22CD5">
        <w:t>2020 рік</w:t>
      </w:r>
      <w:r w:rsidR="006532A8">
        <w:t xml:space="preserve">. </w:t>
      </w:r>
    </w:p>
    <w:p w:rsidR="00D52FCF" w:rsidRDefault="00D52FCF" w:rsidP="00937F1D">
      <w:pPr>
        <w:pStyle w:val="a3"/>
        <w:ind w:firstLine="567"/>
      </w:pPr>
      <w:r>
        <w:t xml:space="preserve">Фінансовий результат від операційної діяльності </w:t>
      </w:r>
      <w:r w:rsidR="006532A8">
        <w:t xml:space="preserve">(рядок 1100) планується на рівні </w:t>
      </w:r>
      <w:r w:rsidR="00937F1D">
        <w:t>46 275</w:t>
      </w:r>
      <w:r w:rsidR="006532A8">
        <w:t xml:space="preserve"> тис. грн., </w:t>
      </w:r>
      <w:r w:rsidR="00937F1D" w:rsidRPr="0035021E">
        <w:t xml:space="preserve">що на </w:t>
      </w:r>
      <w:r w:rsidR="00937F1D">
        <w:t>16</w:t>
      </w:r>
      <w:r w:rsidR="00937F1D">
        <w:rPr>
          <w:lang w:val="ru-RU"/>
        </w:rPr>
        <w:t xml:space="preserve"> 768</w:t>
      </w:r>
      <w:r w:rsidR="00937F1D" w:rsidRPr="0035021E">
        <w:t xml:space="preserve"> тис. грн. або на </w:t>
      </w:r>
      <w:r w:rsidR="00937F1D">
        <w:t>57</w:t>
      </w:r>
      <w:r w:rsidR="00937F1D" w:rsidRPr="0035021E">
        <w:t>% більше рівня 201</w:t>
      </w:r>
      <w:r w:rsidR="00937F1D">
        <w:rPr>
          <w:lang w:val="ru-RU"/>
        </w:rPr>
        <w:t>9</w:t>
      </w:r>
      <w:r w:rsidR="00937F1D" w:rsidRPr="0035021E">
        <w:t xml:space="preserve"> року та відповідно на </w:t>
      </w:r>
      <w:r w:rsidR="009C029D">
        <w:t>4</w:t>
      </w:r>
      <w:r w:rsidR="009C029D">
        <w:rPr>
          <w:lang w:val="ru-RU"/>
        </w:rPr>
        <w:t xml:space="preserve"> 706</w:t>
      </w:r>
      <w:r w:rsidR="00937F1D">
        <w:rPr>
          <w:lang w:val="ru-RU"/>
        </w:rPr>
        <w:t xml:space="preserve"> </w:t>
      </w:r>
      <w:r w:rsidR="00937F1D" w:rsidRPr="0035021E">
        <w:t xml:space="preserve">тис. грн. або на </w:t>
      </w:r>
      <w:r w:rsidR="009C029D">
        <w:t>11</w:t>
      </w:r>
      <w:r w:rsidR="00937F1D" w:rsidRPr="0035021E">
        <w:t>% більше прогнозованого</w:t>
      </w:r>
      <w:r w:rsidR="00937F1D">
        <w:t xml:space="preserve"> 2020 року і </w:t>
      </w:r>
      <w:r w:rsidR="00937F1D" w:rsidRPr="0035021E">
        <w:t xml:space="preserve">на </w:t>
      </w:r>
      <w:r w:rsidR="009C029D">
        <w:t>6</w:t>
      </w:r>
      <w:r w:rsidR="00937F1D">
        <w:rPr>
          <w:lang w:val="ru-RU"/>
        </w:rPr>
        <w:t xml:space="preserve"> </w:t>
      </w:r>
      <w:r w:rsidR="009C029D">
        <w:rPr>
          <w:lang w:val="ru-RU"/>
        </w:rPr>
        <w:t>4</w:t>
      </w:r>
      <w:r w:rsidR="00937F1D">
        <w:rPr>
          <w:lang w:val="ru-RU"/>
        </w:rPr>
        <w:t>0</w:t>
      </w:r>
      <w:r w:rsidR="009C029D">
        <w:rPr>
          <w:lang w:val="ru-RU"/>
        </w:rPr>
        <w:t>2</w:t>
      </w:r>
      <w:r w:rsidR="00937F1D" w:rsidRPr="0035021E">
        <w:t xml:space="preserve"> тис. грн. або на </w:t>
      </w:r>
      <w:r w:rsidR="009C029D">
        <w:t>1</w:t>
      </w:r>
      <w:r w:rsidR="00937F1D">
        <w:t>6</w:t>
      </w:r>
      <w:r w:rsidR="00937F1D" w:rsidRPr="0035021E">
        <w:t xml:space="preserve">% </w:t>
      </w:r>
      <w:r w:rsidR="00A11D23">
        <w:t xml:space="preserve">більше </w:t>
      </w:r>
      <w:r w:rsidR="00937F1D">
        <w:t>за плановий</w:t>
      </w:r>
      <w:r w:rsidR="00937F1D" w:rsidRPr="0035021E">
        <w:t xml:space="preserve"> </w:t>
      </w:r>
      <w:r w:rsidR="00937F1D">
        <w:t xml:space="preserve">2020 рік. Збільшення показника пов’язано зі </w:t>
      </w:r>
      <w:r w:rsidR="009C029D">
        <w:t xml:space="preserve">зростанням валового </w:t>
      </w:r>
      <w:r w:rsidR="00A54070">
        <w:t>прибутку</w:t>
      </w:r>
      <w:r w:rsidR="009C029D">
        <w:t xml:space="preserve"> та скороченням рівня інших операційних витрат</w:t>
      </w:r>
      <w:r w:rsidR="00937F1D" w:rsidRPr="0035021E">
        <w:t>.</w:t>
      </w:r>
    </w:p>
    <w:p w:rsidR="007F1FCE" w:rsidRPr="0035021E" w:rsidRDefault="007F1FCE" w:rsidP="007F1FCE">
      <w:pPr>
        <w:pStyle w:val="a3"/>
        <w:ind w:firstLine="567"/>
      </w:pPr>
      <w:r w:rsidRPr="0035021E">
        <w:t xml:space="preserve">Фінансовий результат до оподаткування </w:t>
      </w:r>
      <w:r w:rsidR="00A54070">
        <w:t xml:space="preserve"> </w:t>
      </w:r>
      <w:r w:rsidRPr="0035021E">
        <w:t xml:space="preserve">(рядок 1170) </w:t>
      </w:r>
      <w:r w:rsidR="009C029D">
        <w:t xml:space="preserve">заплановано </w:t>
      </w:r>
      <w:r w:rsidR="00A54070">
        <w:t xml:space="preserve"> у сумі </w:t>
      </w:r>
      <w:r w:rsidR="009C029D">
        <w:t xml:space="preserve"> </w:t>
      </w:r>
      <w:r w:rsidR="00A54070">
        <w:rPr>
          <w:lang w:val="ru-RU"/>
        </w:rPr>
        <w:t>45 720</w:t>
      </w:r>
      <w:r w:rsidR="00A54070" w:rsidRPr="0035021E">
        <w:rPr>
          <w:lang w:val="ru-RU"/>
        </w:rPr>
        <w:t xml:space="preserve"> </w:t>
      </w:r>
      <w:r w:rsidR="00A54070" w:rsidRPr="0035021E">
        <w:t>тис. грн.</w:t>
      </w:r>
      <w:r w:rsidR="00A54070">
        <w:t xml:space="preserve">, що відповідає рівню </w:t>
      </w:r>
      <w:r w:rsidR="009C029D">
        <w:t>прогнозно</w:t>
      </w:r>
      <w:r w:rsidR="00A54070">
        <w:t>го</w:t>
      </w:r>
      <w:r w:rsidR="009C029D">
        <w:t xml:space="preserve"> 2020 року</w:t>
      </w:r>
      <w:r w:rsidR="00A54070">
        <w:t>. З</w:t>
      </w:r>
      <w:r w:rsidR="009C029D">
        <w:t>рост</w:t>
      </w:r>
      <w:r w:rsidR="00A54070">
        <w:t>ання</w:t>
      </w:r>
      <w:r w:rsidR="009C029D">
        <w:t xml:space="preserve"> </w:t>
      </w:r>
      <w:r w:rsidRPr="0035021E">
        <w:t>до факту 201</w:t>
      </w:r>
      <w:r w:rsidR="00E22CD5">
        <w:rPr>
          <w:lang w:val="ru-RU"/>
        </w:rPr>
        <w:t>9</w:t>
      </w:r>
      <w:r w:rsidRPr="0035021E">
        <w:t xml:space="preserve"> року </w:t>
      </w:r>
      <w:r w:rsidR="00A11D23">
        <w:t xml:space="preserve">має </w:t>
      </w:r>
      <w:r w:rsidR="00A54070">
        <w:t>скла</w:t>
      </w:r>
      <w:r w:rsidR="00A11D23">
        <w:t>сти</w:t>
      </w:r>
      <w:r w:rsidR="00A54070">
        <w:t xml:space="preserve"> </w:t>
      </w:r>
      <w:r w:rsidR="009C029D">
        <w:t>16 142 тис. грн. (+55</w:t>
      </w:r>
      <w:r w:rsidR="00390F70" w:rsidRPr="0035021E">
        <w:t>%</w:t>
      </w:r>
      <w:r w:rsidR="009C029D">
        <w:t>).</w:t>
      </w:r>
      <w:r w:rsidR="00390F70" w:rsidRPr="0035021E">
        <w:t xml:space="preserve"> </w:t>
      </w:r>
      <w:r w:rsidR="009C029D">
        <w:t>Д</w:t>
      </w:r>
      <w:r w:rsidR="00E2706E" w:rsidRPr="0035021E">
        <w:t xml:space="preserve">о плану </w:t>
      </w:r>
      <w:r w:rsidR="009C029D">
        <w:t xml:space="preserve">2020 року </w:t>
      </w:r>
      <w:r w:rsidR="00A54070">
        <w:t xml:space="preserve">показник </w:t>
      </w:r>
      <w:r w:rsidR="00E22CD5" w:rsidRPr="0035021E">
        <w:t>з</w:t>
      </w:r>
      <w:r w:rsidR="00E22CD5" w:rsidRPr="0035021E">
        <w:rPr>
          <w:lang w:val="ru-RU"/>
        </w:rPr>
        <w:t>меншиться</w:t>
      </w:r>
      <w:r w:rsidR="00E22CD5" w:rsidRPr="0035021E">
        <w:t xml:space="preserve"> </w:t>
      </w:r>
      <w:r w:rsidR="00E2706E" w:rsidRPr="0035021E">
        <w:t xml:space="preserve">на </w:t>
      </w:r>
      <w:r w:rsidR="009C029D">
        <w:t>9</w:t>
      </w:r>
      <w:r w:rsidR="00E2706E" w:rsidRPr="0035021E">
        <w:t>%</w:t>
      </w:r>
      <w:r w:rsidR="00A54070">
        <w:t>, за рахунок зменшення рівня очікуваних неопераційних доходів від списання основних засобів.</w:t>
      </w:r>
      <w:r w:rsidR="00390F70" w:rsidRPr="0035021E">
        <w:t xml:space="preserve"> </w:t>
      </w:r>
    </w:p>
    <w:p w:rsidR="0033133C" w:rsidRDefault="007F1FCE" w:rsidP="009C029D">
      <w:pPr>
        <w:pStyle w:val="a3"/>
        <w:ind w:left="142" w:firstLine="425"/>
      </w:pPr>
      <w:r w:rsidRPr="0035021E">
        <w:t xml:space="preserve">Чистий фінансовий результат (рядок 1200) очікується на рівні </w:t>
      </w:r>
      <w:r w:rsidR="009C029D">
        <w:rPr>
          <w:lang w:val="ru-RU"/>
        </w:rPr>
        <w:t>37 49</w:t>
      </w:r>
      <w:r w:rsidR="009B51C7">
        <w:rPr>
          <w:lang w:val="ru-RU"/>
        </w:rPr>
        <w:t>1</w:t>
      </w:r>
      <w:r w:rsidR="004370B7" w:rsidRPr="0035021E">
        <w:rPr>
          <w:lang w:val="ru-RU"/>
        </w:rPr>
        <w:t xml:space="preserve"> </w:t>
      </w:r>
      <w:r w:rsidRPr="0035021E">
        <w:t>тис.</w:t>
      </w:r>
      <w:r w:rsidRPr="00911A5E">
        <w:t xml:space="preserve"> </w:t>
      </w:r>
      <w:r w:rsidRPr="0035021E">
        <w:t xml:space="preserve">грн., що </w:t>
      </w:r>
      <w:r w:rsidR="00B56686">
        <w:t xml:space="preserve">перевищує </w:t>
      </w:r>
      <w:r w:rsidR="0033133C" w:rsidRPr="0035021E">
        <w:t>фактичн</w:t>
      </w:r>
      <w:r w:rsidR="0033133C">
        <w:t>ий показник</w:t>
      </w:r>
      <w:r w:rsidR="0033133C" w:rsidRPr="0035021E">
        <w:t xml:space="preserve"> 201</w:t>
      </w:r>
      <w:r w:rsidR="0033133C">
        <w:rPr>
          <w:lang w:val="ru-RU"/>
        </w:rPr>
        <w:t>9</w:t>
      </w:r>
      <w:r w:rsidR="0033133C" w:rsidRPr="0035021E">
        <w:t xml:space="preserve"> року </w:t>
      </w:r>
      <w:r w:rsidRPr="0035021E">
        <w:t xml:space="preserve">на </w:t>
      </w:r>
      <w:r w:rsidR="00E22CD5">
        <w:rPr>
          <w:lang w:val="ru-RU"/>
        </w:rPr>
        <w:t>1</w:t>
      </w:r>
      <w:r w:rsidR="009C029D">
        <w:rPr>
          <w:lang w:val="ru-RU"/>
        </w:rPr>
        <w:t>0</w:t>
      </w:r>
      <w:r w:rsidR="00E22CD5">
        <w:rPr>
          <w:lang w:val="ru-RU"/>
        </w:rPr>
        <w:t xml:space="preserve"> 4</w:t>
      </w:r>
      <w:r w:rsidR="0058500D">
        <w:rPr>
          <w:lang w:val="ru-RU"/>
        </w:rPr>
        <w:t>80</w:t>
      </w:r>
      <w:r w:rsidRPr="0035021E">
        <w:t xml:space="preserve"> тис. грн. або на </w:t>
      </w:r>
      <w:r w:rsidR="009C029D">
        <w:t>39</w:t>
      </w:r>
      <w:r w:rsidR="0033133C">
        <w:t>%</w:t>
      </w:r>
      <w:r w:rsidR="009C029D">
        <w:t xml:space="preserve">. </w:t>
      </w:r>
    </w:p>
    <w:p w:rsidR="0033133C" w:rsidRDefault="006532A8" w:rsidP="00997E42">
      <w:pPr>
        <w:pStyle w:val="a3"/>
        <w:ind w:firstLine="567"/>
      </w:pPr>
      <w:r>
        <w:t xml:space="preserve">Зменшення показника </w:t>
      </w:r>
      <w:r w:rsidR="007C0E2B">
        <w:t xml:space="preserve">чистого фінансового результату </w:t>
      </w:r>
      <w:r>
        <w:t xml:space="preserve">відносно плану 2020 року, </w:t>
      </w:r>
      <w:r w:rsidR="0033133C">
        <w:t xml:space="preserve">пов’язано виключно зі зменшенням очікуваних фінансових результатів від неопераційної діяльності Товариства. А саме, зменшення доходу від реалізації металобрухту, який утворюється </w:t>
      </w:r>
      <w:r w:rsidR="00997E42">
        <w:t xml:space="preserve">після </w:t>
      </w:r>
      <w:r w:rsidR="0033133C">
        <w:t>списання основних засобів, оскільки передбачений розмір цін на металобрухт у плані 2020 року був значно вищий ніж цін</w:t>
      </w:r>
      <w:r w:rsidR="00997E42">
        <w:t>а</w:t>
      </w:r>
      <w:r w:rsidR="0033133C">
        <w:t xml:space="preserve"> </w:t>
      </w:r>
      <w:r w:rsidR="00997E42">
        <w:t xml:space="preserve">передбачена на 2021 рік.  </w:t>
      </w:r>
      <w:r w:rsidR="0033133C">
        <w:t xml:space="preserve">  </w:t>
      </w:r>
    </w:p>
    <w:p w:rsidR="00E2706E" w:rsidRDefault="00BA6925" w:rsidP="009C4F12">
      <w:pPr>
        <w:pStyle w:val="a3"/>
        <w:ind w:firstLine="567"/>
      </w:pPr>
      <w:r>
        <w:t xml:space="preserve">  </w:t>
      </w:r>
      <w:r w:rsidR="007F1FCE" w:rsidRPr="00347841">
        <w:t xml:space="preserve">Таким чином, </w:t>
      </w:r>
      <w:r w:rsidR="00347841" w:rsidRPr="00347841">
        <w:t xml:space="preserve">внаслідок </w:t>
      </w:r>
      <w:r w:rsidR="00997E42">
        <w:t>планування ефективних заходів з підвищення показників прибутковості</w:t>
      </w:r>
      <w:r w:rsidR="00347841" w:rsidRPr="00347841">
        <w:t xml:space="preserve">, збережено позитивну динаміку чистого </w:t>
      </w:r>
      <w:r w:rsidR="007F1FCE" w:rsidRPr="00347841">
        <w:t>фінансов</w:t>
      </w:r>
      <w:r w:rsidR="00347841" w:rsidRPr="00347841">
        <w:t>ого</w:t>
      </w:r>
      <w:r w:rsidR="00A92EFD" w:rsidRPr="00347841">
        <w:t xml:space="preserve"> результат</w:t>
      </w:r>
      <w:r w:rsidR="00347841" w:rsidRPr="00347841">
        <w:t xml:space="preserve">у відносно фактичного рівня 2019 року та очікуваного 2020 року. </w:t>
      </w:r>
      <w:r w:rsidR="00A92EFD" w:rsidRPr="00347841">
        <w:t xml:space="preserve"> </w:t>
      </w:r>
    </w:p>
    <w:p w:rsidR="00DA3382" w:rsidRPr="00911A5E" w:rsidRDefault="00FD22CE" w:rsidP="0067044E">
      <w:pPr>
        <w:pStyle w:val="a3"/>
        <w:spacing w:before="240" w:line="360" w:lineRule="auto"/>
        <w:jc w:val="center"/>
        <w:rPr>
          <w:b/>
          <w:szCs w:val="28"/>
        </w:rPr>
      </w:pPr>
      <w:r w:rsidRPr="00911A5E">
        <w:rPr>
          <w:b/>
          <w:szCs w:val="28"/>
        </w:rPr>
        <w:t>Розподіл чистого фінансового результату</w:t>
      </w:r>
    </w:p>
    <w:p w:rsidR="00B643EB" w:rsidRPr="00911A5E" w:rsidRDefault="00523AAD" w:rsidP="00FD22CE">
      <w:pPr>
        <w:pStyle w:val="a3"/>
        <w:ind w:firstLine="567"/>
      </w:pPr>
      <w:r w:rsidRPr="00911A5E">
        <w:t>Планований розпод</w:t>
      </w:r>
      <w:r w:rsidR="00B643EB" w:rsidRPr="00911A5E">
        <w:t xml:space="preserve">іл чистого </w:t>
      </w:r>
      <w:r w:rsidR="00FD22CE" w:rsidRPr="00911A5E">
        <w:t xml:space="preserve">фінансового результату </w:t>
      </w:r>
      <w:r w:rsidR="00B643EB" w:rsidRPr="00911A5E">
        <w:t>здійснено</w:t>
      </w:r>
      <w:r w:rsidRPr="00911A5E">
        <w:t xml:space="preserve"> у порядку, визначеному нормативно</w:t>
      </w:r>
      <w:r w:rsidR="00E4304F" w:rsidRPr="00E4304F">
        <w:rPr>
          <w:lang w:val="ru-RU"/>
        </w:rPr>
        <w:t xml:space="preserve"> </w:t>
      </w:r>
      <w:r w:rsidRPr="00911A5E">
        <w:t>-</w:t>
      </w:r>
      <w:r w:rsidR="00E4304F" w:rsidRPr="00E4304F">
        <w:rPr>
          <w:lang w:val="ru-RU"/>
        </w:rPr>
        <w:t xml:space="preserve"> </w:t>
      </w:r>
      <w:r w:rsidRPr="00911A5E">
        <w:t>правовими актами, які встановлюють для підприємства порядок (розміри) розподі</w:t>
      </w:r>
      <w:r w:rsidR="00FD22CE" w:rsidRPr="00911A5E">
        <w:t>лу одержаного чистого фінансового результату</w:t>
      </w:r>
      <w:r w:rsidRPr="00911A5E">
        <w:t xml:space="preserve"> за напрямами використання.</w:t>
      </w:r>
    </w:p>
    <w:p w:rsidR="001E18B0" w:rsidRPr="00911A5E" w:rsidRDefault="00E4304F" w:rsidP="00752791">
      <w:pPr>
        <w:pStyle w:val="a3"/>
        <w:ind w:firstLine="567"/>
      </w:pPr>
      <w:r>
        <w:rPr>
          <w:szCs w:val="28"/>
          <w:lang w:val="en-US"/>
        </w:rPr>
        <w:t>C</w:t>
      </w:r>
      <w:r w:rsidR="001E18B0" w:rsidRPr="00911A5E">
        <w:rPr>
          <w:szCs w:val="28"/>
        </w:rPr>
        <w:t>ума відрахувань</w:t>
      </w:r>
      <w:r w:rsidR="009D22B8" w:rsidRPr="00911A5E">
        <w:rPr>
          <w:szCs w:val="28"/>
        </w:rPr>
        <w:t xml:space="preserve"> на виплату дивідендів </w:t>
      </w:r>
      <w:r w:rsidRPr="00E4304F">
        <w:rPr>
          <w:szCs w:val="28"/>
          <w:lang w:val="ru-RU"/>
        </w:rPr>
        <w:t>(</w:t>
      </w:r>
      <w:r w:rsidRPr="00911A5E">
        <w:rPr>
          <w:szCs w:val="28"/>
        </w:rPr>
        <w:t>ряд</w:t>
      </w:r>
      <w:r>
        <w:rPr>
          <w:szCs w:val="28"/>
        </w:rPr>
        <w:t>ок</w:t>
      </w:r>
      <w:r w:rsidRPr="00911A5E">
        <w:rPr>
          <w:szCs w:val="28"/>
        </w:rPr>
        <w:t xml:space="preserve"> 2012</w:t>
      </w:r>
      <w:r>
        <w:rPr>
          <w:szCs w:val="28"/>
        </w:rPr>
        <w:t>)</w:t>
      </w:r>
      <w:r w:rsidRPr="00911A5E">
        <w:rPr>
          <w:szCs w:val="28"/>
        </w:rPr>
        <w:t xml:space="preserve"> передбачена </w:t>
      </w:r>
      <w:r w:rsidR="0088367D" w:rsidRPr="00911A5E">
        <w:rPr>
          <w:szCs w:val="28"/>
        </w:rPr>
        <w:t xml:space="preserve">за базовим нормативом </w:t>
      </w:r>
      <w:r w:rsidR="00A85E7D" w:rsidRPr="00E4304F">
        <w:rPr>
          <w:szCs w:val="28"/>
        </w:rPr>
        <w:t>50</w:t>
      </w:r>
      <w:r w:rsidR="0088367D" w:rsidRPr="00E4304F">
        <w:rPr>
          <w:szCs w:val="28"/>
        </w:rPr>
        <w:t>%</w:t>
      </w:r>
      <w:r w:rsidR="0088367D" w:rsidRPr="00911A5E">
        <w:rPr>
          <w:szCs w:val="28"/>
        </w:rPr>
        <w:t xml:space="preserve"> </w:t>
      </w:r>
      <w:r w:rsidR="009D22B8" w:rsidRPr="00911A5E">
        <w:rPr>
          <w:szCs w:val="28"/>
        </w:rPr>
        <w:t>очікуваного</w:t>
      </w:r>
      <w:r w:rsidR="001E18B0" w:rsidRPr="00911A5E">
        <w:rPr>
          <w:szCs w:val="28"/>
        </w:rPr>
        <w:t xml:space="preserve"> чистого фінансового рез</w:t>
      </w:r>
      <w:r w:rsidR="00604568" w:rsidRPr="00911A5E">
        <w:rPr>
          <w:szCs w:val="28"/>
        </w:rPr>
        <w:t>у</w:t>
      </w:r>
      <w:r w:rsidR="0088367D" w:rsidRPr="00911A5E">
        <w:rPr>
          <w:szCs w:val="28"/>
        </w:rPr>
        <w:t>льта</w:t>
      </w:r>
      <w:r w:rsidR="00AA288F" w:rsidRPr="00911A5E">
        <w:rPr>
          <w:szCs w:val="28"/>
        </w:rPr>
        <w:t>ту 20</w:t>
      </w:r>
      <w:r w:rsidR="00D737F4">
        <w:rPr>
          <w:szCs w:val="28"/>
        </w:rPr>
        <w:t>20</w:t>
      </w:r>
      <w:r w:rsidR="003F12E3" w:rsidRPr="00911A5E">
        <w:rPr>
          <w:szCs w:val="28"/>
        </w:rPr>
        <w:t xml:space="preserve"> року у розмірі </w:t>
      </w:r>
      <w:r w:rsidR="00D737F4">
        <w:rPr>
          <w:szCs w:val="28"/>
          <w:lang w:val="ru-RU"/>
        </w:rPr>
        <w:t>1</w:t>
      </w:r>
      <w:r w:rsidR="00DF7A18">
        <w:rPr>
          <w:szCs w:val="28"/>
          <w:lang w:val="ru-RU"/>
        </w:rPr>
        <w:t>8</w:t>
      </w:r>
      <w:r w:rsidR="00D737F4">
        <w:rPr>
          <w:szCs w:val="28"/>
          <w:lang w:val="ru-RU"/>
        </w:rPr>
        <w:t xml:space="preserve"> </w:t>
      </w:r>
      <w:r w:rsidR="00DF7A18">
        <w:rPr>
          <w:szCs w:val="28"/>
          <w:lang w:val="ru-RU"/>
        </w:rPr>
        <w:t>716</w:t>
      </w:r>
      <w:r w:rsidR="001E18B0" w:rsidRPr="00911A5E">
        <w:rPr>
          <w:szCs w:val="28"/>
        </w:rPr>
        <w:t xml:space="preserve"> тис. грн.</w:t>
      </w:r>
      <w:r>
        <w:rPr>
          <w:szCs w:val="28"/>
        </w:rPr>
        <w:t>.</w:t>
      </w:r>
      <w:r w:rsidR="0088367D" w:rsidRPr="00911A5E">
        <w:rPr>
          <w:szCs w:val="28"/>
        </w:rPr>
        <w:t xml:space="preserve"> </w:t>
      </w:r>
    </w:p>
    <w:p w:rsidR="0029232C" w:rsidRPr="0029232C" w:rsidRDefault="00917B77" w:rsidP="0029232C">
      <w:pPr>
        <w:ind w:firstLine="567"/>
        <w:jc w:val="both"/>
        <w:rPr>
          <w:sz w:val="28"/>
          <w:szCs w:val="28"/>
          <w:lang w:val="uk-UA"/>
        </w:rPr>
      </w:pPr>
      <w:r w:rsidRPr="0029232C">
        <w:rPr>
          <w:sz w:val="28"/>
          <w:szCs w:val="28"/>
          <w:lang w:val="uk-UA"/>
        </w:rPr>
        <w:t xml:space="preserve">Згідно Статуту ПрАТ «Київ-Дніпровське МППЗТ», затвердженого наказом Міністерства інфраструктури </w:t>
      </w:r>
      <w:r w:rsidRPr="001A117C">
        <w:rPr>
          <w:sz w:val="28"/>
          <w:szCs w:val="28"/>
          <w:lang w:val="uk-UA"/>
        </w:rPr>
        <w:t xml:space="preserve">України від </w:t>
      </w:r>
      <w:r w:rsidR="001A117C" w:rsidRPr="001A117C">
        <w:rPr>
          <w:sz w:val="28"/>
          <w:szCs w:val="28"/>
          <w:lang w:val="uk-UA"/>
        </w:rPr>
        <w:t>20.02</w:t>
      </w:r>
      <w:r w:rsidR="005D7948" w:rsidRPr="001A117C">
        <w:rPr>
          <w:sz w:val="28"/>
          <w:szCs w:val="28"/>
          <w:lang w:val="uk-UA"/>
        </w:rPr>
        <w:t>.</w:t>
      </w:r>
      <w:r w:rsidR="001A117C" w:rsidRPr="001A117C">
        <w:rPr>
          <w:sz w:val="28"/>
          <w:szCs w:val="28"/>
          <w:lang w:val="uk-UA"/>
        </w:rPr>
        <w:t>2020</w:t>
      </w:r>
      <w:r w:rsidR="00865BE2" w:rsidRPr="001A117C">
        <w:rPr>
          <w:sz w:val="28"/>
          <w:szCs w:val="28"/>
          <w:lang w:val="uk-UA"/>
        </w:rPr>
        <w:t xml:space="preserve"> року № </w:t>
      </w:r>
      <w:r w:rsidR="001A117C" w:rsidRPr="001A117C">
        <w:rPr>
          <w:sz w:val="28"/>
          <w:szCs w:val="28"/>
          <w:lang w:val="uk-UA"/>
        </w:rPr>
        <w:t>76</w:t>
      </w:r>
      <w:r w:rsidRPr="001A117C">
        <w:rPr>
          <w:sz w:val="28"/>
          <w:szCs w:val="28"/>
          <w:lang w:val="uk-UA"/>
        </w:rPr>
        <w:t>,</w:t>
      </w:r>
      <w:r w:rsidR="007A08AE" w:rsidRPr="001A117C">
        <w:rPr>
          <w:sz w:val="28"/>
          <w:szCs w:val="28"/>
          <w:lang w:val="uk-UA"/>
        </w:rPr>
        <w:t xml:space="preserve"> </w:t>
      </w:r>
      <w:r w:rsidRPr="0029232C">
        <w:rPr>
          <w:sz w:val="28"/>
          <w:szCs w:val="28"/>
          <w:lang w:val="uk-UA"/>
        </w:rPr>
        <w:t xml:space="preserve">Товариство </w:t>
      </w:r>
      <w:r w:rsidR="0029232C" w:rsidRPr="0029232C">
        <w:rPr>
          <w:sz w:val="28"/>
          <w:szCs w:val="28"/>
          <w:lang w:val="uk-UA"/>
        </w:rPr>
        <w:t xml:space="preserve">за рахунок чистого фінансового результату, що залишається у його розпорядженні </w:t>
      </w:r>
      <w:r w:rsidRPr="0029232C">
        <w:rPr>
          <w:sz w:val="28"/>
          <w:szCs w:val="28"/>
          <w:lang w:val="uk-UA"/>
        </w:rPr>
        <w:t>формує</w:t>
      </w:r>
      <w:r w:rsidR="0029232C" w:rsidRPr="0029232C">
        <w:rPr>
          <w:sz w:val="28"/>
          <w:szCs w:val="28"/>
          <w:lang w:val="uk-UA"/>
        </w:rPr>
        <w:t xml:space="preserve"> </w:t>
      </w:r>
      <w:r w:rsidR="003409D3">
        <w:rPr>
          <w:sz w:val="28"/>
          <w:szCs w:val="28"/>
          <w:lang w:val="uk-UA"/>
        </w:rPr>
        <w:t>так</w:t>
      </w:r>
      <w:r w:rsidR="00C93CA3">
        <w:rPr>
          <w:sz w:val="28"/>
          <w:szCs w:val="28"/>
          <w:lang w:val="uk-UA"/>
        </w:rPr>
        <w:t>і</w:t>
      </w:r>
      <w:r w:rsidR="003409D3">
        <w:rPr>
          <w:sz w:val="28"/>
          <w:szCs w:val="28"/>
          <w:lang w:val="uk-UA"/>
        </w:rPr>
        <w:t xml:space="preserve"> фонди: </w:t>
      </w:r>
      <w:r w:rsidR="0029232C" w:rsidRPr="0029232C">
        <w:rPr>
          <w:sz w:val="28"/>
          <w:szCs w:val="28"/>
          <w:lang w:val="uk-UA"/>
        </w:rPr>
        <w:t>фонд</w:t>
      </w:r>
      <w:r w:rsidR="0029232C">
        <w:rPr>
          <w:sz w:val="28"/>
          <w:szCs w:val="28"/>
          <w:lang w:val="uk-UA"/>
        </w:rPr>
        <w:t xml:space="preserve"> </w:t>
      </w:r>
      <w:r w:rsidR="0029232C" w:rsidRPr="0029232C">
        <w:rPr>
          <w:sz w:val="28"/>
          <w:szCs w:val="28"/>
          <w:lang w:val="uk-UA"/>
        </w:rPr>
        <w:t>розвитк</w:t>
      </w:r>
      <w:r w:rsidR="00DF7A18">
        <w:rPr>
          <w:sz w:val="28"/>
          <w:szCs w:val="28"/>
          <w:lang w:val="uk-UA"/>
        </w:rPr>
        <w:t>у</w:t>
      </w:r>
      <w:r w:rsidR="0029232C" w:rsidRPr="0029232C">
        <w:rPr>
          <w:sz w:val="28"/>
          <w:szCs w:val="28"/>
          <w:lang w:val="uk-UA"/>
        </w:rPr>
        <w:t xml:space="preserve"> виробництва</w:t>
      </w:r>
      <w:r w:rsidR="0029232C">
        <w:rPr>
          <w:sz w:val="28"/>
          <w:szCs w:val="28"/>
          <w:lang w:val="uk-UA"/>
        </w:rPr>
        <w:t xml:space="preserve"> та </w:t>
      </w:r>
      <w:r w:rsidR="0029232C" w:rsidRPr="001B4963">
        <w:rPr>
          <w:sz w:val="28"/>
          <w:szCs w:val="28"/>
          <w:lang w:val="uk-UA"/>
        </w:rPr>
        <w:t xml:space="preserve">резервний </w:t>
      </w:r>
      <w:r w:rsidR="003409D3">
        <w:rPr>
          <w:sz w:val="28"/>
          <w:szCs w:val="28"/>
          <w:lang w:val="uk-UA"/>
        </w:rPr>
        <w:t>фонд</w:t>
      </w:r>
      <w:r w:rsidR="0029232C" w:rsidRPr="001B4963">
        <w:rPr>
          <w:sz w:val="28"/>
          <w:szCs w:val="28"/>
          <w:lang w:val="uk-UA"/>
        </w:rPr>
        <w:t xml:space="preserve"> у розмірі не менше 15% свого статутного капіталу. Розмір щорічних відрахувань до резервного </w:t>
      </w:r>
      <w:r w:rsidR="0029232C" w:rsidRPr="00911A5E">
        <w:rPr>
          <w:sz w:val="28"/>
          <w:szCs w:val="28"/>
          <w:lang w:val="uk-UA"/>
        </w:rPr>
        <w:t>фонду не може бути нижч</w:t>
      </w:r>
      <w:r w:rsidR="003409D3">
        <w:rPr>
          <w:sz w:val="28"/>
          <w:szCs w:val="28"/>
          <w:lang w:val="uk-UA"/>
        </w:rPr>
        <w:t>и</w:t>
      </w:r>
      <w:r w:rsidR="0029232C" w:rsidRPr="00911A5E">
        <w:rPr>
          <w:sz w:val="28"/>
          <w:szCs w:val="28"/>
          <w:lang w:val="uk-UA"/>
        </w:rPr>
        <w:t>м ніж 5% суми чистого фінансового результату за рік.</w:t>
      </w:r>
    </w:p>
    <w:p w:rsidR="00714155" w:rsidRPr="00911A5E" w:rsidRDefault="001E18B0" w:rsidP="00EC2186">
      <w:pPr>
        <w:ind w:firstLine="567"/>
        <w:jc w:val="both"/>
        <w:rPr>
          <w:sz w:val="28"/>
          <w:szCs w:val="28"/>
          <w:lang w:val="uk-UA"/>
        </w:rPr>
      </w:pPr>
      <w:r w:rsidRPr="00911A5E">
        <w:rPr>
          <w:sz w:val="28"/>
          <w:szCs w:val="28"/>
          <w:lang w:val="uk-UA"/>
        </w:rPr>
        <w:t xml:space="preserve">Враховуючи зазначене, </w:t>
      </w:r>
      <w:r w:rsidR="0029232C">
        <w:rPr>
          <w:sz w:val="28"/>
          <w:szCs w:val="28"/>
          <w:lang w:val="uk-UA"/>
        </w:rPr>
        <w:t xml:space="preserve">на </w:t>
      </w:r>
      <w:r w:rsidR="0029232C" w:rsidRPr="0029232C">
        <w:rPr>
          <w:sz w:val="28"/>
          <w:szCs w:val="28"/>
          <w:lang w:val="uk-UA"/>
        </w:rPr>
        <w:t>розвиток виробництва (рядок 2030) планується направити 12</w:t>
      </w:r>
      <w:r w:rsidR="0029232C" w:rsidRPr="0029232C">
        <w:rPr>
          <w:sz w:val="28"/>
          <w:szCs w:val="28"/>
        </w:rPr>
        <w:t> </w:t>
      </w:r>
      <w:r w:rsidR="0029232C" w:rsidRPr="0029232C">
        <w:rPr>
          <w:sz w:val="28"/>
          <w:szCs w:val="28"/>
          <w:lang w:val="uk-UA"/>
        </w:rPr>
        <w:t>000 тис. грн. в сумі капітального ремонту локомотиву</w:t>
      </w:r>
      <w:r w:rsidR="0029232C">
        <w:rPr>
          <w:sz w:val="28"/>
          <w:szCs w:val="28"/>
          <w:lang w:val="uk-UA"/>
        </w:rPr>
        <w:t xml:space="preserve">, </w:t>
      </w:r>
      <w:r w:rsidR="003438C0" w:rsidRPr="00911A5E">
        <w:rPr>
          <w:sz w:val="28"/>
          <w:szCs w:val="28"/>
          <w:lang w:val="uk-UA"/>
        </w:rPr>
        <w:t xml:space="preserve">відрахування </w:t>
      </w:r>
      <w:r w:rsidRPr="00911A5E">
        <w:rPr>
          <w:sz w:val="28"/>
          <w:szCs w:val="28"/>
          <w:lang w:val="uk-UA"/>
        </w:rPr>
        <w:t>до резервного</w:t>
      </w:r>
      <w:r w:rsidR="00822181" w:rsidRPr="00911A5E">
        <w:rPr>
          <w:sz w:val="28"/>
          <w:szCs w:val="28"/>
          <w:lang w:val="uk-UA"/>
        </w:rPr>
        <w:t xml:space="preserve"> фонд</w:t>
      </w:r>
      <w:r w:rsidRPr="00911A5E">
        <w:rPr>
          <w:sz w:val="28"/>
          <w:szCs w:val="28"/>
          <w:lang w:val="uk-UA"/>
        </w:rPr>
        <w:t>у</w:t>
      </w:r>
      <w:r w:rsidR="0088367D" w:rsidRPr="00911A5E">
        <w:rPr>
          <w:sz w:val="28"/>
          <w:szCs w:val="28"/>
          <w:lang w:val="uk-UA"/>
        </w:rPr>
        <w:t xml:space="preserve"> </w:t>
      </w:r>
      <w:r w:rsidR="00BE7926" w:rsidRPr="00911A5E">
        <w:rPr>
          <w:sz w:val="28"/>
          <w:szCs w:val="28"/>
          <w:lang w:val="uk-UA"/>
        </w:rPr>
        <w:t xml:space="preserve">(рядок 2040) </w:t>
      </w:r>
      <w:r w:rsidRPr="00911A5E">
        <w:rPr>
          <w:sz w:val="28"/>
          <w:szCs w:val="28"/>
          <w:lang w:val="uk-UA"/>
        </w:rPr>
        <w:t>плануються</w:t>
      </w:r>
      <w:r w:rsidR="00626ADD" w:rsidRPr="00911A5E">
        <w:rPr>
          <w:sz w:val="28"/>
          <w:szCs w:val="28"/>
          <w:lang w:val="uk-UA"/>
        </w:rPr>
        <w:t xml:space="preserve"> </w:t>
      </w:r>
      <w:r w:rsidR="00917B77" w:rsidRPr="00911A5E">
        <w:rPr>
          <w:sz w:val="28"/>
          <w:szCs w:val="28"/>
          <w:lang w:val="uk-UA"/>
        </w:rPr>
        <w:t xml:space="preserve">у </w:t>
      </w:r>
      <w:r w:rsidR="007A0F31" w:rsidRPr="00911A5E">
        <w:rPr>
          <w:sz w:val="28"/>
          <w:szCs w:val="28"/>
          <w:lang w:val="uk-UA"/>
        </w:rPr>
        <w:t>розмірі 5</w:t>
      </w:r>
      <w:r w:rsidR="006007AE" w:rsidRPr="00911A5E">
        <w:rPr>
          <w:sz w:val="28"/>
          <w:szCs w:val="28"/>
          <w:lang w:val="uk-UA"/>
        </w:rPr>
        <w:t>% су</w:t>
      </w:r>
      <w:r w:rsidRPr="00911A5E">
        <w:rPr>
          <w:sz w:val="28"/>
          <w:szCs w:val="28"/>
          <w:lang w:val="uk-UA"/>
        </w:rPr>
        <w:t>ми чистого фінансового результату</w:t>
      </w:r>
      <w:r w:rsidR="00C2222C" w:rsidRPr="00911A5E">
        <w:rPr>
          <w:sz w:val="28"/>
          <w:szCs w:val="28"/>
          <w:lang w:val="uk-UA"/>
        </w:rPr>
        <w:t xml:space="preserve">, що </w:t>
      </w:r>
      <w:r w:rsidR="00385CDE" w:rsidRPr="00911A5E">
        <w:rPr>
          <w:sz w:val="28"/>
          <w:szCs w:val="28"/>
          <w:lang w:val="uk-UA"/>
        </w:rPr>
        <w:t xml:space="preserve"> </w:t>
      </w:r>
      <w:r w:rsidR="00C2222C" w:rsidRPr="00911A5E">
        <w:rPr>
          <w:sz w:val="28"/>
          <w:szCs w:val="28"/>
          <w:lang w:val="uk-UA"/>
        </w:rPr>
        <w:t xml:space="preserve">становить </w:t>
      </w:r>
      <w:r w:rsidR="00D737F4">
        <w:rPr>
          <w:sz w:val="28"/>
          <w:szCs w:val="28"/>
          <w:lang w:val="uk-UA"/>
        </w:rPr>
        <w:t xml:space="preserve">1 </w:t>
      </w:r>
      <w:r w:rsidR="00DF7A18">
        <w:rPr>
          <w:sz w:val="28"/>
          <w:szCs w:val="28"/>
          <w:lang w:val="uk-UA"/>
        </w:rPr>
        <w:t>873</w:t>
      </w:r>
      <w:r w:rsidR="00822181" w:rsidRPr="0002409E">
        <w:rPr>
          <w:sz w:val="28"/>
          <w:szCs w:val="28"/>
          <w:lang w:val="uk-UA"/>
        </w:rPr>
        <w:t xml:space="preserve"> тис. грн.</w:t>
      </w:r>
      <w:r w:rsidR="00822181" w:rsidRPr="00911A5E">
        <w:rPr>
          <w:sz w:val="28"/>
          <w:szCs w:val="28"/>
          <w:lang w:val="uk-UA"/>
        </w:rPr>
        <w:t xml:space="preserve"> </w:t>
      </w:r>
      <w:r w:rsidR="006007AE" w:rsidRPr="00911A5E">
        <w:rPr>
          <w:sz w:val="28"/>
          <w:szCs w:val="28"/>
          <w:lang w:val="uk-UA"/>
        </w:rPr>
        <w:t xml:space="preserve"> </w:t>
      </w:r>
    </w:p>
    <w:p w:rsidR="001B4963" w:rsidRDefault="001B4963" w:rsidP="001B4963">
      <w:pPr>
        <w:jc w:val="center"/>
        <w:rPr>
          <w:b/>
          <w:sz w:val="28"/>
          <w:szCs w:val="28"/>
          <w:lang w:val="uk-UA"/>
        </w:rPr>
      </w:pPr>
    </w:p>
    <w:p w:rsidR="001B4963" w:rsidRDefault="00C375E8" w:rsidP="001B4963">
      <w:pPr>
        <w:jc w:val="center"/>
        <w:rPr>
          <w:b/>
          <w:sz w:val="28"/>
          <w:szCs w:val="28"/>
          <w:lang w:val="uk-UA"/>
        </w:rPr>
      </w:pPr>
      <w:r w:rsidRPr="005C2C33">
        <w:rPr>
          <w:b/>
          <w:sz w:val="28"/>
          <w:szCs w:val="28"/>
          <w:lang w:val="uk-UA"/>
        </w:rPr>
        <w:t xml:space="preserve">Очікуваний обсяг </w:t>
      </w:r>
      <w:r w:rsidR="00D56703" w:rsidRPr="005C2C33">
        <w:rPr>
          <w:b/>
          <w:sz w:val="28"/>
          <w:szCs w:val="28"/>
          <w:lang w:val="uk-UA"/>
        </w:rPr>
        <w:t xml:space="preserve">сплати податків, зборів та </w:t>
      </w:r>
      <w:r w:rsidR="003C294F" w:rsidRPr="005C2C33">
        <w:rPr>
          <w:b/>
          <w:sz w:val="28"/>
          <w:szCs w:val="28"/>
          <w:lang w:val="uk-UA"/>
        </w:rPr>
        <w:t>обов'язкових</w:t>
      </w:r>
    </w:p>
    <w:p w:rsidR="00D56703" w:rsidRDefault="003C294F" w:rsidP="001B4963">
      <w:pPr>
        <w:jc w:val="center"/>
        <w:rPr>
          <w:b/>
          <w:sz w:val="28"/>
          <w:szCs w:val="28"/>
          <w:lang w:val="uk-UA"/>
        </w:rPr>
      </w:pPr>
      <w:r w:rsidRPr="005C2C33">
        <w:rPr>
          <w:b/>
          <w:sz w:val="28"/>
          <w:szCs w:val="28"/>
          <w:lang w:val="uk-UA"/>
        </w:rPr>
        <w:t xml:space="preserve"> платежів </w:t>
      </w:r>
      <w:r w:rsidR="0066695B" w:rsidRPr="005C2C33">
        <w:rPr>
          <w:b/>
          <w:sz w:val="28"/>
          <w:szCs w:val="28"/>
          <w:lang w:val="uk-UA"/>
        </w:rPr>
        <w:t xml:space="preserve">на </w:t>
      </w:r>
      <w:r w:rsidR="00D56703" w:rsidRPr="005C2C33">
        <w:rPr>
          <w:b/>
          <w:sz w:val="28"/>
          <w:szCs w:val="28"/>
          <w:lang w:val="uk-UA"/>
        </w:rPr>
        <w:t>користь держави</w:t>
      </w:r>
    </w:p>
    <w:p w:rsidR="001B4963" w:rsidRPr="00911A5E" w:rsidRDefault="001B4963" w:rsidP="001B4963">
      <w:pPr>
        <w:jc w:val="center"/>
        <w:rPr>
          <w:b/>
          <w:sz w:val="28"/>
          <w:szCs w:val="28"/>
          <w:lang w:val="uk-UA"/>
        </w:rPr>
      </w:pPr>
    </w:p>
    <w:p w:rsidR="00F873AE" w:rsidRDefault="009C2C21" w:rsidP="006973BB">
      <w:pPr>
        <w:pStyle w:val="a3"/>
        <w:ind w:firstLine="567"/>
      </w:pPr>
      <w:r w:rsidRPr="00911A5E">
        <w:t>В цілому</w:t>
      </w:r>
      <w:r w:rsidR="00640B38" w:rsidRPr="00911A5E">
        <w:t xml:space="preserve"> на ко</w:t>
      </w:r>
      <w:r w:rsidR="00D41EE3" w:rsidRPr="00911A5E">
        <w:t xml:space="preserve">ристь держави </w:t>
      </w:r>
      <w:r w:rsidR="001B4963">
        <w:t xml:space="preserve">у плановому році </w:t>
      </w:r>
      <w:r w:rsidR="00D41EE3" w:rsidRPr="00911A5E">
        <w:t xml:space="preserve">очікується </w:t>
      </w:r>
      <w:r w:rsidR="00007108" w:rsidRPr="00911A5E">
        <w:t xml:space="preserve">сплатити </w:t>
      </w:r>
      <w:r w:rsidR="00045F6C">
        <w:t xml:space="preserve">270 </w:t>
      </w:r>
      <w:r w:rsidR="00A95B14">
        <w:t>218</w:t>
      </w:r>
      <w:r w:rsidRPr="0002409E">
        <w:t xml:space="preserve"> тис.</w:t>
      </w:r>
      <w:r w:rsidRPr="00911A5E">
        <w:t xml:space="preserve"> грн. податків та обов’язкових платежів, що </w:t>
      </w:r>
      <w:r w:rsidRPr="006C365C">
        <w:t>на</w:t>
      </w:r>
      <w:r w:rsidR="00AA4F1B" w:rsidRPr="006C365C">
        <w:t xml:space="preserve"> </w:t>
      </w:r>
      <w:r w:rsidR="00BC36B5" w:rsidRPr="006C365C">
        <w:rPr>
          <w:lang w:val="ru-RU"/>
        </w:rPr>
        <w:t xml:space="preserve">5 </w:t>
      </w:r>
      <w:r w:rsidR="006C365C" w:rsidRPr="006C365C">
        <w:rPr>
          <w:lang w:val="ru-RU"/>
        </w:rPr>
        <w:t>063</w:t>
      </w:r>
      <w:r w:rsidR="0010607F" w:rsidRPr="006C365C">
        <w:t xml:space="preserve"> </w:t>
      </w:r>
      <w:r w:rsidR="00D41EE3" w:rsidRPr="006C365C">
        <w:t>тис. гр</w:t>
      </w:r>
      <w:r w:rsidR="00AA4F1B" w:rsidRPr="006C365C">
        <w:t xml:space="preserve">н. або на </w:t>
      </w:r>
      <w:r w:rsidR="00BC36B5" w:rsidRPr="006C365C">
        <w:t>2</w:t>
      </w:r>
      <w:r w:rsidR="00640B38" w:rsidRPr="006C365C">
        <w:t>% б</w:t>
      </w:r>
      <w:r w:rsidR="006973BB" w:rsidRPr="006C365C">
        <w:t>іль</w:t>
      </w:r>
      <w:r w:rsidR="006D1EF2" w:rsidRPr="006C365C">
        <w:t>ше фактично сплачених у 201</w:t>
      </w:r>
      <w:r w:rsidR="00BC36B5" w:rsidRPr="006C365C">
        <w:t>9</w:t>
      </w:r>
      <w:r w:rsidR="00752791" w:rsidRPr="006C365C">
        <w:t xml:space="preserve"> році</w:t>
      </w:r>
      <w:r w:rsidR="00395A15" w:rsidRPr="006C365C">
        <w:t xml:space="preserve"> та</w:t>
      </w:r>
      <w:r w:rsidR="00AA4F1B" w:rsidRPr="006C365C">
        <w:t xml:space="preserve"> </w:t>
      </w:r>
      <w:r w:rsidR="007C2501" w:rsidRPr="006C365C">
        <w:t xml:space="preserve">відповідно </w:t>
      </w:r>
      <w:r w:rsidR="00AA4F1B" w:rsidRPr="006C365C">
        <w:t xml:space="preserve">на </w:t>
      </w:r>
      <w:r w:rsidR="00BC36B5" w:rsidRPr="006C365C">
        <w:t>1</w:t>
      </w:r>
      <w:r w:rsidR="006C365C" w:rsidRPr="006C365C">
        <w:t>7</w:t>
      </w:r>
      <w:r w:rsidR="00BC36B5" w:rsidRPr="006C365C">
        <w:t xml:space="preserve"> </w:t>
      </w:r>
      <w:r w:rsidR="006C365C" w:rsidRPr="006C365C">
        <w:t>743</w:t>
      </w:r>
      <w:r w:rsidR="00840403" w:rsidRPr="006C365C">
        <w:t xml:space="preserve"> тис. грн. або </w:t>
      </w:r>
      <w:r w:rsidR="00865BE2" w:rsidRPr="006C365C">
        <w:t xml:space="preserve">на </w:t>
      </w:r>
      <w:r w:rsidR="006C365C" w:rsidRPr="006C365C">
        <w:t>7</w:t>
      </w:r>
      <w:r w:rsidR="0010607F" w:rsidRPr="006C365C">
        <w:t xml:space="preserve">% </w:t>
      </w:r>
      <w:r w:rsidR="001B4963" w:rsidRPr="006C365C">
        <w:t xml:space="preserve">більше </w:t>
      </w:r>
      <w:r w:rsidR="006D1EF2" w:rsidRPr="006C365C">
        <w:t>прогнозованих</w:t>
      </w:r>
      <w:r w:rsidR="00F873AE" w:rsidRPr="006C365C">
        <w:t xml:space="preserve"> у 2020 році. </w:t>
      </w:r>
    </w:p>
    <w:p w:rsidR="002A1F51" w:rsidRPr="00911A5E" w:rsidRDefault="002A1F51" w:rsidP="002A1F51">
      <w:pPr>
        <w:pStyle w:val="a3"/>
        <w:ind w:firstLine="567"/>
      </w:pPr>
      <w:r>
        <w:t xml:space="preserve">У порівнянні з планом 2020 року сума податків та </w:t>
      </w:r>
      <w:r w:rsidR="00E77A59" w:rsidRPr="00911A5E">
        <w:t>обов’язкових</w:t>
      </w:r>
      <w:r w:rsidR="00E77A59">
        <w:t xml:space="preserve"> </w:t>
      </w:r>
      <w:r>
        <w:t xml:space="preserve">платежів до бюджету зменшиться на 10 357 тис. грн. або на 4%. Зменшення відбудеться за рахунок суми податку на прибуток, за рахунок очікуваного зменшення розміру податку на землю, а також за рахунок сплати ПДВ.  </w:t>
      </w:r>
    </w:p>
    <w:p w:rsidR="0034382D" w:rsidRDefault="0034382D" w:rsidP="0034382D">
      <w:pPr>
        <w:pStyle w:val="a3"/>
        <w:ind w:firstLine="993"/>
      </w:pPr>
      <w:r w:rsidRPr="00911A5E">
        <w:t xml:space="preserve">До державного бюджету планується </w:t>
      </w:r>
      <w:r>
        <w:t xml:space="preserve"> </w:t>
      </w:r>
      <w:r w:rsidRPr="00911A5E">
        <w:t xml:space="preserve">спрямувати </w:t>
      </w:r>
      <w:r>
        <w:t>86 100</w:t>
      </w:r>
      <w:r w:rsidRPr="00911A5E">
        <w:t xml:space="preserve"> тис. грн., що на </w:t>
      </w:r>
      <w:r>
        <w:t>9 982</w:t>
      </w:r>
      <w:r w:rsidRPr="00911A5E">
        <w:t xml:space="preserve"> тис. грн. або на </w:t>
      </w:r>
      <w:r>
        <w:t>10% менше</w:t>
      </w:r>
      <w:r w:rsidRPr="00911A5E">
        <w:t xml:space="preserve"> фак</w:t>
      </w:r>
      <w:r>
        <w:t xml:space="preserve">ту 2019 року, </w:t>
      </w:r>
      <w:r w:rsidRPr="00911A5E">
        <w:t xml:space="preserve">на </w:t>
      </w:r>
      <w:r>
        <w:t>6 588</w:t>
      </w:r>
      <w:r w:rsidRPr="00911A5E">
        <w:t xml:space="preserve"> тис. грн. або на </w:t>
      </w:r>
      <w:r>
        <w:t>7</w:t>
      </w:r>
      <w:r w:rsidRPr="00911A5E">
        <w:t xml:space="preserve">% </w:t>
      </w:r>
      <w:r>
        <w:t xml:space="preserve">менше </w:t>
      </w:r>
      <w:r w:rsidRPr="00911A5E">
        <w:t>плану</w:t>
      </w:r>
      <w:r>
        <w:t xml:space="preserve"> 2020 року. Відносно прогнозу 2020 року платежі до державного бюджету збільшяться на 9 542</w:t>
      </w:r>
      <w:r w:rsidRPr="00911A5E">
        <w:t xml:space="preserve"> тис. </w:t>
      </w:r>
      <w:r>
        <w:t xml:space="preserve">грн. </w:t>
      </w:r>
      <w:r w:rsidRPr="00911A5E">
        <w:t xml:space="preserve">або на </w:t>
      </w:r>
      <w:r>
        <w:t>12</w:t>
      </w:r>
      <w:r w:rsidRPr="00911A5E">
        <w:t>%.</w:t>
      </w:r>
    </w:p>
    <w:p w:rsidR="0034382D" w:rsidRDefault="0034382D" w:rsidP="00F873AE">
      <w:pPr>
        <w:jc w:val="center"/>
        <w:rPr>
          <w:b/>
          <w:sz w:val="28"/>
          <w:szCs w:val="28"/>
          <w:lang w:val="uk-UA"/>
        </w:rPr>
      </w:pPr>
    </w:p>
    <w:p w:rsidR="0034382D" w:rsidRDefault="0034382D" w:rsidP="00F873AE">
      <w:pPr>
        <w:jc w:val="center"/>
        <w:rPr>
          <w:b/>
          <w:sz w:val="28"/>
          <w:szCs w:val="28"/>
          <w:lang w:val="uk-UA"/>
        </w:rPr>
      </w:pPr>
    </w:p>
    <w:p w:rsidR="0034382D" w:rsidRDefault="0034382D" w:rsidP="00F873AE">
      <w:pPr>
        <w:jc w:val="center"/>
        <w:rPr>
          <w:b/>
          <w:sz w:val="28"/>
          <w:szCs w:val="28"/>
          <w:lang w:val="uk-UA"/>
        </w:rPr>
      </w:pPr>
    </w:p>
    <w:p w:rsidR="00F873AE" w:rsidRPr="006C365C" w:rsidRDefault="00F873AE" w:rsidP="00F873AE">
      <w:pPr>
        <w:jc w:val="center"/>
        <w:rPr>
          <w:b/>
          <w:bCs/>
          <w:sz w:val="28"/>
          <w:szCs w:val="28"/>
          <w:lang w:val="uk-UA"/>
        </w:rPr>
      </w:pPr>
      <w:r w:rsidRPr="006C365C">
        <w:rPr>
          <w:b/>
          <w:sz w:val="28"/>
          <w:szCs w:val="28"/>
          <w:lang w:val="uk-UA"/>
        </w:rPr>
        <w:t>Структура та динаміка виплат на користь держави</w:t>
      </w:r>
    </w:p>
    <w:p w:rsidR="00F873AE" w:rsidRPr="006C365C" w:rsidRDefault="00F873AE" w:rsidP="00F873AE">
      <w:pPr>
        <w:jc w:val="center"/>
        <w:rPr>
          <w:bCs/>
          <w:iCs/>
          <w:lang w:val="uk-UA"/>
        </w:rPr>
      </w:pPr>
      <w:r w:rsidRPr="006C365C">
        <w:rPr>
          <w:bCs/>
          <w:iCs/>
          <w:lang w:val="uk-UA"/>
        </w:rPr>
        <w:t xml:space="preserve">                                                                                                                                                   тис. грн.</w:t>
      </w:r>
    </w:p>
    <w:tbl>
      <w:tblPr>
        <w:tblW w:w="9824" w:type="dxa"/>
        <w:tblInd w:w="93" w:type="dxa"/>
        <w:tblLook w:val="04A0" w:firstRow="1" w:lastRow="0" w:firstColumn="1" w:lastColumn="0" w:noHBand="0" w:noVBand="1"/>
      </w:tblPr>
      <w:tblGrid>
        <w:gridCol w:w="3134"/>
        <w:gridCol w:w="992"/>
        <w:gridCol w:w="851"/>
        <w:gridCol w:w="992"/>
        <w:gridCol w:w="850"/>
        <w:gridCol w:w="993"/>
        <w:gridCol w:w="519"/>
        <w:gridCol w:w="897"/>
        <w:gridCol w:w="596"/>
      </w:tblGrid>
      <w:tr w:rsidR="00F873AE" w:rsidRPr="006C365C" w:rsidTr="00F873AE">
        <w:trPr>
          <w:trHeight w:hRule="exact" w:val="227"/>
        </w:trPr>
        <w:tc>
          <w:tcPr>
            <w:tcW w:w="3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Найменування показників</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Факт 2019</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2020</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План 2021</w:t>
            </w:r>
          </w:p>
        </w:tc>
        <w:tc>
          <w:tcPr>
            <w:tcW w:w="300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 xml:space="preserve">Відхилення </w:t>
            </w:r>
          </w:p>
        </w:tc>
      </w:tr>
      <w:tr w:rsidR="00F873AE" w:rsidRPr="006C365C" w:rsidTr="00F873AE">
        <w:trPr>
          <w:trHeight w:hRule="exact" w:val="227"/>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план</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прогноз</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151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до плану 2020</w:t>
            </w:r>
          </w:p>
        </w:tc>
        <w:tc>
          <w:tcPr>
            <w:tcW w:w="149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до факту 2019</w:t>
            </w:r>
          </w:p>
        </w:tc>
      </w:tr>
      <w:tr w:rsidR="00F873AE" w:rsidRPr="006C365C" w:rsidTr="006C365C">
        <w:trPr>
          <w:trHeight w:hRule="exact" w:val="227"/>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873AE" w:rsidRPr="006C365C" w:rsidRDefault="00F873AE" w:rsidP="0033340D">
            <w:pPr>
              <w:rPr>
                <w:b/>
                <w:bCs/>
                <w:color w:val="000000"/>
                <w:sz w:val="18"/>
                <w:szCs w:val="18"/>
              </w:rPr>
            </w:pPr>
          </w:p>
        </w:tc>
        <w:tc>
          <w:tcPr>
            <w:tcW w:w="993" w:type="dxa"/>
            <w:tcBorders>
              <w:top w:val="nil"/>
              <w:left w:val="nil"/>
              <w:bottom w:val="single" w:sz="8" w:space="0" w:color="auto"/>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 -)</w:t>
            </w:r>
          </w:p>
        </w:tc>
        <w:tc>
          <w:tcPr>
            <w:tcW w:w="519" w:type="dxa"/>
            <w:tcBorders>
              <w:top w:val="nil"/>
              <w:left w:val="nil"/>
              <w:bottom w:val="single" w:sz="8" w:space="0" w:color="auto"/>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w:t>
            </w:r>
          </w:p>
        </w:tc>
        <w:tc>
          <w:tcPr>
            <w:tcW w:w="897" w:type="dxa"/>
            <w:tcBorders>
              <w:top w:val="nil"/>
              <w:left w:val="nil"/>
              <w:bottom w:val="single" w:sz="8" w:space="0" w:color="auto"/>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 -)</w:t>
            </w:r>
          </w:p>
        </w:tc>
        <w:tc>
          <w:tcPr>
            <w:tcW w:w="596" w:type="dxa"/>
            <w:tcBorders>
              <w:top w:val="nil"/>
              <w:left w:val="nil"/>
              <w:bottom w:val="single" w:sz="8" w:space="0" w:color="auto"/>
              <w:right w:val="single" w:sz="8" w:space="0" w:color="auto"/>
            </w:tcBorders>
            <w:shd w:val="clear" w:color="auto" w:fill="auto"/>
            <w:noWrap/>
            <w:vAlign w:val="center"/>
            <w:hideMark/>
          </w:tcPr>
          <w:p w:rsidR="00F873AE" w:rsidRPr="006C365C" w:rsidRDefault="00F873AE" w:rsidP="0033340D">
            <w:pPr>
              <w:jc w:val="center"/>
              <w:rPr>
                <w:b/>
                <w:bCs/>
                <w:color w:val="000000"/>
                <w:sz w:val="18"/>
                <w:szCs w:val="18"/>
              </w:rPr>
            </w:pPr>
            <w:r w:rsidRPr="006C365C">
              <w:rPr>
                <w:b/>
                <w:bCs/>
                <w:color w:val="000000"/>
                <w:sz w:val="18"/>
                <w:szCs w:val="18"/>
              </w:rPr>
              <w:t>%</w:t>
            </w:r>
          </w:p>
        </w:tc>
      </w:tr>
      <w:tr w:rsidR="002A1F51" w:rsidRPr="006C365C" w:rsidTr="006C365C">
        <w:trPr>
          <w:trHeight w:hRule="exact" w:val="227"/>
        </w:trPr>
        <w:tc>
          <w:tcPr>
            <w:tcW w:w="3134" w:type="dxa"/>
            <w:tcBorders>
              <w:top w:val="single" w:sz="8" w:space="0" w:color="auto"/>
              <w:left w:val="single" w:sz="8" w:space="0" w:color="auto"/>
              <w:bottom w:val="single" w:sz="8" w:space="0" w:color="000000"/>
              <w:right w:val="single" w:sz="8" w:space="0" w:color="auto"/>
            </w:tcBorders>
            <w:vAlign w:val="center"/>
          </w:tcPr>
          <w:p w:rsidR="002A1F51" w:rsidRPr="002A1F51" w:rsidRDefault="002A1F51" w:rsidP="002A1F51">
            <w:pPr>
              <w:jc w:val="center"/>
              <w:rPr>
                <w:bCs/>
                <w:color w:val="000000"/>
                <w:sz w:val="18"/>
                <w:szCs w:val="18"/>
                <w:lang w:val="uk-UA"/>
              </w:rPr>
            </w:pPr>
            <w:r>
              <w:rPr>
                <w:bCs/>
                <w:color w:val="000000"/>
                <w:sz w:val="18"/>
                <w:szCs w:val="18"/>
                <w:lang w:val="uk-UA"/>
              </w:rPr>
              <w:t>1</w:t>
            </w:r>
          </w:p>
        </w:tc>
        <w:tc>
          <w:tcPr>
            <w:tcW w:w="992" w:type="dxa"/>
            <w:tcBorders>
              <w:top w:val="single" w:sz="8" w:space="0" w:color="auto"/>
              <w:left w:val="single" w:sz="8" w:space="0" w:color="auto"/>
              <w:bottom w:val="single" w:sz="8" w:space="0" w:color="000000"/>
              <w:right w:val="single" w:sz="8" w:space="0" w:color="auto"/>
            </w:tcBorders>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2</w:t>
            </w:r>
          </w:p>
        </w:tc>
        <w:tc>
          <w:tcPr>
            <w:tcW w:w="851" w:type="dxa"/>
            <w:tcBorders>
              <w:top w:val="nil"/>
              <w:left w:val="single" w:sz="8" w:space="0" w:color="auto"/>
              <w:bottom w:val="single" w:sz="8" w:space="0" w:color="000000"/>
              <w:right w:val="single" w:sz="8" w:space="0" w:color="auto"/>
            </w:tcBorders>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3</w:t>
            </w:r>
          </w:p>
        </w:tc>
        <w:tc>
          <w:tcPr>
            <w:tcW w:w="992" w:type="dxa"/>
            <w:tcBorders>
              <w:top w:val="nil"/>
              <w:left w:val="single" w:sz="8" w:space="0" w:color="auto"/>
              <w:bottom w:val="single" w:sz="8" w:space="0" w:color="000000"/>
              <w:right w:val="single" w:sz="8" w:space="0" w:color="auto"/>
            </w:tcBorders>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4</w:t>
            </w:r>
          </w:p>
        </w:tc>
        <w:tc>
          <w:tcPr>
            <w:tcW w:w="850" w:type="dxa"/>
            <w:tcBorders>
              <w:top w:val="single" w:sz="8" w:space="0" w:color="auto"/>
              <w:left w:val="single" w:sz="8" w:space="0" w:color="auto"/>
              <w:bottom w:val="single" w:sz="8" w:space="0" w:color="000000"/>
              <w:right w:val="single" w:sz="8" w:space="0" w:color="auto"/>
            </w:tcBorders>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5</w:t>
            </w:r>
          </w:p>
        </w:tc>
        <w:tc>
          <w:tcPr>
            <w:tcW w:w="993" w:type="dxa"/>
            <w:tcBorders>
              <w:top w:val="nil"/>
              <w:left w:val="nil"/>
              <w:bottom w:val="single" w:sz="8" w:space="0" w:color="auto"/>
              <w:right w:val="single" w:sz="8" w:space="0" w:color="auto"/>
            </w:tcBorders>
            <w:shd w:val="clear" w:color="auto" w:fill="auto"/>
            <w:noWrap/>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6</w:t>
            </w:r>
          </w:p>
        </w:tc>
        <w:tc>
          <w:tcPr>
            <w:tcW w:w="519" w:type="dxa"/>
            <w:tcBorders>
              <w:top w:val="nil"/>
              <w:left w:val="nil"/>
              <w:bottom w:val="single" w:sz="8" w:space="0" w:color="auto"/>
              <w:right w:val="single" w:sz="8" w:space="0" w:color="auto"/>
            </w:tcBorders>
            <w:shd w:val="clear" w:color="auto" w:fill="auto"/>
            <w:noWrap/>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7</w:t>
            </w:r>
          </w:p>
        </w:tc>
        <w:tc>
          <w:tcPr>
            <w:tcW w:w="897" w:type="dxa"/>
            <w:tcBorders>
              <w:top w:val="nil"/>
              <w:left w:val="nil"/>
              <w:bottom w:val="single" w:sz="8" w:space="0" w:color="auto"/>
              <w:right w:val="single" w:sz="8" w:space="0" w:color="auto"/>
            </w:tcBorders>
            <w:shd w:val="clear" w:color="auto" w:fill="auto"/>
            <w:noWrap/>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8</w:t>
            </w:r>
          </w:p>
        </w:tc>
        <w:tc>
          <w:tcPr>
            <w:tcW w:w="596" w:type="dxa"/>
            <w:tcBorders>
              <w:top w:val="nil"/>
              <w:left w:val="nil"/>
              <w:bottom w:val="single" w:sz="8" w:space="0" w:color="auto"/>
              <w:right w:val="single" w:sz="8" w:space="0" w:color="auto"/>
            </w:tcBorders>
            <w:shd w:val="clear" w:color="auto" w:fill="auto"/>
            <w:noWrap/>
            <w:vAlign w:val="center"/>
          </w:tcPr>
          <w:p w:rsidR="002A1F51" w:rsidRPr="002A1F51" w:rsidRDefault="002A1F51" w:rsidP="002A1F51">
            <w:pPr>
              <w:jc w:val="center"/>
              <w:rPr>
                <w:bCs/>
                <w:color w:val="000000"/>
                <w:sz w:val="18"/>
                <w:szCs w:val="18"/>
                <w:lang w:val="uk-UA"/>
              </w:rPr>
            </w:pPr>
            <w:r w:rsidRPr="002A1F51">
              <w:rPr>
                <w:bCs/>
                <w:color w:val="000000"/>
                <w:sz w:val="18"/>
                <w:szCs w:val="18"/>
                <w:lang w:val="uk-UA"/>
              </w:rPr>
              <w:t>9</w:t>
            </w:r>
          </w:p>
        </w:tc>
      </w:tr>
      <w:tr w:rsidR="0052516F"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52516F" w:rsidRPr="006C365C" w:rsidRDefault="0052516F" w:rsidP="0052516F">
            <w:pPr>
              <w:jc w:val="both"/>
              <w:rPr>
                <w:color w:val="000000"/>
                <w:sz w:val="18"/>
                <w:szCs w:val="18"/>
              </w:rPr>
            </w:pPr>
            <w:r w:rsidRPr="006C365C">
              <w:rPr>
                <w:color w:val="000000"/>
                <w:sz w:val="18"/>
                <w:szCs w:val="18"/>
              </w:rPr>
              <w:t>Сплата податків та зборів до Державного бюджету,  у т.ч.:</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96 082   </w:t>
            </w:r>
          </w:p>
        </w:tc>
        <w:tc>
          <w:tcPr>
            <w:tcW w:w="851"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92 688   </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76 558   </w:t>
            </w:r>
          </w:p>
        </w:tc>
        <w:tc>
          <w:tcPr>
            <w:tcW w:w="850"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86 100   </w:t>
            </w:r>
          </w:p>
        </w:tc>
        <w:tc>
          <w:tcPr>
            <w:tcW w:w="993"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-6 588</w:t>
            </w:r>
          </w:p>
        </w:tc>
        <w:tc>
          <w:tcPr>
            <w:tcW w:w="519"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-7</w:t>
            </w:r>
          </w:p>
        </w:tc>
        <w:tc>
          <w:tcPr>
            <w:tcW w:w="897"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-9 982</w:t>
            </w:r>
          </w:p>
        </w:tc>
        <w:tc>
          <w:tcPr>
            <w:tcW w:w="596"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-10</w:t>
            </w:r>
          </w:p>
        </w:tc>
      </w:tr>
      <w:tr w:rsidR="0052516F"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52516F" w:rsidRPr="006C365C" w:rsidRDefault="0052516F" w:rsidP="0052516F">
            <w:pPr>
              <w:jc w:val="both"/>
              <w:rPr>
                <w:color w:val="000000"/>
                <w:sz w:val="18"/>
                <w:szCs w:val="18"/>
              </w:rPr>
            </w:pPr>
            <w:r w:rsidRPr="006C365C">
              <w:rPr>
                <w:color w:val="000000"/>
                <w:sz w:val="18"/>
                <w:szCs w:val="18"/>
              </w:rPr>
              <w:t xml:space="preserve">   - податок на прибуток</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17 174   </w:t>
            </w:r>
          </w:p>
        </w:tc>
        <w:tc>
          <w:tcPr>
            <w:tcW w:w="851"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6 911   </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1 152   </w:t>
            </w:r>
          </w:p>
        </w:tc>
        <w:tc>
          <w:tcPr>
            <w:tcW w:w="850"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2 205   </w:t>
            </w:r>
          </w:p>
        </w:tc>
        <w:tc>
          <w:tcPr>
            <w:tcW w:w="993"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-4 706</w:t>
            </w:r>
          </w:p>
        </w:tc>
        <w:tc>
          <w:tcPr>
            <w:tcW w:w="519"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-68</w:t>
            </w:r>
          </w:p>
        </w:tc>
        <w:tc>
          <w:tcPr>
            <w:tcW w:w="897"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-14 969</w:t>
            </w:r>
          </w:p>
        </w:tc>
        <w:tc>
          <w:tcPr>
            <w:tcW w:w="596"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-87</w:t>
            </w:r>
          </w:p>
        </w:tc>
      </w:tr>
      <w:tr w:rsidR="0052516F"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52516F" w:rsidRPr="006C365C" w:rsidRDefault="0052516F" w:rsidP="0052516F">
            <w:pPr>
              <w:jc w:val="both"/>
              <w:rPr>
                <w:color w:val="000000"/>
                <w:sz w:val="18"/>
                <w:szCs w:val="18"/>
              </w:rPr>
            </w:pPr>
            <w:r w:rsidRPr="006C365C">
              <w:rPr>
                <w:color w:val="000000"/>
                <w:sz w:val="18"/>
                <w:szCs w:val="18"/>
              </w:rPr>
              <w:t xml:space="preserve">   - ПДВ, що підлягає сплаті до бюджету за підсумками звітного періоду</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74 545   </w:t>
            </w:r>
          </w:p>
        </w:tc>
        <w:tc>
          <w:tcPr>
            <w:tcW w:w="851"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80 898   </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71 196   </w:t>
            </w:r>
          </w:p>
        </w:tc>
        <w:tc>
          <w:tcPr>
            <w:tcW w:w="850"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79 090   </w:t>
            </w:r>
          </w:p>
        </w:tc>
        <w:tc>
          <w:tcPr>
            <w:tcW w:w="993"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-1 808</w:t>
            </w:r>
          </w:p>
        </w:tc>
        <w:tc>
          <w:tcPr>
            <w:tcW w:w="519"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-2</w:t>
            </w:r>
          </w:p>
        </w:tc>
        <w:tc>
          <w:tcPr>
            <w:tcW w:w="897"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4 545</w:t>
            </w:r>
          </w:p>
        </w:tc>
        <w:tc>
          <w:tcPr>
            <w:tcW w:w="596"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6</w:t>
            </w:r>
          </w:p>
        </w:tc>
      </w:tr>
      <w:tr w:rsidR="0052516F"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52516F" w:rsidRPr="006C365C" w:rsidRDefault="0052516F" w:rsidP="0052516F">
            <w:pPr>
              <w:jc w:val="both"/>
              <w:rPr>
                <w:color w:val="000000"/>
                <w:sz w:val="18"/>
                <w:szCs w:val="18"/>
              </w:rPr>
            </w:pPr>
            <w:r w:rsidRPr="006C365C">
              <w:rPr>
                <w:color w:val="000000"/>
                <w:sz w:val="18"/>
                <w:szCs w:val="18"/>
              </w:rPr>
              <w:t xml:space="preserve">   - інші податки та збори ( у т.ч. військовий збір)</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4 363   </w:t>
            </w:r>
          </w:p>
        </w:tc>
        <w:tc>
          <w:tcPr>
            <w:tcW w:w="851"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4 879   </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4 210   </w:t>
            </w:r>
          </w:p>
        </w:tc>
        <w:tc>
          <w:tcPr>
            <w:tcW w:w="850"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4 805   </w:t>
            </w:r>
          </w:p>
        </w:tc>
        <w:tc>
          <w:tcPr>
            <w:tcW w:w="993"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-74</w:t>
            </w:r>
          </w:p>
        </w:tc>
        <w:tc>
          <w:tcPr>
            <w:tcW w:w="519"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-2</w:t>
            </w:r>
          </w:p>
        </w:tc>
        <w:tc>
          <w:tcPr>
            <w:tcW w:w="897"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442</w:t>
            </w:r>
          </w:p>
        </w:tc>
        <w:tc>
          <w:tcPr>
            <w:tcW w:w="596"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10</w:t>
            </w:r>
          </w:p>
        </w:tc>
      </w:tr>
      <w:tr w:rsidR="0052516F"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52516F" w:rsidRPr="006C365C" w:rsidRDefault="0052516F" w:rsidP="0052516F">
            <w:pPr>
              <w:jc w:val="both"/>
              <w:rPr>
                <w:color w:val="000000"/>
                <w:sz w:val="18"/>
                <w:szCs w:val="18"/>
              </w:rPr>
            </w:pPr>
            <w:r w:rsidRPr="006C365C">
              <w:rPr>
                <w:color w:val="000000"/>
                <w:sz w:val="18"/>
                <w:szCs w:val="18"/>
              </w:rPr>
              <w:t>Сплата податків та зборів до місцевих бюджетів, у т.ч.:</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89 650   </w:t>
            </w:r>
          </w:p>
        </w:tc>
        <w:tc>
          <w:tcPr>
            <w:tcW w:w="851"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97 608   </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85 053   </w:t>
            </w:r>
          </w:p>
        </w:tc>
        <w:tc>
          <w:tcPr>
            <w:tcW w:w="850"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93 655   </w:t>
            </w:r>
          </w:p>
        </w:tc>
        <w:tc>
          <w:tcPr>
            <w:tcW w:w="993"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-3 953</w:t>
            </w:r>
          </w:p>
        </w:tc>
        <w:tc>
          <w:tcPr>
            <w:tcW w:w="519"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-4</w:t>
            </w:r>
          </w:p>
        </w:tc>
        <w:tc>
          <w:tcPr>
            <w:tcW w:w="897"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4 005</w:t>
            </w:r>
          </w:p>
        </w:tc>
        <w:tc>
          <w:tcPr>
            <w:tcW w:w="596"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4</w:t>
            </w:r>
          </w:p>
        </w:tc>
      </w:tr>
      <w:tr w:rsidR="0052516F"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52516F" w:rsidRPr="006C365C" w:rsidRDefault="0052516F" w:rsidP="0052516F">
            <w:pPr>
              <w:jc w:val="both"/>
              <w:rPr>
                <w:color w:val="000000"/>
                <w:sz w:val="18"/>
                <w:szCs w:val="18"/>
              </w:rPr>
            </w:pPr>
            <w:r w:rsidRPr="006C365C">
              <w:rPr>
                <w:color w:val="000000"/>
                <w:sz w:val="18"/>
                <w:szCs w:val="18"/>
              </w:rPr>
              <w:t xml:space="preserve">   - податок на доходи фізичних осіб</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52 076   </w:t>
            </w:r>
          </w:p>
        </w:tc>
        <w:tc>
          <w:tcPr>
            <w:tcW w:w="851"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58 449   </w:t>
            </w:r>
          </w:p>
        </w:tc>
        <w:tc>
          <w:tcPr>
            <w:tcW w:w="992"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50 424   </w:t>
            </w:r>
          </w:p>
        </w:tc>
        <w:tc>
          <w:tcPr>
            <w:tcW w:w="850"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 xml:space="preserve"> 57 583   </w:t>
            </w:r>
          </w:p>
        </w:tc>
        <w:tc>
          <w:tcPr>
            <w:tcW w:w="993"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-866</w:t>
            </w:r>
          </w:p>
        </w:tc>
        <w:tc>
          <w:tcPr>
            <w:tcW w:w="519"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-1</w:t>
            </w:r>
          </w:p>
        </w:tc>
        <w:tc>
          <w:tcPr>
            <w:tcW w:w="897"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5 507</w:t>
            </w:r>
          </w:p>
        </w:tc>
        <w:tc>
          <w:tcPr>
            <w:tcW w:w="596" w:type="dxa"/>
            <w:tcBorders>
              <w:top w:val="nil"/>
              <w:left w:val="nil"/>
              <w:bottom w:val="single" w:sz="8" w:space="0" w:color="auto"/>
              <w:right w:val="single" w:sz="8" w:space="0" w:color="auto"/>
            </w:tcBorders>
            <w:shd w:val="clear" w:color="auto" w:fill="auto"/>
            <w:noWrap/>
            <w:vAlign w:val="center"/>
            <w:hideMark/>
          </w:tcPr>
          <w:p w:rsidR="0052516F" w:rsidRPr="006C365C" w:rsidRDefault="0052516F" w:rsidP="0052516F">
            <w:pPr>
              <w:jc w:val="right"/>
              <w:rPr>
                <w:sz w:val="18"/>
                <w:szCs w:val="18"/>
              </w:rPr>
            </w:pPr>
            <w:r w:rsidRPr="006C365C">
              <w:rPr>
                <w:sz w:val="18"/>
                <w:szCs w:val="18"/>
              </w:rPr>
              <w:t>11</w:t>
            </w:r>
          </w:p>
        </w:tc>
      </w:tr>
      <w:tr w:rsidR="002A1F51"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jc w:val="both"/>
              <w:rPr>
                <w:color w:val="000000"/>
                <w:sz w:val="18"/>
                <w:szCs w:val="18"/>
              </w:rPr>
            </w:pPr>
            <w:r w:rsidRPr="006C365C">
              <w:rPr>
                <w:color w:val="000000"/>
                <w:sz w:val="18"/>
                <w:szCs w:val="18"/>
              </w:rPr>
              <w:t xml:space="preserve">   - плата за землю</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34 778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36 678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32 400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33 539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-3 139</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-9</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-1 239</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-4</w:t>
            </w:r>
          </w:p>
        </w:tc>
      </w:tr>
      <w:tr w:rsidR="002A1F51"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jc w:val="both"/>
              <w:rPr>
                <w:color w:val="000000"/>
                <w:sz w:val="18"/>
                <w:szCs w:val="18"/>
              </w:rPr>
            </w:pPr>
            <w:r w:rsidRPr="006C365C">
              <w:rPr>
                <w:color w:val="000000"/>
                <w:sz w:val="18"/>
                <w:szCs w:val="18"/>
              </w:rPr>
              <w:t xml:space="preserve">   -податок на нерухоме майно</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2 040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2 275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2 044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2 114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-161</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-7</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74</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4</w:t>
            </w:r>
          </w:p>
        </w:tc>
      </w:tr>
      <w:tr w:rsidR="002A1F51"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jc w:val="both"/>
              <w:rPr>
                <w:color w:val="000000"/>
                <w:sz w:val="18"/>
                <w:szCs w:val="18"/>
              </w:rPr>
            </w:pPr>
            <w:r w:rsidRPr="006C365C">
              <w:rPr>
                <w:color w:val="000000"/>
                <w:sz w:val="18"/>
                <w:szCs w:val="18"/>
              </w:rPr>
              <w:t xml:space="preserve">   -  інші місцеві податки і збори</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756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206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185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419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213</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103</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-337</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-45</w:t>
            </w:r>
          </w:p>
        </w:tc>
      </w:tr>
      <w:tr w:rsidR="002A1F51"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jc w:val="both"/>
              <w:rPr>
                <w:color w:val="000000"/>
                <w:sz w:val="18"/>
                <w:szCs w:val="18"/>
              </w:rPr>
            </w:pPr>
            <w:r w:rsidRPr="006C365C">
              <w:rPr>
                <w:color w:val="000000"/>
                <w:sz w:val="18"/>
                <w:szCs w:val="18"/>
              </w:rPr>
              <w:t>Інші податки, збори та платежі на користь держави, усього, у т.ч.:</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79 423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90 279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90 864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90 463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184</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0</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11 040</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14</w:t>
            </w:r>
          </w:p>
        </w:tc>
      </w:tr>
      <w:tr w:rsidR="002A1F51"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jc w:val="both"/>
              <w:rPr>
                <w:color w:val="000000"/>
                <w:sz w:val="18"/>
                <w:szCs w:val="18"/>
              </w:rPr>
            </w:pPr>
            <w:r w:rsidRPr="006C365C">
              <w:rPr>
                <w:color w:val="000000"/>
                <w:sz w:val="18"/>
                <w:szCs w:val="18"/>
              </w:rPr>
              <w:t xml:space="preserve">   -дивіденди</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18 912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19 128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28 635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18 716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-412</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-2</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-196</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w:t>
            </w:r>
          </w:p>
        </w:tc>
      </w:tr>
      <w:tr w:rsidR="002A1F51" w:rsidRPr="006C365C"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rPr>
                <w:color w:val="000000"/>
                <w:sz w:val="18"/>
                <w:szCs w:val="18"/>
              </w:rPr>
            </w:pPr>
            <w:r w:rsidRPr="006C365C">
              <w:rPr>
                <w:color w:val="000000"/>
                <w:sz w:val="18"/>
                <w:szCs w:val="18"/>
              </w:rPr>
              <w:t xml:space="preserve">   -Єдиний внесок на загальнообов'язкове державне соціальне страхування</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60 511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71 151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62 229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 xml:space="preserve"> 71 747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596</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11 236</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sz w:val="18"/>
                <w:szCs w:val="18"/>
              </w:rPr>
            </w:pPr>
            <w:r w:rsidRPr="006C365C">
              <w:rPr>
                <w:sz w:val="18"/>
                <w:szCs w:val="18"/>
              </w:rPr>
              <w:t>19</w:t>
            </w:r>
          </w:p>
        </w:tc>
      </w:tr>
      <w:tr w:rsidR="002A1F51" w:rsidTr="006C365C">
        <w:trPr>
          <w:trHeight w:val="315"/>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2A1F51" w:rsidRPr="006C365C" w:rsidRDefault="002A1F51" w:rsidP="002A1F51">
            <w:pPr>
              <w:jc w:val="both"/>
              <w:rPr>
                <w:b/>
                <w:color w:val="000000"/>
                <w:sz w:val="18"/>
                <w:szCs w:val="18"/>
              </w:rPr>
            </w:pPr>
            <w:r w:rsidRPr="006C365C">
              <w:rPr>
                <w:b/>
                <w:color w:val="000000"/>
                <w:sz w:val="18"/>
                <w:szCs w:val="18"/>
              </w:rPr>
              <w:t>Усього виплат на користь держави</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 xml:space="preserve"> 265 155   </w:t>
            </w:r>
          </w:p>
        </w:tc>
        <w:tc>
          <w:tcPr>
            <w:tcW w:w="851"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 xml:space="preserve"> 280 575   </w:t>
            </w:r>
          </w:p>
        </w:tc>
        <w:tc>
          <w:tcPr>
            <w:tcW w:w="992"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 xml:space="preserve"> 252 475   </w:t>
            </w:r>
          </w:p>
        </w:tc>
        <w:tc>
          <w:tcPr>
            <w:tcW w:w="850"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 xml:space="preserve"> 270 218   </w:t>
            </w:r>
          </w:p>
        </w:tc>
        <w:tc>
          <w:tcPr>
            <w:tcW w:w="993"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-10 357</w:t>
            </w:r>
          </w:p>
        </w:tc>
        <w:tc>
          <w:tcPr>
            <w:tcW w:w="519"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-4</w:t>
            </w:r>
          </w:p>
        </w:tc>
        <w:tc>
          <w:tcPr>
            <w:tcW w:w="897"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5 063</w:t>
            </w:r>
          </w:p>
        </w:tc>
        <w:tc>
          <w:tcPr>
            <w:tcW w:w="596" w:type="dxa"/>
            <w:tcBorders>
              <w:top w:val="nil"/>
              <w:left w:val="nil"/>
              <w:bottom w:val="single" w:sz="8" w:space="0" w:color="auto"/>
              <w:right w:val="single" w:sz="8" w:space="0" w:color="auto"/>
            </w:tcBorders>
            <w:shd w:val="clear" w:color="auto" w:fill="auto"/>
            <w:noWrap/>
            <w:vAlign w:val="center"/>
            <w:hideMark/>
          </w:tcPr>
          <w:p w:rsidR="002A1F51" w:rsidRPr="006C365C" w:rsidRDefault="002A1F51" w:rsidP="002A1F51">
            <w:pPr>
              <w:jc w:val="right"/>
              <w:rPr>
                <w:b/>
                <w:sz w:val="18"/>
                <w:szCs w:val="18"/>
              </w:rPr>
            </w:pPr>
            <w:r w:rsidRPr="006C365C">
              <w:rPr>
                <w:b/>
                <w:sz w:val="18"/>
                <w:szCs w:val="18"/>
              </w:rPr>
              <w:t>2</w:t>
            </w:r>
          </w:p>
        </w:tc>
      </w:tr>
    </w:tbl>
    <w:p w:rsidR="00F873AE" w:rsidRDefault="00F873AE" w:rsidP="006973BB">
      <w:pPr>
        <w:pStyle w:val="a3"/>
        <w:ind w:firstLine="567"/>
      </w:pPr>
    </w:p>
    <w:p w:rsidR="00004748" w:rsidRPr="00911A5E" w:rsidRDefault="00004748" w:rsidP="00004748">
      <w:pPr>
        <w:pStyle w:val="a3"/>
      </w:pPr>
      <w:r>
        <w:rPr>
          <w:szCs w:val="28"/>
        </w:rPr>
        <w:t xml:space="preserve">       До місцевих бюджетів,</w:t>
      </w:r>
      <w:r w:rsidRPr="00911A5E">
        <w:rPr>
          <w:szCs w:val="28"/>
        </w:rPr>
        <w:t xml:space="preserve"> </w:t>
      </w:r>
      <w:r>
        <w:rPr>
          <w:szCs w:val="28"/>
        </w:rPr>
        <w:t xml:space="preserve">що включають </w:t>
      </w:r>
      <w:r w:rsidRPr="00911A5E">
        <w:rPr>
          <w:szCs w:val="28"/>
        </w:rPr>
        <w:t>(рядок 2120)</w:t>
      </w:r>
      <w:r>
        <w:rPr>
          <w:szCs w:val="28"/>
        </w:rPr>
        <w:t>: сплату</w:t>
      </w:r>
      <w:r w:rsidRPr="00911A5E">
        <w:rPr>
          <w:szCs w:val="28"/>
        </w:rPr>
        <w:t xml:space="preserve"> податку на доходи фізичних осіб, </w:t>
      </w:r>
      <w:r>
        <w:rPr>
          <w:szCs w:val="28"/>
        </w:rPr>
        <w:t>плату</w:t>
      </w:r>
      <w:r w:rsidRPr="00911A5E">
        <w:rPr>
          <w:szCs w:val="28"/>
        </w:rPr>
        <w:t xml:space="preserve"> за землю, податок на нерухоме майно, інші  місцеві  платежі,</w:t>
      </w:r>
      <w:r>
        <w:rPr>
          <w:szCs w:val="28"/>
        </w:rPr>
        <w:t xml:space="preserve"> планується сплатити</w:t>
      </w:r>
      <w:r w:rsidRPr="00911A5E">
        <w:rPr>
          <w:szCs w:val="28"/>
        </w:rPr>
        <w:t xml:space="preserve"> </w:t>
      </w:r>
      <w:r>
        <w:rPr>
          <w:szCs w:val="28"/>
        </w:rPr>
        <w:t>93 655</w:t>
      </w:r>
      <w:r w:rsidRPr="00911A5E">
        <w:rPr>
          <w:szCs w:val="28"/>
        </w:rPr>
        <w:t xml:space="preserve"> тис. грн.</w:t>
      </w:r>
      <w:r>
        <w:rPr>
          <w:szCs w:val="28"/>
        </w:rPr>
        <w:t xml:space="preserve"> Відносно </w:t>
      </w:r>
      <w:r w:rsidRPr="00911A5E">
        <w:t>фак</w:t>
      </w:r>
      <w:r>
        <w:t>ту 2019 року та прогнозу 2020 року</w:t>
      </w:r>
      <w:r>
        <w:rPr>
          <w:szCs w:val="28"/>
        </w:rPr>
        <w:t>,</w:t>
      </w:r>
      <w:r w:rsidRPr="00911A5E">
        <w:rPr>
          <w:szCs w:val="28"/>
        </w:rPr>
        <w:t xml:space="preserve"> </w:t>
      </w:r>
      <w:r>
        <w:rPr>
          <w:szCs w:val="28"/>
        </w:rPr>
        <w:t xml:space="preserve">платежів планується більше </w:t>
      </w:r>
      <w:r w:rsidRPr="00911A5E">
        <w:t xml:space="preserve">на </w:t>
      </w:r>
      <w:r>
        <w:t>4 005</w:t>
      </w:r>
      <w:r w:rsidRPr="00911A5E">
        <w:t xml:space="preserve"> тис. грн. або на </w:t>
      </w:r>
      <w:r>
        <w:t xml:space="preserve">4% та на 8 602 ти. грн. або +10% відповідно. Відносно плану 2020 року платежі до місцевих бюджетів зменшяться </w:t>
      </w:r>
      <w:r w:rsidRPr="00911A5E">
        <w:t xml:space="preserve">на </w:t>
      </w:r>
      <w:r>
        <w:t>3 953</w:t>
      </w:r>
      <w:r w:rsidRPr="00911A5E">
        <w:t xml:space="preserve"> тис. грн. або на </w:t>
      </w:r>
      <w:r>
        <w:t>4</w:t>
      </w:r>
      <w:r w:rsidRPr="00911A5E">
        <w:t>%.</w:t>
      </w:r>
    </w:p>
    <w:p w:rsidR="00C33409" w:rsidRPr="00911A5E" w:rsidRDefault="00E9556E" w:rsidP="00640B38">
      <w:pPr>
        <w:pStyle w:val="a3"/>
        <w:ind w:firstLine="567"/>
      </w:pPr>
      <w:r>
        <w:t>С</w:t>
      </w:r>
      <w:r w:rsidR="00C375E8" w:rsidRPr="00911A5E">
        <w:t xml:space="preserve">ума </w:t>
      </w:r>
      <w:r w:rsidR="00DD337B" w:rsidRPr="00911A5E">
        <w:t xml:space="preserve">перерахування </w:t>
      </w:r>
      <w:r w:rsidR="00C375E8" w:rsidRPr="00911A5E">
        <w:t xml:space="preserve">дивідендів </w:t>
      </w:r>
      <w:r w:rsidR="00974BC5" w:rsidRPr="00911A5E">
        <w:t xml:space="preserve">державі </w:t>
      </w:r>
      <w:r>
        <w:t>(</w:t>
      </w:r>
      <w:r w:rsidRPr="00911A5E">
        <w:t>ряд</w:t>
      </w:r>
      <w:r>
        <w:t>о</w:t>
      </w:r>
      <w:r w:rsidRPr="00911A5E">
        <w:t>к 2131</w:t>
      </w:r>
      <w:r>
        <w:t>)</w:t>
      </w:r>
      <w:r w:rsidRPr="00911A5E">
        <w:t xml:space="preserve"> передбачена </w:t>
      </w:r>
      <w:r w:rsidR="00C375E8" w:rsidRPr="00911A5E">
        <w:t xml:space="preserve">за </w:t>
      </w:r>
      <w:r w:rsidR="007C2501" w:rsidRPr="00911A5E">
        <w:t xml:space="preserve">очікуваними </w:t>
      </w:r>
      <w:r w:rsidR="00C375E8" w:rsidRPr="00911A5E">
        <w:t>результатами фінансово-г</w:t>
      </w:r>
      <w:r w:rsidR="00BD5B7F" w:rsidRPr="00911A5E">
        <w:t xml:space="preserve">осподарської діяльності </w:t>
      </w:r>
      <w:r w:rsidR="003438C0" w:rsidRPr="00911A5E">
        <w:t>Товариства</w:t>
      </w:r>
      <w:r w:rsidR="00C82643" w:rsidRPr="00911A5E">
        <w:t xml:space="preserve"> у </w:t>
      </w:r>
      <w:r w:rsidR="00BC36B5">
        <w:t>2020</w:t>
      </w:r>
      <w:r w:rsidR="003438C0" w:rsidRPr="00911A5E">
        <w:t xml:space="preserve"> році </w:t>
      </w:r>
      <w:r w:rsidR="003438C0" w:rsidRPr="00E9556E">
        <w:t xml:space="preserve">у </w:t>
      </w:r>
      <w:r w:rsidR="00C82643" w:rsidRPr="00E9556E">
        <w:t>розмір</w:t>
      </w:r>
      <w:r w:rsidR="00D85667" w:rsidRPr="00E9556E">
        <w:t>і 5</w:t>
      </w:r>
      <w:r w:rsidR="00F42855" w:rsidRPr="00E9556E">
        <w:t>0</w:t>
      </w:r>
      <w:r w:rsidR="00DD337B" w:rsidRPr="00911A5E">
        <w:t>%</w:t>
      </w:r>
      <w:r w:rsidR="00974BC5" w:rsidRPr="00911A5E">
        <w:t xml:space="preserve">. </w:t>
      </w:r>
    </w:p>
    <w:p w:rsidR="00DD337B" w:rsidRPr="008D19CE" w:rsidRDefault="00301FB5" w:rsidP="00E93527">
      <w:pPr>
        <w:ind w:firstLine="567"/>
        <w:jc w:val="both"/>
        <w:rPr>
          <w:sz w:val="28"/>
          <w:szCs w:val="28"/>
        </w:rPr>
      </w:pPr>
      <w:r w:rsidRPr="00911A5E">
        <w:rPr>
          <w:sz w:val="28"/>
          <w:szCs w:val="28"/>
          <w:lang w:val="uk-UA"/>
        </w:rPr>
        <w:t>Єдиний соціальний внесок</w:t>
      </w:r>
      <w:r w:rsidR="00BA723A" w:rsidRPr="00911A5E">
        <w:rPr>
          <w:sz w:val="28"/>
          <w:szCs w:val="28"/>
          <w:lang w:val="uk-UA"/>
        </w:rPr>
        <w:t xml:space="preserve"> </w:t>
      </w:r>
      <w:r w:rsidR="00B85DEB" w:rsidRPr="00911A5E">
        <w:rPr>
          <w:sz w:val="28"/>
          <w:szCs w:val="28"/>
          <w:lang w:val="uk-UA"/>
        </w:rPr>
        <w:t>(рядок 2133</w:t>
      </w:r>
      <w:r w:rsidR="003457B6" w:rsidRPr="00911A5E">
        <w:rPr>
          <w:sz w:val="28"/>
          <w:szCs w:val="28"/>
          <w:lang w:val="uk-UA"/>
        </w:rPr>
        <w:t xml:space="preserve">) </w:t>
      </w:r>
      <w:r w:rsidR="0067518F" w:rsidRPr="00911A5E">
        <w:rPr>
          <w:sz w:val="28"/>
          <w:szCs w:val="28"/>
          <w:lang w:val="uk-UA"/>
        </w:rPr>
        <w:t>планує</w:t>
      </w:r>
      <w:r w:rsidR="00D02F89" w:rsidRPr="00911A5E">
        <w:rPr>
          <w:sz w:val="28"/>
          <w:szCs w:val="28"/>
          <w:lang w:val="uk-UA"/>
        </w:rPr>
        <w:t>ться</w:t>
      </w:r>
      <w:r w:rsidR="00AC2E7F" w:rsidRPr="00911A5E">
        <w:rPr>
          <w:sz w:val="28"/>
          <w:szCs w:val="28"/>
          <w:lang w:val="uk-UA"/>
        </w:rPr>
        <w:t xml:space="preserve"> у р</w:t>
      </w:r>
      <w:r w:rsidR="00D85667" w:rsidRPr="00911A5E">
        <w:rPr>
          <w:sz w:val="28"/>
          <w:szCs w:val="28"/>
          <w:lang w:val="uk-UA"/>
        </w:rPr>
        <w:t xml:space="preserve">озмірі </w:t>
      </w:r>
      <w:r w:rsidR="008701C4">
        <w:rPr>
          <w:sz w:val="28"/>
          <w:szCs w:val="28"/>
          <w:lang w:val="uk-UA"/>
        </w:rPr>
        <w:t>7</w:t>
      </w:r>
      <w:r w:rsidR="001C4E51">
        <w:rPr>
          <w:sz w:val="28"/>
          <w:szCs w:val="28"/>
          <w:lang w:val="uk-UA"/>
        </w:rPr>
        <w:t>1</w:t>
      </w:r>
      <w:r w:rsidR="008701C4">
        <w:rPr>
          <w:sz w:val="28"/>
          <w:szCs w:val="28"/>
          <w:lang w:val="uk-UA"/>
        </w:rPr>
        <w:t xml:space="preserve"> </w:t>
      </w:r>
      <w:r w:rsidR="001C4E51">
        <w:rPr>
          <w:sz w:val="28"/>
          <w:szCs w:val="28"/>
          <w:lang w:val="uk-UA"/>
        </w:rPr>
        <w:t>747</w:t>
      </w:r>
      <w:r w:rsidR="00863CE7" w:rsidRPr="00911A5E">
        <w:rPr>
          <w:sz w:val="28"/>
          <w:szCs w:val="28"/>
          <w:lang w:val="uk-UA"/>
        </w:rPr>
        <w:t xml:space="preserve"> тис. </w:t>
      </w:r>
      <w:r w:rsidR="00D56703" w:rsidRPr="00911A5E">
        <w:rPr>
          <w:sz w:val="28"/>
          <w:szCs w:val="28"/>
          <w:lang w:val="uk-UA"/>
        </w:rPr>
        <w:t>грн.</w:t>
      </w:r>
      <w:r w:rsidR="00E9556E">
        <w:rPr>
          <w:sz w:val="28"/>
          <w:szCs w:val="28"/>
          <w:lang w:val="uk-UA"/>
        </w:rPr>
        <w:t>.</w:t>
      </w:r>
    </w:p>
    <w:p w:rsidR="00BF28C5" w:rsidRPr="00911A5E" w:rsidRDefault="00640B38" w:rsidP="005E18D7">
      <w:pPr>
        <w:tabs>
          <w:tab w:val="left" w:pos="2880"/>
        </w:tabs>
        <w:spacing w:before="240" w:line="360" w:lineRule="auto"/>
        <w:jc w:val="center"/>
        <w:rPr>
          <w:b/>
          <w:sz w:val="28"/>
          <w:lang w:val="uk-UA"/>
        </w:rPr>
      </w:pPr>
      <w:r w:rsidRPr="00911A5E">
        <w:rPr>
          <w:b/>
          <w:sz w:val="28"/>
          <w:lang w:val="uk-UA"/>
        </w:rPr>
        <w:t>Елементи операційних витрат</w:t>
      </w:r>
    </w:p>
    <w:p w:rsidR="00E90B36" w:rsidRPr="00911A5E" w:rsidRDefault="00791D27" w:rsidP="00DD337B">
      <w:pPr>
        <w:ind w:firstLine="567"/>
        <w:jc w:val="both"/>
        <w:rPr>
          <w:sz w:val="28"/>
          <w:szCs w:val="28"/>
          <w:lang w:val="uk-UA"/>
        </w:rPr>
      </w:pPr>
      <w:r w:rsidRPr="00911A5E">
        <w:rPr>
          <w:sz w:val="28"/>
          <w:szCs w:val="28"/>
          <w:lang w:val="uk-UA"/>
        </w:rPr>
        <w:t>На 20</w:t>
      </w:r>
      <w:r w:rsidR="00F42855" w:rsidRPr="00911A5E">
        <w:rPr>
          <w:sz w:val="28"/>
          <w:szCs w:val="28"/>
          <w:lang w:val="uk-UA"/>
        </w:rPr>
        <w:t>2</w:t>
      </w:r>
      <w:r w:rsidR="00734B53">
        <w:rPr>
          <w:sz w:val="28"/>
          <w:szCs w:val="28"/>
          <w:lang w:val="uk-UA"/>
        </w:rPr>
        <w:t>1</w:t>
      </w:r>
      <w:r w:rsidR="00E90B36" w:rsidRPr="00911A5E">
        <w:rPr>
          <w:sz w:val="28"/>
          <w:szCs w:val="28"/>
          <w:lang w:val="uk-UA"/>
        </w:rPr>
        <w:t xml:space="preserve"> рік </w:t>
      </w:r>
      <w:r w:rsidR="00F71219" w:rsidRPr="00911A5E">
        <w:rPr>
          <w:sz w:val="28"/>
          <w:szCs w:val="28"/>
          <w:lang w:val="uk-UA"/>
        </w:rPr>
        <w:t>операційні витрати очікуються</w:t>
      </w:r>
      <w:r w:rsidR="00E90B36" w:rsidRPr="00911A5E">
        <w:rPr>
          <w:sz w:val="28"/>
          <w:szCs w:val="28"/>
          <w:lang w:val="uk-UA"/>
        </w:rPr>
        <w:t xml:space="preserve"> у розмірі</w:t>
      </w:r>
      <w:r w:rsidR="007670AD" w:rsidRPr="00911A5E">
        <w:rPr>
          <w:sz w:val="28"/>
          <w:szCs w:val="28"/>
          <w:lang w:val="uk-UA"/>
        </w:rPr>
        <w:t xml:space="preserve"> </w:t>
      </w:r>
      <w:r w:rsidR="00EF7205" w:rsidRPr="00EF7205">
        <w:rPr>
          <w:sz w:val="28"/>
          <w:szCs w:val="28"/>
        </w:rPr>
        <w:t>7</w:t>
      </w:r>
      <w:r w:rsidR="0052516F">
        <w:rPr>
          <w:sz w:val="28"/>
          <w:szCs w:val="28"/>
          <w:lang w:val="uk-UA"/>
        </w:rPr>
        <w:t>50</w:t>
      </w:r>
      <w:r w:rsidR="00EF7205" w:rsidRPr="00EF7205">
        <w:rPr>
          <w:sz w:val="28"/>
          <w:szCs w:val="28"/>
        </w:rPr>
        <w:t xml:space="preserve"> </w:t>
      </w:r>
      <w:r w:rsidR="0052516F">
        <w:rPr>
          <w:sz w:val="28"/>
          <w:szCs w:val="28"/>
          <w:lang w:val="uk-UA"/>
        </w:rPr>
        <w:t>038</w:t>
      </w:r>
      <w:r w:rsidR="00F71219" w:rsidRPr="00911A5E">
        <w:rPr>
          <w:sz w:val="28"/>
          <w:szCs w:val="28"/>
          <w:lang w:val="uk-UA"/>
        </w:rPr>
        <w:t xml:space="preserve"> тис. грн.</w:t>
      </w:r>
      <w:r w:rsidR="00DA01E8" w:rsidRPr="00911A5E">
        <w:rPr>
          <w:sz w:val="28"/>
          <w:szCs w:val="28"/>
          <w:lang w:val="uk-UA"/>
        </w:rPr>
        <w:t xml:space="preserve"> </w:t>
      </w:r>
      <w:r w:rsidR="004F7DA0" w:rsidRPr="00911A5E">
        <w:rPr>
          <w:sz w:val="28"/>
          <w:szCs w:val="28"/>
          <w:lang w:val="uk-UA"/>
        </w:rPr>
        <w:t>(рядок 14</w:t>
      </w:r>
      <w:r w:rsidR="00F71219" w:rsidRPr="00911A5E">
        <w:rPr>
          <w:sz w:val="28"/>
          <w:szCs w:val="28"/>
          <w:lang w:val="uk-UA"/>
        </w:rPr>
        <w:t>50</w:t>
      </w:r>
      <w:r w:rsidR="00FF5A58" w:rsidRPr="00911A5E">
        <w:rPr>
          <w:sz w:val="28"/>
          <w:szCs w:val="28"/>
          <w:lang w:val="uk-UA"/>
        </w:rPr>
        <w:t xml:space="preserve">). </w:t>
      </w:r>
    </w:p>
    <w:p w:rsidR="00E90B36" w:rsidRPr="00911A5E" w:rsidRDefault="00E90B36" w:rsidP="00DD337B">
      <w:pPr>
        <w:ind w:firstLine="567"/>
        <w:jc w:val="both"/>
        <w:rPr>
          <w:sz w:val="28"/>
          <w:szCs w:val="28"/>
          <w:lang w:val="uk-UA"/>
        </w:rPr>
      </w:pPr>
      <w:r w:rsidRPr="00911A5E">
        <w:rPr>
          <w:sz w:val="28"/>
          <w:szCs w:val="28"/>
          <w:lang w:val="uk-UA"/>
        </w:rPr>
        <w:t xml:space="preserve">В операційних </w:t>
      </w:r>
      <w:r w:rsidR="00E64825" w:rsidRPr="00911A5E">
        <w:rPr>
          <w:sz w:val="28"/>
          <w:szCs w:val="28"/>
          <w:lang w:val="uk-UA"/>
        </w:rPr>
        <w:t xml:space="preserve">витратах не врахована </w:t>
      </w:r>
      <w:r w:rsidR="00A1082E" w:rsidRPr="00911A5E">
        <w:rPr>
          <w:sz w:val="28"/>
          <w:szCs w:val="28"/>
          <w:lang w:val="uk-UA"/>
        </w:rPr>
        <w:t xml:space="preserve">собівартість реалізованих оборотних запасів </w:t>
      </w:r>
      <w:r w:rsidRPr="00911A5E">
        <w:rPr>
          <w:sz w:val="28"/>
          <w:szCs w:val="28"/>
          <w:lang w:val="uk-UA"/>
        </w:rPr>
        <w:t xml:space="preserve">у розмірі </w:t>
      </w:r>
      <w:r w:rsidR="00EF7205" w:rsidRPr="00EF7205">
        <w:rPr>
          <w:sz w:val="28"/>
          <w:szCs w:val="28"/>
        </w:rPr>
        <w:t>311</w:t>
      </w:r>
      <w:r w:rsidRPr="00911A5E">
        <w:rPr>
          <w:sz w:val="28"/>
          <w:szCs w:val="28"/>
          <w:lang w:val="uk-UA"/>
        </w:rPr>
        <w:t xml:space="preserve"> тис. грн., що відповідає нормам П(</w:t>
      </w:r>
      <w:r w:rsidR="0096353C">
        <w:rPr>
          <w:sz w:val="28"/>
          <w:szCs w:val="28"/>
          <w:lang w:val="uk-UA"/>
        </w:rPr>
        <w:t>С</w:t>
      </w:r>
      <w:r w:rsidRPr="00911A5E">
        <w:rPr>
          <w:sz w:val="28"/>
          <w:szCs w:val="28"/>
          <w:lang w:val="uk-UA"/>
        </w:rPr>
        <w:t>)</w:t>
      </w:r>
      <w:r w:rsidR="0096353C">
        <w:rPr>
          <w:sz w:val="28"/>
          <w:szCs w:val="28"/>
          <w:lang w:val="uk-UA"/>
        </w:rPr>
        <w:t>БО</w:t>
      </w:r>
      <w:r w:rsidRPr="00911A5E">
        <w:rPr>
          <w:sz w:val="28"/>
          <w:szCs w:val="28"/>
          <w:lang w:val="uk-UA"/>
        </w:rPr>
        <w:t xml:space="preserve"> 3 «Звіт про фінансові результати».</w:t>
      </w:r>
    </w:p>
    <w:p w:rsidR="0034382D" w:rsidRDefault="0034382D" w:rsidP="0034382D">
      <w:pPr>
        <w:pStyle w:val="a3"/>
        <w:ind w:firstLine="567"/>
      </w:pPr>
      <w:r w:rsidRPr="00911A5E">
        <w:rPr>
          <w:szCs w:val="28"/>
        </w:rPr>
        <w:t>Матеріальні витрати</w:t>
      </w:r>
      <w:r w:rsidRPr="00911A5E">
        <w:t xml:space="preserve"> (рядок 1400) у фінансовому плані на 20</w:t>
      </w:r>
      <w:r w:rsidRPr="00911A5E">
        <w:rPr>
          <w:lang w:val="ru-RU"/>
        </w:rPr>
        <w:t>2</w:t>
      </w:r>
      <w:r>
        <w:rPr>
          <w:lang w:val="ru-RU"/>
        </w:rPr>
        <w:t>1</w:t>
      </w:r>
      <w:r w:rsidRPr="00911A5E">
        <w:t xml:space="preserve"> рік передбачені на рівні </w:t>
      </w:r>
      <w:r>
        <w:rPr>
          <w:lang w:val="ru-RU"/>
        </w:rPr>
        <w:t>237 333</w:t>
      </w:r>
      <w:r w:rsidRPr="00911A5E">
        <w:t xml:space="preserve"> тис. грн.</w:t>
      </w:r>
      <w:r>
        <w:t xml:space="preserve">. Заплановано необхідний рівень матеріальних витрат для забезпечення виконання запланованого обсягу перевезення вантажів та надання додаткових послуг, пов’язаних з перевезенням вантажів. </w:t>
      </w:r>
    </w:p>
    <w:p w:rsidR="00E90B36" w:rsidRPr="00911A5E" w:rsidRDefault="00E90B36" w:rsidP="00752791">
      <w:pPr>
        <w:jc w:val="center"/>
        <w:rPr>
          <w:b/>
          <w:sz w:val="28"/>
          <w:szCs w:val="28"/>
          <w:lang w:val="uk-UA"/>
        </w:rPr>
      </w:pPr>
      <w:r w:rsidRPr="00911A5E">
        <w:rPr>
          <w:b/>
          <w:sz w:val="28"/>
          <w:szCs w:val="28"/>
          <w:lang w:val="uk-UA"/>
        </w:rPr>
        <w:t>Структур</w:t>
      </w:r>
      <w:r w:rsidR="003D34BF">
        <w:rPr>
          <w:b/>
          <w:sz w:val="28"/>
          <w:szCs w:val="28"/>
          <w:lang w:val="uk-UA"/>
        </w:rPr>
        <w:t>а</w:t>
      </w:r>
      <w:r w:rsidRPr="00911A5E">
        <w:rPr>
          <w:b/>
          <w:sz w:val="28"/>
          <w:szCs w:val="28"/>
          <w:lang w:val="uk-UA"/>
        </w:rPr>
        <w:t xml:space="preserve"> витрат </w:t>
      </w:r>
      <w:r w:rsidR="003D34BF">
        <w:rPr>
          <w:b/>
          <w:sz w:val="28"/>
          <w:szCs w:val="28"/>
          <w:lang w:val="uk-UA"/>
        </w:rPr>
        <w:t>за</w:t>
      </w:r>
      <w:r w:rsidRPr="00911A5E">
        <w:rPr>
          <w:b/>
          <w:sz w:val="28"/>
          <w:szCs w:val="28"/>
          <w:lang w:val="uk-UA"/>
        </w:rPr>
        <w:t xml:space="preserve"> стаття</w:t>
      </w:r>
      <w:r w:rsidR="003D34BF">
        <w:rPr>
          <w:b/>
          <w:sz w:val="28"/>
          <w:szCs w:val="28"/>
          <w:lang w:val="uk-UA"/>
        </w:rPr>
        <w:t>ми</w:t>
      </w:r>
    </w:p>
    <w:p w:rsidR="00E90B36" w:rsidRDefault="00E90B36" w:rsidP="00E90B36">
      <w:pPr>
        <w:ind w:firstLine="708"/>
        <w:jc w:val="both"/>
        <w:rPr>
          <w:lang w:val="uk-UA"/>
        </w:rPr>
      </w:pPr>
      <w:r w:rsidRPr="00911A5E">
        <w:rPr>
          <w:lang w:val="uk-UA"/>
        </w:rPr>
        <w:t xml:space="preserve">                                                                                                                                      тис. грн. </w:t>
      </w:r>
    </w:p>
    <w:tbl>
      <w:tblPr>
        <w:tblW w:w="9838" w:type="dxa"/>
        <w:tblInd w:w="93" w:type="dxa"/>
        <w:tblLook w:val="04A0" w:firstRow="1" w:lastRow="0" w:firstColumn="1" w:lastColumn="0" w:noHBand="0" w:noVBand="1"/>
      </w:tblPr>
      <w:tblGrid>
        <w:gridCol w:w="2850"/>
        <w:gridCol w:w="993"/>
        <w:gridCol w:w="992"/>
        <w:gridCol w:w="1000"/>
        <w:gridCol w:w="992"/>
        <w:gridCol w:w="850"/>
        <w:gridCol w:w="566"/>
        <w:gridCol w:w="850"/>
        <w:gridCol w:w="745"/>
      </w:tblGrid>
      <w:tr w:rsidR="0033340D" w:rsidTr="0052516F">
        <w:trPr>
          <w:trHeight w:hRule="exact" w:val="227"/>
        </w:trPr>
        <w:tc>
          <w:tcPr>
            <w:tcW w:w="28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Найменування показників</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Факт 2019</w:t>
            </w:r>
          </w:p>
        </w:tc>
        <w:tc>
          <w:tcPr>
            <w:tcW w:w="199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2020</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План 2021</w:t>
            </w:r>
          </w:p>
        </w:tc>
        <w:tc>
          <w:tcPr>
            <w:tcW w:w="3011" w:type="dxa"/>
            <w:gridSpan w:val="4"/>
            <w:tcBorders>
              <w:top w:val="single" w:sz="8" w:space="0" w:color="auto"/>
              <w:left w:val="nil"/>
              <w:bottom w:val="single" w:sz="8" w:space="0" w:color="auto"/>
              <w:right w:val="single" w:sz="8" w:space="0" w:color="000000"/>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 xml:space="preserve">Відхилення </w:t>
            </w:r>
          </w:p>
        </w:tc>
      </w:tr>
      <w:tr w:rsidR="0033340D" w:rsidTr="0052516F">
        <w:trPr>
          <w:trHeight w:hRule="exact" w:val="227"/>
        </w:trPr>
        <w:tc>
          <w:tcPr>
            <w:tcW w:w="2850" w:type="dxa"/>
            <w:vMerge/>
            <w:tcBorders>
              <w:top w:val="single" w:sz="8" w:space="0" w:color="auto"/>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план</w:t>
            </w:r>
          </w:p>
        </w:tc>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прогноз</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141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до плану 2020</w:t>
            </w:r>
          </w:p>
        </w:tc>
        <w:tc>
          <w:tcPr>
            <w:tcW w:w="159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до факту 2019</w:t>
            </w:r>
          </w:p>
        </w:tc>
      </w:tr>
      <w:tr w:rsidR="0033340D" w:rsidTr="0052516F">
        <w:trPr>
          <w:trHeight w:hRule="exact" w:val="227"/>
        </w:trPr>
        <w:tc>
          <w:tcPr>
            <w:tcW w:w="2850" w:type="dxa"/>
            <w:vMerge/>
            <w:tcBorders>
              <w:top w:val="single" w:sz="8" w:space="0" w:color="auto"/>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3340D" w:rsidRDefault="0033340D" w:rsidP="0033340D">
            <w:pPr>
              <w:rPr>
                <w:b/>
                <w:bCs/>
                <w:color w:val="00000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 -)</w:t>
            </w:r>
          </w:p>
        </w:tc>
        <w:tc>
          <w:tcPr>
            <w:tcW w:w="566" w:type="dxa"/>
            <w:tcBorders>
              <w:top w:val="nil"/>
              <w:left w:val="nil"/>
              <w:bottom w:val="single" w:sz="8" w:space="0" w:color="auto"/>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w:t>
            </w:r>
          </w:p>
        </w:tc>
        <w:tc>
          <w:tcPr>
            <w:tcW w:w="850" w:type="dxa"/>
            <w:tcBorders>
              <w:top w:val="nil"/>
              <w:left w:val="nil"/>
              <w:bottom w:val="single" w:sz="8" w:space="0" w:color="auto"/>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rsidR="0033340D" w:rsidRDefault="0033340D" w:rsidP="0033340D">
            <w:pPr>
              <w:jc w:val="center"/>
              <w:rPr>
                <w:b/>
                <w:bCs/>
                <w:color w:val="000000"/>
                <w:sz w:val="18"/>
                <w:szCs w:val="18"/>
              </w:rPr>
            </w:pPr>
            <w:r>
              <w:rPr>
                <w:b/>
                <w:bCs/>
                <w:color w:val="000000"/>
                <w:sz w:val="18"/>
                <w:szCs w:val="18"/>
              </w:rPr>
              <w:t>%</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20"/>
                <w:szCs w:val="20"/>
              </w:rPr>
            </w:pPr>
            <w:r>
              <w:rPr>
                <w:color w:val="000000"/>
                <w:sz w:val="20"/>
                <w:szCs w:val="20"/>
              </w:rPr>
              <w:t>Матеріальні витрати, у т.ч.:</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310 038</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277 358</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214 683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237 333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EC2DA2">
            <w:pPr>
              <w:jc w:val="right"/>
              <w:rPr>
                <w:color w:val="000000"/>
                <w:sz w:val="20"/>
                <w:szCs w:val="20"/>
              </w:rPr>
            </w:pPr>
            <w:r w:rsidRPr="009759CD">
              <w:rPr>
                <w:color w:val="000000"/>
                <w:sz w:val="20"/>
                <w:szCs w:val="20"/>
              </w:rPr>
              <w:t>-40 02</w:t>
            </w:r>
            <w:r w:rsidR="00EC2DA2">
              <w:rPr>
                <w:color w:val="000000"/>
                <w:sz w:val="20"/>
                <w:szCs w:val="20"/>
                <w:lang w:val="uk-UA"/>
              </w:rPr>
              <w:t>5</w:t>
            </w:r>
            <w:r w:rsidRPr="009759CD">
              <w:rPr>
                <w:color w:val="000000"/>
                <w:sz w:val="20"/>
                <w:szCs w:val="20"/>
              </w:rPr>
              <w:t xml:space="preserve">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-14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EC2DA2">
            <w:pPr>
              <w:jc w:val="right"/>
              <w:rPr>
                <w:color w:val="000000"/>
                <w:sz w:val="20"/>
                <w:szCs w:val="20"/>
              </w:rPr>
            </w:pPr>
            <w:r w:rsidRPr="001C1E5C">
              <w:rPr>
                <w:color w:val="000000"/>
                <w:sz w:val="20"/>
                <w:szCs w:val="20"/>
              </w:rPr>
              <w:t>-72 70</w:t>
            </w:r>
            <w:r w:rsidR="00EC2DA2">
              <w:rPr>
                <w:color w:val="000000"/>
                <w:sz w:val="20"/>
                <w:szCs w:val="20"/>
                <w:lang w:val="uk-UA"/>
              </w:rPr>
              <w:t>5</w:t>
            </w:r>
            <w:r w:rsidRPr="001C1E5C">
              <w:rPr>
                <w:color w:val="000000"/>
                <w:sz w:val="20"/>
                <w:szCs w:val="20"/>
              </w:rPr>
              <w:t xml:space="preserve">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-23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18"/>
                <w:szCs w:val="18"/>
              </w:rPr>
            </w:pPr>
            <w:r>
              <w:rPr>
                <w:color w:val="000000"/>
                <w:sz w:val="18"/>
                <w:szCs w:val="18"/>
              </w:rPr>
              <w:t xml:space="preserve">  витрати на сировину і основні матеріали</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199 229</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137 585</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123 744 </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117 807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EC2DA2">
            <w:pPr>
              <w:jc w:val="right"/>
              <w:rPr>
                <w:color w:val="000000"/>
                <w:sz w:val="20"/>
                <w:szCs w:val="20"/>
              </w:rPr>
            </w:pPr>
            <w:r w:rsidRPr="009759CD">
              <w:rPr>
                <w:color w:val="000000"/>
                <w:sz w:val="20"/>
                <w:szCs w:val="20"/>
              </w:rPr>
              <w:t>-19 77</w:t>
            </w:r>
            <w:r w:rsidR="00EC2DA2">
              <w:rPr>
                <w:color w:val="000000"/>
                <w:sz w:val="20"/>
                <w:szCs w:val="20"/>
                <w:lang w:val="uk-UA"/>
              </w:rPr>
              <w:t>8</w:t>
            </w:r>
            <w:r w:rsidRPr="009759CD">
              <w:rPr>
                <w:color w:val="000000"/>
                <w:sz w:val="20"/>
                <w:szCs w:val="20"/>
              </w:rPr>
              <w:t xml:space="preserve">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-14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EC2DA2">
            <w:pPr>
              <w:jc w:val="right"/>
              <w:rPr>
                <w:color w:val="000000"/>
                <w:sz w:val="20"/>
                <w:szCs w:val="20"/>
              </w:rPr>
            </w:pPr>
            <w:r w:rsidRPr="001C1E5C">
              <w:rPr>
                <w:color w:val="000000"/>
                <w:sz w:val="20"/>
                <w:szCs w:val="20"/>
              </w:rPr>
              <w:t>-81 42</w:t>
            </w:r>
            <w:r w:rsidR="00EC2DA2">
              <w:rPr>
                <w:color w:val="000000"/>
                <w:sz w:val="20"/>
                <w:szCs w:val="20"/>
                <w:lang w:val="uk-UA"/>
              </w:rPr>
              <w:t>2</w:t>
            </w:r>
            <w:r w:rsidRPr="001C1E5C">
              <w:rPr>
                <w:color w:val="000000"/>
                <w:sz w:val="20"/>
                <w:szCs w:val="20"/>
              </w:rPr>
              <w:t xml:space="preserve">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-41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18"/>
                <w:szCs w:val="18"/>
              </w:rPr>
            </w:pPr>
            <w:r>
              <w:rPr>
                <w:color w:val="000000"/>
                <w:sz w:val="18"/>
                <w:szCs w:val="18"/>
              </w:rPr>
              <w:t xml:space="preserve">  витрати на паливо та енергію</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110 809</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139 773</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90 939 </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119 526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-20 247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-14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8 717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8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20"/>
                <w:szCs w:val="20"/>
              </w:rPr>
            </w:pPr>
            <w:r>
              <w:rPr>
                <w:color w:val="000000"/>
                <w:sz w:val="20"/>
                <w:szCs w:val="20"/>
              </w:rPr>
              <w:t>Витрати на оплату праці</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276 820</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324 718</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280 131 </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319 909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-4 809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43 089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16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20"/>
                <w:szCs w:val="20"/>
              </w:rPr>
            </w:pPr>
            <w:r>
              <w:rPr>
                <w:color w:val="000000"/>
                <w:sz w:val="20"/>
                <w:szCs w:val="20"/>
              </w:rPr>
              <w:t>Відрахування на соціальні заходи</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60 277</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71 151</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62 229 </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71 747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596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11 470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19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20"/>
                <w:szCs w:val="20"/>
              </w:rPr>
            </w:pPr>
            <w:r>
              <w:rPr>
                <w:color w:val="000000"/>
                <w:sz w:val="20"/>
                <w:szCs w:val="20"/>
              </w:rPr>
              <w:t>Амортизація</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26 694</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22 026</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33 097 </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34 258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12 232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56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7 564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28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color w:val="000000"/>
                <w:sz w:val="20"/>
                <w:szCs w:val="20"/>
              </w:rPr>
            </w:pPr>
            <w:r>
              <w:rPr>
                <w:color w:val="000000"/>
                <w:sz w:val="20"/>
                <w:szCs w:val="20"/>
              </w:rPr>
              <w:t>Інші операційні витрати</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96 386</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color w:val="000000"/>
                <w:sz w:val="20"/>
                <w:szCs w:val="20"/>
              </w:rPr>
            </w:pPr>
            <w:r>
              <w:rPr>
                <w:color w:val="000000"/>
                <w:sz w:val="20"/>
                <w:szCs w:val="20"/>
              </w:rPr>
              <w:t>81 816</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89 380 </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C1E5C" w:rsidRPr="0052516F" w:rsidRDefault="001C1E5C" w:rsidP="001C1E5C">
            <w:pPr>
              <w:jc w:val="right"/>
              <w:rPr>
                <w:color w:val="000000"/>
                <w:sz w:val="20"/>
                <w:szCs w:val="20"/>
              </w:rPr>
            </w:pPr>
            <w:r w:rsidRPr="0052516F">
              <w:rPr>
                <w:color w:val="000000"/>
                <w:sz w:val="20"/>
                <w:szCs w:val="20"/>
              </w:rPr>
              <w:t xml:space="preserve"> 86 791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EC2DA2">
            <w:pPr>
              <w:jc w:val="right"/>
              <w:rPr>
                <w:color w:val="000000"/>
                <w:sz w:val="20"/>
                <w:szCs w:val="20"/>
              </w:rPr>
            </w:pPr>
            <w:r w:rsidRPr="009759CD">
              <w:rPr>
                <w:color w:val="000000"/>
                <w:sz w:val="20"/>
                <w:szCs w:val="20"/>
              </w:rPr>
              <w:t>4 97</w:t>
            </w:r>
            <w:r w:rsidR="00EC2DA2">
              <w:rPr>
                <w:color w:val="000000"/>
                <w:sz w:val="20"/>
                <w:szCs w:val="20"/>
                <w:lang w:val="uk-UA"/>
              </w:rPr>
              <w:t>5</w:t>
            </w:r>
            <w:r w:rsidRPr="009759CD">
              <w:rPr>
                <w:color w:val="000000"/>
                <w:sz w:val="20"/>
                <w:szCs w:val="20"/>
              </w:rPr>
              <w:t xml:space="preserve">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color w:val="000000"/>
                <w:sz w:val="20"/>
                <w:szCs w:val="20"/>
              </w:rPr>
            </w:pPr>
            <w:r w:rsidRPr="009759CD">
              <w:rPr>
                <w:color w:val="000000"/>
                <w:sz w:val="20"/>
                <w:szCs w:val="20"/>
              </w:rPr>
              <w:t xml:space="preserve">6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EC2DA2">
            <w:pPr>
              <w:jc w:val="right"/>
              <w:rPr>
                <w:color w:val="000000"/>
                <w:sz w:val="20"/>
                <w:szCs w:val="20"/>
              </w:rPr>
            </w:pPr>
            <w:r w:rsidRPr="001C1E5C">
              <w:rPr>
                <w:color w:val="000000"/>
                <w:sz w:val="20"/>
                <w:szCs w:val="20"/>
              </w:rPr>
              <w:t>-9 59</w:t>
            </w:r>
            <w:r w:rsidR="00EC2DA2">
              <w:rPr>
                <w:color w:val="000000"/>
                <w:sz w:val="20"/>
                <w:szCs w:val="20"/>
                <w:lang w:val="uk-UA"/>
              </w:rPr>
              <w:t>5</w:t>
            </w:r>
            <w:r w:rsidRPr="001C1E5C">
              <w:rPr>
                <w:color w:val="000000"/>
                <w:sz w:val="20"/>
                <w:szCs w:val="20"/>
              </w:rPr>
              <w:t xml:space="preserve">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color w:val="000000"/>
                <w:sz w:val="20"/>
                <w:szCs w:val="20"/>
              </w:rPr>
            </w:pPr>
            <w:r w:rsidRPr="001C1E5C">
              <w:rPr>
                <w:color w:val="000000"/>
                <w:sz w:val="20"/>
                <w:szCs w:val="20"/>
              </w:rPr>
              <w:t xml:space="preserve">-10 </w:t>
            </w:r>
          </w:p>
        </w:tc>
      </w:tr>
      <w:tr w:rsidR="001C1E5C" w:rsidTr="0052516F">
        <w:trPr>
          <w:trHeight w:val="31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1E5C" w:rsidRDefault="001C1E5C" w:rsidP="001C1E5C">
            <w:pPr>
              <w:rPr>
                <w:b/>
                <w:bCs/>
                <w:color w:val="000000"/>
                <w:sz w:val="20"/>
                <w:szCs w:val="20"/>
              </w:rPr>
            </w:pPr>
            <w:r>
              <w:rPr>
                <w:b/>
                <w:bCs/>
                <w:color w:val="000000"/>
                <w:sz w:val="20"/>
                <w:szCs w:val="20"/>
              </w:rPr>
              <w:t>Операційні витрати, усього</w:t>
            </w:r>
          </w:p>
        </w:tc>
        <w:tc>
          <w:tcPr>
            <w:tcW w:w="993"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b/>
                <w:bCs/>
                <w:color w:val="000000"/>
                <w:sz w:val="20"/>
                <w:szCs w:val="20"/>
              </w:rPr>
            </w:pPr>
            <w:r>
              <w:rPr>
                <w:b/>
                <w:bCs/>
                <w:color w:val="000000"/>
                <w:sz w:val="20"/>
                <w:szCs w:val="20"/>
              </w:rPr>
              <w:t>770 215</w:t>
            </w:r>
          </w:p>
        </w:tc>
        <w:tc>
          <w:tcPr>
            <w:tcW w:w="992" w:type="dxa"/>
            <w:tcBorders>
              <w:top w:val="nil"/>
              <w:left w:val="nil"/>
              <w:bottom w:val="single" w:sz="8" w:space="0" w:color="auto"/>
              <w:right w:val="single" w:sz="8" w:space="0" w:color="auto"/>
            </w:tcBorders>
            <w:shd w:val="clear" w:color="auto" w:fill="auto"/>
            <w:noWrap/>
            <w:vAlign w:val="center"/>
          </w:tcPr>
          <w:p w:rsidR="001C1E5C" w:rsidRDefault="001C1E5C" w:rsidP="001C1E5C">
            <w:pPr>
              <w:jc w:val="right"/>
              <w:rPr>
                <w:b/>
                <w:bCs/>
                <w:color w:val="000000"/>
                <w:sz w:val="20"/>
                <w:szCs w:val="20"/>
              </w:rPr>
            </w:pPr>
            <w:r>
              <w:rPr>
                <w:b/>
                <w:bCs/>
                <w:color w:val="000000"/>
                <w:sz w:val="20"/>
                <w:szCs w:val="20"/>
              </w:rPr>
              <w:t>777 069</w:t>
            </w:r>
          </w:p>
        </w:tc>
        <w:tc>
          <w:tcPr>
            <w:tcW w:w="100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b/>
                <w:color w:val="000000"/>
                <w:sz w:val="20"/>
                <w:szCs w:val="20"/>
              </w:rPr>
            </w:pPr>
            <w:r w:rsidRPr="009759CD">
              <w:rPr>
                <w:b/>
                <w:color w:val="000000"/>
                <w:sz w:val="20"/>
                <w:szCs w:val="20"/>
              </w:rPr>
              <w:t xml:space="preserve">679 520 </w:t>
            </w:r>
          </w:p>
        </w:tc>
        <w:tc>
          <w:tcPr>
            <w:tcW w:w="992" w:type="dxa"/>
            <w:tcBorders>
              <w:top w:val="nil"/>
              <w:left w:val="nil"/>
              <w:bottom w:val="single" w:sz="8" w:space="0" w:color="auto"/>
              <w:right w:val="single" w:sz="8" w:space="0" w:color="auto"/>
            </w:tcBorders>
            <w:shd w:val="clear" w:color="auto" w:fill="auto"/>
            <w:noWrap/>
            <w:vAlign w:val="center"/>
          </w:tcPr>
          <w:p w:rsidR="001C1E5C" w:rsidRPr="0052516F" w:rsidRDefault="001C1E5C" w:rsidP="001C1E5C">
            <w:pPr>
              <w:jc w:val="right"/>
              <w:rPr>
                <w:b/>
                <w:color w:val="000000"/>
                <w:sz w:val="20"/>
                <w:szCs w:val="20"/>
              </w:rPr>
            </w:pPr>
            <w:r w:rsidRPr="0052516F">
              <w:rPr>
                <w:b/>
                <w:color w:val="000000"/>
                <w:sz w:val="20"/>
                <w:szCs w:val="20"/>
              </w:rPr>
              <w:t xml:space="preserve"> 750 038 </w:t>
            </w:r>
          </w:p>
        </w:tc>
        <w:tc>
          <w:tcPr>
            <w:tcW w:w="850"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b/>
                <w:color w:val="000000"/>
                <w:sz w:val="20"/>
                <w:szCs w:val="20"/>
              </w:rPr>
            </w:pPr>
            <w:r w:rsidRPr="009759CD">
              <w:rPr>
                <w:b/>
                <w:color w:val="000000"/>
                <w:sz w:val="20"/>
                <w:szCs w:val="20"/>
              </w:rPr>
              <w:t xml:space="preserve">-27 031 </w:t>
            </w:r>
          </w:p>
        </w:tc>
        <w:tc>
          <w:tcPr>
            <w:tcW w:w="566" w:type="dxa"/>
            <w:tcBorders>
              <w:top w:val="nil"/>
              <w:left w:val="nil"/>
              <w:bottom w:val="single" w:sz="8" w:space="0" w:color="auto"/>
              <w:right w:val="single" w:sz="8" w:space="0" w:color="auto"/>
            </w:tcBorders>
            <w:shd w:val="clear" w:color="auto" w:fill="auto"/>
            <w:noWrap/>
            <w:vAlign w:val="center"/>
          </w:tcPr>
          <w:p w:rsidR="001C1E5C" w:rsidRPr="009759CD" w:rsidRDefault="001C1E5C" w:rsidP="001C1E5C">
            <w:pPr>
              <w:jc w:val="right"/>
              <w:rPr>
                <w:b/>
                <w:color w:val="000000"/>
                <w:sz w:val="20"/>
                <w:szCs w:val="20"/>
              </w:rPr>
            </w:pPr>
            <w:r w:rsidRPr="009759CD">
              <w:rPr>
                <w:b/>
                <w:color w:val="000000"/>
                <w:sz w:val="20"/>
                <w:szCs w:val="20"/>
              </w:rPr>
              <w:t xml:space="preserve">-3 </w:t>
            </w:r>
          </w:p>
        </w:tc>
        <w:tc>
          <w:tcPr>
            <w:tcW w:w="850"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b/>
                <w:color w:val="000000"/>
                <w:sz w:val="20"/>
                <w:szCs w:val="20"/>
              </w:rPr>
            </w:pPr>
            <w:r w:rsidRPr="001C1E5C">
              <w:rPr>
                <w:b/>
                <w:color w:val="000000"/>
                <w:sz w:val="20"/>
                <w:szCs w:val="20"/>
              </w:rPr>
              <w:t xml:space="preserve">-20 177 </w:t>
            </w:r>
          </w:p>
        </w:tc>
        <w:tc>
          <w:tcPr>
            <w:tcW w:w="745" w:type="dxa"/>
            <w:tcBorders>
              <w:top w:val="nil"/>
              <w:left w:val="nil"/>
              <w:bottom w:val="single" w:sz="8" w:space="0" w:color="auto"/>
              <w:right w:val="single" w:sz="8" w:space="0" w:color="auto"/>
            </w:tcBorders>
            <w:shd w:val="clear" w:color="auto" w:fill="auto"/>
            <w:noWrap/>
            <w:vAlign w:val="center"/>
          </w:tcPr>
          <w:p w:rsidR="001C1E5C" w:rsidRPr="001C1E5C" w:rsidRDefault="001C1E5C" w:rsidP="001C1E5C">
            <w:pPr>
              <w:jc w:val="right"/>
              <w:rPr>
                <w:b/>
                <w:color w:val="000000"/>
                <w:sz w:val="20"/>
                <w:szCs w:val="20"/>
              </w:rPr>
            </w:pPr>
            <w:r w:rsidRPr="001C1E5C">
              <w:rPr>
                <w:b/>
                <w:color w:val="000000"/>
                <w:sz w:val="20"/>
                <w:szCs w:val="20"/>
              </w:rPr>
              <w:t xml:space="preserve">-3 </w:t>
            </w:r>
          </w:p>
        </w:tc>
      </w:tr>
    </w:tbl>
    <w:p w:rsidR="005635CC" w:rsidRDefault="00935D7D" w:rsidP="001B7919">
      <w:pPr>
        <w:pStyle w:val="a3"/>
        <w:ind w:firstLine="567"/>
      </w:pPr>
      <w:r w:rsidRPr="00911A5E">
        <w:rPr>
          <w:szCs w:val="28"/>
        </w:rPr>
        <w:t xml:space="preserve"> </w:t>
      </w:r>
    </w:p>
    <w:p w:rsidR="00FB5970" w:rsidRPr="00911A5E" w:rsidRDefault="00FB5970" w:rsidP="00FB5970">
      <w:pPr>
        <w:ind w:firstLine="567"/>
        <w:jc w:val="both"/>
        <w:rPr>
          <w:sz w:val="28"/>
          <w:lang w:val="uk-UA"/>
        </w:rPr>
      </w:pPr>
      <w:r w:rsidRPr="00911A5E">
        <w:rPr>
          <w:sz w:val="28"/>
          <w:lang w:val="uk-UA"/>
        </w:rPr>
        <w:t>У ст</w:t>
      </w:r>
      <w:r w:rsidR="007F4D37" w:rsidRPr="00911A5E">
        <w:rPr>
          <w:sz w:val="28"/>
          <w:lang w:val="uk-UA"/>
        </w:rPr>
        <w:t xml:space="preserve">руктурі матеріальних витрат </w:t>
      </w:r>
      <w:r w:rsidR="001C1E5C">
        <w:rPr>
          <w:sz w:val="28"/>
          <w:lang w:val="uk-UA"/>
        </w:rPr>
        <w:t>50</w:t>
      </w:r>
      <w:r w:rsidRPr="00911A5E">
        <w:rPr>
          <w:sz w:val="28"/>
          <w:lang w:val="uk-UA"/>
        </w:rPr>
        <w:t>% складають витрати на поточні ремонти,</w:t>
      </w:r>
      <w:r w:rsidRPr="00911A5E">
        <w:rPr>
          <w:sz w:val="28"/>
          <w:szCs w:val="28"/>
          <w:lang w:val="uk-UA"/>
        </w:rPr>
        <w:t xml:space="preserve"> матеріали і сировину, </w:t>
      </w:r>
      <w:r w:rsidR="00EF7205">
        <w:rPr>
          <w:sz w:val="28"/>
          <w:lang w:val="uk-UA"/>
        </w:rPr>
        <w:t>5</w:t>
      </w:r>
      <w:r w:rsidR="001C1E5C">
        <w:rPr>
          <w:sz w:val="28"/>
          <w:lang w:val="uk-UA"/>
        </w:rPr>
        <w:t>0</w:t>
      </w:r>
      <w:r w:rsidRPr="00911A5E">
        <w:rPr>
          <w:sz w:val="28"/>
          <w:lang w:val="uk-UA"/>
        </w:rPr>
        <w:t xml:space="preserve">% – витрати на паливо та енергію. </w:t>
      </w:r>
    </w:p>
    <w:p w:rsidR="00F00F95" w:rsidRPr="00911A5E" w:rsidRDefault="00080CD5" w:rsidP="00F00F95">
      <w:pPr>
        <w:pStyle w:val="a3"/>
        <w:ind w:firstLine="567"/>
        <w:rPr>
          <w:lang w:val="ru-RU"/>
        </w:rPr>
      </w:pPr>
      <w:r w:rsidRPr="00911A5E">
        <w:rPr>
          <w:szCs w:val="28"/>
        </w:rPr>
        <w:t>З метою забезпечення безпеки руху</w:t>
      </w:r>
      <w:r w:rsidR="00050668" w:rsidRPr="00911A5E">
        <w:t xml:space="preserve"> та</w:t>
      </w:r>
      <w:r w:rsidRPr="00911A5E">
        <w:t xml:space="preserve"> </w:t>
      </w:r>
      <w:r w:rsidR="00965271" w:rsidRPr="00911A5E">
        <w:t xml:space="preserve">враховуючи </w:t>
      </w:r>
      <w:r w:rsidRPr="00911A5E">
        <w:t>значний</w:t>
      </w:r>
      <w:r w:rsidRPr="00911A5E">
        <w:rPr>
          <w:szCs w:val="28"/>
        </w:rPr>
        <w:t xml:space="preserve"> знос основних засобів</w:t>
      </w:r>
      <w:r w:rsidR="00050668" w:rsidRPr="00911A5E">
        <w:rPr>
          <w:szCs w:val="28"/>
        </w:rPr>
        <w:t xml:space="preserve"> Товариства</w:t>
      </w:r>
      <w:r w:rsidRPr="00911A5E">
        <w:rPr>
          <w:szCs w:val="28"/>
        </w:rPr>
        <w:t>,</w:t>
      </w:r>
      <w:r w:rsidRPr="00911A5E">
        <w:t xml:space="preserve"> </w:t>
      </w:r>
      <w:r w:rsidR="00E13B36" w:rsidRPr="00911A5E">
        <w:t>плануються в</w:t>
      </w:r>
      <w:r w:rsidRPr="00911A5E">
        <w:t>итрат</w:t>
      </w:r>
      <w:r w:rsidR="00E13B36" w:rsidRPr="00911A5E">
        <w:t>и</w:t>
      </w:r>
      <w:r w:rsidR="00F00F95">
        <w:t>,</w:t>
      </w:r>
      <w:r w:rsidRPr="00911A5E">
        <w:t xml:space="preserve"> </w:t>
      </w:r>
      <w:r w:rsidR="00F00F95" w:rsidRPr="00911A5E">
        <w:rPr>
          <w:szCs w:val="28"/>
          <w:lang w:bidi="he-IL"/>
        </w:rPr>
        <w:t xml:space="preserve">які необхідні для виконання поточних ремонтів і технічного обслуговування тягового рухомого складу, під’їзних залізничних колій, іншої техніки, механізмів та інфраструктури в цілому (рядок 1401). </w:t>
      </w:r>
      <w:r w:rsidR="00F00F95">
        <w:t>Слід зазначити, що п</w:t>
      </w:r>
      <w:r w:rsidR="00F00F95" w:rsidRPr="00911A5E">
        <w:t>роти плану</w:t>
      </w:r>
      <w:r w:rsidR="00F00F95">
        <w:t xml:space="preserve"> 2020</w:t>
      </w:r>
      <w:r w:rsidR="00F00F95" w:rsidRPr="00911A5E">
        <w:t xml:space="preserve"> року цей показник </w:t>
      </w:r>
      <w:r w:rsidR="00F00F95" w:rsidRPr="00911A5E">
        <w:rPr>
          <w:lang w:val="ru-RU"/>
        </w:rPr>
        <w:t>зменшиться</w:t>
      </w:r>
      <w:r w:rsidR="00F00F95" w:rsidRPr="00911A5E">
        <w:t xml:space="preserve"> на </w:t>
      </w:r>
      <w:r w:rsidR="0014764C">
        <w:t>1</w:t>
      </w:r>
      <w:r w:rsidR="001C1E5C">
        <w:t>4</w:t>
      </w:r>
      <w:r w:rsidR="00F00F95" w:rsidRPr="00911A5E">
        <w:t xml:space="preserve">%, </w:t>
      </w:r>
      <w:r w:rsidR="00F00F95" w:rsidRPr="00911A5E">
        <w:rPr>
          <w:lang w:val="ru-RU"/>
        </w:rPr>
        <w:t>а до</w:t>
      </w:r>
      <w:r w:rsidR="00F00F95" w:rsidRPr="00911A5E">
        <w:t xml:space="preserve"> факту 201</w:t>
      </w:r>
      <w:r w:rsidR="00F00F95">
        <w:rPr>
          <w:lang w:val="ru-RU"/>
        </w:rPr>
        <w:t>9</w:t>
      </w:r>
      <w:r w:rsidR="00F00F95">
        <w:t xml:space="preserve"> року</w:t>
      </w:r>
      <w:r w:rsidR="00F00F95" w:rsidRPr="00911A5E">
        <w:t xml:space="preserve"> </w:t>
      </w:r>
      <w:r w:rsidR="00F00F95">
        <w:rPr>
          <w:lang w:val="ru-RU"/>
        </w:rPr>
        <w:t xml:space="preserve">на </w:t>
      </w:r>
      <w:r w:rsidR="001C1E5C">
        <w:rPr>
          <w:lang w:val="ru-RU"/>
        </w:rPr>
        <w:t>41</w:t>
      </w:r>
      <w:r w:rsidR="00F00F95" w:rsidRPr="00911A5E">
        <w:rPr>
          <w:lang w:val="ru-RU"/>
        </w:rPr>
        <w:t>%</w:t>
      </w:r>
      <w:r w:rsidR="00F00F95">
        <w:rPr>
          <w:lang w:val="ru-RU"/>
        </w:rPr>
        <w:t xml:space="preserve">, </w:t>
      </w:r>
      <w:r w:rsidR="004D1FE6">
        <w:t>оскільки п</w:t>
      </w:r>
      <w:r w:rsidR="004D1FE6" w:rsidRPr="006E4382">
        <w:t>ри плануванні враховано обсяги проведених ремонтів у минулому році та очікуваних у поточному році</w:t>
      </w:r>
      <w:r w:rsidR="004D1FE6">
        <w:t>, а також зменшення вартості ремонтів, оскільки частину ремонтів планується здійснювати власними силами Товариства</w:t>
      </w:r>
      <w:r w:rsidR="00F00F95">
        <w:rPr>
          <w:lang w:val="ru-RU"/>
        </w:rPr>
        <w:t xml:space="preserve">.  </w:t>
      </w:r>
    </w:p>
    <w:p w:rsidR="005635CC" w:rsidRDefault="00F00F95" w:rsidP="001B62A1">
      <w:pPr>
        <w:pStyle w:val="a3"/>
        <w:ind w:firstLine="567"/>
        <w:rPr>
          <w:szCs w:val="28"/>
          <w:lang w:bidi="he-IL"/>
        </w:rPr>
      </w:pPr>
      <w:r>
        <w:rPr>
          <w:szCs w:val="28"/>
          <w:lang w:val="ru-RU" w:bidi="he-IL"/>
        </w:rPr>
        <w:t xml:space="preserve">Таким чином, на </w:t>
      </w:r>
      <w:r w:rsidR="005635CC" w:rsidRPr="00911A5E">
        <w:rPr>
          <w:szCs w:val="28"/>
          <w:lang w:bidi="he-IL"/>
        </w:rPr>
        <w:t>поточн</w:t>
      </w:r>
      <w:r w:rsidR="005635CC">
        <w:rPr>
          <w:szCs w:val="28"/>
          <w:lang w:bidi="he-IL"/>
        </w:rPr>
        <w:t>і</w:t>
      </w:r>
      <w:r w:rsidR="005635CC" w:rsidRPr="00911A5E">
        <w:rPr>
          <w:szCs w:val="28"/>
          <w:lang w:bidi="he-IL"/>
        </w:rPr>
        <w:t xml:space="preserve"> ремонт</w:t>
      </w:r>
      <w:r w:rsidR="005635CC">
        <w:rPr>
          <w:szCs w:val="28"/>
          <w:lang w:bidi="he-IL"/>
        </w:rPr>
        <w:t>и</w:t>
      </w:r>
      <w:r w:rsidR="005635CC" w:rsidRPr="00911A5E">
        <w:rPr>
          <w:szCs w:val="28"/>
          <w:lang w:bidi="he-IL"/>
        </w:rPr>
        <w:t xml:space="preserve"> і технічн</w:t>
      </w:r>
      <w:r w:rsidR="005635CC">
        <w:rPr>
          <w:szCs w:val="28"/>
          <w:lang w:bidi="he-IL"/>
        </w:rPr>
        <w:t>е</w:t>
      </w:r>
      <w:r w:rsidR="005635CC" w:rsidRPr="00911A5E">
        <w:rPr>
          <w:szCs w:val="28"/>
          <w:lang w:bidi="he-IL"/>
        </w:rPr>
        <w:t xml:space="preserve"> обслуговування тягового рухомого складу</w:t>
      </w:r>
      <w:r w:rsidR="00E8421F" w:rsidRPr="00911A5E">
        <w:rPr>
          <w:szCs w:val="28"/>
          <w:lang w:bidi="he-IL"/>
        </w:rPr>
        <w:t xml:space="preserve"> </w:t>
      </w:r>
      <w:r>
        <w:rPr>
          <w:szCs w:val="28"/>
          <w:lang w:bidi="he-IL"/>
        </w:rPr>
        <w:t xml:space="preserve">передбачено </w:t>
      </w:r>
      <w:r w:rsidR="0014764C">
        <w:rPr>
          <w:szCs w:val="28"/>
          <w:lang w:bidi="he-IL"/>
        </w:rPr>
        <w:t>4</w:t>
      </w:r>
      <w:r w:rsidR="00140205">
        <w:rPr>
          <w:szCs w:val="28"/>
          <w:lang w:bidi="he-IL"/>
        </w:rPr>
        <w:t>0</w:t>
      </w:r>
      <w:r w:rsidR="0014764C">
        <w:rPr>
          <w:szCs w:val="28"/>
          <w:lang w:bidi="he-IL"/>
        </w:rPr>
        <w:t>,</w:t>
      </w:r>
      <w:r w:rsidR="00140205">
        <w:rPr>
          <w:szCs w:val="28"/>
          <w:lang w:bidi="he-IL"/>
        </w:rPr>
        <w:t>6</w:t>
      </w:r>
      <w:r>
        <w:rPr>
          <w:szCs w:val="28"/>
          <w:lang w:bidi="he-IL"/>
        </w:rPr>
        <w:t xml:space="preserve"> млн. грн.</w:t>
      </w:r>
      <w:r w:rsidR="00080CD5" w:rsidRPr="00911A5E">
        <w:rPr>
          <w:szCs w:val="28"/>
          <w:lang w:bidi="he-IL"/>
        </w:rPr>
        <w:t xml:space="preserve">, </w:t>
      </w:r>
      <w:r w:rsidR="005635CC">
        <w:rPr>
          <w:szCs w:val="28"/>
          <w:lang w:bidi="he-IL"/>
        </w:rPr>
        <w:t xml:space="preserve">на </w:t>
      </w:r>
      <w:r w:rsidR="00080CD5" w:rsidRPr="00911A5E">
        <w:rPr>
          <w:szCs w:val="28"/>
          <w:lang w:bidi="he-IL"/>
        </w:rPr>
        <w:t>запасні частин</w:t>
      </w:r>
      <w:r w:rsidR="001B62A1" w:rsidRPr="00911A5E">
        <w:rPr>
          <w:szCs w:val="28"/>
          <w:lang w:bidi="he-IL"/>
        </w:rPr>
        <w:t xml:space="preserve">и </w:t>
      </w:r>
      <w:r w:rsidR="005635CC">
        <w:rPr>
          <w:szCs w:val="28"/>
          <w:lang w:bidi="he-IL"/>
        </w:rPr>
        <w:t xml:space="preserve">для них </w:t>
      </w:r>
      <w:r w:rsidR="00140205">
        <w:rPr>
          <w:szCs w:val="28"/>
          <w:lang w:bidi="he-IL"/>
        </w:rPr>
        <w:t xml:space="preserve">19,5 </w:t>
      </w:r>
      <w:r w:rsidR="001B62A1" w:rsidRPr="00911A5E">
        <w:rPr>
          <w:szCs w:val="28"/>
          <w:lang w:bidi="he-IL"/>
        </w:rPr>
        <w:t>млн.</w:t>
      </w:r>
      <w:r>
        <w:rPr>
          <w:szCs w:val="28"/>
          <w:lang w:bidi="he-IL"/>
        </w:rPr>
        <w:t xml:space="preserve"> грн., на</w:t>
      </w:r>
      <w:r w:rsidR="001B62A1" w:rsidRPr="00911A5E">
        <w:rPr>
          <w:szCs w:val="28"/>
          <w:lang w:bidi="he-IL"/>
        </w:rPr>
        <w:t xml:space="preserve"> </w:t>
      </w:r>
      <w:r w:rsidR="005635CC">
        <w:rPr>
          <w:szCs w:val="28"/>
          <w:lang w:bidi="he-IL"/>
        </w:rPr>
        <w:t xml:space="preserve">матеріали на поточне утримання та ремонт </w:t>
      </w:r>
      <w:r w:rsidR="005635CC" w:rsidRPr="00911A5E">
        <w:rPr>
          <w:szCs w:val="28"/>
          <w:lang w:bidi="he-IL"/>
        </w:rPr>
        <w:t xml:space="preserve">під’їзних залізничних колій </w:t>
      </w:r>
      <w:r w:rsidR="00140205" w:rsidRPr="00140205">
        <w:rPr>
          <w:szCs w:val="28"/>
          <w:lang w:bidi="he-IL"/>
        </w:rPr>
        <w:t>37</w:t>
      </w:r>
      <w:r w:rsidR="0014764C" w:rsidRPr="00140205">
        <w:rPr>
          <w:szCs w:val="28"/>
          <w:lang w:bidi="he-IL"/>
        </w:rPr>
        <w:t>,</w:t>
      </w:r>
      <w:r w:rsidR="00140205" w:rsidRPr="00140205">
        <w:rPr>
          <w:szCs w:val="28"/>
          <w:lang w:bidi="he-IL"/>
        </w:rPr>
        <w:t>3</w:t>
      </w:r>
      <w:r w:rsidR="00E8421F" w:rsidRPr="00140205">
        <w:rPr>
          <w:szCs w:val="28"/>
          <w:lang w:bidi="he-IL"/>
        </w:rPr>
        <w:t xml:space="preserve"> млн</w:t>
      </w:r>
      <w:r w:rsidR="00E8421F" w:rsidRPr="00911A5E">
        <w:rPr>
          <w:szCs w:val="28"/>
          <w:lang w:bidi="he-IL"/>
        </w:rPr>
        <w:t xml:space="preserve">. </w:t>
      </w:r>
      <w:r w:rsidR="00140205" w:rsidRPr="00911A5E">
        <w:rPr>
          <w:szCs w:val="28"/>
          <w:lang w:bidi="he-IL"/>
        </w:rPr>
        <w:t>грн.</w:t>
      </w:r>
      <w:r w:rsidR="00CE59A8">
        <w:rPr>
          <w:szCs w:val="28"/>
          <w:lang w:bidi="he-IL"/>
        </w:rPr>
        <w:t xml:space="preserve">, решта – інші основні засоби. </w:t>
      </w:r>
      <w:r>
        <w:rPr>
          <w:szCs w:val="28"/>
          <w:lang w:bidi="he-IL"/>
        </w:rPr>
        <w:t xml:space="preserve"> </w:t>
      </w:r>
      <w:r w:rsidR="00080CD5" w:rsidRPr="00911A5E">
        <w:rPr>
          <w:szCs w:val="28"/>
          <w:lang w:bidi="he-IL"/>
        </w:rPr>
        <w:t xml:space="preserve"> </w:t>
      </w:r>
    </w:p>
    <w:p w:rsidR="00080CD5" w:rsidRDefault="00F00F95" w:rsidP="00FB4B2B">
      <w:pPr>
        <w:pStyle w:val="a3"/>
        <w:ind w:firstLine="567"/>
      </w:pPr>
      <w:r>
        <w:t>Необхідно</w:t>
      </w:r>
      <w:r w:rsidR="00983DB4" w:rsidRPr="00911A5E">
        <w:t xml:space="preserve"> зазначити, що основна частина робіт по відновленню технічних характеристик основних засобів Товариства буде проводитися за рахунок доходів від основних послуг та відображатися у їх собівартості.</w:t>
      </w:r>
      <w:r w:rsidR="001B62A1" w:rsidRPr="00911A5E">
        <w:t xml:space="preserve"> </w:t>
      </w:r>
    </w:p>
    <w:p w:rsidR="001B7919" w:rsidRPr="001C1B81" w:rsidRDefault="001B7919" w:rsidP="001B7919">
      <w:pPr>
        <w:pStyle w:val="a3"/>
        <w:ind w:firstLine="567"/>
      </w:pPr>
      <w:r>
        <w:t>В</w:t>
      </w:r>
      <w:r w:rsidRPr="00911A5E">
        <w:t>итрати на паливо та енергію (рядок 1402)</w:t>
      </w:r>
      <w:r>
        <w:t xml:space="preserve"> заплановані в</w:t>
      </w:r>
      <w:r w:rsidRPr="00911A5E">
        <w:t xml:space="preserve">раховуючи </w:t>
      </w:r>
      <w:r>
        <w:t>встановлені у Товаристві норми споживання та прогнозну вартість</w:t>
      </w:r>
      <w:r w:rsidRPr="00911A5E">
        <w:t xml:space="preserve"> паливно-енергетичн</w:t>
      </w:r>
      <w:r>
        <w:t>их</w:t>
      </w:r>
      <w:r w:rsidRPr="00911A5E">
        <w:t xml:space="preserve"> ресурс</w:t>
      </w:r>
      <w:r>
        <w:t>ів. Розмір витрат збільши</w:t>
      </w:r>
      <w:r w:rsidRPr="00911A5E">
        <w:t xml:space="preserve">ться </w:t>
      </w:r>
      <w:r>
        <w:t>відносно</w:t>
      </w:r>
      <w:r w:rsidRPr="00911A5E">
        <w:t xml:space="preserve"> рівня 201</w:t>
      </w:r>
      <w:r>
        <w:rPr>
          <w:lang w:val="ru-RU"/>
        </w:rPr>
        <w:t>9</w:t>
      </w:r>
      <w:r w:rsidRPr="00911A5E">
        <w:t xml:space="preserve"> року</w:t>
      </w:r>
      <w:r>
        <w:t>,</w:t>
      </w:r>
      <w:r w:rsidRPr="00911A5E">
        <w:t xml:space="preserve"> зростання складе </w:t>
      </w:r>
      <w:r w:rsidR="00140205">
        <w:t>8</w:t>
      </w:r>
      <w:r w:rsidRPr="00911A5E">
        <w:t>%</w:t>
      </w:r>
      <w:r w:rsidR="00140205">
        <w:t xml:space="preserve"> через очікуване зростання вартості </w:t>
      </w:r>
      <w:r w:rsidR="00140205" w:rsidRPr="00911A5E">
        <w:t>паливно-енергетичн</w:t>
      </w:r>
      <w:r w:rsidR="00140205">
        <w:t>их</w:t>
      </w:r>
      <w:r w:rsidR="00140205" w:rsidRPr="00911A5E">
        <w:t xml:space="preserve"> ресурс</w:t>
      </w:r>
      <w:r w:rsidR="00140205">
        <w:t>ів.</w:t>
      </w:r>
      <w:r>
        <w:t xml:space="preserve"> Проте,</w:t>
      </w:r>
      <w:r w:rsidRPr="00911A5E">
        <w:t xml:space="preserve"> до планового</w:t>
      </w:r>
      <w:r w:rsidRPr="00911A5E">
        <w:rPr>
          <w:lang w:val="ru-RU"/>
        </w:rPr>
        <w:t xml:space="preserve"> </w:t>
      </w:r>
      <w:r>
        <w:rPr>
          <w:lang w:val="ru-RU"/>
        </w:rPr>
        <w:t xml:space="preserve">2020 року витрати </w:t>
      </w:r>
      <w:r w:rsidRPr="00911A5E">
        <w:rPr>
          <w:lang w:val="ru-RU"/>
        </w:rPr>
        <w:t xml:space="preserve">скоротяться на </w:t>
      </w:r>
      <w:r w:rsidR="00140205">
        <w:rPr>
          <w:lang w:val="ru-RU"/>
        </w:rPr>
        <w:t>1</w:t>
      </w:r>
      <w:r>
        <w:rPr>
          <w:lang w:val="ru-RU"/>
        </w:rPr>
        <w:t>4</w:t>
      </w:r>
      <w:r w:rsidRPr="00911A5E">
        <w:rPr>
          <w:lang w:val="ru-RU"/>
        </w:rPr>
        <w:t xml:space="preserve">% </w:t>
      </w:r>
      <w:r w:rsidRPr="001C1B81">
        <w:rPr>
          <w:lang w:val="ru-RU"/>
        </w:rPr>
        <w:t>через скорочення обсягів перевезень</w:t>
      </w:r>
      <w:r>
        <w:rPr>
          <w:lang w:val="ru-RU"/>
        </w:rPr>
        <w:t>.</w:t>
      </w:r>
    </w:p>
    <w:p w:rsidR="00210AFA" w:rsidRPr="00911A5E" w:rsidRDefault="00E90B36" w:rsidP="007A0719">
      <w:pPr>
        <w:tabs>
          <w:tab w:val="left" w:pos="6525"/>
        </w:tabs>
        <w:ind w:firstLine="567"/>
        <w:jc w:val="both"/>
        <w:rPr>
          <w:sz w:val="28"/>
          <w:szCs w:val="28"/>
          <w:lang w:val="uk-UA"/>
        </w:rPr>
      </w:pPr>
      <w:r w:rsidRPr="00911A5E">
        <w:rPr>
          <w:sz w:val="28"/>
          <w:lang w:val="uk-UA"/>
        </w:rPr>
        <w:t xml:space="preserve"> </w:t>
      </w:r>
      <w:r w:rsidR="00210AFA" w:rsidRPr="00911A5E">
        <w:rPr>
          <w:sz w:val="28"/>
          <w:szCs w:val="28"/>
          <w:lang w:val="uk-UA" w:bidi="he-IL"/>
        </w:rPr>
        <w:t>У поточних витратах Товариства</w:t>
      </w:r>
      <w:r w:rsidR="00565B24" w:rsidRPr="00911A5E">
        <w:rPr>
          <w:sz w:val="28"/>
          <w:szCs w:val="28"/>
          <w:lang w:val="uk-UA" w:bidi="he-IL"/>
        </w:rPr>
        <w:t xml:space="preserve"> суттєву частку займають і </w:t>
      </w:r>
      <w:r w:rsidR="00565B24" w:rsidRPr="00911A5E">
        <w:rPr>
          <w:sz w:val="28"/>
          <w:szCs w:val="28"/>
          <w:lang w:val="uk-UA"/>
        </w:rPr>
        <w:t xml:space="preserve">витрати на оплату праці. </w:t>
      </w:r>
      <w:r w:rsidR="00E7350D" w:rsidRPr="00911A5E">
        <w:rPr>
          <w:sz w:val="28"/>
          <w:szCs w:val="28"/>
          <w:lang w:val="uk-UA"/>
        </w:rPr>
        <w:t xml:space="preserve">Це пов’язано з  великою трудомісткістю робіт та безперервним характером роботи на більшості філій.  </w:t>
      </w:r>
      <w:r w:rsidR="00565B24" w:rsidRPr="00911A5E">
        <w:rPr>
          <w:sz w:val="28"/>
          <w:szCs w:val="28"/>
          <w:lang w:val="uk-UA"/>
        </w:rPr>
        <w:t xml:space="preserve">Крім того, </w:t>
      </w:r>
      <w:r w:rsidR="00C4516F" w:rsidRPr="00911A5E">
        <w:rPr>
          <w:sz w:val="28"/>
          <w:szCs w:val="28"/>
          <w:lang w:val="uk-UA"/>
        </w:rPr>
        <w:t xml:space="preserve">у Товаристві </w:t>
      </w:r>
      <w:r w:rsidR="00C630CB" w:rsidRPr="00911A5E">
        <w:rPr>
          <w:sz w:val="28"/>
          <w:szCs w:val="28"/>
          <w:lang w:val="uk-UA"/>
        </w:rPr>
        <w:t>високий рівень надбавок, доплат, премій, винагород та інших заохочувальних компенсаційних і гарантійних виплат, які здійснюються на підставі Колективного договору з дотриманням норм і гарантій, передбачених законодавством, Генеральною та Галузевою угодами і є обов’язковими.</w:t>
      </w:r>
      <w:r w:rsidR="007A0719" w:rsidRPr="00911A5E">
        <w:rPr>
          <w:sz w:val="28"/>
          <w:szCs w:val="28"/>
          <w:lang w:val="uk-UA"/>
        </w:rPr>
        <w:t xml:space="preserve"> </w:t>
      </w:r>
    </w:p>
    <w:p w:rsidR="00257567" w:rsidRDefault="007A0719" w:rsidP="00AA0B94">
      <w:pPr>
        <w:ind w:firstLine="567"/>
        <w:jc w:val="both"/>
        <w:rPr>
          <w:sz w:val="28"/>
          <w:szCs w:val="28"/>
          <w:lang w:val="uk-UA" w:bidi="he-IL"/>
        </w:rPr>
      </w:pPr>
      <w:r w:rsidRPr="00911A5E">
        <w:rPr>
          <w:sz w:val="28"/>
          <w:szCs w:val="28"/>
          <w:lang w:val="uk-UA"/>
        </w:rPr>
        <w:t>З</w:t>
      </w:r>
      <w:r w:rsidR="00493FCE" w:rsidRPr="00911A5E">
        <w:rPr>
          <w:sz w:val="28"/>
          <w:szCs w:val="28"/>
          <w:lang w:val="uk-UA"/>
        </w:rPr>
        <w:t xml:space="preserve"> метою </w:t>
      </w:r>
      <w:r w:rsidR="00F00F95">
        <w:rPr>
          <w:sz w:val="28"/>
          <w:szCs w:val="28"/>
          <w:lang w:val="uk-UA"/>
        </w:rPr>
        <w:t xml:space="preserve">дотримання вимог </w:t>
      </w:r>
      <w:r w:rsidR="00257567" w:rsidRPr="00911A5E">
        <w:rPr>
          <w:sz w:val="28"/>
          <w:szCs w:val="28"/>
          <w:lang w:val="uk-UA"/>
        </w:rPr>
        <w:t>Генерально</w:t>
      </w:r>
      <w:r w:rsidR="00257567">
        <w:rPr>
          <w:sz w:val="28"/>
          <w:szCs w:val="28"/>
          <w:lang w:val="uk-UA"/>
        </w:rPr>
        <w:t>ї</w:t>
      </w:r>
      <w:r w:rsidR="00257567" w:rsidRPr="00911A5E">
        <w:rPr>
          <w:sz w:val="28"/>
          <w:szCs w:val="28"/>
          <w:lang w:val="uk-UA"/>
        </w:rPr>
        <w:t xml:space="preserve"> та Галузево</w:t>
      </w:r>
      <w:r w:rsidR="00257567">
        <w:rPr>
          <w:sz w:val="28"/>
          <w:szCs w:val="28"/>
          <w:lang w:val="uk-UA"/>
        </w:rPr>
        <w:t>ї</w:t>
      </w:r>
      <w:r w:rsidR="00257567" w:rsidRPr="00911A5E">
        <w:rPr>
          <w:sz w:val="28"/>
          <w:szCs w:val="28"/>
          <w:lang w:val="uk-UA"/>
        </w:rPr>
        <w:t xml:space="preserve"> угод</w:t>
      </w:r>
      <w:r w:rsidR="00257567">
        <w:rPr>
          <w:sz w:val="28"/>
          <w:szCs w:val="28"/>
          <w:lang w:val="uk-UA"/>
        </w:rPr>
        <w:t xml:space="preserve"> та</w:t>
      </w:r>
      <w:r w:rsidR="00257567" w:rsidRPr="00911A5E">
        <w:rPr>
          <w:sz w:val="28"/>
          <w:szCs w:val="28"/>
          <w:lang w:val="uk-UA"/>
        </w:rPr>
        <w:t xml:space="preserve"> </w:t>
      </w:r>
      <w:r w:rsidR="00F00F95" w:rsidRPr="00911A5E">
        <w:rPr>
          <w:sz w:val="28"/>
          <w:szCs w:val="28"/>
          <w:lang w:val="uk-UA"/>
        </w:rPr>
        <w:t>Колективного договору</w:t>
      </w:r>
      <w:r w:rsidR="00257567">
        <w:rPr>
          <w:sz w:val="28"/>
          <w:szCs w:val="28"/>
          <w:lang w:val="uk-UA"/>
        </w:rPr>
        <w:t xml:space="preserve"> Товариства</w:t>
      </w:r>
      <w:r w:rsidR="00F00F95">
        <w:rPr>
          <w:sz w:val="28"/>
          <w:szCs w:val="28"/>
          <w:lang w:val="uk-UA"/>
        </w:rPr>
        <w:t>, а також з метою</w:t>
      </w:r>
      <w:r w:rsidR="00F00F95" w:rsidRPr="00911A5E">
        <w:rPr>
          <w:sz w:val="28"/>
          <w:szCs w:val="28"/>
          <w:lang w:val="uk-UA"/>
        </w:rPr>
        <w:t xml:space="preserve"> </w:t>
      </w:r>
      <w:r w:rsidR="00493FCE" w:rsidRPr="00911A5E">
        <w:rPr>
          <w:sz w:val="28"/>
          <w:szCs w:val="28"/>
          <w:lang w:val="uk-UA"/>
        </w:rPr>
        <w:t xml:space="preserve">збереження міжпосадових та міжкваліфікаційних співвідношень, </w:t>
      </w:r>
      <w:r w:rsidR="00E7350D" w:rsidRPr="00911A5E">
        <w:rPr>
          <w:sz w:val="28"/>
          <w:szCs w:val="28"/>
          <w:lang w:val="uk-UA"/>
        </w:rPr>
        <w:t>зростання</w:t>
      </w:r>
      <w:r w:rsidR="00257567">
        <w:rPr>
          <w:sz w:val="28"/>
          <w:szCs w:val="28"/>
          <w:lang w:val="uk-UA"/>
        </w:rPr>
        <w:t xml:space="preserve"> середньої заробітної плати</w:t>
      </w:r>
      <w:r w:rsidR="00AA0B94" w:rsidRPr="00911A5E">
        <w:rPr>
          <w:sz w:val="28"/>
          <w:szCs w:val="28"/>
          <w:lang w:val="uk-UA"/>
        </w:rPr>
        <w:t>, у 2</w:t>
      </w:r>
      <w:r w:rsidR="00231B85">
        <w:rPr>
          <w:sz w:val="28"/>
          <w:szCs w:val="28"/>
          <w:lang w:val="uk-UA"/>
        </w:rPr>
        <w:t>021</w:t>
      </w:r>
      <w:r w:rsidR="00493FCE" w:rsidRPr="00911A5E">
        <w:rPr>
          <w:sz w:val="28"/>
          <w:szCs w:val="28"/>
          <w:lang w:val="uk-UA"/>
        </w:rPr>
        <w:t xml:space="preserve"> році</w:t>
      </w:r>
      <w:r w:rsidR="00E7350D" w:rsidRPr="00911A5E">
        <w:rPr>
          <w:sz w:val="28"/>
          <w:szCs w:val="28"/>
          <w:lang w:val="uk-UA"/>
        </w:rPr>
        <w:t xml:space="preserve"> </w:t>
      </w:r>
      <w:r w:rsidR="00493FCE" w:rsidRPr="00911A5E">
        <w:rPr>
          <w:sz w:val="28"/>
          <w:szCs w:val="28"/>
          <w:lang w:val="uk-UA"/>
        </w:rPr>
        <w:t xml:space="preserve">прогнозується </w:t>
      </w:r>
      <w:r w:rsidR="00F00F95">
        <w:rPr>
          <w:sz w:val="28"/>
          <w:szCs w:val="28"/>
          <w:lang w:val="uk-UA"/>
        </w:rPr>
        <w:t xml:space="preserve">поетапне </w:t>
      </w:r>
      <w:r w:rsidR="00493FCE" w:rsidRPr="00911A5E">
        <w:rPr>
          <w:sz w:val="28"/>
          <w:szCs w:val="28"/>
          <w:lang w:val="uk-UA" w:bidi="he-IL"/>
        </w:rPr>
        <w:t>збільшення витрат на оплату пр</w:t>
      </w:r>
      <w:r w:rsidR="00FB5970" w:rsidRPr="00911A5E">
        <w:rPr>
          <w:sz w:val="28"/>
          <w:szCs w:val="28"/>
          <w:lang w:val="uk-UA" w:bidi="he-IL"/>
        </w:rPr>
        <w:t>аці</w:t>
      </w:r>
      <w:r w:rsidR="00F00F95">
        <w:rPr>
          <w:sz w:val="28"/>
          <w:szCs w:val="28"/>
          <w:lang w:val="uk-UA" w:bidi="he-IL"/>
        </w:rPr>
        <w:t xml:space="preserve">. </w:t>
      </w:r>
    </w:p>
    <w:p w:rsidR="00AA0B94" w:rsidRPr="00911A5E" w:rsidRDefault="00257567" w:rsidP="00AA0B94">
      <w:pPr>
        <w:ind w:firstLine="567"/>
        <w:jc w:val="both"/>
        <w:rPr>
          <w:sz w:val="28"/>
          <w:szCs w:val="28"/>
          <w:lang w:val="uk-UA"/>
        </w:rPr>
      </w:pPr>
      <w:r>
        <w:rPr>
          <w:sz w:val="28"/>
          <w:szCs w:val="28"/>
          <w:lang w:val="uk-UA" w:bidi="he-IL"/>
        </w:rPr>
        <w:t>Враховуючи підвищення заробітної плати у поточному 2020 році, що відповідає запланованому рівню, заплановані витрати у 2021 році зростуть д</w:t>
      </w:r>
      <w:r w:rsidR="00FB5970" w:rsidRPr="00911A5E">
        <w:rPr>
          <w:sz w:val="28"/>
          <w:szCs w:val="28"/>
          <w:lang w:val="uk-UA" w:bidi="he-IL"/>
        </w:rPr>
        <w:t xml:space="preserve">о факту </w:t>
      </w:r>
      <w:r w:rsidR="00231B85">
        <w:rPr>
          <w:sz w:val="28"/>
          <w:szCs w:val="28"/>
          <w:lang w:val="uk-UA" w:bidi="he-IL"/>
        </w:rPr>
        <w:t>2019</w:t>
      </w:r>
      <w:r w:rsidR="00E7350D" w:rsidRPr="00911A5E">
        <w:rPr>
          <w:sz w:val="28"/>
          <w:szCs w:val="28"/>
          <w:lang w:val="uk-UA" w:bidi="he-IL"/>
        </w:rPr>
        <w:t xml:space="preserve"> року на</w:t>
      </w:r>
      <w:r w:rsidR="00817601" w:rsidRPr="00911A5E">
        <w:rPr>
          <w:sz w:val="28"/>
          <w:szCs w:val="28"/>
          <w:lang w:val="uk-UA" w:bidi="he-IL"/>
        </w:rPr>
        <w:t xml:space="preserve"> </w:t>
      </w:r>
      <w:r w:rsidR="00231B85">
        <w:rPr>
          <w:sz w:val="28"/>
          <w:szCs w:val="28"/>
          <w:lang w:val="uk-UA" w:bidi="he-IL"/>
        </w:rPr>
        <w:t>1</w:t>
      </w:r>
      <w:r w:rsidR="00140205">
        <w:rPr>
          <w:sz w:val="28"/>
          <w:szCs w:val="28"/>
          <w:lang w:val="uk-UA" w:bidi="he-IL"/>
        </w:rPr>
        <w:t>6</w:t>
      </w:r>
      <w:r w:rsidR="00493FCE" w:rsidRPr="00911A5E">
        <w:rPr>
          <w:sz w:val="28"/>
          <w:szCs w:val="28"/>
          <w:lang w:val="uk-UA" w:bidi="he-IL"/>
        </w:rPr>
        <w:t>%,</w:t>
      </w:r>
      <w:r w:rsidR="00231B85">
        <w:rPr>
          <w:sz w:val="28"/>
          <w:szCs w:val="28"/>
          <w:lang w:val="uk-UA"/>
        </w:rPr>
        <w:t xml:space="preserve"> до прогнозу 2020</w:t>
      </w:r>
      <w:r w:rsidR="0086186B" w:rsidRPr="00911A5E">
        <w:rPr>
          <w:sz w:val="28"/>
          <w:szCs w:val="28"/>
          <w:lang w:val="uk-UA"/>
        </w:rPr>
        <w:t xml:space="preserve"> </w:t>
      </w:r>
      <w:r w:rsidR="004A13D0" w:rsidRPr="00911A5E">
        <w:rPr>
          <w:sz w:val="28"/>
          <w:szCs w:val="28"/>
          <w:lang w:val="uk-UA"/>
        </w:rPr>
        <w:t>рок</w:t>
      </w:r>
      <w:r w:rsidR="00817601" w:rsidRPr="00911A5E">
        <w:rPr>
          <w:sz w:val="28"/>
          <w:szCs w:val="28"/>
          <w:lang w:val="uk-UA"/>
        </w:rPr>
        <w:t xml:space="preserve">у – на </w:t>
      </w:r>
      <w:r w:rsidR="00140205">
        <w:rPr>
          <w:sz w:val="28"/>
          <w:szCs w:val="28"/>
          <w:lang w:val="uk-UA"/>
        </w:rPr>
        <w:t>14</w:t>
      </w:r>
      <w:r w:rsidR="00493FCE" w:rsidRPr="00911A5E">
        <w:rPr>
          <w:sz w:val="28"/>
          <w:szCs w:val="28"/>
          <w:lang w:val="uk-UA"/>
        </w:rPr>
        <w:t>%.</w:t>
      </w:r>
      <w:r>
        <w:rPr>
          <w:sz w:val="28"/>
          <w:szCs w:val="28"/>
          <w:lang w:val="uk-UA"/>
        </w:rPr>
        <w:t xml:space="preserve"> Проте, до плану 2020 року витрати на оплату праці скоротяться на </w:t>
      </w:r>
      <w:r w:rsidR="00140205">
        <w:rPr>
          <w:sz w:val="28"/>
          <w:szCs w:val="28"/>
          <w:lang w:val="uk-UA"/>
        </w:rPr>
        <w:t>1</w:t>
      </w:r>
      <w:r>
        <w:rPr>
          <w:sz w:val="28"/>
          <w:szCs w:val="28"/>
          <w:lang w:val="uk-UA"/>
        </w:rPr>
        <w:t xml:space="preserve">% за рахунок оптимізації штатної структури.  </w:t>
      </w:r>
      <w:r w:rsidR="00493FCE" w:rsidRPr="00911A5E">
        <w:rPr>
          <w:sz w:val="28"/>
          <w:szCs w:val="28"/>
          <w:lang w:val="uk-UA"/>
        </w:rPr>
        <w:t xml:space="preserve"> </w:t>
      </w:r>
    </w:p>
    <w:p w:rsidR="00493FCE" w:rsidRPr="00911A5E" w:rsidRDefault="00FB5970" w:rsidP="00493FCE">
      <w:pPr>
        <w:ind w:firstLine="567"/>
        <w:jc w:val="both"/>
        <w:rPr>
          <w:sz w:val="28"/>
          <w:szCs w:val="28"/>
          <w:lang w:val="uk-UA"/>
        </w:rPr>
      </w:pPr>
      <w:r w:rsidRPr="00911A5E">
        <w:rPr>
          <w:sz w:val="28"/>
          <w:szCs w:val="28"/>
          <w:lang w:val="uk-UA"/>
        </w:rPr>
        <w:t>Слід зазначити, що високий рівень витрат на оплату праці свідчить про пріоритетність для підприємства</w:t>
      </w:r>
      <w:r w:rsidR="00140205">
        <w:rPr>
          <w:sz w:val="28"/>
          <w:szCs w:val="28"/>
          <w:lang w:val="uk-UA"/>
        </w:rPr>
        <w:t>,</w:t>
      </w:r>
      <w:r w:rsidRPr="00911A5E">
        <w:rPr>
          <w:sz w:val="28"/>
          <w:szCs w:val="28"/>
          <w:lang w:val="uk-UA"/>
        </w:rPr>
        <w:t xml:space="preserve"> такого принципу стимулювання, як гарантованість та стабільність.</w:t>
      </w:r>
      <w:r w:rsidR="002874CD" w:rsidRPr="00911A5E">
        <w:rPr>
          <w:sz w:val="28"/>
          <w:szCs w:val="28"/>
          <w:lang w:val="uk-UA"/>
        </w:rPr>
        <w:t xml:space="preserve"> </w:t>
      </w:r>
      <w:r w:rsidR="00493FCE" w:rsidRPr="00911A5E">
        <w:rPr>
          <w:sz w:val="28"/>
          <w:szCs w:val="28"/>
          <w:lang w:val="uk-UA"/>
        </w:rPr>
        <w:t>В цілому на</w:t>
      </w:r>
      <w:r w:rsidR="00493FCE" w:rsidRPr="00911A5E">
        <w:rPr>
          <w:sz w:val="28"/>
          <w:lang w:val="uk-UA"/>
        </w:rPr>
        <w:t xml:space="preserve"> плановий рік витрати на о</w:t>
      </w:r>
      <w:r w:rsidR="00817601" w:rsidRPr="00911A5E">
        <w:rPr>
          <w:sz w:val="28"/>
          <w:lang w:val="uk-UA"/>
        </w:rPr>
        <w:t xml:space="preserve">плату праці </w:t>
      </w:r>
      <w:r w:rsidR="00BC4A5B">
        <w:rPr>
          <w:sz w:val="28"/>
          <w:lang w:val="uk-UA"/>
        </w:rPr>
        <w:t xml:space="preserve">у структурі операційних витрат складуть </w:t>
      </w:r>
      <w:r w:rsidR="00231B85" w:rsidRPr="00140205">
        <w:rPr>
          <w:sz w:val="28"/>
          <w:lang w:val="uk-UA"/>
        </w:rPr>
        <w:t>3</w:t>
      </w:r>
      <w:r w:rsidR="00140205" w:rsidRPr="00140205">
        <w:rPr>
          <w:sz w:val="28"/>
          <w:lang w:val="uk-UA"/>
        </w:rPr>
        <w:t>19</w:t>
      </w:r>
      <w:r w:rsidR="00BC4A5B" w:rsidRPr="00140205">
        <w:rPr>
          <w:sz w:val="28"/>
          <w:lang w:val="uk-UA"/>
        </w:rPr>
        <w:t> </w:t>
      </w:r>
      <w:r w:rsidR="00140205" w:rsidRPr="00140205">
        <w:rPr>
          <w:sz w:val="28"/>
          <w:lang w:val="uk-UA"/>
        </w:rPr>
        <w:t>909</w:t>
      </w:r>
      <w:r w:rsidR="00BC4A5B" w:rsidRPr="00140205">
        <w:rPr>
          <w:sz w:val="28"/>
          <w:lang w:val="uk-UA"/>
        </w:rPr>
        <w:t xml:space="preserve"> </w:t>
      </w:r>
      <w:r w:rsidR="00493FCE" w:rsidRPr="00911A5E">
        <w:rPr>
          <w:sz w:val="28"/>
          <w:szCs w:val="28"/>
          <w:lang w:val="uk-UA" w:bidi="he-IL"/>
        </w:rPr>
        <w:t>тис. грн.</w:t>
      </w:r>
      <w:r w:rsidR="00493FCE" w:rsidRPr="00911A5E">
        <w:rPr>
          <w:sz w:val="28"/>
          <w:szCs w:val="28"/>
          <w:lang w:val="uk-UA"/>
        </w:rPr>
        <w:t xml:space="preserve"> </w:t>
      </w:r>
      <w:r w:rsidR="004C0762" w:rsidRPr="00911A5E">
        <w:rPr>
          <w:sz w:val="28"/>
          <w:lang w:val="uk-UA"/>
        </w:rPr>
        <w:t xml:space="preserve">(рядок </w:t>
      </w:r>
      <w:r w:rsidR="00BC4A5B">
        <w:rPr>
          <w:sz w:val="28"/>
          <w:lang w:val="uk-UA"/>
        </w:rPr>
        <w:t>14</w:t>
      </w:r>
      <w:r w:rsidR="00493FCE" w:rsidRPr="00911A5E">
        <w:rPr>
          <w:sz w:val="28"/>
          <w:lang w:val="uk-UA"/>
        </w:rPr>
        <w:t>10)</w:t>
      </w:r>
      <w:r w:rsidR="00493FCE" w:rsidRPr="00911A5E">
        <w:rPr>
          <w:sz w:val="28"/>
          <w:szCs w:val="28"/>
          <w:lang w:val="uk-UA" w:bidi="he-IL"/>
        </w:rPr>
        <w:t>.</w:t>
      </w:r>
    </w:p>
    <w:p w:rsidR="003A2476" w:rsidRPr="00911A5E" w:rsidRDefault="005879A8" w:rsidP="00280A07">
      <w:pPr>
        <w:ind w:firstLine="567"/>
        <w:jc w:val="both"/>
        <w:rPr>
          <w:sz w:val="28"/>
          <w:szCs w:val="28"/>
          <w:lang w:val="uk-UA"/>
        </w:rPr>
      </w:pPr>
      <w:r w:rsidRPr="00911A5E">
        <w:rPr>
          <w:sz w:val="28"/>
          <w:lang w:val="uk-UA"/>
        </w:rPr>
        <w:t>Витрати на амортиз</w:t>
      </w:r>
      <w:r w:rsidR="004C0762" w:rsidRPr="00911A5E">
        <w:rPr>
          <w:sz w:val="28"/>
          <w:lang w:val="uk-UA"/>
        </w:rPr>
        <w:t>аційні відрахування (рядок 14</w:t>
      </w:r>
      <w:r w:rsidR="00493FCE" w:rsidRPr="00911A5E">
        <w:rPr>
          <w:sz w:val="28"/>
          <w:lang w:val="uk-UA"/>
        </w:rPr>
        <w:t>30</w:t>
      </w:r>
      <w:r w:rsidR="005E0C1D" w:rsidRPr="00911A5E">
        <w:rPr>
          <w:sz w:val="28"/>
          <w:lang w:val="uk-UA"/>
        </w:rPr>
        <w:t>) складуть</w:t>
      </w:r>
      <w:r w:rsidRPr="00911A5E">
        <w:rPr>
          <w:sz w:val="28"/>
          <w:lang w:val="uk-UA"/>
        </w:rPr>
        <w:t xml:space="preserve"> </w:t>
      </w:r>
      <w:r w:rsidR="00231B85">
        <w:rPr>
          <w:sz w:val="28"/>
          <w:lang w:val="uk-UA"/>
        </w:rPr>
        <w:t>3</w:t>
      </w:r>
      <w:r w:rsidR="00140205">
        <w:rPr>
          <w:sz w:val="28"/>
          <w:lang w:val="uk-UA"/>
        </w:rPr>
        <w:t>4</w:t>
      </w:r>
      <w:r w:rsidR="00231B85">
        <w:rPr>
          <w:sz w:val="28"/>
          <w:lang w:val="uk-UA"/>
        </w:rPr>
        <w:t xml:space="preserve"> </w:t>
      </w:r>
      <w:r w:rsidR="00140205">
        <w:rPr>
          <w:sz w:val="28"/>
          <w:lang w:val="uk-UA"/>
        </w:rPr>
        <w:t>258</w:t>
      </w:r>
      <w:r w:rsidR="00D42A54" w:rsidRPr="00911A5E">
        <w:rPr>
          <w:sz w:val="28"/>
          <w:lang w:val="uk-UA"/>
        </w:rPr>
        <w:t xml:space="preserve">  тис. грн.</w:t>
      </w:r>
      <w:r w:rsidR="003A2476" w:rsidRPr="00911A5E">
        <w:rPr>
          <w:sz w:val="28"/>
          <w:szCs w:val="28"/>
          <w:lang w:val="uk-UA"/>
        </w:rPr>
        <w:t xml:space="preserve"> </w:t>
      </w:r>
      <w:r w:rsidR="00D42A54" w:rsidRPr="00911A5E">
        <w:rPr>
          <w:sz w:val="28"/>
          <w:szCs w:val="28"/>
          <w:lang w:val="uk-UA"/>
        </w:rPr>
        <w:t xml:space="preserve">Збільшення зазначеного показника до </w:t>
      </w:r>
      <w:r w:rsidR="00803CF4" w:rsidRPr="00911A5E">
        <w:rPr>
          <w:sz w:val="28"/>
          <w:szCs w:val="28"/>
          <w:lang w:val="uk-UA"/>
        </w:rPr>
        <w:t>фактичного 201</w:t>
      </w:r>
      <w:r w:rsidR="00231B85">
        <w:rPr>
          <w:sz w:val="28"/>
          <w:szCs w:val="28"/>
          <w:lang w:val="uk-UA"/>
        </w:rPr>
        <w:t>9</w:t>
      </w:r>
      <w:r w:rsidR="0061563C">
        <w:rPr>
          <w:sz w:val="28"/>
          <w:szCs w:val="28"/>
          <w:lang w:val="uk-UA"/>
        </w:rPr>
        <w:t xml:space="preserve"> року</w:t>
      </w:r>
      <w:r w:rsidR="00231B85">
        <w:rPr>
          <w:sz w:val="28"/>
          <w:szCs w:val="28"/>
          <w:lang w:val="uk-UA"/>
        </w:rPr>
        <w:t>, планового та очікуваного 2020</w:t>
      </w:r>
      <w:r w:rsidR="00D42A54" w:rsidRPr="00911A5E">
        <w:rPr>
          <w:sz w:val="28"/>
          <w:szCs w:val="28"/>
          <w:lang w:val="uk-UA"/>
        </w:rPr>
        <w:t xml:space="preserve"> року пов’язане </w:t>
      </w:r>
      <w:r w:rsidR="00EC2DA2">
        <w:rPr>
          <w:sz w:val="28"/>
          <w:szCs w:val="28"/>
          <w:lang w:val="uk-UA"/>
        </w:rPr>
        <w:t>зі збільшенням первісної вартості</w:t>
      </w:r>
      <w:r w:rsidR="007A4289" w:rsidRPr="00911A5E">
        <w:rPr>
          <w:sz w:val="28"/>
          <w:szCs w:val="28"/>
          <w:lang w:val="uk-UA"/>
        </w:rPr>
        <w:t xml:space="preserve"> основних</w:t>
      </w:r>
      <w:r w:rsidR="00D42A54" w:rsidRPr="00911A5E">
        <w:rPr>
          <w:sz w:val="28"/>
          <w:szCs w:val="28"/>
          <w:lang w:val="uk-UA"/>
        </w:rPr>
        <w:t xml:space="preserve"> засобів</w:t>
      </w:r>
      <w:r w:rsidR="007A4289" w:rsidRPr="00911A5E">
        <w:rPr>
          <w:sz w:val="28"/>
          <w:szCs w:val="28"/>
          <w:lang w:val="uk-UA"/>
        </w:rPr>
        <w:t xml:space="preserve"> </w:t>
      </w:r>
      <w:r w:rsidR="0061563C">
        <w:rPr>
          <w:sz w:val="28"/>
          <w:szCs w:val="28"/>
          <w:lang w:val="uk-UA"/>
        </w:rPr>
        <w:t>після їх капітальних ремонтів</w:t>
      </w:r>
      <w:r w:rsidR="00D42A54" w:rsidRPr="00911A5E">
        <w:rPr>
          <w:sz w:val="28"/>
          <w:szCs w:val="28"/>
          <w:lang w:val="uk-UA"/>
        </w:rPr>
        <w:t>.</w:t>
      </w:r>
    </w:p>
    <w:p w:rsidR="006C4216" w:rsidRDefault="005879A8" w:rsidP="006C4216">
      <w:pPr>
        <w:ind w:firstLine="567"/>
        <w:jc w:val="both"/>
        <w:rPr>
          <w:sz w:val="28"/>
          <w:szCs w:val="28"/>
          <w:lang w:val="uk-UA"/>
        </w:rPr>
      </w:pPr>
      <w:r w:rsidRPr="00911A5E">
        <w:rPr>
          <w:sz w:val="28"/>
          <w:szCs w:val="28"/>
          <w:lang w:val="uk-UA"/>
        </w:rPr>
        <w:t>Ін</w:t>
      </w:r>
      <w:r w:rsidR="004C0762" w:rsidRPr="00911A5E">
        <w:rPr>
          <w:sz w:val="28"/>
          <w:szCs w:val="28"/>
          <w:lang w:val="uk-UA"/>
        </w:rPr>
        <w:t>ші операційні витрати (рядок 14</w:t>
      </w:r>
      <w:r w:rsidR="00493FCE" w:rsidRPr="00911A5E">
        <w:rPr>
          <w:sz w:val="28"/>
          <w:szCs w:val="28"/>
          <w:lang w:val="uk-UA"/>
        </w:rPr>
        <w:t>40</w:t>
      </w:r>
      <w:r w:rsidRPr="00911A5E">
        <w:rPr>
          <w:sz w:val="28"/>
          <w:szCs w:val="28"/>
          <w:lang w:val="uk-UA"/>
        </w:rPr>
        <w:t xml:space="preserve">) </w:t>
      </w:r>
      <w:r w:rsidR="002B1269" w:rsidRPr="00911A5E">
        <w:rPr>
          <w:sz w:val="28"/>
          <w:szCs w:val="28"/>
          <w:lang w:val="uk-UA"/>
        </w:rPr>
        <w:t xml:space="preserve">передбачаються на рівні </w:t>
      </w:r>
      <w:r w:rsidR="00231B85">
        <w:rPr>
          <w:sz w:val="28"/>
          <w:szCs w:val="28"/>
          <w:lang w:val="uk-UA"/>
        </w:rPr>
        <w:t>8</w:t>
      </w:r>
      <w:r w:rsidR="00140205">
        <w:rPr>
          <w:sz w:val="28"/>
          <w:szCs w:val="28"/>
          <w:lang w:val="uk-UA"/>
        </w:rPr>
        <w:t>6</w:t>
      </w:r>
      <w:r w:rsidR="00231B85">
        <w:rPr>
          <w:sz w:val="28"/>
          <w:szCs w:val="28"/>
          <w:lang w:val="uk-UA"/>
        </w:rPr>
        <w:t xml:space="preserve"> 7</w:t>
      </w:r>
      <w:r w:rsidR="00140205">
        <w:rPr>
          <w:sz w:val="28"/>
          <w:szCs w:val="28"/>
          <w:lang w:val="uk-UA"/>
        </w:rPr>
        <w:t>9</w:t>
      </w:r>
      <w:r w:rsidR="00EC2DA2">
        <w:rPr>
          <w:sz w:val="28"/>
          <w:szCs w:val="28"/>
          <w:lang w:val="uk-UA"/>
        </w:rPr>
        <w:t>1</w:t>
      </w:r>
      <w:r w:rsidRPr="00911A5E">
        <w:rPr>
          <w:sz w:val="28"/>
          <w:szCs w:val="28"/>
          <w:lang w:val="uk-UA"/>
        </w:rPr>
        <w:t xml:space="preserve"> тис. </w:t>
      </w:r>
      <w:r w:rsidR="00D42A54" w:rsidRPr="00911A5E">
        <w:rPr>
          <w:sz w:val="28"/>
          <w:szCs w:val="28"/>
          <w:lang w:val="uk-UA"/>
        </w:rPr>
        <w:t>грн</w:t>
      </w:r>
      <w:r w:rsidR="000E600F" w:rsidRPr="00911A5E">
        <w:rPr>
          <w:sz w:val="28"/>
          <w:szCs w:val="28"/>
          <w:lang w:val="uk-UA"/>
        </w:rPr>
        <w:t>.</w:t>
      </w:r>
      <w:r w:rsidR="00493FCE" w:rsidRPr="00911A5E">
        <w:rPr>
          <w:sz w:val="28"/>
          <w:szCs w:val="28"/>
          <w:lang w:val="uk-UA"/>
        </w:rPr>
        <w:t xml:space="preserve"> </w:t>
      </w:r>
      <w:r w:rsidR="00DD73EF">
        <w:rPr>
          <w:sz w:val="28"/>
          <w:szCs w:val="28"/>
          <w:lang w:val="uk-UA"/>
        </w:rPr>
        <w:t xml:space="preserve">До складу </w:t>
      </w:r>
      <w:r w:rsidR="00493FCE" w:rsidRPr="00911A5E">
        <w:rPr>
          <w:sz w:val="28"/>
          <w:szCs w:val="28"/>
          <w:lang w:val="uk-UA"/>
        </w:rPr>
        <w:t>інших операційних витрат</w:t>
      </w:r>
      <w:r w:rsidR="00DD73EF">
        <w:rPr>
          <w:sz w:val="28"/>
          <w:szCs w:val="28"/>
          <w:lang w:val="uk-UA"/>
        </w:rPr>
        <w:t xml:space="preserve"> відносяться:</w:t>
      </w:r>
      <w:r w:rsidR="00493FCE" w:rsidRPr="00911A5E">
        <w:rPr>
          <w:sz w:val="28"/>
          <w:szCs w:val="28"/>
          <w:lang w:val="uk-UA"/>
        </w:rPr>
        <w:t xml:space="preserve"> податк</w:t>
      </w:r>
      <w:r w:rsidR="00DD73EF">
        <w:rPr>
          <w:sz w:val="28"/>
          <w:szCs w:val="28"/>
          <w:lang w:val="uk-UA"/>
        </w:rPr>
        <w:t>и</w:t>
      </w:r>
      <w:r w:rsidR="00493FCE" w:rsidRPr="00911A5E">
        <w:rPr>
          <w:sz w:val="28"/>
          <w:szCs w:val="28"/>
          <w:lang w:val="uk-UA"/>
        </w:rPr>
        <w:t xml:space="preserve"> згідно Податкового кодексу України, </w:t>
      </w:r>
      <w:r w:rsidR="007A4289" w:rsidRPr="00911A5E">
        <w:rPr>
          <w:sz w:val="28"/>
          <w:szCs w:val="28"/>
          <w:lang w:val="uk-UA"/>
        </w:rPr>
        <w:t>витрат</w:t>
      </w:r>
      <w:r w:rsidR="00DD73EF">
        <w:rPr>
          <w:sz w:val="28"/>
          <w:szCs w:val="28"/>
          <w:lang w:val="uk-UA"/>
        </w:rPr>
        <w:t>и</w:t>
      </w:r>
      <w:r w:rsidR="007A4289" w:rsidRPr="00911A5E">
        <w:rPr>
          <w:sz w:val="28"/>
          <w:szCs w:val="28"/>
          <w:lang w:val="uk-UA"/>
        </w:rPr>
        <w:t xml:space="preserve"> пов’язан</w:t>
      </w:r>
      <w:r w:rsidR="00EC2DA2">
        <w:rPr>
          <w:sz w:val="28"/>
          <w:szCs w:val="28"/>
          <w:lang w:val="uk-UA"/>
        </w:rPr>
        <w:t>і</w:t>
      </w:r>
      <w:r w:rsidR="007A4289" w:rsidRPr="00911A5E">
        <w:rPr>
          <w:sz w:val="28"/>
          <w:szCs w:val="28"/>
          <w:lang w:val="uk-UA"/>
        </w:rPr>
        <w:t xml:space="preserve"> з </w:t>
      </w:r>
      <w:r w:rsidR="00145B8F" w:rsidRPr="00911A5E">
        <w:rPr>
          <w:sz w:val="28"/>
          <w:szCs w:val="28"/>
          <w:lang w:val="uk-UA"/>
        </w:rPr>
        <w:t xml:space="preserve">операційною </w:t>
      </w:r>
      <w:r w:rsidR="00803CF4" w:rsidRPr="00911A5E">
        <w:rPr>
          <w:sz w:val="28"/>
          <w:szCs w:val="28"/>
          <w:lang w:val="uk-UA"/>
        </w:rPr>
        <w:t>орендою активів</w:t>
      </w:r>
      <w:r w:rsidR="006872C0" w:rsidRPr="00911A5E">
        <w:rPr>
          <w:sz w:val="28"/>
          <w:szCs w:val="28"/>
          <w:lang w:val="uk-UA"/>
        </w:rPr>
        <w:t xml:space="preserve">, </w:t>
      </w:r>
      <w:r w:rsidR="007A4289" w:rsidRPr="00911A5E">
        <w:rPr>
          <w:sz w:val="28"/>
          <w:szCs w:val="28"/>
          <w:lang w:val="uk-UA"/>
        </w:rPr>
        <w:t>організаційно-технічн</w:t>
      </w:r>
      <w:r w:rsidR="00EC2DA2">
        <w:rPr>
          <w:sz w:val="28"/>
          <w:szCs w:val="28"/>
          <w:lang w:val="uk-UA"/>
        </w:rPr>
        <w:t xml:space="preserve">і, </w:t>
      </w:r>
      <w:r w:rsidR="00803CF4" w:rsidRPr="00911A5E">
        <w:rPr>
          <w:sz w:val="28"/>
          <w:szCs w:val="28"/>
          <w:lang w:val="uk-UA"/>
        </w:rPr>
        <w:t>інформаційно-консультаційн</w:t>
      </w:r>
      <w:r w:rsidR="00EC2DA2">
        <w:rPr>
          <w:sz w:val="28"/>
          <w:szCs w:val="28"/>
          <w:lang w:val="uk-UA"/>
        </w:rPr>
        <w:t>і</w:t>
      </w:r>
      <w:r w:rsidR="006872C0" w:rsidRPr="00911A5E">
        <w:rPr>
          <w:sz w:val="28"/>
          <w:szCs w:val="28"/>
          <w:lang w:val="uk-UA"/>
        </w:rPr>
        <w:t xml:space="preserve"> та юридичн</w:t>
      </w:r>
      <w:r w:rsidR="00EC2DA2">
        <w:rPr>
          <w:sz w:val="28"/>
          <w:szCs w:val="28"/>
          <w:lang w:val="uk-UA"/>
        </w:rPr>
        <w:t>і</w:t>
      </w:r>
      <w:r w:rsidR="00493FCE" w:rsidRPr="00911A5E">
        <w:rPr>
          <w:sz w:val="28"/>
          <w:szCs w:val="28"/>
          <w:lang w:val="uk-UA"/>
        </w:rPr>
        <w:t xml:space="preserve"> посл</w:t>
      </w:r>
      <w:r w:rsidR="007A4289" w:rsidRPr="00911A5E">
        <w:rPr>
          <w:sz w:val="28"/>
          <w:szCs w:val="28"/>
          <w:lang w:val="uk-UA"/>
        </w:rPr>
        <w:t>уг</w:t>
      </w:r>
      <w:r w:rsidR="00EC2DA2">
        <w:rPr>
          <w:sz w:val="28"/>
          <w:szCs w:val="28"/>
          <w:lang w:val="uk-UA"/>
        </w:rPr>
        <w:t>и</w:t>
      </w:r>
      <w:r w:rsidR="000B1424" w:rsidRPr="00911A5E">
        <w:rPr>
          <w:sz w:val="28"/>
          <w:szCs w:val="28"/>
          <w:lang w:val="uk-UA"/>
        </w:rPr>
        <w:t xml:space="preserve">, </w:t>
      </w:r>
      <w:r w:rsidR="00FD12E8" w:rsidRPr="00911A5E">
        <w:rPr>
          <w:sz w:val="28"/>
          <w:szCs w:val="28"/>
          <w:lang w:val="uk-UA"/>
        </w:rPr>
        <w:t>послуг</w:t>
      </w:r>
      <w:r w:rsidR="00EC2DA2">
        <w:rPr>
          <w:sz w:val="28"/>
          <w:szCs w:val="28"/>
          <w:lang w:val="uk-UA"/>
        </w:rPr>
        <w:t>и</w:t>
      </w:r>
      <w:r w:rsidR="00FD12E8" w:rsidRPr="00911A5E">
        <w:rPr>
          <w:sz w:val="28"/>
          <w:szCs w:val="28"/>
          <w:lang w:val="uk-UA"/>
        </w:rPr>
        <w:t xml:space="preserve"> охорони, </w:t>
      </w:r>
      <w:r w:rsidR="00145B8F" w:rsidRPr="00911A5E">
        <w:rPr>
          <w:sz w:val="28"/>
          <w:szCs w:val="28"/>
          <w:lang w:val="uk-UA"/>
        </w:rPr>
        <w:t>лікарнян</w:t>
      </w:r>
      <w:r w:rsidR="00DD73EF">
        <w:rPr>
          <w:sz w:val="28"/>
          <w:szCs w:val="28"/>
          <w:lang w:val="uk-UA"/>
        </w:rPr>
        <w:t>і</w:t>
      </w:r>
      <w:r w:rsidR="00145B8F" w:rsidRPr="00911A5E">
        <w:rPr>
          <w:sz w:val="28"/>
          <w:szCs w:val="28"/>
          <w:lang w:val="uk-UA"/>
        </w:rPr>
        <w:t xml:space="preserve">, </w:t>
      </w:r>
      <w:r w:rsidR="00803CF4" w:rsidRPr="00911A5E">
        <w:rPr>
          <w:sz w:val="28"/>
          <w:szCs w:val="28"/>
          <w:lang w:val="uk-UA"/>
        </w:rPr>
        <w:t>виплат</w:t>
      </w:r>
      <w:r w:rsidR="00DD73EF">
        <w:rPr>
          <w:sz w:val="28"/>
          <w:szCs w:val="28"/>
          <w:lang w:val="uk-UA"/>
        </w:rPr>
        <w:t>и</w:t>
      </w:r>
      <w:r w:rsidR="00803CF4" w:rsidRPr="00911A5E">
        <w:rPr>
          <w:sz w:val="28"/>
          <w:szCs w:val="28"/>
          <w:lang w:val="uk-UA"/>
        </w:rPr>
        <w:t xml:space="preserve"> згідно Колективного договору</w:t>
      </w:r>
      <w:r w:rsidR="00145B8F" w:rsidRPr="00911A5E">
        <w:rPr>
          <w:sz w:val="28"/>
          <w:szCs w:val="28"/>
          <w:lang w:val="uk-UA"/>
        </w:rPr>
        <w:t xml:space="preserve"> та </w:t>
      </w:r>
      <w:r w:rsidR="00EC2DA2">
        <w:rPr>
          <w:sz w:val="28"/>
          <w:szCs w:val="28"/>
          <w:lang w:val="uk-UA"/>
        </w:rPr>
        <w:t xml:space="preserve">витрати на </w:t>
      </w:r>
      <w:r w:rsidR="00145B8F" w:rsidRPr="00911A5E">
        <w:rPr>
          <w:sz w:val="28"/>
          <w:szCs w:val="28"/>
          <w:lang w:val="uk-UA"/>
        </w:rPr>
        <w:t>інш</w:t>
      </w:r>
      <w:r w:rsidR="00EC2DA2">
        <w:rPr>
          <w:sz w:val="28"/>
          <w:szCs w:val="28"/>
          <w:lang w:val="uk-UA"/>
        </w:rPr>
        <w:t>і</w:t>
      </w:r>
      <w:r w:rsidR="00145B8F" w:rsidRPr="00911A5E">
        <w:rPr>
          <w:sz w:val="28"/>
          <w:szCs w:val="28"/>
          <w:lang w:val="uk-UA"/>
        </w:rPr>
        <w:t xml:space="preserve"> послуг</w:t>
      </w:r>
      <w:r w:rsidR="00EC2DA2">
        <w:rPr>
          <w:sz w:val="28"/>
          <w:szCs w:val="28"/>
          <w:lang w:val="uk-UA"/>
        </w:rPr>
        <w:t>и</w:t>
      </w:r>
      <w:r w:rsidR="00493FCE" w:rsidRPr="00911A5E">
        <w:rPr>
          <w:sz w:val="28"/>
          <w:szCs w:val="28"/>
          <w:lang w:val="uk-UA"/>
        </w:rPr>
        <w:t>, що пов’язані з виробничою діяльністю філій Товариства.</w:t>
      </w:r>
    </w:p>
    <w:p w:rsidR="00942E21" w:rsidRPr="00401F1F" w:rsidRDefault="00942E21" w:rsidP="006C4216">
      <w:pPr>
        <w:spacing w:before="240"/>
        <w:jc w:val="center"/>
        <w:rPr>
          <w:sz w:val="28"/>
          <w:szCs w:val="28"/>
          <w:lang w:val="uk-UA"/>
        </w:rPr>
      </w:pPr>
      <w:r w:rsidRPr="00401F1F">
        <w:rPr>
          <w:b/>
          <w:sz w:val="28"/>
          <w:szCs w:val="28"/>
          <w:lang w:val="uk-UA"/>
        </w:rPr>
        <w:t>Витрати на охорону праці, спеціальне навчання</w:t>
      </w:r>
    </w:p>
    <w:p w:rsidR="00DD3CD8" w:rsidRPr="00401F1F" w:rsidRDefault="00942E21" w:rsidP="00245F0F">
      <w:pPr>
        <w:spacing w:line="360" w:lineRule="auto"/>
        <w:jc w:val="center"/>
        <w:rPr>
          <w:b/>
          <w:sz w:val="28"/>
          <w:szCs w:val="28"/>
          <w:lang w:val="uk-UA"/>
        </w:rPr>
      </w:pPr>
      <w:r w:rsidRPr="00401F1F">
        <w:rPr>
          <w:b/>
          <w:sz w:val="28"/>
          <w:szCs w:val="28"/>
          <w:lang w:val="uk-UA"/>
        </w:rPr>
        <w:t>та цивільний захист</w:t>
      </w:r>
    </w:p>
    <w:p w:rsidR="00942E21" w:rsidRPr="00401F1F" w:rsidRDefault="00A11D23" w:rsidP="00DD3CD8">
      <w:pPr>
        <w:ind w:firstLine="567"/>
        <w:jc w:val="both"/>
        <w:rPr>
          <w:sz w:val="28"/>
          <w:szCs w:val="28"/>
          <w:lang w:val="uk-UA"/>
        </w:rPr>
      </w:pPr>
      <w:r>
        <w:rPr>
          <w:sz w:val="28"/>
          <w:szCs w:val="28"/>
          <w:lang w:val="uk-UA"/>
        </w:rPr>
        <w:t>Відповідно до вимог</w:t>
      </w:r>
      <w:r w:rsidR="00942E21" w:rsidRPr="00401F1F">
        <w:rPr>
          <w:sz w:val="28"/>
          <w:szCs w:val="28"/>
          <w:lang w:val="uk-UA"/>
        </w:rPr>
        <w:t xml:space="preserve"> статті 19 Закону України «Про охорону праці», витрати на охорону праці у плановому </w:t>
      </w:r>
      <w:r w:rsidR="00410EE0" w:rsidRPr="00401F1F">
        <w:rPr>
          <w:sz w:val="28"/>
          <w:szCs w:val="28"/>
          <w:lang w:val="uk-UA"/>
        </w:rPr>
        <w:t>році передбачені у розмірі</w:t>
      </w:r>
      <w:r w:rsidR="006C4216" w:rsidRPr="00401F1F">
        <w:rPr>
          <w:sz w:val="28"/>
          <w:szCs w:val="28"/>
          <w:lang w:val="uk-UA"/>
        </w:rPr>
        <w:t xml:space="preserve"> </w:t>
      </w:r>
      <w:r w:rsidR="00481E70">
        <w:rPr>
          <w:sz w:val="28"/>
          <w:szCs w:val="28"/>
          <w:lang w:val="uk-UA"/>
        </w:rPr>
        <w:t>5</w:t>
      </w:r>
      <w:r w:rsidR="00401F1F" w:rsidRPr="00401F1F">
        <w:rPr>
          <w:sz w:val="28"/>
          <w:szCs w:val="28"/>
          <w:lang w:val="uk-UA"/>
        </w:rPr>
        <w:t xml:space="preserve"> </w:t>
      </w:r>
      <w:r w:rsidR="00481E70">
        <w:rPr>
          <w:sz w:val="28"/>
          <w:szCs w:val="28"/>
          <w:lang w:val="uk-UA"/>
        </w:rPr>
        <w:t>042</w:t>
      </w:r>
      <w:r w:rsidR="00942E21" w:rsidRPr="00401F1F">
        <w:rPr>
          <w:sz w:val="28"/>
          <w:szCs w:val="28"/>
          <w:lang w:val="uk-UA"/>
        </w:rPr>
        <w:t xml:space="preserve"> т</w:t>
      </w:r>
      <w:r w:rsidR="00401F1F">
        <w:rPr>
          <w:sz w:val="28"/>
          <w:szCs w:val="28"/>
          <w:lang w:val="uk-UA"/>
        </w:rPr>
        <w:t>ис. грн., що становить 1,</w:t>
      </w:r>
      <w:r w:rsidR="00311E80">
        <w:rPr>
          <w:sz w:val="28"/>
          <w:szCs w:val="28"/>
          <w:lang w:val="uk-UA"/>
        </w:rPr>
        <w:t>8</w:t>
      </w:r>
      <w:r w:rsidR="00410EE0" w:rsidRPr="00401F1F">
        <w:rPr>
          <w:sz w:val="28"/>
          <w:szCs w:val="28"/>
          <w:lang w:val="uk-UA"/>
        </w:rPr>
        <w:t>% від</w:t>
      </w:r>
      <w:r w:rsidR="00DD3CD8" w:rsidRPr="00401F1F">
        <w:rPr>
          <w:sz w:val="28"/>
          <w:szCs w:val="28"/>
          <w:lang w:val="uk-UA"/>
        </w:rPr>
        <w:t xml:space="preserve"> </w:t>
      </w:r>
      <w:r w:rsidR="00C2366C" w:rsidRPr="00401F1F">
        <w:rPr>
          <w:sz w:val="28"/>
          <w:szCs w:val="28"/>
          <w:lang w:val="uk-UA"/>
        </w:rPr>
        <w:t xml:space="preserve">очікуваного </w:t>
      </w:r>
      <w:r w:rsidR="00942E21" w:rsidRPr="00401F1F">
        <w:rPr>
          <w:sz w:val="28"/>
          <w:szCs w:val="28"/>
          <w:lang w:val="uk-UA"/>
        </w:rPr>
        <w:t xml:space="preserve">фонду оплати праці </w:t>
      </w:r>
      <w:r w:rsidR="00DD3CD8" w:rsidRPr="00401F1F">
        <w:rPr>
          <w:sz w:val="28"/>
          <w:szCs w:val="28"/>
          <w:lang w:val="uk-UA"/>
        </w:rPr>
        <w:t xml:space="preserve">Товариства </w:t>
      </w:r>
      <w:r w:rsidR="00401F1F" w:rsidRPr="00401F1F">
        <w:rPr>
          <w:sz w:val="28"/>
          <w:szCs w:val="28"/>
          <w:lang w:val="uk-UA"/>
        </w:rPr>
        <w:t>за 2020</w:t>
      </w:r>
      <w:r w:rsidR="00942E21" w:rsidRPr="00401F1F">
        <w:rPr>
          <w:sz w:val="28"/>
          <w:szCs w:val="28"/>
          <w:lang w:val="uk-UA"/>
        </w:rPr>
        <w:t xml:space="preserve"> рік.</w:t>
      </w:r>
    </w:p>
    <w:p w:rsidR="00E97F4B" w:rsidRDefault="00E97F4B" w:rsidP="00735FF9">
      <w:pPr>
        <w:jc w:val="center"/>
        <w:rPr>
          <w:b/>
          <w:sz w:val="28"/>
          <w:szCs w:val="28"/>
          <w:lang w:val="uk-UA"/>
        </w:rPr>
      </w:pPr>
    </w:p>
    <w:p w:rsidR="00735FF9" w:rsidRPr="00911A5E" w:rsidRDefault="0028466B" w:rsidP="00735FF9">
      <w:pPr>
        <w:jc w:val="center"/>
        <w:rPr>
          <w:b/>
          <w:sz w:val="28"/>
          <w:szCs w:val="28"/>
          <w:lang w:val="uk-UA"/>
        </w:rPr>
      </w:pPr>
      <w:r w:rsidRPr="00911A5E">
        <w:rPr>
          <w:b/>
          <w:sz w:val="28"/>
          <w:szCs w:val="28"/>
          <w:lang w:val="uk-UA"/>
        </w:rPr>
        <w:t>В</w:t>
      </w:r>
      <w:r w:rsidR="00DD3CD8" w:rsidRPr="00911A5E">
        <w:rPr>
          <w:b/>
          <w:sz w:val="28"/>
          <w:szCs w:val="28"/>
          <w:lang w:val="uk-UA"/>
        </w:rPr>
        <w:t>итрати на охорону праці</w:t>
      </w:r>
    </w:p>
    <w:p w:rsidR="00DD3CD8" w:rsidRPr="00911A5E" w:rsidRDefault="00DD3CD8" w:rsidP="00DD3CD8">
      <w:pPr>
        <w:jc w:val="right"/>
        <w:rPr>
          <w:lang w:val="uk-UA"/>
        </w:rPr>
      </w:pPr>
      <w:r w:rsidRPr="00911A5E">
        <w:rPr>
          <w:lang w:val="uk-UA"/>
        </w:rPr>
        <w:t>тис. грн.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3322"/>
        <w:gridCol w:w="3024"/>
      </w:tblGrid>
      <w:tr w:rsidR="00911A5E" w:rsidRPr="00911A5E" w:rsidTr="00817601">
        <w:trPr>
          <w:trHeight w:val="567"/>
        </w:trPr>
        <w:tc>
          <w:tcPr>
            <w:tcW w:w="3322" w:type="dxa"/>
            <w:shd w:val="clear" w:color="auto" w:fill="auto"/>
            <w:vAlign w:val="center"/>
          </w:tcPr>
          <w:p w:rsidR="00FB7E8C" w:rsidRPr="00911A5E" w:rsidRDefault="00FB7E8C" w:rsidP="00410EE0">
            <w:pPr>
              <w:jc w:val="center"/>
              <w:rPr>
                <w:b/>
                <w:sz w:val="20"/>
                <w:szCs w:val="20"/>
                <w:lang w:val="uk-UA"/>
              </w:rPr>
            </w:pPr>
            <w:r w:rsidRPr="00911A5E">
              <w:rPr>
                <w:b/>
                <w:sz w:val="20"/>
                <w:szCs w:val="20"/>
                <w:lang w:val="uk-UA"/>
              </w:rPr>
              <w:t xml:space="preserve">Очікуваний фонд оплати праці </w:t>
            </w:r>
          </w:p>
          <w:p w:rsidR="00DD3CD8" w:rsidRPr="00911A5E" w:rsidRDefault="00401F1F" w:rsidP="007337CB">
            <w:pPr>
              <w:jc w:val="center"/>
              <w:rPr>
                <w:b/>
                <w:sz w:val="20"/>
                <w:szCs w:val="20"/>
                <w:lang w:val="uk-UA"/>
              </w:rPr>
            </w:pPr>
            <w:r>
              <w:rPr>
                <w:b/>
                <w:sz w:val="20"/>
                <w:szCs w:val="20"/>
                <w:lang w:val="uk-UA"/>
              </w:rPr>
              <w:t>за 2020</w:t>
            </w:r>
            <w:r w:rsidR="00DD3CD8" w:rsidRPr="00911A5E">
              <w:rPr>
                <w:b/>
                <w:sz w:val="20"/>
                <w:szCs w:val="20"/>
                <w:lang w:val="uk-UA"/>
              </w:rPr>
              <w:t xml:space="preserve"> рік</w:t>
            </w:r>
          </w:p>
        </w:tc>
        <w:tc>
          <w:tcPr>
            <w:tcW w:w="3322" w:type="dxa"/>
            <w:shd w:val="clear" w:color="auto" w:fill="auto"/>
          </w:tcPr>
          <w:p w:rsidR="00DD3CD8" w:rsidRPr="00911A5E" w:rsidRDefault="00DD3CD8" w:rsidP="001A7C57">
            <w:pPr>
              <w:jc w:val="center"/>
              <w:rPr>
                <w:b/>
                <w:sz w:val="20"/>
                <w:szCs w:val="20"/>
                <w:lang w:val="uk-UA"/>
              </w:rPr>
            </w:pPr>
            <w:r w:rsidRPr="00911A5E">
              <w:rPr>
                <w:b/>
                <w:sz w:val="20"/>
                <w:szCs w:val="20"/>
                <w:lang w:val="uk-UA"/>
              </w:rPr>
              <w:t xml:space="preserve">0,5% від Σ фонду оплати праці </w:t>
            </w:r>
          </w:p>
          <w:p w:rsidR="00DD3CD8" w:rsidRPr="00911A5E" w:rsidRDefault="00401F1F" w:rsidP="007337CB">
            <w:pPr>
              <w:jc w:val="center"/>
              <w:rPr>
                <w:b/>
                <w:sz w:val="20"/>
                <w:szCs w:val="20"/>
                <w:lang w:val="uk-UA"/>
              </w:rPr>
            </w:pPr>
            <w:r>
              <w:rPr>
                <w:b/>
                <w:sz w:val="20"/>
                <w:szCs w:val="20"/>
                <w:lang w:val="uk-UA"/>
              </w:rPr>
              <w:t>за 2020</w:t>
            </w:r>
            <w:r w:rsidR="00311305" w:rsidRPr="00911A5E">
              <w:rPr>
                <w:b/>
                <w:sz w:val="20"/>
                <w:szCs w:val="20"/>
                <w:lang w:val="uk-UA"/>
              </w:rPr>
              <w:t xml:space="preserve"> рік </w:t>
            </w:r>
          </w:p>
        </w:tc>
        <w:tc>
          <w:tcPr>
            <w:tcW w:w="3024" w:type="dxa"/>
            <w:shd w:val="clear" w:color="auto" w:fill="auto"/>
          </w:tcPr>
          <w:p w:rsidR="00DD3CD8" w:rsidRPr="00911A5E" w:rsidRDefault="00DD3CD8" w:rsidP="00136A9D">
            <w:pPr>
              <w:jc w:val="center"/>
              <w:rPr>
                <w:b/>
                <w:sz w:val="20"/>
                <w:szCs w:val="20"/>
                <w:lang w:val="uk-UA"/>
              </w:rPr>
            </w:pPr>
            <w:r w:rsidRPr="00911A5E">
              <w:rPr>
                <w:b/>
                <w:sz w:val="20"/>
                <w:szCs w:val="20"/>
                <w:lang w:val="uk-UA"/>
              </w:rPr>
              <w:t>Заплановані витрати на охор</w:t>
            </w:r>
            <w:r w:rsidR="006C4216" w:rsidRPr="00911A5E">
              <w:rPr>
                <w:b/>
                <w:sz w:val="20"/>
                <w:szCs w:val="20"/>
                <w:lang w:val="uk-UA"/>
              </w:rPr>
              <w:t>ону праці у 20</w:t>
            </w:r>
            <w:r w:rsidR="00401F1F">
              <w:rPr>
                <w:b/>
                <w:sz w:val="20"/>
                <w:szCs w:val="20"/>
                <w:lang w:val="uk-UA"/>
              </w:rPr>
              <w:t>21</w:t>
            </w:r>
            <w:r w:rsidRPr="00911A5E">
              <w:rPr>
                <w:b/>
                <w:sz w:val="20"/>
                <w:szCs w:val="20"/>
                <w:lang w:val="uk-UA"/>
              </w:rPr>
              <w:t xml:space="preserve"> році</w:t>
            </w:r>
          </w:p>
        </w:tc>
      </w:tr>
      <w:tr w:rsidR="00911A5E" w:rsidRPr="00911A5E" w:rsidTr="00817601">
        <w:trPr>
          <w:trHeight w:val="284"/>
        </w:trPr>
        <w:tc>
          <w:tcPr>
            <w:tcW w:w="3322" w:type="dxa"/>
            <w:shd w:val="clear" w:color="auto" w:fill="auto"/>
            <w:vAlign w:val="center"/>
          </w:tcPr>
          <w:p w:rsidR="00DD3CD8" w:rsidRPr="00911A5E" w:rsidRDefault="007337CB" w:rsidP="00311E80">
            <w:pPr>
              <w:jc w:val="right"/>
              <w:rPr>
                <w:sz w:val="20"/>
                <w:szCs w:val="20"/>
                <w:lang w:val="uk-UA"/>
              </w:rPr>
            </w:pPr>
            <w:r w:rsidRPr="00911A5E">
              <w:rPr>
                <w:sz w:val="20"/>
                <w:szCs w:val="20"/>
                <w:lang w:val="uk-UA"/>
              </w:rPr>
              <w:t>2</w:t>
            </w:r>
            <w:r w:rsidR="00401F1F">
              <w:rPr>
                <w:sz w:val="20"/>
                <w:szCs w:val="20"/>
                <w:lang w:val="uk-UA"/>
              </w:rPr>
              <w:t>8</w:t>
            </w:r>
            <w:r w:rsidR="00311E80">
              <w:rPr>
                <w:sz w:val="20"/>
                <w:szCs w:val="20"/>
                <w:lang w:val="uk-UA"/>
              </w:rPr>
              <w:t>0</w:t>
            </w:r>
            <w:r w:rsidR="00401F1F">
              <w:rPr>
                <w:sz w:val="20"/>
                <w:szCs w:val="20"/>
                <w:lang w:val="uk-UA"/>
              </w:rPr>
              <w:t xml:space="preserve"> </w:t>
            </w:r>
            <w:r w:rsidR="00311E80">
              <w:rPr>
                <w:sz w:val="20"/>
                <w:szCs w:val="20"/>
                <w:lang w:val="uk-UA"/>
              </w:rPr>
              <w:t>131</w:t>
            </w:r>
          </w:p>
        </w:tc>
        <w:tc>
          <w:tcPr>
            <w:tcW w:w="3322" w:type="dxa"/>
            <w:shd w:val="clear" w:color="auto" w:fill="auto"/>
            <w:vAlign w:val="center"/>
          </w:tcPr>
          <w:p w:rsidR="00DD3CD8" w:rsidRPr="00911A5E" w:rsidRDefault="006C4216" w:rsidP="00311E80">
            <w:pPr>
              <w:jc w:val="right"/>
              <w:rPr>
                <w:sz w:val="20"/>
                <w:szCs w:val="20"/>
                <w:lang w:val="uk-UA"/>
              </w:rPr>
            </w:pPr>
            <w:r w:rsidRPr="00911A5E">
              <w:rPr>
                <w:sz w:val="20"/>
                <w:szCs w:val="20"/>
                <w:lang w:val="uk-UA"/>
              </w:rPr>
              <w:t>1</w:t>
            </w:r>
            <w:r w:rsidR="00401F1F">
              <w:rPr>
                <w:sz w:val="20"/>
                <w:szCs w:val="20"/>
                <w:lang w:val="uk-UA"/>
              </w:rPr>
              <w:t xml:space="preserve"> 40</w:t>
            </w:r>
            <w:r w:rsidR="00311E80">
              <w:rPr>
                <w:sz w:val="20"/>
                <w:szCs w:val="20"/>
                <w:lang w:val="uk-UA"/>
              </w:rPr>
              <w:t>0</w:t>
            </w:r>
          </w:p>
        </w:tc>
        <w:tc>
          <w:tcPr>
            <w:tcW w:w="3024" w:type="dxa"/>
            <w:shd w:val="clear" w:color="auto" w:fill="auto"/>
            <w:vAlign w:val="center"/>
          </w:tcPr>
          <w:p w:rsidR="00DD3CD8" w:rsidRPr="00911A5E" w:rsidRDefault="00401F1F" w:rsidP="00311E80">
            <w:pPr>
              <w:jc w:val="right"/>
              <w:rPr>
                <w:sz w:val="20"/>
                <w:szCs w:val="20"/>
                <w:lang w:val="uk-UA"/>
              </w:rPr>
            </w:pPr>
            <w:r>
              <w:rPr>
                <w:sz w:val="20"/>
                <w:szCs w:val="20"/>
                <w:lang w:val="uk-UA"/>
              </w:rPr>
              <w:t xml:space="preserve">5 </w:t>
            </w:r>
            <w:r w:rsidR="00311E80">
              <w:rPr>
                <w:sz w:val="20"/>
                <w:szCs w:val="20"/>
                <w:lang w:val="uk-UA"/>
              </w:rPr>
              <w:t>042</w:t>
            </w:r>
          </w:p>
        </w:tc>
      </w:tr>
    </w:tbl>
    <w:p w:rsidR="009C4F12" w:rsidRPr="00911A5E" w:rsidRDefault="009C4F12" w:rsidP="009C4F12">
      <w:pPr>
        <w:spacing w:line="360" w:lineRule="auto"/>
        <w:rPr>
          <w:b/>
          <w:sz w:val="28"/>
          <w:szCs w:val="28"/>
          <w:lang w:val="uk-UA"/>
        </w:rPr>
      </w:pPr>
    </w:p>
    <w:p w:rsidR="00340730" w:rsidRPr="00911A5E" w:rsidRDefault="00B51C1A" w:rsidP="00340730">
      <w:pPr>
        <w:jc w:val="center"/>
        <w:rPr>
          <w:b/>
          <w:sz w:val="28"/>
          <w:szCs w:val="28"/>
          <w:lang w:val="uk-UA"/>
        </w:rPr>
      </w:pPr>
      <w:r w:rsidRPr="00911A5E">
        <w:rPr>
          <w:b/>
          <w:sz w:val="28"/>
          <w:szCs w:val="28"/>
          <w:lang w:val="uk-UA"/>
        </w:rPr>
        <w:t>Витрати</w:t>
      </w:r>
      <w:r w:rsidR="0028466B" w:rsidRPr="00911A5E">
        <w:rPr>
          <w:b/>
          <w:sz w:val="28"/>
          <w:szCs w:val="28"/>
          <w:lang w:val="uk-UA"/>
        </w:rPr>
        <w:t xml:space="preserve"> на охорону праці</w:t>
      </w:r>
      <w:r w:rsidR="00340730" w:rsidRPr="00911A5E">
        <w:rPr>
          <w:b/>
          <w:sz w:val="28"/>
          <w:szCs w:val="28"/>
          <w:lang w:val="uk-UA"/>
        </w:rPr>
        <w:t xml:space="preserve"> </w:t>
      </w:r>
      <w:r w:rsidRPr="00911A5E">
        <w:rPr>
          <w:b/>
          <w:sz w:val="28"/>
          <w:szCs w:val="28"/>
          <w:lang w:val="uk-UA"/>
        </w:rPr>
        <w:t>у складі статей фінансового плану</w:t>
      </w:r>
    </w:p>
    <w:p w:rsidR="005E41AB" w:rsidRPr="00911A5E" w:rsidRDefault="002C48F2" w:rsidP="002C48F2">
      <w:pPr>
        <w:jc w:val="right"/>
        <w:rPr>
          <w:lang w:val="uk-UA"/>
        </w:rPr>
      </w:pPr>
      <w:r w:rsidRPr="00911A5E">
        <w:rPr>
          <w:lang w:val="uk-UA"/>
        </w:rPr>
        <w:t>тис. грн.</w:t>
      </w: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46"/>
        <w:gridCol w:w="3102"/>
        <w:gridCol w:w="1151"/>
        <w:gridCol w:w="1985"/>
      </w:tblGrid>
      <w:tr w:rsidR="00911A5E" w:rsidRPr="00911A5E" w:rsidTr="00817601">
        <w:trPr>
          <w:trHeight w:val="567"/>
        </w:trPr>
        <w:tc>
          <w:tcPr>
            <w:tcW w:w="1985" w:type="dxa"/>
            <w:shd w:val="clear" w:color="auto" w:fill="auto"/>
          </w:tcPr>
          <w:p w:rsidR="00EE40BD" w:rsidRPr="00911A5E" w:rsidRDefault="00EE40BD" w:rsidP="001A7C57">
            <w:pPr>
              <w:jc w:val="center"/>
              <w:rPr>
                <w:b/>
                <w:sz w:val="20"/>
                <w:szCs w:val="20"/>
                <w:lang w:val="uk-UA"/>
              </w:rPr>
            </w:pPr>
            <w:r w:rsidRPr="00911A5E">
              <w:rPr>
                <w:b/>
                <w:sz w:val="20"/>
                <w:szCs w:val="20"/>
                <w:lang w:val="uk-UA"/>
              </w:rPr>
              <w:t>Код рядка фінансового плану</w:t>
            </w:r>
          </w:p>
        </w:tc>
        <w:tc>
          <w:tcPr>
            <w:tcW w:w="4548" w:type="dxa"/>
            <w:gridSpan w:val="2"/>
            <w:vAlign w:val="center"/>
          </w:tcPr>
          <w:p w:rsidR="00EE40BD" w:rsidRPr="00911A5E" w:rsidRDefault="00EE40BD" w:rsidP="00EE40BD">
            <w:pPr>
              <w:jc w:val="center"/>
              <w:rPr>
                <w:b/>
                <w:sz w:val="20"/>
                <w:szCs w:val="20"/>
                <w:lang w:val="uk-UA"/>
              </w:rPr>
            </w:pPr>
            <w:r w:rsidRPr="00911A5E">
              <w:rPr>
                <w:b/>
                <w:sz w:val="20"/>
                <w:szCs w:val="20"/>
                <w:lang w:val="uk-UA"/>
              </w:rPr>
              <w:t>Найменування статті витрат</w:t>
            </w:r>
          </w:p>
        </w:tc>
        <w:tc>
          <w:tcPr>
            <w:tcW w:w="1151" w:type="dxa"/>
            <w:shd w:val="clear" w:color="auto" w:fill="auto"/>
            <w:vAlign w:val="center"/>
          </w:tcPr>
          <w:p w:rsidR="00EE40BD" w:rsidRPr="00911A5E" w:rsidRDefault="00EE40BD" w:rsidP="001A7C57">
            <w:pPr>
              <w:jc w:val="center"/>
              <w:rPr>
                <w:b/>
                <w:sz w:val="20"/>
                <w:szCs w:val="20"/>
                <w:lang w:val="uk-UA"/>
              </w:rPr>
            </w:pPr>
            <w:r w:rsidRPr="00911A5E">
              <w:rPr>
                <w:b/>
                <w:sz w:val="20"/>
                <w:szCs w:val="20"/>
                <w:lang w:val="uk-UA"/>
              </w:rPr>
              <w:t>Σ витрат</w:t>
            </w:r>
          </w:p>
        </w:tc>
        <w:tc>
          <w:tcPr>
            <w:tcW w:w="1985" w:type="dxa"/>
            <w:shd w:val="clear" w:color="auto" w:fill="auto"/>
            <w:vAlign w:val="center"/>
          </w:tcPr>
          <w:p w:rsidR="00EE40BD" w:rsidRPr="00911A5E" w:rsidRDefault="00EE40BD" w:rsidP="001A7C57">
            <w:pPr>
              <w:jc w:val="center"/>
              <w:rPr>
                <w:b/>
                <w:sz w:val="20"/>
                <w:szCs w:val="20"/>
                <w:lang w:val="uk-UA"/>
              </w:rPr>
            </w:pPr>
            <w:r w:rsidRPr="00911A5E">
              <w:rPr>
                <w:b/>
                <w:sz w:val="20"/>
                <w:szCs w:val="20"/>
                <w:lang w:val="uk-UA"/>
              </w:rPr>
              <w:t xml:space="preserve">Заплановано </w:t>
            </w:r>
          </w:p>
          <w:p w:rsidR="00EE40BD" w:rsidRPr="00911A5E" w:rsidRDefault="00945A9C" w:rsidP="00136A9D">
            <w:pPr>
              <w:jc w:val="center"/>
              <w:rPr>
                <w:b/>
                <w:sz w:val="20"/>
                <w:szCs w:val="20"/>
                <w:lang w:val="uk-UA"/>
              </w:rPr>
            </w:pPr>
            <w:r w:rsidRPr="00911A5E">
              <w:rPr>
                <w:b/>
                <w:sz w:val="20"/>
                <w:szCs w:val="20"/>
                <w:lang w:val="uk-UA"/>
              </w:rPr>
              <w:t>на 20</w:t>
            </w:r>
            <w:r w:rsidR="00401F1F">
              <w:rPr>
                <w:b/>
                <w:sz w:val="20"/>
                <w:szCs w:val="20"/>
                <w:lang w:val="uk-UA"/>
              </w:rPr>
              <w:t>21</w:t>
            </w:r>
            <w:r w:rsidR="00EE40BD" w:rsidRPr="00911A5E">
              <w:rPr>
                <w:b/>
                <w:sz w:val="20"/>
                <w:szCs w:val="20"/>
                <w:lang w:val="uk-UA"/>
              </w:rPr>
              <w:t xml:space="preserve"> рік</w:t>
            </w:r>
            <w:r w:rsidR="00C233BC" w:rsidRPr="00911A5E">
              <w:rPr>
                <w:b/>
                <w:sz w:val="20"/>
                <w:szCs w:val="20"/>
                <w:lang w:val="uk-UA"/>
              </w:rPr>
              <w:t>,</w:t>
            </w:r>
            <w:r w:rsidR="00EE40BD" w:rsidRPr="00911A5E">
              <w:rPr>
                <w:b/>
                <w:sz w:val="20"/>
                <w:szCs w:val="20"/>
                <w:lang w:val="uk-UA"/>
              </w:rPr>
              <w:t xml:space="preserve"> усього</w:t>
            </w:r>
          </w:p>
        </w:tc>
      </w:tr>
      <w:tr w:rsidR="00911A5E" w:rsidRPr="00911A5E" w:rsidTr="009C4F12">
        <w:trPr>
          <w:trHeight w:val="284"/>
        </w:trPr>
        <w:tc>
          <w:tcPr>
            <w:tcW w:w="1985" w:type="dxa"/>
            <w:shd w:val="clear" w:color="auto" w:fill="auto"/>
            <w:vAlign w:val="center"/>
          </w:tcPr>
          <w:p w:rsidR="009C4F12" w:rsidRPr="00911A5E" w:rsidRDefault="009C4F12" w:rsidP="009C4F12">
            <w:pPr>
              <w:jc w:val="center"/>
              <w:rPr>
                <w:sz w:val="16"/>
                <w:szCs w:val="16"/>
                <w:lang w:val="uk-UA"/>
              </w:rPr>
            </w:pPr>
            <w:r w:rsidRPr="00911A5E">
              <w:rPr>
                <w:sz w:val="16"/>
                <w:szCs w:val="16"/>
                <w:lang w:val="uk-UA"/>
              </w:rPr>
              <w:t>1</w:t>
            </w:r>
          </w:p>
        </w:tc>
        <w:tc>
          <w:tcPr>
            <w:tcW w:w="4548" w:type="dxa"/>
            <w:gridSpan w:val="2"/>
            <w:vAlign w:val="center"/>
          </w:tcPr>
          <w:p w:rsidR="009C4F12" w:rsidRPr="00911A5E" w:rsidRDefault="009C4F12" w:rsidP="009C4F12">
            <w:pPr>
              <w:jc w:val="center"/>
              <w:rPr>
                <w:sz w:val="16"/>
                <w:szCs w:val="16"/>
                <w:lang w:val="uk-UA"/>
              </w:rPr>
            </w:pPr>
            <w:r w:rsidRPr="00911A5E">
              <w:rPr>
                <w:sz w:val="16"/>
                <w:szCs w:val="16"/>
                <w:lang w:val="uk-UA"/>
              </w:rPr>
              <w:t>2</w:t>
            </w:r>
          </w:p>
        </w:tc>
        <w:tc>
          <w:tcPr>
            <w:tcW w:w="1151" w:type="dxa"/>
            <w:shd w:val="clear" w:color="auto" w:fill="auto"/>
            <w:vAlign w:val="center"/>
          </w:tcPr>
          <w:p w:rsidR="009C4F12" w:rsidRPr="00911A5E" w:rsidRDefault="009C4F12" w:rsidP="009C4F12">
            <w:pPr>
              <w:jc w:val="center"/>
              <w:rPr>
                <w:sz w:val="16"/>
                <w:szCs w:val="16"/>
                <w:lang w:val="uk-UA"/>
              </w:rPr>
            </w:pPr>
            <w:r w:rsidRPr="00911A5E">
              <w:rPr>
                <w:sz w:val="16"/>
                <w:szCs w:val="16"/>
                <w:lang w:val="uk-UA"/>
              </w:rPr>
              <w:t>3</w:t>
            </w:r>
          </w:p>
        </w:tc>
        <w:tc>
          <w:tcPr>
            <w:tcW w:w="1985" w:type="dxa"/>
            <w:shd w:val="clear" w:color="auto" w:fill="auto"/>
            <w:vAlign w:val="center"/>
          </w:tcPr>
          <w:p w:rsidR="009C4F12" w:rsidRPr="00911A5E" w:rsidRDefault="009C4F12" w:rsidP="009C4F12">
            <w:pPr>
              <w:jc w:val="center"/>
              <w:rPr>
                <w:sz w:val="16"/>
                <w:szCs w:val="16"/>
                <w:lang w:val="uk-UA"/>
              </w:rPr>
            </w:pPr>
            <w:r w:rsidRPr="00911A5E">
              <w:rPr>
                <w:sz w:val="16"/>
                <w:szCs w:val="16"/>
                <w:lang w:val="uk-UA"/>
              </w:rPr>
              <w:t>4</w:t>
            </w:r>
          </w:p>
        </w:tc>
      </w:tr>
      <w:tr w:rsidR="00911A5E" w:rsidRPr="00911A5E" w:rsidTr="00C80A86">
        <w:trPr>
          <w:trHeight w:val="284"/>
        </w:trPr>
        <w:tc>
          <w:tcPr>
            <w:tcW w:w="1985" w:type="dxa"/>
            <w:shd w:val="clear" w:color="auto" w:fill="auto"/>
            <w:vAlign w:val="center"/>
          </w:tcPr>
          <w:p w:rsidR="00817601" w:rsidRPr="00911A5E" w:rsidRDefault="00817601" w:rsidP="001A7C57">
            <w:pPr>
              <w:jc w:val="center"/>
              <w:rPr>
                <w:sz w:val="20"/>
                <w:szCs w:val="20"/>
                <w:lang w:val="uk-UA"/>
              </w:rPr>
            </w:pPr>
            <w:r w:rsidRPr="00911A5E">
              <w:rPr>
                <w:sz w:val="20"/>
                <w:szCs w:val="20"/>
                <w:lang w:val="uk-UA"/>
              </w:rPr>
              <w:t>1011</w:t>
            </w:r>
          </w:p>
        </w:tc>
        <w:tc>
          <w:tcPr>
            <w:tcW w:w="1446" w:type="dxa"/>
            <w:vMerge w:val="restart"/>
            <w:vAlign w:val="center"/>
          </w:tcPr>
          <w:p w:rsidR="00817601" w:rsidRPr="00911A5E" w:rsidRDefault="00817601" w:rsidP="00EE40BD">
            <w:pPr>
              <w:rPr>
                <w:sz w:val="20"/>
                <w:szCs w:val="20"/>
                <w:lang w:val="uk-UA"/>
              </w:rPr>
            </w:pPr>
            <w:r w:rsidRPr="00911A5E">
              <w:rPr>
                <w:sz w:val="20"/>
                <w:szCs w:val="20"/>
                <w:lang w:val="uk-UA"/>
              </w:rPr>
              <w:t>Витрати на охорону праці у складі:</w:t>
            </w:r>
          </w:p>
        </w:tc>
        <w:tc>
          <w:tcPr>
            <w:tcW w:w="3102" w:type="dxa"/>
            <w:vMerge w:val="restart"/>
            <w:shd w:val="clear" w:color="auto" w:fill="auto"/>
            <w:vAlign w:val="center"/>
          </w:tcPr>
          <w:p w:rsidR="00817601" w:rsidRPr="00911A5E" w:rsidRDefault="00817601" w:rsidP="00384CFB">
            <w:pPr>
              <w:rPr>
                <w:sz w:val="20"/>
                <w:szCs w:val="20"/>
                <w:lang w:val="uk-UA"/>
              </w:rPr>
            </w:pPr>
            <w:r w:rsidRPr="00911A5E">
              <w:rPr>
                <w:sz w:val="20"/>
                <w:szCs w:val="20"/>
                <w:lang w:val="uk-UA"/>
              </w:rPr>
              <w:t>собівартості реалізованої продукції (товарів, робіт, послуг)</w:t>
            </w:r>
          </w:p>
        </w:tc>
        <w:tc>
          <w:tcPr>
            <w:tcW w:w="1151" w:type="dxa"/>
            <w:shd w:val="clear" w:color="auto" w:fill="auto"/>
            <w:vAlign w:val="center"/>
          </w:tcPr>
          <w:p w:rsidR="00817601" w:rsidRPr="00911A5E" w:rsidRDefault="00F61A68" w:rsidP="009C73CF">
            <w:pPr>
              <w:jc w:val="right"/>
              <w:rPr>
                <w:sz w:val="20"/>
                <w:szCs w:val="20"/>
                <w:lang w:val="uk-UA"/>
              </w:rPr>
            </w:pPr>
            <w:r w:rsidRPr="00911A5E">
              <w:rPr>
                <w:sz w:val="20"/>
                <w:szCs w:val="20"/>
                <w:lang w:val="uk-UA"/>
              </w:rPr>
              <w:t xml:space="preserve">3 </w:t>
            </w:r>
            <w:r w:rsidR="00401F1F">
              <w:rPr>
                <w:sz w:val="20"/>
                <w:szCs w:val="20"/>
                <w:lang w:val="uk-UA"/>
              </w:rPr>
              <w:t>554</w:t>
            </w:r>
          </w:p>
        </w:tc>
        <w:tc>
          <w:tcPr>
            <w:tcW w:w="1985" w:type="dxa"/>
            <w:vMerge w:val="restart"/>
            <w:shd w:val="clear" w:color="auto" w:fill="auto"/>
            <w:vAlign w:val="center"/>
          </w:tcPr>
          <w:p w:rsidR="00817601" w:rsidRPr="00911A5E" w:rsidRDefault="00401F1F" w:rsidP="00311E80">
            <w:pPr>
              <w:jc w:val="right"/>
              <w:rPr>
                <w:sz w:val="20"/>
                <w:szCs w:val="20"/>
                <w:lang w:val="uk-UA"/>
              </w:rPr>
            </w:pPr>
            <w:r>
              <w:rPr>
                <w:sz w:val="20"/>
                <w:szCs w:val="20"/>
                <w:lang w:val="uk-UA"/>
              </w:rPr>
              <w:t xml:space="preserve">5 </w:t>
            </w:r>
            <w:r w:rsidR="00311E80">
              <w:rPr>
                <w:sz w:val="20"/>
                <w:szCs w:val="20"/>
                <w:lang w:val="uk-UA"/>
              </w:rPr>
              <w:t>042</w:t>
            </w:r>
          </w:p>
        </w:tc>
      </w:tr>
      <w:tr w:rsidR="00911A5E" w:rsidRPr="00911A5E" w:rsidTr="00C80A86">
        <w:trPr>
          <w:trHeight w:val="284"/>
        </w:trPr>
        <w:tc>
          <w:tcPr>
            <w:tcW w:w="1985" w:type="dxa"/>
            <w:shd w:val="clear" w:color="auto" w:fill="auto"/>
            <w:vAlign w:val="center"/>
          </w:tcPr>
          <w:p w:rsidR="00817601" w:rsidRPr="00911A5E" w:rsidRDefault="00817601" w:rsidP="001A7C57">
            <w:pPr>
              <w:jc w:val="center"/>
              <w:rPr>
                <w:sz w:val="20"/>
                <w:szCs w:val="20"/>
                <w:lang w:val="uk-UA"/>
              </w:rPr>
            </w:pPr>
            <w:r w:rsidRPr="00911A5E">
              <w:rPr>
                <w:sz w:val="20"/>
                <w:szCs w:val="20"/>
                <w:lang w:val="uk-UA"/>
              </w:rPr>
              <w:t>1018/</w:t>
            </w:r>
            <w:r w:rsidR="009B51C7">
              <w:rPr>
                <w:sz w:val="20"/>
                <w:szCs w:val="20"/>
                <w:lang w:val="uk-UA"/>
              </w:rPr>
              <w:t>6</w:t>
            </w:r>
          </w:p>
        </w:tc>
        <w:tc>
          <w:tcPr>
            <w:tcW w:w="1446" w:type="dxa"/>
            <w:vMerge/>
          </w:tcPr>
          <w:p w:rsidR="00817601" w:rsidRPr="00911A5E" w:rsidRDefault="00817601" w:rsidP="002C48F2">
            <w:pPr>
              <w:rPr>
                <w:sz w:val="20"/>
                <w:szCs w:val="20"/>
                <w:lang w:val="uk-UA"/>
              </w:rPr>
            </w:pPr>
          </w:p>
        </w:tc>
        <w:tc>
          <w:tcPr>
            <w:tcW w:w="3102" w:type="dxa"/>
            <w:vMerge/>
            <w:shd w:val="clear" w:color="auto" w:fill="auto"/>
          </w:tcPr>
          <w:p w:rsidR="00817601" w:rsidRPr="00911A5E" w:rsidRDefault="00817601" w:rsidP="002C48F2">
            <w:pPr>
              <w:rPr>
                <w:sz w:val="20"/>
                <w:szCs w:val="20"/>
                <w:lang w:val="uk-UA"/>
              </w:rPr>
            </w:pPr>
          </w:p>
        </w:tc>
        <w:tc>
          <w:tcPr>
            <w:tcW w:w="1151" w:type="dxa"/>
            <w:shd w:val="clear" w:color="auto" w:fill="auto"/>
            <w:vAlign w:val="center"/>
          </w:tcPr>
          <w:p w:rsidR="00817601" w:rsidRPr="00911A5E" w:rsidRDefault="00F61A68" w:rsidP="00311E80">
            <w:pPr>
              <w:jc w:val="right"/>
              <w:rPr>
                <w:sz w:val="20"/>
                <w:szCs w:val="20"/>
                <w:lang w:val="uk-UA"/>
              </w:rPr>
            </w:pPr>
            <w:r w:rsidRPr="00911A5E">
              <w:rPr>
                <w:sz w:val="20"/>
                <w:szCs w:val="20"/>
                <w:lang w:val="uk-UA"/>
              </w:rPr>
              <w:t xml:space="preserve">1 </w:t>
            </w:r>
            <w:r w:rsidR="00401F1F">
              <w:rPr>
                <w:sz w:val="20"/>
                <w:szCs w:val="20"/>
                <w:lang w:val="uk-UA"/>
              </w:rPr>
              <w:t>4</w:t>
            </w:r>
            <w:r w:rsidR="00311E80">
              <w:rPr>
                <w:sz w:val="20"/>
                <w:szCs w:val="20"/>
                <w:lang w:val="uk-UA"/>
              </w:rPr>
              <w:t>65</w:t>
            </w:r>
          </w:p>
        </w:tc>
        <w:tc>
          <w:tcPr>
            <w:tcW w:w="1985" w:type="dxa"/>
            <w:vMerge/>
            <w:shd w:val="clear" w:color="auto" w:fill="auto"/>
          </w:tcPr>
          <w:p w:rsidR="00817601" w:rsidRPr="00911A5E" w:rsidRDefault="00817601" w:rsidP="001A7C57">
            <w:pPr>
              <w:jc w:val="center"/>
              <w:rPr>
                <w:sz w:val="20"/>
                <w:szCs w:val="20"/>
                <w:lang w:val="uk-UA"/>
              </w:rPr>
            </w:pPr>
          </w:p>
        </w:tc>
      </w:tr>
      <w:tr w:rsidR="00911A5E" w:rsidRPr="00911A5E" w:rsidTr="00C80A86">
        <w:trPr>
          <w:trHeight w:val="284"/>
        </w:trPr>
        <w:tc>
          <w:tcPr>
            <w:tcW w:w="1985" w:type="dxa"/>
            <w:shd w:val="clear" w:color="auto" w:fill="auto"/>
            <w:vAlign w:val="center"/>
          </w:tcPr>
          <w:p w:rsidR="00817601" w:rsidRPr="00911A5E" w:rsidRDefault="009B51C7" w:rsidP="001A7C57">
            <w:pPr>
              <w:jc w:val="center"/>
              <w:rPr>
                <w:sz w:val="20"/>
                <w:szCs w:val="20"/>
                <w:lang w:val="uk-UA"/>
              </w:rPr>
            </w:pPr>
            <w:r>
              <w:rPr>
                <w:sz w:val="20"/>
                <w:szCs w:val="20"/>
                <w:lang w:val="uk-UA"/>
              </w:rPr>
              <w:t>1086</w:t>
            </w:r>
          </w:p>
        </w:tc>
        <w:tc>
          <w:tcPr>
            <w:tcW w:w="1446" w:type="dxa"/>
            <w:vMerge/>
          </w:tcPr>
          <w:p w:rsidR="00817601" w:rsidRPr="00911A5E" w:rsidRDefault="00817601" w:rsidP="002C48F2">
            <w:pPr>
              <w:rPr>
                <w:sz w:val="20"/>
                <w:szCs w:val="20"/>
                <w:lang w:val="uk-UA"/>
              </w:rPr>
            </w:pPr>
          </w:p>
        </w:tc>
        <w:tc>
          <w:tcPr>
            <w:tcW w:w="3102" w:type="dxa"/>
            <w:shd w:val="clear" w:color="auto" w:fill="auto"/>
          </w:tcPr>
          <w:p w:rsidR="00817601" w:rsidRPr="00911A5E" w:rsidRDefault="00817601" w:rsidP="002C48F2">
            <w:pPr>
              <w:rPr>
                <w:sz w:val="20"/>
                <w:szCs w:val="20"/>
                <w:lang w:val="uk-UA"/>
              </w:rPr>
            </w:pPr>
            <w:r w:rsidRPr="00911A5E">
              <w:rPr>
                <w:sz w:val="20"/>
                <w:szCs w:val="20"/>
                <w:lang w:val="uk-UA"/>
              </w:rPr>
              <w:t>інших операційних витрат</w:t>
            </w:r>
          </w:p>
        </w:tc>
        <w:tc>
          <w:tcPr>
            <w:tcW w:w="1151" w:type="dxa"/>
            <w:shd w:val="clear" w:color="auto" w:fill="auto"/>
            <w:vAlign w:val="center"/>
          </w:tcPr>
          <w:p w:rsidR="00817601" w:rsidRPr="00911A5E" w:rsidRDefault="00311E80" w:rsidP="009C73CF">
            <w:pPr>
              <w:jc w:val="right"/>
              <w:rPr>
                <w:sz w:val="20"/>
                <w:szCs w:val="20"/>
                <w:lang w:val="uk-UA"/>
              </w:rPr>
            </w:pPr>
            <w:r>
              <w:rPr>
                <w:sz w:val="20"/>
                <w:szCs w:val="20"/>
                <w:lang w:val="uk-UA"/>
              </w:rPr>
              <w:t>23</w:t>
            </w:r>
          </w:p>
        </w:tc>
        <w:tc>
          <w:tcPr>
            <w:tcW w:w="1985" w:type="dxa"/>
            <w:vMerge/>
            <w:shd w:val="clear" w:color="auto" w:fill="auto"/>
          </w:tcPr>
          <w:p w:rsidR="00817601" w:rsidRPr="00911A5E" w:rsidRDefault="00817601" w:rsidP="001A7C57">
            <w:pPr>
              <w:jc w:val="center"/>
              <w:rPr>
                <w:sz w:val="20"/>
                <w:szCs w:val="20"/>
                <w:lang w:val="uk-UA"/>
              </w:rPr>
            </w:pPr>
          </w:p>
        </w:tc>
      </w:tr>
    </w:tbl>
    <w:p w:rsidR="00C6193D" w:rsidRDefault="00C6193D" w:rsidP="0028466B">
      <w:pPr>
        <w:jc w:val="center"/>
        <w:rPr>
          <w:b/>
          <w:sz w:val="28"/>
          <w:szCs w:val="28"/>
          <w:lang w:val="uk-UA"/>
        </w:rPr>
      </w:pPr>
    </w:p>
    <w:p w:rsidR="0028466B" w:rsidRPr="00911A5E" w:rsidRDefault="0028466B" w:rsidP="0028466B">
      <w:pPr>
        <w:jc w:val="center"/>
        <w:rPr>
          <w:b/>
          <w:sz w:val="28"/>
          <w:szCs w:val="28"/>
          <w:lang w:val="uk-UA"/>
        </w:rPr>
      </w:pPr>
      <w:r w:rsidRPr="00911A5E">
        <w:rPr>
          <w:b/>
          <w:sz w:val="28"/>
          <w:szCs w:val="28"/>
          <w:lang w:val="uk-UA"/>
        </w:rPr>
        <w:t>Заходи з охорони праці</w:t>
      </w:r>
    </w:p>
    <w:p w:rsidR="0028466B" w:rsidRPr="00911A5E" w:rsidRDefault="0028466B" w:rsidP="0028466B">
      <w:pPr>
        <w:jc w:val="right"/>
        <w:rPr>
          <w:lang w:val="uk-UA"/>
        </w:rPr>
      </w:pPr>
      <w:r w:rsidRPr="00911A5E">
        <w:rPr>
          <w:lang w:val="uk-UA"/>
        </w:rPr>
        <w:t>тис. грн.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812"/>
        <w:gridCol w:w="3005"/>
      </w:tblGrid>
      <w:tr w:rsidR="00911A5E" w:rsidRPr="00911A5E" w:rsidTr="00C80A86">
        <w:trPr>
          <w:trHeight w:val="284"/>
        </w:trPr>
        <w:tc>
          <w:tcPr>
            <w:tcW w:w="851" w:type="dxa"/>
            <w:shd w:val="clear" w:color="auto" w:fill="auto"/>
            <w:vAlign w:val="center"/>
          </w:tcPr>
          <w:p w:rsidR="0028466B" w:rsidRPr="00911A5E" w:rsidRDefault="0028466B" w:rsidP="005A222C">
            <w:pPr>
              <w:jc w:val="center"/>
              <w:rPr>
                <w:b/>
                <w:sz w:val="20"/>
                <w:szCs w:val="20"/>
                <w:lang w:val="uk-UA"/>
              </w:rPr>
            </w:pPr>
            <w:r w:rsidRPr="00911A5E">
              <w:rPr>
                <w:b/>
                <w:sz w:val="20"/>
                <w:szCs w:val="20"/>
                <w:lang w:val="uk-UA"/>
              </w:rPr>
              <w:t>№ з/п</w:t>
            </w:r>
          </w:p>
        </w:tc>
        <w:tc>
          <w:tcPr>
            <w:tcW w:w="5812" w:type="dxa"/>
            <w:shd w:val="clear" w:color="auto" w:fill="auto"/>
            <w:vAlign w:val="center"/>
          </w:tcPr>
          <w:p w:rsidR="0028466B" w:rsidRPr="00911A5E" w:rsidRDefault="0028466B" w:rsidP="005A222C">
            <w:pPr>
              <w:jc w:val="center"/>
              <w:rPr>
                <w:b/>
                <w:sz w:val="20"/>
                <w:szCs w:val="20"/>
                <w:lang w:val="uk-UA"/>
              </w:rPr>
            </w:pPr>
            <w:r w:rsidRPr="00911A5E">
              <w:rPr>
                <w:b/>
                <w:sz w:val="20"/>
                <w:szCs w:val="20"/>
                <w:lang w:val="uk-UA"/>
              </w:rPr>
              <w:t>Найменування заходів</w:t>
            </w:r>
          </w:p>
        </w:tc>
        <w:tc>
          <w:tcPr>
            <w:tcW w:w="3005" w:type="dxa"/>
            <w:shd w:val="clear" w:color="auto" w:fill="auto"/>
            <w:vAlign w:val="center"/>
          </w:tcPr>
          <w:p w:rsidR="0028466B" w:rsidRPr="00911A5E" w:rsidRDefault="00CB3960" w:rsidP="00136A9D">
            <w:pPr>
              <w:jc w:val="center"/>
              <w:rPr>
                <w:b/>
                <w:sz w:val="20"/>
                <w:szCs w:val="20"/>
                <w:lang w:val="uk-UA"/>
              </w:rPr>
            </w:pPr>
            <w:r w:rsidRPr="00911A5E">
              <w:rPr>
                <w:b/>
                <w:sz w:val="20"/>
                <w:szCs w:val="20"/>
                <w:lang w:val="uk-UA"/>
              </w:rPr>
              <w:t>Запланован</w:t>
            </w:r>
            <w:r w:rsidR="00752A05" w:rsidRPr="00911A5E">
              <w:rPr>
                <w:b/>
                <w:sz w:val="20"/>
                <w:szCs w:val="20"/>
                <w:lang w:val="uk-UA"/>
              </w:rPr>
              <w:t>о на 20</w:t>
            </w:r>
            <w:r w:rsidR="00401F1F">
              <w:rPr>
                <w:b/>
                <w:sz w:val="20"/>
                <w:szCs w:val="20"/>
                <w:lang w:val="uk-UA"/>
              </w:rPr>
              <w:t>21</w:t>
            </w:r>
            <w:r w:rsidR="009C73CF" w:rsidRPr="00911A5E">
              <w:rPr>
                <w:b/>
                <w:sz w:val="20"/>
                <w:szCs w:val="20"/>
                <w:lang w:val="uk-UA"/>
              </w:rPr>
              <w:t xml:space="preserve"> рік</w:t>
            </w:r>
          </w:p>
        </w:tc>
      </w:tr>
      <w:tr w:rsidR="00911A5E" w:rsidRPr="00911A5E" w:rsidTr="00C80A86">
        <w:trPr>
          <w:trHeight w:val="284"/>
        </w:trPr>
        <w:tc>
          <w:tcPr>
            <w:tcW w:w="851" w:type="dxa"/>
            <w:shd w:val="clear" w:color="auto" w:fill="auto"/>
            <w:vAlign w:val="center"/>
          </w:tcPr>
          <w:p w:rsidR="00B51C1A" w:rsidRPr="00911A5E" w:rsidRDefault="00B51C1A" w:rsidP="005A222C">
            <w:pPr>
              <w:jc w:val="center"/>
              <w:rPr>
                <w:sz w:val="20"/>
                <w:szCs w:val="20"/>
                <w:lang w:val="uk-UA"/>
              </w:rPr>
            </w:pPr>
            <w:r w:rsidRPr="00911A5E">
              <w:rPr>
                <w:sz w:val="20"/>
                <w:szCs w:val="20"/>
                <w:lang w:val="uk-UA"/>
              </w:rPr>
              <w:t>1</w:t>
            </w:r>
          </w:p>
        </w:tc>
        <w:tc>
          <w:tcPr>
            <w:tcW w:w="5812" w:type="dxa"/>
            <w:shd w:val="clear" w:color="auto" w:fill="auto"/>
            <w:vAlign w:val="center"/>
          </w:tcPr>
          <w:p w:rsidR="00B51C1A" w:rsidRPr="00911A5E" w:rsidRDefault="00B51C1A" w:rsidP="009C73CF">
            <w:pPr>
              <w:rPr>
                <w:sz w:val="20"/>
                <w:szCs w:val="20"/>
                <w:lang w:val="uk-UA"/>
              </w:rPr>
            </w:pPr>
            <w:r w:rsidRPr="00911A5E">
              <w:rPr>
                <w:sz w:val="20"/>
                <w:szCs w:val="20"/>
                <w:lang w:val="uk-UA"/>
              </w:rPr>
              <w:t>Навчання посадових осіб та спеціалістів з питань охорони праці</w:t>
            </w:r>
          </w:p>
        </w:tc>
        <w:tc>
          <w:tcPr>
            <w:tcW w:w="3005" w:type="dxa"/>
            <w:shd w:val="clear" w:color="auto" w:fill="auto"/>
            <w:vAlign w:val="center"/>
          </w:tcPr>
          <w:p w:rsidR="00B51C1A" w:rsidRPr="00911A5E" w:rsidRDefault="00401F1F" w:rsidP="005A222C">
            <w:pPr>
              <w:jc w:val="right"/>
              <w:rPr>
                <w:sz w:val="20"/>
                <w:szCs w:val="20"/>
                <w:lang w:val="uk-UA"/>
              </w:rPr>
            </w:pPr>
            <w:r>
              <w:rPr>
                <w:sz w:val="20"/>
                <w:szCs w:val="20"/>
                <w:lang w:val="uk-UA"/>
              </w:rPr>
              <w:t>157</w:t>
            </w:r>
          </w:p>
        </w:tc>
      </w:tr>
      <w:tr w:rsidR="00911A5E" w:rsidRPr="00911A5E" w:rsidTr="00C80A86">
        <w:trPr>
          <w:trHeight w:val="567"/>
        </w:trPr>
        <w:tc>
          <w:tcPr>
            <w:tcW w:w="851" w:type="dxa"/>
            <w:shd w:val="clear" w:color="auto" w:fill="auto"/>
            <w:vAlign w:val="center"/>
          </w:tcPr>
          <w:p w:rsidR="0028466B" w:rsidRPr="00911A5E" w:rsidRDefault="00E16A65" w:rsidP="005A222C">
            <w:pPr>
              <w:jc w:val="center"/>
              <w:rPr>
                <w:sz w:val="20"/>
                <w:szCs w:val="20"/>
                <w:lang w:val="uk-UA"/>
              </w:rPr>
            </w:pPr>
            <w:r w:rsidRPr="00911A5E">
              <w:rPr>
                <w:sz w:val="20"/>
                <w:szCs w:val="20"/>
                <w:lang w:val="uk-UA"/>
              </w:rPr>
              <w:t>2</w:t>
            </w:r>
          </w:p>
        </w:tc>
        <w:tc>
          <w:tcPr>
            <w:tcW w:w="5812" w:type="dxa"/>
            <w:shd w:val="clear" w:color="auto" w:fill="auto"/>
            <w:vAlign w:val="center"/>
          </w:tcPr>
          <w:p w:rsidR="0028466B" w:rsidRPr="00911A5E" w:rsidRDefault="00B51C1A" w:rsidP="009C73CF">
            <w:pPr>
              <w:rPr>
                <w:sz w:val="20"/>
                <w:szCs w:val="20"/>
                <w:lang w:val="uk-UA"/>
              </w:rPr>
            </w:pPr>
            <w:r w:rsidRPr="00911A5E">
              <w:rPr>
                <w:sz w:val="20"/>
                <w:szCs w:val="20"/>
                <w:lang w:val="uk-UA"/>
              </w:rPr>
              <w:t>Придбання та обслуговування спецодягу, спецвзуття, інших засобів індивідуального захисту працівників, їх випробування</w:t>
            </w:r>
          </w:p>
        </w:tc>
        <w:tc>
          <w:tcPr>
            <w:tcW w:w="3005" w:type="dxa"/>
            <w:shd w:val="clear" w:color="auto" w:fill="auto"/>
            <w:vAlign w:val="center"/>
          </w:tcPr>
          <w:p w:rsidR="009A686B" w:rsidRPr="00911A5E" w:rsidRDefault="00401F1F" w:rsidP="009A686B">
            <w:pPr>
              <w:jc w:val="right"/>
              <w:rPr>
                <w:sz w:val="20"/>
                <w:szCs w:val="20"/>
                <w:lang w:val="uk-UA"/>
              </w:rPr>
            </w:pPr>
            <w:r>
              <w:rPr>
                <w:sz w:val="20"/>
                <w:szCs w:val="20"/>
                <w:lang w:val="uk-UA"/>
              </w:rPr>
              <w:t>3 139</w:t>
            </w:r>
          </w:p>
        </w:tc>
      </w:tr>
      <w:tr w:rsidR="00911A5E" w:rsidRPr="00911A5E" w:rsidTr="00C80A86">
        <w:trPr>
          <w:trHeight w:val="567"/>
        </w:trPr>
        <w:tc>
          <w:tcPr>
            <w:tcW w:w="851" w:type="dxa"/>
            <w:shd w:val="clear" w:color="auto" w:fill="auto"/>
            <w:vAlign w:val="center"/>
          </w:tcPr>
          <w:p w:rsidR="0028466B" w:rsidRPr="00911A5E" w:rsidRDefault="00B03A53" w:rsidP="005A222C">
            <w:pPr>
              <w:jc w:val="center"/>
              <w:rPr>
                <w:sz w:val="20"/>
                <w:szCs w:val="20"/>
                <w:lang w:val="uk-UA"/>
              </w:rPr>
            </w:pPr>
            <w:r w:rsidRPr="00911A5E">
              <w:rPr>
                <w:sz w:val="20"/>
                <w:szCs w:val="20"/>
                <w:lang w:val="uk-UA"/>
              </w:rPr>
              <w:t>3</w:t>
            </w:r>
          </w:p>
        </w:tc>
        <w:tc>
          <w:tcPr>
            <w:tcW w:w="5812" w:type="dxa"/>
            <w:shd w:val="clear" w:color="auto" w:fill="auto"/>
            <w:vAlign w:val="center"/>
          </w:tcPr>
          <w:p w:rsidR="0028466B" w:rsidRPr="00911A5E" w:rsidRDefault="0009258F" w:rsidP="00147A4C">
            <w:pPr>
              <w:rPr>
                <w:sz w:val="20"/>
                <w:szCs w:val="20"/>
                <w:lang w:val="uk-UA"/>
              </w:rPr>
            </w:pPr>
            <w:r w:rsidRPr="00911A5E">
              <w:rPr>
                <w:sz w:val="20"/>
                <w:szCs w:val="20"/>
                <w:lang w:val="uk-UA"/>
              </w:rPr>
              <w:t>Медичне забезпечення, медичні огляди працівників певних категорій, придбання медичних аптечок</w:t>
            </w:r>
          </w:p>
        </w:tc>
        <w:tc>
          <w:tcPr>
            <w:tcW w:w="3005" w:type="dxa"/>
            <w:shd w:val="clear" w:color="auto" w:fill="auto"/>
            <w:vAlign w:val="center"/>
          </w:tcPr>
          <w:p w:rsidR="0028466B" w:rsidRPr="00911A5E" w:rsidRDefault="00401F1F" w:rsidP="005A222C">
            <w:pPr>
              <w:jc w:val="right"/>
              <w:rPr>
                <w:sz w:val="20"/>
                <w:szCs w:val="20"/>
                <w:lang w:val="uk-UA"/>
              </w:rPr>
            </w:pPr>
            <w:r>
              <w:rPr>
                <w:sz w:val="20"/>
                <w:szCs w:val="20"/>
                <w:lang w:val="uk-UA"/>
              </w:rPr>
              <w:t>1 047</w:t>
            </w:r>
          </w:p>
        </w:tc>
      </w:tr>
      <w:tr w:rsidR="00911A5E" w:rsidRPr="00911A5E" w:rsidTr="00C80A86">
        <w:trPr>
          <w:trHeight w:val="284"/>
        </w:trPr>
        <w:tc>
          <w:tcPr>
            <w:tcW w:w="851" w:type="dxa"/>
            <w:shd w:val="clear" w:color="auto" w:fill="auto"/>
            <w:vAlign w:val="center"/>
          </w:tcPr>
          <w:p w:rsidR="0028466B" w:rsidRPr="00911A5E" w:rsidRDefault="009C73CF" w:rsidP="005A222C">
            <w:pPr>
              <w:jc w:val="center"/>
              <w:rPr>
                <w:sz w:val="20"/>
                <w:szCs w:val="20"/>
                <w:lang w:val="uk-UA"/>
              </w:rPr>
            </w:pPr>
            <w:r w:rsidRPr="00911A5E">
              <w:rPr>
                <w:sz w:val="20"/>
                <w:szCs w:val="20"/>
                <w:lang w:val="uk-UA"/>
              </w:rPr>
              <w:t>4</w:t>
            </w:r>
          </w:p>
        </w:tc>
        <w:tc>
          <w:tcPr>
            <w:tcW w:w="5812" w:type="dxa"/>
            <w:shd w:val="clear" w:color="auto" w:fill="auto"/>
            <w:vAlign w:val="center"/>
          </w:tcPr>
          <w:p w:rsidR="0028466B" w:rsidRPr="00911A5E" w:rsidRDefault="00384CFB" w:rsidP="00147A4C">
            <w:pPr>
              <w:rPr>
                <w:sz w:val="20"/>
                <w:szCs w:val="20"/>
                <w:lang w:val="uk-UA"/>
              </w:rPr>
            </w:pPr>
            <w:r w:rsidRPr="00911A5E">
              <w:rPr>
                <w:sz w:val="20"/>
                <w:szCs w:val="20"/>
                <w:lang w:val="uk-UA"/>
              </w:rPr>
              <w:t>Придбання мила та миючих засобів</w:t>
            </w:r>
          </w:p>
        </w:tc>
        <w:tc>
          <w:tcPr>
            <w:tcW w:w="3005" w:type="dxa"/>
            <w:shd w:val="clear" w:color="auto" w:fill="auto"/>
            <w:vAlign w:val="center"/>
          </w:tcPr>
          <w:p w:rsidR="0028466B" w:rsidRPr="00911A5E" w:rsidRDefault="00401F1F" w:rsidP="005A222C">
            <w:pPr>
              <w:jc w:val="right"/>
              <w:rPr>
                <w:sz w:val="20"/>
                <w:szCs w:val="20"/>
                <w:lang w:val="uk-UA"/>
              </w:rPr>
            </w:pPr>
            <w:r>
              <w:rPr>
                <w:sz w:val="20"/>
                <w:szCs w:val="20"/>
                <w:lang w:val="uk-UA"/>
              </w:rPr>
              <w:t>291</w:t>
            </w:r>
          </w:p>
        </w:tc>
      </w:tr>
      <w:tr w:rsidR="00911A5E" w:rsidRPr="00911A5E" w:rsidTr="00C80A86">
        <w:trPr>
          <w:trHeight w:val="284"/>
        </w:trPr>
        <w:tc>
          <w:tcPr>
            <w:tcW w:w="851" w:type="dxa"/>
            <w:shd w:val="clear" w:color="auto" w:fill="auto"/>
            <w:vAlign w:val="center"/>
          </w:tcPr>
          <w:p w:rsidR="0028466B" w:rsidRPr="00911A5E" w:rsidRDefault="009C73CF" w:rsidP="005A222C">
            <w:pPr>
              <w:jc w:val="center"/>
              <w:rPr>
                <w:sz w:val="20"/>
                <w:szCs w:val="20"/>
                <w:lang w:val="uk-UA"/>
              </w:rPr>
            </w:pPr>
            <w:r w:rsidRPr="00911A5E">
              <w:rPr>
                <w:sz w:val="20"/>
                <w:szCs w:val="20"/>
                <w:lang w:val="uk-UA"/>
              </w:rPr>
              <w:t>5</w:t>
            </w:r>
          </w:p>
        </w:tc>
        <w:tc>
          <w:tcPr>
            <w:tcW w:w="5812" w:type="dxa"/>
            <w:shd w:val="clear" w:color="auto" w:fill="auto"/>
            <w:vAlign w:val="center"/>
          </w:tcPr>
          <w:p w:rsidR="0028466B" w:rsidRPr="00911A5E" w:rsidRDefault="00384CFB" w:rsidP="00147A4C">
            <w:pPr>
              <w:rPr>
                <w:sz w:val="20"/>
                <w:szCs w:val="20"/>
                <w:lang w:val="uk-UA"/>
              </w:rPr>
            </w:pPr>
            <w:r w:rsidRPr="00911A5E">
              <w:rPr>
                <w:sz w:val="20"/>
                <w:szCs w:val="20"/>
                <w:lang w:val="uk-UA"/>
              </w:rPr>
              <w:t>Атестація робочих місць за умовами праці</w:t>
            </w:r>
          </w:p>
        </w:tc>
        <w:tc>
          <w:tcPr>
            <w:tcW w:w="3005" w:type="dxa"/>
            <w:shd w:val="clear" w:color="auto" w:fill="auto"/>
            <w:vAlign w:val="center"/>
          </w:tcPr>
          <w:p w:rsidR="0028466B" w:rsidRPr="00911A5E" w:rsidRDefault="00401F1F" w:rsidP="005A222C">
            <w:pPr>
              <w:jc w:val="right"/>
              <w:rPr>
                <w:sz w:val="20"/>
                <w:szCs w:val="20"/>
                <w:lang w:val="uk-UA"/>
              </w:rPr>
            </w:pPr>
            <w:r>
              <w:rPr>
                <w:sz w:val="20"/>
                <w:szCs w:val="20"/>
                <w:lang w:val="uk-UA"/>
              </w:rPr>
              <w:t>17</w:t>
            </w:r>
          </w:p>
        </w:tc>
      </w:tr>
      <w:tr w:rsidR="00911A5E" w:rsidRPr="00911A5E" w:rsidTr="00C80A86">
        <w:trPr>
          <w:trHeight w:val="851"/>
        </w:trPr>
        <w:tc>
          <w:tcPr>
            <w:tcW w:w="851" w:type="dxa"/>
            <w:shd w:val="clear" w:color="auto" w:fill="auto"/>
            <w:vAlign w:val="center"/>
          </w:tcPr>
          <w:p w:rsidR="0028466B" w:rsidRPr="00911A5E" w:rsidRDefault="009C73CF" w:rsidP="005A222C">
            <w:pPr>
              <w:jc w:val="center"/>
              <w:rPr>
                <w:sz w:val="20"/>
                <w:szCs w:val="20"/>
                <w:lang w:val="uk-UA"/>
              </w:rPr>
            </w:pPr>
            <w:r w:rsidRPr="00911A5E">
              <w:rPr>
                <w:sz w:val="20"/>
                <w:szCs w:val="20"/>
                <w:lang w:val="uk-UA"/>
              </w:rPr>
              <w:t>6</w:t>
            </w:r>
          </w:p>
        </w:tc>
        <w:tc>
          <w:tcPr>
            <w:tcW w:w="5812" w:type="dxa"/>
            <w:shd w:val="clear" w:color="auto" w:fill="auto"/>
            <w:vAlign w:val="center"/>
          </w:tcPr>
          <w:p w:rsidR="0028466B" w:rsidRPr="00911A5E" w:rsidRDefault="00384CFB" w:rsidP="00147A4C">
            <w:pPr>
              <w:rPr>
                <w:sz w:val="20"/>
                <w:szCs w:val="20"/>
                <w:lang w:val="uk-UA"/>
              </w:rPr>
            </w:pPr>
            <w:r w:rsidRPr="00911A5E">
              <w:rPr>
                <w:sz w:val="20"/>
                <w:szCs w:val="20"/>
                <w:lang w:val="uk-UA"/>
              </w:rPr>
              <w:t>Придбання літератури, знаки безпеки, наочних посібників та комп’ютерних програм (навчальних та для перевірки знань) з питань охорони праці</w:t>
            </w:r>
          </w:p>
        </w:tc>
        <w:tc>
          <w:tcPr>
            <w:tcW w:w="3005" w:type="dxa"/>
            <w:shd w:val="clear" w:color="auto" w:fill="auto"/>
            <w:vAlign w:val="center"/>
          </w:tcPr>
          <w:p w:rsidR="0028466B" w:rsidRPr="00911A5E" w:rsidRDefault="00401F1F" w:rsidP="009A686B">
            <w:pPr>
              <w:jc w:val="right"/>
              <w:rPr>
                <w:sz w:val="20"/>
                <w:szCs w:val="20"/>
                <w:lang w:val="uk-UA"/>
              </w:rPr>
            </w:pPr>
            <w:r>
              <w:rPr>
                <w:sz w:val="20"/>
                <w:szCs w:val="20"/>
                <w:lang w:val="uk-UA"/>
              </w:rPr>
              <w:t>89</w:t>
            </w:r>
          </w:p>
        </w:tc>
      </w:tr>
      <w:tr w:rsidR="00911A5E" w:rsidRPr="00911A5E" w:rsidTr="00C80A86">
        <w:trPr>
          <w:trHeight w:val="284"/>
        </w:trPr>
        <w:tc>
          <w:tcPr>
            <w:tcW w:w="851" w:type="dxa"/>
            <w:shd w:val="clear" w:color="auto" w:fill="auto"/>
            <w:vAlign w:val="center"/>
          </w:tcPr>
          <w:p w:rsidR="009C73CF" w:rsidRPr="00911A5E" w:rsidRDefault="009C73CF" w:rsidP="005A222C">
            <w:pPr>
              <w:jc w:val="center"/>
              <w:rPr>
                <w:sz w:val="20"/>
                <w:szCs w:val="20"/>
                <w:lang w:val="uk-UA"/>
              </w:rPr>
            </w:pPr>
            <w:r w:rsidRPr="00911A5E">
              <w:rPr>
                <w:sz w:val="20"/>
                <w:szCs w:val="20"/>
                <w:lang w:val="uk-UA"/>
              </w:rPr>
              <w:t>7</w:t>
            </w:r>
          </w:p>
        </w:tc>
        <w:tc>
          <w:tcPr>
            <w:tcW w:w="5812" w:type="dxa"/>
            <w:shd w:val="clear" w:color="auto" w:fill="auto"/>
            <w:vAlign w:val="center"/>
          </w:tcPr>
          <w:p w:rsidR="009C73CF" w:rsidRPr="00911A5E" w:rsidRDefault="00E16A65" w:rsidP="00147A4C">
            <w:pPr>
              <w:rPr>
                <w:sz w:val="20"/>
                <w:szCs w:val="20"/>
                <w:lang w:val="uk-UA"/>
              </w:rPr>
            </w:pPr>
            <w:r w:rsidRPr="00911A5E">
              <w:rPr>
                <w:sz w:val="20"/>
                <w:szCs w:val="20"/>
                <w:lang w:val="uk-UA"/>
              </w:rPr>
              <w:t>Придбання молока або рівноцінних харчових продуктів</w:t>
            </w:r>
          </w:p>
        </w:tc>
        <w:tc>
          <w:tcPr>
            <w:tcW w:w="3005" w:type="dxa"/>
            <w:shd w:val="clear" w:color="auto" w:fill="auto"/>
            <w:vAlign w:val="center"/>
          </w:tcPr>
          <w:p w:rsidR="009C73CF" w:rsidRPr="00911A5E" w:rsidRDefault="00401F1F" w:rsidP="007F49FA">
            <w:pPr>
              <w:jc w:val="right"/>
              <w:rPr>
                <w:sz w:val="20"/>
                <w:szCs w:val="20"/>
                <w:lang w:val="uk-UA"/>
              </w:rPr>
            </w:pPr>
            <w:r>
              <w:rPr>
                <w:sz w:val="20"/>
                <w:szCs w:val="20"/>
                <w:lang w:val="uk-UA"/>
              </w:rPr>
              <w:t>124</w:t>
            </w:r>
          </w:p>
        </w:tc>
      </w:tr>
      <w:tr w:rsidR="00911A5E" w:rsidRPr="00911A5E" w:rsidTr="00C80A86">
        <w:trPr>
          <w:trHeight w:val="851"/>
        </w:trPr>
        <w:tc>
          <w:tcPr>
            <w:tcW w:w="851" w:type="dxa"/>
            <w:shd w:val="clear" w:color="auto" w:fill="auto"/>
            <w:vAlign w:val="center"/>
          </w:tcPr>
          <w:p w:rsidR="009C73CF" w:rsidRPr="00911A5E" w:rsidRDefault="009C73CF" w:rsidP="005A222C">
            <w:pPr>
              <w:jc w:val="center"/>
              <w:rPr>
                <w:sz w:val="20"/>
                <w:szCs w:val="20"/>
                <w:lang w:val="uk-UA"/>
              </w:rPr>
            </w:pPr>
            <w:r w:rsidRPr="00911A5E">
              <w:rPr>
                <w:sz w:val="20"/>
                <w:szCs w:val="20"/>
                <w:lang w:val="uk-UA"/>
              </w:rPr>
              <w:t>8</w:t>
            </w:r>
          </w:p>
        </w:tc>
        <w:tc>
          <w:tcPr>
            <w:tcW w:w="5812" w:type="dxa"/>
            <w:shd w:val="clear" w:color="auto" w:fill="auto"/>
            <w:vAlign w:val="center"/>
          </w:tcPr>
          <w:p w:rsidR="009C73CF" w:rsidRPr="00911A5E" w:rsidRDefault="00E16A65" w:rsidP="000616FB">
            <w:pPr>
              <w:rPr>
                <w:sz w:val="20"/>
                <w:szCs w:val="20"/>
                <w:lang w:val="uk-UA"/>
              </w:rPr>
            </w:pPr>
            <w:r w:rsidRPr="00911A5E">
              <w:rPr>
                <w:sz w:val="20"/>
                <w:szCs w:val="20"/>
                <w:lang w:val="uk-UA"/>
              </w:rPr>
              <w:t>Інші (заходи передбачені</w:t>
            </w:r>
            <w:r w:rsidR="00F574FA" w:rsidRPr="00911A5E">
              <w:rPr>
                <w:sz w:val="20"/>
                <w:szCs w:val="20"/>
                <w:lang w:val="uk-UA"/>
              </w:rPr>
              <w:t xml:space="preserve"> </w:t>
            </w:r>
            <w:r w:rsidRPr="00911A5E">
              <w:rPr>
                <w:sz w:val="20"/>
                <w:szCs w:val="20"/>
                <w:lang w:val="uk-UA"/>
              </w:rPr>
              <w:t>Переліком заходів та засобів з охорони праці</w:t>
            </w:r>
            <w:r w:rsidR="000616FB" w:rsidRPr="00911A5E">
              <w:rPr>
                <w:sz w:val="20"/>
                <w:szCs w:val="20"/>
                <w:lang w:val="uk-UA"/>
              </w:rPr>
              <w:t xml:space="preserve"> (згідно ПКМУ  від 27.06.2003 № 994) та Колективним договором Товариства</w:t>
            </w:r>
          </w:p>
        </w:tc>
        <w:tc>
          <w:tcPr>
            <w:tcW w:w="3005" w:type="dxa"/>
            <w:shd w:val="clear" w:color="auto" w:fill="auto"/>
            <w:vAlign w:val="center"/>
          </w:tcPr>
          <w:p w:rsidR="009C73CF" w:rsidRPr="00911A5E" w:rsidRDefault="00401F1F" w:rsidP="005A222C">
            <w:pPr>
              <w:jc w:val="right"/>
              <w:rPr>
                <w:sz w:val="20"/>
                <w:szCs w:val="20"/>
                <w:lang w:val="uk-UA"/>
              </w:rPr>
            </w:pPr>
            <w:r>
              <w:rPr>
                <w:sz w:val="20"/>
                <w:szCs w:val="20"/>
                <w:lang w:val="uk-UA"/>
              </w:rPr>
              <w:t>1</w:t>
            </w:r>
            <w:r w:rsidR="00311E80">
              <w:rPr>
                <w:sz w:val="20"/>
                <w:szCs w:val="20"/>
                <w:lang w:val="uk-UA"/>
              </w:rPr>
              <w:t>78</w:t>
            </w:r>
          </w:p>
        </w:tc>
      </w:tr>
    </w:tbl>
    <w:p w:rsidR="003C70E6" w:rsidRPr="00440C44" w:rsidRDefault="00CF7099" w:rsidP="006C4216">
      <w:pPr>
        <w:spacing w:before="240"/>
        <w:ind w:firstLine="567"/>
        <w:jc w:val="both"/>
        <w:rPr>
          <w:sz w:val="28"/>
          <w:szCs w:val="28"/>
          <w:lang w:val="uk-UA"/>
        </w:rPr>
      </w:pPr>
      <w:r w:rsidRPr="00440C44">
        <w:rPr>
          <w:sz w:val="28"/>
          <w:szCs w:val="28"/>
          <w:lang w:val="uk-UA"/>
        </w:rPr>
        <w:t>Разом з тим зазначаємо, що з</w:t>
      </w:r>
      <w:r w:rsidR="003C70E6" w:rsidRPr="00440C44">
        <w:rPr>
          <w:sz w:val="28"/>
          <w:szCs w:val="28"/>
          <w:lang w:val="uk-UA"/>
        </w:rPr>
        <w:t>агальна кількість</w:t>
      </w:r>
      <w:r w:rsidRPr="00440C44">
        <w:rPr>
          <w:sz w:val="28"/>
          <w:szCs w:val="28"/>
          <w:lang w:val="uk-UA"/>
        </w:rPr>
        <w:t xml:space="preserve"> </w:t>
      </w:r>
      <w:r w:rsidR="003C70E6" w:rsidRPr="00440C44">
        <w:rPr>
          <w:sz w:val="28"/>
          <w:szCs w:val="28"/>
          <w:lang w:val="uk-UA"/>
        </w:rPr>
        <w:t>працівників</w:t>
      </w:r>
      <w:r w:rsidRPr="00440C44">
        <w:rPr>
          <w:sz w:val="28"/>
          <w:szCs w:val="28"/>
          <w:lang w:val="uk-UA"/>
        </w:rPr>
        <w:t xml:space="preserve">, які повинні проходити навчання </w:t>
      </w:r>
      <w:r w:rsidR="0063653B" w:rsidRPr="00440C44">
        <w:rPr>
          <w:sz w:val="28"/>
          <w:szCs w:val="28"/>
          <w:lang w:val="uk-UA"/>
        </w:rPr>
        <w:t>у 20</w:t>
      </w:r>
      <w:r w:rsidR="00C43BDE" w:rsidRPr="00440C44">
        <w:rPr>
          <w:sz w:val="28"/>
          <w:szCs w:val="28"/>
          <w:lang w:val="uk-UA"/>
        </w:rPr>
        <w:t>21</w:t>
      </w:r>
      <w:r w:rsidR="00ED5210" w:rsidRPr="00440C44">
        <w:rPr>
          <w:sz w:val="28"/>
          <w:szCs w:val="28"/>
          <w:lang w:val="uk-UA"/>
        </w:rPr>
        <w:t xml:space="preserve"> році </w:t>
      </w:r>
      <w:r w:rsidR="003C70E6" w:rsidRPr="00440C44">
        <w:rPr>
          <w:sz w:val="28"/>
          <w:szCs w:val="28"/>
          <w:lang w:val="uk-UA"/>
        </w:rPr>
        <w:t xml:space="preserve">складає </w:t>
      </w:r>
      <w:r w:rsidR="00F10F91" w:rsidRPr="00440C44">
        <w:rPr>
          <w:sz w:val="28"/>
          <w:szCs w:val="28"/>
          <w:lang w:val="uk-UA"/>
        </w:rPr>
        <w:t>3</w:t>
      </w:r>
      <w:r w:rsidR="009A686B" w:rsidRPr="00440C44">
        <w:rPr>
          <w:sz w:val="28"/>
          <w:szCs w:val="28"/>
          <w:lang w:val="uk-UA"/>
        </w:rPr>
        <w:t>78</w:t>
      </w:r>
      <w:r w:rsidR="00F10F91" w:rsidRPr="00440C44">
        <w:rPr>
          <w:sz w:val="28"/>
          <w:szCs w:val="28"/>
          <w:lang w:val="uk-UA"/>
        </w:rPr>
        <w:t xml:space="preserve"> ос</w:t>
      </w:r>
      <w:r w:rsidR="009A686B" w:rsidRPr="00440C44">
        <w:rPr>
          <w:sz w:val="28"/>
          <w:szCs w:val="28"/>
          <w:lang w:val="uk-UA"/>
        </w:rPr>
        <w:t>і</w:t>
      </w:r>
      <w:r w:rsidR="00F10F91" w:rsidRPr="00440C44">
        <w:rPr>
          <w:sz w:val="28"/>
          <w:szCs w:val="28"/>
          <w:lang w:val="uk-UA"/>
        </w:rPr>
        <w:t>б</w:t>
      </w:r>
      <w:r w:rsidR="003C70E6" w:rsidRPr="00440C44">
        <w:rPr>
          <w:sz w:val="28"/>
          <w:szCs w:val="28"/>
          <w:lang w:val="uk-UA"/>
        </w:rPr>
        <w:t>, з них:</w:t>
      </w:r>
    </w:p>
    <w:p w:rsidR="002A26D2" w:rsidRPr="00440C44" w:rsidRDefault="00F10F91" w:rsidP="00CF7099">
      <w:pPr>
        <w:ind w:firstLine="567"/>
        <w:jc w:val="both"/>
        <w:rPr>
          <w:sz w:val="28"/>
          <w:szCs w:val="28"/>
          <w:lang w:val="uk-UA"/>
        </w:rPr>
      </w:pPr>
      <w:r w:rsidRPr="00440C44">
        <w:rPr>
          <w:sz w:val="28"/>
          <w:szCs w:val="28"/>
          <w:lang w:val="uk-UA"/>
        </w:rPr>
        <w:t xml:space="preserve">- </w:t>
      </w:r>
      <w:r w:rsidR="00440C44" w:rsidRPr="00440C44">
        <w:rPr>
          <w:sz w:val="28"/>
          <w:szCs w:val="28"/>
          <w:lang w:val="uk-UA"/>
        </w:rPr>
        <w:t>6</w:t>
      </w:r>
      <w:r w:rsidR="00440C44" w:rsidRPr="00440C44">
        <w:rPr>
          <w:sz w:val="28"/>
          <w:szCs w:val="28"/>
        </w:rPr>
        <w:t>9</w:t>
      </w:r>
      <w:r w:rsidRPr="00440C44">
        <w:rPr>
          <w:sz w:val="28"/>
          <w:szCs w:val="28"/>
          <w:lang w:val="uk-UA"/>
        </w:rPr>
        <w:t xml:space="preserve"> осіб</w:t>
      </w:r>
      <w:r w:rsidR="003C70E6" w:rsidRPr="00440C44">
        <w:rPr>
          <w:sz w:val="28"/>
          <w:szCs w:val="28"/>
          <w:lang w:val="uk-UA"/>
        </w:rPr>
        <w:t xml:space="preserve"> – навчання з питань охорони праці (загальний курс</w:t>
      </w:r>
      <w:r w:rsidR="002A26D2" w:rsidRPr="00440C44">
        <w:rPr>
          <w:sz w:val="28"/>
          <w:szCs w:val="28"/>
          <w:lang w:val="uk-UA"/>
        </w:rPr>
        <w:t>);</w:t>
      </w:r>
    </w:p>
    <w:p w:rsidR="00ED5210" w:rsidRPr="00440C44" w:rsidRDefault="00ED5210" w:rsidP="00CF7099">
      <w:pPr>
        <w:ind w:firstLine="567"/>
        <w:jc w:val="both"/>
        <w:rPr>
          <w:sz w:val="28"/>
          <w:szCs w:val="28"/>
          <w:lang w:val="uk-UA"/>
        </w:rPr>
      </w:pPr>
      <w:r w:rsidRPr="00440C44">
        <w:rPr>
          <w:sz w:val="28"/>
          <w:szCs w:val="28"/>
          <w:lang w:val="uk-UA"/>
        </w:rPr>
        <w:t xml:space="preserve">- </w:t>
      </w:r>
      <w:r w:rsidR="00440C44" w:rsidRPr="00440C44">
        <w:rPr>
          <w:sz w:val="28"/>
          <w:szCs w:val="28"/>
          <w:lang w:val="uk-UA"/>
        </w:rPr>
        <w:t>104</w:t>
      </w:r>
      <w:r w:rsidR="00C2024A" w:rsidRPr="00440C44">
        <w:rPr>
          <w:sz w:val="28"/>
          <w:szCs w:val="28"/>
          <w:lang w:val="uk-UA"/>
        </w:rPr>
        <w:t xml:space="preserve"> </w:t>
      </w:r>
      <w:r w:rsidR="00F10F91" w:rsidRPr="00440C44">
        <w:rPr>
          <w:sz w:val="28"/>
          <w:szCs w:val="28"/>
          <w:lang w:val="uk-UA"/>
        </w:rPr>
        <w:t>ос</w:t>
      </w:r>
      <w:r w:rsidR="009A686B" w:rsidRPr="00440C44">
        <w:rPr>
          <w:sz w:val="28"/>
          <w:szCs w:val="28"/>
          <w:lang w:val="uk-UA"/>
        </w:rPr>
        <w:t>і</w:t>
      </w:r>
      <w:r w:rsidR="00F10F91" w:rsidRPr="00440C44">
        <w:rPr>
          <w:sz w:val="28"/>
          <w:szCs w:val="28"/>
          <w:lang w:val="uk-UA"/>
        </w:rPr>
        <w:t>б</w:t>
      </w:r>
      <w:r w:rsidRPr="00440C44">
        <w:rPr>
          <w:sz w:val="28"/>
          <w:szCs w:val="28"/>
          <w:lang w:val="uk-UA"/>
        </w:rPr>
        <w:t xml:space="preserve"> – навчання з питань охорони праці </w:t>
      </w:r>
      <w:r w:rsidR="009626E4" w:rsidRPr="00440C44">
        <w:rPr>
          <w:sz w:val="28"/>
          <w:szCs w:val="28"/>
          <w:lang w:val="uk-UA"/>
        </w:rPr>
        <w:t xml:space="preserve">по організації робіт </w:t>
      </w:r>
      <w:r w:rsidRPr="00440C44">
        <w:rPr>
          <w:sz w:val="28"/>
          <w:szCs w:val="28"/>
          <w:lang w:val="uk-UA"/>
        </w:rPr>
        <w:t>з підвищеною небезпекою</w:t>
      </w:r>
      <w:r w:rsidR="009626E4" w:rsidRPr="00440C44">
        <w:rPr>
          <w:sz w:val="28"/>
          <w:szCs w:val="28"/>
          <w:lang w:val="uk-UA"/>
        </w:rPr>
        <w:t>;</w:t>
      </w:r>
    </w:p>
    <w:p w:rsidR="006C4216" w:rsidRPr="00440C44" w:rsidRDefault="0013006E" w:rsidP="006C4216">
      <w:pPr>
        <w:ind w:firstLine="567"/>
        <w:jc w:val="both"/>
        <w:rPr>
          <w:sz w:val="28"/>
          <w:szCs w:val="28"/>
          <w:lang w:val="uk-UA"/>
        </w:rPr>
      </w:pPr>
      <w:r w:rsidRPr="00440C44">
        <w:rPr>
          <w:sz w:val="28"/>
          <w:szCs w:val="28"/>
          <w:lang w:val="uk-UA"/>
        </w:rPr>
        <w:t xml:space="preserve">- </w:t>
      </w:r>
      <w:r w:rsidR="00440C44" w:rsidRPr="00440C44">
        <w:rPr>
          <w:sz w:val="28"/>
          <w:szCs w:val="28"/>
        </w:rPr>
        <w:t>170</w:t>
      </w:r>
      <w:r w:rsidR="003C70E6" w:rsidRPr="00440C44">
        <w:rPr>
          <w:sz w:val="28"/>
          <w:szCs w:val="28"/>
          <w:lang w:val="uk-UA"/>
        </w:rPr>
        <w:t xml:space="preserve"> осіб – навчання з питань перевезення небезпечних вантажів.</w:t>
      </w:r>
    </w:p>
    <w:p w:rsidR="002874CD" w:rsidRPr="00440C44" w:rsidRDefault="003C70E6" w:rsidP="002874CD">
      <w:pPr>
        <w:ind w:firstLine="567"/>
        <w:jc w:val="both"/>
        <w:rPr>
          <w:sz w:val="28"/>
          <w:szCs w:val="28"/>
          <w:lang w:val="uk-UA"/>
        </w:rPr>
      </w:pPr>
      <w:r w:rsidRPr="00440C44">
        <w:rPr>
          <w:sz w:val="28"/>
          <w:szCs w:val="28"/>
          <w:lang w:val="uk-UA"/>
        </w:rPr>
        <w:t xml:space="preserve">Витрати на навчання з питань охорони праці та </w:t>
      </w:r>
      <w:r w:rsidR="00ED5210" w:rsidRPr="00440C44">
        <w:rPr>
          <w:sz w:val="28"/>
          <w:szCs w:val="28"/>
          <w:lang w:val="uk-UA"/>
        </w:rPr>
        <w:t xml:space="preserve">перевезення небезпечних вантажів </w:t>
      </w:r>
      <w:r w:rsidR="00F10F91" w:rsidRPr="00440C44">
        <w:rPr>
          <w:sz w:val="28"/>
          <w:szCs w:val="28"/>
          <w:lang w:val="uk-UA"/>
        </w:rPr>
        <w:t>у 20</w:t>
      </w:r>
      <w:r w:rsidR="00C43BDE" w:rsidRPr="00440C44">
        <w:rPr>
          <w:sz w:val="28"/>
          <w:szCs w:val="28"/>
          <w:lang w:val="uk-UA"/>
        </w:rPr>
        <w:t>21</w:t>
      </w:r>
      <w:r w:rsidR="009626E4" w:rsidRPr="00440C44">
        <w:rPr>
          <w:sz w:val="28"/>
          <w:szCs w:val="28"/>
          <w:lang w:val="uk-UA"/>
        </w:rPr>
        <w:t xml:space="preserve"> році </w:t>
      </w:r>
      <w:r w:rsidR="00E97F4B">
        <w:rPr>
          <w:sz w:val="28"/>
          <w:szCs w:val="28"/>
          <w:lang w:val="uk-UA"/>
        </w:rPr>
        <w:t>наведено у таблиці</w:t>
      </w:r>
      <w:r w:rsidR="00ED5210" w:rsidRPr="00440C44">
        <w:rPr>
          <w:sz w:val="28"/>
          <w:szCs w:val="28"/>
          <w:lang w:val="uk-UA"/>
        </w:rPr>
        <w:t>.</w:t>
      </w:r>
    </w:p>
    <w:p w:rsidR="00BA31F3" w:rsidRPr="00440C44" w:rsidRDefault="00BA31F3" w:rsidP="002874CD">
      <w:pPr>
        <w:ind w:firstLine="567"/>
        <w:jc w:val="both"/>
        <w:rPr>
          <w:b/>
          <w:sz w:val="28"/>
          <w:szCs w:val="28"/>
          <w:lang w:val="uk-UA"/>
        </w:rPr>
      </w:pPr>
    </w:p>
    <w:p w:rsidR="009626E4" w:rsidRPr="00440C44" w:rsidRDefault="009626E4" w:rsidP="009626E4">
      <w:pPr>
        <w:jc w:val="center"/>
        <w:rPr>
          <w:b/>
          <w:sz w:val="28"/>
          <w:szCs w:val="28"/>
          <w:lang w:val="uk-UA"/>
        </w:rPr>
      </w:pPr>
      <w:r w:rsidRPr="00440C44">
        <w:rPr>
          <w:b/>
          <w:sz w:val="28"/>
          <w:szCs w:val="28"/>
          <w:lang w:val="uk-UA"/>
        </w:rPr>
        <w:t xml:space="preserve">Витрати на навчання з питань охорони праці та </w:t>
      </w:r>
    </w:p>
    <w:p w:rsidR="00F641B4" w:rsidRPr="00440C44" w:rsidRDefault="009626E4" w:rsidP="00F641B4">
      <w:pPr>
        <w:jc w:val="center"/>
        <w:rPr>
          <w:b/>
          <w:sz w:val="28"/>
          <w:szCs w:val="28"/>
          <w:lang w:val="uk-UA"/>
        </w:rPr>
      </w:pPr>
      <w:r w:rsidRPr="00440C44">
        <w:rPr>
          <w:b/>
          <w:sz w:val="28"/>
          <w:szCs w:val="28"/>
          <w:lang w:val="uk-UA"/>
        </w:rPr>
        <w:t>перевезення небезпечних вантажів</w:t>
      </w: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431"/>
        <w:gridCol w:w="1417"/>
        <w:gridCol w:w="1751"/>
        <w:gridCol w:w="1403"/>
        <w:gridCol w:w="1172"/>
      </w:tblGrid>
      <w:tr w:rsidR="00440C44" w:rsidRPr="00440C44" w:rsidTr="00C80A86">
        <w:trPr>
          <w:trHeight w:val="284"/>
        </w:trPr>
        <w:tc>
          <w:tcPr>
            <w:tcW w:w="567"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 з/п</w:t>
            </w:r>
          </w:p>
        </w:tc>
        <w:tc>
          <w:tcPr>
            <w:tcW w:w="3431"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Вид навчання</w:t>
            </w:r>
          </w:p>
        </w:tc>
        <w:tc>
          <w:tcPr>
            <w:tcW w:w="1417"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Всього працівників, які повинні пройти навчання та перевірку знань, осіб</w:t>
            </w:r>
          </w:p>
        </w:tc>
        <w:tc>
          <w:tcPr>
            <w:tcW w:w="3154" w:type="dxa"/>
            <w:gridSpan w:val="2"/>
            <w:shd w:val="clear" w:color="auto" w:fill="auto"/>
            <w:vAlign w:val="center"/>
          </w:tcPr>
          <w:p w:rsidR="001E50F3" w:rsidRPr="00440C44" w:rsidRDefault="0024543B" w:rsidP="005A222C">
            <w:pPr>
              <w:jc w:val="center"/>
              <w:rPr>
                <w:b/>
                <w:sz w:val="20"/>
                <w:szCs w:val="20"/>
                <w:lang w:val="uk-UA"/>
              </w:rPr>
            </w:pPr>
            <w:r w:rsidRPr="00440C44">
              <w:rPr>
                <w:b/>
                <w:sz w:val="20"/>
                <w:szCs w:val="20"/>
                <w:lang w:val="uk-UA"/>
              </w:rPr>
              <w:t>з</w:t>
            </w:r>
            <w:r w:rsidR="001E50F3" w:rsidRPr="00440C44">
              <w:rPr>
                <w:b/>
                <w:sz w:val="20"/>
                <w:szCs w:val="20"/>
                <w:lang w:val="uk-UA"/>
              </w:rPr>
              <w:t xml:space="preserve"> них:</w:t>
            </w:r>
          </w:p>
        </w:tc>
        <w:tc>
          <w:tcPr>
            <w:tcW w:w="1172"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 xml:space="preserve">Загальна </w:t>
            </w:r>
          </w:p>
          <w:p w:rsidR="001E50F3" w:rsidRPr="00440C44" w:rsidRDefault="00F10F91" w:rsidP="005A222C">
            <w:pPr>
              <w:jc w:val="center"/>
              <w:rPr>
                <w:b/>
                <w:sz w:val="20"/>
                <w:szCs w:val="20"/>
                <w:lang w:val="uk-UA"/>
              </w:rPr>
            </w:pPr>
            <w:r w:rsidRPr="00440C44">
              <w:rPr>
                <w:b/>
                <w:sz w:val="20"/>
                <w:szCs w:val="20"/>
                <w:lang w:val="uk-UA"/>
              </w:rPr>
              <w:t>Σ витрат на навчання у 20</w:t>
            </w:r>
            <w:r w:rsidR="00401F1F" w:rsidRPr="00440C44">
              <w:rPr>
                <w:b/>
                <w:sz w:val="20"/>
                <w:szCs w:val="20"/>
                <w:lang w:val="uk-UA"/>
              </w:rPr>
              <w:t>21</w:t>
            </w:r>
            <w:r w:rsidR="001E50F3" w:rsidRPr="00440C44">
              <w:rPr>
                <w:b/>
                <w:sz w:val="20"/>
                <w:szCs w:val="20"/>
                <w:lang w:val="uk-UA"/>
              </w:rPr>
              <w:t xml:space="preserve"> році,</w:t>
            </w:r>
          </w:p>
          <w:p w:rsidR="001E50F3" w:rsidRPr="00440C44" w:rsidRDefault="001E50F3" w:rsidP="005A222C">
            <w:pPr>
              <w:jc w:val="center"/>
              <w:rPr>
                <w:b/>
                <w:sz w:val="20"/>
                <w:szCs w:val="20"/>
                <w:lang w:val="uk-UA"/>
              </w:rPr>
            </w:pPr>
            <w:r w:rsidRPr="00440C44">
              <w:rPr>
                <w:b/>
                <w:sz w:val="20"/>
                <w:szCs w:val="20"/>
                <w:lang w:val="uk-UA"/>
              </w:rPr>
              <w:t>тис. грн.</w:t>
            </w:r>
          </w:p>
        </w:tc>
      </w:tr>
      <w:tr w:rsidR="00440C44" w:rsidRPr="00440C44" w:rsidTr="007F5033">
        <w:trPr>
          <w:trHeight w:val="1994"/>
        </w:trPr>
        <w:tc>
          <w:tcPr>
            <w:tcW w:w="567" w:type="dxa"/>
            <w:vMerge/>
            <w:shd w:val="clear" w:color="auto" w:fill="auto"/>
          </w:tcPr>
          <w:p w:rsidR="001E50F3" w:rsidRPr="00440C44" w:rsidRDefault="001E50F3" w:rsidP="005A222C">
            <w:pPr>
              <w:jc w:val="both"/>
              <w:rPr>
                <w:sz w:val="20"/>
                <w:szCs w:val="20"/>
                <w:lang w:val="uk-UA"/>
              </w:rPr>
            </w:pPr>
          </w:p>
        </w:tc>
        <w:tc>
          <w:tcPr>
            <w:tcW w:w="3431" w:type="dxa"/>
            <w:vMerge/>
            <w:shd w:val="clear" w:color="auto" w:fill="auto"/>
          </w:tcPr>
          <w:p w:rsidR="001E50F3" w:rsidRPr="00440C44" w:rsidRDefault="001E50F3" w:rsidP="005A222C">
            <w:pPr>
              <w:jc w:val="both"/>
              <w:rPr>
                <w:sz w:val="20"/>
                <w:szCs w:val="20"/>
                <w:lang w:val="uk-UA"/>
              </w:rPr>
            </w:pPr>
          </w:p>
        </w:tc>
        <w:tc>
          <w:tcPr>
            <w:tcW w:w="1417" w:type="dxa"/>
            <w:vMerge/>
            <w:shd w:val="clear" w:color="auto" w:fill="auto"/>
          </w:tcPr>
          <w:p w:rsidR="001E50F3" w:rsidRPr="00440C44" w:rsidRDefault="001E50F3" w:rsidP="005A222C">
            <w:pPr>
              <w:jc w:val="both"/>
              <w:rPr>
                <w:sz w:val="20"/>
                <w:szCs w:val="20"/>
                <w:lang w:val="uk-UA"/>
              </w:rPr>
            </w:pPr>
          </w:p>
        </w:tc>
        <w:tc>
          <w:tcPr>
            <w:tcW w:w="1751" w:type="dxa"/>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кількість працівників, які повинні пройти навчання та перевірку знань у навчальних центрах</w:t>
            </w:r>
          </w:p>
        </w:tc>
        <w:tc>
          <w:tcPr>
            <w:tcW w:w="1403" w:type="dxa"/>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кількість працівників, які повинні пройти навчання та перевірку знань на підприємстві</w:t>
            </w:r>
          </w:p>
        </w:tc>
        <w:tc>
          <w:tcPr>
            <w:tcW w:w="1172" w:type="dxa"/>
            <w:vMerge/>
            <w:shd w:val="clear" w:color="auto" w:fill="auto"/>
          </w:tcPr>
          <w:p w:rsidR="001E50F3" w:rsidRPr="00440C44" w:rsidRDefault="001E50F3" w:rsidP="005A222C">
            <w:pPr>
              <w:jc w:val="both"/>
              <w:rPr>
                <w:sz w:val="20"/>
                <w:szCs w:val="20"/>
                <w:lang w:val="uk-UA"/>
              </w:rPr>
            </w:pPr>
          </w:p>
        </w:tc>
      </w:tr>
      <w:tr w:rsidR="00440C44" w:rsidRPr="00440C44" w:rsidTr="00F641B4">
        <w:trPr>
          <w:trHeight w:val="101"/>
        </w:trPr>
        <w:tc>
          <w:tcPr>
            <w:tcW w:w="567" w:type="dxa"/>
            <w:shd w:val="clear" w:color="auto" w:fill="auto"/>
            <w:vAlign w:val="center"/>
          </w:tcPr>
          <w:p w:rsidR="00F641B4" w:rsidRPr="00440C44" w:rsidRDefault="00F641B4" w:rsidP="00F641B4">
            <w:pPr>
              <w:jc w:val="center"/>
              <w:rPr>
                <w:sz w:val="16"/>
                <w:szCs w:val="16"/>
              </w:rPr>
            </w:pPr>
            <w:r w:rsidRPr="00440C44">
              <w:rPr>
                <w:sz w:val="16"/>
                <w:szCs w:val="16"/>
              </w:rPr>
              <w:t>1</w:t>
            </w:r>
          </w:p>
        </w:tc>
        <w:tc>
          <w:tcPr>
            <w:tcW w:w="3431" w:type="dxa"/>
            <w:shd w:val="clear" w:color="auto" w:fill="auto"/>
            <w:vAlign w:val="center"/>
          </w:tcPr>
          <w:p w:rsidR="00F641B4" w:rsidRPr="00440C44" w:rsidRDefault="00F641B4" w:rsidP="00F641B4">
            <w:pPr>
              <w:jc w:val="center"/>
              <w:rPr>
                <w:sz w:val="16"/>
                <w:szCs w:val="16"/>
              </w:rPr>
            </w:pPr>
            <w:r w:rsidRPr="00440C44">
              <w:rPr>
                <w:sz w:val="16"/>
                <w:szCs w:val="16"/>
              </w:rPr>
              <w:t>2</w:t>
            </w:r>
          </w:p>
        </w:tc>
        <w:tc>
          <w:tcPr>
            <w:tcW w:w="1417" w:type="dxa"/>
            <w:shd w:val="clear" w:color="auto" w:fill="auto"/>
            <w:vAlign w:val="center"/>
          </w:tcPr>
          <w:p w:rsidR="00F641B4" w:rsidRPr="00440C44" w:rsidRDefault="00F641B4" w:rsidP="00F641B4">
            <w:pPr>
              <w:jc w:val="center"/>
              <w:rPr>
                <w:sz w:val="16"/>
                <w:szCs w:val="16"/>
              </w:rPr>
            </w:pPr>
            <w:r w:rsidRPr="00440C44">
              <w:rPr>
                <w:sz w:val="16"/>
                <w:szCs w:val="16"/>
              </w:rPr>
              <w:t>3</w:t>
            </w:r>
          </w:p>
        </w:tc>
        <w:tc>
          <w:tcPr>
            <w:tcW w:w="1751" w:type="dxa"/>
            <w:shd w:val="clear" w:color="auto" w:fill="auto"/>
            <w:vAlign w:val="center"/>
          </w:tcPr>
          <w:p w:rsidR="00F641B4" w:rsidRPr="00440C44" w:rsidRDefault="00F641B4" w:rsidP="00F641B4">
            <w:pPr>
              <w:jc w:val="center"/>
              <w:rPr>
                <w:sz w:val="16"/>
                <w:szCs w:val="16"/>
              </w:rPr>
            </w:pPr>
            <w:r w:rsidRPr="00440C44">
              <w:rPr>
                <w:sz w:val="16"/>
                <w:szCs w:val="16"/>
              </w:rPr>
              <w:t>4</w:t>
            </w:r>
          </w:p>
        </w:tc>
        <w:tc>
          <w:tcPr>
            <w:tcW w:w="1403" w:type="dxa"/>
            <w:shd w:val="clear" w:color="auto" w:fill="auto"/>
            <w:vAlign w:val="center"/>
          </w:tcPr>
          <w:p w:rsidR="00F641B4" w:rsidRPr="00440C44" w:rsidRDefault="00F641B4" w:rsidP="00F641B4">
            <w:pPr>
              <w:jc w:val="center"/>
              <w:rPr>
                <w:sz w:val="16"/>
                <w:szCs w:val="16"/>
              </w:rPr>
            </w:pPr>
            <w:r w:rsidRPr="00440C44">
              <w:rPr>
                <w:sz w:val="16"/>
                <w:szCs w:val="16"/>
              </w:rPr>
              <w:t>5</w:t>
            </w:r>
          </w:p>
        </w:tc>
        <w:tc>
          <w:tcPr>
            <w:tcW w:w="1172" w:type="dxa"/>
            <w:shd w:val="clear" w:color="auto" w:fill="auto"/>
            <w:vAlign w:val="center"/>
          </w:tcPr>
          <w:p w:rsidR="00F641B4" w:rsidRPr="00440C44" w:rsidRDefault="00F641B4" w:rsidP="00F641B4">
            <w:pPr>
              <w:jc w:val="center"/>
              <w:rPr>
                <w:sz w:val="16"/>
                <w:szCs w:val="16"/>
              </w:rPr>
            </w:pPr>
            <w:r w:rsidRPr="00440C44">
              <w:rPr>
                <w:sz w:val="16"/>
                <w:szCs w:val="16"/>
              </w:rPr>
              <w:t>6</w:t>
            </w:r>
          </w:p>
        </w:tc>
      </w:tr>
      <w:tr w:rsidR="00440C44" w:rsidRPr="00440C44" w:rsidTr="00C80A86">
        <w:trPr>
          <w:trHeight w:val="567"/>
        </w:trPr>
        <w:tc>
          <w:tcPr>
            <w:tcW w:w="567" w:type="dxa"/>
            <w:shd w:val="clear" w:color="auto" w:fill="auto"/>
            <w:vAlign w:val="center"/>
          </w:tcPr>
          <w:p w:rsidR="009A686B" w:rsidRPr="00440C44" w:rsidRDefault="009A686B" w:rsidP="009A686B">
            <w:pPr>
              <w:jc w:val="center"/>
              <w:rPr>
                <w:sz w:val="20"/>
                <w:szCs w:val="20"/>
                <w:lang w:val="uk-UA"/>
              </w:rPr>
            </w:pPr>
            <w:r w:rsidRPr="00440C44">
              <w:rPr>
                <w:sz w:val="20"/>
                <w:szCs w:val="20"/>
                <w:lang w:val="uk-UA"/>
              </w:rPr>
              <w:t>1</w:t>
            </w:r>
          </w:p>
        </w:tc>
        <w:tc>
          <w:tcPr>
            <w:tcW w:w="3431" w:type="dxa"/>
            <w:shd w:val="clear" w:color="auto" w:fill="auto"/>
            <w:vAlign w:val="center"/>
          </w:tcPr>
          <w:p w:rsidR="009A686B" w:rsidRPr="00440C44" w:rsidRDefault="009A686B" w:rsidP="009A686B">
            <w:pPr>
              <w:rPr>
                <w:sz w:val="20"/>
                <w:szCs w:val="20"/>
                <w:lang w:val="uk-UA"/>
              </w:rPr>
            </w:pPr>
            <w:r w:rsidRPr="00440C44">
              <w:rPr>
                <w:sz w:val="20"/>
                <w:szCs w:val="20"/>
                <w:lang w:val="uk-UA"/>
              </w:rPr>
              <w:t>Навчання з питань охорони праці (загальний курс)</w:t>
            </w:r>
          </w:p>
        </w:tc>
        <w:tc>
          <w:tcPr>
            <w:tcW w:w="1417" w:type="dxa"/>
            <w:shd w:val="clear" w:color="auto" w:fill="auto"/>
            <w:vAlign w:val="center"/>
          </w:tcPr>
          <w:p w:rsidR="009A686B" w:rsidRPr="00440C44" w:rsidRDefault="009A686B" w:rsidP="009A686B">
            <w:pPr>
              <w:jc w:val="right"/>
              <w:rPr>
                <w:sz w:val="20"/>
                <w:szCs w:val="20"/>
                <w:lang w:val="en-US"/>
              </w:rPr>
            </w:pPr>
            <w:r w:rsidRPr="00440C44">
              <w:rPr>
                <w:sz w:val="20"/>
                <w:szCs w:val="20"/>
                <w:lang w:val="uk-UA"/>
              </w:rPr>
              <w:t>6</w:t>
            </w:r>
            <w:r w:rsidR="00440C44" w:rsidRPr="00440C44">
              <w:rPr>
                <w:sz w:val="20"/>
                <w:szCs w:val="20"/>
                <w:lang w:val="en-US"/>
              </w:rPr>
              <w:t>9</w:t>
            </w:r>
          </w:p>
        </w:tc>
        <w:tc>
          <w:tcPr>
            <w:tcW w:w="1751" w:type="dxa"/>
            <w:shd w:val="clear" w:color="auto" w:fill="auto"/>
            <w:vAlign w:val="center"/>
          </w:tcPr>
          <w:p w:rsidR="009A686B" w:rsidRPr="00440C44" w:rsidRDefault="009A686B" w:rsidP="009A686B">
            <w:pPr>
              <w:jc w:val="right"/>
              <w:rPr>
                <w:sz w:val="20"/>
                <w:szCs w:val="20"/>
                <w:lang w:val="en-US"/>
              </w:rPr>
            </w:pPr>
            <w:r w:rsidRPr="00440C44">
              <w:rPr>
                <w:sz w:val="20"/>
                <w:szCs w:val="20"/>
                <w:lang w:val="uk-UA"/>
              </w:rPr>
              <w:t>6</w:t>
            </w:r>
            <w:r w:rsidR="00440C44" w:rsidRPr="00440C44">
              <w:rPr>
                <w:sz w:val="20"/>
                <w:szCs w:val="20"/>
                <w:lang w:val="en-US"/>
              </w:rPr>
              <w:t>9</w:t>
            </w:r>
          </w:p>
        </w:tc>
        <w:tc>
          <w:tcPr>
            <w:tcW w:w="1403" w:type="dxa"/>
            <w:shd w:val="clear" w:color="auto" w:fill="auto"/>
            <w:vAlign w:val="center"/>
          </w:tcPr>
          <w:p w:rsidR="009A686B" w:rsidRPr="00440C44" w:rsidRDefault="009A686B" w:rsidP="009A686B">
            <w:pPr>
              <w:jc w:val="center"/>
              <w:rPr>
                <w:sz w:val="20"/>
                <w:szCs w:val="20"/>
                <w:lang w:val="uk-UA"/>
              </w:rPr>
            </w:pPr>
            <w:r w:rsidRPr="00440C44">
              <w:rPr>
                <w:sz w:val="20"/>
                <w:szCs w:val="20"/>
                <w:lang w:val="uk-UA"/>
              </w:rPr>
              <w:t>-</w:t>
            </w:r>
          </w:p>
        </w:tc>
        <w:tc>
          <w:tcPr>
            <w:tcW w:w="1172" w:type="dxa"/>
            <w:vMerge w:val="restart"/>
            <w:shd w:val="clear" w:color="auto" w:fill="auto"/>
            <w:vAlign w:val="center"/>
          </w:tcPr>
          <w:p w:rsidR="009A686B" w:rsidRPr="00440C44" w:rsidRDefault="009A686B" w:rsidP="009A686B">
            <w:pPr>
              <w:jc w:val="right"/>
              <w:rPr>
                <w:sz w:val="20"/>
                <w:szCs w:val="20"/>
                <w:lang w:val="en-US"/>
              </w:rPr>
            </w:pPr>
            <w:r w:rsidRPr="00440C44">
              <w:rPr>
                <w:sz w:val="20"/>
                <w:szCs w:val="20"/>
                <w:lang w:val="uk-UA"/>
              </w:rPr>
              <w:t>1</w:t>
            </w:r>
            <w:r w:rsidR="00440C44" w:rsidRPr="00440C44">
              <w:rPr>
                <w:sz w:val="20"/>
                <w:szCs w:val="20"/>
                <w:lang w:val="en-US"/>
              </w:rPr>
              <w:t>57</w:t>
            </w:r>
          </w:p>
        </w:tc>
      </w:tr>
      <w:tr w:rsidR="00440C44" w:rsidRPr="00440C44" w:rsidTr="0041584E">
        <w:trPr>
          <w:trHeight w:val="797"/>
        </w:trPr>
        <w:tc>
          <w:tcPr>
            <w:tcW w:w="567" w:type="dxa"/>
            <w:shd w:val="clear" w:color="auto" w:fill="auto"/>
            <w:vAlign w:val="center"/>
          </w:tcPr>
          <w:p w:rsidR="009A686B" w:rsidRPr="00440C44" w:rsidRDefault="009A686B" w:rsidP="009A686B">
            <w:pPr>
              <w:jc w:val="center"/>
              <w:rPr>
                <w:sz w:val="20"/>
                <w:szCs w:val="20"/>
                <w:lang w:val="uk-UA"/>
              </w:rPr>
            </w:pPr>
            <w:r w:rsidRPr="00440C44">
              <w:rPr>
                <w:sz w:val="20"/>
                <w:szCs w:val="20"/>
                <w:lang w:val="uk-UA"/>
              </w:rPr>
              <w:t>2</w:t>
            </w:r>
          </w:p>
        </w:tc>
        <w:tc>
          <w:tcPr>
            <w:tcW w:w="3431" w:type="dxa"/>
            <w:shd w:val="clear" w:color="auto" w:fill="auto"/>
            <w:vAlign w:val="center"/>
          </w:tcPr>
          <w:p w:rsidR="009A686B" w:rsidRPr="00440C44" w:rsidRDefault="009A686B" w:rsidP="009A686B">
            <w:pPr>
              <w:rPr>
                <w:sz w:val="20"/>
                <w:szCs w:val="20"/>
                <w:lang w:val="uk-UA"/>
              </w:rPr>
            </w:pPr>
            <w:r w:rsidRPr="00440C44">
              <w:rPr>
                <w:sz w:val="20"/>
                <w:szCs w:val="20"/>
                <w:lang w:val="uk-UA"/>
              </w:rPr>
              <w:t>Навчання з питань охорони праці по організації робіт з підвищеною небезпекою</w:t>
            </w:r>
          </w:p>
        </w:tc>
        <w:tc>
          <w:tcPr>
            <w:tcW w:w="1417" w:type="dxa"/>
            <w:shd w:val="clear" w:color="auto" w:fill="auto"/>
            <w:vAlign w:val="center"/>
          </w:tcPr>
          <w:p w:rsidR="009A686B" w:rsidRPr="00440C44" w:rsidRDefault="009A686B" w:rsidP="009A686B">
            <w:pPr>
              <w:jc w:val="right"/>
              <w:rPr>
                <w:sz w:val="20"/>
                <w:szCs w:val="20"/>
                <w:lang w:val="en-US"/>
              </w:rPr>
            </w:pPr>
            <w:r w:rsidRPr="00440C44">
              <w:rPr>
                <w:sz w:val="20"/>
                <w:szCs w:val="20"/>
                <w:lang w:val="uk-UA"/>
              </w:rPr>
              <w:t>1</w:t>
            </w:r>
            <w:r w:rsidR="00440C44" w:rsidRPr="00440C44">
              <w:rPr>
                <w:sz w:val="20"/>
                <w:szCs w:val="20"/>
                <w:lang w:val="en-US"/>
              </w:rPr>
              <w:t>04</w:t>
            </w:r>
          </w:p>
        </w:tc>
        <w:tc>
          <w:tcPr>
            <w:tcW w:w="1751" w:type="dxa"/>
            <w:shd w:val="clear" w:color="auto" w:fill="auto"/>
            <w:vAlign w:val="center"/>
          </w:tcPr>
          <w:p w:rsidR="009A686B" w:rsidRPr="00440C44" w:rsidRDefault="009A686B" w:rsidP="009A686B">
            <w:pPr>
              <w:jc w:val="right"/>
              <w:rPr>
                <w:sz w:val="20"/>
                <w:szCs w:val="20"/>
                <w:lang w:val="en-US"/>
              </w:rPr>
            </w:pPr>
            <w:r w:rsidRPr="00440C44">
              <w:rPr>
                <w:sz w:val="20"/>
                <w:szCs w:val="20"/>
                <w:lang w:val="uk-UA"/>
              </w:rPr>
              <w:t>1</w:t>
            </w:r>
            <w:r w:rsidR="00440C44" w:rsidRPr="00440C44">
              <w:rPr>
                <w:sz w:val="20"/>
                <w:szCs w:val="20"/>
                <w:lang w:val="en-US"/>
              </w:rPr>
              <w:t>04</w:t>
            </w:r>
          </w:p>
        </w:tc>
        <w:tc>
          <w:tcPr>
            <w:tcW w:w="1403" w:type="dxa"/>
            <w:shd w:val="clear" w:color="auto" w:fill="auto"/>
            <w:vAlign w:val="center"/>
          </w:tcPr>
          <w:p w:rsidR="009A686B" w:rsidRPr="00440C44" w:rsidRDefault="009A686B" w:rsidP="009A686B">
            <w:pPr>
              <w:jc w:val="center"/>
              <w:rPr>
                <w:sz w:val="20"/>
                <w:szCs w:val="20"/>
                <w:lang w:val="uk-UA"/>
              </w:rPr>
            </w:pPr>
            <w:r w:rsidRPr="00440C44">
              <w:rPr>
                <w:sz w:val="20"/>
                <w:szCs w:val="20"/>
                <w:lang w:val="uk-UA"/>
              </w:rPr>
              <w:t>-</w:t>
            </w:r>
          </w:p>
        </w:tc>
        <w:tc>
          <w:tcPr>
            <w:tcW w:w="1172" w:type="dxa"/>
            <w:vMerge/>
            <w:shd w:val="clear" w:color="auto" w:fill="auto"/>
            <w:vAlign w:val="center"/>
          </w:tcPr>
          <w:p w:rsidR="009A686B" w:rsidRPr="00440C44" w:rsidRDefault="009A686B" w:rsidP="009A686B">
            <w:pPr>
              <w:jc w:val="right"/>
              <w:rPr>
                <w:sz w:val="20"/>
                <w:szCs w:val="20"/>
                <w:lang w:val="uk-UA"/>
              </w:rPr>
            </w:pPr>
          </w:p>
        </w:tc>
      </w:tr>
      <w:tr w:rsidR="00440C44" w:rsidRPr="00440C44" w:rsidTr="00C80A86">
        <w:trPr>
          <w:trHeight w:val="567"/>
        </w:trPr>
        <w:tc>
          <w:tcPr>
            <w:tcW w:w="567" w:type="dxa"/>
            <w:shd w:val="clear" w:color="auto" w:fill="auto"/>
            <w:vAlign w:val="center"/>
          </w:tcPr>
          <w:p w:rsidR="009A686B" w:rsidRPr="00440C44" w:rsidRDefault="009A686B" w:rsidP="009A686B">
            <w:pPr>
              <w:jc w:val="center"/>
              <w:rPr>
                <w:sz w:val="20"/>
                <w:szCs w:val="20"/>
                <w:lang w:val="uk-UA"/>
              </w:rPr>
            </w:pPr>
            <w:r w:rsidRPr="00440C44">
              <w:rPr>
                <w:sz w:val="20"/>
                <w:szCs w:val="20"/>
                <w:lang w:val="uk-UA"/>
              </w:rPr>
              <w:t>3</w:t>
            </w:r>
          </w:p>
        </w:tc>
        <w:tc>
          <w:tcPr>
            <w:tcW w:w="3431" w:type="dxa"/>
            <w:shd w:val="clear" w:color="auto" w:fill="auto"/>
            <w:vAlign w:val="center"/>
          </w:tcPr>
          <w:p w:rsidR="009A686B" w:rsidRPr="00440C44" w:rsidRDefault="009A686B" w:rsidP="009A686B">
            <w:pPr>
              <w:rPr>
                <w:sz w:val="20"/>
                <w:szCs w:val="20"/>
                <w:lang w:val="uk-UA"/>
              </w:rPr>
            </w:pPr>
            <w:r w:rsidRPr="00440C44">
              <w:rPr>
                <w:sz w:val="20"/>
                <w:szCs w:val="20"/>
                <w:lang w:val="uk-UA"/>
              </w:rPr>
              <w:t>Навчання з питань перевезення небезпечних вантажів</w:t>
            </w:r>
          </w:p>
        </w:tc>
        <w:tc>
          <w:tcPr>
            <w:tcW w:w="1417" w:type="dxa"/>
            <w:shd w:val="clear" w:color="auto" w:fill="auto"/>
            <w:vAlign w:val="center"/>
          </w:tcPr>
          <w:p w:rsidR="009A686B" w:rsidRPr="00440C44" w:rsidRDefault="00440C44" w:rsidP="009A686B">
            <w:pPr>
              <w:jc w:val="right"/>
              <w:rPr>
                <w:sz w:val="20"/>
                <w:szCs w:val="20"/>
                <w:lang w:val="en-US"/>
              </w:rPr>
            </w:pPr>
            <w:r w:rsidRPr="00440C44">
              <w:rPr>
                <w:sz w:val="20"/>
                <w:szCs w:val="20"/>
                <w:lang w:val="en-US"/>
              </w:rPr>
              <w:t>170</w:t>
            </w:r>
          </w:p>
        </w:tc>
        <w:tc>
          <w:tcPr>
            <w:tcW w:w="1751" w:type="dxa"/>
            <w:shd w:val="clear" w:color="auto" w:fill="auto"/>
            <w:vAlign w:val="center"/>
          </w:tcPr>
          <w:p w:rsidR="009A686B" w:rsidRPr="00440C44" w:rsidRDefault="00440C44" w:rsidP="009A686B">
            <w:pPr>
              <w:jc w:val="right"/>
              <w:rPr>
                <w:sz w:val="20"/>
                <w:szCs w:val="20"/>
                <w:lang w:val="en-US"/>
              </w:rPr>
            </w:pPr>
            <w:r w:rsidRPr="00440C44">
              <w:rPr>
                <w:sz w:val="20"/>
                <w:szCs w:val="20"/>
                <w:lang w:val="en-US"/>
              </w:rPr>
              <w:t>170</w:t>
            </w:r>
          </w:p>
        </w:tc>
        <w:tc>
          <w:tcPr>
            <w:tcW w:w="1403" w:type="dxa"/>
            <w:shd w:val="clear" w:color="auto" w:fill="auto"/>
            <w:vAlign w:val="center"/>
          </w:tcPr>
          <w:p w:rsidR="009A686B" w:rsidRPr="00440C44" w:rsidRDefault="009A686B" w:rsidP="009A686B">
            <w:pPr>
              <w:jc w:val="center"/>
              <w:rPr>
                <w:sz w:val="20"/>
                <w:szCs w:val="20"/>
                <w:lang w:val="uk-UA"/>
              </w:rPr>
            </w:pPr>
            <w:r w:rsidRPr="00440C44">
              <w:rPr>
                <w:sz w:val="20"/>
                <w:szCs w:val="20"/>
                <w:lang w:val="uk-UA"/>
              </w:rPr>
              <w:t>-</w:t>
            </w:r>
          </w:p>
        </w:tc>
        <w:tc>
          <w:tcPr>
            <w:tcW w:w="1172" w:type="dxa"/>
            <w:shd w:val="clear" w:color="auto" w:fill="auto"/>
            <w:vAlign w:val="center"/>
          </w:tcPr>
          <w:p w:rsidR="009A686B" w:rsidRPr="00440C44" w:rsidRDefault="00440C44" w:rsidP="009A686B">
            <w:pPr>
              <w:jc w:val="right"/>
              <w:rPr>
                <w:sz w:val="20"/>
                <w:szCs w:val="20"/>
                <w:lang w:val="en-US"/>
              </w:rPr>
            </w:pPr>
            <w:r w:rsidRPr="00440C44">
              <w:rPr>
                <w:sz w:val="20"/>
                <w:szCs w:val="20"/>
                <w:lang w:val="en-US"/>
              </w:rPr>
              <w:t>370</w:t>
            </w:r>
          </w:p>
        </w:tc>
      </w:tr>
    </w:tbl>
    <w:p w:rsidR="008232E6" w:rsidRPr="00220A47" w:rsidRDefault="00A11D23" w:rsidP="008232E6">
      <w:pPr>
        <w:ind w:firstLine="567"/>
        <w:jc w:val="both"/>
        <w:rPr>
          <w:sz w:val="28"/>
          <w:szCs w:val="28"/>
          <w:lang w:val="uk-UA"/>
        </w:rPr>
      </w:pPr>
      <w:r>
        <w:rPr>
          <w:sz w:val="28"/>
          <w:szCs w:val="28"/>
          <w:lang w:val="uk-UA"/>
        </w:rPr>
        <w:t xml:space="preserve">Відповідно до вимог </w:t>
      </w:r>
      <w:r w:rsidR="00E30F28" w:rsidRPr="00220A47">
        <w:rPr>
          <w:sz w:val="28"/>
          <w:szCs w:val="28"/>
          <w:lang w:val="uk-UA"/>
        </w:rPr>
        <w:t>статті 93 Кодексу цивільного захисту України, витрати на заходи цивільного захисту у плановому році пере</w:t>
      </w:r>
      <w:r w:rsidR="00373D11" w:rsidRPr="00220A47">
        <w:rPr>
          <w:sz w:val="28"/>
          <w:szCs w:val="28"/>
          <w:lang w:val="uk-UA"/>
        </w:rPr>
        <w:t xml:space="preserve">дбачені у </w:t>
      </w:r>
      <w:r w:rsidR="00373D11" w:rsidRPr="00B03291">
        <w:rPr>
          <w:sz w:val="28"/>
          <w:szCs w:val="28"/>
          <w:lang w:val="uk-UA"/>
        </w:rPr>
        <w:t xml:space="preserve">розмірі </w:t>
      </w:r>
      <w:r w:rsidR="00B03291" w:rsidRPr="00B03291">
        <w:rPr>
          <w:sz w:val="28"/>
          <w:szCs w:val="28"/>
        </w:rPr>
        <w:t>501</w:t>
      </w:r>
      <w:r w:rsidR="00220A47" w:rsidRPr="00B03291">
        <w:rPr>
          <w:sz w:val="28"/>
          <w:szCs w:val="28"/>
          <w:lang w:val="uk-UA"/>
        </w:rPr>
        <w:t xml:space="preserve"> </w:t>
      </w:r>
      <w:r w:rsidR="00220A47" w:rsidRPr="00220A47">
        <w:rPr>
          <w:sz w:val="28"/>
          <w:szCs w:val="28"/>
          <w:lang w:val="uk-UA"/>
        </w:rPr>
        <w:t xml:space="preserve">тис. грн., що </w:t>
      </w:r>
      <w:r w:rsidR="00220A47" w:rsidRPr="00B03291">
        <w:rPr>
          <w:sz w:val="28"/>
          <w:szCs w:val="28"/>
          <w:lang w:val="uk-UA"/>
        </w:rPr>
        <w:t xml:space="preserve">становить </w:t>
      </w:r>
      <w:r w:rsidR="00B03291" w:rsidRPr="00B03291">
        <w:rPr>
          <w:sz w:val="28"/>
          <w:szCs w:val="28"/>
        </w:rPr>
        <w:t>0,4</w:t>
      </w:r>
      <w:r w:rsidR="00E30F28" w:rsidRPr="00220A47">
        <w:rPr>
          <w:sz w:val="28"/>
          <w:szCs w:val="28"/>
          <w:lang w:val="uk-UA"/>
        </w:rPr>
        <w:t xml:space="preserve">% від </w:t>
      </w:r>
      <w:r w:rsidR="00152397" w:rsidRPr="00220A47">
        <w:rPr>
          <w:sz w:val="28"/>
          <w:szCs w:val="28"/>
          <w:lang w:val="uk-UA"/>
        </w:rPr>
        <w:t>очікуваного валового доходу 20</w:t>
      </w:r>
      <w:r w:rsidR="00220A47" w:rsidRPr="00220A47">
        <w:rPr>
          <w:sz w:val="28"/>
          <w:szCs w:val="28"/>
          <w:lang w:val="uk-UA"/>
        </w:rPr>
        <w:t>2</w:t>
      </w:r>
      <w:r w:rsidR="00220A47" w:rsidRPr="00220A47">
        <w:rPr>
          <w:sz w:val="28"/>
          <w:szCs w:val="28"/>
        </w:rPr>
        <w:t>1</w:t>
      </w:r>
      <w:r w:rsidR="00E30F28" w:rsidRPr="00220A47">
        <w:rPr>
          <w:sz w:val="28"/>
          <w:szCs w:val="28"/>
          <w:lang w:val="uk-UA"/>
        </w:rPr>
        <w:t xml:space="preserve"> року.</w:t>
      </w:r>
    </w:p>
    <w:p w:rsidR="004D1FE6" w:rsidRDefault="004D1FE6" w:rsidP="0024151E">
      <w:pPr>
        <w:jc w:val="center"/>
        <w:rPr>
          <w:b/>
          <w:sz w:val="28"/>
          <w:szCs w:val="28"/>
          <w:lang w:val="uk-UA"/>
        </w:rPr>
      </w:pPr>
    </w:p>
    <w:p w:rsidR="0024151E" w:rsidRPr="00440C44" w:rsidRDefault="0024151E" w:rsidP="0024151E">
      <w:pPr>
        <w:jc w:val="center"/>
        <w:rPr>
          <w:b/>
          <w:sz w:val="28"/>
          <w:szCs w:val="28"/>
          <w:lang w:val="uk-UA"/>
        </w:rPr>
      </w:pPr>
      <w:r w:rsidRPr="00440C44">
        <w:rPr>
          <w:b/>
          <w:sz w:val="28"/>
          <w:szCs w:val="28"/>
          <w:lang w:val="uk-UA"/>
        </w:rPr>
        <w:t>Заходи з цивільного захисту</w:t>
      </w:r>
    </w:p>
    <w:p w:rsidR="0024151E" w:rsidRPr="00440C44" w:rsidRDefault="0024151E" w:rsidP="0024151E">
      <w:pPr>
        <w:ind w:firstLine="567"/>
        <w:jc w:val="right"/>
        <w:rPr>
          <w:lang w:val="uk-UA"/>
        </w:rPr>
      </w:pPr>
      <w:r w:rsidRPr="00440C44">
        <w:rPr>
          <w:lang w:val="uk-UA"/>
        </w:rPr>
        <w:t>тис. грн.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434"/>
        <w:gridCol w:w="1559"/>
      </w:tblGrid>
      <w:tr w:rsidR="00440C44" w:rsidRPr="00440C44" w:rsidTr="00C80A86">
        <w:trPr>
          <w:trHeight w:val="567"/>
        </w:trPr>
        <w:tc>
          <w:tcPr>
            <w:tcW w:w="675" w:type="dxa"/>
            <w:shd w:val="clear" w:color="auto" w:fill="auto"/>
            <w:vAlign w:val="center"/>
          </w:tcPr>
          <w:p w:rsidR="0024543B" w:rsidRPr="00440C44" w:rsidRDefault="0024543B" w:rsidP="005A222C">
            <w:pPr>
              <w:jc w:val="center"/>
              <w:rPr>
                <w:b/>
                <w:sz w:val="20"/>
                <w:szCs w:val="20"/>
                <w:lang w:val="uk-UA"/>
              </w:rPr>
            </w:pPr>
            <w:r w:rsidRPr="00440C44">
              <w:rPr>
                <w:b/>
                <w:sz w:val="20"/>
                <w:szCs w:val="20"/>
                <w:lang w:val="uk-UA"/>
              </w:rPr>
              <w:t>№ з/п</w:t>
            </w:r>
          </w:p>
        </w:tc>
        <w:tc>
          <w:tcPr>
            <w:tcW w:w="7434" w:type="dxa"/>
            <w:shd w:val="clear" w:color="auto" w:fill="auto"/>
            <w:vAlign w:val="center"/>
          </w:tcPr>
          <w:p w:rsidR="0024543B" w:rsidRPr="00440C44" w:rsidRDefault="0024543B" w:rsidP="005A222C">
            <w:pPr>
              <w:jc w:val="center"/>
              <w:rPr>
                <w:b/>
                <w:sz w:val="20"/>
                <w:szCs w:val="20"/>
                <w:lang w:val="uk-UA"/>
              </w:rPr>
            </w:pPr>
            <w:r w:rsidRPr="00440C44">
              <w:rPr>
                <w:b/>
                <w:sz w:val="20"/>
                <w:szCs w:val="20"/>
                <w:lang w:val="uk-UA"/>
              </w:rPr>
              <w:t>Найменування заходів</w:t>
            </w:r>
          </w:p>
        </w:tc>
        <w:tc>
          <w:tcPr>
            <w:tcW w:w="1559" w:type="dxa"/>
            <w:shd w:val="clear" w:color="auto" w:fill="auto"/>
            <w:vAlign w:val="center"/>
          </w:tcPr>
          <w:p w:rsidR="0024543B" w:rsidRPr="00440C44" w:rsidRDefault="00884D7D" w:rsidP="00136A9D">
            <w:pPr>
              <w:jc w:val="center"/>
              <w:rPr>
                <w:b/>
                <w:sz w:val="20"/>
                <w:szCs w:val="20"/>
                <w:lang w:val="uk-UA"/>
              </w:rPr>
            </w:pPr>
            <w:r w:rsidRPr="00440C44">
              <w:rPr>
                <w:b/>
                <w:sz w:val="20"/>
                <w:szCs w:val="20"/>
                <w:lang w:val="uk-UA"/>
              </w:rPr>
              <w:t>Заплановано на 20</w:t>
            </w:r>
            <w:r w:rsidR="00401F1F" w:rsidRPr="00440C44">
              <w:rPr>
                <w:b/>
                <w:sz w:val="20"/>
                <w:szCs w:val="20"/>
                <w:lang w:val="uk-UA"/>
              </w:rPr>
              <w:t>21</w:t>
            </w:r>
            <w:r w:rsidR="0024543B" w:rsidRPr="00440C44">
              <w:rPr>
                <w:b/>
                <w:sz w:val="20"/>
                <w:szCs w:val="20"/>
                <w:lang w:val="uk-UA"/>
              </w:rPr>
              <w:t xml:space="preserve"> рік</w:t>
            </w:r>
          </w:p>
        </w:tc>
      </w:tr>
      <w:tr w:rsidR="00440C44" w:rsidRPr="00440C44" w:rsidTr="00C80A86">
        <w:trPr>
          <w:trHeight w:val="851"/>
        </w:trPr>
        <w:tc>
          <w:tcPr>
            <w:tcW w:w="675" w:type="dxa"/>
            <w:shd w:val="clear" w:color="auto" w:fill="auto"/>
            <w:vAlign w:val="center"/>
          </w:tcPr>
          <w:p w:rsidR="0024543B" w:rsidRPr="00440C44" w:rsidRDefault="0024543B" w:rsidP="005A222C">
            <w:pPr>
              <w:jc w:val="center"/>
              <w:rPr>
                <w:sz w:val="20"/>
                <w:szCs w:val="20"/>
                <w:lang w:val="uk-UA"/>
              </w:rPr>
            </w:pPr>
            <w:r w:rsidRPr="00440C44">
              <w:rPr>
                <w:sz w:val="20"/>
                <w:szCs w:val="20"/>
                <w:lang w:val="uk-UA"/>
              </w:rPr>
              <w:t>1</w:t>
            </w:r>
          </w:p>
        </w:tc>
        <w:tc>
          <w:tcPr>
            <w:tcW w:w="7434" w:type="dxa"/>
            <w:shd w:val="clear" w:color="auto" w:fill="auto"/>
            <w:vAlign w:val="center"/>
          </w:tcPr>
          <w:p w:rsidR="0024543B" w:rsidRPr="00440C44" w:rsidRDefault="0024543B" w:rsidP="001E50F3">
            <w:pPr>
              <w:rPr>
                <w:sz w:val="20"/>
                <w:szCs w:val="20"/>
                <w:lang w:val="uk-UA"/>
              </w:rPr>
            </w:pPr>
            <w:r w:rsidRPr="00440C44">
              <w:rPr>
                <w:sz w:val="20"/>
                <w:szCs w:val="20"/>
                <w:lang w:val="uk-UA"/>
              </w:rPr>
              <w:t>Придбання (встановлення, утримання) систем оповіщення, продукції протипожежного та аварійно - рятувального призначення, майна для забезпечення аварійно – рятувальних служб та формувань цивільного захисту</w:t>
            </w:r>
          </w:p>
        </w:tc>
        <w:tc>
          <w:tcPr>
            <w:tcW w:w="1559" w:type="dxa"/>
            <w:shd w:val="clear" w:color="auto" w:fill="auto"/>
            <w:vAlign w:val="center"/>
          </w:tcPr>
          <w:p w:rsidR="0024543B" w:rsidRPr="00440C44" w:rsidRDefault="00B03291" w:rsidP="005A222C">
            <w:pPr>
              <w:jc w:val="right"/>
              <w:rPr>
                <w:sz w:val="20"/>
                <w:szCs w:val="20"/>
                <w:lang w:val="uk-UA"/>
              </w:rPr>
            </w:pPr>
            <w:r>
              <w:rPr>
                <w:sz w:val="20"/>
                <w:szCs w:val="20"/>
                <w:lang w:val="uk-UA"/>
              </w:rPr>
              <w:t>346</w:t>
            </w:r>
          </w:p>
        </w:tc>
      </w:tr>
      <w:tr w:rsidR="00440C44" w:rsidRPr="00440C44" w:rsidTr="00C80A86">
        <w:trPr>
          <w:trHeight w:val="284"/>
        </w:trPr>
        <w:tc>
          <w:tcPr>
            <w:tcW w:w="675" w:type="dxa"/>
            <w:shd w:val="clear" w:color="auto" w:fill="auto"/>
            <w:vAlign w:val="center"/>
          </w:tcPr>
          <w:p w:rsidR="0024543B" w:rsidRPr="00440C44" w:rsidRDefault="0024543B" w:rsidP="005A222C">
            <w:pPr>
              <w:jc w:val="center"/>
              <w:rPr>
                <w:sz w:val="20"/>
                <w:szCs w:val="20"/>
                <w:lang w:val="uk-UA"/>
              </w:rPr>
            </w:pPr>
            <w:r w:rsidRPr="00440C44">
              <w:rPr>
                <w:sz w:val="20"/>
                <w:szCs w:val="20"/>
                <w:lang w:val="uk-UA"/>
              </w:rPr>
              <w:t>2</w:t>
            </w:r>
          </w:p>
        </w:tc>
        <w:tc>
          <w:tcPr>
            <w:tcW w:w="7434" w:type="dxa"/>
            <w:shd w:val="clear" w:color="auto" w:fill="auto"/>
            <w:vAlign w:val="center"/>
          </w:tcPr>
          <w:p w:rsidR="0024543B" w:rsidRPr="00440C44" w:rsidRDefault="004E555D" w:rsidP="001E50F3">
            <w:pPr>
              <w:rPr>
                <w:sz w:val="20"/>
                <w:szCs w:val="20"/>
                <w:lang w:val="uk-UA"/>
              </w:rPr>
            </w:pPr>
            <w:r w:rsidRPr="00440C44">
              <w:rPr>
                <w:sz w:val="20"/>
                <w:szCs w:val="20"/>
                <w:lang w:val="uk-UA"/>
              </w:rPr>
              <w:t>Виконання робіт протипожежного призначення</w:t>
            </w:r>
          </w:p>
        </w:tc>
        <w:tc>
          <w:tcPr>
            <w:tcW w:w="1559" w:type="dxa"/>
            <w:shd w:val="clear" w:color="auto" w:fill="auto"/>
            <w:vAlign w:val="center"/>
          </w:tcPr>
          <w:p w:rsidR="0024543B" w:rsidRPr="00440C44" w:rsidRDefault="00B03291" w:rsidP="005A222C">
            <w:pPr>
              <w:jc w:val="right"/>
              <w:rPr>
                <w:sz w:val="20"/>
                <w:szCs w:val="20"/>
                <w:lang w:val="uk-UA"/>
              </w:rPr>
            </w:pPr>
            <w:r>
              <w:rPr>
                <w:sz w:val="20"/>
                <w:szCs w:val="20"/>
                <w:lang w:val="uk-UA"/>
              </w:rPr>
              <w:t>90</w:t>
            </w:r>
          </w:p>
        </w:tc>
      </w:tr>
      <w:tr w:rsidR="00440C44" w:rsidRPr="00440C44" w:rsidTr="00C80A86">
        <w:trPr>
          <w:trHeight w:val="284"/>
        </w:trPr>
        <w:tc>
          <w:tcPr>
            <w:tcW w:w="675" w:type="dxa"/>
            <w:shd w:val="clear" w:color="auto" w:fill="auto"/>
            <w:vAlign w:val="center"/>
          </w:tcPr>
          <w:p w:rsidR="0024543B" w:rsidRPr="00440C44" w:rsidRDefault="0024543B" w:rsidP="005A222C">
            <w:pPr>
              <w:jc w:val="center"/>
              <w:rPr>
                <w:sz w:val="20"/>
                <w:szCs w:val="20"/>
                <w:lang w:val="uk-UA"/>
              </w:rPr>
            </w:pPr>
            <w:r w:rsidRPr="00440C44">
              <w:rPr>
                <w:sz w:val="20"/>
                <w:szCs w:val="20"/>
                <w:lang w:val="uk-UA"/>
              </w:rPr>
              <w:t>3</w:t>
            </w:r>
          </w:p>
        </w:tc>
        <w:tc>
          <w:tcPr>
            <w:tcW w:w="7434" w:type="dxa"/>
            <w:shd w:val="clear" w:color="auto" w:fill="auto"/>
            <w:vAlign w:val="center"/>
          </w:tcPr>
          <w:p w:rsidR="0024543B" w:rsidRPr="00440C44" w:rsidRDefault="004E555D" w:rsidP="001E50F3">
            <w:pPr>
              <w:rPr>
                <w:sz w:val="20"/>
                <w:szCs w:val="20"/>
                <w:lang w:val="uk-UA"/>
              </w:rPr>
            </w:pPr>
            <w:r w:rsidRPr="00440C44">
              <w:rPr>
                <w:sz w:val="20"/>
                <w:szCs w:val="20"/>
                <w:lang w:val="uk-UA"/>
              </w:rPr>
              <w:t>Здійснення заходів інженерного, радіаційного, хімічного та медичного захисту</w:t>
            </w:r>
          </w:p>
        </w:tc>
        <w:tc>
          <w:tcPr>
            <w:tcW w:w="1559" w:type="dxa"/>
            <w:shd w:val="clear" w:color="auto" w:fill="auto"/>
            <w:vAlign w:val="center"/>
          </w:tcPr>
          <w:p w:rsidR="0024543B" w:rsidRPr="00440C44" w:rsidRDefault="00B03291" w:rsidP="005A222C">
            <w:pPr>
              <w:jc w:val="right"/>
              <w:rPr>
                <w:sz w:val="20"/>
                <w:szCs w:val="20"/>
                <w:lang w:val="uk-UA"/>
              </w:rPr>
            </w:pPr>
            <w:r>
              <w:rPr>
                <w:sz w:val="20"/>
                <w:szCs w:val="20"/>
                <w:lang w:val="uk-UA"/>
              </w:rPr>
              <w:t>25</w:t>
            </w:r>
          </w:p>
        </w:tc>
      </w:tr>
      <w:tr w:rsidR="00440C44" w:rsidRPr="00440C44" w:rsidTr="00C80A86">
        <w:trPr>
          <w:trHeight w:val="284"/>
        </w:trPr>
        <w:tc>
          <w:tcPr>
            <w:tcW w:w="675" w:type="dxa"/>
            <w:shd w:val="clear" w:color="auto" w:fill="auto"/>
            <w:vAlign w:val="center"/>
          </w:tcPr>
          <w:p w:rsidR="0024543B" w:rsidRPr="00440C44" w:rsidRDefault="00B47B9E" w:rsidP="005A222C">
            <w:pPr>
              <w:jc w:val="center"/>
              <w:rPr>
                <w:sz w:val="20"/>
                <w:szCs w:val="20"/>
                <w:lang w:val="uk-UA"/>
              </w:rPr>
            </w:pPr>
            <w:r w:rsidRPr="00440C44">
              <w:rPr>
                <w:sz w:val="20"/>
                <w:szCs w:val="20"/>
                <w:lang w:val="uk-UA"/>
              </w:rPr>
              <w:t>4</w:t>
            </w:r>
          </w:p>
        </w:tc>
        <w:tc>
          <w:tcPr>
            <w:tcW w:w="7434" w:type="dxa"/>
            <w:shd w:val="clear" w:color="auto" w:fill="auto"/>
            <w:vAlign w:val="center"/>
          </w:tcPr>
          <w:p w:rsidR="0024543B" w:rsidRPr="00440C44" w:rsidRDefault="00B47B9E" w:rsidP="001E50F3">
            <w:pPr>
              <w:rPr>
                <w:sz w:val="20"/>
                <w:szCs w:val="20"/>
                <w:lang w:val="uk-UA"/>
              </w:rPr>
            </w:pPr>
            <w:r w:rsidRPr="00440C44">
              <w:rPr>
                <w:sz w:val="20"/>
                <w:szCs w:val="20"/>
                <w:lang w:val="uk-UA"/>
              </w:rPr>
              <w:t>Навчання з питань цивільного захисту</w:t>
            </w:r>
          </w:p>
        </w:tc>
        <w:tc>
          <w:tcPr>
            <w:tcW w:w="1559" w:type="dxa"/>
            <w:shd w:val="clear" w:color="auto" w:fill="auto"/>
            <w:vAlign w:val="center"/>
          </w:tcPr>
          <w:p w:rsidR="0024543B" w:rsidRPr="00440C44" w:rsidRDefault="00B03291" w:rsidP="00D06886">
            <w:pPr>
              <w:jc w:val="right"/>
              <w:rPr>
                <w:sz w:val="20"/>
                <w:szCs w:val="20"/>
                <w:lang w:val="uk-UA"/>
              </w:rPr>
            </w:pPr>
            <w:r>
              <w:rPr>
                <w:sz w:val="20"/>
                <w:szCs w:val="20"/>
                <w:lang w:val="uk-UA"/>
              </w:rPr>
              <w:t>40</w:t>
            </w:r>
          </w:p>
        </w:tc>
      </w:tr>
    </w:tbl>
    <w:p w:rsidR="00A91AD1" w:rsidRPr="00440C44" w:rsidRDefault="005879A8" w:rsidP="00153FD8">
      <w:pPr>
        <w:spacing w:before="160" w:line="360" w:lineRule="auto"/>
        <w:jc w:val="center"/>
        <w:rPr>
          <w:b/>
          <w:sz w:val="28"/>
          <w:szCs w:val="28"/>
          <w:lang w:val="uk-UA"/>
        </w:rPr>
      </w:pPr>
      <w:r w:rsidRPr="00440C44">
        <w:rPr>
          <w:b/>
          <w:sz w:val="28"/>
          <w:szCs w:val="28"/>
          <w:lang w:val="uk-UA"/>
        </w:rPr>
        <w:t>Показники з праці</w:t>
      </w:r>
    </w:p>
    <w:p w:rsidR="00877301" w:rsidRDefault="00D42A54" w:rsidP="00340D4B">
      <w:pPr>
        <w:ind w:firstLine="567"/>
        <w:jc w:val="both"/>
        <w:rPr>
          <w:sz w:val="28"/>
          <w:szCs w:val="28"/>
          <w:lang w:val="uk-UA"/>
        </w:rPr>
      </w:pPr>
      <w:r w:rsidRPr="00440C44">
        <w:rPr>
          <w:sz w:val="28"/>
          <w:szCs w:val="28"/>
          <w:lang w:val="uk-UA"/>
        </w:rPr>
        <w:t xml:space="preserve">Загальна чисельність працівників </w:t>
      </w:r>
      <w:r w:rsidR="009F4752">
        <w:rPr>
          <w:sz w:val="28"/>
          <w:szCs w:val="28"/>
          <w:lang w:val="uk-UA"/>
        </w:rPr>
        <w:t xml:space="preserve">(рядок 8000) </w:t>
      </w:r>
      <w:r w:rsidR="00D153DE" w:rsidRPr="00440C44">
        <w:rPr>
          <w:sz w:val="28"/>
          <w:szCs w:val="28"/>
          <w:lang w:val="uk-UA"/>
        </w:rPr>
        <w:t xml:space="preserve">(штатних, зовнішніх сумісників та працівників, що працюють за цивільно-правовими договорами) </w:t>
      </w:r>
      <w:r w:rsidRPr="00440C44">
        <w:rPr>
          <w:sz w:val="28"/>
          <w:szCs w:val="28"/>
          <w:lang w:val="uk-UA"/>
        </w:rPr>
        <w:t>на плановий рік передбачена у кількості</w:t>
      </w:r>
      <w:r w:rsidR="007A6F93" w:rsidRPr="00440C44">
        <w:rPr>
          <w:sz w:val="28"/>
          <w:szCs w:val="28"/>
          <w:lang w:val="uk-UA"/>
        </w:rPr>
        <w:t xml:space="preserve"> </w:t>
      </w:r>
      <w:r w:rsidR="00C43BDE" w:rsidRPr="00440C44">
        <w:rPr>
          <w:sz w:val="28"/>
          <w:szCs w:val="28"/>
          <w:lang w:val="uk-UA"/>
        </w:rPr>
        <w:t xml:space="preserve">1 </w:t>
      </w:r>
      <w:r w:rsidR="00311E80">
        <w:rPr>
          <w:sz w:val="28"/>
          <w:szCs w:val="28"/>
          <w:lang w:val="uk-UA"/>
        </w:rPr>
        <w:t>8</w:t>
      </w:r>
      <w:r w:rsidR="00333E94">
        <w:rPr>
          <w:sz w:val="28"/>
          <w:szCs w:val="28"/>
          <w:lang w:val="uk-UA"/>
        </w:rPr>
        <w:t>5</w:t>
      </w:r>
      <w:r w:rsidR="00311E80">
        <w:rPr>
          <w:sz w:val="28"/>
          <w:szCs w:val="28"/>
          <w:lang w:val="uk-UA"/>
        </w:rPr>
        <w:t>6</w:t>
      </w:r>
      <w:r w:rsidRPr="00440C44">
        <w:rPr>
          <w:sz w:val="28"/>
          <w:szCs w:val="28"/>
          <w:lang w:val="uk-UA"/>
        </w:rPr>
        <w:t xml:space="preserve"> од.</w:t>
      </w:r>
      <w:r w:rsidR="00C43BDE" w:rsidRPr="00440C44">
        <w:rPr>
          <w:sz w:val="28"/>
          <w:szCs w:val="28"/>
          <w:lang w:val="uk-UA"/>
        </w:rPr>
        <w:t xml:space="preserve">, що на </w:t>
      </w:r>
      <w:r w:rsidR="00311E80">
        <w:rPr>
          <w:sz w:val="28"/>
          <w:szCs w:val="28"/>
          <w:lang w:val="uk-UA"/>
        </w:rPr>
        <w:t>6</w:t>
      </w:r>
      <w:r w:rsidR="00136A9D" w:rsidRPr="00440C44">
        <w:rPr>
          <w:sz w:val="28"/>
          <w:szCs w:val="28"/>
          <w:lang w:val="uk-UA"/>
        </w:rPr>
        <w:t xml:space="preserve">% </w:t>
      </w:r>
      <w:r w:rsidR="00C43BDE" w:rsidRPr="00440C44">
        <w:rPr>
          <w:sz w:val="28"/>
          <w:szCs w:val="28"/>
          <w:lang w:val="uk-UA"/>
        </w:rPr>
        <w:t>менше ніж у 2019</w:t>
      </w:r>
      <w:r w:rsidR="00136A9D" w:rsidRPr="00440C44">
        <w:rPr>
          <w:sz w:val="28"/>
          <w:szCs w:val="28"/>
          <w:lang w:val="uk-UA"/>
        </w:rPr>
        <w:t xml:space="preserve"> році </w:t>
      </w:r>
      <w:r w:rsidR="00877301">
        <w:rPr>
          <w:sz w:val="28"/>
          <w:szCs w:val="28"/>
          <w:lang w:val="uk-UA"/>
        </w:rPr>
        <w:t xml:space="preserve">в основному </w:t>
      </w:r>
      <w:r w:rsidR="00136A9D" w:rsidRPr="00440C44">
        <w:rPr>
          <w:sz w:val="28"/>
          <w:szCs w:val="28"/>
          <w:lang w:val="uk-UA"/>
        </w:rPr>
        <w:t xml:space="preserve">за рахунок </w:t>
      </w:r>
      <w:r w:rsidR="00877301">
        <w:rPr>
          <w:sz w:val="28"/>
          <w:szCs w:val="28"/>
          <w:lang w:val="uk-UA"/>
        </w:rPr>
        <w:t xml:space="preserve">оптимізації </w:t>
      </w:r>
      <w:r w:rsidR="00311E80">
        <w:rPr>
          <w:sz w:val="28"/>
          <w:szCs w:val="28"/>
          <w:lang w:val="uk-UA"/>
        </w:rPr>
        <w:t xml:space="preserve">загальновиробничого та </w:t>
      </w:r>
      <w:r w:rsidR="00877301">
        <w:rPr>
          <w:sz w:val="28"/>
          <w:szCs w:val="28"/>
          <w:lang w:val="uk-UA"/>
        </w:rPr>
        <w:t xml:space="preserve">адміністративного персоналу. </w:t>
      </w:r>
    </w:p>
    <w:p w:rsidR="00877301" w:rsidRDefault="00877301" w:rsidP="00340D4B">
      <w:pPr>
        <w:ind w:firstLine="567"/>
        <w:jc w:val="both"/>
        <w:rPr>
          <w:sz w:val="28"/>
          <w:szCs w:val="28"/>
          <w:lang w:val="uk-UA"/>
        </w:rPr>
      </w:pPr>
      <w:r>
        <w:rPr>
          <w:sz w:val="28"/>
          <w:szCs w:val="28"/>
          <w:lang w:val="uk-UA"/>
        </w:rPr>
        <w:t>До плану 2020 року скорочення склало 1</w:t>
      </w:r>
      <w:r w:rsidR="00311E80">
        <w:rPr>
          <w:sz w:val="28"/>
          <w:szCs w:val="28"/>
          <w:lang w:val="uk-UA"/>
        </w:rPr>
        <w:t>3</w:t>
      </w:r>
      <w:r>
        <w:rPr>
          <w:sz w:val="28"/>
          <w:szCs w:val="28"/>
          <w:lang w:val="uk-UA"/>
        </w:rPr>
        <w:t xml:space="preserve">%, з рахунок скорочення штату сторожів та оптимізації штатної структури адміністративного персоналу. </w:t>
      </w:r>
    </w:p>
    <w:p w:rsidR="0035262C" w:rsidRPr="0035262C" w:rsidRDefault="0035262C" w:rsidP="0035262C">
      <w:pPr>
        <w:pStyle w:val="a3"/>
        <w:ind w:firstLine="567"/>
        <w:rPr>
          <w:szCs w:val="28"/>
          <w:lang w:bidi="he-IL"/>
        </w:rPr>
      </w:pPr>
      <w:r w:rsidRPr="00911A5E">
        <w:t xml:space="preserve">На виконання вимог </w:t>
      </w:r>
      <w:r>
        <w:t xml:space="preserve">Галузевої та Генеральної угод, а також </w:t>
      </w:r>
      <w:r w:rsidRPr="00911A5E">
        <w:t>Колективного договору Товариства</w:t>
      </w:r>
      <w:r>
        <w:t>,</w:t>
      </w:r>
      <w:r w:rsidRPr="00911A5E">
        <w:t xml:space="preserve"> з</w:t>
      </w:r>
      <w:r w:rsidRPr="00911A5E">
        <w:rPr>
          <w:szCs w:val="28"/>
          <w:lang w:bidi="he-IL"/>
        </w:rPr>
        <w:t xml:space="preserve"> метою підвищення рівня </w:t>
      </w:r>
      <w:r w:rsidRPr="0035262C">
        <w:rPr>
          <w:szCs w:val="28"/>
          <w:lang w:bidi="he-IL"/>
        </w:rPr>
        <w:t xml:space="preserve">матеріального стимулювання працівників, </w:t>
      </w:r>
      <w:r w:rsidR="00A11D23">
        <w:rPr>
          <w:szCs w:val="28"/>
          <w:lang w:bidi="he-IL"/>
        </w:rPr>
        <w:t xml:space="preserve">та </w:t>
      </w:r>
      <w:r w:rsidRPr="0035262C">
        <w:rPr>
          <w:szCs w:val="28"/>
          <w:lang w:bidi="he-IL"/>
        </w:rPr>
        <w:t xml:space="preserve">збереження міжпосадових та міжкваліфікаційних співвідношень, у 2021 році планується поетапне підвищення посадових окладів. </w:t>
      </w:r>
    </w:p>
    <w:p w:rsidR="009F4752" w:rsidRDefault="009F4752" w:rsidP="00E90B36">
      <w:pPr>
        <w:jc w:val="center"/>
        <w:rPr>
          <w:b/>
          <w:bCs/>
          <w:sz w:val="28"/>
          <w:szCs w:val="28"/>
          <w:lang w:val="uk-UA"/>
        </w:rPr>
      </w:pPr>
    </w:p>
    <w:p w:rsidR="00E90B36" w:rsidRPr="00440C44" w:rsidRDefault="004134EB" w:rsidP="00E90B36">
      <w:pPr>
        <w:jc w:val="center"/>
        <w:rPr>
          <w:b/>
          <w:bCs/>
          <w:sz w:val="28"/>
          <w:szCs w:val="28"/>
          <w:lang w:val="uk-UA"/>
        </w:rPr>
      </w:pPr>
      <w:r w:rsidRPr="00440C44">
        <w:rPr>
          <w:b/>
          <w:bCs/>
          <w:sz w:val="28"/>
          <w:szCs w:val="28"/>
          <w:lang w:val="uk-UA"/>
        </w:rPr>
        <w:t>Структура та динаміка персонал</w:t>
      </w:r>
      <w:r w:rsidR="00A11D23">
        <w:rPr>
          <w:b/>
          <w:bCs/>
          <w:sz w:val="28"/>
          <w:szCs w:val="28"/>
          <w:lang w:val="uk-UA"/>
        </w:rPr>
        <w:t>у</w:t>
      </w:r>
      <w:r w:rsidRPr="00440C44">
        <w:rPr>
          <w:b/>
          <w:bCs/>
          <w:sz w:val="28"/>
          <w:szCs w:val="28"/>
          <w:lang w:val="uk-UA"/>
        </w:rPr>
        <w:t xml:space="preserve"> та фонд</w:t>
      </w:r>
      <w:r w:rsidR="00A11D23">
        <w:rPr>
          <w:b/>
          <w:bCs/>
          <w:sz w:val="28"/>
          <w:szCs w:val="28"/>
          <w:lang w:val="uk-UA"/>
        </w:rPr>
        <w:t>у</w:t>
      </w:r>
      <w:r w:rsidRPr="00440C44">
        <w:rPr>
          <w:b/>
          <w:bCs/>
          <w:sz w:val="28"/>
          <w:szCs w:val="28"/>
          <w:lang w:val="uk-UA"/>
        </w:rPr>
        <w:t xml:space="preserve"> заробітної плати</w:t>
      </w:r>
    </w:p>
    <w:p w:rsidR="000F29DF" w:rsidRPr="00440C44" w:rsidRDefault="00E90B36" w:rsidP="000F29DF">
      <w:pPr>
        <w:jc w:val="right"/>
        <w:rPr>
          <w:bCs/>
          <w:iCs/>
          <w:lang w:val="uk-UA"/>
        </w:rPr>
      </w:pPr>
      <w:r w:rsidRPr="00440C44">
        <w:rPr>
          <w:bCs/>
          <w:iCs/>
          <w:lang w:val="uk-UA"/>
        </w:rPr>
        <w:t xml:space="preserve"> тис. грн.</w:t>
      </w:r>
    </w:p>
    <w:tbl>
      <w:tblPr>
        <w:tblW w:w="9796" w:type="dxa"/>
        <w:tblInd w:w="93" w:type="dxa"/>
        <w:tblLayout w:type="fixed"/>
        <w:tblLook w:val="04A0" w:firstRow="1" w:lastRow="0" w:firstColumn="1" w:lastColumn="0" w:noHBand="0" w:noVBand="1"/>
      </w:tblPr>
      <w:tblGrid>
        <w:gridCol w:w="2400"/>
        <w:gridCol w:w="960"/>
        <w:gridCol w:w="960"/>
        <w:gridCol w:w="1082"/>
        <w:gridCol w:w="960"/>
        <w:gridCol w:w="1005"/>
        <w:gridCol w:w="728"/>
        <w:gridCol w:w="993"/>
        <w:gridCol w:w="708"/>
      </w:tblGrid>
      <w:tr w:rsidR="00440C44" w:rsidRPr="00440C44" w:rsidTr="009F4752">
        <w:trPr>
          <w:trHeight w:hRule="exact" w:val="273"/>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Найменування показників</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Факт 2019</w:t>
            </w:r>
          </w:p>
        </w:tc>
        <w:tc>
          <w:tcPr>
            <w:tcW w:w="2042" w:type="dxa"/>
            <w:gridSpan w:val="2"/>
            <w:tcBorders>
              <w:top w:val="single" w:sz="4" w:space="0" w:color="auto"/>
              <w:left w:val="nil"/>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2020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План 2021</w:t>
            </w:r>
          </w:p>
        </w:tc>
        <w:tc>
          <w:tcPr>
            <w:tcW w:w="3434" w:type="dxa"/>
            <w:gridSpan w:val="4"/>
            <w:tcBorders>
              <w:top w:val="single" w:sz="4" w:space="0" w:color="auto"/>
              <w:left w:val="nil"/>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 xml:space="preserve">Відхилення </w:t>
            </w:r>
          </w:p>
        </w:tc>
      </w:tr>
      <w:tr w:rsidR="00440C44" w:rsidRPr="00440C44" w:rsidTr="009F4752">
        <w:trPr>
          <w:trHeight w:hRule="exact" w:val="17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план</w:t>
            </w:r>
          </w:p>
        </w:tc>
        <w:tc>
          <w:tcPr>
            <w:tcW w:w="1082" w:type="dxa"/>
            <w:vMerge w:val="restart"/>
            <w:tcBorders>
              <w:top w:val="nil"/>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прогноз</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17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bCs/>
                <w:sz w:val="20"/>
                <w:szCs w:val="20"/>
              </w:rPr>
              <w:t>до плану 2020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bCs/>
                <w:sz w:val="20"/>
                <w:szCs w:val="20"/>
              </w:rPr>
              <w:t>до факту 2019</w:t>
            </w:r>
          </w:p>
        </w:tc>
      </w:tr>
      <w:tr w:rsidR="00440C44" w:rsidRPr="00440C44" w:rsidTr="009F4752">
        <w:trPr>
          <w:trHeight w:hRule="exact" w:val="17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1082" w:type="dxa"/>
            <w:vMerge/>
            <w:tcBorders>
              <w:top w:val="nil"/>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1733" w:type="dxa"/>
            <w:gridSpan w:val="2"/>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r>
      <w:tr w:rsidR="00440C44" w:rsidRPr="00440C44" w:rsidTr="009F4752">
        <w:trPr>
          <w:trHeight w:hRule="exact" w:val="308"/>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1082" w:type="dxa"/>
            <w:vMerge/>
            <w:tcBorders>
              <w:top w:val="nil"/>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70441" w:rsidRPr="00440C44" w:rsidRDefault="00870441">
            <w:pPr>
              <w:rPr>
                <w:b/>
                <w:sz w:val="20"/>
                <w:szCs w:val="20"/>
              </w:rPr>
            </w:pPr>
          </w:p>
        </w:tc>
        <w:tc>
          <w:tcPr>
            <w:tcW w:w="1005"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 -)</w:t>
            </w:r>
          </w:p>
        </w:tc>
        <w:tc>
          <w:tcPr>
            <w:tcW w:w="728"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b/>
                <w:sz w:val="20"/>
                <w:szCs w:val="20"/>
              </w:rPr>
            </w:pPr>
            <w:r w:rsidRPr="00440C44">
              <w:rPr>
                <w:b/>
                <w:sz w:val="20"/>
                <w:szCs w:val="20"/>
              </w:rPr>
              <w:t>%</w:t>
            </w:r>
          </w:p>
        </w:tc>
      </w:tr>
      <w:tr w:rsidR="00440C44" w:rsidRPr="00440C44" w:rsidTr="00870441">
        <w:trPr>
          <w:trHeight w:val="51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870441" w:rsidRPr="00440C44" w:rsidRDefault="00870441">
            <w:pPr>
              <w:rPr>
                <w:sz w:val="20"/>
                <w:szCs w:val="20"/>
              </w:rPr>
            </w:pPr>
            <w:r w:rsidRPr="00440C44">
              <w:rPr>
                <w:sz w:val="20"/>
                <w:szCs w:val="20"/>
              </w:rPr>
              <w:t>Середня кількість працівників, осіб</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sz w:val="20"/>
                <w:szCs w:val="20"/>
              </w:rPr>
            </w:pPr>
            <w:r w:rsidRPr="00440C44">
              <w:rPr>
                <w:sz w:val="20"/>
                <w:szCs w:val="20"/>
              </w:rPr>
              <w:t>1 976</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sz w:val="20"/>
                <w:szCs w:val="20"/>
              </w:rPr>
            </w:pPr>
            <w:r w:rsidRPr="00440C44">
              <w:rPr>
                <w:sz w:val="20"/>
                <w:szCs w:val="20"/>
              </w:rPr>
              <w:t>2 141</w:t>
            </w:r>
          </w:p>
        </w:tc>
        <w:tc>
          <w:tcPr>
            <w:tcW w:w="1082" w:type="dxa"/>
            <w:tcBorders>
              <w:top w:val="nil"/>
              <w:left w:val="nil"/>
              <w:bottom w:val="single" w:sz="4" w:space="0" w:color="auto"/>
              <w:right w:val="single" w:sz="4" w:space="0" w:color="auto"/>
            </w:tcBorders>
            <w:shd w:val="clear" w:color="auto" w:fill="auto"/>
            <w:noWrap/>
            <w:vAlign w:val="center"/>
            <w:hideMark/>
          </w:tcPr>
          <w:p w:rsidR="00870441" w:rsidRPr="00311E80" w:rsidRDefault="00311E80">
            <w:pPr>
              <w:jc w:val="center"/>
              <w:rPr>
                <w:sz w:val="20"/>
                <w:szCs w:val="20"/>
                <w:lang w:val="uk-UA"/>
              </w:rPr>
            </w:pPr>
            <w:r>
              <w:rPr>
                <w:sz w:val="20"/>
                <w:szCs w:val="20"/>
                <w:lang w:val="uk-UA"/>
              </w:rPr>
              <w:t>1</w:t>
            </w:r>
            <w:r w:rsidR="00E0340A">
              <w:rPr>
                <w:sz w:val="20"/>
                <w:szCs w:val="20"/>
                <w:lang w:val="uk-UA"/>
              </w:rPr>
              <w:t xml:space="preserve"> </w:t>
            </w:r>
            <w:r>
              <w:rPr>
                <w:sz w:val="20"/>
                <w:szCs w:val="20"/>
                <w:lang w:val="uk-UA"/>
              </w:rPr>
              <w:t>891</w:t>
            </w:r>
          </w:p>
        </w:tc>
        <w:tc>
          <w:tcPr>
            <w:tcW w:w="960" w:type="dxa"/>
            <w:tcBorders>
              <w:top w:val="nil"/>
              <w:left w:val="nil"/>
              <w:bottom w:val="single" w:sz="4" w:space="0" w:color="auto"/>
              <w:right w:val="single" w:sz="4" w:space="0" w:color="auto"/>
            </w:tcBorders>
            <w:shd w:val="clear" w:color="auto" w:fill="auto"/>
            <w:vAlign w:val="center"/>
            <w:hideMark/>
          </w:tcPr>
          <w:p w:rsidR="00870441" w:rsidRPr="00311E80" w:rsidRDefault="00870441" w:rsidP="00311E80">
            <w:pPr>
              <w:jc w:val="center"/>
              <w:rPr>
                <w:sz w:val="20"/>
                <w:szCs w:val="20"/>
                <w:lang w:val="uk-UA"/>
              </w:rPr>
            </w:pPr>
            <w:r w:rsidRPr="00440C44">
              <w:rPr>
                <w:sz w:val="20"/>
                <w:szCs w:val="20"/>
              </w:rPr>
              <w:t xml:space="preserve">1 </w:t>
            </w:r>
            <w:r w:rsidR="00311E80">
              <w:rPr>
                <w:sz w:val="20"/>
                <w:szCs w:val="20"/>
                <w:lang w:val="uk-UA"/>
              </w:rPr>
              <w:t>856</w:t>
            </w:r>
          </w:p>
        </w:tc>
        <w:tc>
          <w:tcPr>
            <w:tcW w:w="1005" w:type="dxa"/>
            <w:tcBorders>
              <w:top w:val="nil"/>
              <w:left w:val="nil"/>
              <w:bottom w:val="single" w:sz="4" w:space="0" w:color="auto"/>
              <w:right w:val="single" w:sz="4" w:space="0" w:color="auto"/>
            </w:tcBorders>
            <w:shd w:val="clear" w:color="auto" w:fill="auto"/>
            <w:vAlign w:val="center"/>
            <w:hideMark/>
          </w:tcPr>
          <w:p w:rsidR="00870441" w:rsidRPr="00E0340A" w:rsidRDefault="00870441" w:rsidP="00E0340A">
            <w:pPr>
              <w:jc w:val="center"/>
              <w:rPr>
                <w:sz w:val="20"/>
                <w:szCs w:val="20"/>
                <w:lang w:val="uk-UA"/>
              </w:rPr>
            </w:pPr>
            <w:r w:rsidRPr="00440C44">
              <w:rPr>
                <w:sz w:val="20"/>
                <w:szCs w:val="20"/>
              </w:rPr>
              <w:t>-2</w:t>
            </w:r>
            <w:r w:rsidR="00E0340A">
              <w:rPr>
                <w:sz w:val="20"/>
                <w:szCs w:val="20"/>
                <w:lang w:val="uk-UA"/>
              </w:rPr>
              <w:t>85</w:t>
            </w:r>
          </w:p>
        </w:tc>
        <w:tc>
          <w:tcPr>
            <w:tcW w:w="728" w:type="dxa"/>
            <w:tcBorders>
              <w:top w:val="nil"/>
              <w:left w:val="nil"/>
              <w:bottom w:val="single" w:sz="4" w:space="0" w:color="auto"/>
              <w:right w:val="single" w:sz="4" w:space="0" w:color="auto"/>
            </w:tcBorders>
            <w:shd w:val="clear" w:color="auto" w:fill="auto"/>
            <w:vAlign w:val="center"/>
            <w:hideMark/>
          </w:tcPr>
          <w:p w:rsidR="00870441" w:rsidRPr="00E0340A" w:rsidRDefault="00870441" w:rsidP="00E0340A">
            <w:pPr>
              <w:jc w:val="center"/>
              <w:rPr>
                <w:sz w:val="20"/>
                <w:szCs w:val="20"/>
                <w:lang w:val="uk-UA"/>
              </w:rPr>
            </w:pPr>
            <w:r w:rsidRPr="00440C44">
              <w:rPr>
                <w:sz w:val="20"/>
                <w:szCs w:val="20"/>
              </w:rPr>
              <w:t>-1</w:t>
            </w:r>
            <w:r w:rsidR="00E0340A">
              <w:rPr>
                <w:sz w:val="20"/>
                <w:szCs w:val="20"/>
                <w:lang w:val="uk-UA"/>
              </w:rPr>
              <w:t>3</w:t>
            </w:r>
          </w:p>
        </w:tc>
        <w:tc>
          <w:tcPr>
            <w:tcW w:w="993" w:type="dxa"/>
            <w:tcBorders>
              <w:top w:val="nil"/>
              <w:left w:val="nil"/>
              <w:bottom w:val="single" w:sz="4" w:space="0" w:color="auto"/>
              <w:right w:val="single" w:sz="4" w:space="0" w:color="auto"/>
            </w:tcBorders>
            <w:shd w:val="clear" w:color="auto" w:fill="auto"/>
            <w:vAlign w:val="center"/>
            <w:hideMark/>
          </w:tcPr>
          <w:p w:rsidR="00870441" w:rsidRPr="00342AAE" w:rsidRDefault="00870441" w:rsidP="00342AAE">
            <w:pPr>
              <w:jc w:val="center"/>
              <w:rPr>
                <w:sz w:val="20"/>
                <w:szCs w:val="20"/>
                <w:lang w:val="uk-UA"/>
              </w:rPr>
            </w:pPr>
            <w:r w:rsidRPr="00440C44">
              <w:rPr>
                <w:sz w:val="20"/>
                <w:szCs w:val="20"/>
              </w:rPr>
              <w:t>-</w:t>
            </w:r>
            <w:r w:rsidR="00342AAE">
              <w:rPr>
                <w:sz w:val="20"/>
                <w:szCs w:val="20"/>
                <w:lang w:val="uk-UA"/>
              </w:rPr>
              <w:t>120</w:t>
            </w:r>
          </w:p>
        </w:tc>
        <w:tc>
          <w:tcPr>
            <w:tcW w:w="708" w:type="dxa"/>
            <w:tcBorders>
              <w:top w:val="nil"/>
              <w:left w:val="nil"/>
              <w:bottom w:val="single" w:sz="4" w:space="0" w:color="auto"/>
              <w:right w:val="single" w:sz="4" w:space="0" w:color="auto"/>
            </w:tcBorders>
            <w:shd w:val="clear" w:color="auto" w:fill="auto"/>
            <w:vAlign w:val="center"/>
            <w:hideMark/>
          </w:tcPr>
          <w:p w:rsidR="00870441" w:rsidRPr="00342AAE" w:rsidRDefault="00870441" w:rsidP="00342AAE">
            <w:pPr>
              <w:jc w:val="center"/>
              <w:rPr>
                <w:sz w:val="20"/>
                <w:szCs w:val="20"/>
                <w:lang w:val="uk-UA"/>
              </w:rPr>
            </w:pPr>
            <w:r w:rsidRPr="00440C44">
              <w:rPr>
                <w:sz w:val="20"/>
                <w:szCs w:val="20"/>
              </w:rPr>
              <w:t>-</w:t>
            </w:r>
            <w:r w:rsidR="00342AAE">
              <w:rPr>
                <w:sz w:val="20"/>
                <w:szCs w:val="20"/>
                <w:lang w:val="uk-UA"/>
              </w:rPr>
              <w:t>6</w:t>
            </w:r>
          </w:p>
        </w:tc>
      </w:tr>
      <w:tr w:rsidR="00440C44" w:rsidRPr="00440C44" w:rsidTr="00870441">
        <w:trPr>
          <w:trHeight w:val="51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870441" w:rsidRPr="00440C44" w:rsidRDefault="00870441">
            <w:pPr>
              <w:rPr>
                <w:sz w:val="20"/>
                <w:szCs w:val="20"/>
              </w:rPr>
            </w:pPr>
            <w:r w:rsidRPr="00440C44">
              <w:rPr>
                <w:sz w:val="20"/>
                <w:szCs w:val="20"/>
              </w:rPr>
              <w:t>Витрати на оплату праці, тис. грн.</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sz w:val="20"/>
                <w:szCs w:val="20"/>
              </w:rPr>
            </w:pPr>
            <w:r w:rsidRPr="00440C44">
              <w:rPr>
                <w:sz w:val="20"/>
                <w:szCs w:val="20"/>
              </w:rPr>
              <w:t>276 820</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sz w:val="20"/>
                <w:szCs w:val="20"/>
              </w:rPr>
            </w:pPr>
            <w:r w:rsidRPr="00440C44">
              <w:rPr>
                <w:sz w:val="20"/>
                <w:szCs w:val="20"/>
              </w:rPr>
              <w:t>324 718</w:t>
            </w:r>
          </w:p>
        </w:tc>
        <w:tc>
          <w:tcPr>
            <w:tcW w:w="1082" w:type="dxa"/>
            <w:tcBorders>
              <w:top w:val="nil"/>
              <w:left w:val="nil"/>
              <w:bottom w:val="single" w:sz="4" w:space="0" w:color="auto"/>
              <w:right w:val="single" w:sz="4" w:space="0" w:color="auto"/>
            </w:tcBorders>
            <w:shd w:val="clear" w:color="auto" w:fill="auto"/>
            <w:noWrap/>
            <w:vAlign w:val="center"/>
            <w:hideMark/>
          </w:tcPr>
          <w:p w:rsidR="00870441" w:rsidRPr="00E0340A" w:rsidRDefault="00870441" w:rsidP="00E0340A">
            <w:pPr>
              <w:jc w:val="center"/>
              <w:rPr>
                <w:sz w:val="20"/>
                <w:szCs w:val="20"/>
                <w:lang w:val="uk-UA"/>
              </w:rPr>
            </w:pPr>
            <w:r w:rsidRPr="00440C44">
              <w:rPr>
                <w:sz w:val="20"/>
                <w:szCs w:val="20"/>
              </w:rPr>
              <w:t>28</w:t>
            </w:r>
            <w:r w:rsidR="00E0340A">
              <w:rPr>
                <w:sz w:val="20"/>
                <w:szCs w:val="20"/>
                <w:lang w:val="uk-UA"/>
              </w:rPr>
              <w:t>0</w:t>
            </w:r>
            <w:r w:rsidRPr="00440C44">
              <w:rPr>
                <w:sz w:val="20"/>
                <w:szCs w:val="20"/>
              </w:rPr>
              <w:t xml:space="preserve"> </w:t>
            </w:r>
            <w:r w:rsidR="00E0340A">
              <w:rPr>
                <w:sz w:val="20"/>
                <w:szCs w:val="20"/>
                <w:lang w:val="uk-UA"/>
              </w:rPr>
              <w:t>1</w:t>
            </w:r>
            <w:r w:rsidRPr="00440C44">
              <w:rPr>
                <w:sz w:val="20"/>
                <w:szCs w:val="20"/>
              </w:rPr>
              <w:t>3</w:t>
            </w:r>
            <w:r w:rsidR="00E0340A">
              <w:rPr>
                <w:sz w:val="20"/>
                <w:szCs w:val="20"/>
                <w:lang w:val="uk-UA"/>
              </w:rPr>
              <w:t>1</w:t>
            </w:r>
          </w:p>
        </w:tc>
        <w:tc>
          <w:tcPr>
            <w:tcW w:w="960" w:type="dxa"/>
            <w:tcBorders>
              <w:top w:val="nil"/>
              <w:left w:val="nil"/>
              <w:bottom w:val="single" w:sz="4" w:space="0" w:color="auto"/>
              <w:right w:val="single" w:sz="4" w:space="0" w:color="auto"/>
            </w:tcBorders>
            <w:shd w:val="clear" w:color="auto" w:fill="auto"/>
            <w:vAlign w:val="center"/>
            <w:hideMark/>
          </w:tcPr>
          <w:p w:rsidR="00870441" w:rsidRPr="00E0340A" w:rsidRDefault="00870441" w:rsidP="00E0340A">
            <w:pPr>
              <w:jc w:val="center"/>
              <w:rPr>
                <w:sz w:val="20"/>
                <w:szCs w:val="20"/>
                <w:lang w:val="uk-UA"/>
              </w:rPr>
            </w:pPr>
            <w:r w:rsidRPr="00440C44">
              <w:rPr>
                <w:sz w:val="20"/>
                <w:szCs w:val="20"/>
              </w:rPr>
              <w:t>3</w:t>
            </w:r>
            <w:r w:rsidR="00E0340A">
              <w:rPr>
                <w:sz w:val="20"/>
                <w:szCs w:val="20"/>
                <w:lang w:val="uk-UA"/>
              </w:rPr>
              <w:t>19</w:t>
            </w:r>
            <w:r w:rsidRPr="00440C44">
              <w:rPr>
                <w:sz w:val="20"/>
                <w:szCs w:val="20"/>
              </w:rPr>
              <w:t xml:space="preserve"> 9</w:t>
            </w:r>
            <w:r w:rsidR="00E0340A">
              <w:rPr>
                <w:sz w:val="20"/>
                <w:szCs w:val="20"/>
                <w:lang w:val="uk-UA"/>
              </w:rPr>
              <w:t>57</w:t>
            </w:r>
          </w:p>
        </w:tc>
        <w:tc>
          <w:tcPr>
            <w:tcW w:w="1005" w:type="dxa"/>
            <w:tcBorders>
              <w:top w:val="nil"/>
              <w:left w:val="nil"/>
              <w:bottom w:val="single" w:sz="4" w:space="0" w:color="auto"/>
              <w:right w:val="single" w:sz="4" w:space="0" w:color="auto"/>
            </w:tcBorders>
            <w:shd w:val="clear" w:color="auto" w:fill="auto"/>
            <w:vAlign w:val="center"/>
            <w:hideMark/>
          </w:tcPr>
          <w:p w:rsidR="00870441" w:rsidRPr="00E0340A" w:rsidRDefault="00870441" w:rsidP="00E0340A">
            <w:pPr>
              <w:jc w:val="center"/>
              <w:rPr>
                <w:sz w:val="20"/>
                <w:szCs w:val="20"/>
                <w:lang w:val="uk-UA"/>
              </w:rPr>
            </w:pPr>
            <w:r w:rsidRPr="00440C44">
              <w:rPr>
                <w:sz w:val="20"/>
                <w:szCs w:val="20"/>
              </w:rPr>
              <w:t>-</w:t>
            </w:r>
            <w:r w:rsidR="00E0340A">
              <w:rPr>
                <w:sz w:val="20"/>
                <w:szCs w:val="20"/>
                <w:lang w:val="uk-UA"/>
              </w:rPr>
              <w:t>4 761</w:t>
            </w:r>
          </w:p>
        </w:tc>
        <w:tc>
          <w:tcPr>
            <w:tcW w:w="728" w:type="dxa"/>
            <w:tcBorders>
              <w:top w:val="nil"/>
              <w:left w:val="nil"/>
              <w:bottom w:val="single" w:sz="4" w:space="0" w:color="auto"/>
              <w:right w:val="single" w:sz="4" w:space="0" w:color="auto"/>
            </w:tcBorders>
            <w:shd w:val="clear" w:color="auto" w:fill="auto"/>
            <w:vAlign w:val="center"/>
            <w:hideMark/>
          </w:tcPr>
          <w:p w:rsidR="00870441" w:rsidRPr="00E0340A" w:rsidRDefault="0035262C" w:rsidP="00E0340A">
            <w:pPr>
              <w:jc w:val="center"/>
              <w:rPr>
                <w:sz w:val="20"/>
                <w:szCs w:val="20"/>
                <w:lang w:val="uk-UA"/>
              </w:rPr>
            </w:pPr>
            <w:r>
              <w:rPr>
                <w:sz w:val="20"/>
                <w:szCs w:val="20"/>
              </w:rPr>
              <w:t>-</w:t>
            </w:r>
            <w:r w:rsidR="00E0340A">
              <w:rPr>
                <w:sz w:val="20"/>
                <w:szCs w:val="20"/>
                <w:lang w:val="uk-UA"/>
              </w:rPr>
              <w:t>2</w:t>
            </w:r>
          </w:p>
        </w:tc>
        <w:tc>
          <w:tcPr>
            <w:tcW w:w="993"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342AAE">
            <w:pPr>
              <w:jc w:val="center"/>
              <w:rPr>
                <w:sz w:val="20"/>
                <w:szCs w:val="20"/>
              </w:rPr>
            </w:pPr>
            <w:r w:rsidRPr="00440C44">
              <w:rPr>
                <w:sz w:val="20"/>
                <w:szCs w:val="20"/>
                <w:lang w:val="uk-UA"/>
              </w:rPr>
              <w:t>+</w:t>
            </w:r>
            <w:r w:rsidR="00342AAE">
              <w:rPr>
                <w:sz w:val="20"/>
                <w:szCs w:val="20"/>
                <w:lang w:val="uk-UA"/>
              </w:rPr>
              <w:t>43 137</w:t>
            </w:r>
          </w:p>
        </w:tc>
        <w:tc>
          <w:tcPr>
            <w:tcW w:w="708"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1B729C">
            <w:pPr>
              <w:jc w:val="center"/>
              <w:rPr>
                <w:sz w:val="20"/>
                <w:szCs w:val="20"/>
              </w:rPr>
            </w:pPr>
            <w:r w:rsidRPr="00440C44">
              <w:rPr>
                <w:sz w:val="20"/>
                <w:szCs w:val="20"/>
                <w:lang w:val="uk-UA"/>
              </w:rPr>
              <w:t>+1</w:t>
            </w:r>
            <w:r w:rsidR="001B729C">
              <w:rPr>
                <w:sz w:val="20"/>
                <w:szCs w:val="20"/>
                <w:lang w:val="uk-UA"/>
              </w:rPr>
              <w:t>6</w:t>
            </w:r>
          </w:p>
        </w:tc>
      </w:tr>
      <w:tr w:rsidR="00440C44" w:rsidRPr="00440C44" w:rsidTr="00870441">
        <w:trPr>
          <w:trHeight w:val="76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870441" w:rsidRPr="00440C44" w:rsidRDefault="00870441">
            <w:pPr>
              <w:rPr>
                <w:sz w:val="20"/>
                <w:szCs w:val="20"/>
              </w:rPr>
            </w:pPr>
            <w:r w:rsidRPr="00440C44">
              <w:rPr>
                <w:sz w:val="20"/>
                <w:szCs w:val="20"/>
              </w:rPr>
              <w:t>Середньомісячні витрати на оплату праці одного працівника, грн.</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sz w:val="20"/>
                <w:szCs w:val="20"/>
              </w:rPr>
            </w:pPr>
            <w:r w:rsidRPr="00440C44">
              <w:rPr>
                <w:sz w:val="20"/>
                <w:szCs w:val="20"/>
              </w:rPr>
              <w:t>11 674</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pPr>
              <w:jc w:val="center"/>
              <w:rPr>
                <w:sz w:val="20"/>
                <w:szCs w:val="20"/>
              </w:rPr>
            </w:pPr>
            <w:r w:rsidRPr="00440C44">
              <w:rPr>
                <w:sz w:val="20"/>
                <w:szCs w:val="20"/>
              </w:rPr>
              <w:t>12 639</w:t>
            </w:r>
          </w:p>
        </w:tc>
        <w:tc>
          <w:tcPr>
            <w:tcW w:w="1082" w:type="dxa"/>
            <w:tcBorders>
              <w:top w:val="nil"/>
              <w:left w:val="nil"/>
              <w:bottom w:val="single" w:sz="4" w:space="0" w:color="auto"/>
              <w:right w:val="single" w:sz="4" w:space="0" w:color="auto"/>
            </w:tcBorders>
            <w:shd w:val="clear" w:color="auto" w:fill="auto"/>
            <w:noWrap/>
            <w:vAlign w:val="center"/>
            <w:hideMark/>
          </w:tcPr>
          <w:p w:rsidR="00870441" w:rsidRPr="00E0340A" w:rsidRDefault="00E0340A">
            <w:pPr>
              <w:jc w:val="center"/>
              <w:rPr>
                <w:sz w:val="20"/>
                <w:szCs w:val="20"/>
                <w:lang w:val="uk-UA"/>
              </w:rPr>
            </w:pPr>
            <w:r>
              <w:rPr>
                <w:sz w:val="20"/>
                <w:szCs w:val="20"/>
                <w:lang w:val="uk-UA"/>
              </w:rPr>
              <w:t>12 345</w:t>
            </w:r>
          </w:p>
        </w:tc>
        <w:tc>
          <w:tcPr>
            <w:tcW w:w="960" w:type="dxa"/>
            <w:tcBorders>
              <w:top w:val="nil"/>
              <w:left w:val="nil"/>
              <w:bottom w:val="single" w:sz="4" w:space="0" w:color="auto"/>
              <w:right w:val="single" w:sz="4" w:space="0" w:color="auto"/>
            </w:tcBorders>
            <w:shd w:val="clear" w:color="auto" w:fill="auto"/>
            <w:vAlign w:val="center"/>
            <w:hideMark/>
          </w:tcPr>
          <w:p w:rsidR="00870441" w:rsidRPr="00E0340A" w:rsidRDefault="00E0340A" w:rsidP="009F4752">
            <w:pPr>
              <w:jc w:val="center"/>
              <w:rPr>
                <w:sz w:val="20"/>
                <w:szCs w:val="20"/>
                <w:lang w:val="uk-UA"/>
              </w:rPr>
            </w:pPr>
            <w:r>
              <w:rPr>
                <w:sz w:val="20"/>
                <w:szCs w:val="20"/>
                <w:lang w:val="uk-UA"/>
              </w:rPr>
              <w:t>14 366</w:t>
            </w:r>
          </w:p>
        </w:tc>
        <w:tc>
          <w:tcPr>
            <w:tcW w:w="1005"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E0340A">
            <w:pPr>
              <w:jc w:val="center"/>
              <w:rPr>
                <w:sz w:val="20"/>
                <w:szCs w:val="20"/>
              </w:rPr>
            </w:pPr>
            <w:r w:rsidRPr="00440C44">
              <w:rPr>
                <w:sz w:val="20"/>
                <w:szCs w:val="20"/>
                <w:lang w:val="uk-UA"/>
              </w:rPr>
              <w:t xml:space="preserve">+1 </w:t>
            </w:r>
            <w:r w:rsidR="00E0340A">
              <w:rPr>
                <w:sz w:val="20"/>
                <w:szCs w:val="20"/>
                <w:lang w:val="uk-UA"/>
              </w:rPr>
              <w:t>727</w:t>
            </w:r>
          </w:p>
        </w:tc>
        <w:tc>
          <w:tcPr>
            <w:tcW w:w="728"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E0340A">
            <w:pPr>
              <w:jc w:val="center"/>
              <w:rPr>
                <w:sz w:val="20"/>
                <w:szCs w:val="20"/>
              </w:rPr>
            </w:pPr>
            <w:r w:rsidRPr="00440C44">
              <w:rPr>
                <w:sz w:val="20"/>
                <w:szCs w:val="20"/>
                <w:lang w:val="uk-UA"/>
              </w:rPr>
              <w:t>+1</w:t>
            </w:r>
            <w:r w:rsidR="00E0340A">
              <w:rPr>
                <w:sz w:val="20"/>
                <w:szCs w:val="20"/>
                <w:lang w:val="uk-UA"/>
              </w:rPr>
              <w:t>4</w:t>
            </w:r>
          </w:p>
        </w:tc>
        <w:tc>
          <w:tcPr>
            <w:tcW w:w="993"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342AAE">
            <w:pPr>
              <w:jc w:val="center"/>
              <w:rPr>
                <w:sz w:val="20"/>
                <w:szCs w:val="20"/>
              </w:rPr>
            </w:pPr>
            <w:r w:rsidRPr="00440C44">
              <w:rPr>
                <w:sz w:val="20"/>
                <w:szCs w:val="20"/>
                <w:lang w:val="uk-UA"/>
              </w:rPr>
              <w:t xml:space="preserve">+2 </w:t>
            </w:r>
            <w:r w:rsidR="00342AAE">
              <w:rPr>
                <w:sz w:val="20"/>
                <w:szCs w:val="20"/>
                <w:lang w:val="uk-UA"/>
              </w:rPr>
              <w:t>692</w:t>
            </w:r>
          </w:p>
        </w:tc>
        <w:tc>
          <w:tcPr>
            <w:tcW w:w="708"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342AAE">
            <w:pPr>
              <w:jc w:val="center"/>
              <w:rPr>
                <w:sz w:val="20"/>
                <w:szCs w:val="20"/>
              </w:rPr>
            </w:pPr>
            <w:r w:rsidRPr="00440C44">
              <w:rPr>
                <w:sz w:val="20"/>
                <w:szCs w:val="20"/>
                <w:lang w:val="uk-UA"/>
              </w:rPr>
              <w:t>+</w:t>
            </w:r>
            <w:r w:rsidR="001B729C">
              <w:rPr>
                <w:sz w:val="20"/>
                <w:szCs w:val="20"/>
                <w:lang w:val="uk-UA"/>
              </w:rPr>
              <w:t>2</w:t>
            </w:r>
            <w:r w:rsidR="00342AAE">
              <w:rPr>
                <w:sz w:val="20"/>
                <w:szCs w:val="20"/>
                <w:lang w:val="uk-UA"/>
              </w:rPr>
              <w:t>3</w:t>
            </w:r>
          </w:p>
        </w:tc>
      </w:tr>
      <w:tr w:rsidR="00440C44" w:rsidRPr="00440C44" w:rsidTr="00870441">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870441" w:rsidRPr="00440C44" w:rsidRDefault="00870441">
            <w:pPr>
              <w:rPr>
                <w:sz w:val="20"/>
                <w:szCs w:val="20"/>
              </w:rPr>
            </w:pPr>
            <w:r w:rsidRPr="00440C44">
              <w:rPr>
                <w:sz w:val="20"/>
                <w:szCs w:val="20"/>
              </w:rPr>
              <w:t>Продуктивність праці, грн.</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870441">
            <w:pPr>
              <w:jc w:val="center"/>
              <w:rPr>
                <w:sz w:val="20"/>
                <w:szCs w:val="20"/>
              </w:rPr>
            </w:pPr>
            <w:r w:rsidRPr="00440C44">
              <w:rPr>
                <w:sz w:val="20"/>
                <w:szCs w:val="20"/>
              </w:rPr>
              <w:t>396 556</w:t>
            </w:r>
          </w:p>
        </w:tc>
        <w:tc>
          <w:tcPr>
            <w:tcW w:w="960"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870441">
            <w:pPr>
              <w:jc w:val="center"/>
              <w:rPr>
                <w:sz w:val="20"/>
                <w:szCs w:val="20"/>
              </w:rPr>
            </w:pPr>
            <w:r w:rsidRPr="00440C44">
              <w:rPr>
                <w:sz w:val="20"/>
                <w:szCs w:val="20"/>
              </w:rPr>
              <w:t>377 853</w:t>
            </w:r>
          </w:p>
        </w:tc>
        <w:tc>
          <w:tcPr>
            <w:tcW w:w="1082" w:type="dxa"/>
            <w:tcBorders>
              <w:top w:val="nil"/>
              <w:left w:val="nil"/>
              <w:bottom w:val="single" w:sz="4" w:space="0" w:color="auto"/>
              <w:right w:val="single" w:sz="4" w:space="0" w:color="auto"/>
            </w:tcBorders>
            <w:shd w:val="clear" w:color="auto" w:fill="auto"/>
            <w:noWrap/>
            <w:vAlign w:val="center"/>
            <w:hideMark/>
          </w:tcPr>
          <w:p w:rsidR="00870441" w:rsidRPr="00E0340A" w:rsidRDefault="00E0340A" w:rsidP="00870441">
            <w:pPr>
              <w:jc w:val="center"/>
              <w:rPr>
                <w:sz w:val="20"/>
                <w:szCs w:val="20"/>
                <w:lang w:val="uk-UA"/>
              </w:rPr>
            </w:pPr>
            <w:r>
              <w:rPr>
                <w:sz w:val="20"/>
                <w:szCs w:val="20"/>
                <w:lang w:val="uk-UA"/>
              </w:rPr>
              <w:t>376 500</w:t>
            </w:r>
          </w:p>
        </w:tc>
        <w:tc>
          <w:tcPr>
            <w:tcW w:w="960" w:type="dxa"/>
            <w:tcBorders>
              <w:top w:val="nil"/>
              <w:left w:val="nil"/>
              <w:bottom w:val="single" w:sz="4" w:space="0" w:color="auto"/>
              <w:right w:val="single" w:sz="4" w:space="0" w:color="auto"/>
            </w:tcBorders>
            <w:shd w:val="clear" w:color="auto" w:fill="auto"/>
            <w:vAlign w:val="center"/>
            <w:hideMark/>
          </w:tcPr>
          <w:p w:rsidR="00870441" w:rsidRPr="00346C2F" w:rsidRDefault="00870441" w:rsidP="00342AAE">
            <w:pPr>
              <w:jc w:val="center"/>
              <w:rPr>
                <w:sz w:val="20"/>
                <w:szCs w:val="20"/>
                <w:lang w:val="uk-UA"/>
              </w:rPr>
            </w:pPr>
            <w:r w:rsidRPr="00440C44">
              <w:rPr>
                <w:sz w:val="20"/>
                <w:szCs w:val="20"/>
              </w:rPr>
              <w:t>4</w:t>
            </w:r>
            <w:r w:rsidR="00342AAE">
              <w:rPr>
                <w:sz w:val="20"/>
                <w:szCs w:val="20"/>
                <w:lang w:val="uk-UA"/>
              </w:rPr>
              <w:t>26</w:t>
            </w:r>
            <w:r w:rsidRPr="00440C44">
              <w:rPr>
                <w:sz w:val="20"/>
                <w:szCs w:val="20"/>
              </w:rPr>
              <w:t xml:space="preserve"> </w:t>
            </w:r>
            <w:r w:rsidR="00342AAE">
              <w:rPr>
                <w:sz w:val="20"/>
                <w:szCs w:val="20"/>
                <w:lang w:val="uk-UA"/>
              </w:rPr>
              <w:t>12</w:t>
            </w:r>
            <w:r w:rsidR="00346C2F">
              <w:rPr>
                <w:sz w:val="20"/>
                <w:szCs w:val="20"/>
                <w:lang w:val="uk-UA"/>
              </w:rPr>
              <w:t>9</w:t>
            </w:r>
          </w:p>
        </w:tc>
        <w:tc>
          <w:tcPr>
            <w:tcW w:w="1005"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E0340A">
            <w:pPr>
              <w:jc w:val="center"/>
              <w:rPr>
                <w:sz w:val="20"/>
                <w:szCs w:val="20"/>
              </w:rPr>
            </w:pPr>
            <w:r w:rsidRPr="00440C44">
              <w:rPr>
                <w:sz w:val="20"/>
                <w:szCs w:val="20"/>
                <w:lang w:val="uk-UA"/>
              </w:rPr>
              <w:t>+</w:t>
            </w:r>
            <w:r w:rsidR="00E0340A">
              <w:rPr>
                <w:sz w:val="20"/>
                <w:szCs w:val="20"/>
                <w:lang w:val="uk-UA"/>
              </w:rPr>
              <w:t>48</w:t>
            </w:r>
            <w:r w:rsidR="00346C2F">
              <w:rPr>
                <w:sz w:val="20"/>
                <w:szCs w:val="20"/>
                <w:lang w:val="uk-UA"/>
              </w:rPr>
              <w:t xml:space="preserve"> </w:t>
            </w:r>
            <w:r w:rsidR="00E0340A">
              <w:rPr>
                <w:sz w:val="20"/>
                <w:szCs w:val="20"/>
                <w:lang w:val="uk-UA"/>
              </w:rPr>
              <w:t>276</w:t>
            </w:r>
          </w:p>
        </w:tc>
        <w:tc>
          <w:tcPr>
            <w:tcW w:w="728"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E0340A">
            <w:pPr>
              <w:jc w:val="center"/>
              <w:rPr>
                <w:sz w:val="20"/>
                <w:szCs w:val="20"/>
              </w:rPr>
            </w:pPr>
            <w:r w:rsidRPr="00440C44">
              <w:rPr>
                <w:sz w:val="20"/>
                <w:szCs w:val="20"/>
                <w:lang w:val="uk-UA"/>
              </w:rPr>
              <w:t>+1</w:t>
            </w:r>
            <w:r w:rsidR="00E0340A">
              <w:rPr>
                <w:sz w:val="20"/>
                <w:szCs w:val="20"/>
                <w:lang w:val="uk-UA"/>
              </w:rPr>
              <w:t>3</w:t>
            </w:r>
          </w:p>
        </w:tc>
        <w:tc>
          <w:tcPr>
            <w:tcW w:w="993"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342AAE">
            <w:pPr>
              <w:jc w:val="center"/>
              <w:rPr>
                <w:sz w:val="20"/>
                <w:szCs w:val="20"/>
              </w:rPr>
            </w:pPr>
            <w:r w:rsidRPr="00440C44">
              <w:rPr>
                <w:sz w:val="20"/>
                <w:szCs w:val="20"/>
                <w:lang w:val="uk-UA"/>
              </w:rPr>
              <w:t>+</w:t>
            </w:r>
            <w:r w:rsidR="00342AAE">
              <w:rPr>
                <w:sz w:val="20"/>
                <w:szCs w:val="20"/>
                <w:lang w:val="uk-UA"/>
              </w:rPr>
              <w:t>2</w:t>
            </w:r>
            <w:r w:rsidR="00346C2F">
              <w:rPr>
                <w:sz w:val="20"/>
                <w:szCs w:val="20"/>
                <w:lang w:val="uk-UA"/>
              </w:rPr>
              <w:t xml:space="preserve">9 </w:t>
            </w:r>
            <w:r w:rsidR="00342AAE">
              <w:rPr>
                <w:sz w:val="20"/>
                <w:szCs w:val="20"/>
                <w:lang w:val="uk-UA"/>
              </w:rPr>
              <w:t>573</w:t>
            </w:r>
          </w:p>
        </w:tc>
        <w:tc>
          <w:tcPr>
            <w:tcW w:w="708" w:type="dxa"/>
            <w:tcBorders>
              <w:top w:val="nil"/>
              <w:left w:val="nil"/>
              <w:bottom w:val="single" w:sz="4" w:space="0" w:color="auto"/>
              <w:right w:val="single" w:sz="4" w:space="0" w:color="auto"/>
            </w:tcBorders>
            <w:shd w:val="clear" w:color="auto" w:fill="auto"/>
            <w:vAlign w:val="center"/>
            <w:hideMark/>
          </w:tcPr>
          <w:p w:rsidR="00870441" w:rsidRPr="00440C44" w:rsidRDefault="00870441" w:rsidP="00E42C1F">
            <w:pPr>
              <w:jc w:val="center"/>
              <w:rPr>
                <w:sz w:val="20"/>
                <w:szCs w:val="20"/>
              </w:rPr>
            </w:pPr>
            <w:r w:rsidRPr="00440C44">
              <w:rPr>
                <w:sz w:val="20"/>
                <w:szCs w:val="20"/>
                <w:lang w:val="uk-UA"/>
              </w:rPr>
              <w:t>+</w:t>
            </w:r>
            <w:r w:rsidR="00E42C1F">
              <w:rPr>
                <w:sz w:val="20"/>
                <w:szCs w:val="20"/>
                <w:lang w:val="uk-UA"/>
              </w:rPr>
              <w:t>7</w:t>
            </w:r>
          </w:p>
        </w:tc>
      </w:tr>
    </w:tbl>
    <w:p w:rsidR="0041583D" w:rsidRDefault="0041583D" w:rsidP="0041583D">
      <w:pPr>
        <w:pStyle w:val="a3"/>
        <w:ind w:firstLine="567"/>
        <w:rPr>
          <w:color w:val="FF0000"/>
        </w:rPr>
      </w:pPr>
    </w:p>
    <w:p w:rsidR="0035262C" w:rsidRDefault="0035262C" w:rsidP="0035262C">
      <w:pPr>
        <w:ind w:firstLine="567"/>
        <w:jc w:val="both"/>
        <w:rPr>
          <w:sz w:val="28"/>
          <w:szCs w:val="28"/>
          <w:lang w:val="uk-UA"/>
        </w:rPr>
      </w:pPr>
      <w:r>
        <w:rPr>
          <w:sz w:val="28"/>
          <w:szCs w:val="28"/>
          <w:lang w:val="uk-UA"/>
        </w:rPr>
        <w:t>Так, у</w:t>
      </w:r>
      <w:r w:rsidRPr="0035262C">
        <w:rPr>
          <w:sz w:val="28"/>
          <w:szCs w:val="28"/>
        </w:rPr>
        <w:t xml:space="preserve"> 2021 році середньомісячні витрати на оплату праці</w:t>
      </w:r>
      <w:r>
        <w:rPr>
          <w:sz w:val="28"/>
          <w:szCs w:val="28"/>
          <w:lang w:val="uk-UA"/>
        </w:rPr>
        <w:t xml:space="preserve"> одного працівника Товариства </w:t>
      </w:r>
      <w:r w:rsidR="009F4752">
        <w:rPr>
          <w:sz w:val="28"/>
          <w:szCs w:val="28"/>
          <w:lang w:val="uk-UA"/>
        </w:rPr>
        <w:t xml:space="preserve">(рядок 8020) </w:t>
      </w:r>
      <w:r>
        <w:rPr>
          <w:sz w:val="28"/>
          <w:szCs w:val="28"/>
          <w:lang w:val="uk-UA"/>
        </w:rPr>
        <w:t>складуть 1</w:t>
      </w:r>
      <w:r w:rsidR="001B729C">
        <w:rPr>
          <w:sz w:val="28"/>
          <w:szCs w:val="28"/>
          <w:lang w:val="uk-UA"/>
        </w:rPr>
        <w:t>4</w:t>
      </w:r>
      <w:r>
        <w:rPr>
          <w:sz w:val="28"/>
          <w:szCs w:val="28"/>
          <w:lang w:val="uk-UA"/>
        </w:rPr>
        <w:t> </w:t>
      </w:r>
      <w:r w:rsidR="001B729C">
        <w:rPr>
          <w:sz w:val="28"/>
          <w:szCs w:val="28"/>
          <w:lang w:val="uk-UA"/>
        </w:rPr>
        <w:t>366</w:t>
      </w:r>
      <w:r>
        <w:rPr>
          <w:sz w:val="28"/>
          <w:szCs w:val="28"/>
          <w:lang w:val="uk-UA"/>
        </w:rPr>
        <w:t xml:space="preserve"> грн., що більше за факт 2019 року на </w:t>
      </w:r>
      <w:r w:rsidR="001B729C">
        <w:rPr>
          <w:sz w:val="28"/>
          <w:szCs w:val="28"/>
          <w:lang w:val="uk-UA"/>
        </w:rPr>
        <w:t>2</w:t>
      </w:r>
      <w:r w:rsidR="00161C23">
        <w:rPr>
          <w:sz w:val="28"/>
          <w:szCs w:val="28"/>
          <w:lang w:val="uk-UA"/>
        </w:rPr>
        <w:t>3</w:t>
      </w:r>
      <w:r>
        <w:rPr>
          <w:sz w:val="28"/>
          <w:szCs w:val="28"/>
          <w:lang w:val="uk-UA"/>
        </w:rPr>
        <w:t>%, за план 2020 року на 1</w:t>
      </w:r>
      <w:r w:rsidR="001B729C">
        <w:rPr>
          <w:sz w:val="28"/>
          <w:szCs w:val="28"/>
          <w:lang w:val="uk-UA"/>
        </w:rPr>
        <w:t>4</w:t>
      </w:r>
      <w:r>
        <w:rPr>
          <w:sz w:val="28"/>
          <w:szCs w:val="28"/>
          <w:lang w:val="uk-UA"/>
        </w:rPr>
        <w:t xml:space="preserve">%. </w:t>
      </w:r>
    </w:p>
    <w:p w:rsidR="0035262C" w:rsidRPr="00333E94" w:rsidRDefault="00333E94" w:rsidP="0035262C">
      <w:pPr>
        <w:pStyle w:val="a3"/>
        <w:ind w:firstLine="567"/>
      </w:pPr>
      <w:r>
        <w:t>Передбачається, що у плановому році буде</w:t>
      </w:r>
      <w:r w:rsidR="0035262C" w:rsidRPr="00911A5E">
        <w:t xml:space="preserve"> укладен</w:t>
      </w:r>
      <w:r>
        <w:t>о</w:t>
      </w:r>
      <w:r w:rsidR="0035262C" w:rsidRPr="00911A5E">
        <w:t xml:space="preserve"> цивільно – правові договори</w:t>
      </w:r>
      <w:r>
        <w:t xml:space="preserve"> з п’яти </w:t>
      </w:r>
      <w:r w:rsidRPr="00911A5E">
        <w:t>членами наглядової ради</w:t>
      </w:r>
      <w:r>
        <w:t>. В</w:t>
      </w:r>
      <w:r w:rsidR="0035262C" w:rsidRPr="00911A5E">
        <w:t xml:space="preserve">итрати на оплату </w:t>
      </w:r>
      <w:r w:rsidR="00A11D23" w:rsidRPr="00911A5E">
        <w:t xml:space="preserve">їх </w:t>
      </w:r>
      <w:r w:rsidR="0035262C" w:rsidRPr="00911A5E">
        <w:t xml:space="preserve">праці </w:t>
      </w:r>
      <w:r w:rsidR="009F4752">
        <w:t xml:space="preserve">(рядок 8021) </w:t>
      </w:r>
      <w:r>
        <w:t xml:space="preserve">розраховані </w:t>
      </w:r>
      <w:r w:rsidRPr="00333E94">
        <w:t xml:space="preserve">відповідно до Постанови Кабінету Міністрів України від 19.05.99 № 859 (у редакції постанови Кабінету Міністрів України від </w:t>
      </w:r>
      <w:r w:rsidR="007E43EC" w:rsidRPr="007E43EC">
        <w:t>05.02.2020</w:t>
      </w:r>
      <w:r w:rsidRPr="007E43EC">
        <w:t xml:space="preserve"> № </w:t>
      </w:r>
      <w:r w:rsidR="007E43EC" w:rsidRPr="007E43EC">
        <w:t>141</w:t>
      </w:r>
      <w:r w:rsidRPr="00333E94">
        <w:t>) «Про умови і розмір оплати праці керівників підприємств, заснованих на державній, комунальній власності, та об’єднань державних підприємств»)</w:t>
      </w:r>
      <w:r w:rsidR="009F4752">
        <w:t xml:space="preserve"> та складуть 62,5 тис. грн. в середньому на місяць</w:t>
      </w:r>
      <w:r>
        <w:t>.</w:t>
      </w:r>
    </w:p>
    <w:p w:rsidR="00333E94" w:rsidRPr="00333E94" w:rsidRDefault="00333E94" w:rsidP="00333E94">
      <w:pPr>
        <w:pStyle w:val="a3"/>
        <w:ind w:firstLine="567"/>
      </w:pPr>
      <w:r w:rsidRPr="00911A5E">
        <w:t>Середньомісячні витрати на опла</w:t>
      </w:r>
      <w:r>
        <w:t xml:space="preserve">ту праці членам правління </w:t>
      </w:r>
      <w:r w:rsidR="009F4752">
        <w:t xml:space="preserve">(рядок 8022) </w:t>
      </w:r>
      <w:r>
        <w:t>у 2021</w:t>
      </w:r>
      <w:r w:rsidRPr="00911A5E">
        <w:t xml:space="preserve"> році складають </w:t>
      </w:r>
      <w:r>
        <w:t>88,6</w:t>
      </w:r>
      <w:r w:rsidRPr="00911A5E">
        <w:t xml:space="preserve"> тис. грн. Посадові оклади членів правління розраховані згідно вимог Колективного трудового договору Товариства </w:t>
      </w:r>
      <w:r w:rsidRPr="00333E94">
        <w:t xml:space="preserve">з урахуванням підвищення посадового окладу керівника. </w:t>
      </w:r>
    </w:p>
    <w:p w:rsidR="00896FBF" w:rsidRPr="00911A5E" w:rsidRDefault="009F4752" w:rsidP="00896FBF">
      <w:pPr>
        <w:pStyle w:val="a3"/>
        <w:ind w:firstLine="567"/>
      </w:pPr>
      <w:r>
        <w:t xml:space="preserve">Посадовий оклад керівника розрахований </w:t>
      </w:r>
      <w:r w:rsidRPr="00333E94">
        <w:t xml:space="preserve">відповідно до Постанови Кабінету Міністрів України від 19.05.99 № 859 (у редакції постанови Кабінету Міністрів України від </w:t>
      </w:r>
      <w:r w:rsidR="007E43EC" w:rsidRPr="007E43EC">
        <w:t>05.02.2020 № 141</w:t>
      </w:r>
      <w:r w:rsidRPr="00333E94">
        <w:t>) «Про умови і розмір оплати праці керівників підприємств, заснованих на державній, комунальній власності, та об’єднань державних підприємств»)</w:t>
      </w:r>
      <w:r w:rsidR="00896FBF">
        <w:t>.</w:t>
      </w:r>
      <w:r w:rsidR="00896FBF" w:rsidRPr="00896FBF">
        <w:t xml:space="preserve"> </w:t>
      </w:r>
    </w:p>
    <w:p w:rsidR="00333E94" w:rsidRPr="00911A5E" w:rsidRDefault="00896FBF" w:rsidP="00333E94">
      <w:pPr>
        <w:pStyle w:val="a3"/>
        <w:ind w:firstLine="567"/>
      </w:pPr>
      <w:r>
        <w:t xml:space="preserve"> </w:t>
      </w:r>
      <w:r w:rsidR="00333E94">
        <w:t>У 2021</w:t>
      </w:r>
      <w:r w:rsidR="00333E94" w:rsidRPr="00911A5E">
        <w:t xml:space="preserve"> році середньомісячні витрати на оплату праці керівника (рядок 802</w:t>
      </w:r>
      <w:r w:rsidR="00333E94">
        <w:t>3</w:t>
      </w:r>
      <w:r w:rsidR="00333E94" w:rsidRPr="00911A5E">
        <w:t xml:space="preserve">) </w:t>
      </w:r>
      <w:r w:rsidR="00333E94">
        <w:t>становлять 134 333</w:t>
      </w:r>
      <w:r w:rsidR="00333E94" w:rsidRPr="00911A5E">
        <w:t xml:space="preserve"> грн. та складаються з виплати за посадовим окладом за відпрацьований час в сумі </w:t>
      </w:r>
      <w:r w:rsidR="00333E94" w:rsidRPr="00585EA5">
        <w:t>68</w:t>
      </w:r>
      <w:r w:rsidR="00333E94">
        <w:t xml:space="preserve"> </w:t>
      </w:r>
      <w:r w:rsidR="00333E94" w:rsidRPr="00585EA5">
        <w:t xml:space="preserve">193 </w:t>
      </w:r>
      <w:r w:rsidR="00333E94" w:rsidRPr="00911A5E">
        <w:t>грн.</w:t>
      </w:r>
      <w:r w:rsidR="00333E94" w:rsidRPr="00585EA5">
        <w:rPr>
          <w:color w:val="FF0000"/>
        </w:rPr>
        <w:t xml:space="preserve">, </w:t>
      </w:r>
      <w:r w:rsidR="00333E94" w:rsidRPr="00911A5E">
        <w:t xml:space="preserve">витрати на преміювання </w:t>
      </w:r>
      <w:r w:rsidR="00333E94" w:rsidRPr="00585EA5">
        <w:t>23</w:t>
      </w:r>
      <w:r w:rsidR="00333E94">
        <w:t xml:space="preserve"> </w:t>
      </w:r>
      <w:r w:rsidR="00333E94" w:rsidRPr="00585EA5">
        <w:t xml:space="preserve">790 </w:t>
      </w:r>
      <w:r w:rsidR="00333E94" w:rsidRPr="00911A5E">
        <w:t xml:space="preserve">грн., інші виплати передбачені законодавством (оплата відряджень, відпустка, матеріальна допомога на оздоровлення, яка передбачена Колективним договором Товариства) в сумі </w:t>
      </w:r>
      <w:r w:rsidR="00333E94" w:rsidRPr="00585EA5">
        <w:t>42</w:t>
      </w:r>
      <w:r w:rsidR="00333E94">
        <w:t xml:space="preserve"> </w:t>
      </w:r>
      <w:r w:rsidR="00333E94" w:rsidRPr="00585EA5">
        <w:t xml:space="preserve">350 </w:t>
      </w:r>
      <w:r w:rsidR="00333E94" w:rsidRPr="00911A5E">
        <w:t>грн</w:t>
      </w:r>
      <w:r>
        <w:t>.</w:t>
      </w:r>
      <w:r w:rsidR="00333E94" w:rsidRPr="00911A5E">
        <w:t xml:space="preserve">.    </w:t>
      </w:r>
    </w:p>
    <w:p w:rsidR="00877301" w:rsidRPr="00440C44" w:rsidRDefault="00877301" w:rsidP="00877301">
      <w:pPr>
        <w:ind w:firstLine="567"/>
        <w:jc w:val="both"/>
        <w:rPr>
          <w:sz w:val="28"/>
          <w:lang w:val="uk-UA"/>
        </w:rPr>
      </w:pPr>
      <w:r w:rsidRPr="00440C44">
        <w:rPr>
          <w:sz w:val="28"/>
          <w:lang w:val="uk-UA"/>
        </w:rPr>
        <w:t>Продуктивність праці в пла</w:t>
      </w:r>
      <w:r>
        <w:rPr>
          <w:sz w:val="28"/>
          <w:lang w:val="uk-UA"/>
        </w:rPr>
        <w:t>новому 2021</w:t>
      </w:r>
      <w:r w:rsidRPr="00440C44">
        <w:rPr>
          <w:sz w:val="28"/>
          <w:lang w:val="uk-UA"/>
        </w:rPr>
        <w:t xml:space="preserve"> році очікується на рівні 4</w:t>
      </w:r>
      <w:r w:rsidR="001B729C">
        <w:rPr>
          <w:sz w:val="28"/>
          <w:lang w:val="uk-UA"/>
        </w:rPr>
        <w:t>26</w:t>
      </w:r>
      <w:r w:rsidRPr="00440C44">
        <w:rPr>
          <w:sz w:val="28"/>
          <w:lang w:val="uk-UA"/>
        </w:rPr>
        <w:t xml:space="preserve"> </w:t>
      </w:r>
      <w:r w:rsidR="001B729C">
        <w:rPr>
          <w:sz w:val="28"/>
          <w:lang w:val="uk-UA"/>
        </w:rPr>
        <w:t>12</w:t>
      </w:r>
      <w:r w:rsidR="00896FBF">
        <w:rPr>
          <w:sz w:val="28"/>
          <w:lang w:val="uk-UA"/>
        </w:rPr>
        <w:t>9</w:t>
      </w:r>
      <w:r w:rsidRPr="00440C44">
        <w:rPr>
          <w:sz w:val="28"/>
          <w:lang w:val="uk-UA"/>
        </w:rPr>
        <w:t xml:space="preserve"> грн. з розрахунку на одного працівника. До плану 2020 року ріст даного показника складе </w:t>
      </w:r>
      <w:r w:rsidR="001B729C">
        <w:rPr>
          <w:sz w:val="28"/>
          <w:lang w:val="uk-UA"/>
        </w:rPr>
        <w:t>48 276</w:t>
      </w:r>
      <w:r w:rsidRPr="00440C44">
        <w:rPr>
          <w:sz w:val="28"/>
          <w:lang w:val="uk-UA"/>
        </w:rPr>
        <w:t xml:space="preserve"> грн. або 1</w:t>
      </w:r>
      <w:r w:rsidR="001B729C">
        <w:rPr>
          <w:sz w:val="28"/>
          <w:lang w:val="uk-UA"/>
        </w:rPr>
        <w:t>3</w:t>
      </w:r>
      <w:r w:rsidRPr="00440C44">
        <w:rPr>
          <w:sz w:val="28"/>
          <w:lang w:val="uk-UA"/>
        </w:rPr>
        <w:t xml:space="preserve">%, до факту 2019 року – </w:t>
      </w:r>
      <w:r w:rsidR="00161C23">
        <w:rPr>
          <w:sz w:val="28"/>
          <w:lang w:val="uk-UA"/>
        </w:rPr>
        <w:t>2</w:t>
      </w:r>
      <w:r w:rsidR="00896FBF">
        <w:rPr>
          <w:sz w:val="28"/>
          <w:lang w:val="uk-UA"/>
        </w:rPr>
        <w:t xml:space="preserve">9 </w:t>
      </w:r>
      <w:r w:rsidR="00161C23">
        <w:rPr>
          <w:sz w:val="28"/>
          <w:lang w:val="uk-UA"/>
        </w:rPr>
        <w:t>5</w:t>
      </w:r>
      <w:r w:rsidR="001B729C">
        <w:rPr>
          <w:sz w:val="28"/>
          <w:lang w:val="uk-UA"/>
        </w:rPr>
        <w:t>7</w:t>
      </w:r>
      <w:r w:rsidR="00161C23">
        <w:rPr>
          <w:sz w:val="28"/>
          <w:lang w:val="uk-UA"/>
        </w:rPr>
        <w:t>3</w:t>
      </w:r>
      <w:r w:rsidRPr="00440C44">
        <w:rPr>
          <w:sz w:val="28"/>
          <w:lang w:val="uk-UA"/>
        </w:rPr>
        <w:t xml:space="preserve"> грн. або </w:t>
      </w:r>
      <w:r w:rsidR="00E42C1F">
        <w:rPr>
          <w:sz w:val="28"/>
          <w:lang w:val="uk-UA"/>
        </w:rPr>
        <w:t>7</w:t>
      </w:r>
      <w:r w:rsidRPr="00440C44">
        <w:rPr>
          <w:sz w:val="28"/>
          <w:lang w:val="uk-UA"/>
        </w:rPr>
        <w:t xml:space="preserve">%. </w:t>
      </w:r>
    </w:p>
    <w:p w:rsidR="00B47B9E" w:rsidRPr="00440C44" w:rsidRDefault="00C43BDE" w:rsidP="00134608">
      <w:pPr>
        <w:spacing w:before="240" w:line="360" w:lineRule="auto"/>
        <w:jc w:val="center"/>
        <w:rPr>
          <w:b/>
          <w:sz w:val="28"/>
          <w:szCs w:val="28"/>
          <w:lang w:val="uk-UA"/>
        </w:rPr>
      </w:pPr>
      <w:r w:rsidRPr="00440C44">
        <w:rPr>
          <w:b/>
          <w:sz w:val="28"/>
          <w:szCs w:val="28"/>
          <w:lang w:val="uk-UA"/>
        </w:rPr>
        <w:t xml:space="preserve"> </w:t>
      </w:r>
      <w:r w:rsidR="00CA65DF" w:rsidRPr="00440C44">
        <w:rPr>
          <w:b/>
          <w:sz w:val="28"/>
          <w:szCs w:val="28"/>
          <w:lang w:val="uk-UA"/>
        </w:rPr>
        <w:t>Інвестиційн</w:t>
      </w:r>
      <w:r w:rsidR="00C375E8" w:rsidRPr="00440C44">
        <w:rPr>
          <w:b/>
          <w:sz w:val="28"/>
          <w:szCs w:val="28"/>
          <w:lang w:val="uk-UA"/>
        </w:rPr>
        <w:t>а діяльність підприємства</w:t>
      </w:r>
    </w:p>
    <w:p w:rsidR="001629CB" w:rsidRPr="00911A5E" w:rsidRDefault="00AE7C79" w:rsidP="00995804">
      <w:pPr>
        <w:ind w:firstLine="567"/>
        <w:jc w:val="both"/>
        <w:rPr>
          <w:sz w:val="28"/>
          <w:szCs w:val="28"/>
          <w:lang w:val="uk-UA"/>
        </w:rPr>
      </w:pPr>
      <w:r w:rsidRPr="00440C44">
        <w:rPr>
          <w:sz w:val="28"/>
          <w:szCs w:val="28"/>
          <w:lang w:val="uk-UA"/>
        </w:rPr>
        <w:t>У відповідності зі стратегічними цілями розвитку ПрАТ «Київ-Дніпров</w:t>
      </w:r>
      <w:r w:rsidRPr="00911A5E">
        <w:rPr>
          <w:sz w:val="28"/>
          <w:szCs w:val="28"/>
          <w:lang w:val="uk-UA"/>
        </w:rPr>
        <w:t xml:space="preserve">ське МППЗТ» інвестиційна діяльність підприємства направлена на підвищення безпеки руху </w:t>
      </w:r>
      <w:r w:rsidR="00871051" w:rsidRPr="00911A5E">
        <w:rPr>
          <w:sz w:val="28"/>
          <w:szCs w:val="28"/>
          <w:lang w:val="uk-UA"/>
        </w:rPr>
        <w:t xml:space="preserve">при надані послуг підприємствам і організаціям з перевезення вантажів </w:t>
      </w:r>
      <w:r w:rsidRPr="00911A5E">
        <w:rPr>
          <w:sz w:val="28"/>
          <w:szCs w:val="28"/>
          <w:lang w:val="uk-UA"/>
        </w:rPr>
        <w:t>та створення більш безпечних умов праці працівників Товариства.</w:t>
      </w:r>
    </w:p>
    <w:p w:rsidR="007B2D2F" w:rsidRDefault="00835D6F" w:rsidP="00995804">
      <w:pPr>
        <w:ind w:firstLine="567"/>
        <w:jc w:val="both"/>
        <w:rPr>
          <w:color w:val="FF0000"/>
          <w:sz w:val="28"/>
          <w:szCs w:val="28"/>
          <w:lang w:val="uk-UA"/>
        </w:rPr>
      </w:pPr>
      <w:r w:rsidRPr="00911A5E">
        <w:rPr>
          <w:sz w:val="28"/>
          <w:szCs w:val="28"/>
          <w:lang w:val="uk-UA"/>
        </w:rPr>
        <w:t>Упродовж</w:t>
      </w:r>
      <w:r w:rsidR="00B14B14" w:rsidRPr="00911A5E">
        <w:rPr>
          <w:sz w:val="28"/>
          <w:szCs w:val="28"/>
          <w:lang w:val="uk-UA"/>
        </w:rPr>
        <w:t xml:space="preserve"> </w:t>
      </w:r>
      <w:r w:rsidR="00315CEA" w:rsidRPr="00911A5E">
        <w:rPr>
          <w:sz w:val="28"/>
          <w:szCs w:val="28"/>
          <w:lang w:val="uk-UA"/>
        </w:rPr>
        <w:t>2</w:t>
      </w:r>
      <w:r w:rsidRPr="00911A5E">
        <w:rPr>
          <w:sz w:val="28"/>
          <w:szCs w:val="28"/>
          <w:lang w:val="uk-UA"/>
        </w:rPr>
        <w:t>0</w:t>
      </w:r>
      <w:r w:rsidR="00C43BDE">
        <w:rPr>
          <w:sz w:val="28"/>
          <w:szCs w:val="28"/>
          <w:lang w:val="uk-UA"/>
        </w:rPr>
        <w:t>21</w:t>
      </w:r>
      <w:r w:rsidR="00867D2E" w:rsidRPr="00911A5E">
        <w:rPr>
          <w:sz w:val="28"/>
          <w:szCs w:val="28"/>
          <w:lang w:val="uk-UA"/>
        </w:rPr>
        <w:t xml:space="preserve"> року </w:t>
      </w:r>
      <w:r w:rsidR="00DC62E1" w:rsidRPr="00911A5E">
        <w:rPr>
          <w:sz w:val="28"/>
          <w:szCs w:val="28"/>
          <w:lang w:val="uk-UA"/>
        </w:rPr>
        <w:t>на розвиток виробництва та поліпшення технічного стану основних засобів</w:t>
      </w:r>
      <w:r w:rsidR="00867D2E" w:rsidRPr="00911A5E">
        <w:rPr>
          <w:sz w:val="28"/>
          <w:szCs w:val="28"/>
          <w:lang w:val="uk-UA"/>
        </w:rPr>
        <w:t xml:space="preserve"> </w:t>
      </w:r>
      <w:r w:rsidR="00DC62E1" w:rsidRPr="00911A5E">
        <w:rPr>
          <w:sz w:val="28"/>
          <w:szCs w:val="28"/>
          <w:lang w:val="uk-UA"/>
        </w:rPr>
        <w:t xml:space="preserve">(рядок 4000) </w:t>
      </w:r>
      <w:r w:rsidR="00DC62E1" w:rsidRPr="00911A5E">
        <w:rPr>
          <w:sz w:val="28"/>
          <w:lang w:val="uk-UA"/>
        </w:rPr>
        <w:t xml:space="preserve">планується </w:t>
      </w:r>
      <w:r w:rsidR="00473114" w:rsidRPr="00911A5E">
        <w:rPr>
          <w:sz w:val="28"/>
          <w:szCs w:val="28"/>
          <w:lang w:val="uk-UA"/>
        </w:rPr>
        <w:t xml:space="preserve">спрямувати </w:t>
      </w:r>
      <w:r w:rsidR="00C43BDE">
        <w:rPr>
          <w:sz w:val="28"/>
          <w:szCs w:val="28"/>
          <w:lang w:val="uk-UA"/>
        </w:rPr>
        <w:t>1</w:t>
      </w:r>
      <w:r w:rsidR="001B729C">
        <w:rPr>
          <w:sz w:val="28"/>
          <w:szCs w:val="28"/>
          <w:lang w:val="uk-UA"/>
        </w:rPr>
        <w:t>5</w:t>
      </w:r>
      <w:r w:rsidR="00C43BDE">
        <w:rPr>
          <w:sz w:val="28"/>
          <w:szCs w:val="28"/>
          <w:lang w:val="uk-UA"/>
        </w:rPr>
        <w:t xml:space="preserve"> </w:t>
      </w:r>
      <w:r w:rsidR="001B729C">
        <w:rPr>
          <w:sz w:val="28"/>
          <w:szCs w:val="28"/>
          <w:lang w:val="uk-UA"/>
        </w:rPr>
        <w:t>2</w:t>
      </w:r>
      <w:r w:rsidR="00C43BDE">
        <w:rPr>
          <w:sz w:val="28"/>
          <w:szCs w:val="28"/>
          <w:lang w:val="uk-UA"/>
        </w:rPr>
        <w:t>04</w:t>
      </w:r>
      <w:r w:rsidR="00F61A68" w:rsidRPr="00911A5E">
        <w:rPr>
          <w:sz w:val="28"/>
          <w:szCs w:val="28"/>
          <w:lang w:val="uk-UA"/>
        </w:rPr>
        <w:t xml:space="preserve"> </w:t>
      </w:r>
      <w:r w:rsidR="00DA1D07" w:rsidRPr="00911A5E">
        <w:rPr>
          <w:sz w:val="28"/>
          <w:szCs w:val="28"/>
          <w:lang w:val="uk-UA"/>
        </w:rPr>
        <w:t>тис. грн</w:t>
      </w:r>
      <w:r w:rsidR="00DA1D07" w:rsidRPr="00C43BDE">
        <w:rPr>
          <w:color w:val="FF0000"/>
          <w:sz w:val="28"/>
          <w:szCs w:val="28"/>
          <w:lang w:val="uk-UA"/>
        </w:rPr>
        <w:t>.</w:t>
      </w:r>
      <w:r w:rsidR="00802583">
        <w:rPr>
          <w:color w:val="FF0000"/>
          <w:sz w:val="28"/>
          <w:szCs w:val="28"/>
          <w:lang w:val="uk-UA"/>
        </w:rPr>
        <w:t>.</w:t>
      </w:r>
    </w:p>
    <w:p w:rsidR="00802583" w:rsidRPr="000713D0" w:rsidRDefault="00802583" w:rsidP="00995804">
      <w:pPr>
        <w:ind w:firstLine="567"/>
        <w:jc w:val="both"/>
        <w:rPr>
          <w:sz w:val="28"/>
          <w:szCs w:val="28"/>
          <w:lang w:val="uk-UA"/>
        </w:rPr>
      </w:pPr>
      <w:r w:rsidRPr="000713D0">
        <w:rPr>
          <w:sz w:val="28"/>
          <w:szCs w:val="28"/>
          <w:lang w:val="uk-UA"/>
        </w:rPr>
        <w:t>Враховуючи досить високий</w:t>
      </w:r>
      <w:r w:rsidR="000713D0" w:rsidRPr="000713D0">
        <w:rPr>
          <w:sz w:val="28"/>
          <w:szCs w:val="28"/>
          <w:lang w:val="uk-UA"/>
        </w:rPr>
        <w:t xml:space="preserve"> (понадплановий)</w:t>
      </w:r>
      <w:r w:rsidRPr="000713D0">
        <w:rPr>
          <w:sz w:val="28"/>
          <w:szCs w:val="28"/>
          <w:lang w:val="uk-UA"/>
        </w:rPr>
        <w:t xml:space="preserve"> рівень виконання капітальних інвестицій у минулих періодах 2018-2019 роках та прогнозний рівень в 2020 році, </w:t>
      </w:r>
      <w:r w:rsidR="000713D0" w:rsidRPr="000713D0">
        <w:rPr>
          <w:sz w:val="28"/>
          <w:szCs w:val="28"/>
          <w:lang w:val="uk-UA"/>
        </w:rPr>
        <w:t>а також зважаючи на плановий розмір чистого прибутку у 2021 році, який залишиться у Товариства після с</w:t>
      </w:r>
      <w:r w:rsidR="00161C23">
        <w:rPr>
          <w:sz w:val="28"/>
          <w:szCs w:val="28"/>
          <w:lang w:val="uk-UA"/>
        </w:rPr>
        <w:t>п</w:t>
      </w:r>
      <w:r w:rsidR="000713D0" w:rsidRPr="000713D0">
        <w:rPr>
          <w:sz w:val="28"/>
          <w:szCs w:val="28"/>
          <w:lang w:val="uk-UA"/>
        </w:rPr>
        <w:t xml:space="preserve">лати дивідендів, та з огляду на необхідність підвищувати рівень ліквідності Товариства, плановий розмір капітальний інвестицій нижчий за можливий розрахунковий.    </w:t>
      </w:r>
    </w:p>
    <w:p w:rsidR="00802583" w:rsidRPr="000713D0" w:rsidRDefault="00802583" w:rsidP="00D76617">
      <w:pPr>
        <w:jc w:val="center"/>
        <w:rPr>
          <w:b/>
          <w:sz w:val="28"/>
          <w:szCs w:val="28"/>
          <w:lang w:val="uk-UA"/>
        </w:rPr>
      </w:pPr>
    </w:p>
    <w:p w:rsidR="00DD44EE" w:rsidRPr="00911A5E" w:rsidRDefault="00B14B14" w:rsidP="00D76617">
      <w:pPr>
        <w:jc w:val="center"/>
        <w:rPr>
          <w:b/>
          <w:sz w:val="28"/>
          <w:szCs w:val="28"/>
          <w:lang w:val="uk-UA"/>
        </w:rPr>
      </w:pPr>
      <w:r w:rsidRPr="00911A5E">
        <w:rPr>
          <w:b/>
          <w:sz w:val="28"/>
          <w:szCs w:val="28"/>
          <w:lang w:val="uk-UA"/>
        </w:rPr>
        <w:t>Структура та динаміка капітальних інвестицій</w:t>
      </w:r>
      <w:r w:rsidR="00DC62E1" w:rsidRPr="00911A5E">
        <w:rPr>
          <w:b/>
          <w:sz w:val="28"/>
          <w:szCs w:val="28"/>
          <w:lang w:val="uk-UA"/>
        </w:rPr>
        <w:t xml:space="preserve"> </w:t>
      </w:r>
    </w:p>
    <w:p w:rsidR="000713D0" w:rsidRDefault="000713D0" w:rsidP="00D76617">
      <w:pPr>
        <w:jc w:val="right"/>
        <w:rPr>
          <w:lang w:val="uk-UA"/>
        </w:rPr>
      </w:pPr>
    </w:p>
    <w:p w:rsidR="00D76617" w:rsidRPr="00911A5E" w:rsidRDefault="00D76617" w:rsidP="00D76617">
      <w:pPr>
        <w:jc w:val="right"/>
        <w:rPr>
          <w:lang w:val="uk-UA"/>
        </w:rPr>
      </w:pPr>
      <w:r w:rsidRPr="00911A5E">
        <w:rPr>
          <w:lang w:val="uk-UA"/>
        </w:rPr>
        <w:t>тис. грн. (без ПДВ)</w:t>
      </w:r>
    </w:p>
    <w:tbl>
      <w:tblPr>
        <w:tblW w:w="9867" w:type="dxa"/>
        <w:tblInd w:w="93" w:type="dxa"/>
        <w:tblLook w:val="04A0" w:firstRow="1" w:lastRow="0" w:firstColumn="1" w:lastColumn="0" w:noHBand="0" w:noVBand="1"/>
      </w:tblPr>
      <w:tblGrid>
        <w:gridCol w:w="2992"/>
        <w:gridCol w:w="992"/>
        <w:gridCol w:w="993"/>
        <w:gridCol w:w="1134"/>
        <w:gridCol w:w="1239"/>
        <w:gridCol w:w="1312"/>
        <w:gridCol w:w="1205"/>
      </w:tblGrid>
      <w:tr w:rsidR="00611C2E" w:rsidTr="00A86C19">
        <w:trPr>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Найменування показника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Факт 2019</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2020</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План 2021</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Відхилення, (+,-)</w:t>
            </w:r>
          </w:p>
        </w:tc>
      </w:tr>
      <w:tr w:rsidR="00611C2E" w:rsidTr="00A86C1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11C2E" w:rsidRPr="00611C2E" w:rsidRDefault="00611C2E">
            <w:pPr>
              <w:rPr>
                <w:b/>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C2E" w:rsidRPr="00611C2E" w:rsidRDefault="00611C2E">
            <w:pPr>
              <w:rPr>
                <w:b/>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план</w:t>
            </w:r>
          </w:p>
        </w:tc>
        <w:tc>
          <w:tcPr>
            <w:tcW w:w="1134" w:type="dxa"/>
            <w:tcBorders>
              <w:top w:val="nil"/>
              <w:left w:val="nil"/>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прогноз</w:t>
            </w: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611C2E" w:rsidRPr="00611C2E" w:rsidRDefault="00611C2E">
            <w:pPr>
              <w:rPr>
                <w:b/>
                <w:color w:val="000000"/>
                <w:sz w:val="20"/>
                <w:szCs w:val="20"/>
              </w:rPr>
            </w:pPr>
          </w:p>
        </w:tc>
        <w:tc>
          <w:tcPr>
            <w:tcW w:w="1312" w:type="dxa"/>
            <w:tcBorders>
              <w:top w:val="nil"/>
              <w:left w:val="nil"/>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до плану 2020</w:t>
            </w:r>
          </w:p>
        </w:tc>
        <w:tc>
          <w:tcPr>
            <w:tcW w:w="1205" w:type="dxa"/>
            <w:tcBorders>
              <w:top w:val="nil"/>
              <w:left w:val="nil"/>
              <w:bottom w:val="single" w:sz="4" w:space="0" w:color="auto"/>
              <w:right w:val="single" w:sz="4" w:space="0" w:color="auto"/>
            </w:tcBorders>
            <w:shd w:val="clear" w:color="auto" w:fill="auto"/>
            <w:vAlign w:val="center"/>
            <w:hideMark/>
          </w:tcPr>
          <w:p w:rsidR="00611C2E" w:rsidRPr="00611C2E" w:rsidRDefault="00611C2E">
            <w:pPr>
              <w:jc w:val="center"/>
              <w:rPr>
                <w:b/>
                <w:color w:val="000000"/>
                <w:sz w:val="20"/>
                <w:szCs w:val="20"/>
              </w:rPr>
            </w:pPr>
            <w:r w:rsidRPr="00611C2E">
              <w:rPr>
                <w:b/>
                <w:color w:val="000000"/>
                <w:sz w:val="20"/>
                <w:szCs w:val="20"/>
              </w:rPr>
              <w:t>до факту 2019</w:t>
            </w:r>
          </w:p>
        </w:tc>
      </w:tr>
      <w:tr w:rsidR="00C66CD6" w:rsidTr="00C66CD6">
        <w:trPr>
          <w:trHeight w:val="175"/>
        </w:trPr>
        <w:tc>
          <w:tcPr>
            <w:tcW w:w="2992" w:type="dxa"/>
            <w:tcBorders>
              <w:top w:val="single" w:sz="4" w:space="0" w:color="auto"/>
              <w:left w:val="single" w:sz="4" w:space="0" w:color="auto"/>
              <w:bottom w:val="single" w:sz="4" w:space="0" w:color="auto"/>
              <w:right w:val="single" w:sz="4" w:space="0" w:color="auto"/>
            </w:tcBorders>
            <w:vAlign w:val="center"/>
          </w:tcPr>
          <w:p w:rsidR="00C66CD6" w:rsidRPr="00C66CD6" w:rsidRDefault="00C66CD6" w:rsidP="00C66CD6">
            <w:pPr>
              <w:jc w:val="center"/>
              <w:rPr>
                <w:color w:val="000000"/>
                <w:sz w:val="20"/>
                <w:szCs w:val="20"/>
                <w:lang w:val="uk-UA"/>
              </w:rPr>
            </w:pPr>
            <w:r w:rsidRPr="00C66CD6">
              <w:rPr>
                <w:color w:val="000000"/>
                <w:sz w:val="20"/>
                <w:szCs w:val="20"/>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C66CD6" w:rsidRPr="00C66CD6" w:rsidRDefault="00C66CD6" w:rsidP="00C66CD6">
            <w:pPr>
              <w:jc w:val="center"/>
              <w:rPr>
                <w:color w:val="000000"/>
                <w:sz w:val="20"/>
                <w:szCs w:val="20"/>
                <w:lang w:val="uk-UA"/>
              </w:rPr>
            </w:pPr>
            <w:r w:rsidRPr="00C66CD6">
              <w:rPr>
                <w:color w:val="000000"/>
                <w:sz w:val="20"/>
                <w:szCs w:val="20"/>
                <w:lang w:val="uk-UA"/>
              </w:rPr>
              <w:t>2</w:t>
            </w:r>
          </w:p>
        </w:tc>
        <w:tc>
          <w:tcPr>
            <w:tcW w:w="993" w:type="dxa"/>
            <w:tcBorders>
              <w:top w:val="nil"/>
              <w:left w:val="nil"/>
              <w:bottom w:val="single" w:sz="4" w:space="0" w:color="auto"/>
              <w:right w:val="single" w:sz="4" w:space="0" w:color="auto"/>
            </w:tcBorders>
            <w:shd w:val="clear" w:color="auto" w:fill="auto"/>
            <w:vAlign w:val="center"/>
          </w:tcPr>
          <w:p w:rsidR="00C66CD6" w:rsidRPr="00C66CD6" w:rsidRDefault="00C66CD6" w:rsidP="00C66CD6">
            <w:pPr>
              <w:jc w:val="center"/>
              <w:rPr>
                <w:color w:val="000000"/>
                <w:sz w:val="20"/>
                <w:szCs w:val="20"/>
                <w:lang w:val="uk-UA"/>
              </w:rPr>
            </w:pPr>
            <w:r w:rsidRPr="00C66CD6">
              <w:rPr>
                <w:color w:val="000000"/>
                <w:sz w:val="20"/>
                <w:szCs w:val="20"/>
                <w:lang w:val="uk-UA"/>
              </w:rPr>
              <w:t>3</w:t>
            </w:r>
          </w:p>
        </w:tc>
        <w:tc>
          <w:tcPr>
            <w:tcW w:w="1134" w:type="dxa"/>
            <w:tcBorders>
              <w:top w:val="nil"/>
              <w:left w:val="nil"/>
              <w:bottom w:val="single" w:sz="4" w:space="0" w:color="auto"/>
              <w:right w:val="single" w:sz="4" w:space="0" w:color="auto"/>
            </w:tcBorders>
            <w:shd w:val="clear" w:color="auto" w:fill="auto"/>
            <w:vAlign w:val="center"/>
          </w:tcPr>
          <w:p w:rsidR="00C66CD6" w:rsidRPr="00C66CD6" w:rsidRDefault="00C66CD6" w:rsidP="00C66CD6">
            <w:pPr>
              <w:jc w:val="center"/>
              <w:rPr>
                <w:color w:val="000000"/>
                <w:sz w:val="20"/>
                <w:szCs w:val="20"/>
                <w:lang w:val="uk-UA"/>
              </w:rPr>
            </w:pPr>
            <w:r w:rsidRPr="00C66CD6">
              <w:rPr>
                <w:color w:val="000000"/>
                <w:sz w:val="20"/>
                <w:szCs w:val="20"/>
                <w:lang w:val="uk-UA"/>
              </w:rPr>
              <w:t>4</w:t>
            </w:r>
          </w:p>
        </w:tc>
        <w:tc>
          <w:tcPr>
            <w:tcW w:w="1239" w:type="dxa"/>
            <w:tcBorders>
              <w:top w:val="single" w:sz="4" w:space="0" w:color="auto"/>
              <w:left w:val="single" w:sz="4" w:space="0" w:color="auto"/>
              <w:bottom w:val="single" w:sz="4" w:space="0" w:color="auto"/>
              <w:right w:val="single" w:sz="4" w:space="0" w:color="auto"/>
            </w:tcBorders>
            <w:vAlign w:val="center"/>
          </w:tcPr>
          <w:p w:rsidR="00C66CD6" w:rsidRPr="00C66CD6" w:rsidRDefault="00C66CD6" w:rsidP="00C66CD6">
            <w:pPr>
              <w:jc w:val="center"/>
              <w:rPr>
                <w:color w:val="000000"/>
                <w:sz w:val="20"/>
                <w:szCs w:val="20"/>
                <w:lang w:val="uk-UA"/>
              </w:rPr>
            </w:pPr>
            <w:r w:rsidRPr="00C66CD6">
              <w:rPr>
                <w:color w:val="000000"/>
                <w:sz w:val="20"/>
                <w:szCs w:val="20"/>
                <w:lang w:val="uk-UA"/>
              </w:rPr>
              <w:t>5</w:t>
            </w:r>
          </w:p>
        </w:tc>
        <w:tc>
          <w:tcPr>
            <w:tcW w:w="1312" w:type="dxa"/>
            <w:tcBorders>
              <w:top w:val="nil"/>
              <w:left w:val="nil"/>
              <w:bottom w:val="single" w:sz="4" w:space="0" w:color="auto"/>
              <w:right w:val="single" w:sz="4" w:space="0" w:color="auto"/>
            </w:tcBorders>
            <w:shd w:val="clear" w:color="auto" w:fill="auto"/>
            <w:vAlign w:val="center"/>
          </w:tcPr>
          <w:p w:rsidR="00C66CD6" w:rsidRPr="00C66CD6" w:rsidRDefault="00C66CD6" w:rsidP="00C66CD6">
            <w:pPr>
              <w:jc w:val="center"/>
              <w:rPr>
                <w:color w:val="000000"/>
                <w:sz w:val="20"/>
                <w:szCs w:val="20"/>
                <w:lang w:val="uk-UA"/>
              </w:rPr>
            </w:pPr>
            <w:r w:rsidRPr="00C66CD6">
              <w:rPr>
                <w:color w:val="000000"/>
                <w:sz w:val="20"/>
                <w:szCs w:val="20"/>
                <w:lang w:val="uk-UA"/>
              </w:rPr>
              <w:t>6</w:t>
            </w:r>
          </w:p>
        </w:tc>
        <w:tc>
          <w:tcPr>
            <w:tcW w:w="1205" w:type="dxa"/>
            <w:tcBorders>
              <w:top w:val="nil"/>
              <w:left w:val="nil"/>
              <w:bottom w:val="single" w:sz="4" w:space="0" w:color="auto"/>
              <w:right w:val="single" w:sz="4" w:space="0" w:color="auto"/>
            </w:tcBorders>
            <w:shd w:val="clear" w:color="auto" w:fill="auto"/>
            <w:vAlign w:val="center"/>
          </w:tcPr>
          <w:p w:rsidR="00C66CD6" w:rsidRPr="00C66CD6" w:rsidRDefault="00C66CD6" w:rsidP="00C66CD6">
            <w:pPr>
              <w:jc w:val="center"/>
              <w:rPr>
                <w:color w:val="000000"/>
                <w:sz w:val="20"/>
                <w:szCs w:val="20"/>
                <w:lang w:val="uk-UA"/>
              </w:rPr>
            </w:pPr>
            <w:r w:rsidRPr="00C66CD6">
              <w:rPr>
                <w:color w:val="000000"/>
                <w:sz w:val="20"/>
                <w:szCs w:val="20"/>
                <w:lang w:val="uk-UA"/>
              </w:rPr>
              <w:t>7</w:t>
            </w:r>
          </w:p>
        </w:tc>
      </w:tr>
      <w:tr w:rsidR="00611C2E" w:rsidTr="00A86C19">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pPr>
              <w:rPr>
                <w:color w:val="000000"/>
                <w:sz w:val="20"/>
                <w:szCs w:val="20"/>
              </w:rPr>
            </w:pPr>
            <w:r>
              <w:rPr>
                <w:color w:val="000000"/>
                <w:sz w:val="20"/>
                <w:szCs w:val="20"/>
              </w:rPr>
              <w:t xml:space="preserve"> Капітальні інвестиції, усього, у тому числі:</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68 326</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45 226</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611C2E" w:rsidP="001B729C">
            <w:pPr>
              <w:jc w:val="center"/>
              <w:rPr>
                <w:color w:val="000000"/>
                <w:sz w:val="20"/>
                <w:szCs w:val="20"/>
                <w:lang w:val="uk-UA"/>
              </w:rPr>
            </w:pPr>
            <w:r>
              <w:rPr>
                <w:color w:val="000000"/>
                <w:sz w:val="20"/>
                <w:szCs w:val="20"/>
              </w:rPr>
              <w:t>4</w:t>
            </w:r>
            <w:r w:rsidR="001B729C">
              <w:rPr>
                <w:color w:val="000000"/>
                <w:sz w:val="20"/>
                <w:szCs w:val="20"/>
                <w:lang w:val="uk-UA"/>
              </w:rPr>
              <w:t>7</w:t>
            </w:r>
            <w:r>
              <w:rPr>
                <w:color w:val="000000"/>
                <w:sz w:val="20"/>
                <w:szCs w:val="20"/>
              </w:rPr>
              <w:t xml:space="preserve"> </w:t>
            </w:r>
            <w:r w:rsidR="001B729C">
              <w:rPr>
                <w:color w:val="000000"/>
                <w:sz w:val="20"/>
                <w:szCs w:val="20"/>
                <w:lang w:val="uk-UA"/>
              </w:rPr>
              <w:t>123</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rsidP="001A1C88">
            <w:pPr>
              <w:jc w:val="center"/>
              <w:rPr>
                <w:color w:val="000000"/>
                <w:sz w:val="20"/>
                <w:szCs w:val="20"/>
              </w:rPr>
            </w:pPr>
            <w:r>
              <w:rPr>
                <w:color w:val="000000"/>
                <w:sz w:val="20"/>
                <w:szCs w:val="20"/>
              </w:rPr>
              <w:t>1</w:t>
            </w:r>
            <w:r w:rsidR="001A1C88">
              <w:rPr>
                <w:color w:val="000000"/>
                <w:sz w:val="20"/>
                <w:szCs w:val="20"/>
                <w:lang w:val="uk-UA"/>
              </w:rPr>
              <w:t>5</w:t>
            </w:r>
            <w:r>
              <w:rPr>
                <w:color w:val="000000"/>
                <w:sz w:val="20"/>
                <w:szCs w:val="20"/>
              </w:rPr>
              <w:t xml:space="preserve"> </w:t>
            </w:r>
            <w:r w:rsidR="001A1C88">
              <w:rPr>
                <w:color w:val="000000"/>
                <w:sz w:val="20"/>
                <w:szCs w:val="20"/>
                <w:lang w:val="uk-UA"/>
              </w:rPr>
              <w:t>2</w:t>
            </w:r>
            <w:r>
              <w:rPr>
                <w:color w:val="000000"/>
                <w:sz w:val="20"/>
                <w:szCs w:val="20"/>
              </w:rPr>
              <w:t>04</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rsidP="001A1C88">
            <w:pPr>
              <w:jc w:val="center"/>
              <w:rPr>
                <w:color w:val="000000"/>
                <w:sz w:val="20"/>
                <w:szCs w:val="20"/>
              </w:rPr>
            </w:pPr>
            <w:r>
              <w:rPr>
                <w:color w:val="000000"/>
                <w:sz w:val="20"/>
                <w:szCs w:val="20"/>
              </w:rPr>
              <w:t xml:space="preserve">-30 </w:t>
            </w:r>
            <w:r w:rsidR="001A1C88">
              <w:rPr>
                <w:color w:val="000000"/>
                <w:sz w:val="20"/>
                <w:szCs w:val="20"/>
                <w:lang w:val="uk-UA"/>
              </w:rPr>
              <w:t>0</w:t>
            </w:r>
            <w:r>
              <w:rPr>
                <w:color w:val="000000"/>
                <w:sz w:val="20"/>
                <w:szCs w:val="20"/>
              </w:rPr>
              <w:t>22</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rsidP="001A1C88">
            <w:pPr>
              <w:jc w:val="center"/>
              <w:rPr>
                <w:color w:val="000000"/>
                <w:sz w:val="20"/>
                <w:szCs w:val="20"/>
              </w:rPr>
            </w:pPr>
            <w:r>
              <w:rPr>
                <w:color w:val="000000"/>
                <w:sz w:val="20"/>
                <w:szCs w:val="20"/>
              </w:rPr>
              <w:t xml:space="preserve">-53 </w:t>
            </w:r>
            <w:r w:rsidR="001A1C88">
              <w:rPr>
                <w:color w:val="000000"/>
                <w:sz w:val="20"/>
                <w:szCs w:val="20"/>
                <w:lang w:val="uk-UA"/>
              </w:rPr>
              <w:t>1</w:t>
            </w:r>
            <w:r>
              <w:rPr>
                <w:color w:val="000000"/>
                <w:sz w:val="20"/>
                <w:szCs w:val="20"/>
              </w:rPr>
              <w:t>22</w:t>
            </w:r>
          </w:p>
        </w:tc>
      </w:tr>
      <w:tr w:rsidR="00611C2E" w:rsidTr="00A86C19">
        <w:trPr>
          <w:trHeight w:val="599"/>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Pr="00611C2E" w:rsidRDefault="00611C2E">
            <w:pPr>
              <w:rPr>
                <w:color w:val="000000"/>
                <w:sz w:val="20"/>
                <w:szCs w:val="20"/>
                <w:lang w:val="uk-UA"/>
              </w:rPr>
            </w:pPr>
            <w:r>
              <w:rPr>
                <w:color w:val="000000"/>
                <w:sz w:val="20"/>
                <w:szCs w:val="20"/>
              </w:rPr>
              <w:t>Придбання (виготовлення) основних засобів</w:t>
            </w:r>
            <w:r>
              <w:rPr>
                <w:color w:val="000000"/>
                <w:sz w:val="20"/>
                <w:szCs w:val="20"/>
                <w:lang w:val="uk-UA"/>
              </w:rPr>
              <w:t>:</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16 770</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3 057</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rsidP="001B729C">
            <w:pPr>
              <w:jc w:val="center"/>
              <w:rPr>
                <w:sz w:val="20"/>
                <w:szCs w:val="20"/>
                <w:lang w:val="uk-UA"/>
              </w:rPr>
            </w:pPr>
            <w:r>
              <w:rPr>
                <w:sz w:val="20"/>
                <w:szCs w:val="20"/>
                <w:lang w:val="uk-UA"/>
              </w:rPr>
              <w:t>3</w:t>
            </w:r>
            <w:r w:rsidR="00611C2E" w:rsidRPr="00802583">
              <w:rPr>
                <w:sz w:val="20"/>
                <w:szCs w:val="20"/>
              </w:rPr>
              <w:t xml:space="preserve"> </w:t>
            </w:r>
            <w:r>
              <w:rPr>
                <w:sz w:val="20"/>
                <w:szCs w:val="20"/>
                <w:lang w:val="uk-UA"/>
              </w:rPr>
              <w:t>667</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2 374</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-683</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-14 396</w:t>
            </w:r>
          </w:p>
        </w:tc>
      </w:tr>
      <w:tr w:rsidR="0034382D" w:rsidTr="00A86C19">
        <w:trPr>
          <w:trHeight w:val="599"/>
        </w:trPr>
        <w:tc>
          <w:tcPr>
            <w:tcW w:w="2992" w:type="dxa"/>
            <w:tcBorders>
              <w:top w:val="nil"/>
              <w:left w:val="single" w:sz="4" w:space="0" w:color="auto"/>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1</w:t>
            </w:r>
          </w:p>
        </w:tc>
        <w:tc>
          <w:tcPr>
            <w:tcW w:w="992" w:type="dxa"/>
            <w:tcBorders>
              <w:top w:val="nil"/>
              <w:left w:val="nil"/>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2</w:t>
            </w:r>
          </w:p>
        </w:tc>
        <w:tc>
          <w:tcPr>
            <w:tcW w:w="993" w:type="dxa"/>
            <w:tcBorders>
              <w:top w:val="nil"/>
              <w:left w:val="nil"/>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3</w:t>
            </w:r>
          </w:p>
        </w:tc>
        <w:tc>
          <w:tcPr>
            <w:tcW w:w="1134" w:type="dxa"/>
            <w:tcBorders>
              <w:top w:val="nil"/>
              <w:left w:val="nil"/>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4</w:t>
            </w:r>
          </w:p>
        </w:tc>
        <w:tc>
          <w:tcPr>
            <w:tcW w:w="1239" w:type="dxa"/>
            <w:tcBorders>
              <w:top w:val="nil"/>
              <w:left w:val="nil"/>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5</w:t>
            </w:r>
          </w:p>
        </w:tc>
        <w:tc>
          <w:tcPr>
            <w:tcW w:w="1312" w:type="dxa"/>
            <w:tcBorders>
              <w:top w:val="nil"/>
              <w:left w:val="nil"/>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6</w:t>
            </w:r>
          </w:p>
        </w:tc>
        <w:tc>
          <w:tcPr>
            <w:tcW w:w="1205" w:type="dxa"/>
            <w:tcBorders>
              <w:top w:val="nil"/>
              <w:left w:val="nil"/>
              <w:bottom w:val="single" w:sz="4" w:space="0" w:color="auto"/>
              <w:right w:val="single" w:sz="4" w:space="0" w:color="auto"/>
            </w:tcBorders>
            <w:shd w:val="clear" w:color="auto" w:fill="auto"/>
            <w:vAlign w:val="center"/>
          </w:tcPr>
          <w:p w:rsidR="0034382D" w:rsidRPr="00C66CD6" w:rsidRDefault="0034382D" w:rsidP="0034382D">
            <w:pPr>
              <w:jc w:val="center"/>
              <w:rPr>
                <w:color w:val="000000"/>
                <w:sz w:val="20"/>
                <w:szCs w:val="20"/>
                <w:lang w:val="uk-UA"/>
              </w:rPr>
            </w:pPr>
            <w:r w:rsidRPr="00C66CD6">
              <w:rPr>
                <w:color w:val="000000"/>
                <w:sz w:val="20"/>
                <w:szCs w:val="20"/>
                <w:lang w:val="uk-UA"/>
              </w:rPr>
              <w:t>7</w:t>
            </w:r>
          </w:p>
        </w:tc>
      </w:tr>
      <w:tr w:rsidR="00611C2E" w:rsidTr="00A86C1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pPr>
              <w:rPr>
                <w:color w:val="000000"/>
                <w:sz w:val="20"/>
                <w:szCs w:val="20"/>
              </w:rPr>
            </w:pPr>
            <w:r>
              <w:rPr>
                <w:color w:val="000000"/>
                <w:sz w:val="20"/>
                <w:szCs w:val="20"/>
                <w:lang w:val="uk-UA"/>
              </w:rPr>
              <w:t xml:space="preserve">   -</w:t>
            </w:r>
            <w:r>
              <w:rPr>
                <w:color w:val="000000"/>
                <w:sz w:val="20"/>
                <w:szCs w:val="20"/>
              </w:rPr>
              <w:t>радіостанції</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164</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275</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pPr>
              <w:jc w:val="center"/>
              <w:rPr>
                <w:sz w:val="18"/>
                <w:szCs w:val="18"/>
                <w:lang w:val="uk-UA"/>
              </w:rPr>
            </w:pPr>
            <w:r>
              <w:rPr>
                <w:sz w:val="18"/>
                <w:szCs w:val="18"/>
                <w:lang w:val="uk-UA"/>
              </w:rPr>
              <w:t>75</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275</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3A2529">
            <w:pPr>
              <w:jc w:val="center"/>
              <w:rPr>
                <w:color w:val="000000"/>
                <w:sz w:val="20"/>
                <w:szCs w:val="20"/>
              </w:rPr>
            </w:pPr>
            <w:r>
              <w:rPr>
                <w:color w:val="000000"/>
                <w:sz w:val="20"/>
                <w:szCs w:val="20"/>
                <w:lang w:val="uk-UA"/>
              </w:rPr>
              <w:t>+</w:t>
            </w:r>
            <w:r w:rsidR="00611C2E">
              <w:rPr>
                <w:color w:val="000000"/>
                <w:sz w:val="20"/>
                <w:szCs w:val="20"/>
                <w:lang w:val="uk-UA"/>
              </w:rPr>
              <w:t>111</w:t>
            </w:r>
          </w:p>
        </w:tc>
      </w:tr>
      <w:tr w:rsidR="00611C2E" w:rsidTr="00A86C1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pPr>
              <w:rPr>
                <w:color w:val="000000"/>
                <w:sz w:val="20"/>
                <w:szCs w:val="20"/>
              </w:rPr>
            </w:pPr>
            <w:r>
              <w:rPr>
                <w:color w:val="000000"/>
                <w:sz w:val="20"/>
                <w:szCs w:val="20"/>
                <w:lang w:val="uk-UA"/>
              </w:rPr>
              <w:t xml:space="preserve">   -</w:t>
            </w:r>
            <w:r>
              <w:rPr>
                <w:color w:val="000000"/>
                <w:sz w:val="20"/>
                <w:szCs w:val="20"/>
              </w:rPr>
              <w:t>виробниче обладнання</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10 754</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628</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pPr>
              <w:jc w:val="center"/>
              <w:rPr>
                <w:sz w:val="18"/>
                <w:szCs w:val="18"/>
                <w:lang w:val="uk-UA"/>
              </w:rPr>
            </w:pPr>
            <w:r>
              <w:rPr>
                <w:sz w:val="18"/>
                <w:szCs w:val="18"/>
                <w:lang w:val="uk-UA"/>
              </w:rPr>
              <w:t>3 453</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628</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-10 126</w:t>
            </w:r>
          </w:p>
        </w:tc>
      </w:tr>
      <w:tr w:rsidR="00611C2E" w:rsidTr="00A86C1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pPr>
              <w:rPr>
                <w:color w:val="000000"/>
                <w:sz w:val="20"/>
                <w:szCs w:val="20"/>
              </w:rPr>
            </w:pPr>
            <w:r>
              <w:rPr>
                <w:color w:val="000000"/>
                <w:sz w:val="20"/>
                <w:szCs w:val="20"/>
                <w:lang w:val="uk-UA"/>
              </w:rPr>
              <w:t xml:space="preserve">   -</w:t>
            </w:r>
            <w:r>
              <w:rPr>
                <w:color w:val="000000"/>
                <w:sz w:val="20"/>
                <w:szCs w:val="20"/>
              </w:rPr>
              <w:t>інше (оргтехніка)</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5 852</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2 154</w:t>
            </w:r>
          </w:p>
        </w:tc>
        <w:tc>
          <w:tcPr>
            <w:tcW w:w="1134" w:type="dxa"/>
            <w:tcBorders>
              <w:top w:val="nil"/>
              <w:left w:val="nil"/>
              <w:bottom w:val="single" w:sz="4" w:space="0" w:color="auto"/>
              <w:right w:val="single" w:sz="4" w:space="0" w:color="auto"/>
            </w:tcBorders>
            <w:shd w:val="clear" w:color="auto" w:fill="auto"/>
            <w:vAlign w:val="center"/>
            <w:hideMark/>
          </w:tcPr>
          <w:p w:rsidR="00611C2E" w:rsidRPr="00802583" w:rsidRDefault="001B729C" w:rsidP="001B729C">
            <w:pPr>
              <w:jc w:val="center"/>
              <w:rPr>
                <w:sz w:val="18"/>
                <w:szCs w:val="18"/>
              </w:rPr>
            </w:pPr>
            <w:r>
              <w:rPr>
                <w:sz w:val="18"/>
                <w:szCs w:val="18"/>
              </w:rPr>
              <w:t>139</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1 471</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-683</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-4 381</w:t>
            </w:r>
          </w:p>
        </w:tc>
      </w:tr>
      <w:tr w:rsidR="00611C2E" w:rsidTr="00A86C19">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pPr>
              <w:rPr>
                <w:color w:val="000000"/>
                <w:sz w:val="20"/>
                <w:szCs w:val="20"/>
              </w:rPr>
            </w:pPr>
            <w:r>
              <w:rPr>
                <w:color w:val="000000"/>
                <w:sz w:val="20"/>
                <w:szCs w:val="20"/>
              </w:rPr>
              <w:t>Придбання (створення) нематеріальних активів</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lang w:val="uk-UA"/>
              </w:rPr>
              <w:t>0</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lang w:val="uk-UA"/>
              </w:rPr>
              <w:t>0</w:t>
            </w:r>
          </w:p>
        </w:tc>
        <w:tc>
          <w:tcPr>
            <w:tcW w:w="1134" w:type="dxa"/>
            <w:tcBorders>
              <w:top w:val="nil"/>
              <w:left w:val="nil"/>
              <w:bottom w:val="single" w:sz="4" w:space="0" w:color="auto"/>
              <w:right w:val="single" w:sz="4" w:space="0" w:color="auto"/>
            </w:tcBorders>
            <w:shd w:val="clear" w:color="auto" w:fill="auto"/>
            <w:vAlign w:val="center"/>
            <w:hideMark/>
          </w:tcPr>
          <w:p w:rsidR="00611C2E" w:rsidRPr="00802583" w:rsidRDefault="00611C2E">
            <w:pPr>
              <w:jc w:val="center"/>
              <w:rPr>
                <w:sz w:val="18"/>
                <w:szCs w:val="18"/>
              </w:rPr>
            </w:pPr>
            <w:r w:rsidRPr="00802583">
              <w:rPr>
                <w:sz w:val="18"/>
                <w:szCs w:val="18"/>
              </w:rPr>
              <w:t>1 465</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lang w:val="uk-UA"/>
              </w:rPr>
              <w:t>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lang w:val="uk-UA"/>
              </w:rPr>
              <w:t>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lang w:val="uk-UA"/>
              </w:rPr>
              <w:t>0</w:t>
            </w:r>
          </w:p>
        </w:tc>
      </w:tr>
      <w:tr w:rsidR="00611C2E" w:rsidTr="00A86C19">
        <w:trPr>
          <w:trHeight w:val="799"/>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Pr="00611C2E" w:rsidRDefault="00611C2E">
            <w:pPr>
              <w:rPr>
                <w:color w:val="000000"/>
                <w:sz w:val="20"/>
                <w:szCs w:val="20"/>
                <w:lang w:val="uk-UA"/>
              </w:rPr>
            </w:pPr>
            <w:r>
              <w:rPr>
                <w:color w:val="000000"/>
                <w:sz w:val="20"/>
                <w:szCs w:val="20"/>
              </w:rPr>
              <w:t>Придбання (виготовлення) інших необоротних матеріальних активів</w:t>
            </w:r>
            <w:r>
              <w:rPr>
                <w:color w:val="000000"/>
                <w:sz w:val="20"/>
                <w:szCs w:val="20"/>
                <w:lang w:val="uk-UA"/>
              </w:rPr>
              <w:t>:</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1676</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169</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pPr>
              <w:jc w:val="center"/>
              <w:rPr>
                <w:color w:val="000000"/>
                <w:sz w:val="20"/>
                <w:szCs w:val="20"/>
                <w:lang w:val="uk-UA"/>
              </w:rPr>
            </w:pPr>
            <w:r>
              <w:rPr>
                <w:color w:val="000000"/>
                <w:sz w:val="20"/>
                <w:szCs w:val="20"/>
                <w:lang w:val="uk-UA"/>
              </w:rPr>
              <w:t>696</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230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3A2529">
            <w:pPr>
              <w:jc w:val="center"/>
              <w:rPr>
                <w:color w:val="000000"/>
                <w:sz w:val="20"/>
                <w:szCs w:val="20"/>
              </w:rPr>
            </w:pPr>
            <w:r>
              <w:rPr>
                <w:color w:val="000000"/>
                <w:sz w:val="20"/>
                <w:szCs w:val="20"/>
                <w:lang w:val="uk-UA"/>
              </w:rPr>
              <w:t>+</w:t>
            </w:r>
            <w:r w:rsidR="00611C2E">
              <w:rPr>
                <w:color w:val="000000"/>
                <w:sz w:val="20"/>
                <w:szCs w:val="20"/>
                <w:lang w:val="uk-UA"/>
              </w:rPr>
              <w:t>61</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-1 446</w:t>
            </w:r>
          </w:p>
        </w:tc>
      </w:tr>
      <w:tr w:rsidR="00611C2E" w:rsidTr="00A86C19">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pPr>
              <w:rPr>
                <w:color w:val="000000"/>
                <w:sz w:val="20"/>
                <w:szCs w:val="20"/>
              </w:rPr>
            </w:pPr>
            <w:r>
              <w:rPr>
                <w:color w:val="000000"/>
                <w:sz w:val="20"/>
                <w:szCs w:val="20"/>
                <w:lang w:val="uk-UA"/>
              </w:rPr>
              <w:t xml:space="preserve">   -</w:t>
            </w:r>
            <w:r>
              <w:rPr>
                <w:color w:val="000000"/>
                <w:sz w:val="20"/>
                <w:szCs w:val="20"/>
              </w:rPr>
              <w:t>малоцінні необоротні матеріальні активи</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1676</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169</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pPr>
              <w:jc w:val="center"/>
              <w:rPr>
                <w:color w:val="000000"/>
                <w:sz w:val="18"/>
                <w:szCs w:val="18"/>
                <w:lang w:val="uk-UA"/>
              </w:rPr>
            </w:pPr>
            <w:r>
              <w:rPr>
                <w:color w:val="000000"/>
                <w:sz w:val="18"/>
                <w:szCs w:val="18"/>
                <w:lang w:val="uk-UA"/>
              </w:rPr>
              <w:t>696</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230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3A2529">
            <w:pPr>
              <w:jc w:val="center"/>
              <w:rPr>
                <w:color w:val="000000"/>
                <w:sz w:val="20"/>
                <w:szCs w:val="20"/>
              </w:rPr>
            </w:pPr>
            <w:r>
              <w:rPr>
                <w:color w:val="000000"/>
                <w:sz w:val="20"/>
                <w:szCs w:val="20"/>
                <w:lang w:val="uk-UA"/>
              </w:rPr>
              <w:t>+</w:t>
            </w:r>
            <w:r w:rsidR="00611C2E">
              <w:rPr>
                <w:color w:val="000000"/>
                <w:sz w:val="20"/>
                <w:szCs w:val="20"/>
                <w:lang w:val="uk-UA"/>
              </w:rPr>
              <w:t>61</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-1 446</w:t>
            </w:r>
          </w:p>
        </w:tc>
      </w:tr>
      <w:tr w:rsidR="00611C2E" w:rsidTr="00A86C19">
        <w:trPr>
          <w:trHeight w:val="949"/>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Pr="00611C2E" w:rsidRDefault="00611C2E">
            <w:pPr>
              <w:rPr>
                <w:color w:val="000000"/>
                <w:sz w:val="20"/>
                <w:szCs w:val="20"/>
                <w:lang w:val="uk-UA"/>
              </w:rPr>
            </w:pPr>
            <w:r>
              <w:rPr>
                <w:color w:val="000000"/>
                <w:sz w:val="20"/>
                <w:szCs w:val="20"/>
              </w:rPr>
              <w:t>Модернізація, модифікація (добудова, дообладнання, реконструкція) основних засобів</w:t>
            </w:r>
            <w:r>
              <w:rPr>
                <w:color w:val="000000"/>
                <w:sz w:val="20"/>
                <w:szCs w:val="20"/>
                <w:lang w:val="uk-UA"/>
              </w:rPr>
              <w:t>:</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10 502</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lang w:val="uk-UA"/>
              </w:rPr>
              <w:t>0</w:t>
            </w:r>
          </w:p>
        </w:tc>
        <w:tc>
          <w:tcPr>
            <w:tcW w:w="1134" w:type="dxa"/>
            <w:tcBorders>
              <w:top w:val="nil"/>
              <w:left w:val="nil"/>
              <w:bottom w:val="single" w:sz="4" w:space="0" w:color="auto"/>
              <w:right w:val="single" w:sz="4" w:space="0" w:color="auto"/>
            </w:tcBorders>
            <w:shd w:val="clear" w:color="auto" w:fill="auto"/>
            <w:vAlign w:val="center"/>
            <w:hideMark/>
          </w:tcPr>
          <w:p w:rsidR="00611C2E" w:rsidRDefault="001B729C">
            <w:pPr>
              <w:jc w:val="center"/>
              <w:rPr>
                <w:color w:val="000000"/>
                <w:sz w:val="20"/>
                <w:szCs w:val="20"/>
              </w:rPr>
            </w:pPr>
            <w:r>
              <w:rPr>
                <w:color w:val="000000"/>
                <w:sz w:val="20"/>
                <w:szCs w:val="20"/>
                <w:lang w:val="uk-UA"/>
              </w:rPr>
              <w:t>1642</w:t>
            </w:r>
          </w:p>
        </w:tc>
        <w:tc>
          <w:tcPr>
            <w:tcW w:w="1239" w:type="dxa"/>
            <w:tcBorders>
              <w:top w:val="nil"/>
              <w:left w:val="nil"/>
              <w:bottom w:val="single" w:sz="4" w:space="0" w:color="auto"/>
              <w:right w:val="single" w:sz="4" w:space="0" w:color="auto"/>
            </w:tcBorders>
            <w:shd w:val="clear" w:color="auto" w:fill="auto"/>
            <w:vAlign w:val="center"/>
            <w:hideMark/>
          </w:tcPr>
          <w:p w:rsidR="00611C2E" w:rsidRPr="001A1C88" w:rsidRDefault="001A1C88">
            <w:pPr>
              <w:jc w:val="center"/>
              <w:rPr>
                <w:color w:val="000000"/>
                <w:sz w:val="20"/>
                <w:szCs w:val="20"/>
                <w:lang w:val="uk-UA"/>
              </w:rPr>
            </w:pPr>
            <w:r>
              <w:rPr>
                <w:color w:val="000000"/>
                <w:sz w:val="20"/>
                <w:szCs w:val="20"/>
                <w:lang w:val="uk-UA"/>
              </w:rPr>
              <w:t>600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3A2529" w:rsidP="001A1C88">
            <w:pPr>
              <w:jc w:val="center"/>
              <w:rPr>
                <w:color w:val="000000"/>
                <w:sz w:val="20"/>
                <w:szCs w:val="20"/>
              </w:rPr>
            </w:pPr>
            <w:r>
              <w:rPr>
                <w:color w:val="000000"/>
                <w:sz w:val="20"/>
                <w:szCs w:val="20"/>
                <w:lang w:val="uk-UA"/>
              </w:rPr>
              <w:t>+</w:t>
            </w:r>
            <w:r w:rsidR="001A1C88">
              <w:rPr>
                <w:color w:val="000000"/>
                <w:sz w:val="20"/>
                <w:szCs w:val="20"/>
                <w:lang w:val="uk-UA"/>
              </w:rPr>
              <w:t>6</w:t>
            </w:r>
            <w:r w:rsidR="00611C2E">
              <w:rPr>
                <w:color w:val="000000"/>
                <w:sz w:val="20"/>
                <w:szCs w:val="20"/>
                <w:lang w:val="uk-UA"/>
              </w:rPr>
              <w:t>00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rsidP="001A1C88">
            <w:pPr>
              <w:jc w:val="center"/>
              <w:rPr>
                <w:color w:val="000000"/>
                <w:sz w:val="20"/>
                <w:szCs w:val="20"/>
              </w:rPr>
            </w:pPr>
            <w:r>
              <w:rPr>
                <w:color w:val="000000"/>
                <w:sz w:val="20"/>
                <w:szCs w:val="20"/>
              </w:rPr>
              <w:t>-</w:t>
            </w:r>
            <w:r w:rsidR="001A1C88">
              <w:rPr>
                <w:color w:val="000000"/>
                <w:sz w:val="20"/>
                <w:szCs w:val="20"/>
                <w:lang w:val="uk-UA"/>
              </w:rPr>
              <w:t>9</w:t>
            </w:r>
            <w:r>
              <w:rPr>
                <w:color w:val="000000"/>
                <w:sz w:val="20"/>
                <w:szCs w:val="20"/>
              </w:rPr>
              <w:t xml:space="preserve"> </w:t>
            </w:r>
            <w:r w:rsidR="001A1C88">
              <w:rPr>
                <w:color w:val="000000"/>
                <w:sz w:val="20"/>
                <w:szCs w:val="20"/>
                <w:lang w:val="uk-UA"/>
              </w:rPr>
              <w:t>9</w:t>
            </w:r>
            <w:r>
              <w:rPr>
                <w:color w:val="000000"/>
                <w:sz w:val="20"/>
                <w:szCs w:val="20"/>
              </w:rPr>
              <w:t>02</w:t>
            </w:r>
          </w:p>
        </w:tc>
      </w:tr>
      <w:tr w:rsidR="00611C2E" w:rsidTr="00A86C19">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Default="00611C2E" w:rsidP="001B729C">
            <w:pPr>
              <w:rPr>
                <w:color w:val="000000"/>
                <w:sz w:val="20"/>
                <w:szCs w:val="20"/>
              </w:rPr>
            </w:pPr>
            <w:r>
              <w:rPr>
                <w:color w:val="000000"/>
                <w:sz w:val="20"/>
                <w:szCs w:val="20"/>
                <w:lang w:val="uk-UA"/>
              </w:rPr>
              <w:t xml:space="preserve">   -</w:t>
            </w:r>
            <w:r>
              <w:rPr>
                <w:color w:val="000000"/>
                <w:sz w:val="20"/>
                <w:szCs w:val="20"/>
              </w:rPr>
              <w:t>тепловози, зал</w:t>
            </w:r>
            <w:r w:rsidR="001B729C">
              <w:rPr>
                <w:color w:val="000000"/>
                <w:sz w:val="20"/>
                <w:szCs w:val="20"/>
                <w:lang w:val="uk-UA"/>
              </w:rPr>
              <w:t>і</w:t>
            </w:r>
            <w:r>
              <w:rPr>
                <w:color w:val="000000"/>
                <w:sz w:val="20"/>
                <w:szCs w:val="20"/>
              </w:rPr>
              <w:t>зничні колії, будівлі та споруди, компютерна техніка</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10 502</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lang w:val="uk-UA"/>
              </w:rPr>
              <w:t>0</w:t>
            </w:r>
          </w:p>
        </w:tc>
        <w:tc>
          <w:tcPr>
            <w:tcW w:w="1134" w:type="dxa"/>
            <w:tcBorders>
              <w:top w:val="nil"/>
              <w:left w:val="nil"/>
              <w:bottom w:val="single" w:sz="4" w:space="0" w:color="auto"/>
              <w:right w:val="single" w:sz="4" w:space="0" w:color="auto"/>
            </w:tcBorders>
            <w:shd w:val="clear" w:color="auto" w:fill="auto"/>
            <w:vAlign w:val="center"/>
            <w:hideMark/>
          </w:tcPr>
          <w:p w:rsidR="00611C2E" w:rsidRDefault="001B729C">
            <w:pPr>
              <w:jc w:val="center"/>
              <w:rPr>
                <w:color w:val="000000"/>
                <w:sz w:val="18"/>
                <w:szCs w:val="18"/>
              </w:rPr>
            </w:pPr>
            <w:r>
              <w:rPr>
                <w:color w:val="000000"/>
                <w:sz w:val="18"/>
                <w:szCs w:val="18"/>
                <w:lang w:val="uk-UA"/>
              </w:rPr>
              <w:t>1642</w:t>
            </w:r>
          </w:p>
        </w:tc>
        <w:tc>
          <w:tcPr>
            <w:tcW w:w="1239" w:type="dxa"/>
            <w:tcBorders>
              <w:top w:val="nil"/>
              <w:left w:val="nil"/>
              <w:bottom w:val="single" w:sz="4" w:space="0" w:color="auto"/>
              <w:right w:val="single" w:sz="4" w:space="0" w:color="auto"/>
            </w:tcBorders>
            <w:shd w:val="clear" w:color="auto" w:fill="auto"/>
            <w:vAlign w:val="center"/>
            <w:hideMark/>
          </w:tcPr>
          <w:p w:rsidR="00611C2E" w:rsidRPr="001A1C88" w:rsidRDefault="001A1C88">
            <w:pPr>
              <w:jc w:val="center"/>
              <w:rPr>
                <w:color w:val="000000"/>
                <w:sz w:val="22"/>
                <w:szCs w:val="22"/>
                <w:lang w:val="uk-UA"/>
              </w:rPr>
            </w:pPr>
            <w:r>
              <w:rPr>
                <w:color w:val="000000"/>
                <w:sz w:val="22"/>
                <w:szCs w:val="22"/>
                <w:lang w:val="uk-UA"/>
              </w:rPr>
              <w:t>600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3A2529">
            <w:pPr>
              <w:jc w:val="center"/>
              <w:rPr>
                <w:color w:val="000000"/>
                <w:sz w:val="20"/>
                <w:szCs w:val="20"/>
              </w:rPr>
            </w:pPr>
            <w:r>
              <w:rPr>
                <w:color w:val="000000"/>
                <w:sz w:val="20"/>
                <w:szCs w:val="20"/>
                <w:lang w:val="uk-UA"/>
              </w:rPr>
              <w:t>+</w:t>
            </w:r>
            <w:r w:rsidR="00611C2E">
              <w:rPr>
                <w:color w:val="000000"/>
                <w:sz w:val="20"/>
                <w:szCs w:val="20"/>
                <w:lang w:val="uk-UA"/>
              </w:rPr>
              <w:t>300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-10 202</w:t>
            </w:r>
          </w:p>
        </w:tc>
      </w:tr>
      <w:tr w:rsidR="00611C2E" w:rsidTr="00A86C1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Pr="00611C2E" w:rsidRDefault="00611C2E">
            <w:pPr>
              <w:rPr>
                <w:color w:val="000000"/>
                <w:sz w:val="20"/>
                <w:szCs w:val="20"/>
                <w:lang w:val="uk-UA"/>
              </w:rPr>
            </w:pPr>
            <w:r>
              <w:rPr>
                <w:color w:val="000000"/>
                <w:sz w:val="20"/>
                <w:szCs w:val="20"/>
              </w:rPr>
              <w:t>Капітальний ремонт</w:t>
            </w:r>
            <w:r>
              <w:rPr>
                <w:color w:val="000000"/>
                <w:sz w:val="20"/>
                <w:szCs w:val="20"/>
                <w:lang w:val="uk-UA"/>
              </w:rPr>
              <w:t>:</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39 378</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42 000</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pPr>
              <w:jc w:val="center"/>
              <w:rPr>
                <w:color w:val="000000"/>
                <w:sz w:val="20"/>
                <w:szCs w:val="20"/>
                <w:lang w:val="uk-UA"/>
              </w:rPr>
            </w:pPr>
            <w:r>
              <w:rPr>
                <w:color w:val="000000"/>
                <w:sz w:val="20"/>
                <w:szCs w:val="20"/>
                <w:lang w:val="uk-UA"/>
              </w:rPr>
              <w:t>39 653</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12 000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-30 000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-27 378</w:t>
            </w:r>
          </w:p>
        </w:tc>
      </w:tr>
      <w:tr w:rsidR="00611C2E" w:rsidTr="00A86C1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11C2E" w:rsidRPr="001B729C" w:rsidRDefault="00611C2E">
            <w:pPr>
              <w:rPr>
                <w:color w:val="000000"/>
                <w:sz w:val="20"/>
                <w:szCs w:val="20"/>
                <w:lang w:val="uk-UA"/>
              </w:rPr>
            </w:pPr>
            <w:r>
              <w:rPr>
                <w:color w:val="000000"/>
                <w:sz w:val="20"/>
                <w:szCs w:val="20"/>
                <w:lang w:val="uk-UA"/>
              </w:rPr>
              <w:t xml:space="preserve">   -</w:t>
            </w:r>
            <w:r>
              <w:rPr>
                <w:color w:val="000000"/>
                <w:sz w:val="20"/>
                <w:szCs w:val="20"/>
              </w:rPr>
              <w:t>тепловози</w:t>
            </w:r>
            <w:r w:rsidR="001B729C">
              <w:rPr>
                <w:color w:val="000000"/>
                <w:sz w:val="20"/>
                <w:szCs w:val="20"/>
                <w:lang w:val="uk-UA"/>
              </w:rPr>
              <w:t>, вагони, будівлі</w:t>
            </w:r>
          </w:p>
        </w:tc>
        <w:tc>
          <w:tcPr>
            <w:tcW w:w="99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39 378</w:t>
            </w:r>
          </w:p>
        </w:tc>
        <w:tc>
          <w:tcPr>
            <w:tcW w:w="993"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18"/>
                <w:szCs w:val="18"/>
              </w:rPr>
            </w:pPr>
            <w:r>
              <w:rPr>
                <w:color w:val="000000"/>
                <w:sz w:val="18"/>
                <w:szCs w:val="18"/>
              </w:rPr>
              <w:t>42 000</w:t>
            </w:r>
          </w:p>
        </w:tc>
        <w:tc>
          <w:tcPr>
            <w:tcW w:w="1134" w:type="dxa"/>
            <w:tcBorders>
              <w:top w:val="nil"/>
              <w:left w:val="nil"/>
              <w:bottom w:val="single" w:sz="4" w:space="0" w:color="auto"/>
              <w:right w:val="single" w:sz="4" w:space="0" w:color="auto"/>
            </w:tcBorders>
            <w:shd w:val="clear" w:color="auto" w:fill="auto"/>
            <w:vAlign w:val="center"/>
            <w:hideMark/>
          </w:tcPr>
          <w:p w:rsidR="00611C2E" w:rsidRPr="001B729C" w:rsidRDefault="001B729C">
            <w:pPr>
              <w:jc w:val="center"/>
              <w:rPr>
                <w:color w:val="000000"/>
                <w:sz w:val="18"/>
                <w:szCs w:val="18"/>
                <w:lang w:val="uk-UA"/>
              </w:rPr>
            </w:pPr>
            <w:r>
              <w:rPr>
                <w:color w:val="000000"/>
                <w:sz w:val="18"/>
                <w:szCs w:val="18"/>
                <w:lang w:val="uk-UA"/>
              </w:rPr>
              <w:t>39 653</w:t>
            </w:r>
          </w:p>
        </w:tc>
        <w:tc>
          <w:tcPr>
            <w:tcW w:w="1239"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12 000</w:t>
            </w:r>
          </w:p>
        </w:tc>
        <w:tc>
          <w:tcPr>
            <w:tcW w:w="1312"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-30 000</w:t>
            </w:r>
          </w:p>
        </w:tc>
        <w:tc>
          <w:tcPr>
            <w:tcW w:w="1205" w:type="dxa"/>
            <w:tcBorders>
              <w:top w:val="nil"/>
              <w:left w:val="nil"/>
              <w:bottom w:val="single" w:sz="4" w:space="0" w:color="auto"/>
              <w:right w:val="single" w:sz="4" w:space="0" w:color="auto"/>
            </w:tcBorders>
            <w:shd w:val="clear" w:color="auto" w:fill="auto"/>
            <w:vAlign w:val="center"/>
            <w:hideMark/>
          </w:tcPr>
          <w:p w:rsidR="00611C2E" w:rsidRDefault="00611C2E">
            <w:pPr>
              <w:jc w:val="center"/>
              <w:rPr>
                <w:color w:val="000000"/>
                <w:sz w:val="20"/>
                <w:szCs w:val="20"/>
              </w:rPr>
            </w:pPr>
            <w:r>
              <w:rPr>
                <w:color w:val="000000"/>
                <w:sz w:val="20"/>
                <w:szCs w:val="20"/>
              </w:rPr>
              <w:t>-27 378</w:t>
            </w:r>
          </w:p>
        </w:tc>
      </w:tr>
    </w:tbl>
    <w:p w:rsidR="00DD44EE" w:rsidRPr="00911A5E" w:rsidRDefault="00C43BDE" w:rsidP="005314A7">
      <w:pPr>
        <w:spacing w:before="240"/>
        <w:ind w:firstLine="567"/>
        <w:rPr>
          <w:sz w:val="28"/>
          <w:szCs w:val="28"/>
          <w:lang w:val="uk-UA"/>
        </w:rPr>
      </w:pPr>
      <w:r w:rsidRPr="00911A5E">
        <w:rPr>
          <w:sz w:val="28"/>
          <w:szCs w:val="28"/>
          <w:lang w:val="uk-UA"/>
        </w:rPr>
        <w:t xml:space="preserve"> </w:t>
      </w:r>
      <w:r w:rsidR="00D836B5" w:rsidRPr="00911A5E">
        <w:rPr>
          <w:sz w:val="28"/>
          <w:szCs w:val="28"/>
          <w:lang w:val="uk-UA"/>
        </w:rPr>
        <w:t>Із загальної суми капітальних інвестицій планується направити:</w:t>
      </w:r>
    </w:p>
    <w:p w:rsidR="002A00C6" w:rsidRPr="00911A5E" w:rsidRDefault="00D836B5" w:rsidP="002A00C6">
      <w:pPr>
        <w:ind w:firstLine="567"/>
        <w:jc w:val="both"/>
        <w:rPr>
          <w:sz w:val="28"/>
          <w:szCs w:val="28"/>
          <w:lang w:val="uk-UA"/>
        </w:rPr>
      </w:pPr>
      <w:r w:rsidRPr="00911A5E">
        <w:rPr>
          <w:sz w:val="28"/>
          <w:szCs w:val="28"/>
          <w:lang w:val="uk-UA"/>
        </w:rPr>
        <w:t>-  на   придбання  основних  засобів  виробництва  (виробниче  обладнання, радіостанції, о</w:t>
      </w:r>
      <w:r w:rsidR="00207FCA" w:rsidRPr="00911A5E">
        <w:rPr>
          <w:sz w:val="28"/>
          <w:szCs w:val="28"/>
          <w:lang w:val="uk-UA"/>
        </w:rPr>
        <w:t>ргтехніка, автотран</w:t>
      </w:r>
      <w:r w:rsidR="005D1046" w:rsidRPr="00911A5E">
        <w:rPr>
          <w:sz w:val="28"/>
          <w:szCs w:val="28"/>
          <w:lang w:val="uk-UA"/>
        </w:rPr>
        <w:t>спортн</w:t>
      </w:r>
      <w:r w:rsidR="00207FCA" w:rsidRPr="00911A5E">
        <w:rPr>
          <w:sz w:val="28"/>
          <w:szCs w:val="28"/>
          <w:lang w:val="uk-UA"/>
        </w:rPr>
        <w:t xml:space="preserve">ої техніки) (рядок 4020) – </w:t>
      </w:r>
      <w:r w:rsidR="00A678A3">
        <w:rPr>
          <w:sz w:val="28"/>
          <w:szCs w:val="28"/>
          <w:lang w:val="uk-UA"/>
        </w:rPr>
        <w:t>2 374</w:t>
      </w:r>
      <w:r w:rsidRPr="00911A5E">
        <w:rPr>
          <w:sz w:val="28"/>
          <w:szCs w:val="28"/>
          <w:lang w:val="uk-UA"/>
        </w:rPr>
        <w:t xml:space="preserve"> тис. грн.</w:t>
      </w:r>
    </w:p>
    <w:p w:rsidR="00DC62E1" w:rsidRDefault="00DC62E1" w:rsidP="002A00C6">
      <w:pPr>
        <w:ind w:firstLine="567"/>
        <w:jc w:val="both"/>
        <w:rPr>
          <w:sz w:val="28"/>
          <w:lang w:val="uk-UA"/>
        </w:rPr>
      </w:pPr>
      <w:r w:rsidRPr="00911A5E">
        <w:rPr>
          <w:sz w:val="28"/>
          <w:lang w:val="uk-UA"/>
        </w:rPr>
        <w:t>- на придбання (виготовлення) інших необоротних матер</w:t>
      </w:r>
      <w:r w:rsidR="002C4935" w:rsidRPr="00911A5E">
        <w:rPr>
          <w:sz w:val="28"/>
          <w:lang w:val="uk-UA"/>
        </w:rPr>
        <w:t>і</w:t>
      </w:r>
      <w:r w:rsidR="009B3386" w:rsidRPr="00911A5E">
        <w:rPr>
          <w:sz w:val="28"/>
          <w:lang w:val="uk-UA"/>
        </w:rPr>
        <w:t>альних активів</w:t>
      </w:r>
      <w:r w:rsidR="009C049A" w:rsidRPr="00911A5E">
        <w:rPr>
          <w:sz w:val="28"/>
          <w:lang w:val="uk-UA"/>
        </w:rPr>
        <w:t xml:space="preserve"> (рядок 4030) – </w:t>
      </w:r>
      <w:r w:rsidR="00A678A3">
        <w:rPr>
          <w:sz w:val="28"/>
          <w:lang w:val="uk-UA"/>
        </w:rPr>
        <w:t>230</w:t>
      </w:r>
      <w:r w:rsidRPr="00911A5E">
        <w:rPr>
          <w:sz w:val="28"/>
          <w:lang w:val="uk-UA"/>
        </w:rPr>
        <w:t xml:space="preserve"> тис. грн.; </w:t>
      </w:r>
    </w:p>
    <w:p w:rsidR="001A1C88" w:rsidRPr="00911A5E" w:rsidRDefault="001A1C88" w:rsidP="002A00C6">
      <w:pPr>
        <w:ind w:firstLine="567"/>
        <w:jc w:val="both"/>
        <w:rPr>
          <w:sz w:val="28"/>
          <w:szCs w:val="28"/>
          <w:lang w:val="uk-UA"/>
        </w:rPr>
      </w:pPr>
      <w:r>
        <w:rPr>
          <w:sz w:val="28"/>
          <w:lang w:val="uk-UA"/>
        </w:rPr>
        <w:t>- на модернізацію основних засобів (рядок 4050) – 600 тис. грн.;</w:t>
      </w:r>
    </w:p>
    <w:p w:rsidR="00DC62E1" w:rsidRPr="00911A5E" w:rsidRDefault="00DC62E1" w:rsidP="00DC62E1">
      <w:pPr>
        <w:ind w:firstLine="567"/>
        <w:jc w:val="both"/>
        <w:rPr>
          <w:sz w:val="28"/>
          <w:lang w:val="uk-UA"/>
        </w:rPr>
      </w:pPr>
      <w:r w:rsidRPr="00911A5E">
        <w:rPr>
          <w:sz w:val="28"/>
          <w:lang w:val="uk-UA"/>
        </w:rPr>
        <w:t xml:space="preserve">- </w:t>
      </w:r>
      <w:r w:rsidR="00A304B6" w:rsidRPr="00911A5E">
        <w:rPr>
          <w:sz w:val="28"/>
          <w:lang w:val="uk-UA"/>
        </w:rPr>
        <w:t>на</w:t>
      </w:r>
      <w:r w:rsidRPr="00911A5E">
        <w:rPr>
          <w:sz w:val="28"/>
          <w:lang w:val="uk-UA"/>
        </w:rPr>
        <w:t xml:space="preserve"> </w:t>
      </w:r>
      <w:r w:rsidR="004C0762" w:rsidRPr="00911A5E">
        <w:rPr>
          <w:sz w:val="28"/>
          <w:lang w:val="uk-UA"/>
        </w:rPr>
        <w:t xml:space="preserve">капітальний ремонт </w:t>
      </w:r>
      <w:r w:rsidR="009C049A" w:rsidRPr="00911A5E">
        <w:rPr>
          <w:sz w:val="28"/>
          <w:lang w:val="uk-UA"/>
        </w:rPr>
        <w:t>тепловоз</w:t>
      </w:r>
      <w:r w:rsidR="00802583">
        <w:rPr>
          <w:sz w:val="28"/>
          <w:lang w:val="uk-UA"/>
        </w:rPr>
        <w:t>у</w:t>
      </w:r>
      <w:r w:rsidR="009245F8">
        <w:rPr>
          <w:sz w:val="28"/>
          <w:lang w:val="uk-UA"/>
        </w:rPr>
        <w:t xml:space="preserve"> </w:t>
      </w:r>
      <w:r w:rsidR="00FB4DF6" w:rsidRPr="00911A5E">
        <w:rPr>
          <w:sz w:val="28"/>
          <w:lang w:val="uk-UA"/>
        </w:rPr>
        <w:t>(рядок 406</w:t>
      </w:r>
      <w:r w:rsidR="008928E3" w:rsidRPr="00911A5E">
        <w:rPr>
          <w:sz w:val="28"/>
          <w:lang w:val="uk-UA"/>
        </w:rPr>
        <w:t xml:space="preserve">0)  - </w:t>
      </w:r>
      <w:r w:rsidR="00A678A3">
        <w:rPr>
          <w:sz w:val="28"/>
          <w:lang w:val="uk-UA"/>
        </w:rPr>
        <w:t>12 000 т</w:t>
      </w:r>
      <w:r w:rsidR="004C0762" w:rsidRPr="00911A5E">
        <w:rPr>
          <w:sz w:val="28"/>
          <w:lang w:val="uk-UA"/>
        </w:rPr>
        <w:t>ис. грн.</w:t>
      </w:r>
    </w:p>
    <w:p w:rsidR="00DF48A0" w:rsidRPr="00911A5E" w:rsidRDefault="005D1046" w:rsidP="00B40A0A">
      <w:pPr>
        <w:ind w:firstLine="567"/>
        <w:jc w:val="both"/>
        <w:rPr>
          <w:sz w:val="28"/>
          <w:szCs w:val="28"/>
          <w:lang w:val="uk-UA"/>
        </w:rPr>
      </w:pPr>
      <w:r w:rsidRPr="00911A5E">
        <w:rPr>
          <w:sz w:val="28"/>
          <w:szCs w:val="28"/>
          <w:lang w:val="uk-UA"/>
        </w:rPr>
        <w:t>Д</w:t>
      </w:r>
      <w:r w:rsidR="00DC62E1" w:rsidRPr="00911A5E">
        <w:rPr>
          <w:sz w:val="28"/>
          <w:szCs w:val="28"/>
          <w:lang w:val="uk-UA"/>
        </w:rPr>
        <w:t xml:space="preserve">жерелом оновлення та поліпшення технічного стану основних фондів </w:t>
      </w:r>
      <w:r w:rsidRPr="00911A5E">
        <w:rPr>
          <w:sz w:val="28"/>
          <w:szCs w:val="28"/>
          <w:lang w:val="uk-UA"/>
        </w:rPr>
        <w:t xml:space="preserve">є власні кошти </w:t>
      </w:r>
      <w:r w:rsidR="00DC62E1" w:rsidRPr="00911A5E">
        <w:rPr>
          <w:sz w:val="28"/>
          <w:szCs w:val="28"/>
          <w:lang w:val="uk-UA"/>
        </w:rPr>
        <w:t>Товариства</w:t>
      </w:r>
      <w:r w:rsidRPr="00911A5E">
        <w:rPr>
          <w:sz w:val="28"/>
          <w:szCs w:val="28"/>
          <w:lang w:val="uk-UA"/>
        </w:rPr>
        <w:t xml:space="preserve">, </w:t>
      </w:r>
      <w:r w:rsidR="00DF48A0" w:rsidRPr="00911A5E">
        <w:rPr>
          <w:sz w:val="28"/>
          <w:szCs w:val="28"/>
          <w:lang w:val="uk-UA"/>
        </w:rPr>
        <w:t>а саме</w:t>
      </w:r>
      <w:r w:rsidR="002874CD" w:rsidRPr="00911A5E">
        <w:rPr>
          <w:sz w:val="28"/>
          <w:szCs w:val="28"/>
          <w:lang w:val="uk-UA"/>
        </w:rPr>
        <w:t>,</w:t>
      </w:r>
      <w:r w:rsidR="00DF48A0" w:rsidRPr="00911A5E">
        <w:rPr>
          <w:sz w:val="28"/>
          <w:szCs w:val="28"/>
          <w:lang w:val="uk-UA"/>
        </w:rPr>
        <w:t xml:space="preserve"> частина чистого фінансового результату, що спрямована до фонду розвитку виробництва, яка становить </w:t>
      </w:r>
      <w:r w:rsidR="00A678A3">
        <w:rPr>
          <w:sz w:val="28"/>
          <w:szCs w:val="28"/>
          <w:lang w:val="uk-UA"/>
        </w:rPr>
        <w:t>80</w:t>
      </w:r>
      <w:r w:rsidR="00DF48A0" w:rsidRPr="00911A5E">
        <w:rPr>
          <w:sz w:val="28"/>
          <w:szCs w:val="28"/>
          <w:lang w:val="uk-UA"/>
        </w:rPr>
        <w:t>% капітальних інвестицій</w:t>
      </w:r>
      <w:r w:rsidR="002874CD" w:rsidRPr="00911A5E">
        <w:rPr>
          <w:sz w:val="28"/>
          <w:szCs w:val="28"/>
          <w:lang w:val="uk-UA"/>
        </w:rPr>
        <w:t xml:space="preserve"> та</w:t>
      </w:r>
      <w:r w:rsidR="00DF48A0" w:rsidRPr="00911A5E">
        <w:rPr>
          <w:sz w:val="28"/>
          <w:szCs w:val="28"/>
          <w:lang w:val="uk-UA"/>
        </w:rPr>
        <w:t xml:space="preserve"> </w:t>
      </w:r>
      <w:r w:rsidR="00DC62E1" w:rsidRPr="00911A5E">
        <w:rPr>
          <w:sz w:val="28"/>
          <w:szCs w:val="28"/>
          <w:lang w:val="uk-UA"/>
        </w:rPr>
        <w:t>амортизаційні в</w:t>
      </w:r>
      <w:r w:rsidR="000F6D43" w:rsidRPr="00911A5E">
        <w:rPr>
          <w:sz w:val="28"/>
          <w:szCs w:val="28"/>
          <w:lang w:val="uk-UA"/>
        </w:rPr>
        <w:t xml:space="preserve">ідрахування, які становлять </w:t>
      </w:r>
      <w:r w:rsidR="000E280E">
        <w:rPr>
          <w:sz w:val="28"/>
          <w:szCs w:val="28"/>
          <w:lang w:val="uk-UA"/>
        </w:rPr>
        <w:t>20%</w:t>
      </w:r>
      <w:r w:rsidR="00DC62E1" w:rsidRPr="00911A5E">
        <w:rPr>
          <w:sz w:val="28"/>
          <w:szCs w:val="28"/>
          <w:lang w:val="uk-UA"/>
        </w:rPr>
        <w:t xml:space="preserve"> від </w:t>
      </w:r>
      <w:r w:rsidR="002874CD" w:rsidRPr="00911A5E">
        <w:rPr>
          <w:sz w:val="28"/>
          <w:szCs w:val="28"/>
          <w:lang w:val="uk-UA"/>
        </w:rPr>
        <w:t xml:space="preserve">загального обсягу </w:t>
      </w:r>
      <w:r w:rsidR="00DF48A0" w:rsidRPr="00911A5E">
        <w:rPr>
          <w:sz w:val="28"/>
          <w:szCs w:val="28"/>
          <w:lang w:val="uk-UA"/>
        </w:rPr>
        <w:t>капітальних інвестицій .</w:t>
      </w:r>
    </w:p>
    <w:p w:rsidR="00802583" w:rsidRDefault="00802583" w:rsidP="00B40A0A">
      <w:pPr>
        <w:ind w:firstLine="567"/>
        <w:jc w:val="both"/>
        <w:rPr>
          <w:sz w:val="28"/>
          <w:szCs w:val="28"/>
          <w:lang w:val="uk-UA"/>
        </w:rPr>
      </w:pPr>
    </w:p>
    <w:p w:rsidR="00E143C6" w:rsidRPr="00911A5E" w:rsidRDefault="00E143C6" w:rsidP="00B40A0A">
      <w:pPr>
        <w:ind w:firstLine="567"/>
        <w:jc w:val="both"/>
        <w:rPr>
          <w:sz w:val="28"/>
          <w:szCs w:val="28"/>
          <w:lang w:val="uk-UA"/>
        </w:rPr>
      </w:pPr>
      <w:r w:rsidRPr="00911A5E">
        <w:rPr>
          <w:sz w:val="28"/>
          <w:szCs w:val="28"/>
          <w:lang w:val="uk-UA"/>
        </w:rPr>
        <w:t>Залучення б</w:t>
      </w:r>
      <w:r w:rsidR="007B0312" w:rsidRPr="00911A5E">
        <w:rPr>
          <w:sz w:val="28"/>
          <w:szCs w:val="28"/>
          <w:lang w:val="uk-UA"/>
        </w:rPr>
        <w:t>юджетних та кредитних коштів</w:t>
      </w:r>
      <w:r w:rsidRPr="00911A5E">
        <w:rPr>
          <w:sz w:val="28"/>
          <w:szCs w:val="28"/>
          <w:lang w:val="uk-UA"/>
        </w:rPr>
        <w:t xml:space="preserve"> не передбачається. </w:t>
      </w:r>
    </w:p>
    <w:p w:rsidR="00D15D44" w:rsidRPr="00911A5E" w:rsidRDefault="00D15D44" w:rsidP="00B40A0A">
      <w:pPr>
        <w:ind w:firstLine="567"/>
        <w:jc w:val="both"/>
        <w:rPr>
          <w:sz w:val="28"/>
          <w:szCs w:val="28"/>
          <w:lang w:val="uk-UA"/>
        </w:rPr>
      </w:pPr>
    </w:p>
    <w:p w:rsidR="00D15D44" w:rsidRPr="00911A5E" w:rsidRDefault="00D15D44" w:rsidP="00B40A0A">
      <w:pPr>
        <w:ind w:firstLine="567"/>
        <w:jc w:val="both"/>
        <w:rPr>
          <w:sz w:val="28"/>
          <w:szCs w:val="28"/>
          <w:lang w:val="uk-UA"/>
        </w:rPr>
      </w:pPr>
    </w:p>
    <w:p w:rsidR="003E5FC1" w:rsidRPr="00911A5E" w:rsidRDefault="003E5FC1" w:rsidP="00B40A0A">
      <w:pPr>
        <w:ind w:firstLine="567"/>
        <w:jc w:val="both"/>
        <w:rPr>
          <w:sz w:val="28"/>
          <w:szCs w:val="28"/>
          <w:lang w:val="uk-UA"/>
        </w:rPr>
      </w:pPr>
    </w:p>
    <w:p w:rsidR="00A74E21" w:rsidRPr="00802583" w:rsidRDefault="00D15D44" w:rsidP="00EB7EC6">
      <w:pPr>
        <w:ind w:firstLine="567"/>
        <w:jc w:val="both"/>
      </w:pPr>
      <w:r w:rsidRPr="00802583">
        <w:rPr>
          <w:sz w:val="28"/>
          <w:szCs w:val="28"/>
          <w:lang w:val="uk-UA"/>
        </w:rPr>
        <w:t xml:space="preserve">В.о. голови правління                                 </w:t>
      </w:r>
      <w:r w:rsidR="00676A5B" w:rsidRPr="00802583">
        <w:rPr>
          <w:sz w:val="28"/>
          <w:szCs w:val="28"/>
          <w:lang w:val="uk-UA"/>
        </w:rPr>
        <w:t xml:space="preserve">                         </w:t>
      </w:r>
      <w:r w:rsidR="00981F9F">
        <w:rPr>
          <w:sz w:val="28"/>
          <w:szCs w:val="28"/>
          <w:lang w:val="uk-UA"/>
        </w:rPr>
        <w:t>О</w:t>
      </w:r>
      <w:r w:rsidR="00611C2E" w:rsidRPr="00802583">
        <w:rPr>
          <w:sz w:val="28"/>
          <w:szCs w:val="28"/>
          <w:lang w:val="uk-UA"/>
        </w:rPr>
        <w:t>.</w:t>
      </w:r>
      <w:r w:rsidR="00981F9F">
        <w:rPr>
          <w:sz w:val="28"/>
          <w:szCs w:val="28"/>
          <w:lang w:val="uk-UA"/>
        </w:rPr>
        <w:t>А</w:t>
      </w:r>
      <w:r w:rsidR="00611C2E" w:rsidRPr="00802583">
        <w:rPr>
          <w:sz w:val="28"/>
          <w:szCs w:val="28"/>
          <w:lang w:val="uk-UA"/>
        </w:rPr>
        <w:t xml:space="preserve">. </w:t>
      </w:r>
      <w:r w:rsidR="00981F9F">
        <w:rPr>
          <w:sz w:val="28"/>
          <w:szCs w:val="28"/>
          <w:lang w:val="uk-UA"/>
        </w:rPr>
        <w:t>Гура</w:t>
      </w:r>
    </w:p>
    <w:sectPr w:rsidR="00A74E21" w:rsidRPr="00802583" w:rsidSect="004718F5">
      <w:footerReference w:type="even" r:id="rId8"/>
      <w:footerReference w:type="default" r:id="rId9"/>
      <w:pgSz w:w="11906" w:h="16838"/>
      <w:pgMar w:top="1134" w:right="85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E13" w:rsidRDefault="008B2E13">
      <w:r>
        <w:separator/>
      </w:r>
    </w:p>
  </w:endnote>
  <w:endnote w:type="continuationSeparator" w:id="0">
    <w:p w:rsidR="008B2E13" w:rsidRDefault="008B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CF" w:rsidRDefault="009674CF" w:rsidP="00FB06E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74CF" w:rsidRDefault="009674CF" w:rsidP="007103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218731"/>
      <w:docPartObj>
        <w:docPartGallery w:val="Page Numbers (Bottom of Page)"/>
        <w:docPartUnique/>
      </w:docPartObj>
    </w:sdtPr>
    <w:sdtEndPr/>
    <w:sdtContent>
      <w:p w:rsidR="009674CF" w:rsidRPr="00914A3A" w:rsidRDefault="009674CF" w:rsidP="00914A3A">
        <w:pPr>
          <w:pStyle w:val="a6"/>
          <w:jc w:val="right"/>
        </w:pPr>
        <w:r>
          <w:fldChar w:fldCharType="begin"/>
        </w:r>
        <w:r>
          <w:instrText>PAGE   \* MERGEFORMAT</w:instrText>
        </w:r>
        <w:r>
          <w:fldChar w:fldCharType="separate"/>
        </w:r>
        <w:r w:rsidR="007A2966" w:rsidRPr="007A2966">
          <w:rPr>
            <w:noProof/>
            <w:lang w:val="uk-UA"/>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E13" w:rsidRDefault="008B2E13">
      <w:r>
        <w:separator/>
      </w:r>
    </w:p>
  </w:footnote>
  <w:footnote w:type="continuationSeparator" w:id="0">
    <w:p w:rsidR="008B2E13" w:rsidRDefault="008B2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0B2B"/>
    <w:multiLevelType w:val="hybridMultilevel"/>
    <w:tmpl w:val="19B8FB06"/>
    <w:lvl w:ilvl="0" w:tplc="F8BAACEA">
      <w:numFmt w:val="bullet"/>
      <w:lvlText w:val="-"/>
      <w:lvlJc w:val="left"/>
      <w:pPr>
        <w:ind w:left="504" w:hanging="360"/>
      </w:pPr>
      <w:rPr>
        <w:rFonts w:ascii="Times New Roman" w:eastAsia="Times New Roman" w:hAnsi="Times New Roman" w:cs="Times New Roman"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1" w15:restartNumberingAfterBreak="0">
    <w:nsid w:val="204A5F2B"/>
    <w:multiLevelType w:val="hybridMultilevel"/>
    <w:tmpl w:val="211EE112"/>
    <w:lvl w:ilvl="0" w:tplc="C2FA900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D72C9C"/>
    <w:multiLevelType w:val="hybridMultilevel"/>
    <w:tmpl w:val="3484380E"/>
    <w:lvl w:ilvl="0" w:tplc="9C7247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1914041"/>
    <w:multiLevelType w:val="hybridMultilevel"/>
    <w:tmpl w:val="AFC81A1E"/>
    <w:lvl w:ilvl="0" w:tplc="E7180F7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22B4AE4"/>
    <w:multiLevelType w:val="hybridMultilevel"/>
    <w:tmpl w:val="15BE79E2"/>
    <w:lvl w:ilvl="0" w:tplc="6138083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43403798"/>
    <w:multiLevelType w:val="hybridMultilevel"/>
    <w:tmpl w:val="9EF20FBA"/>
    <w:lvl w:ilvl="0" w:tplc="0832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DC04ED"/>
    <w:multiLevelType w:val="hybridMultilevel"/>
    <w:tmpl w:val="83D4EDD8"/>
    <w:lvl w:ilvl="0" w:tplc="0B0C06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30E0072"/>
    <w:multiLevelType w:val="hybridMultilevel"/>
    <w:tmpl w:val="078CFF68"/>
    <w:lvl w:ilvl="0" w:tplc="9A8C75B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5DD69B2"/>
    <w:multiLevelType w:val="hybridMultilevel"/>
    <w:tmpl w:val="EE70CC3A"/>
    <w:lvl w:ilvl="0" w:tplc="74EC0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F4"/>
    <w:rsid w:val="00000D1B"/>
    <w:rsid w:val="000017E3"/>
    <w:rsid w:val="00002290"/>
    <w:rsid w:val="00002D29"/>
    <w:rsid w:val="00003695"/>
    <w:rsid w:val="00003A03"/>
    <w:rsid w:val="000040E3"/>
    <w:rsid w:val="00004748"/>
    <w:rsid w:val="000051B6"/>
    <w:rsid w:val="00005589"/>
    <w:rsid w:val="0000575A"/>
    <w:rsid w:val="00005F4B"/>
    <w:rsid w:val="000061AF"/>
    <w:rsid w:val="00007108"/>
    <w:rsid w:val="0000764C"/>
    <w:rsid w:val="000079CF"/>
    <w:rsid w:val="00007BDB"/>
    <w:rsid w:val="00007C5D"/>
    <w:rsid w:val="00010416"/>
    <w:rsid w:val="00011BC7"/>
    <w:rsid w:val="00013442"/>
    <w:rsid w:val="00013789"/>
    <w:rsid w:val="00014155"/>
    <w:rsid w:val="00014B3C"/>
    <w:rsid w:val="0001626E"/>
    <w:rsid w:val="000163B1"/>
    <w:rsid w:val="00017680"/>
    <w:rsid w:val="000177C3"/>
    <w:rsid w:val="00020AC7"/>
    <w:rsid w:val="00021ED9"/>
    <w:rsid w:val="00022132"/>
    <w:rsid w:val="00022C47"/>
    <w:rsid w:val="00023179"/>
    <w:rsid w:val="0002384F"/>
    <w:rsid w:val="00023A77"/>
    <w:rsid w:val="00023B99"/>
    <w:rsid w:val="00023E9C"/>
    <w:rsid w:val="0002409E"/>
    <w:rsid w:val="0002416D"/>
    <w:rsid w:val="00025202"/>
    <w:rsid w:val="00025733"/>
    <w:rsid w:val="00025D4D"/>
    <w:rsid w:val="000261DA"/>
    <w:rsid w:val="000275C5"/>
    <w:rsid w:val="00027877"/>
    <w:rsid w:val="00031F18"/>
    <w:rsid w:val="000321E2"/>
    <w:rsid w:val="000323A3"/>
    <w:rsid w:val="000335FF"/>
    <w:rsid w:val="00034316"/>
    <w:rsid w:val="00034550"/>
    <w:rsid w:val="00034898"/>
    <w:rsid w:val="00035867"/>
    <w:rsid w:val="00035B56"/>
    <w:rsid w:val="00035DF8"/>
    <w:rsid w:val="0003707D"/>
    <w:rsid w:val="00040092"/>
    <w:rsid w:val="0004096C"/>
    <w:rsid w:val="0004233F"/>
    <w:rsid w:val="000428DC"/>
    <w:rsid w:val="0004314B"/>
    <w:rsid w:val="000452BB"/>
    <w:rsid w:val="0004572B"/>
    <w:rsid w:val="00045F6C"/>
    <w:rsid w:val="00046137"/>
    <w:rsid w:val="000465D9"/>
    <w:rsid w:val="0004668E"/>
    <w:rsid w:val="000469AE"/>
    <w:rsid w:val="000474BD"/>
    <w:rsid w:val="00047A53"/>
    <w:rsid w:val="00050668"/>
    <w:rsid w:val="00051729"/>
    <w:rsid w:val="00052B71"/>
    <w:rsid w:val="0005392F"/>
    <w:rsid w:val="0005422A"/>
    <w:rsid w:val="00054368"/>
    <w:rsid w:val="000547AB"/>
    <w:rsid w:val="00056A33"/>
    <w:rsid w:val="0006022B"/>
    <w:rsid w:val="00060A6C"/>
    <w:rsid w:val="00060CCA"/>
    <w:rsid w:val="00060F18"/>
    <w:rsid w:val="000616FB"/>
    <w:rsid w:val="0006217D"/>
    <w:rsid w:val="000622F7"/>
    <w:rsid w:val="00062F32"/>
    <w:rsid w:val="00063128"/>
    <w:rsid w:val="00064B54"/>
    <w:rsid w:val="0006568E"/>
    <w:rsid w:val="0006679B"/>
    <w:rsid w:val="00066BDE"/>
    <w:rsid w:val="00071052"/>
    <w:rsid w:val="000713D0"/>
    <w:rsid w:val="000717A8"/>
    <w:rsid w:val="00071ACB"/>
    <w:rsid w:val="00073A84"/>
    <w:rsid w:val="000743E9"/>
    <w:rsid w:val="000745D4"/>
    <w:rsid w:val="00075174"/>
    <w:rsid w:val="0008063D"/>
    <w:rsid w:val="00080CD5"/>
    <w:rsid w:val="00082461"/>
    <w:rsid w:val="00082FF1"/>
    <w:rsid w:val="000835DB"/>
    <w:rsid w:val="000835FF"/>
    <w:rsid w:val="00083841"/>
    <w:rsid w:val="00084178"/>
    <w:rsid w:val="000856FC"/>
    <w:rsid w:val="0009005F"/>
    <w:rsid w:val="00091781"/>
    <w:rsid w:val="0009258F"/>
    <w:rsid w:val="00094C47"/>
    <w:rsid w:val="00094E32"/>
    <w:rsid w:val="00094EC1"/>
    <w:rsid w:val="0009699C"/>
    <w:rsid w:val="00096B68"/>
    <w:rsid w:val="00096BC1"/>
    <w:rsid w:val="00096E8A"/>
    <w:rsid w:val="000A0010"/>
    <w:rsid w:val="000A0110"/>
    <w:rsid w:val="000A044D"/>
    <w:rsid w:val="000A066E"/>
    <w:rsid w:val="000A1790"/>
    <w:rsid w:val="000A1C8D"/>
    <w:rsid w:val="000A24A7"/>
    <w:rsid w:val="000A4246"/>
    <w:rsid w:val="000A47A1"/>
    <w:rsid w:val="000A4A97"/>
    <w:rsid w:val="000A594B"/>
    <w:rsid w:val="000A6390"/>
    <w:rsid w:val="000A6921"/>
    <w:rsid w:val="000A7BE9"/>
    <w:rsid w:val="000B1424"/>
    <w:rsid w:val="000B1EB3"/>
    <w:rsid w:val="000B2B57"/>
    <w:rsid w:val="000B3193"/>
    <w:rsid w:val="000B3B0C"/>
    <w:rsid w:val="000B4925"/>
    <w:rsid w:val="000B53F9"/>
    <w:rsid w:val="000B5D3D"/>
    <w:rsid w:val="000B6C7F"/>
    <w:rsid w:val="000B701E"/>
    <w:rsid w:val="000B70B9"/>
    <w:rsid w:val="000B720E"/>
    <w:rsid w:val="000B73D6"/>
    <w:rsid w:val="000B7A4F"/>
    <w:rsid w:val="000C17F8"/>
    <w:rsid w:val="000C189D"/>
    <w:rsid w:val="000C2480"/>
    <w:rsid w:val="000C277F"/>
    <w:rsid w:val="000C39BC"/>
    <w:rsid w:val="000C3C4C"/>
    <w:rsid w:val="000C51E4"/>
    <w:rsid w:val="000C6ACB"/>
    <w:rsid w:val="000C76C7"/>
    <w:rsid w:val="000C78AB"/>
    <w:rsid w:val="000D0C74"/>
    <w:rsid w:val="000D0DD6"/>
    <w:rsid w:val="000D1876"/>
    <w:rsid w:val="000D1DC7"/>
    <w:rsid w:val="000D2A1F"/>
    <w:rsid w:val="000D336B"/>
    <w:rsid w:val="000D491E"/>
    <w:rsid w:val="000D5396"/>
    <w:rsid w:val="000E0356"/>
    <w:rsid w:val="000E17C5"/>
    <w:rsid w:val="000E280E"/>
    <w:rsid w:val="000E2F0A"/>
    <w:rsid w:val="000E4C01"/>
    <w:rsid w:val="000E600F"/>
    <w:rsid w:val="000E6A46"/>
    <w:rsid w:val="000E6AD7"/>
    <w:rsid w:val="000F0937"/>
    <w:rsid w:val="000F1994"/>
    <w:rsid w:val="000F2997"/>
    <w:rsid w:val="000F29DF"/>
    <w:rsid w:val="000F3DD4"/>
    <w:rsid w:val="000F41F7"/>
    <w:rsid w:val="000F43BD"/>
    <w:rsid w:val="000F463C"/>
    <w:rsid w:val="000F4E43"/>
    <w:rsid w:val="000F52BD"/>
    <w:rsid w:val="000F6306"/>
    <w:rsid w:val="000F65DD"/>
    <w:rsid w:val="000F6D43"/>
    <w:rsid w:val="000F7426"/>
    <w:rsid w:val="000F745D"/>
    <w:rsid w:val="00100196"/>
    <w:rsid w:val="0010028B"/>
    <w:rsid w:val="0010166F"/>
    <w:rsid w:val="001019DC"/>
    <w:rsid w:val="00102436"/>
    <w:rsid w:val="00102DBD"/>
    <w:rsid w:val="0010391B"/>
    <w:rsid w:val="0010486D"/>
    <w:rsid w:val="00105A2A"/>
    <w:rsid w:val="00105D8A"/>
    <w:rsid w:val="0010607F"/>
    <w:rsid w:val="00106A7A"/>
    <w:rsid w:val="00106D26"/>
    <w:rsid w:val="00106E77"/>
    <w:rsid w:val="0010754D"/>
    <w:rsid w:val="0011017E"/>
    <w:rsid w:val="001104C0"/>
    <w:rsid w:val="0011135F"/>
    <w:rsid w:val="00111AD8"/>
    <w:rsid w:val="001122AC"/>
    <w:rsid w:val="001129F6"/>
    <w:rsid w:val="001137C9"/>
    <w:rsid w:val="00113FAC"/>
    <w:rsid w:val="0011440D"/>
    <w:rsid w:val="00115040"/>
    <w:rsid w:val="0011565B"/>
    <w:rsid w:val="00115780"/>
    <w:rsid w:val="00121597"/>
    <w:rsid w:val="0012187C"/>
    <w:rsid w:val="0012197D"/>
    <w:rsid w:val="00121A70"/>
    <w:rsid w:val="00121AC1"/>
    <w:rsid w:val="00121B2B"/>
    <w:rsid w:val="00122082"/>
    <w:rsid w:val="001236F6"/>
    <w:rsid w:val="001252DF"/>
    <w:rsid w:val="001277B1"/>
    <w:rsid w:val="00127E3C"/>
    <w:rsid w:val="0013003B"/>
    <w:rsid w:val="0013006E"/>
    <w:rsid w:val="001306DB"/>
    <w:rsid w:val="00130C05"/>
    <w:rsid w:val="001315FA"/>
    <w:rsid w:val="00131C66"/>
    <w:rsid w:val="00132238"/>
    <w:rsid w:val="00132874"/>
    <w:rsid w:val="001328B9"/>
    <w:rsid w:val="00133227"/>
    <w:rsid w:val="00133247"/>
    <w:rsid w:val="00133E1F"/>
    <w:rsid w:val="00134608"/>
    <w:rsid w:val="00134759"/>
    <w:rsid w:val="00135821"/>
    <w:rsid w:val="00136349"/>
    <w:rsid w:val="00136A9D"/>
    <w:rsid w:val="00140205"/>
    <w:rsid w:val="00140294"/>
    <w:rsid w:val="00140B9A"/>
    <w:rsid w:val="00143A96"/>
    <w:rsid w:val="0014493D"/>
    <w:rsid w:val="00145B8F"/>
    <w:rsid w:val="001462FA"/>
    <w:rsid w:val="0014694E"/>
    <w:rsid w:val="00146C18"/>
    <w:rsid w:val="0014764C"/>
    <w:rsid w:val="00147A4C"/>
    <w:rsid w:val="00147C21"/>
    <w:rsid w:val="00150BD2"/>
    <w:rsid w:val="00152397"/>
    <w:rsid w:val="001524E9"/>
    <w:rsid w:val="00152765"/>
    <w:rsid w:val="001538AD"/>
    <w:rsid w:val="00153972"/>
    <w:rsid w:val="00153FD8"/>
    <w:rsid w:val="001552ED"/>
    <w:rsid w:val="00155A84"/>
    <w:rsid w:val="00156B1C"/>
    <w:rsid w:val="001573A2"/>
    <w:rsid w:val="00160248"/>
    <w:rsid w:val="00160784"/>
    <w:rsid w:val="001609F2"/>
    <w:rsid w:val="0016127C"/>
    <w:rsid w:val="00161C23"/>
    <w:rsid w:val="0016276F"/>
    <w:rsid w:val="001629CB"/>
    <w:rsid w:val="0016336C"/>
    <w:rsid w:val="00163CA7"/>
    <w:rsid w:val="00164261"/>
    <w:rsid w:val="00165E3C"/>
    <w:rsid w:val="00166223"/>
    <w:rsid w:val="001663C6"/>
    <w:rsid w:val="00167C5C"/>
    <w:rsid w:val="001701F6"/>
    <w:rsid w:val="00170805"/>
    <w:rsid w:val="00170E2D"/>
    <w:rsid w:val="0017197A"/>
    <w:rsid w:val="00171B31"/>
    <w:rsid w:val="00171C5E"/>
    <w:rsid w:val="00172AB9"/>
    <w:rsid w:val="00172F48"/>
    <w:rsid w:val="001732D2"/>
    <w:rsid w:val="0017399A"/>
    <w:rsid w:val="001739F7"/>
    <w:rsid w:val="001739F8"/>
    <w:rsid w:val="00173EA7"/>
    <w:rsid w:val="00174FD6"/>
    <w:rsid w:val="00175D02"/>
    <w:rsid w:val="00175EC2"/>
    <w:rsid w:val="001762B6"/>
    <w:rsid w:val="001766BB"/>
    <w:rsid w:val="00176C92"/>
    <w:rsid w:val="00176F29"/>
    <w:rsid w:val="0017702F"/>
    <w:rsid w:val="001773FC"/>
    <w:rsid w:val="00177BC6"/>
    <w:rsid w:val="00181BDA"/>
    <w:rsid w:val="00182328"/>
    <w:rsid w:val="001839A6"/>
    <w:rsid w:val="00184B8D"/>
    <w:rsid w:val="0018711C"/>
    <w:rsid w:val="00187AFD"/>
    <w:rsid w:val="00190DDA"/>
    <w:rsid w:val="00196D98"/>
    <w:rsid w:val="00197019"/>
    <w:rsid w:val="001A027E"/>
    <w:rsid w:val="001A079E"/>
    <w:rsid w:val="001A117C"/>
    <w:rsid w:val="001A1C88"/>
    <w:rsid w:val="001A1E84"/>
    <w:rsid w:val="001A274C"/>
    <w:rsid w:val="001A28AC"/>
    <w:rsid w:val="001A3AEA"/>
    <w:rsid w:val="001A3DCB"/>
    <w:rsid w:val="001A418F"/>
    <w:rsid w:val="001A4C8D"/>
    <w:rsid w:val="001A5130"/>
    <w:rsid w:val="001A675B"/>
    <w:rsid w:val="001A71FE"/>
    <w:rsid w:val="001A72C4"/>
    <w:rsid w:val="001A7458"/>
    <w:rsid w:val="001A7C57"/>
    <w:rsid w:val="001B01A8"/>
    <w:rsid w:val="001B0AEF"/>
    <w:rsid w:val="001B12B4"/>
    <w:rsid w:val="001B1A18"/>
    <w:rsid w:val="001B3E20"/>
    <w:rsid w:val="001B404F"/>
    <w:rsid w:val="001B4963"/>
    <w:rsid w:val="001B4F59"/>
    <w:rsid w:val="001B5557"/>
    <w:rsid w:val="001B62A1"/>
    <w:rsid w:val="001B6C23"/>
    <w:rsid w:val="001B6C4A"/>
    <w:rsid w:val="001B729C"/>
    <w:rsid w:val="001B74CD"/>
    <w:rsid w:val="001B7678"/>
    <w:rsid w:val="001B7807"/>
    <w:rsid w:val="001B7919"/>
    <w:rsid w:val="001C0807"/>
    <w:rsid w:val="001C1B81"/>
    <w:rsid w:val="001C1E5C"/>
    <w:rsid w:val="001C222D"/>
    <w:rsid w:val="001C421C"/>
    <w:rsid w:val="001C459C"/>
    <w:rsid w:val="001C4E51"/>
    <w:rsid w:val="001C578F"/>
    <w:rsid w:val="001C59F8"/>
    <w:rsid w:val="001C6632"/>
    <w:rsid w:val="001C7C1C"/>
    <w:rsid w:val="001D02D2"/>
    <w:rsid w:val="001D1430"/>
    <w:rsid w:val="001D17CD"/>
    <w:rsid w:val="001D1813"/>
    <w:rsid w:val="001D2B61"/>
    <w:rsid w:val="001D42AD"/>
    <w:rsid w:val="001D5522"/>
    <w:rsid w:val="001D5A2A"/>
    <w:rsid w:val="001D7CB8"/>
    <w:rsid w:val="001D7F8A"/>
    <w:rsid w:val="001E05A5"/>
    <w:rsid w:val="001E0A21"/>
    <w:rsid w:val="001E1548"/>
    <w:rsid w:val="001E18B0"/>
    <w:rsid w:val="001E2341"/>
    <w:rsid w:val="001E2783"/>
    <w:rsid w:val="001E3CA9"/>
    <w:rsid w:val="001E4011"/>
    <w:rsid w:val="001E50F3"/>
    <w:rsid w:val="001E68BC"/>
    <w:rsid w:val="001E7D97"/>
    <w:rsid w:val="001F047F"/>
    <w:rsid w:val="001F0F51"/>
    <w:rsid w:val="001F125E"/>
    <w:rsid w:val="001F37A0"/>
    <w:rsid w:val="001F51FB"/>
    <w:rsid w:val="001F5B7E"/>
    <w:rsid w:val="00200BE7"/>
    <w:rsid w:val="002014C5"/>
    <w:rsid w:val="0020296E"/>
    <w:rsid w:val="00203AE9"/>
    <w:rsid w:val="002045E2"/>
    <w:rsid w:val="00204BB8"/>
    <w:rsid w:val="0020626A"/>
    <w:rsid w:val="00207F38"/>
    <w:rsid w:val="00207FCA"/>
    <w:rsid w:val="00210AFA"/>
    <w:rsid w:val="00210FD7"/>
    <w:rsid w:val="00211543"/>
    <w:rsid w:val="00212404"/>
    <w:rsid w:val="0021275D"/>
    <w:rsid w:val="00213F8C"/>
    <w:rsid w:val="00214EC8"/>
    <w:rsid w:val="002150BC"/>
    <w:rsid w:val="00216331"/>
    <w:rsid w:val="00217850"/>
    <w:rsid w:val="00217A57"/>
    <w:rsid w:val="00217E59"/>
    <w:rsid w:val="00220A47"/>
    <w:rsid w:val="00221C57"/>
    <w:rsid w:val="002228BA"/>
    <w:rsid w:val="00222955"/>
    <w:rsid w:val="00224B51"/>
    <w:rsid w:val="0022513B"/>
    <w:rsid w:val="00226158"/>
    <w:rsid w:val="00226238"/>
    <w:rsid w:val="0022711A"/>
    <w:rsid w:val="00227ABA"/>
    <w:rsid w:val="0023067A"/>
    <w:rsid w:val="00230AF0"/>
    <w:rsid w:val="00230F9F"/>
    <w:rsid w:val="00231B85"/>
    <w:rsid w:val="0023300D"/>
    <w:rsid w:val="002330CF"/>
    <w:rsid w:val="00233425"/>
    <w:rsid w:val="0023343E"/>
    <w:rsid w:val="002334CC"/>
    <w:rsid w:val="0023420F"/>
    <w:rsid w:val="0023475E"/>
    <w:rsid w:val="00235187"/>
    <w:rsid w:val="00235235"/>
    <w:rsid w:val="0023698D"/>
    <w:rsid w:val="00237334"/>
    <w:rsid w:val="00240493"/>
    <w:rsid w:val="00240CAE"/>
    <w:rsid w:val="0024151E"/>
    <w:rsid w:val="0024189D"/>
    <w:rsid w:val="00241BAB"/>
    <w:rsid w:val="00242892"/>
    <w:rsid w:val="00243441"/>
    <w:rsid w:val="002437FD"/>
    <w:rsid w:val="00243854"/>
    <w:rsid w:val="00243A10"/>
    <w:rsid w:val="00243C27"/>
    <w:rsid w:val="00245161"/>
    <w:rsid w:val="0024539C"/>
    <w:rsid w:val="0024543B"/>
    <w:rsid w:val="002458C8"/>
    <w:rsid w:val="00245C13"/>
    <w:rsid w:val="00245F0F"/>
    <w:rsid w:val="00247655"/>
    <w:rsid w:val="002500DD"/>
    <w:rsid w:val="002509DA"/>
    <w:rsid w:val="00251D9B"/>
    <w:rsid w:val="00251E16"/>
    <w:rsid w:val="002531A8"/>
    <w:rsid w:val="002532A4"/>
    <w:rsid w:val="00253328"/>
    <w:rsid w:val="0025367A"/>
    <w:rsid w:val="00254419"/>
    <w:rsid w:val="00254D5F"/>
    <w:rsid w:val="00255194"/>
    <w:rsid w:val="002563EA"/>
    <w:rsid w:val="00256546"/>
    <w:rsid w:val="00256D9E"/>
    <w:rsid w:val="00257567"/>
    <w:rsid w:val="002600B9"/>
    <w:rsid w:val="002606D2"/>
    <w:rsid w:val="00261262"/>
    <w:rsid w:val="002615E5"/>
    <w:rsid w:val="002634B0"/>
    <w:rsid w:val="00264BB2"/>
    <w:rsid w:val="00265970"/>
    <w:rsid w:val="00265B6D"/>
    <w:rsid w:val="0026680E"/>
    <w:rsid w:val="00266929"/>
    <w:rsid w:val="002669D5"/>
    <w:rsid w:val="002672D8"/>
    <w:rsid w:val="00271D36"/>
    <w:rsid w:val="00271DBD"/>
    <w:rsid w:val="0027253E"/>
    <w:rsid w:val="0027307C"/>
    <w:rsid w:val="00273BAD"/>
    <w:rsid w:val="00273D72"/>
    <w:rsid w:val="002743C4"/>
    <w:rsid w:val="0027583D"/>
    <w:rsid w:val="00276503"/>
    <w:rsid w:val="00276A1E"/>
    <w:rsid w:val="0028063C"/>
    <w:rsid w:val="00280A07"/>
    <w:rsid w:val="00281DED"/>
    <w:rsid w:val="00282412"/>
    <w:rsid w:val="002830DF"/>
    <w:rsid w:val="00283954"/>
    <w:rsid w:val="00283F5A"/>
    <w:rsid w:val="00283FC7"/>
    <w:rsid w:val="0028466B"/>
    <w:rsid w:val="002859C0"/>
    <w:rsid w:val="00285B1C"/>
    <w:rsid w:val="00285FDB"/>
    <w:rsid w:val="0028634A"/>
    <w:rsid w:val="002874CD"/>
    <w:rsid w:val="00290465"/>
    <w:rsid w:val="0029232C"/>
    <w:rsid w:val="00292E66"/>
    <w:rsid w:val="00294839"/>
    <w:rsid w:val="002955CC"/>
    <w:rsid w:val="00295D65"/>
    <w:rsid w:val="00296116"/>
    <w:rsid w:val="00296529"/>
    <w:rsid w:val="00297356"/>
    <w:rsid w:val="00297DD5"/>
    <w:rsid w:val="002A00C6"/>
    <w:rsid w:val="002A073C"/>
    <w:rsid w:val="002A1499"/>
    <w:rsid w:val="002A1B76"/>
    <w:rsid w:val="002A1F51"/>
    <w:rsid w:val="002A26D2"/>
    <w:rsid w:val="002A4220"/>
    <w:rsid w:val="002A6319"/>
    <w:rsid w:val="002A72AE"/>
    <w:rsid w:val="002B0C6E"/>
    <w:rsid w:val="002B1269"/>
    <w:rsid w:val="002B1F6C"/>
    <w:rsid w:val="002B2978"/>
    <w:rsid w:val="002B324D"/>
    <w:rsid w:val="002B3397"/>
    <w:rsid w:val="002B3670"/>
    <w:rsid w:val="002B5466"/>
    <w:rsid w:val="002B5A0E"/>
    <w:rsid w:val="002C0CE2"/>
    <w:rsid w:val="002C48F2"/>
    <w:rsid w:val="002C4935"/>
    <w:rsid w:val="002C4CD2"/>
    <w:rsid w:val="002C4DD7"/>
    <w:rsid w:val="002C5811"/>
    <w:rsid w:val="002C5BF2"/>
    <w:rsid w:val="002C5C67"/>
    <w:rsid w:val="002C70B4"/>
    <w:rsid w:val="002D0B0E"/>
    <w:rsid w:val="002D2F7F"/>
    <w:rsid w:val="002D40C9"/>
    <w:rsid w:val="002D4493"/>
    <w:rsid w:val="002D4D12"/>
    <w:rsid w:val="002D4F07"/>
    <w:rsid w:val="002D54B5"/>
    <w:rsid w:val="002D6318"/>
    <w:rsid w:val="002D756F"/>
    <w:rsid w:val="002D7B6E"/>
    <w:rsid w:val="002E0FE5"/>
    <w:rsid w:val="002E1A77"/>
    <w:rsid w:val="002E1DBB"/>
    <w:rsid w:val="002E34A4"/>
    <w:rsid w:val="002E511F"/>
    <w:rsid w:val="002E5514"/>
    <w:rsid w:val="002E57AD"/>
    <w:rsid w:val="002E582D"/>
    <w:rsid w:val="002E6B7D"/>
    <w:rsid w:val="002E7A57"/>
    <w:rsid w:val="002F0F5C"/>
    <w:rsid w:val="002F12DD"/>
    <w:rsid w:val="002F1426"/>
    <w:rsid w:val="002F1D90"/>
    <w:rsid w:val="002F3EB6"/>
    <w:rsid w:val="002F3F89"/>
    <w:rsid w:val="002F41F2"/>
    <w:rsid w:val="002F62F3"/>
    <w:rsid w:val="002F6388"/>
    <w:rsid w:val="002F77B8"/>
    <w:rsid w:val="002F78DD"/>
    <w:rsid w:val="002F78E4"/>
    <w:rsid w:val="002F7DF0"/>
    <w:rsid w:val="00300231"/>
    <w:rsid w:val="00301E1B"/>
    <w:rsid w:val="00301FB5"/>
    <w:rsid w:val="00303284"/>
    <w:rsid w:val="00303CF9"/>
    <w:rsid w:val="003050A8"/>
    <w:rsid w:val="003070F1"/>
    <w:rsid w:val="00307BE1"/>
    <w:rsid w:val="00307D10"/>
    <w:rsid w:val="00307D8C"/>
    <w:rsid w:val="00310247"/>
    <w:rsid w:val="003107DF"/>
    <w:rsid w:val="00310A25"/>
    <w:rsid w:val="00310AC1"/>
    <w:rsid w:val="003111FB"/>
    <w:rsid w:val="00311305"/>
    <w:rsid w:val="0031155D"/>
    <w:rsid w:val="00311BE2"/>
    <w:rsid w:val="00311E80"/>
    <w:rsid w:val="00312C9F"/>
    <w:rsid w:val="00313311"/>
    <w:rsid w:val="00313646"/>
    <w:rsid w:val="00313CBB"/>
    <w:rsid w:val="00314ED4"/>
    <w:rsid w:val="0031509F"/>
    <w:rsid w:val="00315CEA"/>
    <w:rsid w:val="00316984"/>
    <w:rsid w:val="00316CC3"/>
    <w:rsid w:val="003206AA"/>
    <w:rsid w:val="00321010"/>
    <w:rsid w:val="00322226"/>
    <w:rsid w:val="003264F2"/>
    <w:rsid w:val="00326949"/>
    <w:rsid w:val="0032698C"/>
    <w:rsid w:val="00327C24"/>
    <w:rsid w:val="00330DA0"/>
    <w:rsid w:val="0033133C"/>
    <w:rsid w:val="00331AF9"/>
    <w:rsid w:val="00331B8F"/>
    <w:rsid w:val="00331F2A"/>
    <w:rsid w:val="0033296F"/>
    <w:rsid w:val="00332A3A"/>
    <w:rsid w:val="00332D48"/>
    <w:rsid w:val="0033340D"/>
    <w:rsid w:val="003339AC"/>
    <w:rsid w:val="00333C23"/>
    <w:rsid w:val="00333E94"/>
    <w:rsid w:val="003342CC"/>
    <w:rsid w:val="00335F0F"/>
    <w:rsid w:val="003361F1"/>
    <w:rsid w:val="00337FDB"/>
    <w:rsid w:val="00340730"/>
    <w:rsid w:val="003409D3"/>
    <w:rsid w:val="00340D4B"/>
    <w:rsid w:val="00342024"/>
    <w:rsid w:val="003424DE"/>
    <w:rsid w:val="00342AAE"/>
    <w:rsid w:val="00342B70"/>
    <w:rsid w:val="0034382D"/>
    <w:rsid w:val="003438C0"/>
    <w:rsid w:val="00343E1F"/>
    <w:rsid w:val="003445C9"/>
    <w:rsid w:val="0034506D"/>
    <w:rsid w:val="00345521"/>
    <w:rsid w:val="003457B6"/>
    <w:rsid w:val="003459F4"/>
    <w:rsid w:val="00346775"/>
    <w:rsid w:val="00346A07"/>
    <w:rsid w:val="00346C2F"/>
    <w:rsid w:val="0034747E"/>
    <w:rsid w:val="003474C7"/>
    <w:rsid w:val="0034753A"/>
    <w:rsid w:val="00347841"/>
    <w:rsid w:val="00347E13"/>
    <w:rsid w:val="0035021E"/>
    <w:rsid w:val="003502CD"/>
    <w:rsid w:val="00350A9C"/>
    <w:rsid w:val="00350FBA"/>
    <w:rsid w:val="003518B3"/>
    <w:rsid w:val="0035262C"/>
    <w:rsid w:val="00352C02"/>
    <w:rsid w:val="003537FE"/>
    <w:rsid w:val="00353DA8"/>
    <w:rsid w:val="003558EE"/>
    <w:rsid w:val="00355B45"/>
    <w:rsid w:val="00356383"/>
    <w:rsid w:val="00357617"/>
    <w:rsid w:val="00357A3C"/>
    <w:rsid w:val="00360C17"/>
    <w:rsid w:val="00361BCA"/>
    <w:rsid w:val="003636C6"/>
    <w:rsid w:val="00365E5B"/>
    <w:rsid w:val="00371411"/>
    <w:rsid w:val="0037235A"/>
    <w:rsid w:val="00373723"/>
    <w:rsid w:val="00373D11"/>
    <w:rsid w:val="003745BB"/>
    <w:rsid w:val="00374615"/>
    <w:rsid w:val="00374BFD"/>
    <w:rsid w:val="00375A75"/>
    <w:rsid w:val="00376662"/>
    <w:rsid w:val="00380428"/>
    <w:rsid w:val="00380BF9"/>
    <w:rsid w:val="00380D08"/>
    <w:rsid w:val="00380E7A"/>
    <w:rsid w:val="003811ED"/>
    <w:rsid w:val="003813E1"/>
    <w:rsid w:val="00383ABF"/>
    <w:rsid w:val="003847ED"/>
    <w:rsid w:val="00384CFB"/>
    <w:rsid w:val="00385361"/>
    <w:rsid w:val="003856B6"/>
    <w:rsid w:val="00385CDE"/>
    <w:rsid w:val="003870D2"/>
    <w:rsid w:val="003902AF"/>
    <w:rsid w:val="00390F70"/>
    <w:rsid w:val="00391F32"/>
    <w:rsid w:val="003927FE"/>
    <w:rsid w:val="00392E7B"/>
    <w:rsid w:val="00394BD1"/>
    <w:rsid w:val="00395A15"/>
    <w:rsid w:val="00395B25"/>
    <w:rsid w:val="00396099"/>
    <w:rsid w:val="003A087E"/>
    <w:rsid w:val="003A2476"/>
    <w:rsid w:val="003A2529"/>
    <w:rsid w:val="003A2CDD"/>
    <w:rsid w:val="003A30F0"/>
    <w:rsid w:val="003A440B"/>
    <w:rsid w:val="003A4BA0"/>
    <w:rsid w:val="003A58E4"/>
    <w:rsid w:val="003A5B8B"/>
    <w:rsid w:val="003A5BF3"/>
    <w:rsid w:val="003A67DD"/>
    <w:rsid w:val="003A68BB"/>
    <w:rsid w:val="003B0277"/>
    <w:rsid w:val="003B139F"/>
    <w:rsid w:val="003B3481"/>
    <w:rsid w:val="003B3669"/>
    <w:rsid w:val="003B41A3"/>
    <w:rsid w:val="003B5335"/>
    <w:rsid w:val="003B5D6D"/>
    <w:rsid w:val="003B6280"/>
    <w:rsid w:val="003B65CE"/>
    <w:rsid w:val="003C0EA4"/>
    <w:rsid w:val="003C131A"/>
    <w:rsid w:val="003C173F"/>
    <w:rsid w:val="003C2888"/>
    <w:rsid w:val="003C294F"/>
    <w:rsid w:val="003C39F9"/>
    <w:rsid w:val="003C4A53"/>
    <w:rsid w:val="003C6187"/>
    <w:rsid w:val="003C6D58"/>
    <w:rsid w:val="003C70E6"/>
    <w:rsid w:val="003C7983"/>
    <w:rsid w:val="003C7D47"/>
    <w:rsid w:val="003D0B6C"/>
    <w:rsid w:val="003D1068"/>
    <w:rsid w:val="003D13CC"/>
    <w:rsid w:val="003D1956"/>
    <w:rsid w:val="003D236D"/>
    <w:rsid w:val="003D2BA0"/>
    <w:rsid w:val="003D3486"/>
    <w:rsid w:val="003D34BF"/>
    <w:rsid w:val="003D3855"/>
    <w:rsid w:val="003D38FA"/>
    <w:rsid w:val="003D3C9F"/>
    <w:rsid w:val="003D3D74"/>
    <w:rsid w:val="003D5D0C"/>
    <w:rsid w:val="003D75EA"/>
    <w:rsid w:val="003E2463"/>
    <w:rsid w:val="003E2AD7"/>
    <w:rsid w:val="003E2E0C"/>
    <w:rsid w:val="003E31FA"/>
    <w:rsid w:val="003E36FE"/>
    <w:rsid w:val="003E4ACD"/>
    <w:rsid w:val="003E4B3E"/>
    <w:rsid w:val="003E4EB7"/>
    <w:rsid w:val="003E5F06"/>
    <w:rsid w:val="003E5F3F"/>
    <w:rsid w:val="003E5FC1"/>
    <w:rsid w:val="003E6DFF"/>
    <w:rsid w:val="003E7F07"/>
    <w:rsid w:val="003F040C"/>
    <w:rsid w:val="003F111E"/>
    <w:rsid w:val="003F12E3"/>
    <w:rsid w:val="003F21D3"/>
    <w:rsid w:val="003F2F34"/>
    <w:rsid w:val="003F3465"/>
    <w:rsid w:val="003F3467"/>
    <w:rsid w:val="003F436C"/>
    <w:rsid w:val="003F45EA"/>
    <w:rsid w:val="003F63F3"/>
    <w:rsid w:val="003F720F"/>
    <w:rsid w:val="003F72A6"/>
    <w:rsid w:val="003F79E1"/>
    <w:rsid w:val="003F7BC2"/>
    <w:rsid w:val="003F7FB4"/>
    <w:rsid w:val="004002FA"/>
    <w:rsid w:val="00401123"/>
    <w:rsid w:val="004018A3"/>
    <w:rsid w:val="004018E6"/>
    <w:rsid w:val="00401F1F"/>
    <w:rsid w:val="00401F36"/>
    <w:rsid w:val="00401FE6"/>
    <w:rsid w:val="0040253E"/>
    <w:rsid w:val="004029BA"/>
    <w:rsid w:val="0040419B"/>
    <w:rsid w:val="00404CE2"/>
    <w:rsid w:val="00404F78"/>
    <w:rsid w:val="00405999"/>
    <w:rsid w:val="004060E0"/>
    <w:rsid w:val="00406BF8"/>
    <w:rsid w:val="00406F75"/>
    <w:rsid w:val="00407287"/>
    <w:rsid w:val="004073EB"/>
    <w:rsid w:val="00410EE0"/>
    <w:rsid w:val="00411E62"/>
    <w:rsid w:val="0041256D"/>
    <w:rsid w:val="004134EB"/>
    <w:rsid w:val="004141CA"/>
    <w:rsid w:val="0041583D"/>
    <w:rsid w:val="0041584E"/>
    <w:rsid w:val="00415E49"/>
    <w:rsid w:val="00416203"/>
    <w:rsid w:val="00416B79"/>
    <w:rsid w:val="0041738B"/>
    <w:rsid w:val="004200F3"/>
    <w:rsid w:val="00422E33"/>
    <w:rsid w:val="00423607"/>
    <w:rsid w:val="0042446E"/>
    <w:rsid w:val="00424953"/>
    <w:rsid w:val="0042524E"/>
    <w:rsid w:val="00425C5C"/>
    <w:rsid w:val="00426176"/>
    <w:rsid w:val="00426640"/>
    <w:rsid w:val="00426A9F"/>
    <w:rsid w:val="00426E65"/>
    <w:rsid w:val="004271F1"/>
    <w:rsid w:val="00427DF4"/>
    <w:rsid w:val="004302BC"/>
    <w:rsid w:val="004317ED"/>
    <w:rsid w:val="00431D86"/>
    <w:rsid w:val="00431DDF"/>
    <w:rsid w:val="00432E82"/>
    <w:rsid w:val="004370B7"/>
    <w:rsid w:val="004372FE"/>
    <w:rsid w:val="00437950"/>
    <w:rsid w:val="00437B6B"/>
    <w:rsid w:val="00437F88"/>
    <w:rsid w:val="0044024A"/>
    <w:rsid w:val="00440C44"/>
    <w:rsid w:val="004416B2"/>
    <w:rsid w:val="00441807"/>
    <w:rsid w:val="00442CE6"/>
    <w:rsid w:val="00442E48"/>
    <w:rsid w:val="004432C9"/>
    <w:rsid w:val="004434FB"/>
    <w:rsid w:val="00444126"/>
    <w:rsid w:val="004444A5"/>
    <w:rsid w:val="0044471F"/>
    <w:rsid w:val="004454DF"/>
    <w:rsid w:val="00446453"/>
    <w:rsid w:val="00450793"/>
    <w:rsid w:val="0045089A"/>
    <w:rsid w:val="00450B42"/>
    <w:rsid w:val="00451D68"/>
    <w:rsid w:val="00452130"/>
    <w:rsid w:val="00452FD8"/>
    <w:rsid w:val="004536B2"/>
    <w:rsid w:val="00453AE1"/>
    <w:rsid w:val="004545C6"/>
    <w:rsid w:val="00456667"/>
    <w:rsid w:val="00457706"/>
    <w:rsid w:val="004609A6"/>
    <w:rsid w:val="00461780"/>
    <w:rsid w:val="00462C5D"/>
    <w:rsid w:val="00462E50"/>
    <w:rsid w:val="0046324F"/>
    <w:rsid w:val="004633CD"/>
    <w:rsid w:val="004636C7"/>
    <w:rsid w:val="0046420A"/>
    <w:rsid w:val="004643BF"/>
    <w:rsid w:val="00465B98"/>
    <w:rsid w:val="00465E8F"/>
    <w:rsid w:val="0046606E"/>
    <w:rsid w:val="00466189"/>
    <w:rsid w:val="00466242"/>
    <w:rsid w:val="0046675C"/>
    <w:rsid w:val="00467EA2"/>
    <w:rsid w:val="004718F5"/>
    <w:rsid w:val="00471D84"/>
    <w:rsid w:val="00472FC8"/>
    <w:rsid w:val="00473114"/>
    <w:rsid w:val="0047396F"/>
    <w:rsid w:val="004740FF"/>
    <w:rsid w:val="00475DB2"/>
    <w:rsid w:val="0047607A"/>
    <w:rsid w:val="00477168"/>
    <w:rsid w:val="004771D4"/>
    <w:rsid w:val="0048003C"/>
    <w:rsid w:val="00480CC7"/>
    <w:rsid w:val="00480EA4"/>
    <w:rsid w:val="00481E70"/>
    <w:rsid w:val="00482608"/>
    <w:rsid w:val="00482EA9"/>
    <w:rsid w:val="004832C1"/>
    <w:rsid w:val="0048413D"/>
    <w:rsid w:val="004853DA"/>
    <w:rsid w:val="0048544D"/>
    <w:rsid w:val="00485AEB"/>
    <w:rsid w:val="004862EA"/>
    <w:rsid w:val="004865A8"/>
    <w:rsid w:val="004866E6"/>
    <w:rsid w:val="004902B7"/>
    <w:rsid w:val="00490F93"/>
    <w:rsid w:val="00491098"/>
    <w:rsid w:val="00491128"/>
    <w:rsid w:val="004920F7"/>
    <w:rsid w:val="00492470"/>
    <w:rsid w:val="00493807"/>
    <w:rsid w:val="00493FCE"/>
    <w:rsid w:val="0049583B"/>
    <w:rsid w:val="00495DD5"/>
    <w:rsid w:val="00497A4F"/>
    <w:rsid w:val="004A0522"/>
    <w:rsid w:val="004A09EA"/>
    <w:rsid w:val="004A13D0"/>
    <w:rsid w:val="004A19B1"/>
    <w:rsid w:val="004A2315"/>
    <w:rsid w:val="004A29D6"/>
    <w:rsid w:val="004A51B0"/>
    <w:rsid w:val="004A56CB"/>
    <w:rsid w:val="004A5C52"/>
    <w:rsid w:val="004A5EDE"/>
    <w:rsid w:val="004A6761"/>
    <w:rsid w:val="004A6F26"/>
    <w:rsid w:val="004A75DC"/>
    <w:rsid w:val="004A777E"/>
    <w:rsid w:val="004A78B1"/>
    <w:rsid w:val="004B0473"/>
    <w:rsid w:val="004B047F"/>
    <w:rsid w:val="004B06AA"/>
    <w:rsid w:val="004B14BE"/>
    <w:rsid w:val="004B1D23"/>
    <w:rsid w:val="004B2A72"/>
    <w:rsid w:val="004B3350"/>
    <w:rsid w:val="004B393D"/>
    <w:rsid w:val="004B3C06"/>
    <w:rsid w:val="004B51C0"/>
    <w:rsid w:val="004B584D"/>
    <w:rsid w:val="004B5EEF"/>
    <w:rsid w:val="004B67B8"/>
    <w:rsid w:val="004B67F5"/>
    <w:rsid w:val="004B78FF"/>
    <w:rsid w:val="004C0762"/>
    <w:rsid w:val="004C14E0"/>
    <w:rsid w:val="004C2397"/>
    <w:rsid w:val="004C3584"/>
    <w:rsid w:val="004C5634"/>
    <w:rsid w:val="004C6740"/>
    <w:rsid w:val="004C70F4"/>
    <w:rsid w:val="004D00BC"/>
    <w:rsid w:val="004D0EFD"/>
    <w:rsid w:val="004D1FE6"/>
    <w:rsid w:val="004D334D"/>
    <w:rsid w:val="004D41AF"/>
    <w:rsid w:val="004D541E"/>
    <w:rsid w:val="004D55E9"/>
    <w:rsid w:val="004D6B58"/>
    <w:rsid w:val="004D708B"/>
    <w:rsid w:val="004D7CC4"/>
    <w:rsid w:val="004D7F59"/>
    <w:rsid w:val="004E06F9"/>
    <w:rsid w:val="004E284F"/>
    <w:rsid w:val="004E3BB2"/>
    <w:rsid w:val="004E4060"/>
    <w:rsid w:val="004E555D"/>
    <w:rsid w:val="004E6118"/>
    <w:rsid w:val="004E615F"/>
    <w:rsid w:val="004E61B4"/>
    <w:rsid w:val="004F2817"/>
    <w:rsid w:val="004F2A2A"/>
    <w:rsid w:val="004F4903"/>
    <w:rsid w:val="004F4DD4"/>
    <w:rsid w:val="004F53E8"/>
    <w:rsid w:val="004F5B5E"/>
    <w:rsid w:val="004F75D5"/>
    <w:rsid w:val="004F77EF"/>
    <w:rsid w:val="004F7804"/>
    <w:rsid w:val="004F7DA0"/>
    <w:rsid w:val="0050012C"/>
    <w:rsid w:val="0050092F"/>
    <w:rsid w:val="00500AA6"/>
    <w:rsid w:val="005024BA"/>
    <w:rsid w:val="00502FEC"/>
    <w:rsid w:val="005047C5"/>
    <w:rsid w:val="00504E0C"/>
    <w:rsid w:val="00507210"/>
    <w:rsid w:val="00507F46"/>
    <w:rsid w:val="0051025C"/>
    <w:rsid w:val="0051077E"/>
    <w:rsid w:val="00512A34"/>
    <w:rsid w:val="005131D9"/>
    <w:rsid w:val="00515187"/>
    <w:rsid w:val="00515DDD"/>
    <w:rsid w:val="00515FDA"/>
    <w:rsid w:val="0051640E"/>
    <w:rsid w:val="00516F88"/>
    <w:rsid w:val="005175DE"/>
    <w:rsid w:val="00520176"/>
    <w:rsid w:val="0052068C"/>
    <w:rsid w:val="0052076A"/>
    <w:rsid w:val="00520B7D"/>
    <w:rsid w:val="00522D0E"/>
    <w:rsid w:val="00523420"/>
    <w:rsid w:val="00523AAD"/>
    <w:rsid w:val="0052516F"/>
    <w:rsid w:val="00526767"/>
    <w:rsid w:val="00526B4D"/>
    <w:rsid w:val="00527009"/>
    <w:rsid w:val="005303AB"/>
    <w:rsid w:val="005314A7"/>
    <w:rsid w:val="0053496C"/>
    <w:rsid w:val="0053560F"/>
    <w:rsid w:val="0053585D"/>
    <w:rsid w:val="00536A9D"/>
    <w:rsid w:val="00536AF4"/>
    <w:rsid w:val="0054347A"/>
    <w:rsid w:val="0054373A"/>
    <w:rsid w:val="00543B1B"/>
    <w:rsid w:val="00544095"/>
    <w:rsid w:val="00545856"/>
    <w:rsid w:val="00546599"/>
    <w:rsid w:val="00546EC7"/>
    <w:rsid w:val="0055028D"/>
    <w:rsid w:val="00550499"/>
    <w:rsid w:val="00550E8D"/>
    <w:rsid w:val="00551D52"/>
    <w:rsid w:val="005524BE"/>
    <w:rsid w:val="0055274F"/>
    <w:rsid w:val="005539CD"/>
    <w:rsid w:val="0055407F"/>
    <w:rsid w:val="0055413B"/>
    <w:rsid w:val="00554C22"/>
    <w:rsid w:val="005560B6"/>
    <w:rsid w:val="005565EB"/>
    <w:rsid w:val="005571E7"/>
    <w:rsid w:val="00557FCA"/>
    <w:rsid w:val="00560C09"/>
    <w:rsid w:val="005635CC"/>
    <w:rsid w:val="00563BCB"/>
    <w:rsid w:val="00565B24"/>
    <w:rsid w:val="005702DA"/>
    <w:rsid w:val="00570715"/>
    <w:rsid w:val="0057087D"/>
    <w:rsid w:val="00570DDF"/>
    <w:rsid w:val="005713AD"/>
    <w:rsid w:val="005719F9"/>
    <w:rsid w:val="0057358D"/>
    <w:rsid w:val="00574808"/>
    <w:rsid w:val="00574DBC"/>
    <w:rsid w:val="00575F88"/>
    <w:rsid w:val="005761B0"/>
    <w:rsid w:val="0058079C"/>
    <w:rsid w:val="00582927"/>
    <w:rsid w:val="00582BA6"/>
    <w:rsid w:val="00583553"/>
    <w:rsid w:val="00583976"/>
    <w:rsid w:val="005847B9"/>
    <w:rsid w:val="0058482D"/>
    <w:rsid w:val="00584D67"/>
    <w:rsid w:val="0058500D"/>
    <w:rsid w:val="005854CD"/>
    <w:rsid w:val="00585EA5"/>
    <w:rsid w:val="005863DF"/>
    <w:rsid w:val="005879A8"/>
    <w:rsid w:val="00590237"/>
    <w:rsid w:val="005902B0"/>
    <w:rsid w:val="005904E4"/>
    <w:rsid w:val="00591171"/>
    <w:rsid w:val="005913A7"/>
    <w:rsid w:val="0059177E"/>
    <w:rsid w:val="005921C1"/>
    <w:rsid w:val="00592D09"/>
    <w:rsid w:val="005956DE"/>
    <w:rsid w:val="0059592D"/>
    <w:rsid w:val="005A1634"/>
    <w:rsid w:val="005A222C"/>
    <w:rsid w:val="005A2A59"/>
    <w:rsid w:val="005A310A"/>
    <w:rsid w:val="005A357D"/>
    <w:rsid w:val="005A3682"/>
    <w:rsid w:val="005A3AC5"/>
    <w:rsid w:val="005A3CA0"/>
    <w:rsid w:val="005A3CF1"/>
    <w:rsid w:val="005A3DC9"/>
    <w:rsid w:val="005A6187"/>
    <w:rsid w:val="005A6730"/>
    <w:rsid w:val="005B1760"/>
    <w:rsid w:val="005B274D"/>
    <w:rsid w:val="005B2A86"/>
    <w:rsid w:val="005B31F2"/>
    <w:rsid w:val="005B4130"/>
    <w:rsid w:val="005B4C0D"/>
    <w:rsid w:val="005B5247"/>
    <w:rsid w:val="005B5550"/>
    <w:rsid w:val="005B6978"/>
    <w:rsid w:val="005C084F"/>
    <w:rsid w:val="005C0BAA"/>
    <w:rsid w:val="005C0E6F"/>
    <w:rsid w:val="005C1567"/>
    <w:rsid w:val="005C20E1"/>
    <w:rsid w:val="005C2314"/>
    <w:rsid w:val="005C2961"/>
    <w:rsid w:val="005C2C33"/>
    <w:rsid w:val="005C3E05"/>
    <w:rsid w:val="005C56DD"/>
    <w:rsid w:val="005C70AA"/>
    <w:rsid w:val="005C72CF"/>
    <w:rsid w:val="005D1046"/>
    <w:rsid w:val="005D206C"/>
    <w:rsid w:val="005D2487"/>
    <w:rsid w:val="005D4BD5"/>
    <w:rsid w:val="005D5A86"/>
    <w:rsid w:val="005D686D"/>
    <w:rsid w:val="005D6A96"/>
    <w:rsid w:val="005D6C78"/>
    <w:rsid w:val="005D773C"/>
    <w:rsid w:val="005D7948"/>
    <w:rsid w:val="005D79FF"/>
    <w:rsid w:val="005E04C8"/>
    <w:rsid w:val="005E0C1D"/>
    <w:rsid w:val="005E0D92"/>
    <w:rsid w:val="005E1473"/>
    <w:rsid w:val="005E18D7"/>
    <w:rsid w:val="005E41AB"/>
    <w:rsid w:val="005E4838"/>
    <w:rsid w:val="005E49F2"/>
    <w:rsid w:val="005E569B"/>
    <w:rsid w:val="005E5947"/>
    <w:rsid w:val="005E5FFA"/>
    <w:rsid w:val="005E6AA8"/>
    <w:rsid w:val="005E7EE1"/>
    <w:rsid w:val="005F0539"/>
    <w:rsid w:val="005F0B6B"/>
    <w:rsid w:val="005F162D"/>
    <w:rsid w:val="005F16EE"/>
    <w:rsid w:val="005F1BEF"/>
    <w:rsid w:val="005F2456"/>
    <w:rsid w:val="005F254E"/>
    <w:rsid w:val="005F2576"/>
    <w:rsid w:val="005F2D91"/>
    <w:rsid w:val="005F3002"/>
    <w:rsid w:val="005F3341"/>
    <w:rsid w:val="005F3BAB"/>
    <w:rsid w:val="005F3FB9"/>
    <w:rsid w:val="005F5815"/>
    <w:rsid w:val="005F5E6B"/>
    <w:rsid w:val="005F68C9"/>
    <w:rsid w:val="005F6DDF"/>
    <w:rsid w:val="005F70D4"/>
    <w:rsid w:val="005F79C4"/>
    <w:rsid w:val="005F7E4D"/>
    <w:rsid w:val="006007AE"/>
    <w:rsid w:val="00603B3E"/>
    <w:rsid w:val="00603D7D"/>
    <w:rsid w:val="00603DDC"/>
    <w:rsid w:val="00604056"/>
    <w:rsid w:val="00604263"/>
    <w:rsid w:val="00604568"/>
    <w:rsid w:val="00605758"/>
    <w:rsid w:val="00607F73"/>
    <w:rsid w:val="0061003B"/>
    <w:rsid w:val="00610213"/>
    <w:rsid w:val="00610948"/>
    <w:rsid w:val="00611547"/>
    <w:rsid w:val="00611C2E"/>
    <w:rsid w:val="0061221B"/>
    <w:rsid w:val="006123C8"/>
    <w:rsid w:val="0061520D"/>
    <w:rsid w:val="0061563C"/>
    <w:rsid w:val="006163A2"/>
    <w:rsid w:val="00616C0F"/>
    <w:rsid w:val="0061771C"/>
    <w:rsid w:val="00617D57"/>
    <w:rsid w:val="00620C6D"/>
    <w:rsid w:val="00620D1B"/>
    <w:rsid w:val="00621171"/>
    <w:rsid w:val="00621992"/>
    <w:rsid w:val="00621D18"/>
    <w:rsid w:val="00623B30"/>
    <w:rsid w:val="006245C0"/>
    <w:rsid w:val="00625943"/>
    <w:rsid w:val="00625D42"/>
    <w:rsid w:val="006261CA"/>
    <w:rsid w:val="00626ADD"/>
    <w:rsid w:val="00627909"/>
    <w:rsid w:val="006308D6"/>
    <w:rsid w:val="006313CD"/>
    <w:rsid w:val="00631AE9"/>
    <w:rsid w:val="00631F8E"/>
    <w:rsid w:val="006333C9"/>
    <w:rsid w:val="006345B8"/>
    <w:rsid w:val="00634AC4"/>
    <w:rsid w:val="00634BCB"/>
    <w:rsid w:val="0063653B"/>
    <w:rsid w:val="00637FE4"/>
    <w:rsid w:val="00640B38"/>
    <w:rsid w:val="00640FF2"/>
    <w:rsid w:val="00641058"/>
    <w:rsid w:val="00641107"/>
    <w:rsid w:val="00641259"/>
    <w:rsid w:val="0064150B"/>
    <w:rsid w:val="00641B23"/>
    <w:rsid w:val="00641C32"/>
    <w:rsid w:val="006427BB"/>
    <w:rsid w:val="00644489"/>
    <w:rsid w:val="00644853"/>
    <w:rsid w:val="0064535E"/>
    <w:rsid w:val="00647180"/>
    <w:rsid w:val="00647647"/>
    <w:rsid w:val="006479E7"/>
    <w:rsid w:val="00650E7E"/>
    <w:rsid w:val="00652CD9"/>
    <w:rsid w:val="006532A8"/>
    <w:rsid w:val="00653F13"/>
    <w:rsid w:val="0065528E"/>
    <w:rsid w:val="00657B7A"/>
    <w:rsid w:val="00660428"/>
    <w:rsid w:val="006606F8"/>
    <w:rsid w:val="00660D70"/>
    <w:rsid w:val="00662B13"/>
    <w:rsid w:val="0066373F"/>
    <w:rsid w:val="00663874"/>
    <w:rsid w:val="00665005"/>
    <w:rsid w:val="006654CB"/>
    <w:rsid w:val="006660E6"/>
    <w:rsid w:val="0066695B"/>
    <w:rsid w:val="00666971"/>
    <w:rsid w:val="00666978"/>
    <w:rsid w:val="00667A77"/>
    <w:rsid w:val="00670322"/>
    <w:rsid w:val="0067044E"/>
    <w:rsid w:val="00670655"/>
    <w:rsid w:val="006708FC"/>
    <w:rsid w:val="00670D8A"/>
    <w:rsid w:val="00672595"/>
    <w:rsid w:val="006728FC"/>
    <w:rsid w:val="00672903"/>
    <w:rsid w:val="006733B8"/>
    <w:rsid w:val="006736BD"/>
    <w:rsid w:val="0067403A"/>
    <w:rsid w:val="006742D5"/>
    <w:rsid w:val="0067518F"/>
    <w:rsid w:val="00676A5B"/>
    <w:rsid w:val="00676BF7"/>
    <w:rsid w:val="00677D2B"/>
    <w:rsid w:val="0068198C"/>
    <w:rsid w:val="00682125"/>
    <w:rsid w:val="00683FBA"/>
    <w:rsid w:val="0068460D"/>
    <w:rsid w:val="00686C60"/>
    <w:rsid w:val="00686F92"/>
    <w:rsid w:val="006872C0"/>
    <w:rsid w:val="0069108A"/>
    <w:rsid w:val="00691B97"/>
    <w:rsid w:val="00691F2C"/>
    <w:rsid w:val="00692356"/>
    <w:rsid w:val="00694421"/>
    <w:rsid w:val="00694E6A"/>
    <w:rsid w:val="00695063"/>
    <w:rsid w:val="00695680"/>
    <w:rsid w:val="00695A02"/>
    <w:rsid w:val="00695D1D"/>
    <w:rsid w:val="00696D45"/>
    <w:rsid w:val="0069714D"/>
    <w:rsid w:val="006973BB"/>
    <w:rsid w:val="006A051C"/>
    <w:rsid w:val="006A0B02"/>
    <w:rsid w:val="006A0C29"/>
    <w:rsid w:val="006A199C"/>
    <w:rsid w:val="006A21B4"/>
    <w:rsid w:val="006A450F"/>
    <w:rsid w:val="006A494D"/>
    <w:rsid w:val="006A4A1C"/>
    <w:rsid w:val="006A5E50"/>
    <w:rsid w:val="006A6A69"/>
    <w:rsid w:val="006B1467"/>
    <w:rsid w:val="006B152C"/>
    <w:rsid w:val="006B2589"/>
    <w:rsid w:val="006B3058"/>
    <w:rsid w:val="006B3470"/>
    <w:rsid w:val="006B3724"/>
    <w:rsid w:val="006B4C41"/>
    <w:rsid w:val="006B504B"/>
    <w:rsid w:val="006B5487"/>
    <w:rsid w:val="006B58F7"/>
    <w:rsid w:val="006B60DD"/>
    <w:rsid w:val="006B6B51"/>
    <w:rsid w:val="006C09A8"/>
    <w:rsid w:val="006C0C49"/>
    <w:rsid w:val="006C13D0"/>
    <w:rsid w:val="006C2232"/>
    <w:rsid w:val="006C31E3"/>
    <w:rsid w:val="006C349A"/>
    <w:rsid w:val="006C365C"/>
    <w:rsid w:val="006C4216"/>
    <w:rsid w:val="006C4CC7"/>
    <w:rsid w:val="006C5F39"/>
    <w:rsid w:val="006C5FF3"/>
    <w:rsid w:val="006C625E"/>
    <w:rsid w:val="006C675C"/>
    <w:rsid w:val="006C74CD"/>
    <w:rsid w:val="006C754C"/>
    <w:rsid w:val="006C7AC9"/>
    <w:rsid w:val="006C7C2F"/>
    <w:rsid w:val="006D028E"/>
    <w:rsid w:val="006D0D28"/>
    <w:rsid w:val="006D12B6"/>
    <w:rsid w:val="006D1EF2"/>
    <w:rsid w:val="006D27EB"/>
    <w:rsid w:val="006D2E5C"/>
    <w:rsid w:val="006D3718"/>
    <w:rsid w:val="006D3981"/>
    <w:rsid w:val="006D3AFC"/>
    <w:rsid w:val="006D42A6"/>
    <w:rsid w:val="006D4A6B"/>
    <w:rsid w:val="006D4AA0"/>
    <w:rsid w:val="006D66BC"/>
    <w:rsid w:val="006D69B0"/>
    <w:rsid w:val="006D7E80"/>
    <w:rsid w:val="006E0FD8"/>
    <w:rsid w:val="006E13EE"/>
    <w:rsid w:val="006E155D"/>
    <w:rsid w:val="006E1DE3"/>
    <w:rsid w:val="006E240E"/>
    <w:rsid w:val="006E2DB0"/>
    <w:rsid w:val="006E37D2"/>
    <w:rsid w:val="006E4382"/>
    <w:rsid w:val="006E440E"/>
    <w:rsid w:val="006E45E9"/>
    <w:rsid w:val="006E4E3C"/>
    <w:rsid w:val="006E5C9E"/>
    <w:rsid w:val="006E6185"/>
    <w:rsid w:val="006E6B77"/>
    <w:rsid w:val="006F0E51"/>
    <w:rsid w:val="006F19C3"/>
    <w:rsid w:val="006F1BA5"/>
    <w:rsid w:val="006F1C98"/>
    <w:rsid w:val="006F2666"/>
    <w:rsid w:val="006F35D0"/>
    <w:rsid w:val="006F37CF"/>
    <w:rsid w:val="006F3851"/>
    <w:rsid w:val="006F3B16"/>
    <w:rsid w:val="006F3D27"/>
    <w:rsid w:val="006F4117"/>
    <w:rsid w:val="006F41EE"/>
    <w:rsid w:val="006F4C64"/>
    <w:rsid w:val="006F5295"/>
    <w:rsid w:val="006F756B"/>
    <w:rsid w:val="006F7D0D"/>
    <w:rsid w:val="006F7DE1"/>
    <w:rsid w:val="00701A2C"/>
    <w:rsid w:val="00702E1D"/>
    <w:rsid w:val="00703AC3"/>
    <w:rsid w:val="00703EE8"/>
    <w:rsid w:val="00706B5B"/>
    <w:rsid w:val="00707815"/>
    <w:rsid w:val="00710326"/>
    <w:rsid w:val="00710E3F"/>
    <w:rsid w:val="007122AE"/>
    <w:rsid w:val="00713616"/>
    <w:rsid w:val="0071408E"/>
    <w:rsid w:val="00714155"/>
    <w:rsid w:val="007155E4"/>
    <w:rsid w:val="00716E07"/>
    <w:rsid w:val="00720FF9"/>
    <w:rsid w:val="0072130E"/>
    <w:rsid w:val="00721600"/>
    <w:rsid w:val="00721FB3"/>
    <w:rsid w:val="00722D16"/>
    <w:rsid w:val="0072328D"/>
    <w:rsid w:val="0072367F"/>
    <w:rsid w:val="00723758"/>
    <w:rsid w:val="00724355"/>
    <w:rsid w:val="0072471F"/>
    <w:rsid w:val="00724CCE"/>
    <w:rsid w:val="00724FFF"/>
    <w:rsid w:val="00725595"/>
    <w:rsid w:val="007256C4"/>
    <w:rsid w:val="00725DE6"/>
    <w:rsid w:val="007303E3"/>
    <w:rsid w:val="007337CB"/>
    <w:rsid w:val="00734B53"/>
    <w:rsid w:val="00735242"/>
    <w:rsid w:val="00735EC1"/>
    <w:rsid w:val="00735FF9"/>
    <w:rsid w:val="00736943"/>
    <w:rsid w:val="0073706A"/>
    <w:rsid w:val="00737469"/>
    <w:rsid w:val="00740B96"/>
    <w:rsid w:val="007423B0"/>
    <w:rsid w:val="007425D2"/>
    <w:rsid w:val="0074370A"/>
    <w:rsid w:val="00746138"/>
    <w:rsid w:val="00746669"/>
    <w:rsid w:val="0074687B"/>
    <w:rsid w:val="00746EB8"/>
    <w:rsid w:val="00747175"/>
    <w:rsid w:val="00747AF8"/>
    <w:rsid w:val="00750AB7"/>
    <w:rsid w:val="0075250A"/>
    <w:rsid w:val="00752791"/>
    <w:rsid w:val="00752A05"/>
    <w:rsid w:val="00753453"/>
    <w:rsid w:val="00755573"/>
    <w:rsid w:val="00757C58"/>
    <w:rsid w:val="007602B9"/>
    <w:rsid w:val="00760B98"/>
    <w:rsid w:val="00760FC7"/>
    <w:rsid w:val="00761868"/>
    <w:rsid w:val="0076314A"/>
    <w:rsid w:val="007633FD"/>
    <w:rsid w:val="00763C0E"/>
    <w:rsid w:val="007654C6"/>
    <w:rsid w:val="007667BE"/>
    <w:rsid w:val="0076698D"/>
    <w:rsid w:val="00766FE1"/>
    <w:rsid w:val="007670AD"/>
    <w:rsid w:val="00770266"/>
    <w:rsid w:val="00770B71"/>
    <w:rsid w:val="00771446"/>
    <w:rsid w:val="00772411"/>
    <w:rsid w:val="00772440"/>
    <w:rsid w:val="00772ECC"/>
    <w:rsid w:val="007745F5"/>
    <w:rsid w:val="0077732C"/>
    <w:rsid w:val="00777CD7"/>
    <w:rsid w:val="00780F8C"/>
    <w:rsid w:val="00781AC9"/>
    <w:rsid w:val="007835E9"/>
    <w:rsid w:val="00783883"/>
    <w:rsid w:val="007857B5"/>
    <w:rsid w:val="0078666D"/>
    <w:rsid w:val="007877BC"/>
    <w:rsid w:val="00791D27"/>
    <w:rsid w:val="0079206D"/>
    <w:rsid w:val="007930DA"/>
    <w:rsid w:val="00793A46"/>
    <w:rsid w:val="00794ED8"/>
    <w:rsid w:val="00795065"/>
    <w:rsid w:val="0079584D"/>
    <w:rsid w:val="00795E91"/>
    <w:rsid w:val="00795F7C"/>
    <w:rsid w:val="007960A0"/>
    <w:rsid w:val="00796FF7"/>
    <w:rsid w:val="007979B1"/>
    <w:rsid w:val="007A0719"/>
    <w:rsid w:val="007A08AE"/>
    <w:rsid w:val="007A0F31"/>
    <w:rsid w:val="007A1615"/>
    <w:rsid w:val="007A1E5F"/>
    <w:rsid w:val="007A2698"/>
    <w:rsid w:val="007A2966"/>
    <w:rsid w:val="007A339A"/>
    <w:rsid w:val="007A3785"/>
    <w:rsid w:val="007A3FF1"/>
    <w:rsid w:val="007A41D4"/>
    <w:rsid w:val="007A4289"/>
    <w:rsid w:val="007A4784"/>
    <w:rsid w:val="007A5FB4"/>
    <w:rsid w:val="007A6CED"/>
    <w:rsid w:val="007A6F93"/>
    <w:rsid w:val="007B0312"/>
    <w:rsid w:val="007B1EE5"/>
    <w:rsid w:val="007B2D2F"/>
    <w:rsid w:val="007B33A0"/>
    <w:rsid w:val="007B396B"/>
    <w:rsid w:val="007B5730"/>
    <w:rsid w:val="007B5A82"/>
    <w:rsid w:val="007B60DB"/>
    <w:rsid w:val="007B7727"/>
    <w:rsid w:val="007B7C98"/>
    <w:rsid w:val="007C0E2B"/>
    <w:rsid w:val="007C1EB4"/>
    <w:rsid w:val="007C2501"/>
    <w:rsid w:val="007C27C3"/>
    <w:rsid w:val="007C31DE"/>
    <w:rsid w:val="007C3512"/>
    <w:rsid w:val="007C40A3"/>
    <w:rsid w:val="007C5B4C"/>
    <w:rsid w:val="007C5F5B"/>
    <w:rsid w:val="007C5FDF"/>
    <w:rsid w:val="007C7421"/>
    <w:rsid w:val="007D21AD"/>
    <w:rsid w:val="007D2C24"/>
    <w:rsid w:val="007D4669"/>
    <w:rsid w:val="007D5F86"/>
    <w:rsid w:val="007D77F6"/>
    <w:rsid w:val="007D7B59"/>
    <w:rsid w:val="007E03BE"/>
    <w:rsid w:val="007E0CCB"/>
    <w:rsid w:val="007E107D"/>
    <w:rsid w:val="007E12B8"/>
    <w:rsid w:val="007E313E"/>
    <w:rsid w:val="007E3BCA"/>
    <w:rsid w:val="007E40D7"/>
    <w:rsid w:val="007E43EC"/>
    <w:rsid w:val="007F13D4"/>
    <w:rsid w:val="007F14AB"/>
    <w:rsid w:val="007F1FCE"/>
    <w:rsid w:val="007F32F4"/>
    <w:rsid w:val="007F45E2"/>
    <w:rsid w:val="007F49FA"/>
    <w:rsid w:val="007F4D37"/>
    <w:rsid w:val="007F4E2C"/>
    <w:rsid w:val="007F5033"/>
    <w:rsid w:val="007F6A05"/>
    <w:rsid w:val="007F7525"/>
    <w:rsid w:val="008007FE"/>
    <w:rsid w:val="00800E87"/>
    <w:rsid w:val="00801A4E"/>
    <w:rsid w:val="00802189"/>
    <w:rsid w:val="00802243"/>
    <w:rsid w:val="008024D8"/>
    <w:rsid w:val="00802583"/>
    <w:rsid w:val="00802C1B"/>
    <w:rsid w:val="00803013"/>
    <w:rsid w:val="00803845"/>
    <w:rsid w:val="00803CF4"/>
    <w:rsid w:val="00804245"/>
    <w:rsid w:val="008057A5"/>
    <w:rsid w:val="00811508"/>
    <w:rsid w:val="0081190C"/>
    <w:rsid w:val="00811995"/>
    <w:rsid w:val="00814431"/>
    <w:rsid w:val="00814502"/>
    <w:rsid w:val="0081622C"/>
    <w:rsid w:val="00817601"/>
    <w:rsid w:val="008219B3"/>
    <w:rsid w:val="00822181"/>
    <w:rsid w:val="008227D9"/>
    <w:rsid w:val="00822DED"/>
    <w:rsid w:val="00822E67"/>
    <w:rsid w:val="00822F94"/>
    <w:rsid w:val="008232E6"/>
    <w:rsid w:val="0082353F"/>
    <w:rsid w:val="0082410A"/>
    <w:rsid w:val="008249C0"/>
    <w:rsid w:val="008249E9"/>
    <w:rsid w:val="0082616C"/>
    <w:rsid w:val="0082675B"/>
    <w:rsid w:val="00826919"/>
    <w:rsid w:val="00826AF5"/>
    <w:rsid w:val="00827D29"/>
    <w:rsid w:val="008300A4"/>
    <w:rsid w:val="00830F37"/>
    <w:rsid w:val="00831F11"/>
    <w:rsid w:val="00832111"/>
    <w:rsid w:val="00833E77"/>
    <w:rsid w:val="00834077"/>
    <w:rsid w:val="00835923"/>
    <w:rsid w:val="00835D6F"/>
    <w:rsid w:val="00835EF1"/>
    <w:rsid w:val="008371F9"/>
    <w:rsid w:val="00837560"/>
    <w:rsid w:val="00840403"/>
    <w:rsid w:val="0084186D"/>
    <w:rsid w:val="008418A0"/>
    <w:rsid w:val="00841B59"/>
    <w:rsid w:val="00841D46"/>
    <w:rsid w:val="00844161"/>
    <w:rsid w:val="00844761"/>
    <w:rsid w:val="008452FE"/>
    <w:rsid w:val="00846A68"/>
    <w:rsid w:val="008479F1"/>
    <w:rsid w:val="008538D3"/>
    <w:rsid w:val="0085401E"/>
    <w:rsid w:val="008543E3"/>
    <w:rsid w:val="00854601"/>
    <w:rsid w:val="0085504E"/>
    <w:rsid w:val="00855D66"/>
    <w:rsid w:val="0085703D"/>
    <w:rsid w:val="008606A0"/>
    <w:rsid w:val="00860AA1"/>
    <w:rsid w:val="00860C92"/>
    <w:rsid w:val="00860E0D"/>
    <w:rsid w:val="0086186B"/>
    <w:rsid w:val="00863057"/>
    <w:rsid w:val="00863CE7"/>
    <w:rsid w:val="008647AD"/>
    <w:rsid w:val="008659FA"/>
    <w:rsid w:val="00865BE2"/>
    <w:rsid w:val="00865D1C"/>
    <w:rsid w:val="00866F41"/>
    <w:rsid w:val="00867AD2"/>
    <w:rsid w:val="00867D2E"/>
    <w:rsid w:val="008701C4"/>
    <w:rsid w:val="00870441"/>
    <w:rsid w:val="0087096A"/>
    <w:rsid w:val="00871051"/>
    <w:rsid w:val="008711B9"/>
    <w:rsid w:val="00871B10"/>
    <w:rsid w:val="0087221B"/>
    <w:rsid w:val="00872B31"/>
    <w:rsid w:val="00873C9F"/>
    <w:rsid w:val="008743CD"/>
    <w:rsid w:val="008744D4"/>
    <w:rsid w:val="008755F7"/>
    <w:rsid w:val="00875F5F"/>
    <w:rsid w:val="00876C8E"/>
    <w:rsid w:val="00877301"/>
    <w:rsid w:val="00877360"/>
    <w:rsid w:val="00877762"/>
    <w:rsid w:val="008779FD"/>
    <w:rsid w:val="008802D7"/>
    <w:rsid w:val="00880CCA"/>
    <w:rsid w:val="00880ECA"/>
    <w:rsid w:val="00882707"/>
    <w:rsid w:val="0088367D"/>
    <w:rsid w:val="00883A3C"/>
    <w:rsid w:val="008846D4"/>
    <w:rsid w:val="00884779"/>
    <w:rsid w:val="00884BCC"/>
    <w:rsid w:val="00884D7D"/>
    <w:rsid w:val="00885C2E"/>
    <w:rsid w:val="00885F1F"/>
    <w:rsid w:val="00886E9F"/>
    <w:rsid w:val="00886FAB"/>
    <w:rsid w:val="0088773D"/>
    <w:rsid w:val="00887EFB"/>
    <w:rsid w:val="008920F6"/>
    <w:rsid w:val="008928E3"/>
    <w:rsid w:val="008936B5"/>
    <w:rsid w:val="00893D3A"/>
    <w:rsid w:val="00894593"/>
    <w:rsid w:val="008945E2"/>
    <w:rsid w:val="00894A56"/>
    <w:rsid w:val="00896FBF"/>
    <w:rsid w:val="00897B37"/>
    <w:rsid w:val="008A0031"/>
    <w:rsid w:val="008A0918"/>
    <w:rsid w:val="008A18E5"/>
    <w:rsid w:val="008A1A8A"/>
    <w:rsid w:val="008A24C7"/>
    <w:rsid w:val="008A3AB3"/>
    <w:rsid w:val="008A4608"/>
    <w:rsid w:val="008A54F1"/>
    <w:rsid w:val="008A7167"/>
    <w:rsid w:val="008A7FE5"/>
    <w:rsid w:val="008B1834"/>
    <w:rsid w:val="008B18FB"/>
    <w:rsid w:val="008B198C"/>
    <w:rsid w:val="008B2538"/>
    <w:rsid w:val="008B2E13"/>
    <w:rsid w:val="008B32AA"/>
    <w:rsid w:val="008B401A"/>
    <w:rsid w:val="008B58A3"/>
    <w:rsid w:val="008B5CCC"/>
    <w:rsid w:val="008B651E"/>
    <w:rsid w:val="008B6542"/>
    <w:rsid w:val="008B6851"/>
    <w:rsid w:val="008B7EC6"/>
    <w:rsid w:val="008C0A67"/>
    <w:rsid w:val="008C3758"/>
    <w:rsid w:val="008C557F"/>
    <w:rsid w:val="008C5876"/>
    <w:rsid w:val="008C6598"/>
    <w:rsid w:val="008C697D"/>
    <w:rsid w:val="008D00F5"/>
    <w:rsid w:val="008D0F0B"/>
    <w:rsid w:val="008D105C"/>
    <w:rsid w:val="008D19CE"/>
    <w:rsid w:val="008D2489"/>
    <w:rsid w:val="008D2F37"/>
    <w:rsid w:val="008D316D"/>
    <w:rsid w:val="008D3725"/>
    <w:rsid w:val="008D455C"/>
    <w:rsid w:val="008D51C5"/>
    <w:rsid w:val="008D5A74"/>
    <w:rsid w:val="008D70B4"/>
    <w:rsid w:val="008D79BE"/>
    <w:rsid w:val="008D79E6"/>
    <w:rsid w:val="008D7A3C"/>
    <w:rsid w:val="008E247E"/>
    <w:rsid w:val="008E2AD5"/>
    <w:rsid w:val="008E4924"/>
    <w:rsid w:val="008E56EB"/>
    <w:rsid w:val="008E5A97"/>
    <w:rsid w:val="008E6737"/>
    <w:rsid w:val="008E7A89"/>
    <w:rsid w:val="008E7F7D"/>
    <w:rsid w:val="008F055D"/>
    <w:rsid w:val="008F1495"/>
    <w:rsid w:val="008F16F7"/>
    <w:rsid w:val="008F3B85"/>
    <w:rsid w:val="008F4694"/>
    <w:rsid w:val="008F5B35"/>
    <w:rsid w:val="008F6440"/>
    <w:rsid w:val="008F73F0"/>
    <w:rsid w:val="00900E41"/>
    <w:rsid w:val="00900E7D"/>
    <w:rsid w:val="00901CEB"/>
    <w:rsid w:val="00901E37"/>
    <w:rsid w:val="009029D1"/>
    <w:rsid w:val="0090446D"/>
    <w:rsid w:val="00904EBF"/>
    <w:rsid w:val="00905086"/>
    <w:rsid w:val="009051E7"/>
    <w:rsid w:val="00905BA0"/>
    <w:rsid w:val="00905E71"/>
    <w:rsid w:val="0090661B"/>
    <w:rsid w:val="0090705E"/>
    <w:rsid w:val="009110EE"/>
    <w:rsid w:val="009118D3"/>
    <w:rsid w:val="00911A5E"/>
    <w:rsid w:val="009121C9"/>
    <w:rsid w:val="009126A2"/>
    <w:rsid w:val="00912B92"/>
    <w:rsid w:val="0091364A"/>
    <w:rsid w:val="00914932"/>
    <w:rsid w:val="00914A3A"/>
    <w:rsid w:val="00914AFE"/>
    <w:rsid w:val="0091507A"/>
    <w:rsid w:val="00915BC9"/>
    <w:rsid w:val="00916F8E"/>
    <w:rsid w:val="00917B77"/>
    <w:rsid w:val="009207AC"/>
    <w:rsid w:val="00920A15"/>
    <w:rsid w:val="0092189F"/>
    <w:rsid w:val="00921D50"/>
    <w:rsid w:val="00922949"/>
    <w:rsid w:val="0092340A"/>
    <w:rsid w:val="009245F8"/>
    <w:rsid w:val="00924716"/>
    <w:rsid w:val="0092482C"/>
    <w:rsid w:val="00925423"/>
    <w:rsid w:val="009322EE"/>
    <w:rsid w:val="00932CDE"/>
    <w:rsid w:val="00932E1A"/>
    <w:rsid w:val="00934A62"/>
    <w:rsid w:val="00934CDE"/>
    <w:rsid w:val="00934D27"/>
    <w:rsid w:val="00935753"/>
    <w:rsid w:val="00935D7D"/>
    <w:rsid w:val="009361B3"/>
    <w:rsid w:val="0093650B"/>
    <w:rsid w:val="00936F52"/>
    <w:rsid w:val="009370CE"/>
    <w:rsid w:val="009377C9"/>
    <w:rsid w:val="00937F1D"/>
    <w:rsid w:val="00940B03"/>
    <w:rsid w:val="009411C1"/>
    <w:rsid w:val="009417EE"/>
    <w:rsid w:val="00941D38"/>
    <w:rsid w:val="009420A5"/>
    <w:rsid w:val="009426D9"/>
    <w:rsid w:val="00942E21"/>
    <w:rsid w:val="00942E58"/>
    <w:rsid w:val="00943BE3"/>
    <w:rsid w:val="00944CB8"/>
    <w:rsid w:val="00945A9C"/>
    <w:rsid w:val="00945B17"/>
    <w:rsid w:val="00946004"/>
    <w:rsid w:val="00946E7A"/>
    <w:rsid w:val="00947263"/>
    <w:rsid w:val="009510A3"/>
    <w:rsid w:val="009511DA"/>
    <w:rsid w:val="00951AA7"/>
    <w:rsid w:val="00953B69"/>
    <w:rsid w:val="00954BC3"/>
    <w:rsid w:val="00955738"/>
    <w:rsid w:val="00955CE9"/>
    <w:rsid w:val="00956717"/>
    <w:rsid w:val="00956C5E"/>
    <w:rsid w:val="009571F5"/>
    <w:rsid w:val="00960A04"/>
    <w:rsid w:val="00960B2F"/>
    <w:rsid w:val="00960F30"/>
    <w:rsid w:val="009610A3"/>
    <w:rsid w:val="00961649"/>
    <w:rsid w:val="009626E4"/>
    <w:rsid w:val="0096272D"/>
    <w:rsid w:val="00963241"/>
    <w:rsid w:val="0096353C"/>
    <w:rsid w:val="00965271"/>
    <w:rsid w:val="00965770"/>
    <w:rsid w:val="0096618D"/>
    <w:rsid w:val="009674CF"/>
    <w:rsid w:val="009701AF"/>
    <w:rsid w:val="00970306"/>
    <w:rsid w:val="00971624"/>
    <w:rsid w:val="0097338E"/>
    <w:rsid w:val="009736EF"/>
    <w:rsid w:val="009739D5"/>
    <w:rsid w:val="00973A47"/>
    <w:rsid w:val="00973CAF"/>
    <w:rsid w:val="00974BC5"/>
    <w:rsid w:val="009759CD"/>
    <w:rsid w:val="00976447"/>
    <w:rsid w:val="00976546"/>
    <w:rsid w:val="009802AA"/>
    <w:rsid w:val="00980684"/>
    <w:rsid w:val="00980A3A"/>
    <w:rsid w:val="00980AF6"/>
    <w:rsid w:val="00981F9F"/>
    <w:rsid w:val="00982BDE"/>
    <w:rsid w:val="00983DB4"/>
    <w:rsid w:val="00984119"/>
    <w:rsid w:val="00984B7E"/>
    <w:rsid w:val="009854D9"/>
    <w:rsid w:val="0098554A"/>
    <w:rsid w:val="00985F37"/>
    <w:rsid w:val="0098769D"/>
    <w:rsid w:val="00990ADC"/>
    <w:rsid w:val="00992CF9"/>
    <w:rsid w:val="009933E9"/>
    <w:rsid w:val="009935E2"/>
    <w:rsid w:val="00995804"/>
    <w:rsid w:val="009970E7"/>
    <w:rsid w:val="00997A1D"/>
    <w:rsid w:val="00997E42"/>
    <w:rsid w:val="009A4BD8"/>
    <w:rsid w:val="009A512F"/>
    <w:rsid w:val="009A51D7"/>
    <w:rsid w:val="009A51F0"/>
    <w:rsid w:val="009A5EED"/>
    <w:rsid w:val="009A6333"/>
    <w:rsid w:val="009A686B"/>
    <w:rsid w:val="009A6DC7"/>
    <w:rsid w:val="009A6EE9"/>
    <w:rsid w:val="009A7D93"/>
    <w:rsid w:val="009A7E39"/>
    <w:rsid w:val="009B01C4"/>
    <w:rsid w:val="009B0E74"/>
    <w:rsid w:val="009B1903"/>
    <w:rsid w:val="009B2829"/>
    <w:rsid w:val="009B30EE"/>
    <w:rsid w:val="009B3386"/>
    <w:rsid w:val="009B345C"/>
    <w:rsid w:val="009B4395"/>
    <w:rsid w:val="009B50CF"/>
    <w:rsid w:val="009B51C7"/>
    <w:rsid w:val="009B5874"/>
    <w:rsid w:val="009B677F"/>
    <w:rsid w:val="009B67A1"/>
    <w:rsid w:val="009B7DBE"/>
    <w:rsid w:val="009C021C"/>
    <w:rsid w:val="009C029D"/>
    <w:rsid w:val="009C049A"/>
    <w:rsid w:val="009C0A02"/>
    <w:rsid w:val="009C0A35"/>
    <w:rsid w:val="009C1D25"/>
    <w:rsid w:val="009C2ACF"/>
    <w:rsid w:val="009C2C21"/>
    <w:rsid w:val="009C2DD6"/>
    <w:rsid w:val="009C3209"/>
    <w:rsid w:val="009C3BF3"/>
    <w:rsid w:val="009C3F04"/>
    <w:rsid w:val="009C478A"/>
    <w:rsid w:val="009C4F12"/>
    <w:rsid w:val="009C54F9"/>
    <w:rsid w:val="009C57C9"/>
    <w:rsid w:val="009C653D"/>
    <w:rsid w:val="009C73CF"/>
    <w:rsid w:val="009D025A"/>
    <w:rsid w:val="009D0416"/>
    <w:rsid w:val="009D0AB4"/>
    <w:rsid w:val="009D1C2A"/>
    <w:rsid w:val="009D22B8"/>
    <w:rsid w:val="009D2A14"/>
    <w:rsid w:val="009D3117"/>
    <w:rsid w:val="009D43B5"/>
    <w:rsid w:val="009D4712"/>
    <w:rsid w:val="009D5004"/>
    <w:rsid w:val="009D51C9"/>
    <w:rsid w:val="009D58C1"/>
    <w:rsid w:val="009D6510"/>
    <w:rsid w:val="009D6B9E"/>
    <w:rsid w:val="009D6E16"/>
    <w:rsid w:val="009E0273"/>
    <w:rsid w:val="009E2612"/>
    <w:rsid w:val="009E293B"/>
    <w:rsid w:val="009E4E78"/>
    <w:rsid w:val="009E52AD"/>
    <w:rsid w:val="009E54AC"/>
    <w:rsid w:val="009E6D37"/>
    <w:rsid w:val="009E6D3D"/>
    <w:rsid w:val="009E790A"/>
    <w:rsid w:val="009F0618"/>
    <w:rsid w:val="009F0A07"/>
    <w:rsid w:val="009F1810"/>
    <w:rsid w:val="009F22B0"/>
    <w:rsid w:val="009F396D"/>
    <w:rsid w:val="009F4752"/>
    <w:rsid w:val="009F4A51"/>
    <w:rsid w:val="009F4E95"/>
    <w:rsid w:val="009F512E"/>
    <w:rsid w:val="009F59B8"/>
    <w:rsid w:val="009F6068"/>
    <w:rsid w:val="009F6E01"/>
    <w:rsid w:val="009F6ED7"/>
    <w:rsid w:val="009F7312"/>
    <w:rsid w:val="00A018B8"/>
    <w:rsid w:val="00A02966"/>
    <w:rsid w:val="00A03799"/>
    <w:rsid w:val="00A04E6A"/>
    <w:rsid w:val="00A058E0"/>
    <w:rsid w:val="00A05B62"/>
    <w:rsid w:val="00A05F6D"/>
    <w:rsid w:val="00A0656A"/>
    <w:rsid w:val="00A06DC2"/>
    <w:rsid w:val="00A0771D"/>
    <w:rsid w:val="00A078FF"/>
    <w:rsid w:val="00A07AA5"/>
    <w:rsid w:val="00A100D9"/>
    <w:rsid w:val="00A100E0"/>
    <w:rsid w:val="00A1082E"/>
    <w:rsid w:val="00A10C36"/>
    <w:rsid w:val="00A11D23"/>
    <w:rsid w:val="00A1216E"/>
    <w:rsid w:val="00A12326"/>
    <w:rsid w:val="00A124FD"/>
    <w:rsid w:val="00A126AA"/>
    <w:rsid w:val="00A13445"/>
    <w:rsid w:val="00A137E2"/>
    <w:rsid w:val="00A137EA"/>
    <w:rsid w:val="00A13E8C"/>
    <w:rsid w:val="00A15D80"/>
    <w:rsid w:val="00A2095D"/>
    <w:rsid w:val="00A228DA"/>
    <w:rsid w:val="00A22D56"/>
    <w:rsid w:val="00A22E6E"/>
    <w:rsid w:val="00A24CC5"/>
    <w:rsid w:val="00A24F0B"/>
    <w:rsid w:val="00A25147"/>
    <w:rsid w:val="00A25CCD"/>
    <w:rsid w:val="00A27EDA"/>
    <w:rsid w:val="00A304B6"/>
    <w:rsid w:val="00A3133B"/>
    <w:rsid w:val="00A31809"/>
    <w:rsid w:val="00A321BF"/>
    <w:rsid w:val="00A32581"/>
    <w:rsid w:val="00A32DA1"/>
    <w:rsid w:val="00A33C35"/>
    <w:rsid w:val="00A3452E"/>
    <w:rsid w:val="00A357F3"/>
    <w:rsid w:val="00A360E4"/>
    <w:rsid w:val="00A42368"/>
    <w:rsid w:val="00A42E9A"/>
    <w:rsid w:val="00A430DB"/>
    <w:rsid w:val="00A43A6A"/>
    <w:rsid w:val="00A441FF"/>
    <w:rsid w:val="00A460A3"/>
    <w:rsid w:val="00A505B5"/>
    <w:rsid w:val="00A516E9"/>
    <w:rsid w:val="00A51AA4"/>
    <w:rsid w:val="00A534D5"/>
    <w:rsid w:val="00A53BE3"/>
    <w:rsid w:val="00A53C30"/>
    <w:rsid w:val="00A54070"/>
    <w:rsid w:val="00A540A8"/>
    <w:rsid w:val="00A548AA"/>
    <w:rsid w:val="00A54F05"/>
    <w:rsid w:val="00A561D8"/>
    <w:rsid w:val="00A5700C"/>
    <w:rsid w:val="00A574D3"/>
    <w:rsid w:val="00A6085C"/>
    <w:rsid w:val="00A60F2B"/>
    <w:rsid w:val="00A61511"/>
    <w:rsid w:val="00A618CD"/>
    <w:rsid w:val="00A6251E"/>
    <w:rsid w:val="00A62C59"/>
    <w:rsid w:val="00A63C80"/>
    <w:rsid w:val="00A6401D"/>
    <w:rsid w:val="00A645F4"/>
    <w:rsid w:val="00A64C0D"/>
    <w:rsid w:val="00A66581"/>
    <w:rsid w:val="00A66BC5"/>
    <w:rsid w:val="00A67148"/>
    <w:rsid w:val="00A671FB"/>
    <w:rsid w:val="00A677D6"/>
    <w:rsid w:val="00A678A3"/>
    <w:rsid w:val="00A67E3C"/>
    <w:rsid w:val="00A72AC6"/>
    <w:rsid w:val="00A739D6"/>
    <w:rsid w:val="00A739FC"/>
    <w:rsid w:val="00A7429A"/>
    <w:rsid w:val="00A74E21"/>
    <w:rsid w:val="00A75393"/>
    <w:rsid w:val="00A75D98"/>
    <w:rsid w:val="00A76025"/>
    <w:rsid w:val="00A768C3"/>
    <w:rsid w:val="00A76CCF"/>
    <w:rsid w:val="00A77965"/>
    <w:rsid w:val="00A80468"/>
    <w:rsid w:val="00A80B76"/>
    <w:rsid w:val="00A80D63"/>
    <w:rsid w:val="00A81BB7"/>
    <w:rsid w:val="00A8388C"/>
    <w:rsid w:val="00A847D3"/>
    <w:rsid w:val="00A85E7D"/>
    <w:rsid w:val="00A85FDE"/>
    <w:rsid w:val="00A8688F"/>
    <w:rsid w:val="00A86C19"/>
    <w:rsid w:val="00A872DF"/>
    <w:rsid w:val="00A91664"/>
    <w:rsid w:val="00A918DC"/>
    <w:rsid w:val="00A91AD1"/>
    <w:rsid w:val="00A91AFF"/>
    <w:rsid w:val="00A9261E"/>
    <w:rsid w:val="00A92EFD"/>
    <w:rsid w:val="00A9340E"/>
    <w:rsid w:val="00A93B56"/>
    <w:rsid w:val="00A95B14"/>
    <w:rsid w:val="00A95EEC"/>
    <w:rsid w:val="00A967FA"/>
    <w:rsid w:val="00A97C9A"/>
    <w:rsid w:val="00AA0256"/>
    <w:rsid w:val="00AA0391"/>
    <w:rsid w:val="00AA0A28"/>
    <w:rsid w:val="00AA0B94"/>
    <w:rsid w:val="00AA0D14"/>
    <w:rsid w:val="00AA1610"/>
    <w:rsid w:val="00AA1777"/>
    <w:rsid w:val="00AA1CA1"/>
    <w:rsid w:val="00AA288F"/>
    <w:rsid w:val="00AA3053"/>
    <w:rsid w:val="00AA3B5D"/>
    <w:rsid w:val="00AA4190"/>
    <w:rsid w:val="00AA4F1B"/>
    <w:rsid w:val="00AA6047"/>
    <w:rsid w:val="00AA6C07"/>
    <w:rsid w:val="00AA71A0"/>
    <w:rsid w:val="00AA73CE"/>
    <w:rsid w:val="00AB0400"/>
    <w:rsid w:val="00AB096E"/>
    <w:rsid w:val="00AB1179"/>
    <w:rsid w:val="00AB176A"/>
    <w:rsid w:val="00AB1D74"/>
    <w:rsid w:val="00AB1DC6"/>
    <w:rsid w:val="00AB2206"/>
    <w:rsid w:val="00AB2CB7"/>
    <w:rsid w:val="00AB2CC9"/>
    <w:rsid w:val="00AB627E"/>
    <w:rsid w:val="00AB6664"/>
    <w:rsid w:val="00AB6FE6"/>
    <w:rsid w:val="00AC067E"/>
    <w:rsid w:val="00AC0935"/>
    <w:rsid w:val="00AC1027"/>
    <w:rsid w:val="00AC1247"/>
    <w:rsid w:val="00AC2E7F"/>
    <w:rsid w:val="00AC2F53"/>
    <w:rsid w:val="00AC34AA"/>
    <w:rsid w:val="00AC3537"/>
    <w:rsid w:val="00AC456F"/>
    <w:rsid w:val="00AC5442"/>
    <w:rsid w:val="00AC71A8"/>
    <w:rsid w:val="00AC77F8"/>
    <w:rsid w:val="00AD271F"/>
    <w:rsid w:val="00AD29A4"/>
    <w:rsid w:val="00AD2BF2"/>
    <w:rsid w:val="00AD61C8"/>
    <w:rsid w:val="00AD694D"/>
    <w:rsid w:val="00AD6A86"/>
    <w:rsid w:val="00AD723E"/>
    <w:rsid w:val="00AD753A"/>
    <w:rsid w:val="00AD7B40"/>
    <w:rsid w:val="00AE076F"/>
    <w:rsid w:val="00AE0C90"/>
    <w:rsid w:val="00AE0DE0"/>
    <w:rsid w:val="00AE0DED"/>
    <w:rsid w:val="00AE143A"/>
    <w:rsid w:val="00AE18A0"/>
    <w:rsid w:val="00AE297B"/>
    <w:rsid w:val="00AE33B5"/>
    <w:rsid w:val="00AE343F"/>
    <w:rsid w:val="00AE3453"/>
    <w:rsid w:val="00AE3F69"/>
    <w:rsid w:val="00AE54CA"/>
    <w:rsid w:val="00AE58A5"/>
    <w:rsid w:val="00AE61A3"/>
    <w:rsid w:val="00AE624C"/>
    <w:rsid w:val="00AE6E90"/>
    <w:rsid w:val="00AE7C79"/>
    <w:rsid w:val="00AF0189"/>
    <w:rsid w:val="00AF0BDE"/>
    <w:rsid w:val="00AF33B4"/>
    <w:rsid w:val="00AF4EB1"/>
    <w:rsid w:val="00AF56BE"/>
    <w:rsid w:val="00AF76BB"/>
    <w:rsid w:val="00B0054A"/>
    <w:rsid w:val="00B01286"/>
    <w:rsid w:val="00B0158B"/>
    <w:rsid w:val="00B01955"/>
    <w:rsid w:val="00B03291"/>
    <w:rsid w:val="00B03A53"/>
    <w:rsid w:val="00B043ED"/>
    <w:rsid w:val="00B048DC"/>
    <w:rsid w:val="00B05007"/>
    <w:rsid w:val="00B066AA"/>
    <w:rsid w:val="00B066EB"/>
    <w:rsid w:val="00B1020B"/>
    <w:rsid w:val="00B108D4"/>
    <w:rsid w:val="00B10E36"/>
    <w:rsid w:val="00B13210"/>
    <w:rsid w:val="00B14A9E"/>
    <w:rsid w:val="00B14B14"/>
    <w:rsid w:val="00B153F9"/>
    <w:rsid w:val="00B15FB1"/>
    <w:rsid w:val="00B16431"/>
    <w:rsid w:val="00B212FB"/>
    <w:rsid w:val="00B22C9D"/>
    <w:rsid w:val="00B236B7"/>
    <w:rsid w:val="00B239A8"/>
    <w:rsid w:val="00B2417B"/>
    <w:rsid w:val="00B25131"/>
    <w:rsid w:val="00B25385"/>
    <w:rsid w:val="00B26BFF"/>
    <w:rsid w:val="00B274E2"/>
    <w:rsid w:val="00B30B6B"/>
    <w:rsid w:val="00B30D40"/>
    <w:rsid w:val="00B3232E"/>
    <w:rsid w:val="00B32E38"/>
    <w:rsid w:val="00B33103"/>
    <w:rsid w:val="00B3545A"/>
    <w:rsid w:val="00B3638E"/>
    <w:rsid w:val="00B373A3"/>
    <w:rsid w:val="00B37B4D"/>
    <w:rsid w:val="00B4002D"/>
    <w:rsid w:val="00B40A0A"/>
    <w:rsid w:val="00B42B97"/>
    <w:rsid w:val="00B42F9B"/>
    <w:rsid w:val="00B442C3"/>
    <w:rsid w:val="00B44FA3"/>
    <w:rsid w:val="00B454AC"/>
    <w:rsid w:val="00B45F5A"/>
    <w:rsid w:val="00B46D63"/>
    <w:rsid w:val="00B47B9E"/>
    <w:rsid w:val="00B50578"/>
    <w:rsid w:val="00B5143F"/>
    <w:rsid w:val="00B51564"/>
    <w:rsid w:val="00B518B6"/>
    <w:rsid w:val="00B51C1A"/>
    <w:rsid w:val="00B545DB"/>
    <w:rsid w:val="00B55DFB"/>
    <w:rsid w:val="00B56686"/>
    <w:rsid w:val="00B56F82"/>
    <w:rsid w:val="00B57AD8"/>
    <w:rsid w:val="00B6086B"/>
    <w:rsid w:val="00B609DA"/>
    <w:rsid w:val="00B6432A"/>
    <w:rsid w:val="00B643EB"/>
    <w:rsid w:val="00B650D8"/>
    <w:rsid w:val="00B653E7"/>
    <w:rsid w:val="00B6639A"/>
    <w:rsid w:val="00B66A17"/>
    <w:rsid w:val="00B66A7D"/>
    <w:rsid w:val="00B6736A"/>
    <w:rsid w:val="00B70058"/>
    <w:rsid w:val="00B70B1E"/>
    <w:rsid w:val="00B726C4"/>
    <w:rsid w:val="00B73C35"/>
    <w:rsid w:val="00B73D4F"/>
    <w:rsid w:val="00B754DF"/>
    <w:rsid w:val="00B756B1"/>
    <w:rsid w:val="00B758E7"/>
    <w:rsid w:val="00B7797A"/>
    <w:rsid w:val="00B811AF"/>
    <w:rsid w:val="00B81B6F"/>
    <w:rsid w:val="00B82769"/>
    <w:rsid w:val="00B8404A"/>
    <w:rsid w:val="00B84961"/>
    <w:rsid w:val="00B84CDE"/>
    <w:rsid w:val="00B85DEB"/>
    <w:rsid w:val="00B86203"/>
    <w:rsid w:val="00B86A2B"/>
    <w:rsid w:val="00B86A4E"/>
    <w:rsid w:val="00B870AE"/>
    <w:rsid w:val="00B87154"/>
    <w:rsid w:val="00B8726B"/>
    <w:rsid w:val="00B87747"/>
    <w:rsid w:val="00B90FC1"/>
    <w:rsid w:val="00B913E8"/>
    <w:rsid w:val="00B921DE"/>
    <w:rsid w:val="00B93391"/>
    <w:rsid w:val="00B93850"/>
    <w:rsid w:val="00B96CC7"/>
    <w:rsid w:val="00BA0691"/>
    <w:rsid w:val="00BA07E8"/>
    <w:rsid w:val="00BA2BA4"/>
    <w:rsid w:val="00BA31F3"/>
    <w:rsid w:val="00BA3C21"/>
    <w:rsid w:val="00BA3DE2"/>
    <w:rsid w:val="00BA460D"/>
    <w:rsid w:val="00BA49D4"/>
    <w:rsid w:val="00BA4CF8"/>
    <w:rsid w:val="00BA4DD2"/>
    <w:rsid w:val="00BA5C3E"/>
    <w:rsid w:val="00BA65AF"/>
    <w:rsid w:val="00BA6925"/>
    <w:rsid w:val="00BA7032"/>
    <w:rsid w:val="00BA723A"/>
    <w:rsid w:val="00BA72AD"/>
    <w:rsid w:val="00BB080E"/>
    <w:rsid w:val="00BB0A44"/>
    <w:rsid w:val="00BB1860"/>
    <w:rsid w:val="00BB200E"/>
    <w:rsid w:val="00BB2509"/>
    <w:rsid w:val="00BB2B92"/>
    <w:rsid w:val="00BB4DF5"/>
    <w:rsid w:val="00BB5207"/>
    <w:rsid w:val="00BB5CB5"/>
    <w:rsid w:val="00BB69A9"/>
    <w:rsid w:val="00BB747E"/>
    <w:rsid w:val="00BB7C70"/>
    <w:rsid w:val="00BC02BC"/>
    <w:rsid w:val="00BC1FFD"/>
    <w:rsid w:val="00BC2470"/>
    <w:rsid w:val="00BC25CA"/>
    <w:rsid w:val="00BC2879"/>
    <w:rsid w:val="00BC2BEA"/>
    <w:rsid w:val="00BC3270"/>
    <w:rsid w:val="00BC36B5"/>
    <w:rsid w:val="00BC3951"/>
    <w:rsid w:val="00BC4A5B"/>
    <w:rsid w:val="00BC4CB5"/>
    <w:rsid w:val="00BC4F39"/>
    <w:rsid w:val="00BD0DA8"/>
    <w:rsid w:val="00BD1C69"/>
    <w:rsid w:val="00BD1D86"/>
    <w:rsid w:val="00BD339E"/>
    <w:rsid w:val="00BD41F3"/>
    <w:rsid w:val="00BD5366"/>
    <w:rsid w:val="00BD560D"/>
    <w:rsid w:val="00BD5B7F"/>
    <w:rsid w:val="00BD5C71"/>
    <w:rsid w:val="00BD6CBC"/>
    <w:rsid w:val="00BD741D"/>
    <w:rsid w:val="00BD7893"/>
    <w:rsid w:val="00BE046C"/>
    <w:rsid w:val="00BE0708"/>
    <w:rsid w:val="00BE0FBF"/>
    <w:rsid w:val="00BE117B"/>
    <w:rsid w:val="00BE13CD"/>
    <w:rsid w:val="00BE1941"/>
    <w:rsid w:val="00BE2B15"/>
    <w:rsid w:val="00BE3078"/>
    <w:rsid w:val="00BE321D"/>
    <w:rsid w:val="00BE37AB"/>
    <w:rsid w:val="00BE47F0"/>
    <w:rsid w:val="00BE4814"/>
    <w:rsid w:val="00BE567C"/>
    <w:rsid w:val="00BE7926"/>
    <w:rsid w:val="00BF05E6"/>
    <w:rsid w:val="00BF1270"/>
    <w:rsid w:val="00BF1A1B"/>
    <w:rsid w:val="00BF1B08"/>
    <w:rsid w:val="00BF1E66"/>
    <w:rsid w:val="00BF28C5"/>
    <w:rsid w:val="00BF3314"/>
    <w:rsid w:val="00BF3570"/>
    <w:rsid w:val="00BF3B31"/>
    <w:rsid w:val="00BF3C46"/>
    <w:rsid w:val="00BF415F"/>
    <w:rsid w:val="00BF42FD"/>
    <w:rsid w:val="00BF4490"/>
    <w:rsid w:val="00BF4DA1"/>
    <w:rsid w:val="00BF5652"/>
    <w:rsid w:val="00BF786F"/>
    <w:rsid w:val="00C00842"/>
    <w:rsid w:val="00C018BD"/>
    <w:rsid w:val="00C02CF0"/>
    <w:rsid w:val="00C035D3"/>
    <w:rsid w:val="00C04BC8"/>
    <w:rsid w:val="00C04F8D"/>
    <w:rsid w:val="00C05402"/>
    <w:rsid w:val="00C0631A"/>
    <w:rsid w:val="00C07A7F"/>
    <w:rsid w:val="00C07DA1"/>
    <w:rsid w:val="00C10ED3"/>
    <w:rsid w:val="00C116C2"/>
    <w:rsid w:val="00C121E5"/>
    <w:rsid w:val="00C130D4"/>
    <w:rsid w:val="00C136C9"/>
    <w:rsid w:val="00C13CEF"/>
    <w:rsid w:val="00C142FD"/>
    <w:rsid w:val="00C144D7"/>
    <w:rsid w:val="00C152F8"/>
    <w:rsid w:val="00C15724"/>
    <w:rsid w:val="00C15A10"/>
    <w:rsid w:val="00C16804"/>
    <w:rsid w:val="00C16F7E"/>
    <w:rsid w:val="00C200D4"/>
    <w:rsid w:val="00C2024A"/>
    <w:rsid w:val="00C20540"/>
    <w:rsid w:val="00C20950"/>
    <w:rsid w:val="00C2158A"/>
    <w:rsid w:val="00C2222C"/>
    <w:rsid w:val="00C22830"/>
    <w:rsid w:val="00C22F2C"/>
    <w:rsid w:val="00C233BC"/>
    <w:rsid w:val="00C2353F"/>
    <w:rsid w:val="00C2366C"/>
    <w:rsid w:val="00C23812"/>
    <w:rsid w:val="00C23CDC"/>
    <w:rsid w:val="00C250AA"/>
    <w:rsid w:val="00C25C5D"/>
    <w:rsid w:val="00C2653F"/>
    <w:rsid w:val="00C267A8"/>
    <w:rsid w:val="00C26BD6"/>
    <w:rsid w:val="00C27661"/>
    <w:rsid w:val="00C2773A"/>
    <w:rsid w:val="00C30671"/>
    <w:rsid w:val="00C30D5C"/>
    <w:rsid w:val="00C30FB8"/>
    <w:rsid w:val="00C32966"/>
    <w:rsid w:val="00C32C66"/>
    <w:rsid w:val="00C33409"/>
    <w:rsid w:val="00C337D2"/>
    <w:rsid w:val="00C34DC2"/>
    <w:rsid w:val="00C35335"/>
    <w:rsid w:val="00C356EE"/>
    <w:rsid w:val="00C35E44"/>
    <w:rsid w:val="00C36619"/>
    <w:rsid w:val="00C375E8"/>
    <w:rsid w:val="00C4046A"/>
    <w:rsid w:val="00C41038"/>
    <w:rsid w:val="00C410D4"/>
    <w:rsid w:val="00C412E9"/>
    <w:rsid w:val="00C41F7B"/>
    <w:rsid w:val="00C42000"/>
    <w:rsid w:val="00C4246B"/>
    <w:rsid w:val="00C42B66"/>
    <w:rsid w:val="00C42FBD"/>
    <w:rsid w:val="00C43BDE"/>
    <w:rsid w:val="00C43E70"/>
    <w:rsid w:val="00C4424E"/>
    <w:rsid w:val="00C44C6A"/>
    <w:rsid w:val="00C4516F"/>
    <w:rsid w:val="00C461D8"/>
    <w:rsid w:val="00C46D50"/>
    <w:rsid w:val="00C46EF2"/>
    <w:rsid w:val="00C479BA"/>
    <w:rsid w:val="00C47A46"/>
    <w:rsid w:val="00C47D71"/>
    <w:rsid w:val="00C47DBB"/>
    <w:rsid w:val="00C47DF8"/>
    <w:rsid w:val="00C51240"/>
    <w:rsid w:val="00C52C92"/>
    <w:rsid w:val="00C5332E"/>
    <w:rsid w:val="00C549D7"/>
    <w:rsid w:val="00C54B22"/>
    <w:rsid w:val="00C54D38"/>
    <w:rsid w:val="00C55920"/>
    <w:rsid w:val="00C5668B"/>
    <w:rsid w:val="00C566AC"/>
    <w:rsid w:val="00C5676F"/>
    <w:rsid w:val="00C57BA3"/>
    <w:rsid w:val="00C6193D"/>
    <w:rsid w:val="00C61D52"/>
    <w:rsid w:val="00C626BF"/>
    <w:rsid w:val="00C630CB"/>
    <w:rsid w:val="00C635DB"/>
    <w:rsid w:val="00C63965"/>
    <w:rsid w:val="00C63DD5"/>
    <w:rsid w:val="00C6410A"/>
    <w:rsid w:val="00C64BF1"/>
    <w:rsid w:val="00C6533D"/>
    <w:rsid w:val="00C65AF4"/>
    <w:rsid w:val="00C66310"/>
    <w:rsid w:val="00C66738"/>
    <w:rsid w:val="00C66CD6"/>
    <w:rsid w:val="00C7221D"/>
    <w:rsid w:val="00C72513"/>
    <w:rsid w:val="00C726A4"/>
    <w:rsid w:val="00C72BC9"/>
    <w:rsid w:val="00C72D27"/>
    <w:rsid w:val="00C733F4"/>
    <w:rsid w:val="00C739B0"/>
    <w:rsid w:val="00C7405C"/>
    <w:rsid w:val="00C752A8"/>
    <w:rsid w:val="00C757CF"/>
    <w:rsid w:val="00C80A86"/>
    <w:rsid w:val="00C80E92"/>
    <w:rsid w:val="00C8211B"/>
    <w:rsid w:val="00C82427"/>
    <w:rsid w:val="00C82643"/>
    <w:rsid w:val="00C82AFC"/>
    <w:rsid w:val="00C82EE3"/>
    <w:rsid w:val="00C83CF1"/>
    <w:rsid w:val="00C83D9B"/>
    <w:rsid w:val="00C84A05"/>
    <w:rsid w:val="00C85462"/>
    <w:rsid w:val="00C90F88"/>
    <w:rsid w:val="00C92C3E"/>
    <w:rsid w:val="00C93564"/>
    <w:rsid w:val="00C935C1"/>
    <w:rsid w:val="00C939B4"/>
    <w:rsid w:val="00C93CA3"/>
    <w:rsid w:val="00C94D11"/>
    <w:rsid w:val="00C9696F"/>
    <w:rsid w:val="00C97B71"/>
    <w:rsid w:val="00CA0F27"/>
    <w:rsid w:val="00CA39D1"/>
    <w:rsid w:val="00CA44DE"/>
    <w:rsid w:val="00CA4B99"/>
    <w:rsid w:val="00CA521A"/>
    <w:rsid w:val="00CA6416"/>
    <w:rsid w:val="00CA65DF"/>
    <w:rsid w:val="00CA7063"/>
    <w:rsid w:val="00CA73BF"/>
    <w:rsid w:val="00CA7E47"/>
    <w:rsid w:val="00CA7F9F"/>
    <w:rsid w:val="00CB09C9"/>
    <w:rsid w:val="00CB244D"/>
    <w:rsid w:val="00CB2BC1"/>
    <w:rsid w:val="00CB3960"/>
    <w:rsid w:val="00CB59BD"/>
    <w:rsid w:val="00CB76D6"/>
    <w:rsid w:val="00CB7894"/>
    <w:rsid w:val="00CB7B85"/>
    <w:rsid w:val="00CC00C1"/>
    <w:rsid w:val="00CC15F3"/>
    <w:rsid w:val="00CC205B"/>
    <w:rsid w:val="00CC6F7D"/>
    <w:rsid w:val="00CC727E"/>
    <w:rsid w:val="00CC74E0"/>
    <w:rsid w:val="00CD00B6"/>
    <w:rsid w:val="00CD071B"/>
    <w:rsid w:val="00CD0FE5"/>
    <w:rsid w:val="00CD1B81"/>
    <w:rsid w:val="00CD1CCE"/>
    <w:rsid w:val="00CD2336"/>
    <w:rsid w:val="00CD2B79"/>
    <w:rsid w:val="00CD36A6"/>
    <w:rsid w:val="00CD426B"/>
    <w:rsid w:val="00CD4446"/>
    <w:rsid w:val="00CD5BF3"/>
    <w:rsid w:val="00CD5E63"/>
    <w:rsid w:val="00CD6434"/>
    <w:rsid w:val="00CD68E2"/>
    <w:rsid w:val="00CD6E0C"/>
    <w:rsid w:val="00CD7786"/>
    <w:rsid w:val="00CE026F"/>
    <w:rsid w:val="00CE14BF"/>
    <w:rsid w:val="00CE1EFF"/>
    <w:rsid w:val="00CE26D5"/>
    <w:rsid w:val="00CE2957"/>
    <w:rsid w:val="00CE4446"/>
    <w:rsid w:val="00CE59A8"/>
    <w:rsid w:val="00CE63A4"/>
    <w:rsid w:val="00CE65B2"/>
    <w:rsid w:val="00CE67B5"/>
    <w:rsid w:val="00CE77F4"/>
    <w:rsid w:val="00CF0237"/>
    <w:rsid w:val="00CF0563"/>
    <w:rsid w:val="00CF0B01"/>
    <w:rsid w:val="00CF0E75"/>
    <w:rsid w:val="00CF1044"/>
    <w:rsid w:val="00CF1324"/>
    <w:rsid w:val="00CF1A32"/>
    <w:rsid w:val="00CF37E0"/>
    <w:rsid w:val="00CF3B34"/>
    <w:rsid w:val="00CF3CEF"/>
    <w:rsid w:val="00CF487E"/>
    <w:rsid w:val="00CF56C7"/>
    <w:rsid w:val="00CF5F1E"/>
    <w:rsid w:val="00CF6470"/>
    <w:rsid w:val="00CF7099"/>
    <w:rsid w:val="00CF7251"/>
    <w:rsid w:val="00D003C4"/>
    <w:rsid w:val="00D010F6"/>
    <w:rsid w:val="00D01313"/>
    <w:rsid w:val="00D01D62"/>
    <w:rsid w:val="00D01EE2"/>
    <w:rsid w:val="00D027A2"/>
    <w:rsid w:val="00D02F89"/>
    <w:rsid w:val="00D03AB8"/>
    <w:rsid w:val="00D03DD4"/>
    <w:rsid w:val="00D05AF3"/>
    <w:rsid w:val="00D05BAB"/>
    <w:rsid w:val="00D05C8C"/>
    <w:rsid w:val="00D05DB0"/>
    <w:rsid w:val="00D06048"/>
    <w:rsid w:val="00D0629F"/>
    <w:rsid w:val="00D06886"/>
    <w:rsid w:val="00D06EF3"/>
    <w:rsid w:val="00D06FD9"/>
    <w:rsid w:val="00D0749D"/>
    <w:rsid w:val="00D10AA0"/>
    <w:rsid w:val="00D10EB6"/>
    <w:rsid w:val="00D11DBD"/>
    <w:rsid w:val="00D13682"/>
    <w:rsid w:val="00D13F1E"/>
    <w:rsid w:val="00D140E2"/>
    <w:rsid w:val="00D14D0F"/>
    <w:rsid w:val="00D153DE"/>
    <w:rsid w:val="00D15D44"/>
    <w:rsid w:val="00D17DDB"/>
    <w:rsid w:val="00D21B32"/>
    <w:rsid w:val="00D22BFC"/>
    <w:rsid w:val="00D22E61"/>
    <w:rsid w:val="00D235D8"/>
    <w:rsid w:val="00D24160"/>
    <w:rsid w:val="00D24744"/>
    <w:rsid w:val="00D24CAC"/>
    <w:rsid w:val="00D25086"/>
    <w:rsid w:val="00D2572E"/>
    <w:rsid w:val="00D259A9"/>
    <w:rsid w:val="00D26533"/>
    <w:rsid w:val="00D30292"/>
    <w:rsid w:val="00D30E8B"/>
    <w:rsid w:val="00D30F80"/>
    <w:rsid w:val="00D313CF"/>
    <w:rsid w:val="00D326B4"/>
    <w:rsid w:val="00D3275F"/>
    <w:rsid w:val="00D33C2C"/>
    <w:rsid w:val="00D35683"/>
    <w:rsid w:val="00D3688B"/>
    <w:rsid w:val="00D376C7"/>
    <w:rsid w:val="00D41063"/>
    <w:rsid w:val="00D41740"/>
    <w:rsid w:val="00D41934"/>
    <w:rsid w:val="00D41EE3"/>
    <w:rsid w:val="00D41FBC"/>
    <w:rsid w:val="00D42A54"/>
    <w:rsid w:val="00D43491"/>
    <w:rsid w:val="00D43D5B"/>
    <w:rsid w:val="00D44559"/>
    <w:rsid w:val="00D45058"/>
    <w:rsid w:val="00D453E0"/>
    <w:rsid w:val="00D45F11"/>
    <w:rsid w:val="00D45F74"/>
    <w:rsid w:val="00D47BE4"/>
    <w:rsid w:val="00D50EBF"/>
    <w:rsid w:val="00D520E4"/>
    <w:rsid w:val="00D522D5"/>
    <w:rsid w:val="00D52FCF"/>
    <w:rsid w:val="00D5530B"/>
    <w:rsid w:val="00D55BA7"/>
    <w:rsid w:val="00D56177"/>
    <w:rsid w:val="00D56236"/>
    <w:rsid w:val="00D56703"/>
    <w:rsid w:val="00D56714"/>
    <w:rsid w:val="00D60AA9"/>
    <w:rsid w:val="00D621A0"/>
    <w:rsid w:val="00D6371C"/>
    <w:rsid w:val="00D639E5"/>
    <w:rsid w:val="00D65D27"/>
    <w:rsid w:val="00D65FD9"/>
    <w:rsid w:val="00D6698A"/>
    <w:rsid w:val="00D671D7"/>
    <w:rsid w:val="00D67621"/>
    <w:rsid w:val="00D67D4D"/>
    <w:rsid w:val="00D737F4"/>
    <w:rsid w:val="00D738A1"/>
    <w:rsid w:val="00D7406C"/>
    <w:rsid w:val="00D74535"/>
    <w:rsid w:val="00D74859"/>
    <w:rsid w:val="00D74879"/>
    <w:rsid w:val="00D76568"/>
    <w:rsid w:val="00D76617"/>
    <w:rsid w:val="00D76A84"/>
    <w:rsid w:val="00D7723A"/>
    <w:rsid w:val="00D7787C"/>
    <w:rsid w:val="00D77C26"/>
    <w:rsid w:val="00D80493"/>
    <w:rsid w:val="00D82A30"/>
    <w:rsid w:val="00D8322F"/>
    <w:rsid w:val="00D836B5"/>
    <w:rsid w:val="00D84B81"/>
    <w:rsid w:val="00D85667"/>
    <w:rsid w:val="00D8568B"/>
    <w:rsid w:val="00D8572F"/>
    <w:rsid w:val="00D86DF3"/>
    <w:rsid w:val="00D8763F"/>
    <w:rsid w:val="00D87CD3"/>
    <w:rsid w:val="00D90319"/>
    <w:rsid w:val="00D90E46"/>
    <w:rsid w:val="00D92B27"/>
    <w:rsid w:val="00D93C46"/>
    <w:rsid w:val="00D944B2"/>
    <w:rsid w:val="00D94915"/>
    <w:rsid w:val="00D95D41"/>
    <w:rsid w:val="00D962EE"/>
    <w:rsid w:val="00D96D93"/>
    <w:rsid w:val="00DA01E8"/>
    <w:rsid w:val="00DA1A87"/>
    <w:rsid w:val="00DA1D07"/>
    <w:rsid w:val="00DA2BE7"/>
    <w:rsid w:val="00DA3377"/>
    <w:rsid w:val="00DA3382"/>
    <w:rsid w:val="00DA3E8F"/>
    <w:rsid w:val="00DA476A"/>
    <w:rsid w:val="00DA4A55"/>
    <w:rsid w:val="00DA66DD"/>
    <w:rsid w:val="00DA7068"/>
    <w:rsid w:val="00DA72E8"/>
    <w:rsid w:val="00DA77B2"/>
    <w:rsid w:val="00DB0E41"/>
    <w:rsid w:val="00DB1BBE"/>
    <w:rsid w:val="00DB1F4C"/>
    <w:rsid w:val="00DB2066"/>
    <w:rsid w:val="00DB2ADC"/>
    <w:rsid w:val="00DB2D7E"/>
    <w:rsid w:val="00DB3896"/>
    <w:rsid w:val="00DB4EB0"/>
    <w:rsid w:val="00DB556D"/>
    <w:rsid w:val="00DB5F1C"/>
    <w:rsid w:val="00DB653B"/>
    <w:rsid w:val="00DC00BE"/>
    <w:rsid w:val="00DC0316"/>
    <w:rsid w:val="00DC2B67"/>
    <w:rsid w:val="00DC4447"/>
    <w:rsid w:val="00DC5415"/>
    <w:rsid w:val="00DC6029"/>
    <w:rsid w:val="00DC62E1"/>
    <w:rsid w:val="00DC7C1A"/>
    <w:rsid w:val="00DC7CEC"/>
    <w:rsid w:val="00DC7F4E"/>
    <w:rsid w:val="00DD0FBD"/>
    <w:rsid w:val="00DD141E"/>
    <w:rsid w:val="00DD2785"/>
    <w:rsid w:val="00DD2A6E"/>
    <w:rsid w:val="00DD30B1"/>
    <w:rsid w:val="00DD337B"/>
    <w:rsid w:val="00DD3CD8"/>
    <w:rsid w:val="00DD44EE"/>
    <w:rsid w:val="00DD46F2"/>
    <w:rsid w:val="00DD49C0"/>
    <w:rsid w:val="00DD4D35"/>
    <w:rsid w:val="00DD5E03"/>
    <w:rsid w:val="00DD73EF"/>
    <w:rsid w:val="00DE10BD"/>
    <w:rsid w:val="00DE1C19"/>
    <w:rsid w:val="00DE1EDF"/>
    <w:rsid w:val="00DE2422"/>
    <w:rsid w:val="00DE3795"/>
    <w:rsid w:val="00DE4A08"/>
    <w:rsid w:val="00DE544E"/>
    <w:rsid w:val="00DE6A23"/>
    <w:rsid w:val="00DF05A0"/>
    <w:rsid w:val="00DF0650"/>
    <w:rsid w:val="00DF0B6B"/>
    <w:rsid w:val="00DF117C"/>
    <w:rsid w:val="00DF11BA"/>
    <w:rsid w:val="00DF139F"/>
    <w:rsid w:val="00DF13C2"/>
    <w:rsid w:val="00DF2D4D"/>
    <w:rsid w:val="00DF3608"/>
    <w:rsid w:val="00DF4347"/>
    <w:rsid w:val="00DF48A0"/>
    <w:rsid w:val="00DF5636"/>
    <w:rsid w:val="00DF69CE"/>
    <w:rsid w:val="00DF6C6F"/>
    <w:rsid w:val="00DF6E92"/>
    <w:rsid w:val="00DF6F79"/>
    <w:rsid w:val="00DF76AF"/>
    <w:rsid w:val="00DF7A18"/>
    <w:rsid w:val="00E00F9C"/>
    <w:rsid w:val="00E0127F"/>
    <w:rsid w:val="00E02D96"/>
    <w:rsid w:val="00E0340A"/>
    <w:rsid w:val="00E03C96"/>
    <w:rsid w:val="00E04C2C"/>
    <w:rsid w:val="00E04CA6"/>
    <w:rsid w:val="00E056C0"/>
    <w:rsid w:val="00E058FA"/>
    <w:rsid w:val="00E06876"/>
    <w:rsid w:val="00E0772C"/>
    <w:rsid w:val="00E1081D"/>
    <w:rsid w:val="00E11904"/>
    <w:rsid w:val="00E12949"/>
    <w:rsid w:val="00E12BEF"/>
    <w:rsid w:val="00E12EB0"/>
    <w:rsid w:val="00E133A9"/>
    <w:rsid w:val="00E135FC"/>
    <w:rsid w:val="00E1380E"/>
    <w:rsid w:val="00E13A2B"/>
    <w:rsid w:val="00E13B36"/>
    <w:rsid w:val="00E13EAC"/>
    <w:rsid w:val="00E14385"/>
    <w:rsid w:val="00E143C6"/>
    <w:rsid w:val="00E14526"/>
    <w:rsid w:val="00E16A65"/>
    <w:rsid w:val="00E17903"/>
    <w:rsid w:val="00E205F3"/>
    <w:rsid w:val="00E2073F"/>
    <w:rsid w:val="00E212DF"/>
    <w:rsid w:val="00E21D23"/>
    <w:rsid w:val="00E223CE"/>
    <w:rsid w:val="00E229A9"/>
    <w:rsid w:val="00E22CD5"/>
    <w:rsid w:val="00E23180"/>
    <w:rsid w:val="00E232F7"/>
    <w:rsid w:val="00E23A9D"/>
    <w:rsid w:val="00E247A4"/>
    <w:rsid w:val="00E26CDF"/>
    <w:rsid w:val="00E26DC2"/>
    <w:rsid w:val="00E2706E"/>
    <w:rsid w:val="00E305E3"/>
    <w:rsid w:val="00E308D7"/>
    <w:rsid w:val="00E30CA0"/>
    <w:rsid w:val="00E30E89"/>
    <w:rsid w:val="00E30F28"/>
    <w:rsid w:val="00E31AD0"/>
    <w:rsid w:val="00E32275"/>
    <w:rsid w:val="00E32731"/>
    <w:rsid w:val="00E32B8E"/>
    <w:rsid w:val="00E333E5"/>
    <w:rsid w:val="00E337FB"/>
    <w:rsid w:val="00E33E76"/>
    <w:rsid w:val="00E3592E"/>
    <w:rsid w:val="00E359EA"/>
    <w:rsid w:val="00E36E27"/>
    <w:rsid w:val="00E37480"/>
    <w:rsid w:val="00E376C9"/>
    <w:rsid w:val="00E37855"/>
    <w:rsid w:val="00E4094C"/>
    <w:rsid w:val="00E413D5"/>
    <w:rsid w:val="00E41C2E"/>
    <w:rsid w:val="00E41CBC"/>
    <w:rsid w:val="00E41CD5"/>
    <w:rsid w:val="00E42C1F"/>
    <w:rsid w:val="00E4304F"/>
    <w:rsid w:val="00E45297"/>
    <w:rsid w:val="00E45A6E"/>
    <w:rsid w:val="00E46E02"/>
    <w:rsid w:val="00E4709C"/>
    <w:rsid w:val="00E501EB"/>
    <w:rsid w:val="00E50823"/>
    <w:rsid w:val="00E50E58"/>
    <w:rsid w:val="00E51268"/>
    <w:rsid w:val="00E512D9"/>
    <w:rsid w:val="00E51C56"/>
    <w:rsid w:val="00E520F8"/>
    <w:rsid w:val="00E522F3"/>
    <w:rsid w:val="00E535FE"/>
    <w:rsid w:val="00E5384F"/>
    <w:rsid w:val="00E55369"/>
    <w:rsid w:val="00E55BE4"/>
    <w:rsid w:val="00E5659D"/>
    <w:rsid w:val="00E566C4"/>
    <w:rsid w:val="00E57113"/>
    <w:rsid w:val="00E57446"/>
    <w:rsid w:val="00E578C5"/>
    <w:rsid w:val="00E60007"/>
    <w:rsid w:val="00E60BB2"/>
    <w:rsid w:val="00E60C8A"/>
    <w:rsid w:val="00E61C89"/>
    <w:rsid w:val="00E62793"/>
    <w:rsid w:val="00E6318E"/>
    <w:rsid w:val="00E631C3"/>
    <w:rsid w:val="00E64825"/>
    <w:rsid w:val="00E64E21"/>
    <w:rsid w:val="00E659E0"/>
    <w:rsid w:val="00E660EE"/>
    <w:rsid w:val="00E66405"/>
    <w:rsid w:val="00E67BA2"/>
    <w:rsid w:val="00E70973"/>
    <w:rsid w:val="00E70AD6"/>
    <w:rsid w:val="00E70DE9"/>
    <w:rsid w:val="00E71079"/>
    <w:rsid w:val="00E71567"/>
    <w:rsid w:val="00E7314E"/>
    <w:rsid w:val="00E7350D"/>
    <w:rsid w:val="00E73B97"/>
    <w:rsid w:val="00E74BD7"/>
    <w:rsid w:val="00E7569A"/>
    <w:rsid w:val="00E757EC"/>
    <w:rsid w:val="00E76FFA"/>
    <w:rsid w:val="00E77A59"/>
    <w:rsid w:val="00E826E9"/>
    <w:rsid w:val="00E833E7"/>
    <w:rsid w:val="00E8421F"/>
    <w:rsid w:val="00E84324"/>
    <w:rsid w:val="00E84604"/>
    <w:rsid w:val="00E86185"/>
    <w:rsid w:val="00E901E6"/>
    <w:rsid w:val="00E9074C"/>
    <w:rsid w:val="00E90B36"/>
    <w:rsid w:val="00E90CD4"/>
    <w:rsid w:val="00E90DAE"/>
    <w:rsid w:val="00E90ED8"/>
    <w:rsid w:val="00E915F5"/>
    <w:rsid w:val="00E91F6F"/>
    <w:rsid w:val="00E9225A"/>
    <w:rsid w:val="00E933CA"/>
    <w:rsid w:val="00E93527"/>
    <w:rsid w:val="00E9556E"/>
    <w:rsid w:val="00E95897"/>
    <w:rsid w:val="00E96E9A"/>
    <w:rsid w:val="00E97F4B"/>
    <w:rsid w:val="00EA02F2"/>
    <w:rsid w:val="00EA0748"/>
    <w:rsid w:val="00EA078B"/>
    <w:rsid w:val="00EA0DDA"/>
    <w:rsid w:val="00EA10E2"/>
    <w:rsid w:val="00EA3465"/>
    <w:rsid w:val="00EA3E57"/>
    <w:rsid w:val="00EA51BB"/>
    <w:rsid w:val="00EA57A0"/>
    <w:rsid w:val="00EA5FE8"/>
    <w:rsid w:val="00EA7213"/>
    <w:rsid w:val="00EA7356"/>
    <w:rsid w:val="00EB081B"/>
    <w:rsid w:val="00EB1EF5"/>
    <w:rsid w:val="00EB24FF"/>
    <w:rsid w:val="00EB58EF"/>
    <w:rsid w:val="00EB6ABB"/>
    <w:rsid w:val="00EB7EC6"/>
    <w:rsid w:val="00EC1974"/>
    <w:rsid w:val="00EC2186"/>
    <w:rsid w:val="00EC2265"/>
    <w:rsid w:val="00EC2DA2"/>
    <w:rsid w:val="00EC3071"/>
    <w:rsid w:val="00EC4BF2"/>
    <w:rsid w:val="00EC5D53"/>
    <w:rsid w:val="00EC78D6"/>
    <w:rsid w:val="00EC7AA9"/>
    <w:rsid w:val="00EC7B0C"/>
    <w:rsid w:val="00ED1FA4"/>
    <w:rsid w:val="00ED23AF"/>
    <w:rsid w:val="00ED359D"/>
    <w:rsid w:val="00ED4919"/>
    <w:rsid w:val="00ED5210"/>
    <w:rsid w:val="00ED7647"/>
    <w:rsid w:val="00EE016A"/>
    <w:rsid w:val="00EE0654"/>
    <w:rsid w:val="00EE1586"/>
    <w:rsid w:val="00EE27B0"/>
    <w:rsid w:val="00EE27F4"/>
    <w:rsid w:val="00EE2DE9"/>
    <w:rsid w:val="00EE40BD"/>
    <w:rsid w:val="00EE51CE"/>
    <w:rsid w:val="00EE5CAB"/>
    <w:rsid w:val="00EE721B"/>
    <w:rsid w:val="00EF00C4"/>
    <w:rsid w:val="00EF1E3E"/>
    <w:rsid w:val="00EF3CAA"/>
    <w:rsid w:val="00EF3FF1"/>
    <w:rsid w:val="00EF4318"/>
    <w:rsid w:val="00EF5372"/>
    <w:rsid w:val="00EF5629"/>
    <w:rsid w:val="00EF577F"/>
    <w:rsid w:val="00EF5FB3"/>
    <w:rsid w:val="00EF6299"/>
    <w:rsid w:val="00EF7205"/>
    <w:rsid w:val="00EF7352"/>
    <w:rsid w:val="00F004EE"/>
    <w:rsid w:val="00F00F95"/>
    <w:rsid w:val="00F01993"/>
    <w:rsid w:val="00F01F7F"/>
    <w:rsid w:val="00F03157"/>
    <w:rsid w:val="00F04E47"/>
    <w:rsid w:val="00F054D1"/>
    <w:rsid w:val="00F0617C"/>
    <w:rsid w:val="00F06F60"/>
    <w:rsid w:val="00F07497"/>
    <w:rsid w:val="00F0791B"/>
    <w:rsid w:val="00F07B75"/>
    <w:rsid w:val="00F10310"/>
    <w:rsid w:val="00F10981"/>
    <w:rsid w:val="00F10F91"/>
    <w:rsid w:val="00F113BA"/>
    <w:rsid w:val="00F11FA1"/>
    <w:rsid w:val="00F12B80"/>
    <w:rsid w:val="00F13F66"/>
    <w:rsid w:val="00F147E3"/>
    <w:rsid w:val="00F1589A"/>
    <w:rsid w:val="00F20D16"/>
    <w:rsid w:val="00F22182"/>
    <w:rsid w:val="00F22F2F"/>
    <w:rsid w:val="00F2362C"/>
    <w:rsid w:val="00F23D87"/>
    <w:rsid w:val="00F24852"/>
    <w:rsid w:val="00F24CA6"/>
    <w:rsid w:val="00F26BEE"/>
    <w:rsid w:val="00F26CC8"/>
    <w:rsid w:val="00F26CE7"/>
    <w:rsid w:val="00F26E48"/>
    <w:rsid w:val="00F27464"/>
    <w:rsid w:val="00F27704"/>
    <w:rsid w:val="00F30C40"/>
    <w:rsid w:val="00F33EA0"/>
    <w:rsid w:val="00F342CF"/>
    <w:rsid w:val="00F35636"/>
    <w:rsid w:val="00F35AE7"/>
    <w:rsid w:val="00F35D91"/>
    <w:rsid w:val="00F36778"/>
    <w:rsid w:val="00F40271"/>
    <w:rsid w:val="00F4170E"/>
    <w:rsid w:val="00F42855"/>
    <w:rsid w:val="00F445C1"/>
    <w:rsid w:val="00F47CE1"/>
    <w:rsid w:val="00F50C67"/>
    <w:rsid w:val="00F51BBB"/>
    <w:rsid w:val="00F526F7"/>
    <w:rsid w:val="00F533DA"/>
    <w:rsid w:val="00F551B1"/>
    <w:rsid w:val="00F5583B"/>
    <w:rsid w:val="00F574FA"/>
    <w:rsid w:val="00F57FEA"/>
    <w:rsid w:val="00F60046"/>
    <w:rsid w:val="00F618D1"/>
    <w:rsid w:val="00F61A68"/>
    <w:rsid w:val="00F61D8E"/>
    <w:rsid w:val="00F62242"/>
    <w:rsid w:val="00F62D1B"/>
    <w:rsid w:val="00F63757"/>
    <w:rsid w:val="00F63E72"/>
    <w:rsid w:val="00F641B4"/>
    <w:rsid w:val="00F658F6"/>
    <w:rsid w:val="00F65A48"/>
    <w:rsid w:val="00F65E8E"/>
    <w:rsid w:val="00F66067"/>
    <w:rsid w:val="00F6714D"/>
    <w:rsid w:val="00F67628"/>
    <w:rsid w:val="00F7031F"/>
    <w:rsid w:val="00F71219"/>
    <w:rsid w:val="00F712FF"/>
    <w:rsid w:val="00F71B56"/>
    <w:rsid w:val="00F71E5D"/>
    <w:rsid w:val="00F730B9"/>
    <w:rsid w:val="00F7408C"/>
    <w:rsid w:val="00F746B0"/>
    <w:rsid w:val="00F75A5F"/>
    <w:rsid w:val="00F7716E"/>
    <w:rsid w:val="00F7721A"/>
    <w:rsid w:val="00F808AB"/>
    <w:rsid w:val="00F80BE7"/>
    <w:rsid w:val="00F810E4"/>
    <w:rsid w:val="00F816AE"/>
    <w:rsid w:val="00F8194E"/>
    <w:rsid w:val="00F819B9"/>
    <w:rsid w:val="00F836B2"/>
    <w:rsid w:val="00F8390F"/>
    <w:rsid w:val="00F86124"/>
    <w:rsid w:val="00F873AE"/>
    <w:rsid w:val="00F8762E"/>
    <w:rsid w:val="00F87825"/>
    <w:rsid w:val="00F9000E"/>
    <w:rsid w:val="00F912FB"/>
    <w:rsid w:val="00F91FDD"/>
    <w:rsid w:val="00F9293D"/>
    <w:rsid w:val="00F929D6"/>
    <w:rsid w:val="00F94727"/>
    <w:rsid w:val="00F94EAA"/>
    <w:rsid w:val="00F9585B"/>
    <w:rsid w:val="00FA0001"/>
    <w:rsid w:val="00FA141B"/>
    <w:rsid w:val="00FA14BD"/>
    <w:rsid w:val="00FA2CAE"/>
    <w:rsid w:val="00FA309E"/>
    <w:rsid w:val="00FA3FF3"/>
    <w:rsid w:val="00FA47EA"/>
    <w:rsid w:val="00FA4B3E"/>
    <w:rsid w:val="00FA4DEF"/>
    <w:rsid w:val="00FA5AC1"/>
    <w:rsid w:val="00FA65B6"/>
    <w:rsid w:val="00FA74C9"/>
    <w:rsid w:val="00FB06D7"/>
    <w:rsid w:val="00FB06E5"/>
    <w:rsid w:val="00FB1BF3"/>
    <w:rsid w:val="00FB20D9"/>
    <w:rsid w:val="00FB3046"/>
    <w:rsid w:val="00FB4B2B"/>
    <w:rsid w:val="00FB4DF6"/>
    <w:rsid w:val="00FB5970"/>
    <w:rsid w:val="00FB5EF5"/>
    <w:rsid w:val="00FB7312"/>
    <w:rsid w:val="00FB7D2B"/>
    <w:rsid w:val="00FB7E8C"/>
    <w:rsid w:val="00FC0A88"/>
    <w:rsid w:val="00FC1B3D"/>
    <w:rsid w:val="00FC2FAC"/>
    <w:rsid w:val="00FC551D"/>
    <w:rsid w:val="00FC5E10"/>
    <w:rsid w:val="00FC655D"/>
    <w:rsid w:val="00FD007C"/>
    <w:rsid w:val="00FD0854"/>
    <w:rsid w:val="00FD12E8"/>
    <w:rsid w:val="00FD22CE"/>
    <w:rsid w:val="00FD3DA5"/>
    <w:rsid w:val="00FD3FEF"/>
    <w:rsid w:val="00FD7AA3"/>
    <w:rsid w:val="00FD7B86"/>
    <w:rsid w:val="00FE1923"/>
    <w:rsid w:val="00FE3D9E"/>
    <w:rsid w:val="00FE4057"/>
    <w:rsid w:val="00FE5A8D"/>
    <w:rsid w:val="00FE6AA4"/>
    <w:rsid w:val="00FE7FB6"/>
    <w:rsid w:val="00FF044F"/>
    <w:rsid w:val="00FF0AB9"/>
    <w:rsid w:val="00FF21F8"/>
    <w:rsid w:val="00FF2ED9"/>
    <w:rsid w:val="00FF3432"/>
    <w:rsid w:val="00FF3D62"/>
    <w:rsid w:val="00FF40BC"/>
    <w:rsid w:val="00FF422E"/>
    <w:rsid w:val="00FF47AF"/>
    <w:rsid w:val="00FF4B30"/>
    <w:rsid w:val="00FF57EE"/>
    <w:rsid w:val="00FF5A5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55157836-1ED8-4369-B50E-D1234DD9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40E3"/>
    <w:pPr>
      <w:jc w:val="both"/>
    </w:pPr>
    <w:rPr>
      <w:sz w:val="28"/>
      <w:lang w:val="uk-UA" w:eastAsia="x-none"/>
    </w:rPr>
  </w:style>
  <w:style w:type="paragraph" w:styleId="a5">
    <w:name w:val="Body Text Indent"/>
    <w:basedOn w:val="a"/>
    <w:rsid w:val="00880CCA"/>
    <w:pPr>
      <w:spacing w:after="120"/>
      <w:ind w:left="283"/>
    </w:pPr>
  </w:style>
  <w:style w:type="paragraph" w:styleId="a6">
    <w:name w:val="footer"/>
    <w:basedOn w:val="a"/>
    <w:link w:val="a7"/>
    <w:uiPriority w:val="99"/>
    <w:rsid w:val="00710326"/>
    <w:pPr>
      <w:tabs>
        <w:tab w:val="center" w:pos="4677"/>
        <w:tab w:val="right" w:pos="9355"/>
      </w:tabs>
    </w:pPr>
  </w:style>
  <w:style w:type="character" w:styleId="a8">
    <w:name w:val="page number"/>
    <w:basedOn w:val="a0"/>
    <w:rsid w:val="00710326"/>
  </w:style>
  <w:style w:type="paragraph" w:styleId="a9">
    <w:name w:val="header"/>
    <w:basedOn w:val="a"/>
    <w:rsid w:val="009121C9"/>
    <w:pPr>
      <w:tabs>
        <w:tab w:val="center" w:pos="4677"/>
        <w:tab w:val="right" w:pos="9355"/>
      </w:tabs>
    </w:pPr>
  </w:style>
  <w:style w:type="paragraph" w:customStyle="1" w:styleId="1">
    <w:name w:val="Абзац списка1"/>
    <w:basedOn w:val="a"/>
    <w:rsid w:val="008936B5"/>
    <w:pPr>
      <w:spacing w:after="200" w:line="276" w:lineRule="auto"/>
      <w:ind w:left="720"/>
    </w:pPr>
    <w:rPr>
      <w:rFonts w:ascii="Calibri" w:hAnsi="Calibri" w:cs="Calibri"/>
      <w:sz w:val="22"/>
      <w:szCs w:val="22"/>
      <w:lang w:eastAsia="en-US"/>
    </w:rPr>
  </w:style>
  <w:style w:type="paragraph" w:styleId="2">
    <w:name w:val="Body Text 2"/>
    <w:basedOn w:val="a"/>
    <w:rsid w:val="00023179"/>
    <w:pPr>
      <w:spacing w:after="120" w:line="480" w:lineRule="auto"/>
    </w:pPr>
  </w:style>
  <w:style w:type="paragraph" w:styleId="aa">
    <w:name w:val="Balloon Text"/>
    <w:basedOn w:val="a"/>
    <w:semiHidden/>
    <w:rsid w:val="00D313CF"/>
    <w:rPr>
      <w:rFonts w:ascii="Tahoma" w:hAnsi="Tahoma" w:cs="Tahoma"/>
      <w:sz w:val="16"/>
      <w:szCs w:val="16"/>
    </w:rPr>
  </w:style>
  <w:style w:type="character" w:styleId="ab">
    <w:name w:val="Strong"/>
    <w:qFormat/>
    <w:rsid w:val="00BB69A9"/>
    <w:rPr>
      <w:b/>
      <w:bCs/>
    </w:rPr>
  </w:style>
  <w:style w:type="character" w:customStyle="1" w:styleId="a4">
    <w:name w:val="Основной текст Знак"/>
    <w:link w:val="a3"/>
    <w:locked/>
    <w:rsid w:val="00170805"/>
    <w:rPr>
      <w:sz w:val="28"/>
      <w:szCs w:val="24"/>
      <w:lang w:val="uk-UA"/>
    </w:rPr>
  </w:style>
  <w:style w:type="table" w:styleId="ac">
    <w:name w:val="Table Grid"/>
    <w:basedOn w:val="a1"/>
    <w:rsid w:val="00582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mphasis"/>
    <w:qFormat/>
    <w:rsid w:val="00D42A54"/>
    <w:rPr>
      <w:i/>
      <w:iCs/>
    </w:rPr>
  </w:style>
  <w:style w:type="character" w:customStyle="1" w:styleId="apple-converted-space">
    <w:name w:val="apple-converted-space"/>
    <w:basedOn w:val="a0"/>
    <w:rsid w:val="001E18B0"/>
  </w:style>
  <w:style w:type="character" w:styleId="ae">
    <w:name w:val="Hyperlink"/>
    <w:uiPriority w:val="99"/>
    <w:unhideWhenUsed/>
    <w:rsid w:val="001E18B0"/>
    <w:rPr>
      <w:color w:val="0000FF"/>
      <w:u w:val="single"/>
    </w:rPr>
  </w:style>
  <w:style w:type="character" w:customStyle="1" w:styleId="a7">
    <w:name w:val="Нижний колонтитул Знак"/>
    <w:basedOn w:val="a0"/>
    <w:link w:val="a6"/>
    <w:uiPriority w:val="99"/>
    <w:rsid w:val="00900E7D"/>
    <w:rPr>
      <w:sz w:val="24"/>
      <w:szCs w:val="24"/>
    </w:rPr>
  </w:style>
  <w:style w:type="paragraph" w:customStyle="1" w:styleId="xfmc1">
    <w:name w:val="xfmc1"/>
    <w:basedOn w:val="a"/>
    <w:rsid w:val="000C189D"/>
    <w:pPr>
      <w:spacing w:before="100" w:beforeAutospacing="1" w:after="100" w:afterAutospacing="1"/>
    </w:pPr>
    <w:rPr>
      <w:lang w:val="uk-UA" w:eastAsia="uk-UA"/>
    </w:rPr>
  </w:style>
  <w:style w:type="character" w:styleId="af">
    <w:name w:val="annotation reference"/>
    <w:basedOn w:val="a0"/>
    <w:semiHidden/>
    <w:unhideWhenUsed/>
    <w:rsid w:val="00E42C1F"/>
    <w:rPr>
      <w:sz w:val="16"/>
      <w:szCs w:val="16"/>
    </w:rPr>
  </w:style>
  <w:style w:type="paragraph" w:styleId="af0">
    <w:name w:val="annotation text"/>
    <w:basedOn w:val="a"/>
    <w:link w:val="af1"/>
    <w:semiHidden/>
    <w:unhideWhenUsed/>
    <w:rsid w:val="00E42C1F"/>
    <w:rPr>
      <w:sz w:val="20"/>
      <w:szCs w:val="20"/>
    </w:rPr>
  </w:style>
  <w:style w:type="character" w:customStyle="1" w:styleId="af1">
    <w:name w:val="Текст примечания Знак"/>
    <w:basedOn w:val="a0"/>
    <w:link w:val="af0"/>
    <w:semiHidden/>
    <w:rsid w:val="00E42C1F"/>
  </w:style>
  <w:style w:type="paragraph" w:styleId="af2">
    <w:name w:val="annotation subject"/>
    <w:basedOn w:val="af0"/>
    <w:next w:val="af0"/>
    <w:link w:val="af3"/>
    <w:semiHidden/>
    <w:unhideWhenUsed/>
    <w:rsid w:val="00E42C1F"/>
    <w:rPr>
      <w:b/>
      <w:bCs/>
    </w:rPr>
  </w:style>
  <w:style w:type="character" w:customStyle="1" w:styleId="af3">
    <w:name w:val="Тема примечания Знак"/>
    <w:basedOn w:val="af1"/>
    <w:link w:val="af2"/>
    <w:semiHidden/>
    <w:rsid w:val="00E42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237">
      <w:bodyDiv w:val="1"/>
      <w:marLeft w:val="0"/>
      <w:marRight w:val="0"/>
      <w:marTop w:val="0"/>
      <w:marBottom w:val="0"/>
      <w:divBdr>
        <w:top w:val="none" w:sz="0" w:space="0" w:color="auto"/>
        <w:left w:val="none" w:sz="0" w:space="0" w:color="auto"/>
        <w:bottom w:val="none" w:sz="0" w:space="0" w:color="auto"/>
        <w:right w:val="none" w:sz="0" w:space="0" w:color="auto"/>
      </w:divBdr>
    </w:div>
    <w:div w:id="39550595">
      <w:bodyDiv w:val="1"/>
      <w:marLeft w:val="0"/>
      <w:marRight w:val="0"/>
      <w:marTop w:val="0"/>
      <w:marBottom w:val="0"/>
      <w:divBdr>
        <w:top w:val="none" w:sz="0" w:space="0" w:color="auto"/>
        <w:left w:val="none" w:sz="0" w:space="0" w:color="auto"/>
        <w:bottom w:val="none" w:sz="0" w:space="0" w:color="auto"/>
        <w:right w:val="none" w:sz="0" w:space="0" w:color="auto"/>
      </w:divBdr>
    </w:div>
    <w:div w:id="189609730">
      <w:bodyDiv w:val="1"/>
      <w:marLeft w:val="0"/>
      <w:marRight w:val="0"/>
      <w:marTop w:val="0"/>
      <w:marBottom w:val="0"/>
      <w:divBdr>
        <w:top w:val="none" w:sz="0" w:space="0" w:color="auto"/>
        <w:left w:val="none" w:sz="0" w:space="0" w:color="auto"/>
        <w:bottom w:val="none" w:sz="0" w:space="0" w:color="auto"/>
        <w:right w:val="none" w:sz="0" w:space="0" w:color="auto"/>
      </w:divBdr>
    </w:div>
    <w:div w:id="322903238">
      <w:bodyDiv w:val="1"/>
      <w:marLeft w:val="0"/>
      <w:marRight w:val="0"/>
      <w:marTop w:val="0"/>
      <w:marBottom w:val="0"/>
      <w:divBdr>
        <w:top w:val="none" w:sz="0" w:space="0" w:color="auto"/>
        <w:left w:val="none" w:sz="0" w:space="0" w:color="auto"/>
        <w:bottom w:val="none" w:sz="0" w:space="0" w:color="auto"/>
        <w:right w:val="none" w:sz="0" w:space="0" w:color="auto"/>
      </w:divBdr>
    </w:div>
    <w:div w:id="376323290">
      <w:bodyDiv w:val="1"/>
      <w:marLeft w:val="0"/>
      <w:marRight w:val="0"/>
      <w:marTop w:val="0"/>
      <w:marBottom w:val="0"/>
      <w:divBdr>
        <w:top w:val="none" w:sz="0" w:space="0" w:color="auto"/>
        <w:left w:val="none" w:sz="0" w:space="0" w:color="auto"/>
        <w:bottom w:val="none" w:sz="0" w:space="0" w:color="auto"/>
        <w:right w:val="none" w:sz="0" w:space="0" w:color="auto"/>
      </w:divBdr>
    </w:div>
    <w:div w:id="377126075">
      <w:bodyDiv w:val="1"/>
      <w:marLeft w:val="0"/>
      <w:marRight w:val="0"/>
      <w:marTop w:val="0"/>
      <w:marBottom w:val="0"/>
      <w:divBdr>
        <w:top w:val="none" w:sz="0" w:space="0" w:color="auto"/>
        <w:left w:val="none" w:sz="0" w:space="0" w:color="auto"/>
        <w:bottom w:val="none" w:sz="0" w:space="0" w:color="auto"/>
        <w:right w:val="none" w:sz="0" w:space="0" w:color="auto"/>
      </w:divBdr>
    </w:div>
    <w:div w:id="379061696">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81585832">
      <w:bodyDiv w:val="1"/>
      <w:marLeft w:val="0"/>
      <w:marRight w:val="0"/>
      <w:marTop w:val="0"/>
      <w:marBottom w:val="0"/>
      <w:divBdr>
        <w:top w:val="none" w:sz="0" w:space="0" w:color="auto"/>
        <w:left w:val="none" w:sz="0" w:space="0" w:color="auto"/>
        <w:bottom w:val="none" w:sz="0" w:space="0" w:color="auto"/>
        <w:right w:val="none" w:sz="0" w:space="0" w:color="auto"/>
      </w:divBdr>
    </w:div>
    <w:div w:id="495194563">
      <w:bodyDiv w:val="1"/>
      <w:marLeft w:val="0"/>
      <w:marRight w:val="0"/>
      <w:marTop w:val="0"/>
      <w:marBottom w:val="0"/>
      <w:divBdr>
        <w:top w:val="none" w:sz="0" w:space="0" w:color="auto"/>
        <w:left w:val="none" w:sz="0" w:space="0" w:color="auto"/>
        <w:bottom w:val="none" w:sz="0" w:space="0" w:color="auto"/>
        <w:right w:val="none" w:sz="0" w:space="0" w:color="auto"/>
      </w:divBdr>
    </w:div>
    <w:div w:id="591473124">
      <w:bodyDiv w:val="1"/>
      <w:marLeft w:val="0"/>
      <w:marRight w:val="0"/>
      <w:marTop w:val="0"/>
      <w:marBottom w:val="0"/>
      <w:divBdr>
        <w:top w:val="none" w:sz="0" w:space="0" w:color="auto"/>
        <w:left w:val="none" w:sz="0" w:space="0" w:color="auto"/>
        <w:bottom w:val="none" w:sz="0" w:space="0" w:color="auto"/>
        <w:right w:val="none" w:sz="0" w:space="0" w:color="auto"/>
      </w:divBdr>
    </w:div>
    <w:div w:id="696083031">
      <w:bodyDiv w:val="1"/>
      <w:marLeft w:val="0"/>
      <w:marRight w:val="0"/>
      <w:marTop w:val="0"/>
      <w:marBottom w:val="0"/>
      <w:divBdr>
        <w:top w:val="none" w:sz="0" w:space="0" w:color="auto"/>
        <w:left w:val="none" w:sz="0" w:space="0" w:color="auto"/>
        <w:bottom w:val="none" w:sz="0" w:space="0" w:color="auto"/>
        <w:right w:val="none" w:sz="0" w:space="0" w:color="auto"/>
      </w:divBdr>
    </w:div>
    <w:div w:id="803045257">
      <w:bodyDiv w:val="1"/>
      <w:marLeft w:val="0"/>
      <w:marRight w:val="0"/>
      <w:marTop w:val="0"/>
      <w:marBottom w:val="0"/>
      <w:divBdr>
        <w:top w:val="none" w:sz="0" w:space="0" w:color="auto"/>
        <w:left w:val="none" w:sz="0" w:space="0" w:color="auto"/>
        <w:bottom w:val="none" w:sz="0" w:space="0" w:color="auto"/>
        <w:right w:val="none" w:sz="0" w:space="0" w:color="auto"/>
      </w:divBdr>
    </w:div>
    <w:div w:id="1224367343">
      <w:bodyDiv w:val="1"/>
      <w:marLeft w:val="0"/>
      <w:marRight w:val="0"/>
      <w:marTop w:val="0"/>
      <w:marBottom w:val="0"/>
      <w:divBdr>
        <w:top w:val="none" w:sz="0" w:space="0" w:color="auto"/>
        <w:left w:val="none" w:sz="0" w:space="0" w:color="auto"/>
        <w:bottom w:val="none" w:sz="0" w:space="0" w:color="auto"/>
        <w:right w:val="none" w:sz="0" w:space="0" w:color="auto"/>
      </w:divBdr>
    </w:div>
    <w:div w:id="1513644151">
      <w:bodyDiv w:val="1"/>
      <w:marLeft w:val="0"/>
      <w:marRight w:val="0"/>
      <w:marTop w:val="0"/>
      <w:marBottom w:val="0"/>
      <w:divBdr>
        <w:top w:val="none" w:sz="0" w:space="0" w:color="auto"/>
        <w:left w:val="none" w:sz="0" w:space="0" w:color="auto"/>
        <w:bottom w:val="none" w:sz="0" w:space="0" w:color="auto"/>
        <w:right w:val="none" w:sz="0" w:space="0" w:color="auto"/>
      </w:divBdr>
    </w:div>
    <w:div w:id="1569849707">
      <w:bodyDiv w:val="1"/>
      <w:marLeft w:val="0"/>
      <w:marRight w:val="0"/>
      <w:marTop w:val="0"/>
      <w:marBottom w:val="0"/>
      <w:divBdr>
        <w:top w:val="none" w:sz="0" w:space="0" w:color="auto"/>
        <w:left w:val="none" w:sz="0" w:space="0" w:color="auto"/>
        <w:bottom w:val="none" w:sz="0" w:space="0" w:color="auto"/>
        <w:right w:val="none" w:sz="0" w:space="0" w:color="auto"/>
      </w:divBdr>
    </w:div>
    <w:div w:id="1572235181">
      <w:bodyDiv w:val="1"/>
      <w:marLeft w:val="0"/>
      <w:marRight w:val="0"/>
      <w:marTop w:val="0"/>
      <w:marBottom w:val="0"/>
      <w:divBdr>
        <w:top w:val="none" w:sz="0" w:space="0" w:color="auto"/>
        <w:left w:val="none" w:sz="0" w:space="0" w:color="auto"/>
        <w:bottom w:val="none" w:sz="0" w:space="0" w:color="auto"/>
        <w:right w:val="none" w:sz="0" w:space="0" w:color="auto"/>
      </w:divBdr>
    </w:div>
    <w:div w:id="1575360074">
      <w:bodyDiv w:val="1"/>
      <w:marLeft w:val="0"/>
      <w:marRight w:val="0"/>
      <w:marTop w:val="0"/>
      <w:marBottom w:val="0"/>
      <w:divBdr>
        <w:top w:val="none" w:sz="0" w:space="0" w:color="auto"/>
        <w:left w:val="none" w:sz="0" w:space="0" w:color="auto"/>
        <w:bottom w:val="none" w:sz="0" w:space="0" w:color="auto"/>
        <w:right w:val="none" w:sz="0" w:space="0" w:color="auto"/>
      </w:divBdr>
    </w:div>
    <w:div w:id="1848473183">
      <w:bodyDiv w:val="1"/>
      <w:marLeft w:val="0"/>
      <w:marRight w:val="0"/>
      <w:marTop w:val="0"/>
      <w:marBottom w:val="0"/>
      <w:divBdr>
        <w:top w:val="none" w:sz="0" w:space="0" w:color="auto"/>
        <w:left w:val="none" w:sz="0" w:space="0" w:color="auto"/>
        <w:bottom w:val="none" w:sz="0" w:space="0" w:color="auto"/>
        <w:right w:val="none" w:sz="0" w:space="0" w:color="auto"/>
      </w:divBdr>
    </w:div>
    <w:div w:id="1886676409">
      <w:bodyDiv w:val="1"/>
      <w:marLeft w:val="0"/>
      <w:marRight w:val="0"/>
      <w:marTop w:val="0"/>
      <w:marBottom w:val="0"/>
      <w:divBdr>
        <w:top w:val="none" w:sz="0" w:space="0" w:color="auto"/>
        <w:left w:val="none" w:sz="0" w:space="0" w:color="auto"/>
        <w:bottom w:val="none" w:sz="0" w:space="0" w:color="auto"/>
        <w:right w:val="none" w:sz="0" w:space="0" w:color="auto"/>
      </w:divBdr>
    </w:div>
    <w:div w:id="1915622781">
      <w:bodyDiv w:val="1"/>
      <w:marLeft w:val="0"/>
      <w:marRight w:val="0"/>
      <w:marTop w:val="0"/>
      <w:marBottom w:val="0"/>
      <w:divBdr>
        <w:top w:val="none" w:sz="0" w:space="0" w:color="auto"/>
        <w:left w:val="none" w:sz="0" w:space="0" w:color="auto"/>
        <w:bottom w:val="none" w:sz="0" w:space="0" w:color="auto"/>
        <w:right w:val="none" w:sz="0" w:space="0" w:color="auto"/>
      </w:divBdr>
    </w:div>
    <w:div w:id="21073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8775-B86B-4BF5-9F90-05F1E7A8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6565</Words>
  <Characters>40182</Characters>
  <Application>Microsoft Office Word</Application>
  <DocSecurity>0</DocSecurity>
  <Lines>334</Lines>
  <Paragraphs>93</Paragraphs>
  <ScaleCrop>false</ScaleCrop>
  <HeadingPairs>
    <vt:vector size="2" baseType="variant">
      <vt:variant>
        <vt:lpstr>Название</vt:lpstr>
      </vt:variant>
      <vt:variant>
        <vt:i4>1</vt:i4>
      </vt:variant>
    </vt:vector>
  </HeadingPairs>
  <TitlesOfParts>
    <vt:vector size="1" baseType="lpstr">
      <vt:lpstr>Пояснювальна записка до фінансового плану</vt:lpstr>
    </vt:vector>
  </TitlesOfParts>
  <Company>PPGT</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фінансового плану</dc:title>
  <dc:creator>rezunenko</dc:creator>
  <cp:lastModifiedBy>Зубова Наталья Валерьевна</cp:lastModifiedBy>
  <cp:revision>2</cp:revision>
  <cp:lastPrinted>2020-11-04T07:16:00Z</cp:lastPrinted>
  <dcterms:created xsi:type="dcterms:W3CDTF">2020-12-29T13:38:00Z</dcterms:created>
  <dcterms:modified xsi:type="dcterms:W3CDTF">2020-12-29T13:38:00Z</dcterms:modified>
</cp:coreProperties>
</file>