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C2" w:rsidRPr="00C66E2B" w:rsidRDefault="009E6CC2" w:rsidP="00453921">
      <w:pPr>
        <w:ind w:left="9639" w:firstLine="0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Додаток 1</w:t>
      </w:r>
    </w:p>
    <w:p w:rsidR="00F034C4" w:rsidRDefault="009E6CC2" w:rsidP="00453921">
      <w:pPr>
        <w:ind w:left="9639" w:firstLine="0"/>
        <w:jc w:val="left"/>
        <w:rPr>
          <w:szCs w:val="28"/>
        </w:rPr>
      </w:pPr>
      <w:r>
        <w:rPr>
          <w:szCs w:val="28"/>
        </w:rPr>
        <w:t xml:space="preserve">до </w:t>
      </w:r>
      <w:r w:rsidRPr="00C66E2B">
        <w:rPr>
          <w:szCs w:val="28"/>
        </w:rPr>
        <w:t xml:space="preserve">Правил </w:t>
      </w:r>
      <w:r>
        <w:rPr>
          <w:szCs w:val="28"/>
        </w:rPr>
        <w:t xml:space="preserve">надання послуг </w:t>
      </w:r>
      <w:r w:rsidR="00F034C4">
        <w:rPr>
          <w:szCs w:val="28"/>
        </w:rPr>
        <w:t>у</w:t>
      </w:r>
      <w:r>
        <w:rPr>
          <w:szCs w:val="28"/>
        </w:rPr>
        <w:t xml:space="preserve"> морських</w:t>
      </w:r>
      <w:r w:rsidRPr="00C66E2B">
        <w:rPr>
          <w:szCs w:val="28"/>
        </w:rPr>
        <w:t xml:space="preserve"> портах України</w:t>
      </w:r>
    </w:p>
    <w:p w:rsidR="00E8190B" w:rsidRPr="00E8190B" w:rsidRDefault="00E8190B" w:rsidP="00453921">
      <w:pPr>
        <w:ind w:left="9639" w:firstLine="0"/>
        <w:jc w:val="left"/>
        <w:rPr>
          <w:szCs w:val="28"/>
        </w:rPr>
      </w:pPr>
      <w:r>
        <w:rPr>
          <w:szCs w:val="28"/>
        </w:rPr>
        <w:t xml:space="preserve">(пункт </w:t>
      </w:r>
      <w:r w:rsidR="00CF75B6">
        <w:rPr>
          <w:szCs w:val="28"/>
        </w:rPr>
        <w:t>15</w:t>
      </w:r>
      <w:r>
        <w:rPr>
          <w:szCs w:val="28"/>
        </w:rPr>
        <w:t xml:space="preserve"> розділу ІХ)</w:t>
      </w:r>
    </w:p>
    <w:p w:rsidR="009E6CC2" w:rsidRDefault="009E6CC2" w:rsidP="009E6CC2">
      <w:pPr>
        <w:ind w:firstLine="0"/>
        <w:jc w:val="center"/>
        <w:rPr>
          <w:b/>
          <w:szCs w:val="28"/>
        </w:rPr>
      </w:pPr>
    </w:p>
    <w:p w:rsidR="009E6CC2" w:rsidRPr="00C66E2B" w:rsidRDefault="009E6CC2" w:rsidP="009E6CC2">
      <w:pPr>
        <w:ind w:firstLine="0"/>
        <w:jc w:val="center"/>
        <w:rPr>
          <w:b/>
          <w:szCs w:val="28"/>
        </w:rPr>
      </w:pPr>
      <w:r w:rsidRPr="00C66E2B">
        <w:rPr>
          <w:b/>
          <w:szCs w:val="28"/>
        </w:rPr>
        <w:t>Зразок форми РТК (ТТІП)</w:t>
      </w:r>
    </w:p>
    <w:p w:rsidR="009E6CC2" w:rsidRPr="00C66E2B" w:rsidRDefault="009E6CC2" w:rsidP="009E6CC2">
      <w:pPr>
        <w:jc w:val="right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"/>
        <w:gridCol w:w="1344"/>
        <w:gridCol w:w="1248"/>
        <w:gridCol w:w="725"/>
        <w:gridCol w:w="169"/>
        <w:gridCol w:w="553"/>
        <w:gridCol w:w="384"/>
        <w:gridCol w:w="658"/>
        <w:gridCol w:w="434"/>
        <w:gridCol w:w="542"/>
        <w:gridCol w:w="1002"/>
        <w:gridCol w:w="411"/>
        <w:gridCol w:w="204"/>
        <w:gridCol w:w="1433"/>
        <w:gridCol w:w="8"/>
        <w:gridCol w:w="609"/>
        <w:gridCol w:w="306"/>
        <w:gridCol w:w="379"/>
        <w:gridCol w:w="536"/>
        <w:gridCol w:w="259"/>
        <w:gridCol w:w="606"/>
        <w:gridCol w:w="125"/>
        <w:gridCol w:w="198"/>
        <w:gridCol w:w="341"/>
        <w:gridCol w:w="26"/>
        <w:gridCol w:w="250"/>
        <w:gridCol w:w="23"/>
        <w:gridCol w:w="338"/>
        <w:gridCol w:w="122"/>
        <w:gridCol w:w="17"/>
        <w:gridCol w:w="169"/>
        <w:gridCol w:w="344"/>
        <w:gridCol w:w="347"/>
      </w:tblGrid>
      <w:tr w:rsidR="009E6CC2" w:rsidRPr="00B33BCE" w:rsidTr="00EC232A">
        <w:trPr>
          <w:cantSplit/>
          <w:trHeight w:val="417"/>
        </w:trPr>
        <w:tc>
          <w:tcPr>
            <w:tcW w:w="617" w:type="pct"/>
            <w:gridSpan w:val="2"/>
            <w:vMerge w:val="restart"/>
          </w:tcPr>
          <w:p w:rsidR="009E6CC2" w:rsidRPr="00C66E2B" w:rsidRDefault="009E6CC2" w:rsidP="00EC232A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Підприємство</w:t>
            </w:r>
          </w:p>
        </w:tc>
        <w:tc>
          <w:tcPr>
            <w:tcW w:w="3295" w:type="pct"/>
            <w:gridSpan w:val="17"/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spacing w:val="40"/>
                <w:sz w:val="22"/>
                <w:lang w:eastAsia="ru-RU"/>
              </w:rPr>
            </w:pPr>
            <w:r w:rsidRPr="00C66E2B">
              <w:rPr>
                <w:rFonts w:eastAsia="Times New Roman"/>
                <w:bCs/>
                <w:spacing w:val="40"/>
                <w:sz w:val="22"/>
                <w:lang w:eastAsia="ru-RU"/>
              </w:rPr>
              <w:t>РОБОЧА ТЕХНОЛОГІЧНА КАРТА ПЕРЕВАНТАЖЕННЯ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(ТИМЧАСОВА  ТЕХНОЛОГІЧНА  ІНСТРУКЦІЯ  ПЕРЕВАНТАЖЕННЯ)</w:t>
            </w:r>
          </w:p>
        </w:tc>
        <w:tc>
          <w:tcPr>
            <w:tcW w:w="786" w:type="pct"/>
            <w:gridSpan w:val="10"/>
            <w:vMerge w:val="restart"/>
          </w:tcPr>
          <w:p w:rsidR="009E6CC2" w:rsidRPr="00C66E2B" w:rsidRDefault="009E6CC2" w:rsidP="00EC232A">
            <w:pPr>
              <w:ind w:firstLine="0"/>
              <w:jc w:val="center"/>
              <w:rPr>
                <w:bCs/>
                <w:sz w:val="22"/>
                <w:szCs w:val="32"/>
              </w:rPr>
            </w:pPr>
            <w:r w:rsidRPr="00B33BCE">
              <w:rPr>
                <w:bCs/>
                <w:sz w:val="22"/>
                <w:szCs w:val="32"/>
              </w:rPr>
              <w:t>«</w:t>
            </w:r>
            <w:r w:rsidRPr="00C66E2B">
              <w:rPr>
                <w:bCs/>
                <w:sz w:val="22"/>
                <w:szCs w:val="32"/>
              </w:rPr>
              <w:t>За</w:t>
            </w:r>
            <w:r w:rsidRPr="00C66E2B">
              <w:rPr>
                <w:bCs/>
                <w:sz w:val="22"/>
              </w:rPr>
              <w:t>тверджую</w:t>
            </w:r>
            <w:r w:rsidRPr="00B33BCE">
              <w:rPr>
                <w:bCs/>
                <w:sz w:val="22"/>
              </w:rPr>
              <w:t>»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bCs/>
                <w:sz w:val="22"/>
                <w:szCs w:val="28"/>
              </w:rPr>
            </w:pPr>
          </w:p>
          <w:p w:rsidR="009E6CC2" w:rsidRPr="00C66E2B" w:rsidRDefault="009E6CC2" w:rsidP="00EC232A">
            <w:pPr>
              <w:ind w:firstLine="0"/>
              <w:rPr>
                <w:bCs/>
                <w:sz w:val="22"/>
              </w:rPr>
            </w:pPr>
            <w:r w:rsidRPr="00C66E2B">
              <w:rPr>
                <w:bCs/>
                <w:sz w:val="22"/>
                <w:szCs w:val="28"/>
              </w:rPr>
              <w:t>Керівник підприємства</w:t>
            </w:r>
          </w:p>
        </w:tc>
        <w:tc>
          <w:tcPr>
            <w:tcW w:w="302" w:type="pct"/>
            <w:gridSpan w:val="4"/>
            <w:vMerge w:val="restart"/>
            <w:vAlign w:val="center"/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4"/>
              <w:rPr>
                <w:rFonts w:eastAsia="Times New Roman"/>
                <w:bCs/>
                <w:sz w:val="22"/>
                <w:szCs w:val="28"/>
                <w:lang w:eastAsia="ru-RU"/>
              </w:rPr>
            </w:pPr>
            <w:r w:rsidRPr="00C66E2B">
              <w:rPr>
                <w:rFonts w:eastAsia="Times New Roman"/>
                <w:bCs/>
                <w:sz w:val="22"/>
                <w:szCs w:val="28"/>
                <w:lang w:eastAsia="ru-RU"/>
              </w:rPr>
              <w:t>Номер РТК (ТТІП) або номер РТК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bCs/>
                <w:sz w:val="22"/>
                <w:szCs w:val="28"/>
              </w:rPr>
            </w:pPr>
            <w:r w:rsidRPr="00C66E2B">
              <w:rPr>
                <w:bCs/>
                <w:sz w:val="22"/>
                <w:szCs w:val="28"/>
              </w:rPr>
              <w:t>взамін</w:t>
            </w:r>
          </w:p>
        </w:tc>
      </w:tr>
      <w:tr w:rsidR="009E6CC2" w:rsidRPr="00B33BCE" w:rsidTr="00EC232A">
        <w:trPr>
          <w:cantSplit/>
          <w:trHeight w:val="1675"/>
        </w:trPr>
        <w:tc>
          <w:tcPr>
            <w:tcW w:w="617" w:type="pct"/>
            <w:gridSpan w:val="2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9E6CC2" w:rsidRPr="00C66E2B" w:rsidRDefault="009E6CC2" w:rsidP="00453921">
            <w:pPr>
              <w:spacing w:line="36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C66E2B">
              <w:rPr>
                <w:rFonts w:eastAsia="Times New Roman"/>
                <w:sz w:val="22"/>
                <w:lang w:eastAsia="ru-RU"/>
              </w:rPr>
              <w:t>Варіанти робіт</w:t>
            </w:r>
          </w:p>
          <w:p w:rsidR="009E6CC2" w:rsidRPr="00C66E2B" w:rsidRDefault="009E6CC2" w:rsidP="0045392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38" w:type="pct"/>
            <w:gridSpan w:val="8"/>
          </w:tcPr>
          <w:p w:rsidR="009E6CC2" w:rsidRPr="00C66E2B" w:rsidRDefault="009E6CC2" w:rsidP="00453921">
            <w:pPr>
              <w:ind w:firstLine="0"/>
              <w:jc w:val="center"/>
              <w:rPr>
                <w:bCs/>
                <w:sz w:val="22"/>
                <w:szCs w:val="28"/>
              </w:rPr>
            </w:pPr>
            <w:r w:rsidRPr="00C66E2B">
              <w:rPr>
                <w:bCs/>
                <w:sz w:val="22"/>
                <w:szCs w:val="28"/>
              </w:rPr>
              <w:t>Найменування вантажу (вантажів), спосіб транспортування, у т</w:t>
            </w:r>
            <w:r w:rsidR="00F034C4">
              <w:rPr>
                <w:bCs/>
                <w:sz w:val="22"/>
                <w:szCs w:val="28"/>
              </w:rPr>
              <w:t xml:space="preserve">ому </w:t>
            </w:r>
            <w:r w:rsidRPr="00C66E2B">
              <w:rPr>
                <w:bCs/>
                <w:sz w:val="22"/>
                <w:szCs w:val="28"/>
              </w:rPr>
              <w:t>ч</w:t>
            </w:r>
            <w:r w:rsidR="00F034C4">
              <w:rPr>
                <w:bCs/>
                <w:sz w:val="22"/>
                <w:szCs w:val="28"/>
              </w:rPr>
              <w:t>ислі</w:t>
            </w:r>
            <w:r w:rsidRPr="00C66E2B">
              <w:rPr>
                <w:bCs/>
                <w:sz w:val="22"/>
                <w:szCs w:val="28"/>
              </w:rPr>
              <w:t xml:space="preserve"> небезпечного (небезпечних)</w:t>
            </w:r>
          </w:p>
        </w:tc>
        <w:tc>
          <w:tcPr>
            <w:tcW w:w="1122" w:type="pct"/>
            <w:gridSpan w:val="6"/>
          </w:tcPr>
          <w:p w:rsidR="009E6CC2" w:rsidRPr="00C66E2B" w:rsidRDefault="009E6CC2" w:rsidP="00453921">
            <w:pPr>
              <w:ind w:firstLine="0"/>
              <w:jc w:val="center"/>
              <w:rPr>
                <w:bCs/>
                <w:sz w:val="22"/>
              </w:rPr>
            </w:pPr>
            <w:r w:rsidRPr="00C66E2B">
              <w:rPr>
                <w:bCs/>
                <w:sz w:val="22"/>
              </w:rPr>
              <w:t>Характеристика вантажу (вантажів)</w:t>
            </w:r>
          </w:p>
          <w:p w:rsidR="009E6CC2" w:rsidRPr="00C66E2B" w:rsidRDefault="009E6CC2" w:rsidP="00453921">
            <w:pPr>
              <w:ind w:firstLine="0"/>
              <w:jc w:val="center"/>
              <w:rPr>
                <w:bCs/>
                <w:sz w:val="22"/>
              </w:rPr>
            </w:pPr>
          </w:p>
          <w:p w:rsidR="009E6CC2" w:rsidRPr="00C66E2B" w:rsidRDefault="009E6CC2" w:rsidP="00453921">
            <w:pPr>
              <w:ind w:firstLine="0"/>
              <w:jc w:val="center"/>
              <w:rPr>
                <w:bCs/>
                <w:sz w:val="22"/>
              </w:rPr>
            </w:pPr>
          </w:p>
          <w:p w:rsidR="009E6CC2" w:rsidRPr="00C66E2B" w:rsidRDefault="009E6CC2" w:rsidP="00453921">
            <w:pPr>
              <w:ind w:firstLine="0"/>
              <w:jc w:val="center"/>
              <w:rPr>
                <w:bCs/>
                <w:sz w:val="22"/>
              </w:rPr>
            </w:pPr>
          </w:p>
          <w:p w:rsidR="009E6CC2" w:rsidRPr="00C66E2B" w:rsidRDefault="009E6CC2" w:rsidP="00453921">
            <w:pPr>
              <w:ind w:firstLine="0"/>
              <w:jc w:val="center"/>
              <w:rPr>
                <w:bCs/>
                <w:sz w:val="22"/>
              </w:rPr>
            </w:pPr>
            <w:r w:rsidRPr="00C66E2B">
              <w:rPr>
                <w:bCs/>
                <w:sz w:val="22"/>
              </w:rPr>
              <w:t>Клас небезпеки вантажу</w:t>
            </w:r>
          </w:p>
        </w:tc>
        <w:tc>
          <w:tcPr>
            <w:tcW w:w="786" w:type="pct"/>
            <w:gridSpan w:val="10"/>
            <w:vMerge/>
          </w:tcPr>
          <w:p w:rsidR="009E6CC2" w:rsidRPr="00C66E2B" w:rsidRDefault="009E6CC2" w:rsidP="00EC232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302" w:type="pct"/>
            <w:gridSpan w:val="4"/>
            <w:vMerge/>
          </w:tcPr>
          <w:p w:rsidR="009E6CC2" w:rsidRPr="00C66E2B" w:rsidRDefault="009E6CC2" w:rsidP="00EC232A">
            <w:pPr>
              <w:ind w:firstLine="0"/>
              <w:rPr>
                <w:bCs/>
                <w:sz w:val="22"/>
              </w:rPr>
            </w:pPr>
          </w:p>
        </w:tc>
      </w:tr>
      <w:tr w:rsidR="009E6CC2" w:rsidRPr="00B33BCE" w:rsidTr="00EC232A">
        <w:trPr>
          <w:cantSplit/>
          <w:trHeight w:val="330"/>
        </w:trPr>
        <w:tc>
          <w:tcPr>
            <w:tcW w:w="2580" w:type="pct"/>
            <w:gridSpan w:val="11"/>
            <w:tcBorders>
              <w:bottom w:val="nil"/>
            </w:tcBorders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2"/>
              <w:rPr>
                <w:rFonts w:eastAsia="Times New Roman"/>
                <w:sz w:val="22"/>
                <w:lang w:eastAsia="ru-RU"/>
              </w:rPr>
            </w:pPr>
            <w:r w:rsidRPr="00C66E2B">
              <w:rPr>
                <w:rFonts w:eastAsia="Times New Roman"/>
                <w:sz w:val="22"/>
                <w:lang w:eastAsia="ru-RU"/>
              </w:rPr>
              <w:t>ПОКАЗНИКИ ТЕХНОЛОГІЧНОГО ПРОЦЕСУ</w:t>
            </w:r>
          </w:p>
        </w:tc>
        <w:tc>
          <w:tcPr>
            <w:tcW w:w="2420" w:type="pct"/>
            <w:gridSpan w:val="22"/>
            <w:tcBorders>
              <w:left w:val="nil"/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 xml:space="preserve">Підйомно-транспортне </w:t>
            </w:r>
            <w:r w:rsidR="00F034C4">
              <w:rPr>
                <w:sz w:val="22"/>
              </w:rPr>
              <w:t>та</w:t>
            </w:r>
            <w:r w:rsidRPr="00C66E2B">
              <w:rPr>
                <w:sz w:val="22"/>
              </w:rPr>
              <w:t xml:space="preserve"> інше устаткування</w:t>
            </w:r>
          </w:p>
        </w:tc>
      </w:tr>
      <w:tr w:rsidR="009E6CC2" w:rsidRPr="00B33BCE" w:rsidTr="00EC232A">
        <w:trPr>
          <w:cantSplit/>
          <w:trHeight w:val="1210"/>
        </w:trPr>
        <w:tc>
          <w:tcPr>
            <w:tcW w:w="155" w:type="pct"/>
            <w:vMerge w:val="restart"/>
            <w:textDirection w:val="btLr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№ технологічної схеми</w:t>
            </w:r>
          </w:p>
        </w:tc>
        <w:tc>
          <w:tcPr>
            <w:tcW w:w="891" w:type="pct"/>
            <w:gridSpan w:val="2"/>
            <w:vMerge w:val="restar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pacing w:val="38"/>
                <w:sz w:val="22"/>
              </w:rPr>
            </w:pPr>
            <w:r w:rsidRPr="00C66E2B">
              <w:rPr>
                <w:spacing w:val="38"/>
                <w:sz w:val="22"/>
              </w:rPr>
              <w:t>Технологічні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spacing w:val="38"/>
                <w:sz w:val="22"/>
              </w:rPr>
            </w:pPr>
          </w:p>
          <w:p w:rsidR="009E6CC2" w:rsidRPr="00C66E2B" w:rsidRDefault="009E6CC2" w:rsidP="00EC232A">
            <w:pPr>
              <w:ind w:left="113" w:right="113" w:firstLine="0"/>
              <w:jc w:val="center"/>
              <w:rPr>
                <w:sz w:val="22"/>
              </w:rPr>
            </w:pPr>
            <w:r w:rsidRPr="00C66E2B">
              <w:rPr>
                <w:spacing w:val="38"/>
                <w:sz w:val="22"/>
              </w:rPr>
              <w:t>схеми</w:t>
            </w:r>
          </w:p>
        </w:tc>
        <w:tc>
          <w:tcPr>
            <w:tcW w:w="1190" w:type="pct"/>
            <w:gridSpan w:val="7"/>
            <w:vAlign w:val="center"/>
          </w:tcPr>
          <w:p w:rsidR="009E6CC2" w:rsidRPr="00C66E2B" w:rsidRDefault="009E6CC2" w:rsidP="00F034C4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Розстановка (</w:t>
            </w:r>
            <w:r w:rsidR="00F034C4" w:rsidRPr="00C66E2B">
              <w:rPr>
                <w:sz w:val="22"/>
              </w:rPr>
              <w:t>роб</w:t>
            </w:r>
            <w:r w:rsidR="00F034C4">
              <w:rPr>
                <w:sz w:val="22"/>
              </w:rPr>
              <w:t>ітників</w:t>
            </w:r>
            <w:r w:rsidRPr="00C66E2B">
              <w:rPr>
                <w:sz w:val="22"/>
              </w:rPr>
              <w:t>/машин) за технологічними операціями</w:t>
            </w:r>
          </w:p>
        </w:tc>
        <w:tc>
          <w:tcPr>
            <w:tcW w:w="344" w:type="pct"/>
            <w:vMerge w:val="restart"/>
            <w:textDirection w:val="btLr"/>
          </w:tcPr>
          <w:p w:rsidR="009E6CC2" w:rsidRPr="00C66E2B" w:rsidRDefault="009E6CC2" w:rsidP="00CF75B6">
            <w:pPr>
              <w:ind w:left="113" w:right="113" w:firstLine="0"/>
              <w:jc w:val="left"/>
              <w:rPr>
                <w:sz w:val="22"/>
              </w:rPr>
            </w:pPr>
            <w:r w:rsidRPr="00C66E2B">
              <w:rPr>
                <w:sz w:val="22"/>
              </w:rPr>
              <w:t>Продуктивність технологічної лінії, т, м</w:t>
            </w:r>
            <w:r w:rsidRPr="00C66E2B">
              <w:rPr>
                <w:sz w:val="22"/>
                <w:vertAlign w:val="superscript"/>
              </w:rPr>
              <w:t>3</w:t>
            </w:r>
            <w:r w:rsidRPr="00C66E2B">
              <w:rPr>
                <w:sz w:val="22"/>
              </w:rPr>
              <w:t xml:space="preserve">, шт. </w:t>
            </w:r>
            <w:r w:rsidR="00F034C4">
              <w:rPr>
                <w:sz w:val="22"/>
              </w:rPr>
              <w:t>за</w:t>
            </w:r>
            <w:r w:rsidRPr="00C66E2B">
              <w:rPr>
                <w:sz w:val="22"/>
              </w:rPr>
              <w:t xml:space="preserve"> </w:t>
            </w:r>
            <w:r w:rsidR="00CF75B6">
              <w:rPr>
                <w:sz w:val="22"/>
              </w:rPr>
              <w:t>з</w:t>
            </w:r>
            <w:r w:rsidR="00CF75B6" w:rsidRPr="00C66E2B">
              <w:rPr>
                <w:sz w:val="22"/>
              </w:rPr>
              <w:t>міну</w:t>
            </w:r>
          </w:p>
        </w:tc>
        <w:tc>
          <w:tcPr>
            <w:tcW w:w="141" w:type="pct"/>
            <w:vMerge w:val="restar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№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з/п</w:t>
            </w:r>
          </w:p>
        </w:tc>
        <w:tc>
          <w:tcPr>
            <w:tcW w:w="878" w:type="pct"/>
            <w:gridSpan w:val="5"/>
            <w:vMerge w:val="restart"/>
            <w:shd w:val="clear" w:color="auto" w:fill="auto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Найменування</w:t>
            </w:r>
          </w:p>
        </w:tc>
        <w:tc>
          <w:tcPr>
            <w:tcW w:w="611" w:type="pct"/>
            <w:gridSpan w:val="4"/>
            <w:vMerge w:val="restart"/>
            <w:shd w:val="clear" w:color="auto" w:fill="auto"/>
            <w:vAlign w:val="center"/>
          </w:tcPr>
          <w:p w:rsidR="009E6CC2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Вантажо-підйомність (т)</w:t>
            </w:r>
          </w:p>
          <w:p w:rsidR="00F034C4" w:rsidRPr="00C66E2B" w:rsidRDefault="00F034C4" w:rsidP="00EC232A">
            <w:pPr>
              <w:ind w:firstLine="0"/>
              <w:jc w:val="center"/>
              <w:rPr>
                <w:sz w:val="22"/>
              </w:rPr>
            </w:pPr>
          </w:p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Продуктивність (т/год, м</w:t>
            </w:r>
            <w:r w:rsidRPr="00C66E2B">
              <w:rPr>
                <w:sz w:val="22"/>
                <w:vertAlign w:val="superscript"/>
              </w:rPr>
              <w:t>3</w:t>
            </w:r>
            <w:r w:rsidRPr="00C66E2B">
              <w:rPr>
                <w:sz w:val="22"/>
              </w:rPr>
              <w:t>/год)</w:t>
            </w:r>
          </w:p>
        </w:tc>
        <w:tc>
          <w:tcPr>
            <w:tcW w:w="790" w:type="pct"/>
            <w:gridSpan w:val="12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Кількість за номерами технологічних схем</w:t>
            </w:r>
          </w:p>
        </w:tc>
      </w:tr>
      <w:tr w:rsidR="009E6CC2" w:rsidRPr="00B33BCE" w:rsidTr="00EC232A">
        <w:trPr>
          <w:cantSplit/>
          <w:trHeight w:val="90"/>
        </w:trPr>
        <w:tc>
          <w:tcPr>
            <w:tcW w:w="155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9" w:type="pct"/>
            <w:vMerge w:val="restart"/>
            <w:textDirection w:val="btLr"/>
          </w:tcPr>
          <w:p w:rsidR="009E6CC2" w:rsidRPr="00C66E2B" w:rsidRDefault="00F034C4" w:rsidP="00EC232A">
            <w:pPr>
              <w:ind w:left="57" w:right="57" w:firstLine="0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 w:rsidR="009E6CC2" w:rsidRPr="00C66E2B">
              <w:rPr>
                <w:sz w:val="22"/>
              </w:rPr>
              <w:t>агонна або автотранспортна</w:t>
            </w:r>
          </w:p>
        </w:tc>
        <w:tc>
          <w:tcPr>
            <w:tcW w:w="248" w:type="pct"/>
            <w:gridSpan w:val="2"/>
            <w:vMerge w:val="restart"/>
            <w:textDirection w:val="btLr"/>
          </w:tcPr>
          <w:p w:rsidR="009E6CC2" w:rsidRPr="00C66E2B" w:rsidRDefault="00F034C4" w:rsidP="00EC232A">
            <w:pPr>
              <w:ind w:left="113" w:right="113" w:firstLine="0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 w:rsidR="009E6CC2" w:rsidRPr="00C66E2B">
              <w:rPr>
                <w:sz w:val="22"/>
              </w:rPr>
              <w:t>нутрішньопортова транспортна</w:t>
            </w:r>
          </w:p>
        </w:tc>
        <w:tc>
          <w:tcPr>
            <w:tcW w:w="132" w:type="pct"/>
            <w:vMerge w:val="restart"/>
            <w:textDirection w:val="btLr"/>
          </w:tcPr>
          <w:p w:rsidR="009E6CC2" w:rsidRPr="00C66E2B" w:rsidRDefault="00F034C4" w:rsidP="00CF75B6">
            <w:pPr>
              <w:ind w:left="113" w:right="113" w:firstLine="0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 w:rsidR="009E6CC2" w:rsidRPr="00C66E2B">
              <w:rPr>
                <w:sz w:val="22"/>
              </w:rPr>
              <w:t>кладс</w:t>
            </w:r>
            <w:r w:rsidR="00CF75B6">
              <w:rPr>
                <w:sz w:val="22"/>
              </w:rPr>
              <w:t>ь</w:t>
            </w:r>
            <w:r w:rsidR="009E6CC2" w:rsidRPr="00C66E2B">
              <w:rPr>
                <w:sz w:val="22"/>
              </w:rPr>
              <w:t>ка</w:t>
            </w:r>
          </w:p>
        </w:tc>
        <w:tc>
          <w:tcPr>
            <w:tcW w:w="226" w:type="pct"/>
            <w:vMerge w:val="restart"/>
            <w:textDirection w:val="btLr"/>
          </w:tcPr>
          <w:p w:rsidR="009E6CC2" w:rsidRPr="00C66E2B" w:rsidRDefault="00F034C4" w:rsidP="00EC232A">
            <w:pPr>
              <w:ind w:left="113" w:right="113"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 w:rsidR="009E6CC2" w:rsidRPr="00C66E2B">
              <w:rPr>
                <w:sz w:val="22"/>
              </w:rPr>
              <w:t>ордонна і передатна</w:t>
            </w:r>
          </w:p>
        </w:tc>
        <w:tc>
          <w:tcPr>
            <w:tcW w:w="149" w:type="pct"/>
            <w:vMerge w:val="restart"/>
            <w:textDirection w:val="btLr"/>
          </w:tcPr>
          <w:p w:rsidR="009E6CC2" w:rsidRPr="00C66E2B" w:rsidRDefault="00F034C4" w:rsidP="00EC232A">
            <w:pPr>
              <w:ind w:left="113" w:right="113" w:firstLine="0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 w:rsidR="009E6CC2" w:rsidRPr="00C66E2B">
              <w:rPr>
                <w:sz w:val="22"/>
              </w:rPr>
              <w:t>уднова</w:t>
            </w:r>
          </w:p>
        </w:tc>
        <w:tc>
          <w:tcPr>
            <w:tcW w:w="186" w:type="pct"/>
            <w:vMerge w:val="restart"/>
            <w:textDirection w:val="btLr"/>
          </w:tcPr>
          <w:p w:rsidR="009E6CC2" w:rsidRPr="00C66E2B" w:rsidRDefault="009E6CC2" w:rsidP="00EC232A">
            <w:pPr>
              <w:ind w:left="113" w:right="113" w:firstLine="0"/>
              <w:jc w:val="left"/>
              <w:rPr>
                <w:sz w:val="22"/>
              </w:rPr>
            </w:pPr>
            <w:r w:rsidRPr="00C66E2B">
              <w:rPr>
                <w:sz w:val="22"/>
              </w:rPr>
              <w:t>УСЬОГО:</w:t>
            </w:r>
          </w:p>
        </w:tc>
        <w:tc>
          <w:tcPr>
            <w:tcW w:w="344" w:type="pct"/>
            <w:vMerge/>
            <w:textDirection w:val="btL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41" w:type="pct"/>
            <w:vMerge/>
            <w:tcBorders>
              <w:top w:val="nil"/>
            </w:tcBorders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gridSpan w:val="5"/>
            <w:vMerge/>
            <w:shd w:val="clear" w:color="auto" w:fill="auto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11" w:type="pct"/>
            <w:gridSpan w:val="4"/>
            <w:vMerge/>
            <w:shd w:val="clear" w:color="auto" w:fill="auto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</w:tr>
      <w:tr w:rsidR="009E6CC2" w:rsidRPr="00B33BCE" w:rsidTr="00EC232A">
        <w:trPr>
          <w:cantSplit/>
          <w:trHeight w:val="413"/>
        </w:trPr>
        <w:tc>
          <w:tcPr>
            <w:tcW w:w="155" w:type="pct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248" w:type="pct"/>
            <w:gridSpan w:val="2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32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226" w:type="pct"/>
            <w:vMerge/>
            <w:textDirection w:val="btL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49" w:type="pct"/>
            <w:vMerge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86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344" w:type="pct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1</w:t>
            </w: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framePr w:hSpace="181" w:wrap="around" w:vAnchor="text" w:hAnchor="margin" w:y="1"/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2</w:t>
            </w: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3</w:t>
            </w: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4</w:t>
            </w: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5</w:t>
            </w: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6</w:t>
            </w: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7</w:t>
            </w: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8</w:t>
            </w: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9</w:t>
            </w: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8"/>
              </w:rPr>
            </w:pPr>
            <w:r w:rsidRPr="00C66E2B">
              <w:rPr>
                <w:sz w:val="22"/>
                <w:szCs w:val="28"/>
              </w:rPr>
              <w:t>10</w:t>
            </w:r>
          </w:p>
        </w:tc>
      </w:tr>
      <w:tr w:rsidR="009E6CC2" w:rsidRPr="00B33BCE" w:rsidTr="00EC232A">
        <w:trPr>
          <w:cantSplit/>
          <w:trHeight w:val="427"/>
        </w:trPr>
        <w:tc>
          <w:tcPr>
            <w:tcW w:w="155" w:type="pct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248" w:type="pct"/>
            <w:gridSpan w:val="2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32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226" w:type="pct"/>
            <w:vMerge/>
            <w:textDirection w:val="btL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49" w:type="pct"/>
            <w:vMerge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86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344" w:type="pct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framePr w:hSpace="181" w:wrap="around" w:vAnchor="text" w:hAnchor="margin" w:y="1"/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framePr w:hSpace="181" w:wrap="around" w:vAnchor="text" w:hAnchor="margin" w:y="1"/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528"/>
        </w:trPr>
        <w:tc>
          <w:tcPr>
            <w:tcW w:w="155" w:type="pct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248" w:type="pct"/>
            <w:gridSpan w:val="2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32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226" w:type="pct"/>
            <w:vMerge/>
            <w:textDirection w:val="btL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49" w:type="pct"/>
            <w:vMerge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86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344" w:type="pct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framePr w:hSpace="181" w:wrap="around" w:vAnchor="text" w:hAnchor="margin" w:y="1"/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framePr w:hSpace="181" w:wrap="around" w:vAnchor="text" w:hAnchor="margin" w:y="1"/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685"/>
        </w:trPr>
        <w:tc>
          <w:tcPr>
            <w:tcW w:w="155" w:type="pct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248" w:type="pct"/>
            <w:gridSpan w:val="2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32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226" w:type="pct"/>
            <w:vMerge/>
            <w:textDirection w:val="btL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49" w:type="pct"/>
            <w:vMerge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186" w:type="pct"/>
            <w:vMerge/>
            <w:textDirection w:val="btLr"/>
            <w:vAlign w:val="center"/>
          </w:tcPr>
          <w:p w:rsidR="009E6CC2" w:rsidRPr="00C66E2B" w:rsidRDefault="009E6CC2" w:rsidP="00EC232A">
            <w:pPr>
              <w:ind w:left="113" w:right="113" w:firstLine="0"/>
              <w:rPr>
                <w:sz w:val="22"/>
              </w:rPr>
            </w:pPr>
          </w:p>
        </w:tc>
        <w:tc>
          <w:tcPr>
            <w:tcW w:w="344" w:type="pct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framePr w:hSpace="181" w:wrap="around" w:vAnchor="text" w:hAnchor="margin" w:y="1"/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framePr w:hSpace="181" w:wrap="around" w:vAnchor="text" w:hAnchor="margin" w:y="1"/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276"/>
        </w:trPr>
        <w:tc>
          <w:tcPr>
            <w:tcW w:w="155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1</w:t>
            </w:r>
          </w:p>
        </w:tc>
        <w:tc>
          <w:tcPr>
            <w:tcW w:w="891" w:type="pct"/>
            <w:gridSpan w:val="2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2</w:t>
            </w:r>
          </w:p>
        </w:tc>
        <w:tc>
          <w:tcPr>
            <w:tcW w:w="249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3</w:t>
            </w:r>
          </w:p>
        </w:tc>
        <w:tc>
          <w:tcPr>
            <w:tcW w:w="248" w:type="pct"/>
            <w:gridSpan w:val="2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4</w:t>
            </w:r>
          </w:p>
        </w:tc>
        <w:tc>
          <w:tcPr>
            <w:tcW w:w="132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5</w:t>
            </w:r>
          </w:p>
        </w:tc>
        <w:tc>
          <w:tcPr>
            <w:tcW w:w="226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6</w:t>
            </w:r>
          </w:p>
        </w:tc>
        <w:tc>
          <w:tcPr>
            <w:tcW w:w="149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7</w:t>
            </w:r>
          </w:p>
        </w:tc>
        <w:tc>
          <w:tcPr>
            <w:tcW w:w="186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8</w:t>
            </w:r>
          </w:p>
        </w:tc>
        <w:tc>
          <w:tcPr>
            <w:tcW w:w="344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  <w:r w:rsidRPr="00C66E2B">
              <w:rPr>
                <w:sz w:val="22"/>
              </w:rPr>
              <w:t>9</w:t>
            </w: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443"/>
        </w:trPr>
        <w:tc>
          <w:tcPr>
            <w:tcW w:w="155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gridSpan w:val="2"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24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248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132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22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14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18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344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442"/>
        </w:trPr>
        <w:tc>
          <w:tcPr>
            <w:tcW w:w="155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gridSpan w:val="2"/>
            <w:tcBorders>
              <w:bottom w:val="nil"/>
            </w:tcBorders>
          </w:tcPr>
          <w:p w:rsidR="009E6CC2" w:rsidRPr="00C66E2B" w:rsidRDefault="009E6CC2" w:rsidP="00EC232A">
            <w:pPr>
              <w:tabs>
                <w:tab w:val="left" w:pos="900"/>
              </w:tabs>
              <w:ind w:left="57" w:right="57" w:firstLine="0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49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8" w:type="pct"/>
            <w:gridSpan w:val="2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32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9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6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4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tcBorders>
              <w:bottom w:val="nil"/>
            </w:tcBorders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tcBorders>
              <w:bottom w:val="nil"/>
            </w:tcBorders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443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CC2" w:rsidRPr="00C66E2B" w:rsidRDefault="009E6CC2" w:rsidP="00EC232A">
            <w:pPr>
              <w:ind w:firstLine="0"/>
              <w:jc w:val="right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442"/>
        </w:trPr>
        <w:tc>
          <w:tcPr>
            <w:tcW w:w="155" w:type="pct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tabs>
                <w:tab w:val="left" w:pos="900"/>
              </w:tabs>
              <w:ind w:left="57" w:right="57" w:firstLine="0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443"/>
        </w:trPr>
        <w:tc>
          <w:tcPr>
            <w:tcW w:w="155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tabs>
                <w:tab w:val="left" w:pos="900"/>
              </w:tabs>
              <w:ind w:left="57" w:right="57" w:firstLine="0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49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8" w:type="pct"/>
            <w:gridSpan w:val="2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32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9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6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4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442"/>
        </w:trPr>
        <w:tc>
          <w:tcPr>
            <w:tcW w:w="155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tabs>
                <w:tab w:val="left" w:pos="900"/>
              </w:tabs>
              <w:ind w:left="57" w:right="57" w:firstLine="0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49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8" w:type="pct"/>
            <w:gridSpan w:val="2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32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9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6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4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443"/>
        </w:trPr>
        <w:tc>
          <w:tcPr>
            <w:tcW w:w="155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tabs>
                <w:tab w:val="left" w:pos="900"/>
              </w:tabs>
              <w:ind w:left="57" w:right="57" w:firstLine="0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49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8" w:type="pct"/>
            <w:gridSpan w:val="2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32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9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6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4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288"/>
        </w:trPr>
        <w:tc>
          <w:tcPr>
            <w:tcW w:w="155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gridSpan w:val="2"/>
            <w:vMerge/>
          </w:tcPr>
          <w:p w:rsidR="009E6CC2" w:rsidRPr="00C66E2B" w:rsidRDefault="009E6CC2" w:rsidP="00EC232A">
            <w:pPr>
              <w:tabs>
                <w:tab w:val="left" w:pos="900"/>
              </w:tabs>
              <w:ind w:left="57" w:right="57" w:firstLine="0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49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8" w:type="pct"/>
            <w:gridSpan w:val="2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32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9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6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4" w:type="pct"/>
            <w:vMerge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pct"/>
            <w:gridSpan w:val="5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611" w:type="pct"/>
            <w:gridSpan w:val="4"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7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3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6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6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8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E6CC2" w:rsidRPr="00B33BCE" w:rsidTr="00EC232A">
        <w:trPr>
          <w:cantSplit/>
          <w:trHeight w:val="860"/>
        </w:trPr>
        <w:tc>
          <w:tcPr>
            <w:tcW w:w="2580" w:type="pct"/>
            <w:gridSpan w:val="11"/>
            <w:vMerge w:val="restart"/>
          </w:tcPr>
          <w:p w:rsidR="009E6CC2" w:rsidRPr="00C66E2B" w:rsidRDefault="009E6CC2" w:rsidP="00EC232A">
            <w:pPr>
              <w:ind w:left="57" w:right="57" w:firstLine="0"/>
              <w:rPr>
                <w:sz w:val="22"/>
              </w:rPr>
            </w:pPr>
            <w:r w:rsidRPr="00C66E2B">
              <w:rPr>
                <w:sz w:val="22"/>
              </w:rPr>
              <w:t>Примітка</w:t>
            </w:r>
          </w:p>
        </w:tc>
        <w:tc>
          <w:tcPr>
            <w:tcW w:w="2420" w:type="pct"/>
            <w:gridSpan w:val="22"/>
          </w:tcPr>
          <w:p w:rsidR="009E6CC2" w:rsidRPr="00C66E2B" w:rsidRDefault="009E6CC2" w:rsidP="00EC232A">
            <w:pPr>
              <w:keepNext/>
              <w:ind w:firstLine="0"/>
              <w:jc w:val="left"/>
              <w:outlineLvl w:val="0"/>
              <w:rPr>
                <w:rFonts w:eastAsia="Times New Roman"/>
                <w:sz w:val="22"/>
                <w:lang w:eastAsia="ru-RU"/>
              </w:rPr>
            </w:pPr>
            <w:r w:rsidRPr="00C66E2B">
              <w:rPr>
                <w:rFonts w:eastAsia="Times New Roman"/>
                <w:sz w:val="22"/>
                <w:lang w:eastAsia="ru-RU"/>
              </w:rPr>
              <w:t>Примітка</w:t>
            </w:r>
          </w:p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  <w:p w:rsidR="009E6CC2" w:rsidRPr="00C66E2B" w:rsidRDefault="009E6CC2" w:rsidP="00EC232A">
            <w:pPr>
              <w:ind w:firstLine="0"/>
              <w:rPr>
                <w:sz w:val="22"/>
                <w:szCs w:val="28"/>
              </w:rPr>
            </w:pPr>
          </w:p>
        </w:tc>
      </w:tr>
      <w:tr w:rsidR="009E6CC2" w:rsidRPr="00B33BCE" w:rsidTr="00EC232A">
        <w:trPr>
          <w:cantSplit/>
          <w:trHeight w:val="92"/>
        </w:trPr>
        <w:tc>
          <w:tcPr>
            <w:tcW w:w="2580" w:type="pct"/>
            <w:gridSpan w:val="11"/>
            <w:vMerge/>
          </w:tcPr>
          <w:p w:rsidR="009E6CC2" w:rsidRPr="00C66E2B" w:rsidRDefault="009E6CC2" w:rsidP="00EC232A">
            <w:pPr>
              <w:ind w:right="57" w:firstLine="0"/>
              <w:rPr>
                <w:b/>
                <w:i/>
                <w:sz w:val="22"/>
                <w:u w:val="single"/>
              </w:rPr>
            </w:pPr>
          </w:p>
        </w:tc>
        <w:tc>
          <w:tcPr>
            <w:tcW w:w="141" w:type="pct"/>
            <w:tcBorders>
              <w:right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  <w:szCs w:val="6"/>
              </w:rPr>
            </w:pPr>
          </w:p>
        </w:tc>
        <w:tc>
          <w:tcPr>
            <w:tcW w:w="1812" w:type="pct"/>
            <w:gridSpan w:val="14"/>
            <w:tcBorders>
              <w:left w:val="nil"/>
              <w:right w:val="nil"/>
            </w:tcBorders>
          </w:tcPr>
          <w:p w:rsidR="009E6CC2" w:rsidRPr="00C66E2B" w:rsidRDefault="009E6CC2" w:rsidP="00EC232A">
            <w:pPr>
              <w:keepNext/>
              <w:ind w:firstLine="0"/>
              <w:jc w:val="left"/>
              <w:outlineLvl w:val="0"/>
              <w:rPr>
                <w:rFonts w:eastAsia="Times New Roman"/>
                <w:sz w:val="22"/>
                <w:szCs w:val="6"/>
                <w:lang w:eastAsia="ru-RU"/>
              </w:rPr>
            </w:pPr>
          </w:p>
        </w:tc>
        <w:tc>
          <w:tcPr>
            <w:tcW w:w="172" w:type="pct"/>
            <w:gridSpan w:val="4"/>
            <w:tcBorders>
              <w:left w:val="nil"/>
              <w:right w:val="nil"/>
            </w:tcBorders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0"/>
              <w:rPr>
                <w:rFonts w:eastAsia="Times New Roman"/>
                <w:sz w:val="22"/>
                <w:szCs w:val="6"/>
                <w:lang w:eastAsia="ru-RU"/>
              </w:rPr>
            </w:pPr>
          </w:p>
        </w:tc>
        <w:tc>
          <w:tcPr>
            <w:tcW w:w="176" w:type="pct"/>
            <w:gridSpan w:val="2"/>
            <w:tcBorders>
              <w:left w:val="nil"/>
              <w:right w:val="nil"/>
            </w:tcBorders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0"/>
              <w:rPr>
                <w:rFonts w:eastAsia="Times New Roman"/>
                <w:sz w:val="22"/>
                <w:szCs w:val="6"/>
                <w:lang w:eastAsia="ru-RU"/>
              </w:rPr>
            </w:pPr>
          </w:p>
        </w:tc>
        <w:tc>
          <w:tcPr>
            <w:tcW w:w="119" w:type="pct"/>
            <w:tcBorders>
              <w:left w:val="nil"/>
              <w:right w:val="nil"/>
            </w:tcBorders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0"/>
              <w:rPr>
                <w:rFonts w:eastAsia="Times New Roman"/>
                <w:sz w:val="22"/>
                <w:szCs w:val="6"/>
                <w:lang w:eastAsia="ru-RU"/>
              </w:rPr>
            </w:pPr>
          </w:p>
        </w:tc>
      </w:tr>
      <w:tr w:rsidR="009E6CC2" w:rsidRPr="00B33BCE" w:rsidTr="00EC232A">
        <w:trPr>
          <w:cantSplit/>
          <w:trHeight w:val="287"/>
        </w:trPr>
        <w:tc>
          <w:tcPr>
            <w:tcW w:w="2580" w:type="pct"/>
            <w:gridSpan w:val="11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705" w:type="pct"/>
            <w:gridSpan w:val="4"/>
          </w:tcPr>
          <w:p w:rsidR="009E6CC2" w:rsidRPr="00C66E2B" w:rsidRDefault="006137C5" w:rsidP="00EC232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Повідомлення</w:t>
            </w:r>
            <w:r w:rsidRPr="00C66E2B">
              <w:rPr>
                <w:sz w:val="22"/>
              </w:rPr>
              <w:t xml:space="preserve"> </w:t>
            </w:r>
            <w:r w:rsidR="009E6CC2" w:rsidRPr="00C66E2B">
              <w:rPr>
                <w:sz w:val="22"/>
              </w:rPr>
              <w:t>про зміну</w:t>
            </w:r>
          </w:p>
        </w:tc>
        <w:tc>
          <w:tcPr>
            <w:tcW w:w="209" w:type="pct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3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5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4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4" w:type="pct"/>
            <w:gridSpan w:val="7"/>
          </w:tcPr>
          <w:p w:rsidR="009E6CC2" w:rsidRPr="00C66E2B" w:rsidRDefault="00F034C4" w:rsidP="00EC232A">
            <w:pPr>
              <w:keepNext/>
              <w:ind w:firstLine="0"/>
              <w:jc w:val="left"/>
              <w:outlineLvl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</w:t>
            </w:r>
            <w:r w:rsidR="009E6CC2" w:rsidRPr="00C66E2B">
              <w:rPr>
                <w:rFonts w:eastAsia="Times New Roman"/>
                <w:sz w:val="22"/>
                <w:lang w:eastAsia="ru-RU"/>
              </w:rPr>
              <w:t>сього аркушів</w:t>
            </w:r>
          </w:p>
        </w:tc>
        <w:tc>
          <w:tcPr>
            <w:tcW w:w="119" w:type="pct"/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9E6CC2" w:rsidRPr="00B33BCE" w:rsidTr="00EC232A">
        <w:trPr>
          <w:cantSplit/>
          <w:trHeight w:hRule="exact" w:val="383"/>
        </w:trPr>
        <w:tc>
          <w:tcPr>
            <w:tcW w:w="2580" w:type="pct"/>
            <w:gridSpan w:val="11"/>
            <w:vMerge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</w:p>
        </w:tc>
        <w:tc>
          <w:tcPr>
            <w:tcW w:w="703" w:type="pct"/>
            <w:gridSpan w:val="3"/>
            <w:vAlign w:val="center"/>
          </w:tcPr>
          <w:p w:rsidR="009E6CC2" w:rsidRPr="00C66E2B" w:rsidRDefault="009E6CC2" w:rsidP="00EC232A">
            <w:pPr>
              <w:keepNext/>
              <w:ind w:firstLine="0"/>
              <w:outlineLvl w:val="7"/>
              <w:rPr>
                <w:rFonts w:eastAsia="Times New Roman"/>
                <w:sz w:val="22"/>
                <w:lang w:eastAsia="ru-RU"/>
              </w:rPr>
            </w:pPr>
            <w:r w:rsidRPr="00C66E2B">
              <w:rPr>
                <w:rFonts w:eastAsia="Times New Roman"/>
                <w:sz w:val="22"/>
                <w:lang w:eastAsia="ru-RU"/>
              </w:rPr>
              <w:t>Дата внесення</w:t>
            </w:r>
          </w:p>
        </w:tc>
        <w:tc>
          <w:tcPr>
            <w:tcW w:w="21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3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51" w:type="pct"/>
            <w:gridSpan w:val="2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4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4" w:type="pct"/>
            <w:gridSpan w:val="7"/>
          </w:tcPr>
          <w:p w:rsidR="009E6CC2" w:rsidRPr="00C66E2B" w:rsidRDefault="009E6CC2" w:rsidP="00EC232A">
            <w:pPr>
              <w:ind w:firstLine="0"/>
              <w:rPr>
                <w:sz w:val="22"/>
              </w:rPr>
            </w:pPr>
            <w:r w:rsidRPr="00C66E2B">
              <w:rPr>
                <w:sz w:val="22"/>
              </w:rPr>
              <w:t>Аркуш</w:t>
            </w:r>
          </w:p>
        </w:tc>
        <w:tc>
          <w:tcPr>
            <w:tcW w:w="119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9E6CC2" w:rsidRDefault="009E6CC2" w:rsidP="009E6CC2">
      <w:pPr>
        <w:ind w:left="17577" w:firstLine="0"/>
      </w:pPr>
    </w:p>
    <w:p w:rsidR="009E6CC2" w:rsidRPr="00C66E2B" w:rsidRDefault="009E6CC2" w:rsidP="009E6CC2">
      <w:pPr>
        <w:ind w:left="17577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27"/>
        <w:gridCol w:w="5445"/>
        <w:gridCol w:w="1409"/>
        <w:gridCol w:w="379"/>
      </w:tblGrid>
      <w:tr w:rsidR="009E6CC2" w:rsidRPr="00C66E2B" w:rsidTr="00EC232A">
        <w:trPr>
          <w:cantSplit/>
          <w:trHeight w:val="20"/>
        </w:trPr>
        <w:tc>
          <w:tcPr>
            <w:tcW w:w="5000" w:type="pct"/>
            <w:gridSpan w:val="4"/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spacing w:val="40"/>
                <w:sz w:val="24"/>
                <w:szCs w:val="28"/>
                <w:lang w:eastAsia="ru-RU"/>
              </w:rPr>
            </w:pPr>
            <w:r w:rsidRPr="00C66E2B">
              <w:rPr>
                <w:rFonts w:eastAsia="Times New Roman"/>
                <w:bCs/>
                <w:spacing w:val="40"/>
                <w:sz w:val="24"/>
                <w:lang w:eastAsia="ru-RU"/>
              </w:rPr>
              <w:t>Продовження   РТК (ТТІП))</w:t>
            </w: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Графічний матеріал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8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Вимоги охорони праці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Загальні положення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vMerge w:val="restart"/>
          </w:tcPr>
          <w:p w:rsidR="009E6CC2" w:rsidRPr="00C66E2B" w:rsidRDefault="009E6CC2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Транспортна характеристика вантажу</w:t>
            </w:r>
          </w:p>
          <w:p w:rsidR="009E6CC2" w:rsidRPr="00C66E2B" w:rsidRDefault="009E6CC2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2484" w:type="pct"/>
            <w:gridSpan w:val="3"/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 xml:space="preserve">Вимоги </w:t>
            </w:r>
            <w:r w:rsidR="00DF45A8">
              <w:rPr>
                <w:sz w:val="24"/>
              </w:rPr>
              <w:t>санітарних норм</w:t>
            </w:r>
          </w:p>
          <w:p w:rsidR="009E6CC2" w:rsidRDefault="009E6CC2" w:rsidP="00EC232A">
            <w:pPr>
              <w:ind w:firstLine="0"/>
              <w:jc w:val="center"/>
              <w:rPr>
                <w:sz w:val="24"/>
              </w:rPr>
            </w:pPr>
          </w:p>
          <w:p w:rsidR="009E6CC2" w:rsidRDefault="009E6CC2" w:rsidP="00EC232A">
            <w:pPr>
              <w:ind w:firstLine="0"/>
              <w:jc w:val="center"/>
              <w:rPr>
                <w:sz w:val="24"/>
              </w:rPr>
            </w:pPr>
          </w:p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vMerge/>
            <w:tcBorders>
              <w:bottom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2484" w:type="pct"/>
            <w:gridSpan w:val="3"/>
            <w:tcBorders>
              <w:bottom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Вимоги пожежної безпеки</w:t>
            </w:r>
          </w:p>
          <w:p w:rsidR="009E6CC2" w:rsidRDefault="009E6CC2" w:rsidP="00EC232A">
            <w:pPr>
              <w:ind w:firstLine="0"/>
              <w:jc w:val="center"/>
              <w:rPr>
                <w:sz w:val="24"/>
              </w:rPr>
            </w:pPr>
          </w:p>
          <w:p w:rsidR="009E6CC2" w:rsidRDefault="009E6CC2" w:rsidP="00EC232A">
            <w:pPr>
              <w:ind w:firstLine="0"/>
              <w:jc w:val="center"/>
              <w:rPr>
                <w:sz w:val="24"/>
              </w:rPr>
            </w:pPr>
          </w:p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tcBorders>
              <w:bottom w:val="nil"/>
            </w:tcBorders>
            <w:shd w:val="clear" w:color="auto" w:fill="auto"/>
          </w:tcPr>
          <w:p w:rsidR="009E6CC2" w:rsidRPr="00C66E2B" w:rsidRDefault="009E6CC2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Опис технологічних процесів</w:t>
            </w:r>
          </w:p>
          <w:p w:rsidR="009E6CC2" w:rsidRPr="00C66E2B" w:rsidRDefault="009E6CC2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2484" w:type="pct"/>
            <w:gridSpan w:val="3"/>
            <w:tcBorders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 xml:space="preserve">Заходи </w:t>
            </w:r>
            <w:r w:rsidR="00F034C4">
              <w:rPr>
                <w:sz w:val="24"/>
              </w:rPr>
              <w:t>з</w:t>
            </w:r>
            <w:r w:rsidR="00F034C4" w:rsidRPr="00C66E2B">
              <w:rPr>
                <w:sz w:val="24"/>
              </w:rPr>
              <w:t xml:space="preserve"> </w:t>
            </w:r>
            <w:r w:rsidRPr="00C66E2B">
              <w:rPr>
                <w:sz w:val="24"/>
              </w:rPr>
              <w:t>дотриманн</w:t>
            </w:r>
            <w:r w:rsidR="00F034C4">
              <w:rPr>
                <w:sz w:val="24"/>
              </w:rPr>
              <w:t>я</w:t>
            </w:r>
            <w:r w:rsidRPr="00C66E2B">
              <w:rPr>
                <w:sz w:val="24"/>
              </w:rPr>
              <w:t xml:space="preserve"> норм екологічної безпеки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9E6CC2" w:rsidRPr="00976B2B" w:rsidTr="00EC232A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CC2" w:rsidRPr="00976B2B" w:rsidRDefault="009E6CC2" w:rsidP="00F034C4">
            <w:pPr>
              <w:ind w:firstLine="0"/>
              <w:jc w:val="right"/>
              <w:rPr>
                <w:sz w:val="24"/>
              </w:rPr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6CC2" w:rsidRPr="00C66E2B" w:rsidRDefault="009E6CC2" w:rsidP="00EC232A">
            <w:pPr>
              <w:ind w:left="57" w:right="57"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>Заходи щодо енергозбереження</w:t>
            </w:r>
          </w:p>
          <w:p w:rsidR="009E6CC2" w:rsidRPr="00C66E2B" w:rsidRDefault="009E6CC2" w:rsidP="00EC232A">
            <w:pPr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2484" w:type="pct"/>
            <w:gridSpan w:val="3"/>
            <w:tcBorders>
              <w:top w:val="single" w:sz="4" w:space="0" w:color="auto"/>
              <w:bottom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  <w:r w:rsidRPr="00C66E2B">
              <w:rPr>
                <w:sz w:val="24"/>
              </w:rPr>
              <w:t xml:space="preserve">Першочергові заходи </w:t>
            </w:r>
            <w:r w:rsidR="00F034C4">
              <w:rPr>
                <w:sz w:val="24"/>
              </w:rPr>
              <w:t>щодо</w:t>
            </w:r>
            <w:r w:rsidR="00F034C4" w:rsidRPr="00C66E2B">
              <w:rPr>
                <w:sz w:val="24"/>
              </w:rPr>
              <w:t xml:space="preserve"> </w:t>
            </w:r>
            <w:r w:rsidRPr="00C66E2B">
              <w:rPr>
                <w:sz w:val="24"/>
              </w:rPr>
              <w:t>локалізації</w:t>
            </w:r>
            <w:r w:rsidR="00F034C4">
              <w:rPr>
                <w:sz w:val="24"/>
              </w:rPr>
              <w:t xml:space="preserve"> аварії</w:t>
            </w:r>
            <w:r w:rsidRPr="00C66E2B">
              <w:rPr>
                <w:sz w:val="24"/>
              </w:rPr>
              <w:t xml:space="preserve">, ліквідації </w:t>
            </w:r>
            <w:r w:rsidR="00F034C4">
              <w:rPr>
                <w:sz w:val="24"/>
              </w:rPr>
              <w:t xml:space="preserve">наслідків </w:t>
            </w:r>
            <w:r w:rsidRPr="00C66E2B">
              <w:rPr>
                <w:sz w:val="24"/>
              </w:rPr>
              <w:t>аварій, надання медичної допомоги постраждалим</w:t>
            </w:r>
          </w:p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vMerge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4"/>
              </w:rPr>
            </w:pPr>
          </w:p>
        </w:tc>
        <w:tc>
          <w:tcPr>
            <w:tcW w:w="1870" w:type="pct"/>
            <w:vMerge w:val="restart"/>
            <w:tcBorders>
              <w:top w:val="nil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84" w:type="pct"/>
          </w:tcPr>
          <w:p w:rsidR="009E6CC2" w:rsidRPr="00C66E2B" w:rsidRDefault="00F034C4" w:rsidP="00EC232A">
            <w:pPr>
              <w:keepNext/>
              <w:ind w:firstLine="0"/>
              <w:jc w:val="left"/>
              <w:outlineLvl w:val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</w:t>
            </w:r>
            <w:r w:rsidR="009E6CC2" w:rsidRPr="00C66E2B">
              <w:rPr>
                <w:rFonts w:eastAsia="Times New Roman"/>
                <w:sz w:val="24"/>
                <w:lang w:eastAsia="ru-RU"/>
              </w:rPr>
              <w:t>сього аркушів</w:t>
            </w:r>
          </w:p>
        </w:tc>
        <w:tc>
          <w:tcPr>
            <w:tcW w:w="130" w:type="pct"/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vMerge/>
            <w:shd w:val="clear" w:color="auto" w:fill="auto"/>
          </w:tcPr>
          <w:p w:rsidR="009E6CC2" w:rsidRPr="00C66E2B" w:rsidRDefault="009E6CC2" w:rsidP="00EC232A">
            <w:pPr>
              <w:ind w:firstLine="0"/>
              <w:rPr>
                <w:sz w:val="24"/>
              </w:rPr>
            </w:pPr>
          </w:p>
        </w:tc>
        <w:tc>
          <w:tcPr>
            <w:tcW w:w="1870" w:type="pct"/>
            <w:vMerge/>
            <w:tcBorders>
              <w:top w:val="nil"/>
            </w:tcBorders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84" w:type="pct"/>
          </w:tcPr>
          <w:p w:rsidR="009E6CC2" w:rsidRPr="00C66E2B" w:rsidRDefault="009E6CC2" w:rsidP="00EC232A">
            <w:pPr>
              <w:ind w:firstLine="0"/>
              <w:rPr>
                <w:sz w:val="24"/>
              </w:rPr>
            </w:pPr>
            <w:r w:rsidRPr="00C66E2B">
              <w:rPr>
                <w:sz w:val="24"/>
              </w:rPr>
              <w:t>Аркуш</w:t>
            </w:r>
          </w:p>
        </w:tc>
        <w:tc>
          <w:tcPr>
            <w:tcW w:w="130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9E6CC2" w:rsidRPr="00C66E2B" w:rsidRDefault="009E6CC2" w:rsidP="009E6CC2">
      <w:pPr>
        <w:ind w:left="17577" w:firstLine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2670"/>
        <w:gridCol w:w="1279"/>
        <w:gridCol w:w="1153"/>
        <w:gridCol w:w="1233"/>
        <w:gridCol w:w="4599"/>
        <w:gridCol w:w="726"/>
        <w:gridCol w:w="662"/>
        <w:gridCol w:w="999"/>
        <w:gridCol w:w="549"/>
      </w:tblGrid>
      <w:tr w:rsidR="009E6CC2" w:rsidRPr="00C66E2B" w:rsidTr="00EC232A">
        <w:trPr>
          <w:cantSplit/>
          <w:trHeight w:val="20"/>
        </w:trPr>
        <w:tc>
          <w:tcPr>
            <w:tcW w:w="5000" w:type="pct"/>
            <w:gridSpan w:val="10"/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spacing w:val="40"/>
                <w:szCs w:val="28"/>
                <w:lang w:eastAsia="ru-RU"/>
              </w:rPr>
            </w:pPr>
            <w:r w:rsidRPr="00C66E2B">
              <w:rPr>
                <w:rFonts w:eastAsia="Times New Roman"/>
                <w:bCs/>
                <w:spacing w:val="40"/>
                <w:lang w:eastAsia="ru-RU"/>
              </w:rPr>
              <w:t>Продовження   РТК (ТТІП)</w:t>
            </w: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6CC2" w:rsidRPr="00C66E2B" w:rsidRDefault="009E6CC2" w:rsidP="00EC232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48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  <w:vAlign w:val="center"/>
          </w:tcPr>
          <w:p w:rsidR="009E6CC2" w:rsidRPr="00C66E2B" w:rsidRDefault="009E6CC2" w:rsidP="00F034C4">
            <w:pPr>
              <w:ind w:firstLine="0"/>
              <w:jc w:val="center"/>
            </w:pPr>
            <w:r w:rsidRPr="00C66E2B">
              <w:t xml:space="preserve">Підрозділи підприємства </w:t>
            </w:r>
            <w:r w:rsidR="00F034C4">
              <w:t xml:space="preserve">− </w:t>
            </w:r>
            <w:r w:rsidRPr="00C66E2B">
              <w:t>власника документ</w:t>
            </w:r>
            <w:r w:rsidR="00F034C4">
              <w:t>а</w:t>
            </w:r>
            <w:r w:rsidRPr="00C66E2B">
              <w:t xml:space="preserve">, які </w:t>
            </w:r>
            <w:r w:rsidR="00F034C4">
              <w:t>по</w:t>
            </w:r>
            <w:r w:rsidRPr="00C66E2B">
              <w:t>годжують РТК (посада, П</w:t>
            </w:r>
            <w:r w:rsidR="00F034C4">
              <w:t>.</w:t>
            </w:r>
            <w:r w:rsidRPr="00C66E2B">
              <w:t>І</w:t>
            </w:r>
            <w:r w:rsidR="00F034C4">
              <w:t>.</w:t>
            </w:r>
            <w:r w:rsidRPr="00C66E2B">
              <w:t>Б</w:t>
            </w:r>
            <w:r w:rsidR="00F034C4">
              <w:t>.</w:t>
            </w:r>
            <w:r w:rsidRPr="00C66E2B">
              <w:t>)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  <w:vAlign w:val="center"/>
          </w:tcPr>
          <w:p w:rsidR="009E6CC2" w:rsidRPr="00C66E2B" w:rsidRDefault="009E6CC2" w:rsidP="00EC232A">
            <w:pPr>
              <w:ind w:firstLine="0"/>
              <w:jc w:val="center"/>
            </w:pPr>
            <w:r w:rsidRPr="00C66E2B">
              <w:t>Підпис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9E6CC2" w:rsidRPr="00C66E2B" w:rsidRDefault="009E6CC2" w:rsidP="00F034C4">
            <w:pPr>
              <w:ind w:firstLine="0"/>
              <w:jc w:val="center"/>
            </w:pPr>
            <w:r w:rsidRPr="00C66E2B">
              <w:t xml:space="preserve">Дата </w:t>
            </w:r>
            <w:r w:rsidR="00F034C4">
              <w:t>по</w:t>
            </w:r>
            <w:r w:rsidRPr="00C66E2B">
              <w:t>годження</w:t>
            </w: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1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9E6CC2" w:rsidRPr="00C66E2B" w:rsidRDefault="009E6CC2" w:rsidP="00EC232A">
            <w:pPr>
              <w:ind w:left="57" w:right="57" w:firstLine="0"/>
              <w:jc w:val="center"/>
            </w:pPr>
            <w:r w:rsidRPr="00C66E2B">
              <w:t>№ з/п</w:t>
            </w: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9E6CC2" w:rsidRPr="00C66E2B" w:rsidRDefault="009E6CC2" w:rsidP="00EC232A">
            <w:pPr>
              <w:ind w:left="57" w:right="57" w:firstLine="0"/>
              <w:jc w:val="center"/>
            </w:pPr>
            <w:r w:rsidRPr="00C66E2B">
              <w:t>Посада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9E6CC2" w:rsidRPr="00C66E2B" w:rsidRDefault="009E6CC2" w:rsidP="00EC232A">
            <w:pPr>
              <w:ind w:left="57" w:right="57" w:firstLine="0"/>
              <w:jc w:val="center"/>
            </w:pPr>
            <w:r w:rsidRPr="00C66E2B">
              <w:t>П</w:t>
            </w:r>
            <w:r w:rsidR="00F034C4">
              <w:t>.</w:t>
            </w:r>
            <w:r w:rsidRPr="00C66E2B">
              <w:t>І</w:t>
            </w:r>
            <w:r w:rsidR="00F034C4">
              <w:t>.</w:t>
            </w:r>
            <w:r w:rsidRPr="00C66E2B">
              <w:t>Б</w:t>
            </w:r>
            <w:r w:rsidR="00F034C4">
              <w:t>.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9E6CC2" w:rsidRPr="00C66E2B" w:rsidRDefault="009E6CC2" w:rsidP="00EC232A">
            <w:pPr>
              <w:ind w:left="57" w:right="57" w:firstLine="0"/>
              <w:jc w:val="center"/>
            </w:pPr>
            <w:r w:rsidRPr="00C66E2B">
              <w:t>Підпис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:rsidR="009E6CC2" w:rsidRPr="00C66E2B" w:rsidRDefault="009E6CC2" w:rsidP="00EC232A">
            <w:pPr>
              <w:ind w:left="57" w:right="57" w:firstLine="0"/>
              <w:jc w:val="center"/>
            </w:pPr>
            <w:r w:rsidRPr="00C66E2B">
              <w:t>Дата</w:t>
            </w: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8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  <w:r w:rsidRPr="00C66E2B">
              <w:t>1</w:t>
            </w:r>
          </w:p>
        </w:tc>
        <w:tc>
          <w:tcPr>
            <w:tcW w:w="938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</w:pPr>
            <w:r w:rsidRPr="00C66E2B">
              <w:t>Укладач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8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  <w:r w:rsidRPr="00C66E2B">
              <w:t>2</w:t>
            </w:r>
          </w:p>
        </w:tc>
        <w:tc>
          <w:tcPr>
            <w:tcW w:w="938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left="57" w:right="57" w:firstLine="0"/>
              <w:jc w:val="center"/>
            </w:pPr>
          </w:p>
        </w:tc>
        <w:tc>
          <w:tcPr>
            <w:tcW w:w="1600" w:type="pct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8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Cs w:val="28"/>
              </w:rPr>
            </w:pPr>
            <w:r w:rsidRPr="00C66E2B">
              <w:rPr>
                <w:szCs w:val="28"/>
              </w:rPr>
              <w:t>3</w:t>
            </w:r>
          </w:p>
        </w:tc>
        <w:tc>
          <w:tcPr>
            <w:tcW w:w="938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rPr>
                <w:szCs w:val="2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70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484" w:type="pct"/>
            <w:gridSpan w:val="2"/>
          </w:tcPr>
          <w:p w:rsidR="009E6CC2" w:rsidRPr="00C66E2B" w:rsidRDefault="00F034C4" w:rsidP="00EC232A">
            <w:pPr>
              <w:keepNext/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9E6CC2" w:rsidRPr="00C66E2B">
              <w:rPr>
                <w:rFonts w:eastAsia="Times New Roman"/>
                <w:lang w:eastAsia="ru-RU"/>
              </w:rPr>
              <w:t>сього аркушів</w:t>
            </w:r>
          </w:p>
        </w:tc>
        <w:tc>
          <w:tcPr>
            <w:tcW w:w="130" w:type="pct"/>
          </w:tcPr>
          <w:p w:rsidR="009E6CC2" w:rsidRPr="00C66E2B" w:rsidRDefault="009E6CC2" w:rsidP="00EC232A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E6CC2" w:rsidRPr="00C66E2B" w:rsidTr="00EC232A">
        <w:trPr>
          <w:cantSplit/>
          <w:trHeight w:val="20"/>
        </w:trPr>
        <w:tc>
          <w:tcPr>
            <w:tcW w:w="258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Cs w:val="28"/>
              </w:rPr>
            </w:pPr>
            <w:r w:rsidRPr="00C66E2B">
              <w:rPr>
                <w:szCs w:val="28"/>
              </w:rPr>
              <w:t>4</w:t>
            </w:r>
          </w:p>
        </w:tc>
        <w:tc>
          <w:tcPr>
            <w:tcW w:w="938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rPr>
                <w:szCs w:val="28"/>
              </w:rPr>
            </w:pP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9E6CC2" w:rsidRPr="00C66E2B" w:rsidRDefault="009E6CC2" w:rsidP="00EC232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7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E6CC2" w:rsidRPr="00C66E2B" w:rsidRDefault="009E6CC2" w:rsidP="00EC232A">
            <w:pPr>
              <w:ind w:firstLine="0"/>
              <w:jc w:val="center"/>
            </w:pPr>
          </w:p>
        </w:tc>
        <w:tc>
          <w:tcPr>
            <w:tcW w:w="484" w:type="pct"/>
            <w:gridSpan w:val="2"/>
          </w:tcPr>
          <w:p w:rsidR="009E6CC2" w:rsidRPr="00C66E2B" w:rsidRDefault="009E6CC2" w:rsidP="00EC232A">
            <w:pPr>
              <w:ind w:firstLine="0"/>
            </w:pPr>
            <w:r w:rsidRPr="00C66E2B">
              <w:t>Аркуш</w:t>
            </w:r>
          </w:p>
        </w:tc>
        <w:tc>
          <w:tcPr>
            <w:tcW w:w="130" w:type="pct"/>
            <w:vAlign w:val="center"/>
          </w:tcPr>
          <w:p w:rsidR="009E6CC2" w:rsidRPr="00C66E2B" w:rsidRDefault="009E6CC2" w:rsidP="00EC232A">
            <w:pPr>
              <w:ind w:firstLine="0"/>
              <w:jc w:val="center"/>
            </w:pPr>
          </w:p>
        </w:tc>
      </w:tr>
    </w:tbl>
    <w:p w:rsidR="009E6CC2" w:rsidRPr="00C66E2B" w:rsidRDefault="009E6CC2" w:rsidP="009E6CC2">
      <w:pPr>
        <w:ind w:firstLine="0"/>
        <w:rPr>
          <w:rFonts w:eastAsia="Times New Roman"/>
          <w:sz w:val="16"/>
          <w:lang w:eastAsia="ru-RU"/>
        </w:rPr>
      </w:pPr>
    </w:p>
    <w:p w:rsidR="006D1C02" w:rsidRDefault="00D81DBF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26289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DF62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85pt" to="20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6D1C02" w:rsidSect="00453921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23" w:rsidRDefault="000E3923" w:rsidP="00F034C4">
      <w:r>
        <w:separator/>
      </w:r>
    </w:p>
  </w:endnote>
  <w:endnote w:type="continuationSeparator" w:id="0">
    <w:p w:rsidR="000E3923" w:rsidRDefault="000E3923" w:rsidP="00F0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23" w:rsidRDefault="000E3923" w:rsidP="00F034C4">
      <w:r>
        <w:separator/>
      </w:r>
    </w:p>
  </w:footnote>
  <w:footnote w:type="continuationSeparator" w:id="0">
    <w:p w:rsidR="000E3923" w:rsidRDefault="000E3923" w:rsidP="00F0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836398"/>
      <w:docPartObj>
        <w:docPartGallery w:val="Page Numbers (Top of Page)"/>
        <w:docPartUnique/>
      </w:docPartObj>
    </w:sdtPr>
    <w:sdtEndPr/>
    <w:sdtContent>
      <w:p w:rsidR="00F034C4" w:rsidRDefault="00F034C4">
        <w:pPr>
          <w:pStyle w:val="a5"/>
          <w:jc w:val="center"/>
          <w:rPr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E52" w:rsidRPr="00DD1E52">
          <w:rPr>
            <w:noProof/>
            <w:lang w:val="ru-RU"/>
          </w:rPr>
          <w:t>3</w:t>
        </w:r>
        <w:r>
          <w:fldChar w:fldCharType="end"/>
        </w:r>
        <w:r w:rsidRPr="00F034C4">
          <w:rPr>
            <w:szCs w:val="24"/>
          </w:rPr>
          <w:t xml:space="preserve"> </w:t>
        </w:r>
      </w:p>
      <w:p w:rsidR="00F034C4" w:rsidRDefault="00F034C4" w:rsidP="00453921">
        <w:pPr>
          <w:pStyle w:val="a5"/>
          <w:jc w:val="right"/>
        </w:pPr>
        <w:r w:rsidRPr="00F57C65">
          <w:rPr>
            <w:szCs w:val="24"/>
          </w:rPr>
          <w:t>Продовження додатка</w:t>
        </w:r>
        <w:r>
          <w:rPr>
            <w:szCs w:val="24"/>
          </w:rPr>
          <w:t xml:space="preserve"> 1</w:t>
        </w:r>
      </w:p>
    </w:sdtContent>
  </w:sdt>
  <w:p w:rsidR="00F034C4" w:rsidRDefault="00F034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D2"/>
    <w:rsid w:val="000B04FA"/>
    <w:rsid w:val="000E3923"/>
    <w:rsid w:val="001355C8"/>
    <w:rsid w:val="00453921"/>
    <w:rsid w:val="005A1C02"/>
    <w:rsid w:val="005D41BA"/>
    <w:rsid w:val="005F5953"/>
    <w:rsid w:val="006137C5"/>
    <w:rsid w:val="00624765"/>
    <w:rsid w:val="006A3733"/>
    <w:rsid w:val="006D1C02"/>
    <w:rsid w:val="00802790"/>
    <w:rsid w:val="00805DB8"/>
    <w:rsid w:val="008422D2"/>
    <w:rsid w:val="00930B40"/>
    <w:rsid w:val="009E6CC2"/>
    <w:rsid w:val="00B516A8"/>
    <w:rsid w:val="00BA628C"/>
    <w:rsid w:val="00BF4613"/>
    <w:rsid w:val="00CF75B6"/>
    <w:rsid w:val="00D81DBF"/>
    <w:rsid w:val="00DD1E52"/>
    <w:rsid w:val="00DF45A8"/>
    <w:rsid w:val="00E263E9"/>
    <w:rsid w:val="00E8190B"/>
    <w:rsid w:val="00F034C4"/>
    <w:rsid w:val="00F1784C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D7D86B-8537-4481-8BB9-A43E1E6C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2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0B"/>
    <w:rPr>
      <w:rFonts w:ascii="Segoe UI" w:eastAsia="MS Mincho" w:hAnsi="Segoe UI" w:cs="Segoe UI"/>
      <w:sz w:val="18"/>
      <w:szCs w:val="18"/>
      <w:lang w:val="uk-UA" w:eastAsia="ja-JP"/>
    </w:rPr>
  </w:style>
  <w:style w:type="paragraph" w:styleId="a5">
    <w:name w:val="header"/>
    <w:basedOn w:val="a"/>
    <w:link w:val="a6"/>
    <w:uiPriority w:val="99"/>
    <w:unhideWhenUsed/>
    <w:rsid w:val="00F034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4C4"/>
    <w:rPr>
      <w:rFonts w:ascii="Times New Roman" w:eastAsia="MS Mincho" w:hAnsi="Times New Roman" w:cs="Times New Roman"/>
      <w:sz w:val="28"/>
      <w:szCs w:val="20"/>
      <w:lang w:val="uk-UA" w:eastAsia="ja-JP"/>
    </w:rPr>
  </w:style>
  <w:style w:type="paragraph" w:styleId="a7">
    <w:name w:val="footer"/>
    <w:basedOn w:val="a"/>
    <w:link w:val="a8"/>
    <w:uiPriority w:val="99"/>
    <w:unhideWhenUsed/>
    <w:rsid w:val="00F034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4C4"/>
    <w:rPr>
      <w:rFonts w:ascii="Times New Roman" w:eastAsia="MS Mincho" w:hAnsi="Times New Roman" w:cs="Times New Roman"/>
      <w:sz w:val="28"/>
      <w:szCs w:val="20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7B88-EC9E-4260-9487-B2CED058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dcterms:created xsi:type="dcterms:W3CDTF">2021-04-22T06:56:00Z</dcterms:created>
  <dcterms:modified xsi:type="dcterms:W3CDTF">2021-04-22T06:56:00Z</dcterms:modified>
</cp:coreProperties>
</file>