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90779" w14:textId="77777777" w:rsidR="004334A3" w:rsidRPr="00936B8A" w:rsidRDefault="004334A3" w:rsidP="00A816B8">
      <w:pPr>
        <w:ind w:left="5670"/>
        <w:rPr>
          <w:sz w:val="28"/>
        </w:rPr>
      </w:pPr>
      <w:r w:rsidRPr="00936B8A">
        <w:rPr>
          <w:sz w:val="28"/>
        </w:rPr>
        <w:t xml:space="preserve">Додаток </w:t>
      </w:r>
      <w:r w:rsidR="00B53C6A" w:rsidRPr="00936B8A">
        <w:rPr>
          <w:sz w:val="28"/>
        </w:rPr>
        <w:t>10</w:t>
      </w:r>
    </w:p>
    <w:p w14:paraId="6A107EDB" w14:textId="493B941A" w:rsidR="004334A3" w:rsidRPr="00936B8A" w:rsidRDefault="004334A3" w:rsidP="00A816B8">
      <w:pPr>
        <w:ind w:left="5670"/>
        <w:rPr>
          <w:sz w:val="28"/>
          <w:szCs w:val="28"/>
        </w:rPr>
      </w:pPr>
      <w:r w:rsidRPr="00936B8A">
        <w:rPr>
          <w:sz w:val="28"/>
          <w:szCs w:val="28"/>
        </w:rPr>
        <w:t>до Правил надання послуг у морських портах України</w:t>
      </w:r>
      <w:r w:rsidR="002F1648">
        <w:rPr>
          <w:sz w:val="28"/>
          <w:szCs w:val="28"/>
        </w:rPr>
        <w:t xml:space="preserve"> </w:t>
      </w:r>
      <w:r w:rsidR="004B3175">
        <w:rPr>
          <w:sz w:val="28"/>
          <w:szCs w:val="28"/>
        </w:rPr>
        <w:br/>
      </w:r>
      <w:r w:rsidR="002F1648">
        <w:rPr>
          <w:sz w:val="28"/>
          <w:szCs w:val="28"/>
        </w:rPr>
        <w:t>(</w:t>
      </w:r>
      <w:r w:rsidR="002F1648" w:rsidRPr="00A816B8">
        <w:rPr>
          <w:sz w:val="28"/>
          <w:szCs w:val="28"/>
        </w:rPr>
        <w:t xml:space="preserve">пункт </w:t>
      </w:r>
      <w:r w:rsidR="00A816B8">
        <w:rPr>
          <w:sz w:val="28"/>
          <w:szCs w:val="28"/>
        </w:rPr>
        <w:t>54</w:t>
      </w:r>
      <w:r w:rsidR="002F1648">
        <w:rPr>
          <w:sz w:val="28"/>
          <w:szCs w:val="28"/>
        </w:rPr>
        <w:t xml:space="preserve"> розділу </w:t>
      </w:r>
      <w:r w:rsidR="002F1648" w:rsidRPr="002F1648">
        <w:rPr>
          <w:sz w:val="28"/>
          <w:szCs w:val="28"/>
        </w:rPr>
        <w:t>XVII</w:t>
      </w:r>
      <w:r w:rsidR="002F1648">
        <w:rPr>
          <w:sz w:val="28"/>
          <w:szCs w:val="28"/>
        </w:rPr>
        <w:t>)</w:t>
      </w:r>
    </w:p>
    <w:p w14:paraId="15DF767F" w14:textId="77777777" w:rsidR="004334A3" w:rsidRPr="00936B8A" w:rsidRDefault="004334A3" w:rsidP="004334A3">
      <w:pPr>
        <w:pStyle w:val="Default"/>
        <w:ind w:firstLine="540"/>
        <w:jc w:val="center"/>
        <w:rPr>
          <w:rFonts w:ascii="Times New Roman" w:hAnsi="Times New Roman" w:cs="Times New Roman"/>
          <w:b/>
          <w:bCs/>
          <w:color w:val="auto"/>
          <w:sz w:val="28"/>
          <w:szCs w:val="28"/>
          <w:lang w:val="uk-UA"/>
        </w:rPr>
      </w:pPr>
    </w:p>
    <w:p w14:paraId="38D19EEF" w14:textId="77777777" w:rsidR="004334A3" w:rsidRPr="00936B8A" w:rsidRDefault="004334A3" w:rsidP="004334A3">
      <w:pPr>
        <w:pStyle w:val="Default"/>
        <w:ind w:firstLine="540"/>
        <w:jc w:val="center"/>
        <w:rPr>
          <w:rFonts w:ascii="Times New Roman" w:hAnsi="Times New Roman" w:cs="Times New Roman"/>
          <w:b/>
          <w:bCs/>
          <w:color w:val="auto"/>
          <w:sz w:val="28"/>
          <w:szCs w:val="28"/>
          <w:lang w:val="uk-UA"/>
        </w:rPr>
      </w:pPr>
    </w:p>
    <w:p w14:paraId="5CCB0486" w14:textId="77777777" w:rsidR="004334A3" w:rsidRPr="00936B8A" w:rsidRDefault="004334A3" w:rsidP="004334A3">
      <w:pPr>
        <w:pStyle w:val="Default"/>
        <w:ind w:firstLine="540"/>
        <w:jc w:val="center"/>
        <w:rPr>
          <w:rFonts w:ascii="Times New Roman" w:hAnsi="Times New Roman" w:cs="Times New Roman"/>
          <w:b/>
          <w:bCs/>
          <w:color w:val="auto"/>
          <w:sz w:val="28"/>
          <w:szCs w:val="28"/>
          <w:lang w:val="uk-UA"/>
        </w:rPr>
      </w:pPr>
      <w:r w:rsidRPr="00936B8A">
        <w:rPr>
          <w:rFonts w:ascii="Times New Roman" w:hAnsi="Times New Roman" w:cs="Times New Roman"/>
          <w:b/>
          <w:bCs/>
          <w:color w:val="auto"/>
          <w:sz w:val="28"/>
          <w:szCs w:val="28"/>
          <w:lang w:val="uk-UA"/>
        </w:rPr>
        <w:t>МЕТОДИ ПРОВЕДЕННЯ ЛАБОРАТОРНИХ ВИПРОБУВАНЬ, УСТАТКУВАННЯ І НОРМИ, ЩО ПОВИННІ ЗАСТОСОВУВАТИСЯ</w:t>
      </w:r>
    </w:p>
    <w:p w14:paraId="73797061" w14:textId="77777777" w:rsidR="004334A3" w:rsidRPr="00936B8A" w:rsidRDefault="004334A3" w:rsidP="004334A3">
      <w:pPr>
        <w:pStyle w:val="Default"/>
        <w:ind w:firstLine="540"/>
        <w:jc w:val="center"/>
        <w:rPr>
          <w:rFonts w:ascii="Times New Roman" w:hAnsi="Times New Roman" w:cs="Times New Roman"/>
          <w:color w:val="auto"/>
          <w:sz w:val="28"/>
          <w:szCs w:val="28"/>
          <w:lang w:val="uk-UA"/>
        </w:rPr>
      </w:pPr>
    </w:p>
    <w:p w14:paraId="14D92211" w14:textId="34CDF8BD" w:rsidR="004334A3" w:rsidRPr="00936B8A" w:rsidRDefault="004334A3" w:rsidP="00BD45EE">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bCs/>
          <w:sz w:val="28"/>
          <w:szCs w:val="28"/>
          <w:lang w:val="uk-UA"/>
        </w:rPr>
        <w:t>Методи випробувань речовин, здатних до розрідження, і устаткування, що</w:t>
      </w:r>
      <w:r w:rsidR="00BD45EE">
        <w:rPr>
          <w:rFonts w:ascii="Times New Roman" w:hAnsi="Times New Roman" w:cs="Times New Roman"/>
          <w:bCs/>
          <w:sz w:val="28"/>
          <w:szCs w:val="28"/>
          <w:lang w:val="uk-UA"/>
        </w:rPr>
        <w:t xml:space="preserve"> застосовуються</w:t>
      </w:r>
    </w:p>
    <w:p w14:paraId="68FC9E25" w14:textId="44C749F9" w:rsidR="004334A3" w:rsidRPr="00936B8A" w:rsidRDefault="00E13CFE"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На цей</w:t>
      </w:r>
      <w:r w:rsidRPr="00936B8A">
        <w:rPr>
          <w:rFonts w:ascii="Times New Roman" w:hAnsi="Times New Roman" w:cs="Times New Roman"/>
          <w:sz w:val="28"/>
          <w:szCs w:val="28"/>
          <w:lang w:val="uk-UA"/>
        </w:rPr>
        <w:t xml:space="preserve"> час</w:t>
      </w:r>
      <w:r>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загальноприйнят</w:t>
      </w:r>
      <w:r>
        <w:rPr>
          <w:rFonts w:ascii="Times New Roman" w:hAnsi="Times New Roman" w:cs="Times New Roman"/>
          <w:sz w:val="28"/>
          <w:szCs w:val="28"/>
          <w:lang w:val="uk-UA"/>
        </w:rPr>
        <w:t>ими є т</w:t>
      </w:r>
      <w:r w:rsidR="004334A3" w:rsidRPr="00936B8A">
        <w:rPr>
          <w:rFonts w:ascii="Times New Roman" w:hAnsi="Times New Roman" w:cs="Times New Roman"/>
          <w:sz w:val="28"/>
          <w:szCs w:val="28"/>
          <w:lang w:val="uk-UA"/>
        </w:rPr>
        <w:t xml:space="preserve">ри методи випробувань для визначення транспортабельної межі вологості (ТМВ): </w:t>
      </w:r>
    </w:p>
    <w:p w14:paraId="3E4BE595" w14:textId="777777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випробування на столі плинності; </w:t>
      </w:r>
    </w:p>
    <w:p w14:paraId="00B34D70" w14:textId="777777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випробування на глибину проникнення; </w:t>
      </w:r>
    </w:p>
    <w:p w14:paraId="79AE8006" w14:textId="2C6DC16E"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випробування методом Проктора-Фагерберг</w:t>
      </w:r>
      <w:r w:rsidR="004B3175">
        <w:rPr>
          <w:rFonts w:ascii="Times New Roman" w:hAnsi="Times New Roman" w:cs="Times New Roman"/>
          <w:sz w:val="28"/>
          <w:szCs w:val="28"/>
          <w:lang w:val="uk-UA"/>
        </w:rPr>
        <w:t>а</w:t>
      </w:r>
      <w:r w:rsidRPr="00936B8A">
        <w:rPr>
          <w:rFonts w:ascii="Times New Roman" w:hAnsi="Times New Roman" w:cs="Times New Roman"/>
          <w:sz w:val="28"/>
          <w:szCs w:val="28"/>
          <w:lang w:val="uk-UA"/>
        </w:rPr>
        <w:t xml:space="preserve">. </w:t>
      </w:r>
    </w:p>
    <w:p w14:paraId="36726B2E" w14:textId="2668D174" w:rsidR="004334A3" w:rsidRDefault="00620DB9"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334A3" w:rsidRPr="00936B8A">
        <w:rPr>
          <w:rFonts w:ascii="Times New Roman" w:hAnsi="Times New Roman" w:cs="Times New Roman"/>
          <w:sz w:val="28"/>
          <w:szCs w:val="28"/>
          <w:lang w:val="uk-UA"/>
        </w:rPr>
        <w:t>ож</w:t>
      </w:r>
      <w:r>
        <w:rPr>
          <w:rFonts w:ascii="Times New Roman" w:hAnsi="Times New Roman" w:cs="Times New Roman"/>
          <w:sz w:val="28"/>
          <w:szCs w:val="28"/>
          <w:lang w:val="uk-UA"/>
        </w:rPr>
        <w:t>е</w:t>
      </w:r>
      <w:r w:rsidR="004334A3" w:rsidRPr="00936B8A">
        <w:rPr>
          <w:rFonts w:ascii="Times New Roman" w:hAnsi="Times New Roman" w:cs="Times New Roman"/>
          <w:sz w:val="28"/>
          <w:szCs w:val="28"/>
          <w:lang w:val="uk-UA"/>
        </w:rPr>
        <w:t xml:space="preserve">н метод </w:t>
      </w:r>
      <w:r>
        <w:rPr>
          <w:rFonts w:ascii="Times New Roman" w:hAnsi="Times New Roman" w:cs="Times New Roman"/>
          <w:sz w:val="28"/>
          <w:szCs w:val="28"/>
          <w:lang w:val="uk-UA"/>
        </w:rPr>
        <w:t>ма</w:t>
      </w:r>
      <w:r w:rsidR="004334A3" w:rsidRPr="00936B8A">
        <w:rPr>
          <w:rFonts w:ascii="Times New Roman" w:hAnsi="Times New Roman" w:cs="Times New Roman"/>
          <w:sz w:val="28"/>
          <w:szCs w:val="28"/>
          <w:lang w:val="uk-UA"/>
        </w:rPr>
        <w:t xml:space="preserve">є свої переваги, </w:t>
      </w:r>
      <w:r>
        <w:rPr>
          <w:rFonts w:ascii="Times New Roman" w:hAnsi="Times New Roman" w:cs="Times New Roman"/>
          <w:sz w:val="28"/>
          <w:szCs w:val="28"/>
          <w:lang w:val="uk-UA"/>
        </w:rPr>
        <w:t xml:space="preserve">тому </w:t>
      </w:r>
      <w:r w:rsidR="004334A3" w:rsidRPr="00936B8A">
        <w:rPr>
          <w:rFonts w:ascii="Times New Roman" w:hAnsi="Times New Roman" w:cs="Times New Roman"/>
          <w:sz w:val="28"/>
          <w:szCs w:val="28"/>
          <w:lang w:val="uk-UA"/>
        </w:rPr>
        <w:t xml:space="preserve">метод випробувань </w:t>
      </w:r>
      <w:r w:rsidRPr="00936B8A">
        <w:rPr>
          <w:rFonts w:ascii="Times New Roman" w:hAnsi="Times New Roman" w:cs="Times New Roman"/>
          <w:sz w:val="28"/>
          <w:szCs w:val="28"/>
          <w:lang w:val="uk-UA"/>
        </w:rPr>
        <w:t>виб</w:t>
      </w:r>
      <w:r>
        <w:rPr>
          <w:rFonts w:ascii="Times New Roman" w:hAnsi="Times New Roman" w:cs="Times New Roman"/>
          <w:sz w:val="28"/>
          <w:szCs w:val="28"/>
          <w:lang w:val="uk-UA"/>
        </w:rPr>
        <w:t>ир</w:t>
      </w:r>
      <w:r w:rsidR="004334A3" w:rsidRPr="00936B8A">
        <w:rPr>
          <w:rFonts w:ascii="Times New Roman" w:hAnsi="Times New Roman" w:cs="Times New Roman"/>
          <w:sz w:val="28"/>
          <w:szCs w:val="28"/>
          <w:lang w:val="uk-UA"/>
        </w:rPr>
        <w:t>а</w:t>
      </w:r>
      <w:r>
        <w:rPr>
          <w:rFonts w:ascii="Times New Roman" w:hAnsi="Times New Roman" w:cs="Times New Roman"/>
          <w:sz w:val="28"/>
          <w:szCs w:val="28"/>
          <w:lang w:val="uk-UA"/>
        </w:rPr>
        <w:t>ю</w:t>
      </w:r>
      <w:r w:rsidR="004334A3" w:rsidRPr="00936B8A">
        <w:rPr>
          <w:rFonts w:ascii="Times New Roman" w:hAnsi="Times New Roman" w:cs="Times New Roman"/>
          <w:sz w:val="28"/>
          <w:szCs w:val="28"/>
          <w:lang w:val="uk-UA"/>
        </w:rPr>
        <w:t>т</w:t>
      </w:r>
      <w:r>
        <w:rPr>
          <w:rFonts w:ascii="Times New Roman" w:hAnsi="Times New Roman" w:cs="Times New Roman"/>
          <w:sz w:val="28"/>
          <w:szCs w:val="28"/>
          <w:lang w:val="uk-UA"/>
        </w:rPr>
        <w:t>ь</w:t>
      </w:r>
      <w:r w:rsidR="004334A3" w:rsidRPr="00936B8A">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огляду на</w:t>
      </w:r>
      <w:r w:rsidR="004334A3" w:rsidRPr="00936B8A">
        <w:rPr>
          <w:rFonts w:ascii="Times New Roman" w:hAnsi="Times New Roman" w:cs="Times New Roman"/>
          <w:sz w:val="28"/>
          <w:szCs w:val="28"/>
          <w:lang w:val="uk-UA"/>
        </w:rPr>
        <w:t xml:space="preserve"> місцев</w:t>
      </w:r>
      <w:r>
        <w:rPr>
          <w:rFonts w:ascii="Times New Roman" w:hAnsi="Times New Roman" w:cs="Times New Roman"/>
          <w:sz w:val="28"/>
          <w:szCs w:val="28"/>
          <w:lang w:val="uk-UA"/>
        </w:rPr>
        <w:t>у</w:t>
      </w:r>
      <w:r w:rsidR="004334A3" w:rsidRPr="00936B8A">
        <w:rPr>
          <w:rFonts w:ascii="Times New Roman" w:hAnsi="Times New Roman" w:cs="Times New Roman"/>
          <w:sz w:val="28"/>
          <w:szCs w:val="28"/>
          <w:lang w:val="uk-UA"/>
        </w:rPr>
        <w:t xml:space="preserve"> практик</w:t>
      </w:r>
      <w:r>
        <w:rPr>
          <w:rFonts w:ascii="Times New Roman" w:hAnsi="Times New Roman" w:cs="Times New Roman"/>
          <w:sz w:val="28"/>
          <w:szCs w:val="28"/>
          <w:lang w:val="uk-UA"/>
        </w:rPr>
        <w:t>у</w:t>
      </w:r>
      <w:r w:rsidR="004334A3" w:rsidRPr="00936B8A">
        <w:rPr>
          <w:rFonts w:ascii="Times New Roman" w:hAnsi="Times New Roman" w:cs="Times New Roman"/>
          <w:sz w:val="28"/>
          <w:szCs w:val="28"/>
          <w:lang w:val="uk-UA"/>
        </w:rPr>
        <w:t xml:space="preserve"> або </w:t>
      </w:r>
      <w:r>
        <w:rPr>
          <w:rFonts w:ascii="Times New Roman" w:hAnsi="Times New Roman" w:cs="Times New Roman"/>
          <w:sz w:val="28"/>
          <w:szCs w:val="28"/>
          <w:lang w:val="uk-UA"/>
        </w:rPr>
        <w:t xml:space="preserve">його визначає </w:t>
      </w:r>
      <w:r w:rsidR="004334A3" w:rsidRPr="00936B8A">
        <w:rPr>
          <w:rFonts w:ascii="Times New Roman" w:hAnsi="Times New Roman" w:cs="Times New Roman"/>
          <w:sz w:val="28"/>
          <w:szCs w:val="28"/>
          <w:lang w:val="uk-UA"/>
        </w:rPr>
        <w:t>відповідни</w:t>
      </w:r>
      <w:r>
        <w:rPr>
          <w:rFonts w:ascii="Times New Roman" w:hAnsi="Times New Roman" w:cs="Times New Roman"/>
          <w:sz w:val="28"/>
          <w:szCs w:val="28"/>
          <w:lang w:val="uk-UA"/>
        </w:rPr>
        <w:t>й</w:t>
      </w:r>
      <w:r w:rsidR="004334A3" w:rsidRPr="00936B8A">
        <w:rPr>
          <w:rFonts w:ascii="Times New Roman" w:hAnsi="Times New Roman" w:cs="Times New Roman"/>
          <w:sz w:val="28"/>
          <w:szCs w:val="28"/>
          <w:lang w:val="uk-UA"/>
        </w:rPr>
        <w:t xml:space="preserve"> </w:t>
      </w:r>
      <w:r w:rsidR="002F1648">
        <w:rPr>
          <w:rFonts w:ascii="Times New Roman" w:hAnsi="Times New Roman" w:cs="Times New Roman"/>
          <w:sz w:val="28"/>
          <w:szCs w:val="28"/>
          <w:lang w:val="uk-UA"/>
        </w:rPr>
        <w:t>орган держави порту</w:t>
      </w:r>
      <w:r w:rsidR="004334A3" w:rsidRPr="00936B8A">
        <w:rPr>
          <w:rFonts w:ascii="Times New Roman" w:hAnsi="Times New Roman" w:cs="Times New Roman"/>
          <w:sz w:val="28"/>
          <w:szCs w:val="28"/>
          <w:lang w:val="uk-UA"/>
        </w:rPr>
        <w:t xml:space="preserve">. </w:t>
      </w:r>
    </w:p>
    <w:p w14:paraId="1E3816C6" w14:textId="77777777" w:rsidR="00005E3D" w:rsidRPr="00936B8A" w:rsidRDefault="00005E3D" w:rsidP="004334A3">
      <w:pPr>
        <w:pStyle w:val="Default"/>
        <w:ind w:firstLine="540"/>
        <w:jc w:val="both"/>
        <w:rPr>
          <w:rFonts w:ascii="Times New Roman" w:hAnsi="Times New Roman" w:cs="Times New Roman"/>
          <w:sz w:val="28"/>
          <w:szCs w:val="28"/>
          <w:lang w:val="uk-UA"/>
        </w:rPr>
      </w:pPr>
    </w:p>
    <w:p w14:paraId="5E86929C" w14:textId="276C0B89" w:rsidR="004334A3" w:rsidRPr="00936B8A" w:rsidRDefault="004334A3" w:rsidP="00005E3D">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bCs/>
          <w:iCs/>
          <w:sz w:val="28"/>
          <w:szCs w:val="28"/>
          <w:lang w:val="uk-UA"/>
        </w:rPr>
        <w:t xml:space="preserve">Метод </w:t>
      </w:r>
      <w:r w:rsidR="0024497C" w:rsidRPr="00936B8A">
        <w:rPr>
          <w:rFonts w:ascii="Times New Roman" w:hAnsi="Times New Roman" w:cs="Times New Roman"/>
          <w:bCs/>
          <w:iCs/>
          <w:sz w:val="28"/>
          <w:szCs w:val="28"/>
          <w:lang w:val="uk-UA"/>
        </w:rPr>
        <w:t xml:space="preserve">випробування на </w:t>
      </w:r>
      <w:r w:rsidR="00005E3D">
        <w:rPr>
          <w:rFonts w:ascii="Times New Roman" w:hAnsi="Times New Roman" w:cs="Times New Roman"/>
          <w:bCs/>
          <w:iCs/>
          <w:sz w:val="28"/>
          <w:szCs w:val="28"/>
          <w:lang w:val="uk-UA"/>
        </w:rPr>
        <w:t>столі плинності</w:t>
      </w:r>
    </w:p>
    <w:p w14:paraId="58E1F58B" w14:textId="08A84D51"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Стіл плинності зазвичай придатний для рудних концентратів та інших дрібнозернистих речовин </w:t>
      </w:r>
      <w:r w:rsidR="00620DB9">
        <w:rPr>
          <w:rFonts w:ascii="Times New Roman" w:hAnsi="Times New Roman" w:cs="Times New Roman"/>
          <w:sz w:val="28"/>
          <w:szCs w:val="28"/>
          <w:lang w:val="uk-UA"/>
        </w:rPr>
        <w:t>і</w:t>
      </w:r>
      <w:r w:rsidRPr="00936B8A">
        <w:rPr>
          <w:rFonts w:ascii="Times New Roman" w:hAnsi="Times New Roman" w:cs="Times New Roman"/>
          <w:sz w:val="28"/>
          <w:szCs w:val="28"/>
          <w:lang w:val="uk-UA"/>
        </w:rPr>
        <w:t>з максимальним розміром часток 1</w:t>
      </w:r>
      <w:r w:rsidR="00620DB9">
        <w:rPr>
          <w:rFonts w:ascii="Times New Roman" w:hAnsi="Times New Roman" w:cs="Times New Roman"/>
          <w:sz w:val="28"/>
          <w:szCs w:val="28"/>
          <w:lang w:val="uk-UA"/>
        </w:rPr>
        <w:t> </w:t>
      </w:r>
      <w:r w:rsidRPr="00936B8A">
        <w:rPr>
          <w:rFonts w:ascii="Times New Roman" w:hAnsi="Times New Roman" w:cs="Times New Roman"/>
          <w:sz w:val="28"/>
          <w:szCs w:val="28"/>
          <w:lang w:val="uk-UA"/>
        </w:rPr>
        <w:t>мм</w:t>
      </w:r>
      <w:r w:rsidR="00620DB9">
        <w:rPr>
          <w:rFonts w:ascii="Times New Roman" w:hAnsi="Times New Roman" w:cs="Times New Roman"/>
          <w:sz w:val="28"/>
          <w:szCs w:val="28"/>
          <w:lang w:val="uk-UA"/>
        </w:rPr>
        <w:t>, але</w:t>
      </w:r>
      <w:r w:rsidR="00620DB9"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може також </w:t>
      </w:r>
      <w:r w:rsidR="00620DB9">
        <w:rPr>
          <w:rFonts w:ascii="Times New Roman" w:hAnsi="Times New Roman" w:cs="Times New Roman"/>
          <w:sz w:val="28"/>
          <w:szCs w:val="28"/>
          <w:lang w:val="uk-UA"/>
        </w:rPr>
        <w:t>за</w:t>
      </w:r>
      <w:r w:rsidR="00620DB9" w:rsidRPr="00936B8A">
        <w:rPr>
          <w:rFonts w:ascii="Times New Roman" w:hAnsi="Times New Roman" w:cs="Times New Roman"/>
          <w:sz w:val="28"/>
          <w:szCs w:val="28"/>
          <w:lang w:val="uk-UA"/>
        </w:rPr>
        <w:t>сто</w:t>
      </w:r>
      <w:r w:rsidR="00620DB9">
        <w:rPr>
          <w:rFonts w:ascii="Times New Roman" w:hAnsi="Times New Roman" w:cs="Times New Roman"/>
          <w:sz w:val="28"/>
          <w:szCs w:val="28"/>
          <w:lang w:val="uk-UA"/>
        </w:rPr>
        <w:t>со</w:t>
      </w:r>
      <w:r w:rsidR="00620DB9" w:rsidRPr="00936B8A">
        <w:rPr>
          <w:rFonts w:ascii="Times New Roman" w:hAnsi="Times New Roman" w:cs="Times New Roman"/>
          <w:sz w:val="28"/>
          <w:szCs w:val="28"/>
          <w:lang w:val="uk-UA"/>
        </w:rPr>
        <w:t xml:space="preserve">вуватися </w:t>
      </w:r>
      <w:r w:rsidRPr="00936B8A">
        <w:rPr>
          <w:rFonts w:ascii="Times New Roman" w:hAnsi="Times New Roman" w:cs="Times New Roman"/>
          <w:sz w:val="28"/>
          <w:szCs w:val="28"/>
          <w:lang w:val="uk-UA"/>
        </w:rPr>
        <w:t xml:space="preserve">до речовин </w:t>
      </w:r>
      <w:r w:rsidR="00620DB9">
        <w:rPr>
          <w:rFonts w:ascii="Times New Roman" w:hAnsi="Times New Roman" w:cs="Times New Roman"/>
          <w:sz w:val="28"/>
          <w:szCs w:val="28"/>
          <w:lang w:val="uk-UA"/>
        </w:rPr>
        <w:t>і</w:t>
      </w:r>
      <w:r w:rsidRPr="00936B8A">
        <w:rPr>
          <w:rFonts w:ascii="Times New Roman" w:hAnsi="Times New Roman" w:cs="Times New Roman"/>
          <w:sz w:val="28"/>
          <w:szCs w:val="28"/>
          <w:lang w:val="uk-UA"/>
        </w:rPr>
        <w:t>з максимальним розміром часток до 7</w:t>
      </w:r>
      <w:r w:rsidR="00620DB9">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мм. Він не придатний для більш крупнозернистих речовин, а також не може забезпечити задовільні результати для деяких речовин </w:t>
      </w:r>
      <w:r w:rsidR="00620DB9">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з великим вмістом глини. Якщо випробування на столі плинності для </w:t>
      </w:r>
      <w:r w:rsidR="00620DB9">
        <w:rPr>
          <w:rFonts w:ascii="Times New Roman" w:hAnsi="Times New Roman" w:cs="Times New Roman"/>
          <w:sz w:val="28"/>
          <w:szCs w:val="28"/>
          <w:lang w:val="uk-UA"/>
        </w:rPr>
        <w:t>певної</w:t>
      </w:r>
      <w:r w:rsidR="00620DB9"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речовини не придатне, </w:t>
      </w:r>
      <w:r w:rsidR="00620DB9">
        <w:rPr>
          <w:rFonts w:ascii="Times New Roman" w:hAnsi="Times New Roman" w:cs="Times New Roman"/>
          <w:sz w:val="28"/>
          <w:szCs w:val="28"/>
          <w:lang w:val="uk-UA"/>
        </w:rPr>
        <w:t>застосовуються</w:t>
      </w:r>
      <w:r w:rsidRPr="00936B8A">
        <w:rPr>
          <w:rFonts w:ascii="Times New Roman" w:hAnsi="Times New Roman" w:cs="Times New Roman"/>
          <w:sz w:val="28"/>
          <w:szCs w:val="28"/>
          <w:lang w:val="uk-UA"/>
        </w:rPr>
        <w:t xml:space="preserve"> методи, </w:t>
      </w:r>
      <w:r w:rsidR="00620DB9">
        <w:rPr>
          <w:rFonts w:ascii="Times New Roman" w:hAnsi="Times New Roman" w:cs="Times New Roman"/>
          <w:sz w:val="28"/>
          <w:szCs w:val="28"/>
          <w:lang w:val="uk-UA"/>
        </w:rPr>
        <w:t xml:space="preserve">який </w:t>
      </w:r>
      <w:r w:rsidRPr="00936B8A">
        <w:rPr>
          <w:rFonts w:ascii="Times New Roman" w:hAnsi="Times New Roman" w:cs="Times New Roman"/>
          <w:sz w:val="28"/>
          <w:szCs w:val="28"/>
          <w:lang w:val="uk-UA"/>
        </w:rPr>
        <w:t>схвал</w:t>
      </w:r>
      <w:r w:rsidR="00620DB9">
        <w:rPr>
          <w:rFonts w:ascii="Times New Roman" w:hAnsi="Times New Roman" w:cs="Times New Roman"/>
          <w:sz w:val="28"/>
          <w:szCs w:val="28"/>
          <w:lang w:val="uk-UA"/>
        </w:rPr>
        <w:t>ив</w:t>
      </w:r>
      <w:r w:rsidRPr="00936B8A">
        <w:rPr>
          <w:rFonts w:ascii="Times New Roman" w:hAnsi="Times New Roman" w:cs="Times New Roman"/>
          <w:sz w:val="28"/>
          <w:szCs w:val="28"/>
          <w:lang w:val="uk-UA"/>
        </w:rPr>
        <w:t xml:space="preserve"> орган держави порту. </w:t>
      </w:r>
    </w:p>
    <w:p w14:paraId="6F95B9D3" w14:textId="573588A4" w:rsidR="004334A3" w:rsidRPr="00936B8A" w:rsidRDefault="004334A3" w:rsidP="004334A3">
      <w:pPr>
        <w:pStyle w:val="Default"/>
        <w:ind w:firstLine="540"/>
        <w:jc w:val="both"/>
        <w:rPr>
          <w:rFonts w:ascii="Times New Roman" w:hAnsi="Times New Roman" w:cs="Times New Roman"/>
          <w:sz w:val="28"/>
          <w:szCs w:val="28"/>
          <w:lang w:val="uk-UA"/>
        </w:rPr>
      </w:pPr>
      <w:r w:rsidRPr="00F379E8">
        <w:rPr>
          <w:rFonts w:ascii="Times New Roman" w:hAnsi="Times New Roman" w:cs="Times New Roman"/>
          <w:sz w:val="28"/>
          <w:szCs w:val="28"/>
          <w:lang w:val="uk-UA"/>
        </w:rPr>
        <w:t xml:space="preserve">Наведене </w:t>
      </w:r>
      <w:r w:rsidR="00251575">
        <w:rPr>
          <w:rFonts w:ascii="Times New Roman" w:hAnsi="Times New Roman" w:cs="Times New Roman"/>
          <w:sz w:val="28"/>
          <w:szCs w:val="28"/>
          <w:lang w:val="uk-UA"/>
        </w:rPr>
        <w:t>в пункті 1.1 цього додатку</w:t>
      </w:r>
      <w:r w:rsidR="00251575"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випробування </w:t>
      </w:r>
      <w:r w:rsidR="00620DB9">
        <w:rPr>
          <w:rFonts w:ascii="Times New Roman" w:hAnsi="Times New Roman" w:cs="Times New Roman"/>
          <w:sz w:val="28"/>
          <w:szCs w:val="28"/>
          <w:lang w:val="uk-UA"/>
        </w:rPr>
        <w:t>дає змогу</w:t>
      </w:r>
      <w:r w:rsidR="00620DB9"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визначити: </w:t>
      </w:r>
    </w:p>
    <w:p w14:paraId="5E06B5CF" w14:textId="09D8C1B8" w:rsidR="004334A3" w:rsidRPr="00936B8A" w:rsidRDefault="00620DB9"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334A3" w:rsidRPr="00936B8A">
        <w:rPr>
          <w:rFonts w:ascii="Times New Roman" w:hAnsi="Times New Roman" w:cs="Times New Roman"/>
          <w:sz w:val="28"/>
          <w:szCs w:val="28"/>
          <w:lang w:val="uk-UA"/>
        </w:rPr>
        <w:t xml:space="preserve">міст вологи проби вантажу </w:t>
      </w:r>
      <w:r>
        <w:rPr>
          <w:rFonts w:ascii="Times New Roman" w:hAnsi="Times New Roman" w:cs="Times New Roman"/>
          <w:sz w:val="28"/>
          <w:szCs w:val="28"/>
          <w:lang w:val="uk-UA"/>
        </w:rPr>
        <w:t>(</w:t>
      </w:r>
      <w:r w:rsidR="004334A3" w:rsidRPr="00936B8A">
        <w:rPr>
          <w:rFonts w:ascii="Times New Roman" w:hAnsi="Times New Roman" w:cs="Times New Roman"/>
          <w:sz w:val="28"/>
          <w:szCs w:val="28"/>
          <w:lang w:val="uk-UA"/>
        </w:rPr>
        <w:t xml:space="preserve">далі </w:t>
      </w:r>
      <w:r>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випробовуван</w:t>
      </w:r>
      <w:r>
        <w:rPr>
          <w:rFonts w:ascii="Times New Roman" w:hAnsi="Times New Roman" w:cs="Times New Roman"/>
          <w:sz w:val="28"/>
          <w:szCs w:val="28"/>
          <w:lang w:val="uk-UA"/>
        </w:rPr>
        <w:t>а</w:t>
      </w:r>
      <w:r w:rsidR="004334A3" w:rsidRPr="00936B8A">
        <w:rPr>
          <w:rFonts w:ascii="Times New Roman" w:hAnsi="Times New Roman" w:cs="Times New Roman"/>
          <w:sz w:val="28"/>
          <w:szCs w:val="28"/>
          <w:lang w:val="uk-UA"/>
        </w:rPr>
        <w:t xml:space="preserve"> речовин</w:t>
      </w:r>
      <w:r>
        <w:rPr>
          <w:rFonts w:ascii="Times New Roman" w:hAnsi="Times New Roman" w:cs="Times New Roman"/>
          <w:sz w:val="28"/>
          <w:szCs w:val="28"/>
          <w:lang w:val="uk-UA"/>
        </w:rPr>
        <w:t>а)</w:t>
      </w:r>
      <w:r w:rsidR="004334A3" w:rsidRPr="00936B8A">
        <w:rPr>
          <w:rFonts w:ascii="Times New Roman" w:hAnsi="Times New Roman" w:cs="Times New Roman"/>
          <w:sz w:val="28"/>
          <w:szCs w:val="28"/>
          <w:lang w:val="uk-UA"/>
        </w:rPr>
        <w:t xml:space="preserve">; </w:t>
      </w:r>
    </w:p>
    <w:p w14:paraId="42799E3D" w14:textId="61B38DA7" w:rsidR="004334A3" w:rsidRPr="00936B8A" w:rsidRDefault="00620DB9"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334A3" w:rsidRPr="00936B8A">
        <w:rPr>
          <w:rFonts w:ascii="Times New Roman" w:hAnsi="Times New Roman" w:cs="Times New Roman"/>
          <w:sz w:val="28"/>
          <w:szCs w:val="28"/>
          <w:lang w:val="uk-UA"/>
        </w:rPr>
        <w:t xml:space="preserve">очку розрідження (ТР) випробовуваної речовини під дією ударів або циклічно повторюваних сил, </w:t>
      </w:r>
      <w:r>
        <w:rPr>
          <w:rFonts w:ascii="Times New Roman" w:hAnsi="Times New Roman" w:cs="Times New Roman"/>
          <w:sz w:val="28"/>
          <w:szCs w:val="28"/>
          <w:lang w:val="uk-UA"/>
        </w:rPr>
        <w:t>яких вона зазнає</w:t>
      </w:r>
      <w:r w:rsidR="004334A3" w:rsidRPr="00936B8A">
        <w:rPr>
          <w:rFonts w:ascii="Times New Roman" w:hAnsi="Times New Roman" w:cs="Times New Roman"/>
          <w:sz w:val="28"/>
          <w:szCs w:val="28"/>
          <w:lang w:val="uk-UA"/>
        </w:rPr>
        <w:t xml:space="preserve"> на столі плинності; </w:t>
      </w:r>
    </w:p>
    <w:p w14:paraId="4EB87468" w14:textId="3B7CBA33" w:rsidR="004334A3" w:rsidRPr="00936B8A" w:rsidRDefault="00620DB9"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334A3" w:rsidRPr="00936B8A">
        <w:rPr>
          <w:rFonts w:ascii="Times New Roman" w:hAnsi="Times New Roman" w:cs="Times New Roman"/>
          <w:sz w:val="28"/>
          <w:szCs w:val="28"/>
          <w:lang w:val="uk-UA"/>
        </w:rPr>
        <w:t xml:space="preserve">ранспортабельну межу вологості </w:t>
      </w:r>
      <w:r w:rsidR="0037098A" w:rsidRPr="00936B8A">
        <w:rPr>
          <w:rFonts w:ascii="Times New Roman" w:hAnsi="Times New Roman" w:cs="Times New Roman"/>
          <w:sz w:val="28"/>
          <w:szCs w:val="28"/>
          <w:lang w:val="uk-UA"/>
        </w:rPr>
        <w:t xml:space="preserve">випробовуваної </w:t>
      </w:r>
      <w:r w:rsidR="004334A3" w:rsidRPr="00936B8A">
        <w:rPr>
          <w:rFonts w:ascii="Times New Roman" w:hAnsi="Times New Roman" w:cs="Times New Roman"/>
          <w:sz w:val="28"/>
          <w:szCs w:val="28"/>
          <w:lang w:val="uk-UA"/>
        </w:rPr>
        <w:t xml:space="preserve">речовини. </w:t>
      </w:r>
    </w:p>
    <w:p w14:paraId="1556A95A" w14:textId="0587C754" w:rsidR="004334A3" w:rsidRPr="00936B8A" w:rsidRDefault="0024497C"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iCs/>
          <w:sz w:val="28"/>
          <w:szCs w:val="28"/>
          <w:lang w:val="uk-UA"/>
        </w:rPr>
        <w:t>Установка (рис. 1)</w:t>
      </w:r>
      <w:r w:rsidR="0037098A">
        <w:rPr>
          <w:rFonts w:ascii="Times New Roman" w:hAnsi="Times New Roman" w:cs="Times New Roman"/>
          <w:iCs/>
          <w:sz w:val="28"/>
          <w:szCs w:val="28"/>
          <w:lang w:val="uk-UA"/>
        </w:rPr>
        <w:t>:</w:t>
      </w:r>
    </w:p>
    <w:p w14:paraId="38ABA6EE" w14:textId="64A5748D"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 </w:t>
      </w:r>
      <w:r w:rsidR="0037098A">
        <w:rPr>
          <w:rFonts w:ascii="Times New Roman" w:hAnsi="Times New Roman" w:cs="Times New Roman"/>
          <w:sz w:val="28"/>
          <w:szCs w:val="28"/>
          <w:lang w:val="uk-UA"/>
        </w:rPr>
        <w:t>с</w:t>
      </w:r>
      <w:r w:rsidRPr="00936B8A">
        <w:rPr>
          <w:rFonts w:ascii="Times New Roman" w:hAnsi="Times New Roman" w:cs="Times New Roman"/>
          <w:sz w:val="28"/>
          <w:szCs w:val="28"/>
          <w:lang w:val="uk-UA"/>
        </w:rPr>
        <w:t>тандартний стіл плинності зі станиною (</w:t>
      </w:r>
      <w:r w:rsidR="0037098A">
        <w:rPr>
          <w:rFonts w:ascii="Times New Roman" w:hAnsi="Times New Roman" w:cs="Times New Roman"/>
          <w:sz w:val="28"/>
          <w:szCs w:val="28"/>
          <w:lang w:val="uk-UA"/>
        </w:rPr>
        <w:t>к</w:t>
      </w:r>
      <w:r w:rsidRPr="00936B8A">
        <w:rPr>
          <w:rFonts w:ascii="Times New Roman" w:hAnsi="Times New Roman" w:cs="Times New Roman"/>
          <w:sz w:val="28"/>
          <w:szCs w:val="28"/>
          <w:lang w:val="uk-UA"/>
        </w:rPr>
        <w:t xml:space="preserve">онструкції </w:t>
      </w:r>
      <w:r w:rsidR="0024497C" w:rsidRPr="00936B8A">
        <w:rPr>
          <w:rFonts w:ascii="Times New Roman" w:hAnsi="Times New Roman" w:cs="Times New Roman"/>
          <w:sz w:val="28"/>
          <w:szCs w:val="28"/>
          <w:lang w:val="uk-UA"/>
        </w:rPr>
        <w:t xml:space="preserve">американського товариства з випробування матеріалів (далі – </w:t>
      </w:r>
      <w:r w:rsidRPr="00936B8A">
        <w:rPr>
          <w:rFonts w:ascii="Times New Roman" w:hAnsi="Times New Roman" w:cs="Times New Roman"/>
          <w:sz w:val="28"/>
          <w:szCs w:val="28"/>
          <w:lang w:val="uk-UA"/>
        </w:rPr>
        <w:t xml:space="preserve">ASTM: C230-68). </w:t>
      </w:r>
    </w:p>
    <w:p w14:paraId="2C2FCC02" w14:textId="77777777" w:rsidR="004334A3" w:rsidRPr="00936B8A" w:rsidRDefault="004334A3" w:rsidP="004334A3">
      <w:pPr>
        <w:pStyle w:val="Default"/>
        <w:jc w:val="center"/>
        <w:rPr>
          <w:sz w:val="22"/>
          <w:szCs w:val="22"/>
          <w:lang w:val="uk-UA"/>
        </w:rPr>
      </w:pPr>
      <w:r w:rsidRPr="00936B8A">
        <w:rPr>
          <w:noProof/>
          <w:sz w:val="22"/>
          <w:szCs w:val="22"/>
        </w:rPr>
        <w:lastRenderedPageBreak/>
        <w:drawing>
          <wp:inline distT="0" distB="0" distL="0" distR="0" wp14:anchorId="3E96AEE6" wp14:editId="35C08F90">
            <wp:extent cx="2838450" cy="3399634"/>
            <wp:effectExtent l="0" t="0" r="0" b="0"/>
            <wp:docPr id="32" name="Рисунок 32"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MBC CODE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6846" cy="3409690"/>
                    </a:xfrm>
                    <a:prstGeom prst="rect">
                      <a:avLst/>
                    </a:prstGeom>
                    <a:noFill/>
                    <a:ln>
                      <a:noFill/>
                    </a:ln>
                  </pic:spPr>
                </pic:pic>
              </a:graphicData>
            </a:graphic>
          </wp:inline>
        </w:drawing>
      </w:r>
    </w:p>
    <w:p w14:paraId="40B23082" w14:textId="03FB3FE5"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Рис. 1. Стіл плинності </w:t>
      </w:r>
      <w:r w:rsidR="0037098A">
        <w:rPr>
          <w:rFonts w:ascii="Times New Roman" w:hAnsi="Times New Roman" w:cs="Times New Roman"/>
          <w:sz w:val="28"/>
          <w:szCs w:val="28"/>
          <w:lang w:val="uk-UA"/>
        </w:rPr>
        <w:t>та</w:t>
      </w:r>
      <w:r w:rsidRPr="00936B8A">
        <w:rPr>
          <w:rFonts w:ascii="Times New Roman" w:hAnsi="Times New Roman" w:cs="Times New Roman"/>
          <w:sz w:val="28"/>
          <w:szCs w:val="28"/>
          <w:lang w:val="uk-UA"/>
        </w:rPr>
        <w:t xml:space="preserve"> допоміжна установка</w:t>
      </w:r>
    </w:p>
    <w:p w14:paraId="0EFBC585" w14:textId="77777777" w:rsidR="004334A3" w:rsidRPr="00936B8A" w:rsidRDefault="004334A3" w:rsidP="004334A3">
      <w:pPr>
        <w:ind w:firstLine="540"/>
        <w:jc w:val="both"/>
        <w:rPr>
          <w:sz w:val="28"/>
          <w:szCs w:val="28"/>
        </w:rPr>
      </w:pPr>
    </w:p>
    <w:p w14:paraId="6BD52E12" w14:textId="58CEE186"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2) </w:t>
      </w:r>
      <w:r w:rsidR="0037098A">
        <w:rPr>
          <w:rFonts w:ascii="Times New Roman" w:hAnsi="Times New Roman" w:cs="Times New Roman"/>
          <w:sz w:val="28"/>
          <w:szCs w:val="28"/>
          <w:lang w:val="uk-UA"/>
        </w:rPr>
        <w:t>к</w:t>
      </w:r>
      <w:r w:rsidRPr="00936B8A">
        <w:rPr>
          <w:rFonts w:ascii="Times New Roman" w:hAnsi="Times New Roman" w:cs="Times New Roman"/>
          <w:sz w:val="28"/>
          <w:szCs w:val="28"/>
          <w:lang w:val="uk-UA"/>
        </w:rPr>
        <w:t xml:space="preserve">ріплення столу плинності (конструкції ASTM: C230-68); </w:t>
      </w:r>
    </w:p>
    <w:p w14:paraId="6C554F90" w14:textId="13AEA76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3) </w:t>
      </w:r>
      <w:r w:rsidR="0037098A">
        <w:rPr>
          <w:rFonts w:ascii="Times New Roman" w:hAnsi="Times New Roman" w:cs="Times New Roman"/>
          <w:sz w:val="28"/>
          <w:szCs w:val="28"/>
          <w:lang w:val="uk-UA"/>
        </w:rPr>
        <w:t>ф</w:t>
      </w:r>
      <w:r w:rsidRPr="00936B8A">
        <w:rPr>
          <w:rFonts w:ascii="Times New Roman" w:hAnsi="Times New Roman" w:cs="Times New Roman"/>
          <w:sz w:val="28"/>
          <w:szCs w:val="28"/>
          <w:lang w:val="uk-UA"/>
        </w:rPr>
        <w:t xml:space="preserve">орма (конструкції ASTM: C230-68); </w:t>
      </w:r>
    </w:p>
    <w:p w14:paraId="1FDA3E3A" w14:textId="536A37D8"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4)</w:t>
      </w:r>
      <w:r w:rsidR="0037098A">
        <w:rPr>
          <w:rFonts w:ascii="Times New Roman" w:hAnsi="Times New Roman" w:cs="Times New Roman"/>
          <w:sz w:val="28"/>
          <w:szCs w:val="28"/>
          <w:lang w:val="uk-UA"/>
        </w:rPr>
        <w:t> т</w:t>
      </w:r>
      <w:r w:rsidRPr="00936B8A">
        <w:rPr>
          <w:rFonts w:ascii="Times New Roman" w:hAnsi="Times New Roman" w:cs="Times New Roman"/>
          <w:sz w:val="28"/>
          <w:szCs w:val="28"/>
          <w:lang w:val="uk-UA"/>
        </w:rPr>
        <w:t>рамбування: необхідн</w:t>
      </w:r>
      <w:r w:rsidR="0037098A">
        <w:rPr>
          <w:rFonts w:ascii="Times New Roman" w:hAnsi="Times New Roman" w:cs="Times New Roman"/>
          <w:sz w:val="28"/>
          <w:szCs w:val="28"/>
          <w:lang w:val="uk-UA"/>
        </w:rPr>
        <w:t>ого</w:t>
      </w:r>
      <w:r w:rsidRPr="00936B8A">
        <w:rPr>
          <w:rFonts w:ascii="Times New Roman" w:hAnsi="Times New Roman" w:cs="Times New Roman"/>
          <w:sz w:val="28"/>
          <w:szCs w:val="28"/>
          <w:lang w:val="uk-UA"/>
        </w:rPr>
        <w:t xml:space="preserve"> тиск</w:t>
      </w:r>
      <w:r w:rsidR="0037098A">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для ущільнення може бути досягнуто за допомогою відкаліброваних пружинних трамбівок (приклади показані на рис.</w:t>
      </w:r>
      <w:r w:rsidR="0037098A">
        <w:rPr>
          <w:rFonts w:ascii="Times New Roman" w:hAnsi="Times New Roman" w:cs="Times New Roman"/>
          <w:sz w:val="28"/>
          <w:szCs w:val="28"/>
          <w:lang w:val="uk-UA"/>
        </w:rPr>
        <w:t> </w:t>
      </w:r>
      <w:r w:rsidRPr="00936B8A">
        <w:rPr>
          <w:rFonts w:ascii="Times New Roman" w:hAnsi="Times New Roman" w:cs="Times New Roman"/>
          <w:sz w:val="28"/>
          <w:szCs w:val="28"/>
          <w:lang w:val="uk-UA"/>
        </w:rPr>
        <w:t>2.) або трамбівок іншо</w:t>
      </w:r>
      <w:r w:rsidR="0037098A">
        <w:rPr>
          <w:rFonts w:ascii="Times New Roman" w:hAnsi="Times New Roman" w:cs="Times New Roman"/>
          <w:sz w:val="28"/>
          <w:szCs w:val="28"/>
          <w:lang w:val="uk-UA"/>
        </w:rPr>
        <w:t>ї</w:t>
      </w:r>
      <w:r w:rsidRPr="00936B8A">
        <w:rPr>
          <w:rFonts w:ascii="Times New Roman" w:hAnsi="Times New Roman" w:cs="Times New Roman"/>
          <w:sz w:val="28"/>
          <w:szCs w:val="28"/>
          <w:lang w:val="uk-UA"/>
        </w:rPr>
        <w:t xml:space="preserve"> придатної конструкції, що </w:t>
      </w:r>
      <w:r w:rsidR="0037098A">
        <w:rPr>
          <w:rFonts w:ascii="Times New Roman" w:hAnsi="Times New Roman" w:cs="Times New Roman"/>
          <w:sz w:val="28"/>
          <w:szCs w:val="28"/>
          <w:lang w:val="uk-UA"/>
        </w:rPr>
        <w:t>дає змогу</w:t>
      </w:r>
      <w:r w:rsidR="0037098A" w:rsidRPr="00936B8A">
        <w:rPr>
          <w:rFonts w:ascii="Times New Roman" w:hAnsi="Times New Roman" w:cs="Times New Roman"/>
          <w:sz w:val="28"/>
          <w:szCs w:val="28"/>
          <w:lang w:val="uk-UA"/>
        </w:rPr>
        <w:t xml:space="preserve"> </w:t>
      </w:r>
      <w:r w:rsidR="0037098A">
        <w:rPr>
          <w:rFonts w:ascii="Times New Roman" w:hAnsi="Times New Roman" w:cs="Times New Roman"/>
          <w:sz w:val="28"/>
          <w:szCs w:val="28"/>
          <w:lang w:val="uk-UA"/>
        </w:rPr>
        <w:t>при</w:t>
      </w:r>
      <w:r w:rsidRPr="00936B8A">
        <w:rPr>
          <w:rFonts w:ascii="Times New Roman" w:hAnsi="Times New Roman" w:cs="Times New Roman"/>
          <w:sz w:val="28"/>
          <w:szCs w:val="28"/>
          <w:lang w:val="uk-UA"/>
        </w:rPr>
        <w:t xml:space="preserve">кладати контрольований тиск за допомогою </w:t>
      </w:r>
      <w:r w:rsidRPr="00F379E8">
        <w:rPr>
          <w:rFonts w:ascii="Times New Roman" w:hAnsi="Times New Roman" w:cs="Times New Roman"/>
          <w:sz w:val="28"/>
          <w:szCs w:val="28"/>
          <w:lang w:val="uk-UA"/>
        </w:rPr>
        <w:t>трамбу</w:t>
      </w:r>
      <w:r w:rsidR="0037098A" w:rsidRPr="00F379E8">
        <w:rPr>
          <w:rFonts w:ascii="Times New Roman" w:hAnsi="Times New Roman" w:cs="Times New Roman"/>
          <w:sz w:val="28"/>
          <w:szCs w:val="28"/>
          <w:lang w:val="uk-UA"/>
        </w:rPr>
        <w:t>вальн</w:t>
      </w:r>
      <w:r w:rsidRPr="00F379E8">
        <w:rPr>
          <w:rFonts w:ascii="Times New Roman" w:hAnsi="Times New Roman" w:cs="Times New Roman"/>
          <w:sz w:val="28"/>
          <w:szCs w:val="28"/>
          <w:lang w:val="uk-UA"/>
        </w:rPr>
        <w:t>ої</w:t>
      </w:r>
      <w:r w:rsidRPr="00936B8A">
        <w:rPr>
          <w:rFonts w:ascii="Times New Roman" w:hAnsi="Times New Roman" w:cs="Times New Roman"/>
          <w:sz w:val="28"/>
          <w:szCs w:val="28"/>
          <w:lang w:val="uk-UA"/>
        </w:rPr>
        <w:t xml:space="preserve"> головки діаметром </w:t>
      </w:r>
      <w:smartTag w:uri="urn:schemas-microsoft-com:office:smarttags" w:element="metricconverter">
        <w:smartTagPr>
          <w:attr w:name="ProductID" w:val="30 мм"/>
        </w:smartTagPr>
        <w:r w:rsidRPr="00936B8A">
          <w:rPr>
            <w:rFonts w:ascii="Times New Roman" w:hAnsi="Times New Roman" w:cs="Times New Roman"/>
            <w:sz w:val="28"/>
            <w:szCs w:val="28"/>
            <w:lang w:val="uk-UA"/>
          </w:rPr>
          <w:t>30 мм</w:t>
        </w:r>
      </w:smartTag>
      <w:r w:rsidRPr="00936B8A">
        <w:rPr>
          <w:rFonts w:ascii="Times New Roman" w:hAnsi="Times New Roman" w:cs="Times New Roman"/>
          <w:sz w:val="28"/>
          <w:szCs w:val="28"/>
          <w:lang w:val="uk-UA"/>
        </w:rPr>
        <w:t xml:space="preserve">; </w:t>
      </w:r>
    </w:p>
    <w:p w14:paraId="1291F4BD" w14:textId="01AF1AD0"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5) </w:t>
      </w:r>
      <w:r w:rsidR="0037098A">
        <w:rPr>
          <w:rFonts w:ascii="Times New Roman" w:hAnsi="Times New Roman" w:cs="Times New Roman"/>
          <w:sz w:val="28"/>
          <w:szCs w:val="28"/>
          <w:lang w:val="uk-UA"/>
        </w:rPr>
        <w:t>в</w:t>
      </w:r>
      <w:r w:rsidRPr="00936B8A">
        <w:rPr>
          <w:rFonts w:ascii="Times New Roman" w:hAnsi="Times New Roman" w:cs="Times New Roman"/>
          <w:sz w:val="28"/>
          <w:szCs w:val="28"/>
          <w:lang w:val="uk-UA"/>
        </w:rPr>
        <w:t xml:space="preserve">аги і важок (конструкції ASTM: C109-73), а також відповідні ємності для проб; </w:t>
      </w:r>
    </w:p>
    <w:p w14:paraId="0466BCF2" w14:textId="7379860B"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6)</w:t>
      </w:r>
      <w:r w:rsidR="0037098A">
        <w:rPr>
          <w:rFonts w:ascii="Times New Roman" w:hAnsi="Times New Roman" w:cs="Times New Roman"/>
          <w:sz w:val="28"/>
          <w:szCs w:val="28"/>
          <w:lang w:val="uk-UA"/>
        </w:rPr>
        <w:t> с</w:t>
      </w:r>
      <w:r w:rsidRPr="00936B8A">
        <w:rPr>
          <w:rFonts w:ascii="Times New Roman" w:hAnsi="Times New Roman" w:cs="Times New Roman"/>
          <w:sz w:val="28"/>
          <w:szCs w:val="28"/>
          <w:lang w:val="uk-UA"/>
        </w:rPr>
        <w:t xml:space="preserve">кляна градуйована </w:t>
      </w:r>
      <w:r w:rsidR="0024497C" w:rsidRPr="00936B8A">
        <w:rPr>
          <w:rFonts w:ascii="Times New Roman" w:hAnsi="Times New Roman" w:cs="Times New Roman"/>
          <w:sz w:val="28"/>
          <w:szCs w:val="28"/>
          <w:lang w:val="uk-UA"/>
        </w:rPr>
        <w:t>м</w:t>
      </w:r>
      <w:r w:rsidRPr="00936B8A">
        <w:rPr>
          <w:rFonts w:ascii="Times New Roman" w:hAnsi="Times New Roman" w:cs="Times New Roman"/>
          <w:sz w:val="28"/>
          <w:szCs w:val="28"/>
          <w:lang w:val="uk-UA"/>
        </w:rPr>
        <w:t>ензурка і бюретка місткістю відповідно 100</w:t>
      </w:r>
      <w:r w:rsidR="0037098A">
        <w:rPr>
          <w:rFonts w:ascii="Times New Roman" w:hAnsi="Times New Roman" w:cs="Times New Roman"/>
          <w:sz w:val="28"/>
          <w:szCs w:val="28"/>
          <w:lang w:val="uk-UA"/>
        </w:rPr>
        <w:t>−</w:t>
      </w:r>
      <w:r w:rsidRPr="00936B8A">
        <w:rPr>
          <w:rFonts w:ascii="Times New Roman" w:hAnsi="Times New Roman" w:cs="Times New Roman"/>
          <w:sz w:val="28"/>
          <w:szCs w:val="28"/>
          <w:lang w:val="uk-UA"/>
        </w:rPr>
        <w:t>200</w:t>
      </w:r>
      <w:r w:rsidR="0037098A">
        <w:rPr>
          <w:rFonts w:ascii="Times New Roman" w:hAnsi="Times New Roman" w:cs="Times New Roman"/>
          <w:sz w:val="28"/>
          <w:szCs w:val="28"/>
          <w:lang w:val="uk-UA"/>
        </w:rPr>
        <w:t> </w:t>
      </w:r>
      <w:r w:rsidRPr="00936B8A">
        <w:rPr>
          <w:rFonts w:ascii="Times New Roman" w:hAnsi="Times New Roman" w:cs="Times New Roman"/>
          <w:sz w:val="28"/>
          <w:szCs w:val="28"/>
          <w:lang w:val="uk-UA"/>
        </w:rPr>
        <w:t>мл і 10</w:t>
      </w:r>
      <w:r w:rsidR="0037098A">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мл; </w:t>
      </w:r>
    </w:p>
    <w:p w14:paraId="746B51EC" w14:textId="221173E2"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7)</w:t>
      </w:r>
      <w:r w:rsidR="0037098A">
        <w:rPr>
          <w:rFonts w:ascii="Times New Roman" w:hAnsi="Times New Roman" w:cs="Times New Roman"/>
          <w:sz w:val="28"/>
          <w:szCs w:val="28"/>
          <w:lang w:val="uk-UA"/>
        </w:rPr>
        <w:t> н</w:t>
      </w:r>
      <w:r w:rsidRPr="00936B8A">
        <w:rPr>
          <w:rFonts w:ascii="Times New Roman" w:hAnsi="Times New Roman" w:cs="Times New Roman"/>
          <w:sz w:val="28"/>
          <w:szCs w:val="28"/>
          <w:lang w:val="uk-UA"/>
        </w:rPr>
        <w:t xml:space="preserve">апівсферична чаша діаметром </w:t>
      </w:r>
      <w:r w:rsidR="0037098A">
        <w:rPr>
          <w:rFonts w:ascii="Times New Roman" w:hAnsi="Times New Roman" w:cs="Times New Roman"/>
          <w:sz w:val="28"/>
          <w:szCs w:val="28"/>
          <w:lang w:val="uk-UA"/>
        </w:rPr>
        <w:t>близько</w:t>
      </w:r>
      <w:r w:rsidR="0037098A"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30</w:t>
      </w:r>
      <w:r w:rsidR="0037098A">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см, призначена для перемішування проби, гумові рукавички, а також чашки або листи, призначені для сушіння. Для перемішування можуть використовуватися також автоматичні мішалки такої ж місткості. У </w:t>
      </w:r>
      <w:r w:rsidR="0037098A">
        <w:rPr>
          <w:rFonts w:ascii="Times New Roman" w:hAnsi="Times New Roman" w:cs="Times New Roman"/>
          <w:sz w:val="28"/>
          <w:szCs w:val="28"/>
          <w:lang w:val="uk-UA"/>
        </w:rPr>
        <w:t>такому разі</w:t>
      </w:r>
      <w:r w:rsidRPr="00936B8A">
        <w:rPr>
          <w:rFonts w:ascii="Times New Roman" w:hAnsi="Times New Roman" w:cs="Times New Roman"/>
          <w:sz w:val="28"/>
          <w:szCs w:val="28"/>
          <w:lang w:val="uk-UA"/>
        </w:rPr>
        <w:t xml:space="preserve"> слід забезпечити, щоб застосування механічної мішалки не при</w:t>
      </w:r>
      <w:r w:rsidR="0037098A">
        <w:rPr>
          <w:rFonts w:ascii="Times New Roman" w:hAnsi="Times New Roman" w:cs="Times New Roman"/>
          <w:sz w:val="28"/>
          <w:szCs w:val="28"/>
          <w:lang w:val="uk-UA"/>
        </w:rPr>
        <w:t>з</w:t>
      </w:r>
      <w:r w:rsidRPr="00936B8A">
        <w:rPr>
          <w:rFonts w:ascii="Times New Roman" w:hAnsi="Times New Roman" w:cs="Times New Roman"/>
          <w:sz w:val="28"/>
          <w:szCs w:val="28"/>
          <w:lang w:val="uk-UA"/>
        </w:rPr>
        <w:t xml:space="preserve">водило до зменшення розмірів часток або консистенції </w:t>
      </w:r>
      <w:r w:rsidR="0037098A" w:rsidRPr="00936B8A">
        <w:rPr>
          <w:rFonts w:ascii="Times New Roman" w:hAnsi="Times New Roman" w:cs="Times New Roman"/>
          <w:sz w:val="28"/>
          <w:szCs w:val="28"/>
          <w:lang w:val="uk-UA"/>
        </w:rPr>
        <w:t xml:space="preserve">випробовуваної </w:t>
      </w:r>
      <w:r w:rsidRPr="00936B8A">
        <w:rPr>
          <w:rFonts w:ascii="Times New Roman" w:hAnsi="Times New Roman" w:cs="Times New Roman"/>
          <w:sz w:val="28"/>
          <w:szCs w:val="28"/>
          <w:lang w:val="uk-UA"/>
        </w:rPr>
        <w:t xml:space="preserve">речовини; </w:t>
      </w:r>
    </w:p>
    <w:p w14:paraId="5432CBE9" w14:textId="54C34534"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8)</w:t>
      </w:r>
      <w:r w:rsidR="0037098A">
        <w:rPr>
          <w:rFonts w:ascii="Times New Roman" w:hAnsi="Times New Roman" w:cs="Times New Roman"/>
          <w:sz w:val="28"/>
          <w:szCs w:val="28"/>
          <w:lang w:val="uk-UA"/>
        </w:rPr>
        <w:t> с</w:t>
      </w:r>
      <w:r w:rsidRPr="00936B8A">
        <w:rPr>
          <w:rFonts w:ascii="Times New Roman" w:hAnsi="Times New Roman" w:cs="Times New Roman"/>
          <w:sz w:val="28"/>
          <w:szCs w:val="28"/>
          <w:lang w:val="uk-UA"/>
        </w:rPr>
        <w:t xml:space="preserve">ушильна піч </w:t>
      </w:r>
      <w:r w:rsidR="009F4B81">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з регулюванням температури приблизно до 110°С. У цій печі не повинно бути циркуляції повітря. </w:t>
      </w:r>
    </w:p>
    <w:p w14:paraId="3BC5892E" w14:textId="77777777" w:rsidR="004334A3" w:rsidRPr="00936B8A" w:rsidRDefault="004334A3" w:rsidP="004334A3">
      <w:pPr>
        <w:pStyle w:val="Default"/>
        <w:ind w:firstLine="540"/>
        <w:jc w:val="both"/>
        <w:rPr>
          <w:rFonts w:ascii="Times New Roman" w:hAnsi="Times New Roman" w:cs="Times New Roman"/>
          <w:sz w:val="28"/>
          <w:szCs w:val="28"/>
          <w:lang w:val="uk-UA"/>
        </w:rPr>
      </w:pPr>
    </w:p>
    <w:p w14:paraId="242C73E4" w14:textId="777777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noProof/>
          <w:sz w:val="28"/>
          <w:szCs w:val="28"/>
        </w:rPr>
        <w:lastRenderedPageBreak/>
        <w:drawing>
          <wp:inline distT="0" distB="0" distL="0" distR="0" wp14:anchorId="37505145" wp14:editId="1F4A8242">
            <wp:extent cx="6057900" cy="5238750"/>
            <wp:effectExtent l="0" t="0" r="0" b="0"/>
            <wp:docPr id="31" name="Рисунок 31"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MBC CODE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5238750"/>
                    </a:xfrm>
                    <a:prstGeom prst="rect">
                      <a:avLst/>
                    </a:prstGeom>
                    <a:noFill/>
                    <a:ln>
                      <a:noFill/>
                    </a:ln>
                  </pic:spPr>
                </pic:pic>
              </a:graphicData>
            </a:graphic>
          </wp:inline>
        </w:drawing>
      </w:r>
    </w:p>
    <w:p w14:paraId="5866C4EC" w14:textId="77777777" w:rsidR="004334A3" w:rsidRPr="00936B8A" w:rsidRDefault="004334A3" w:rsidP="004334A3">
      <w:pPr>
        <w:jc w:val="center"/>
        <w:rPr>
          <w:sz w:val="28"/>
          <w:szCs w:val="28"/>
        </w:rPr>
      </w:pPr>
      <w:r w:rsidRPr="00936B8A">
        <w:rPr>
          <w:sz w:val="28"/>
          <w:szCs w:val="28"/>
        </w:rPr>
        <w:t>Рис.</w:t>
      </w:r>
      <w:r w:rsidR="009F4B81">
        <w:rPr>
          <w:sz w:val="28"/>
          <w:szCs w:val="28"/>
        </w:rPr>
        <w:t xml:space="preserve"> </w:t>
      </w:r>
      <w:r w:rsidRPr="00936B8A">
        <w:rPr>
          <w:sz w:val="28"/>
          <w:szCs w:val="28"/>
        </w:rPr>
        <w:t>2. Приклади відкаліброваних пружинних трамбівок</w:t>
      </w:r>
    </w:p>
    <w:p w14:paraId="799D7C6E" w14:textId="77777777" w:rsidR="004334A3" w:rsidRPr="00936B8A" w:rsidRDefault="004334A3" w:rsidP="004334A3">
      <w:pPr>
        <w:jc w:val="center"/>
        <w:rPr>
          <w:sz w:val="28"/>
          <w:szCs w:val="28"/>
        </w:rPr>
      </w:pPr>
    </w:p>
    <w:p w14:paraId="29BB7AFA" w14:textId="3DB6953A" w:rsidR="004334A3" w:rsidRPr="00936B8A" w:rsidRDefault="0024497C" w:rsidP="00772DC9">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iCs/>
          <w:sz w:val="28"/>
          <w:szCs w:val="28"/>
          <w:lang w:val="uk-UA"/>
        </w:rPr>
        <w:t>Температ</w:t>
      </w:r>
      <w:r w:rsidR="00772DC9">
        <w:rPr>
          <w:rFonts w:ascii="Times New Roman" w:hAnsi="Times New Roman" w:cs="Times New Roman"/>
          <w:iCs/>
          <w:sz w:val="28"/>
          <w:szCs w:val="28"/>
          <w:lang w:val="uk-UA"/>
        </w:rPr>
        <w:t>ура і вологість</w:t>
      </w:r>
    </w:p>
    <w:p w14:paraId="18699BC5" w14:textId="17D3D192"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Випробування переважно проводяться в приміщенні, </w:t>
      </w:r>
      <w:r w:rsidR="009F4B81">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якому проби захищені від впливу надмірних температур, повітряних потоків і коливань вологості. </w:t>
      </w:r>
      <w:r w:rsidR="009F4B81">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сі стадії підготовки </w:t>
      </w:r>
      <w:r w:rsidR="009F4B81" w:rsidRPr="00936B8A">
        <w:rPr>
          <w:rFonts w:ascii="Times New Roman" w:hAnsi="Times New Roman" w:cs="Times New Roman"/>
          <w:sz w:val="28"/>
          <w:szCs w:val="28"/>
          <w:lang w:val="uk-UA"/>
        </w:rPr>
        <w:t xml:space="preserve">випробовуваної </w:t>
      </w:r>
      <w:r w:rsidRPr="00936B8A">
        <w:rPr>
          <w:rFonts w:ascii="Times New Roman" w:hAnsi="Times New Roman" w:cs="Times New Roman"/>
          <w:sz w:val="28"/>
          <w:szCs w:val="28"/>
          <w:lang w:val="uk-UA"/>
        </w:rPr>
        <w:t>речовини і проведення випробування повинні бути закінчені протягом розумного періоду часу і в будь-якому випадку то</w:t>
      </w:r>
      <w:r w:rsidR="009F4B81">
        <w:rPr>
          <w:rFonts w:ascii="Times New Roman" w:hAnsi="Times New Roman" w:cs="Times New Roman"/>
          <w:sz w:val="28"/>
          <w:szCs w:val="28"/>
          <w:lang w:val="uk-UA"/>
        </w:rPr>
        <w:t>го самого</w:t>
      </w:r>
      <w:r w:rsidRPr="00936B8A">
        <w:rPr>
          <w:rFonts w:ascii="Times New Roman" w:hAnsi="Times New Roman" w:cs="Times New Roman"/>
          <w:sz w:val="28"/>
          <w:szCs w:val="28"/>
          <w:lang w:val="uk-UA"/>
        </w:rPr>
        <w:t xml:space="preserve"> дн</w:t>
      </w:r>
      <w:r w:rsidR="009F4B81">
        <w:rPr>
          <w:rFonts w:ascii="Times New Roman" w:hAnsi="Times New Roman" w:cs="Times New Roman"/>
          <w:sz w:val="28"/>
          <w:szCs w:val="28"/>
          <w:lang w:val="uk-UA"/>
        </w:rPr>
        <w:t>я</w:t>
      </w:r>
      <w:r w:rsidRPr="00936B8A">
        <w:rPr>
          <w:rFonts w:ascii="Times New Roman" w:hAnsi="Times New Roman" w:cs="Times New Roman"/>
          <w:sz w:val="28"/>
          <w:szCs w:val="28"/>
          <w:lang w:val="uk-UA"/>
        </w:rPr>
        <w:t>, коли вони розпоча</w:t>
      </w:r>
      <w:r w:rsidR="009F4B81">
        <w:rPr>
          <w:rFonts w:ascii="Times New Roman" w:hAnsi="Times New Roman" w:cs="Times New Roman"/>
          <w:sz w:val="28"/>
          <w:szCs w:val="28"/>
          <w:lang w:val="uk-UA"/>
        </w:rPr>
        <w:t>лися</w:t>
      </w:r>
      <w:r w:rsidRPr="00936B8A">
        <w:rPr>
          <w:rFonts w:ascii="Times New Roman" w:hAnsi="Times New Roman" w:cs="Times New Roman"/>
          <w:sz w:val="28"/>
          <w:szCs w:val="28"/>
          <w:lang w:val="uk-UA"/>
        </w:rPr>
        <w:t xml:space="preserve">, щоб звести до мінімуму втрату вологи. Ємності з пробами слід по можливості закривати пластмасовою плівкою або іншим відповідним укриттям. </w:t>
      </w:r>
    </w:p>
    <w:p w14:paraId="26898AF7" w14:textId="33D7A53A" w:rsidR="004334A3" w:rsidRPr="00936B8A" w:rsidRDefault="004334A3" w:rsidP="00772DC9">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iCs/>
          <w:sz w:val="28"/>
          <w:szCs w:val="28"/>
          <w:lang w:val="uk-UA"/>
        </w:rPr>
        <w:t>Порядок проведення випробування</w:t>
      </w:r>
    </w:p>
    <w:p w14:paraId="05A4FAA1" w14:textId="7FFBB783" w:rsidR="004334A3" w:rsidRPr="00936B8A" w:rsidRDefault="004334A3" w:rsidP="009F4B81">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Кількість речовини, необхідної для проведення випробування з визначення вологості розрідження, коливається залежно від питомої ваги </w:t>
      </w:r>
      <w:r w:rsidR="009F4B81" w:rsidRPr="00936B8A">
        <w:rPr>
          <w:rFonts w:ascii="Times New Roman" w:hAnsi="Times New Roman" w:cs="Times New Roman"/>
          <w:sz w:val="28"/>
          <w:szCs w:val="28"/>
          <w:lang w:val="uk-UA"/>
        </w:rPr>
        <w:t xml:space="preserve">випробовуваної </w:t>
      </w:r>
      <w:r w:rsidRPr="00936B8A">
        <w:rPr>
          <w:rFonts w:ascii="Times New Roman" w:hAnsi="Times New Roman" w:cs="Times New Roman"/>
          <w:sz w:val="28"/>
          <w:szCs w:val="28"/>
          <w:lang w:val="uk-UA"/>
        </w:rPr>
        <w:t>речовини</w:t>
      </w:r>
      <w:r w:rsidR="009F4B81">
        <w:rPr>
          <w:rFonts w:ascii="Times New Roman" w:hAnsi="Times New Roman" w:cs="Times New Roman"/>
          <w:sz w:val="28"/>
          <w:szCs w:val="28"/>
          <w:lang w:val="uk-UA"/>
        </w:rPr>
        <w:t xml:space="preserve"> − п</w:t>
      </w:r>
      <w:r w:rsidRPr="00936B8A">
        <w:rPr>
          <w:rFonts w:ascii="Times New Roman" w:hAnsi="Times New Roman" w:cs="Times New Roman"/>
          <w:sz w:val="28"/>
          <w:szCs w:val="28"/>
          <w:lang w:val="uk-UA"/>
        </w:rPr>
        <w:t>риблизно від 2</w:t>
      </w:r>
      <w:r w:rsidR="009F4B81">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кг </w:t>
      </w:r>
      <w:r w:rsidR="009F4B81">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для вугілля до </w:t>
      </w:r>
      <w:smartTag w:uri="urn:schemas-microsoft-com:office:smarttags" w:element="metricconverter">
        <w:smartTagPr>
          <w:attr w:name="ProductID" w:val="3 кг"/>
        </w:smartTagPr>
        <w:r w:rsidRPr="00936B8A">
          <w:rPr>
            <w:rFonts w:ascii="Times New Roman" w:hAnsi="Times New Roman" w:cs="Times New Roman"/>
            <w:sz w:val="28"/>
            <w:szCs w:val="28"/>
            <w:lang w:val="uk-UA"/>
          </w:rPr>
          <w:t>3 кг</w:t>
        </w:r>
      </w:smartTag>
      <w:r w:rsidRPr="00936B8A">
        <w:rPr>
          <w:rFonts w:ascii="Times New Roman" w:hAnsi="Times New Roman" w:cs="Times New Roman"/>
          <w:sz w:val="28"/>
          <w:szCs w:val="28"/>
          <w:lang w:val="uk-UA"/>
        </w:rPr>
        <w:t xml:space="preserve"> </w:t>
      </w:r>
      <w:r w:rsidR="009F4B81">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для рудних концентратів. Відібрана речовина повинна являти собою представницьку пробу вантажу, що перевозиться. Досвід показує, що найточні</w:t>
      </w:r>
      <w:r w:rsidR="009F4B81">
        <w:rPr>
          <w:rFonts w:ascii="Times New Roman" w:hAnsi="Times New Roman" w:cs="Times New Roman"/>
          <w:sz w:val="28"/>
          <w:szCs w:val="28"/>
          <w:lang w:val="uk-UA"/>
        </w:rPr>
        <w:t>ших</w:t>
      </w:r>
      <w:r w:rsidRPr="00936B8A">
        <w:rPr>
          <w:rFonts w:ascii="Times New Roman" w:hAnsi="Times New Roman" w:cs="Times New Roman"/>
          <w:sz w:val="28"/>
          <w:szCs w:val="28"/>
          <w:lang w:val="uk-UA"/>
        </w:rPr>
        <w:t xml:space="preserve"> результат</w:t>
      </w:r>
      <w:r w:rsidR="009F4B81">
        <w:rPr>
          <w:rFonts w:ascii="Times New Roman" w:hAnsi="Times New Roman" w:cs="Times New Roman"/>
          <w:sz w:val="28"/>
          <w:szCs w:val="28"/>
          <w:lang w:val="uk-UA"/>
        </w:rPr>
        <w:t>ів можна</w:t>
      </w:r>
      <w:r w:rsidRPr="00936B8A">
        <w:rPr>
          <w:rFonts w:ascii="Times New Roman" w:hAnsi="Times New Roman" w:cs="Times New Roman"/>
          <w:sz w:val="28"/>
          <w:szCs w:val="28"/>
          <w:lang w:val="uk-UA"/>
        </w:rPr>
        <w:t xml:space="preserve"> </w:t>
      </w:r>
      <w:r w:rsidR="009F4B81">
        <w:rPr>
          <w:rFonts w:ascii="Times New Roman" w:hAnsi="Times New Roman" w:cs="Times New Roman"/>
          <w:sz w:val="28"/>
          <w:szCs w:val="28"/>
          <w:lang w:val="uk-UA"/>
        </w:rPr>
        <w:t xml:space="preserve">досягти </w:t>
      </w:r>
      <w:r w:rsidRPr="00936B8A">
        <w:rPr>
          <w:rFonts w:ascii="Times New Roman" w:hAnsi="Times New Roman" w:cs="Times New Roman"/>
          <w:sz w:val="28"/>
          <w:szCs w:val="28"/>
          <w:lang w:val="uk-UA"/>
        </w:rPr>
        <w:t>тоді, коли до моменту настання точки вологості розрідження вдається забезпечити підвищення, а не зниження вмісту вологи проби</w:t>
      </w:r>
      <w:r w:rsidR="009F4B81">
        <w:rPr>
          <w:rFonts w:ascii="Times New Roman" w:hAnsi="Times New Roman" w:cs="Times New Roman"/>
          <w:sz w:val="28"/>
          <w:szCs w:val="28"/>
          <w:lang w:val="uk-UA"/>
        </w:rPr>
        <w:t xml:space="preserve"> </w:t>
      </w:r>
      <w:r w:rsidR="009F4B81" w:rsidRPr="00936B8A">
        <w:rPr>
          <w:rFonts w:ascii="Times New Roman" w:hAnsi="Times New Roman" w:cs="Times New Roman"/>
          <w:sz w:val="28"/>
          <w:szCs w:val="28"/>
          <w:lang w:val="uk-UA"/>
        </w:rPr>
        <w:t>випробовуваної</w:t>
      </w:r>
      <w:r w:rsidR="009F4B81">
        <w:rPr>
          <w:rFonts w:ascii="Times New Roman" w:hAnsi="Times New Roman" w:cs="Times New Roman"/>
          <w:sz w:val="28"/>
          <w:szCs w:val="28"/>
          <w:lang w:val="uk-UA"/>
        </w:rPr>
        <w:t xml:space="preserve"> речовини</w:t>
      </w:r>
      <w:r w:rsidRPr="00936B8A">
        <w:rPr>
          <w:rFonts w:ascii="Times New Roman" w:hAnsi="Times New Roman" w:cs="Times New Roman"/>
          <w:sz w:val="28"/>
          <w:szCs w:val="28"/>
          <w:lang w:val="uk-UA"/>
        </w:rPr>
        <w:t xml:space="preserve">. </w:t>
      </w:r>
    </w:p>
    <w:p w14:paraId="252F9E40" w14:textId="53662B64"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lastRenderedPageBreak/>
        <w:t>У зв</w:t>
      </w:r>
      <w:r w:rsidR="009F4B81">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язку з цим рекомендується проводити попереднє випробування з визначення вологості розрідження відповідно до </w:t>
      </w:r>
      <w:r w:rsidR="009C0523">
        <w:rPr>
          <w:rFonts w:ascii="Times New Roman" w:hAnsi="Times New Roman" w:cs="Times New Roman"/>
          <w:sz w:val="28"/>
          <w:szCs w:val="28"/>
          <w:lang w:val="uk-UA"/>
        </w:rPr>
        <w:t>зазначеної у цьому пункті</w:t>
      </w:r>
      <w:r w:rsidRPr="00936B8A">
        <w:rPr>
          <w:rFonts w:ascii="Times New Roman" w:hAnsi="Times New Roman" w:cs="Times New Roman"/>
          <w:sz w:val="28"/>
          <w:szCs w:val="28"/>
          <w:lang w:val="uk-UA"/>
        </w:rPr>
        <w:t xml:space="preserve"> методики, для того щоб до початку проведення основного випробування визначити стан проби</w:t>
      </w:r>
      <w:r w:rsidR="009F4B81" w:rsidRPr="009F4B81">
        <w:rPr>
          <w:rFonts w:ascii="Times New Roman" w:hAnsi="Times New Roman" w:cs="Times New Roman"/>
          <w:sz w:val="28"/>
          <w:szCs w:val="28"/>
          <w:lang w:val="uk-UA"/>
        </w:rPr>
        <w:t xml:space="preserve"> </w:t>
      </w:r>
      <w:r w:rsidR="009F4B81" w:rsidRPr="00936B8A">
        <w:rPr>
          <w:rFonts w:ascii="Times New Roman" w:hAnsi="Times New Roman" w:cs="Times New Roman"/>
          <w:sz w:val="28"/>
          <w:szCs w:val="28"/>
          <w:lang w:val="uk-UA"/>
        </w:rPr>
        <w:t>випробовуваної</w:t>
      </w:r>
      <w:r w:rsidR="009F4B81">
        <w:rPr>
          <w:rFonts w:ascii="Times New Roman" w:hAnsi="Times New Roman" w:cs="Times New Roman"/>
          <w:sz w:val="28"/>
          <w:szCs w:val="28"/>
          <w:lang w:val="uk-UA"/>
        </w:rPr>
        <w:t xml:space="preserve"> речовини,</w:t>
      </w:r>
      <w:r w:rsidRPr="00936B8A">
        <w:rPr>
          <w:rFonts w:ascii="Times New Roman" w:hAnsi="Times New Roman" w:cs="Times New Roman"/>
          <w:sz w:val="28"/>
          <w:szCs w:val="28"/>
          <w:lang w:val="uk-UA"/>
        </w:rPr>
        <w:t xml:space="preserve"> тобто знати кількість води, яку необхідно додати, а також режим її додавання або визначити потр</w:t>
      </w:r>
      <w:r w:rsidR="00E13CFE">
        <w:rPr>
          <w:rFonts w:ascii="Times New Roman" w:hAnsi="Times New Roman" w:cs="Times New Roman"/>
          <w:sz w:val="28"/>
          <w:szCs w:val="28"/>
          <w:lang w:val="uk-UA"/>
        </w:rPr>
        <w:t>е</w:t>
      </w:r>
      <w:r w:rsidRPr="00936B8A">
        <w:rPr>
          <w:rFonts w:ascii="Times New Roman" w:hAnsi="Times New Roman" w:cs="Times New Roman"/>
          <w:sz w:val="28"/>
          <w:szCs w:val="28"/>
          <w:lang w:val="uk-UA"/>
        </w:rPr>
        <w:t>б</w:t>
      </w:r>
      <w:r w:rsidR="00E13CFE">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просуш</w:t>
      </w:r>
      <w:r w:rsidR="00E13CFE">
        <w:rPr>
          <w:rFonts w:ascii="Times New Roman" w:hAnsi="Times New Roman" w:cs="Times New Roman"/>
          <w:sz w:val="28"/>
          <w:szCs w:val="28"/>
          <w:lang w:val="uk-UA"/>
        </w:rPr>
        <w:t>ування</w:t>
      </w:r>
      <w:r w:rsidRPr="00936B8A">
        <w:rPr>
          <w:rFonts w:ascii="Times New Roman" w:hAnsi="Times New Roman" w:cs="Times New Roman"/>
          <w:sz w:val="28"/>
          <w:szCs w:val="28"/>
          <w:lang w:val="uk-UA"/>
        </w:rPr>
        <w:t xml:space="preserve"> проби повітрям з метою зниження  вмісту вологи. </w:t>
      </w:r>
    </w:p>
    <w:p w14:paraId="2ED6B3B9" w14:textId="5A35B486"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Підготовка проби</w:t>
      </w:r>
      <w:r w:rsidR="00E13CFE" w:rsidRPr="00E13CFE">
        <w:rPr>
          <w:rFonts w:ascii="Times New Roman" w:hAnsi="Times New Roman" w:cs="Times New Roman"/>
          <w:sz w:val="28"/>
          <w:szCs w:val="28"/>
          <w:lang w:val="uk-UA"/>
        </w:rPr>
        <w:t xml:space="preserve"> </w:t>
      </w:r>
      <w:r w:rsidR="00E13CFE" w:rsidRPr="00936B8A">
        <w:rPr>
          <w:rFonts w:ascii="Times New Roman" w:hAnsi="Times New Roman" w:cs="Times New Roman"/>
          <w:sz w:val="28"/>
          <w:szCs w:val="28"/>
          <w:lang w:val="uk-UA"/>
        </w:rPr>
        <w:t>випробовуваної</w:t>
      </w:r>
      <w:r w:rsidR="00E13CFE">
        <w:rPr>
          <w:rFonts w:ascii="Times New Roman" w:hAnsi="Times New Roman" w:cs="Times New Roman"/>
          <w:sz w:val="28"/>
          <w:szCs w:val="28"/>
          <w:lang w:val="uk-UA"/>
        </w:rPr>
        <w:t xml:space="preserve"> речовини:</w:t>
      </w:r>
    </w:p>
    <w:p w14:paraId="7DB99C11" w14:textId="6139BAF0" w:rsidR="004334A3" w:rsidRPr="00936B8A" w:rsidRDefault="00E13CFE"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1) п</w:t>
      </w:r>
      <w:r w:rsidR="004334A3" w:rsidRPr="00936B8A">
        <w:rPr>
          <w:rFonts w:ascii="Times New Roman" w:hAnsi="Times New Roman" w:cs="Times New Roman"/>
          <w:sz w:val="28"/>
          <w:szCs w:val="28"/>
          <w:lang w:val="uk-UA"/>
        </w:rPr>
        <w:t>редставницька проба</w:t>
      </w:r>
      <w:r>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випробовуваної</w:t>
      </w:r>
      <w:r w:rsidR="004334A3" w:rsidRPr="00936B8A">
        <w:rPr>
          <w:rFonts w:ascii="Times New Roman" w:hAnsi="Times New Roman" w:cs="Times New Roman"/>
          <w:sz w:val="28"/>
          <w:szCs w:val="28"/>
          <w:lang w:val="uk-UA"/>
        </w:rPr>
        <w:t xml:space="preserve"> речовини </w:t>
      </w:r>
      <w:r>
        <w:rPr>
          <w:rFonts w:ascii="Times New Roman" w:hAnsi="Times New Roman" w:cs="Times New Roman"/>
          <w:sz w:val="28"/>
          <w:szCs w:val="28"/>
          <w:lang w:val="uk-UA"/>
        </w:rPr>
        <w:t>по</w:t>
      </w:r>
      <w:r w:rsidR="004334A3" w:rsidRPr="00936B8A">
        <w:rPr>
          <w:rFonts w:ascii="Times New Roman" w:hAnsi="Times New Roman" w:cs="Times New Roman"/>
          <w:sz w:val="28"/>
          <w:szCs w:val="28"/>
          <w:lang w:val="uk-UA"/>
        </w:rPr>
        <w:t>міщ</w:t>
      </w:r>
      <w:r>
        <w:rPr>
          <w:rFonts w:ascii="Times New Roman" w:hAnsi="Times New Roman" w:cs="Times New Roman"/>
          <w:sz w:val="28"/>
          <w:szCs w:val="28"/>
          <w:lang w:val="uk-UA"/>
        </w:rPr>
        <w:t>а</w:t>
      </w:r>
      <w:r w:rsidR="004334A3" w:rsidRPr="00936B8A">
        <w:rPr>
          <w:rFonts w:ascii="Times New Roman" w:hAnsi="Times New Roman" w:cs="Times New Roman"/>
          <w:sz w:val="28"/>
          <w:szCs w:val="28"/>
          <w:lang w:val="uk-UA"/>
        </w:rPr>
        <w:t xml:space="preserve">ється в чашу для перемішування і ретельно перемішується. Потім </w:t>
      </w:r>
      <w:r>
        <w:rPr>
          <w:rFonts w:ascii="Times New Roman" w:hAnsi="Times New Roman" w:cs="Times New Roman"/>
          <w:sz w:val="28"/>
          <w:szCs w:val="28"/>
          <w:lang w:val="uk-UA"/>
        </w:rPr>
        <w:t>і</w:t>
      </w:r>
      <w:r w:rsidR="004334A3" w:rsidRPr="00936B8A">
        <w:rPr>
          <w:rFonts w:ascii="Times New Roman" w:hAnsi="Times New Roman" w:cs="Times New Roman"/>
          <w:sz w:val="28"/>
          <w:szCs w:val="28"/>
          <w:lang w:val="uk-UA"/>
        </w:rPr>
        <w:t xml:space="preserve">з чаші для перемішування відбираються три частини проби </w:t>
      </w:r>
      <w:r>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(А), (В) і (С)</w:t>
      </w:r>
      <w:r>
        <w:rPr>
          <w:rFonts w:ascii="Times New Roman" w:hAnsi="Times New Roman" w:cs="Times New Roman"/>
          <w:sz w:val="28"/>
          <w:szCs w:val="28"/>
          <w:lang w:val="uk-UA"/>
        </w:rPr>
        <w:t>.</w:t>
      </w:r>
      <w:r w:rsidR="004334A3" w:rsidRPr="00936B8A">
        <w:rPr>
          <w:rFonts w:ascii="Times New Roman" w:hAnsi="Times New Roman" w:cs="Times New Roman"/>
          <w:sz w:val="28"/>
          <w:szCs w:val="28"/>
          <w:lang w:val="uk-UA"/>
        </w:rPr>
        <w:t xml:space="preserve"> </w:t>
      </w:r>
      <w:r>
        <w:rPr>
          <w:rFonts w:ascii="Times New Roman" w:hAnsi="Times New Roman" w:cs="Times New Roman"/>
          <w:sz w:val="28"/>
          <w:szCs w:val="28"/>
          <w:lang w:val="uk-UA"/>
        </w:rPr>
        <w:t>Близько</w:t>
      </w:r>
      <w:r w:rsidRPr="00936B8A">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однієї п</w:t>
      </w:r>
      <w:r>
        <w:rPr>
          <w:rFonts w:ascii="Times New Roman" w:hAnsi="Times New Roman" w:cs="Times New Roman"/>
          <w:sz w:val="28"/>
          <w:szCs w:val="28"/>
          <w:lang w:val="uk-UA"/>
        </w:rPr>
        <w:t>’</w:t>
      </w:r>
      <w:r w:rsidR="004334A3" w:rsidRPr="00936B8A">
        <w:rPr>
          <w:rFonts w:ascii="Times New Roman" w:hAnsi="Times New Roman" w:cs="Times New Roman"/>
          <w:sz w:val="28"/>
          <w:szCs w:val="28"/>
          <w:lang w:val="uk-UA"/>
        </w:rPr>
        <w:t xml:space="preserve">ятої проби (частина А) негайно зважується і поміщається в сушильну піч </w:t>
      </w:r>
      <w:r>
        <w:rPr>
          <w:rFonts w:ascii="Times New Roman" w:hAnsi="Times New Roman" w:cs="Times New Roman"/>
          <w:sz w:val="28"/>
          <w:szCs w:val="28"/>
          <w:lang w:val="uk-UA"/>
        </w:rPr>
        <w:t>для</w:t>
      </w:r>
      <w:r w:rsidR="004334A3" w:rsidRPr="00936B8A">
        <w:rPr>
          <w:rFonts w:ascii="Times New Roman" w:hAnsi="Times New Roman" w:cs="Times New Roman"/>
          <w:sz w:val="28"/>
          <w:szCs w:val="28"/>
          <w:lang w:val="uk-UA"/>
        </w:rPr>
        <w:t xml:space="preserve"> визначення вмісту вологи проби «на момент відбору». Потім відбираються дві інш</w:t>
      </w:r>
      <w:r>
        <w:rPr>
          <w:rFonts w:ascii="Times New Roman" w:hAnsi="Times New Roman" w:cs="Times New Roman"/>
          <w:sz w:val="28"/>
          <w:szCs w:val="28"/>
          <w:lang w:val="uk-UA"/>
        </w:rPr>
        <w:t>і</w:t>
      </w:r>
      <w:r w:rsidR="004334A3" w:rsidRPr="00936B8A">
        <w:rPr>
          <w:rFonts w:ascii="Times New Roman" w:hAnsi="Times New Roman" w:cs="Times New Roman"/>
          <w:sz w:val="28"/>
          <w:szCs w:val="28"/>
          <w:lang w:val="uk-UA"/>
        </w:rPr>
        <w:t xml:space="preserve"> частини проби, кожна приблизно </w:t>
      </w:r>
      <w:r>
        <w:rPr>
          <w:rFonts w:ascii="Times New Roman" w:hAnsi="Times New Roman" w:cs="Times New Roman"/>
          <w:sz w:val="28"/>
          <w:szCs w:val="28"/>
          <w:lang w:val="uk-UA"/>
        </w:rPr>
        <w:t>по</w:t>
      </w:r>
      <w:r w:rsidR="004334A3" w:rsidRPr="00936B8A">
        <w:rPr>
          <w:rFonts w:ascii="Times New Roman" w:hAnsi="Times New Roman" w:cs="Times New Roman"/>
          <w:sz w:val="28"/>
          <w:szCs w:val="28"/>
          <w:lang w:val="uk-UA"/>
        </w:rPr>
        <w:t xml:space="preserve"> дві п</w:t>
      </w:r>
      <w:r>
        <w:rPr>
          <w:rFonts w:ascii="Times New Roman" w:hAnsi="Times New Roman" w:cs="Times New Roman"/>
          <w:sz w:val="28"/>
          <w:szCs w:val="28"/>
          <w:lang w:val="uk-UA"/>
        </w:rPr>
        <w:t>’</w:t>
      </w:r>
      <w:r w:rsidR="004334A3" w:rsidRPr="00936B8A">
        <w:rPr>
          <w:rFonts w:ascii="Times New Roman" w:hAnsi="Times New Roman" w:cs="Times New Roman"/>
          <w:sz w:val="28"/>
          <w:szCs w:val="28"/>
          <w:lang w:val="uk-UA"/>
        </w:rPr>
        <w:t xml:space="preserve">ятих загальної ваги проби, одна з яких (частина В) призначена для проведення попереднього випробування з визначення ТР, а </w:t>
      </w:r>
      <w:r>
        <w:rPr>
          <w:rFonts w:ascii="Times New Roman" w:hAnsi="Times New Roman" w:cs="Times New Roman"/>
          <w:sz w:val="28"/>
          <w:szCs w:val="28"/>
          <w:lang w:val="uk-UA"/>
        </w:rPr>
        <w:t>друга</w:t>
      </w:r>
      <w:r w:rsidRPr="00936B8A">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 xml:space="preserve">(частина С) </w:t>
      </w:r>
      <w:r w:rsidR="004334A3" w:rsidRPr="00936B8A">
        <w:rPr>
          <w:rFonts w:ascii="Times New Roman" w:hAnsi="Times New Roman" w:cs="Times New Roman"/>
          <w:sz w:val="28"/>
          <w:szCs w:val="28"/>
          <w:lang w:val="uk-UA"/>
        </w:rPr>
        <w:sym w:font="Symbol" w:char="F02D"/>
      </w:r>
      <w:r w:rsidR="004334A3" w:rsidRPr="00936B8A">
        <w:rPr>
          <w:rFonts w:ascii="Times New Roman" w:hAnsi="Times New Roman" w:cs="Times New Roman"/>
          <w:sz w:val="28"/>
          <w:szCs w:val="28"/>
          <w:lang w:val="uk-UA"/>
        </w:rPr>
        <w:t xml:space="preserve"> для проведення основного випробування з визначення ТР</w:t>
      </w:r>
      <w:r>
        <w:rPr>
          <w:rFonts w:ascii="Times New Roman" w:hAnsi="Times New Roman" w:cs="Times New Roman"/>
          <w:sz w:val="28"/>
          <w:szCs w:val="28"/>
          <w:lang w:val="uk-UA"/>
        </w:rPr>
        <w:t>;</w:t>
      </w:r>
      <w:r w:rsidR="004334A3" w:rsidRPr="00936B8A">
        <w:rPr>
          <w:rFonts w:ascii="Times New Roman" w:hAnsi="Times New Roman" w:cs="Times New Roman"/>
          <w:sz w:val="28"/>
          <w:szCs w:val="28"/>
          <w:lang w:val="uk-UA"/>
        </w:rPr>
        <w:t xml:space="preserve"> </w:t>
      </w:r>
    </w:p>
    <w:p w14:paraId="54A52C8A" w14:textId="3BEEFF66" w:rsidR="007E2092" w:rsidRDefault="00E13CFE"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2) з</w:t>
      </w:r>
      <w:r w:rsidR="004334A3" w:rsidRPr="00936B8A">
        <w:rPr>
          <w:rFonts w:ascii="Times New Roman" w:hAnsi="Times New Roman" w:cs="Times New Roman"/>
          <w:sz w:val="28"/>
          <w:szCs w:val="28"/>
          <w:lang w:val="uk-UA"/>
        </w:rPr>
        <w:t>аповнення форми. Форма поміщ</w:t>
      </w:r>
      <w:r>
        <w:rPr>
          <w:rFonts w:ascii="Times New Roman" w:hAnsi="Times New Roman" w:cs="Times New Roman"/>
          <w:sz w:val="28"/>
          <w:szCs w:val="28"/>
          <w:lang w:val="uk-UA"/>
        </w:rPr>
        <w:t>а</w:t>
      </w:r>
      <w:r w:rsidR="004334A3" w:rsidRPr="00936B8A">
        <w:rPr>
          <w:rFonts w:ascii="Times New Roman" w:hAnsi="Times New Roman" w:cs="Times New Roman"/>
          <w:sz w:val="28"/>
          <w:szCs w:val="28"/>
          <w:lang w:val="uk-UA"/>
        </w:rPr>
        <w:t xml:space="preserve">ється в центр столу плинності </w:t>
      </w:r>
      <w:r w:rsidR="007E2092">
        <w:rPr>
          <w:rFonts w:ascii="Times New Roman" w:hAnsi="Times New Roman" w:cs="Times New Roman"/>
          <w:sz w:val="28"/>
          <w:szCs w:val="28"/>
          <w:lang w:val="uk-UA"/>
        </w:rPr>
        <w:t>та</w:t>
      </w:r>
      <w:r w:rsidR="004334A3" w:rsidRPr="00936B8A">
        <w:rPr>
          <w:rFonts w:ascii="Times New Roman" w:hAnsi="Times New Roman" w:cs="Times New Roman"/>
          <w:sz w:val="28"/>
          <w:szCs w:val="28"/>
          <w:lang w:val="uk-UA"/>
        </w:rPr>
        <w:t xml:space="preserve"> в три прийоми наповнюється речовиною з чаші для перемішування. </w:t>
      </w:r>
    </w:p>
    <w:p w14:paraId="5FAA876B" w14:textId="0AC74DF6"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Перша порція речовини після її утрамбування повинна заповнювати форму приблизно на одну третину її глибини. Необхідна для цього кількість проби коливається залежно від випробовуваної речовини, однак </w:t>
      </w:r>
      <w:r w:rsidR="007E2092">
        <w:rPr>
          <w:rFonts w:ascii="Times New Roman" w:hAnsi="Times New Roman" w:cs="Times New Roman"/>
          <w:sz w:val="28"/>
          <w:szCs w:val="28"/>
          <w:lang w:val="uk-UA"/>
        </w:rPr>
        <w:t>її визначення полегшується</w:t>
      </w:r>
      <w:r w:rsidR="007E2092"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з </w:t>
      </w:r>
      <w:r w:rsidR="007E2092">
        <w:rPr>
          <w:rFonts w:ascii="Times New Roman" w:hAnsi="Times New Roman" w:cs="Times New Roman"/>
          <w:sz w:val="28"/>
          <w:szCs w:val="28"/>
          <w:lang w:val="uk-UA"/>
        </w:rPr>
        <w:t>набутт</w:t>
      </w:r>
      <w:r w:rsidR="007E2092" w:rsidRPr="00936B8A">
        <w:rPr>
          <w:rFonts w:ascii="Times New Roman" w:hAnsi="Times New Roman" w:cs="Times New Roman"/>
          <w:sz w:val="28"/>
          <w:szCs w:val="28"/>
          <w:lang w:val="uk-UA"/>
        </w:rPr>
        <w:t xml:space="preserve">ям </w:t>
      </w:r>
      <w:r w:rsidRPr="00936B8A">
        <w:rPr>
          <w:rFonts w:ascii="Times New Roman" w:hAnsi="Times New Roman" w:cs="Times New Roman"/>
          <w:sz w:val="28"/>
          <w:szCs w:val="28"/>
          <w:lang w:val="uk-UA"/>
        </w:rPr>
        <w:t>деякого досвіду щодо об</w:t>
      </w:r>
      <w:r w:rsidR="007E2092">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ємних характеристик випробовуваної речовини. </w:t>
      </w:r>
    </w:p>
    <w:p w14:paraId="2C19F32E" w14:textId="74C8525C"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Друга порція після її трамбування повинна заповнити форму приблизно на дві третини її глибини, а третя </w:t>
      </w:r>
      <w:r w:rsidR="007E2092">
        <w:rPr>
          <w:rFonts w:ascii="Times New Roman" w:hAnsi="Times New Roman" w:cs="Times New Roman"/>
          <w:sz w:val="28"/>
          <w:szCs w:val="28"/>
          <w:lang w:val="uk-UA"/>
        </w:rPr>
        <w:t>(</w:t>
      </w:r>
      <w:r w:rsidRPr="00936B8A">
        <w:rPr>
          <w:rFonts w:ascii="Times New Roman" w:hAnsi="Times New Roman" w:cs="Times New Roman"/>
          <w:sz w:val="28"/>
          <w:szCs w:val="28"/>
          <w:lang w:val="uk-UA"/>
        </w:rPr>
        <w:t>остання</w:t>
      </w:r>
      <w:r w:rsidR="007E2092">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порці</w:t>
      </w:r>
      <w:r w:rsidR="007E2092">
        <w:rPr>
          <w:rFonts w:ascii="Times New Roman" w:hAnsi="Times New Roman" w:cs="Times New Roman"/>
          <w:sz w:val="28"/>
          <w:szCs w:val="28"/>
          <w:lang w:val="uk-UA"/>
        </w:rPr>
        <w:t>я</w:t>
      </w:r>
      <w:r w:rsidRPr="00936B8A">
        <w:rPr>
          <w:rFonts w:ascii="Times New Roman" w:hAnsi="Times New Roman" w:cs="Times New Roman"/>
          <w:sz w:val="28"/>
          <w:szCs w:val="28"/>
          <w:lang w:val="uk-UA"/>
        </w:rPr>
        <w:t xml:space="preserve"> після її трамбування повинна досягати рівня трохи нижче </w:t>
      </w:r>
      <w:r w:rsidR="007E2092">
        <w:rPr>
          <w:rFonts w:ascii="Times New Roman" w:hAnsi="Times New Roman" w:cs="Times New Roman"/>
          <w:sz w:val="28"/>
          <w:szCs w:val="28"/>
          <w:lang w:val="uk-UA"/>
        </w:rPr>
        <w:t xml:space="preserve">від </w:t>
      </w:r>
      <w:r w:rsidRPr="00936B8A">
        <w:rPr>
          <w:rFonts w:ascii="Times New Roman" w:hAnsi="Times New Roman" w:cs="Times New Roman"/>
          <w:sz w:val="28"/>
          <w:szCs w:val="28"/>
          <w:lang w:val="uk-UA"/>
        </w:rPr>
        <w:t>верхньо</w:t>
      </w:r>
      <w:r w:rsidR="007E2092">
        <w:rPr>
          <w:rFonts w:ascii="Times New Roman" w:hAnsi="Times New Roman" w:cs="Times New Roman"/>
          <w:sz w:val="28"/>
          <w:szCs w:val="28"/>
          <w:lang w:val="uk-UA"/>
        </w:rPr>
        <w:t>го</w:t>
      </w:r>
      <w:r w:rsidRPr="00936B8A">
        <w:rPr>
          <w:rFonts w:ascii="Times New Roman" w:hAnsi="Times New Roman" w:cs="Times New Roman"/>
          <w:sz w:val="28"/>
          <w:szCs w:val="28"/>
          <w:lang w:val="uk-UA"/>
        </w:rPr>
        <w:t xml:space="preserve"> </w:t>
      </w:r>
      <w:r w:rsidR="007E2092">
        <w:rPr>
          <w:rFonts w:ascii="Times New Roman" w:hAnsi="Times New Roman" w:cs="Times New Roman"/>
          <w:sz w:val="28"/>
          <w:szCs w:val="28"/>
          <w:lang w:val="uk-UA"/>
        </w:rPr>
        <w:t>краю</w:t>
      </w:r>
      <w:r w:rsidR="007E2092"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форми (рис. 3)</w:t>
      </w:r>
      <w:r w:rsidR="007E2092">
        <w:rPr>
          <w:rFonts w:ascii="Times New Roman" w:hAnsi="Times New Roman" w:cs="Times New Roman"/>
          <w:sz w:val="28"/>
          <w:szCs w:val="28"/>
          <w:lang w:val="uk-UA"/>
        </w:rPr>
        <w:t>;</w:t>
      </w:r>
    </w:p>
    <w:p w14:paraId="7A930758" w14:textId="3E2EEF3B" w:rsidR="008C4427" w:rsidRDefault="007E2092"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334A3" w:rsidRPr="00936B8A">
        <w:rPr>
          <w:rFonts w:ascii="Times New Roman" w:hAnsi="Times New Roman" w:cs="Times New Roman"/>
          <w:sz w:val="28"/>
          <w:szCs w:val="28"/>
          <w:lang w:val="uk-UA"/>
        </w:rPr>
        <w:t>)</w:t>
      </w:r>
      <w:r>
        <w:rPr>
          <w:rFonts w:ascii="Times New Roman" w:hAnsi="Times New Roman" w:cs="Times New Roman"/>
          <w:sz w:val="28"/>
          <w:szCs w:val="28"/>
          <w:lang w:val="uk-UA"/>
        </w:rPr>
        <w:t> п</w:t>
      </w:r>
      <w:r w:rsidR="004334A3" w:rsidRPr="00936B8A">
        <w:rPr>
          <w:rFonts w:ascii="Times New Roman" w:hAnsi="Times New Roman" w:cs="Times New Roman"/>
          <w:sz w:val="28"/>
          <w:szCs w:val="28"/>
          <w:lang w:val="uk-UA"/>
        </w:rPr>
        <w:t>орядок ут</w:t>
      </w:r>
      <w:r w:rsidR="0024497C" w:rsidRPr="00936B8A">
        <w:rPr>
          <w:rFonts w:ascii="Times New Roman" w:hAnsi="Times New Roman" w:cs="Times New Roman"/>
          <w:sz w:val="28"/>
          <w:szCs w:val="28"/>
          <w:lang w:val="uk-UA"/>
        </w:rPr>
        <w:t>о</w:t>
      </w:r>
      <w:r w:rsidR="004334A3" w:rsidRPr="00936B8A">
        <w:rPr>
          <w:rFonts w:ascii="Times New Roman" w:hAnsi="Times New Roman" w:cs="Times New Roman"/>
          <w:sz w:val="28"/>
          <w:szCs w:val="28"/>
          <w:lang w:val="uk-UA"/>
        </w:rPr>
        <w:t xml:space="preserve">лочування. </w:t>
      </w:r>
      <w:r w:rsidR="008C4427">
        <w:rPr>
          <w:rFonts w:ascii="Times New Roman" w:hAnsi="Times New Roman" w:cs="Times New Roman"/>
          <w:sz w:val="28"/>
          <w:szCs w:val="28"/>
          <w:lang w:val="uk-UA"/>
        </w:rPr>
        <w:t xml:space="preserve">Під час випробувань </w:t>
      </w:r>
      <w:r w:rsidR="004334A3" w:rsidRPr="00936B8A">
        <w:rPr>
          <w:rFonts w:ascii="Times New Roman" w:hAnsi="Times New Roman" w:cs="Times New Roman"/>
          <w:sz w:val="28"/>
          <w:szCs w:val="28"/>
          <w:lang w:val="uk-UA"/>
        </w:rPr>
        <w:t xml:space="preserve">ступінь ущільнення </w:t>
      </w:r>
      <w:r w:rsidR="008C4427" w:rsidRPr="00936B8A">
        <w:rPr>
          <w:rFonts w:ascii="Times New Roman" w:hAnsi="Times New Roman" w:cs="Times New Roman"/>
          <w:sz w:val="28"/>
          <w:szCs w:val="28"/>
          <w:lang w:val="uk-UA"/>
        </w:rPr>
        <w:t>випроб</w:t>
      </w:r>
      <w:r w:rsidR="008C4427">
        <w:rPr>
          <w:rFonts w:ascii="Times New Roman" w:hAnsi="Times New Roman" w:cs="Times New Roman"/>
          <w:sz w:val="28"/>
          <w:szCs w:val="28"/>
          <w:lang w:val="uk-UA"/>
        </w:rPr>
        <w:t>овуваної</w:t>
      </w:r>
      <w:r w:rsidR="008C4427" w:rsidRPr="00936B8A">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 xml:space="preserve">речовини </w:t>
      </w:r>
      <w:r w:rsidR="008C4427">
        <w:rPr>
          <w:rFonts w:ascii="Times New Roman" w:hAnsi="Times New Roman" w:cs="Times New Roman"/>
          <w:sz w:val="28"/>
          <w:szCs w:val="28"/>
          <w:lang w:val="uk-UA"/>
        </w:rPr>
        <w:t xml:space="preserve">повинен відповідати ущільненню </w:t>
      </w:r>
      <w:r w:rsidR="004334A3" w:rsidRPr="00936B8A">
        <w:rPr>
          <w:rFonts w:ascii="Times New Roman" w:hAnsi="Times New Roman" w:cs="Times New Roman"/>
          <w:sz w:val="28"/>
          <w:szCs w:val="28"/>
          <w:lang w:val="uk-UA"/>
        </w:rPr>
        <w:t>завантаженого на судно вантажу</w:t>
      </w:r>
      <w:r w:rsidR="008C4427" w:rsidRPr="008C4427">
        <w:rPr>
          <w:rFonts w:ascii="Times New Roman" w:hAnsi="Times New Roman" w:cs="Times New Roman"/>
          <w:sz w:val="28"/>
          <w:szCs w:val="28"/>
          <w:lang w:val="uk-UA"/>
        </w:rPr>
        <w:t xml:space="preserve"> </w:t>
      </w:r>
      <w:r w:rsidR="008C4427" w:rsidRPr="00936B8A">
        <w:rPr>
          <w:rFonts w:ascii="Times New Roman" w:hAnsi="Times New Roman" w:cs="Times New Roman"/>
          <w:sz w:val="28"/>
          <w:szCs w:val="28"/>
          <w:lang w:val="uk-UA"/>
        </w:rPr>
        <w:t>в нижній частині</w:t>
      </w:r>
      <w:r w:rsidR="004334A3" w:rsidRPr="00936B8A">
        <w:rPr>
          <w:rFonts w:ascii="Times New Roman" w:hAnsi="Times New Roman" w:cs="Times New Roman"/>
          <w:sz w:val="28"/>
          <w:szCs w:val="28"/>
          <w:lang w:val="uk-UA"/>
        </w:rPr>
        <w:t xml:space="preserve">. </w:t>
      </w:r>
    </w:p>
    <w:p w14:paraId="758DC0CA" w14:textId="299C8001"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Належний тиск, який має прикладатися, розраховується </w:t>
      </w:r>
      <w:r w:rsidR="008C4427">
        <w:rPr>
          <w:rFonts w:ascii="Times New Roman" w:hAnsi="Times New Roman" w:cs="Times New Roman"/>
          <w:sz w:val="28"/>
          <w:szCs w:val="28"/>
          <w:lang w:val="uk-UA"/>
        </w:rPr>
        <w:t>таким</w:t>
      </w:r>
      <w:r w:rsidR="008C4427"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чином: </w:t>
      </w:r>
    </w:p>
    <w:p w14:paraId="5A29EF1B" w14:textId="0FEC8212" w:rsidR="004334A3" w:rsidRPr="00936B8A" w:rsidRDefault="008C4427"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334A3" w:rsidRPr="00936B8A">
        <w:rPr>
          <w:rFonts w:ascii="Times New Roman" w:hAnsi="Times New Roman" w:cs="Times New Roman"/>
          <w:sz w:val="28"/>
          <w:szCs w:val="28"/>
          <w:lang w:val="uk-UA"/>
        </w:rPr>
        <w:t xml:space="preserve">иск для ущільнення (Ра) = </w:t>
      </w:r>
      <w:r>
        <w:rPr>
          <w:rFonts w:ascii="Times New Roman" w:hAnsi="Times New Roman" w:cs="Times New Roman"/>
          <w:sz w:val="28"/>
          <w:szCs w:val="28"/>
          <w:lang w:val="uk-UA"/>
        </w:rPr>
        <w:t>н</w:t>
      </w:r>
      <w:r w:rsidR="004334A3" w:rsidRPr="00936B8A">
        <w:rPr>
          <w:rFonts w:ascii="Times New Roman" w:hAnsi="Times New Roman" w:cs="Times New Roman"/>
          <w:sz w:val="28"/>
          <w:szCs w:val="28"/>
          <w:lang w:val="uk-UA"/>
        </w:rPr>
        <w:t>асипна щільність вантажу (кг/м</w:t>
      </w:r>
      <w:r w:rsidR="004334A3" w:rsidRPr="00936B8A">
        <w:rPr>
          <w:rFonts w:ascii="Times New Roman" w:hAnsi="Times New Roman" w:cs="Times New Roman"/>
          <w:sz w:val="28"/>
          <w:szCs w:val="28"/>
          <w:vertAlign w:val="superscript"/>
          <w:lang w:val="uk-UA"/>
        </w:rPr>
        <w:t>3</w:t>
      </w:r>
      <w:r w:rsidR="004334A3" w:rsidRPr="00936B8A">
        <w:rPr>
          <w:rFonts w:ascii="Times New Roman" w:hAnsi="Times New Roman" w:cs="Times New Roman"/>
          <w:sz w:val="28"/>
          <w:szCs w:val="28"/>
          <w:lang w:val="uk-UA"/>
        </w:rPr>
        <w:t xml:space="preserve">) </w:t>
      </w:r>
    </w:p>
    <w:p w14:paraId="15C6C40A" w14:textId="77777777" w:rsidR="004334A3" w:rsidRPr="00936B8A" w:rsidRDefault="004334A3" w:rsidP="004334A3">
      <w:pPr>
        <w:pStyle w:val="Default"/>
        <w:ind w:firstLine="3960"/>
        <w:jc w:val="both"/>
        <w:rPr>
          <w:rFonts w:ascii="Times New Roman" w:hAnsi="Times New Roman" w:cs="Times New Roman"/>
          <w:color w:val="auto"/>
          <w:sz w:val="28"/>
          <w:szCs w:val="28"/>
          <w:lang w:val="uk-UA"/>
        </w:rPr>
      </w:pPr>
      <w:r w:rsidRPr="00936B8A">
        <w:rPr>
          <w:rFonts w:ascii="Times New Roman" w:hAnsi="Times New Roman" w:cs="Times New Roman"/>
          <w:color w:val="auto"/>
          <w:sz w:val="28"/>
          <w:szCs w:val="28"/>
          <w:lang w:val="uk-UA"/>
        </w:rPr>
        <w:t xml:space="preserve">х максимальна глибина вантажу (м) </w:t>
      </w:r>
    </w:p>
    <w:p w14:paraId="055B7653" w14:textId="77777777" w:rsidR="004334A3" w:rsidRPr="00936B8A" w:rsidRDefault="004334A3" w:rsidP="004334A3">
      <w:pPr>
        <w:pStyle w:val="Default"/>
        <w:ind w:firstLine="3960"/>
        <w:jc w:val="both"/>
        <w:rPr>
          <w:rFonts w:ascii="Times New Roman" w:hAnsi="Times New Roman" w:cs="Times New Roman"/>
          <w:sz w:val="28"/>
          <w:szCs w:val="28"/>
          <w:lang w:val="uk-UA"/>
        </w:rPr>
      </w:pPr>
      <w:r w:rsidRPr="00936B8A">
        <w:rPr>
          <w:rFonts w:ascii="Times New Roman" w:hAnsi="Times New Roman" w:cs="Times New Roman"/>
          <w:color w:val="auto"/>
          <w:sz w:val="28"/>
          <w:szCs w:val="28"/>
          <w:lang w:val="uk-UA"/>
        </w:rPr>
        <w:t>х</w:t>
      </w:r>
      <w:r w:rsidRPr="00936B8A">
        <w:rPr>
          <w:rFonts w:ascii="Times New Roman" w:hAnsi="Times New Roman" w:cs="Times New Roman"/>
          <w:sz w:val="28"/>
          <w:szCs w:val="28"/>
          <w:lang w:val="uk-UA"/>
        </w:rPr>
        <w:t xml:space="preserve"> прискорення вільного падіння (м/с</w:t>
      </w:r>
      <w:r w:rsidRPr="00936B8A">
        <w:rPr>
          <w:rFonts w:ascii="Times New Roman" w:hAnsi="Times New Roman" w:cs="Times New Roman"/>
          <w:sz w:val="28"/>
          <w:szCs w:val="28"/>
          <w:vertAlign w:val="superscript"/>
          <w:lang w:val="uk-UA"/>
        </w:rPr>
        <w:t>2</w:t>
      </w:r>
      <w:r w:rsidRPr="00936B8A">
        <w:rPr>
          <w:rFonts w:ascii="Times New Roman" w:hAnsi="Times New Roman" w:cs="Times New Roman"/>
          <w:sz w:val="28"/>
          <w:szCs w:val="28"/>
          <w:lang w:val="uk-UA"/>
        </w:rPr>
        <w:t>)</w:t>
      </w:r>
      <w:r w:rsidR="008C4427">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20D6F498" w14:textId="544481D0"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Насипна щільність може вимірюватися шляхом одного випробування проби вантажу </w:t>
      </w:r>
      <w:r w:rsidR="008C4427">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з запропонованим вмістом вологи </w:t>
      </w:r>
      <w:r w:rsidR="008C4427">
        <w:rPr>
          <w:rFonts w:ascii="Times New Roman" w:hAnsi="Times New Roman" w:cs="Times New Roman"/>
          <w:sz w:val="28"/>
          <w:szCs w:val="28"/>
          <w:lang w:val="uk-UA"/>
        </w:rPr>
        <w:t>під час</w:t>
      </w:r>
      <w:r w:rsidR="008C4427"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навантаженн</w:t>
      </w:r>
      <w:r w:rsidR="008C4427">
        <w:rPr>
          <w:rFonts w:ascii="Times New Roman" w:hAnsi="Times New Roman" w:cs="Times New Roman"/>
          <w:sz w:val="28"/>
          <w:szCs w:val="28"/>
          <w:lang w:val="uk-UA"/>
        </w:rPr>
        <w:t>я</w:t>
      </w:r>
      <w:r w:rsidRPr="00936B8A">
        <w:rPr>
          <w:rFonts w:ascii="Times New Roman" w:hAnsi="Times New Roman" w:cs="Times New Roman"/>
          <w:sz w:val="28"/>
          <w:szCs w:val="28"/>
          <w:lang w:val="uk-UA"/>
        </w:rPr>
        <w:t xml:space="preserve"> з використанням пристрою «Proctor С», описаного в стандарті ASTM D-698 або JIS-A-1210. </w:t>
      </w:r>
    </w:p>
    <w:p w14:paraId="717225A9" w14:textId="39547A61" w:rsidR="004334A3" w:rsidRPr="00936B8A" w:rsidRDefault="008C4427"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Під час</w:t>
      </w:r>
      <w:r w:rsidRPr="00936B8A">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 xml:space="preserve">розрахунку тиску для ущільнення, якщо немає інформації про глибину вантажу, </w:t>
      </w:r>
      <w:r>
        <w:rPr>
          <w:rFonts w:ascii="Times New Roman" w:hAnsi="Times New Roman" w:cs="Times New Roman"/>
          <w:sz w:val="28"/>
          <w:szCs w:val="28"/>
          <w:lang w:val="uk-UA"/>
        </w:rPr>
        <w:t>береться</w:t>
      </w:r>
      <w:r w:rsidR="004334A3" w:rsidRPr="00936B8A">
        <w:rPr>
          <w:rFonts w:ascii="Times New Roman" w:hAnsi="Times New Roman" w:cs="Times New Roman"/>
          <w:sz w:val="28"/>
          <w:szCs w:val="28"/>
          <w:lang w:val="uk-UA"/>
        </w:rPr>
        <w:t xml:space="preserve"> максимально можлив</w:t>
      </w:r>
      <w:r>
        <w:rPr>
          <w:rFonts w:ascii="Times New Roman" w:hAnsi="Times New Roman" w:cs="Times New Roman"/>
          <w:sz w:val="28"/>
          <w:szCs w:val="28"/>
          <w:lang w:val="uk-UA"/>
        </w:rPr>
        <w:t>а</w:t>
      </w:r>
      <w:r w:rsidR="004334A3" w:rsidRPr="00936B8A">
        <w:rPr>
          <w:rFonts w:ascii="Times New Roman" w:hAnsi="Times New Roman" w:cs="Times New Roman"/>
          <w:sz w:val="28"/>
          <w:szCs w:val="28"/>
          <w:lang w:val="uk-UA"/>
        </w:rPr>
        <w:t xml:space="preserve"> глибин</w:t>
      </w:r>
      <w:r>
        <w:rPr>
          <w:rFonts w:ascii="Times New Roman" w:hAnsi="Times New Roman" w:cs="Times New Roman"/>
          <w:sz w:val="28"/>
          <w:szCs w:val="28"/>
          <w:lang w:val="uk-UA"/>
        </w:rPr>
        <w:t>а</w:t>
      </w:r>
      <w:r w:rsidR="004334A3" w:rsidRPr="00936B8A">
        <w:rPr>
          <w:rFonts w:ascii="Times New Roman" w:hAnsi="Times New Roman" w:cs="Times New Roman"/>
          <w:sz w:val="28"/>
          <w:szCs w:val="28"/>
          <w:lang w:val="uk-UA"/>
        </w:rPr>
        <w:t xml:space="preserve">. </w:t>
      </w:r>
    </w:p>
    <w:p w14:paraId="431BB84F" w14:textId="17657146" w:rsidR="004334A3" w:rsidRPr="00936B8A" w:rsidRDefault="008C4427"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334A3" w:rsidRPr="00936B8A">
        <w:rPr>
          <w:rFonts w:ascii="Times New Roman" w:hAnsi="Times New Roman" w:cs="Times New Roman"/>
          <w:sz w:val="28"/>
          <w:szCs w:val="28"/>
          <w:lang w:val="uk-UA"/>
        </w:rPr>
        <w:t>иск можна</w:t>
      </w:r>
      <w:r>
        <w:rPr>
          <w:rFonts w:ascii="Times New Roman" w:hAnsi="Times New Roman" w:cs="Times New Roman"/>
          <w:sz w:val="28"/>
          <w:szCs w:val="28"/>
          <w:lang w:val="uk-UA"/>
        </w:rPr>
        <w:t xml:space="preserve"> також</w:t>
      </w:r>
      <w:r w:rsidR="004334A3" w:rsidRPr="00936B8A">
        <w:rPr>
          <w:rFonts w:ascii="Times New Roman" w:hAnsi="Times New Roman" w:cs="Times New Roman"/>
          <w:sz w:val="28"/>
          <w:szCs w:val="28"/>
          <w:lang w:val="uk-UA"/>
        </w:rPr>
        <w:t xml:space="preserve"> визначити </w:t>
      </w:r>
      <w:r>
        <w:rPr>
          <w:rFonts w:ascii="Times New Roman" w:hAnsi="Times New Roman" w:cs="Times New Roman"/>
          <w:sz w:val="28"/>
          <w:szCs w:val="28"/>
          <w:lang w:val="uk-UA"/>
        </w:rPr>
        <w:t>за</w:t>
      </w:r>
      <w:r w:rsidRPr="00936B8A">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таблиц</w:t>
      </w:r>
      <w:r>
        <w:rPr>
          <w:rFonts w:ascii="Times New Roman" w:hAnsi="Times New Roman" w:cs="Times New Roman"/>
          <w:sz w:val="28"/>
          <w:szCs w:val="28"/>
          <w:lang w:val="uk-UA"/>
        </w:rPr>
        <w:t>ею</w:t>
      </w:r>
      <w:r w:rsidR="004334A3" w:rsidRPr="00936B8A">
        <w:rPr>
          <w:rFonts w:ascii="Times New Roman" w:hAnsi="Times New Roman" w:cs="Times New Roman"/>
          <w:sz w:val="28"/>
          <w:szCs w:val="28"/>
          <w:lang w:val="uk-UA"/>
        </w:rPr>
        <w:t xml:space="preserve"> 1. </w:t>
      </w:r>
    </w:p>
    <w:p w14:paraId="197A888A" w14:textId="6F7E8D40" w:rsidR="004334A3" w:rsidRPr="00936B8A" w:rsidRDefault="0024497C" w:rsidP="004334A3">
      <w:pPr>
        <w:ind w:firstLine="540"/>
        <w:jc w:val="both"/>
        <w:rPr>
          <w:sz w:val="28"/>
          <w:szCs w:val="28"/>
        </w:rPr>
      </w:pPr>
      <w:r w:rsidRPr="00936B8A">
        <w:rPr>
          <w:sz w:val="28"/>
          <w:szCs w:val="28"/>
        </w:rPr>
        <w:t>Кількість уто</w:t>
      </w:r>
      <w:r w:rsidR="004334A3" w:rsidRPr="00936B8A">
        <w:rPr>
          <w:sz w:val="28"/>
          <w:szCs w:val="28"/>
        </w:rPr>
        <w:t xml:space="preserve">лочувальних впливів (прикладання кожного разу належного сталого тиску) повинно </w:t>
      </w:r>
      <w:r w:rsidR="008C4427">
        <w:rPr>
          <w:sz w:val="28"/>
          <w:szCs w:val="28"/>
        </w:rPr>
        <w:t>становити</w:t>
      </w:r>
      <w:r w:rsidR="008C4427" w:rsidRPr="00936B8A">
        <w:rPr>
          <w:sz w:val="28"/>
          <w:szCs w:val="28"/>
        </w:rPr>
        <w:t xml:space="preserve"> </w:t>
      </w:r>
      <w:r w:rsidR="00251575" w:rsidRPr="00251575">
        <w:rPr>
          <w:sz w:val="28"/>
          <w:szCs w:val="28"/>
          <w:lang w:val="ru-RU"/>
        </w:rPr>
        <w:t>понад</w:t>
      </w:r>
      <w:r w:rsidR="00251575" w:rsidRPr="00251575">
        <w:rPr>
          <w:sz w:val="28"/>
          <w:szCs w:val="28"/>
        </w:rPr>
        <w:t xml:space="preserve"> </w:t>
      </w:r>
      <w:r w:rsidR="004334A3" w:rsidRPr="00936B8A">
        <w:rPr>
          <w:sz w:val="28"/>
          <w:szCs w:val="28"/>
        </w:rPr>
        <w:t xml:space="preserve">35 для нижнього шару, 25 </w:t>
      </w:r>
      <w:r w:rsidR="008C4427">
        <w:rPr>
          <w:sz w:val="28"/>
          <w:szCs w:val="28"/>
        </w:rPr>
        <w:t xml:space="preserve">− </w:t>
      </w:r>
      <w:r w:rsidR="004334A3" w:rsidRPr="00936B8A">
        <w:rPr>
          <w:sz w:val="28"/>
          <w:szCs w:val="28"/>
        </w:rPr>
        <w:t xml:space="preserve">для середнього та 20 </w:t>
      </w:r>
      <w:r w:rsidR="008C4427">
        <w:rPr>
          <w:sz w:val="28"/>
          <w:szCs w:val="28"/>
        </w:rPr>
        <w:t xml:space="preserve">− </w:t>
      </w:r>
      <w:r w:rsidR="004334A3" w:rsidRPr="00936B8A">
        <w:rPr>
          <w:sz w:val="28"/>
          <w:szCs w:val="28"/>
        </w:rPr>
        <w:t>для верхнь</w:t>
      </w:r>
      <w:r w:rsidRPr="00936B8A">
        <w:rPr>
          <w:sz w:val="28"/>
          <w:szCs w:val="28"/>
        </w:rPr>
        <w:t>ого шару, при цьому уто</w:t>
      </w:r>
      <w:r w:rsidR="004334A3" w:rsidRPr="00936B8A">
        <w:rPr>
          <w:sz w:val="28"/>
          <w:szCs w:val="28"/>
        </w:rPr>
        <w:t xml:space="preserve">лочування </w:t>
      </w:r>
      <w:r w:rsidR="008C4427">
        <w:rPr>
          <w:sz w:val="28"/>
          <w:szCs w:val="28"/>
        </w:rPr>
        <w:t>здійснюється</w:t>
      </w:r>
      <w:r w:rsidR="004334A3" w:rsidRPr="00936B8A">
        <w:rPr>
          <w:sz w:val="28"/>
          <w:szCs w:val="28"/>
        </w:rPr>
        <w:t xml:space="preserve"> поступово по всій площі до країв проби, поки не буде </w:t>
      </w:r>
      <w:r w:rsidR="008C4427">
        <w:rPr>
          <w:sz w:val="28"/>
          <w:szCs w:val="28"/>
        </w:rPr>
        <w:t>досягнуто</w:t>
      </w:r>
      <w:r w:rsidR="008C4427" w:rsidRPr="00936B8A">
        <w:rPr>
          <w:sz w:val="28"/>
          <w:szCs w:val="28"/>
        </w:rPr>
        <w:t xml:space="preserve"> </w:t>
      </w:r>
      <w:r w:rsidR="004334A3" w:rsidRPr="00936B8A">
        <w:rPr>
          <w:sz w:val="28"/>
          <w:szCs w:val="28"/>
        </w:rPr>
        <w:t>рівномірно пласк</w:t>
      </w:r>
      <w:r w:rsidR="008C4427">
        <w:rPr>
          <w:sz w:val="28"/>
          <w:szCs w:val="28"/>
        </w:rPr>
        <w:t>ої</w:t>
      </w:r>
      <w:r w:rsidR="004334A3" w:rsidRPr="00936B8A">
        <w:rPr>
          <w:sz w:val="28"/>
          <w:szCs w:val="28"/>
        </w:rPr>
        <w:t xml:space="preserve"> поверхн</w:t>
      </w:r>
      <w:r w:rsidR="008C4427">
        <w:rPr>
          <w:sz w:val="28"/>
          <w:szCs w:val="28"/>
        </w:rPr>
        <w:t>і</w:t>
      </w:r>
      <w:r w:rsidR="004334A3" w:rsidRPr="00936B8A">
        <w:rPr>
          <w:sz w:val="28"/>
          <w:szCs w:val="28"/>
        </w:rPr>
        <w:t xml:space="preserve"> для кожного шару</w:t>
      </w:r>
      <w:r w:rsidR="008C4427">
        <w:rPr>
          <w:sz w:val="28"/>
          <w:szCs w:val="28"/>
        </w:rPr>
        <w:t>;</w:t>
      </w:r>
    </w:p>
    <w:p w14:paraId="0CD4E7CF" w14:textId="76360983" w:rsidR="004334A3" w:rsidRPr="00936B8A" w:rsidRDefault="008C4427"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r w:rsidR="004334A3" w:rsidRPr="00936B8A">
        <w:rPr>
          <w:rFonts w:ascii="Times New Roman" w:hAnsi="Times New Roman" w:cs="Times New Roman"/>
          <w:sz w:val="28"/>
          <w:szCs w:val="28"/>
          <w:lang w:val="uk-UA"/>
        </w:rPr>
        <w:t>)</w:t>
      </w:r>
      <w:r>
        <w:rPr>
          <w:rFonts w:ascii="Times New Roman" w:hAnsi="Times New Roman" w:cs="Times New Roman"/>
          <w:sz w:val="28"/>
          <w:szCs w:val="28"/>
          <w:lang w:val="uk-UA"/>
        </w:rPr>
        <w:t> з</w:t>
      </w:r>
      <w:r w:rsidR="004334A3" w:rsidRPr="00936B8A">
        <w:rPr>
          <w:rFonts w:ascii="Times New Roman" w:hAnsi="Times New Roman" w:cs="Times New Roman"/>
          <w:sz w:val="28"/>
          <w:szCs w:val="28"/>
          <w:lang w:val="uk-UA"/>
        </w:rPr>
        <w:t xml:space="preserve">няття форми. Боки форми обстукують доти, </w:t>
      </w:r>
      <w:r>
        <w:rPr>
          <w:rFonts w:ascii="Times New Roman" w:hAnsi="Times New Roman" w:cs="Times New Roman"/>
          <w:sz w:val="28"/>
          <w:szCs w:val="28"/>
          <w:lang w:val="uk-UA"/>
        </w:rPr>
        <w:t>д</w:t>
      </w:r>
      <w:r w:rsidR="004334A3" w:rsidRPr="00936B8A">
        <w:rPr>
          <w:rFonts w:ascii="Times New Roman" w:hAnsi="Times New Roman" w:cs="Times New Roman"/>
          <w:sz w:val="28"/>
          <w:szCs w:val="28"/>
          <w:lang w:val="uk-UA"/>
        </w:rPr>
        <w:t>оки вона не звільниться, залишивши на столі пробу у вигляді усіченого конуса.</w:t>
      </w:r>
    </w:p>
    <w:p w14:paraId="5ECDA339" w14:textId="77777777" w:rsidR="004334A3" w:rsidRPr="00936B8A" w:rsidRDefault="004334A3" w:rsidP="004334A3">
      <w:pPr>
        <w:pStyle w:val="Default"/>
        <w:ind w:firstLine="540"/>
        <w:jc w:val="right"/>
        <w:rPr>
          <w:rFonts w:ascii="Times New Roman" w:hAnsi="Times New Roman" w:cs="Times New Roman"/>
          <w:sz w:val="28"/>
          <w:szCs w:val="28"/>
          <w:lang w:val="uk-UA"/>
        </w:rPr>
      </w:pPr>
      <w:r w:rsidRPr="00936B8A">
        <w:rPr>
          <w:rFonts w:ascii="Times New Roman" w:hAnsi="Times New Roman" w:cs="Times New Roman"/>
          <w:sz w:val="28"/>
          <w:szCs w:val="28"/>
          <w:lang w:val="uk-UA"/>
        </w:rPr>
        <w:t>Таблиця 1</w:t>
      </w:r>
    </w:p>
    <w:tbl>
      <w:tblPr>
        <w:tblW w:w="0" w:type="auto"/>
        <w:tblBorders>
          <w:top w:val="nil"/>
          <w:left w:val="nil"/>
          <w:bottom w:val="nil"/>
          <w:right w:val="nil"/>
        </w:tblBorders>
        <w:tblLayout w:type="fixed"/>
        <w:tblLook w:val="0000" w:firstRow="0" w:lastRow="0" w:firstColumn="0" w:lastColumn="0" w:noHBand="0" w:noVBand="0"/>
      </w:tblPr>
      <w:tblGrid>
        <w:gridCol w:w="1668"/>
        <w:gridCol w:w="1471"/>
        <w:gridCol w:w="1569"/>
        <w:gridCol w:w="1570"/>
        <w:gridCol w:w="1569"/>
        <w:gridCol w:w="1801"/>
      </w:tblGrid>
      <w:tr w:rsidR="004334A3" w:rsidRPr="00936B8A" w14:paraId="47883954" w14:textId="77777777" w:rsidTr="00BA439B">
        <w:trPr>
          <w:trHeight w:val="632"/>
        </w:trPr>
        <w:tc>
          <w:tcPr>
            <w:tcW w:w="3139" w:type="dxa"/>
            <w:gridSpan w:val="2"/>
            <w:tcBorders>
              <w:top w:val="single" w:sz="4" w:space="0" w:color="auto"/>
              <w:left w:val="single" w:sz="4" w:space="0" w:color="auto"/>
              <w:bottom w:val="single" w:sz="4" w:space="0" w:color="auto"/>
              <w:right w:val="single" w:sz="4" w:space="0" w:color="auto"/>
            </w:tcBorders>
            <w:vAlign w:val="center"/>
          </w:tcPr>
          <w:p w14:paraId="11FBB64C"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Таблиця 1.1.4.1 </w:t>
            </w:r>
            <w:r w:rsidRPr="00936B8A">
              <w:rPr>
                <w:rFonts w:ascii="Times New Roman" w:hAnsi="Times New Roman" w:cs="Times New Roman"/>
                <w:bCs/>
                <w:sz w:val="28"/>
                <w:szCs w:val="28"/>
                <w:lang w:val="uk-UA"/>
              </w:rPr>
              <w:t>Типовий вантаж</w:t>
            </w:r>
          </w:p>
        </w:tc>
        <w:tc>
          <w:tcPr>
            <w:tcW w:w="3139" w:type="dxa"/>
            <w:gridSpan w:val="2"/>
            <w:tcBorders>
              <w:top w:val="single" w:sz="4" w:space="0" w:color="auto"/>
              <w:left w:val="single" w:sz="4" w:space="0" w:color="auto"/>
              <w:bottom w:val="single" w:sz="4" w:space="0" w:color="auto"/>
              <w:right w:val="single" w:sz="4" w:space="0" w:color="auto"/>
            </w:tcBorders>
            <w:vAlign w:val="center"/>
          </w:tcPr>
          <w:p w14:paraId="008D4D5E"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bCs/>
                <w:sz w:val="28"/>
                <w:szCs w:val="28"/>
                <w:lang w:val="uk-UA"/>
              </w:rPr>
              <w:t>Насипна щільність</w:t>
            </w:r>
          </w:p>
          <w:p w14:paraId="47DDB4C3"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bCs/>
                <w:sz w:val="28"/>
                <w:szCs w:val="28"/>
                <w:lang w:val="uk-UA"/>
              </w:rPr>
              <w:t>(кг/м</w:t>
            </w:r>
            <w:r w:rsidRPr="00936B8A">
              <w:rPr>
                <w:rFonts w:ascii="Times New Roman" w:hAnsi="Times New Roman" w:cs="Times New Roman"/>
                <w:bCs/>
                <w:sz w:val="28"/>
                <w:szCs w:val="28"/>
                <w:vertAlign w:val="superscript"/>
                <w:lang w:val="uk-UA"/>
              </w:rPr>
              <w:t>3</w:t>
            </w:r>
            <w:r w:rsidRPr="00936B8A">
              <w:rPr>
                <w:rFonts w:ascii="Times New Roman" w:hAnsi="Times New Roman" w:cs="Times New Roman"/>
                <w:bCs/>
                <w:sz w:val="28"/>
                <w:szCs w:val="28"/>
                <w:lang w:val="uk-UA"/>
              </w:rPr>
              <w:t>)</w:t>
            </w:r>
          </w:p>
        </w:tc>
        <w:tc>
          <w:tcPr>
            <w:tcW w:w="3370" w:type="dxa"/>
            <w:gridSpan w:val="2"/>
            <w:tcBorders>
              <w:top w:val="single" w:sz="4" w:space="0" w:color="auto"/>
              <w:left w:val="single" w:sz="4" w:space="0" w:color="auto"/>
              <w:bottom w:val="single" w:sz="4" w:space="0" w:color="auto"/>
              <w:right w:val="single" w:sz="4" w:space="0" w:color="auto"/>
            </w:tcBorders>
            <w:vAlign w:val="center"/>
          </w:tcPr>
          <w:p w14:paraId="1F6C7DBA"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bCs/>
                <w:sz w:val="28"/>
                <w:szCs w:val="28"/>
                <w:lang w:val="uk-UA"/>
              </w:rPr>
              <w:t>Максимальна глибина вантажу</w:t>
            </w:r>
            <w:r w:rsidR="008C4427">
              <w:rPr>
                <w:rFonts w:ascii="Times New Roman" w:hAnsi="Times New Roman" w:cs="Times New Roman"/>
                <w:bCs/>
                <w:sz w:val="28"/>
                <w:szCs w:val="28"/>
                <w:lang w:val="uk-UA"/>
              </w:rPr>
              <w:t>,</w:t>
            </w:r>
          </w:p>
          <w:p w14:paraId="20200231" w14:textId="77777777" w:rsidR="004334A3" w:rsidRPr="00936B8A" w:rsidRDefault="004334A3" w:rsidP="004334A3">
            <w:pPr>
              <w:pStyle w:val="Default"/>
              <w:jc w:val="center"/>
              <w:rPr>
                <w:rFonts w:ascii="Times New Roman" w:hAnsi="Times New Roman" w:cs="Times New Roman"/>
                <w:sz w:val="28"/>
                <w:szCs w:val="28"/>
                <w:lang w:val="uk-UA"/>
              </w:rPr>
            </w:pPr>
            <w:smartTag w:uri="urn:schemas-microsoft-com:office:smarttags" w:element="metricconverter">
              <w:smartTagPr>
                <w:attr w:name="ProductID" w:val="2 м"/>
              </w:smartTagPr>
              <w:r w:rsidRPr="00936B8A">
                <w:rPr>
                  <w:rFonts w:ascii="Times New Roman" w:hAnsi="Times New Roman" w:cs="Times New Roman"/>
                  <w:bCs/>
                  <w:sz w:val="28"/>
                  <w:szCs w:val="28"/>
                  <w:lang w:val="uk-UA"/>
                </w:rPr>
                <w:t>2 м</w:t>
              </w:r>
              <w:r w:rsidR="008C4427">
                <w:rPr>
                  <w:rFonts w:ascii="Times New Roman" w:hAnsi="Times New Roman" w:cs="Times New Roman"/>
                  <w:bCs/>
                  <w:sz w:val="28"/>
                  <w:szCs w:val="28"/>
                  <w:lang w:val="uk-UA"/>
                </w:rPr>
                <w:t>,</w:t>
              </w:r>
            </w:smartTag>
            <w:r w:rsidRPr="00936B8A">
              <w:rPr>
                <w:rFonts w:ascii="Times New Roman" w:hAnsi="Times New Roman" w:cs="Times New Roman"/>
                <w:bCs/>
                <w:sz w:val="28"/>
                <w:szCs w:val="28"/>
                <w:lang w:val="uk-UA"/>
              </w:rPr>
              <w:t xml:space="preserve"> </w:t>
            </w:r>
            <w:smartTag w:uri="urn:schemas-microsoft-com:office:smarttags" w:element="metricconverter">
              <w:smartTagPr>
                <w:attr w:name="ProductID" w:val="5 м"/>
              </w:smartTagPr>
              <w:r w:rsidRPr="00936B8A">
                <w:rPr>
                  <w:rFonts w:ascii="Times New Roman" w:hAnsi="Times New Roman" w:cs="Times New Roman"/>
                  <w:bCs/>
                  <w:sz w:val="28"/>
                  <w:szCs w:val="28"/>
                  <w:lang w:val="uk-UA"/>
                </w:rPr>
                <w:t>5 м</w:t>
              </w:r>
              <w:r w:rsidR="008C4427">
                <w:rPr>
                  <w:rFonts w:ascii="Times New Roman" w:hAnsi="Times New Roman" w:cs="Times New Roman"/>
                  <w:bCs/>
                  <w:sz w:val="28"/>
                  <w:szCs w:val="28"/>
                  <w:lang w:val="uk-UA"/>
                </w:rPr>
                <w:t>,</w:t>
              </w:r>
            </w:smartTag>
            <w:r w:rsidRPr="00936B8A">
              <w:rPr>
                <w:rFonts w:ascii="Times New Roman" w:hAnsi="Times New Roman" w:cs="Times New Roman"/>
                <w:bCs/>
                <w:sz w:val="28"/>
                <w:szCs w:val="28"/>
                <w:lang w:val="uk-UA"/>
              </w:rPr>
              <w:t xml:space="preserve"> </w:t>
            </w:r>
            <w:smartTag w:uri="urn:schemas-microsoft-com:office:smarttags" w:element="metricconverter">
              <w:smartTagPr>
                <w:attr w:name="ProductID" w:val="10 м"/>
              </w:smartTagPr>
              <w:r w:rsidRPr="00936B8A">
                <w:rPr>
                  <w:rFonts w:ascii="Times New Roman" w:hAnsi="Times New Roman" w:cs="Times New Roman"/>
                  <w:bCs/>
                  <w:sz w:val="28"/>
                  <w:szCs w:val="28"/>
                  <w:lang w:val="uk-UA"/>
                </w:rPr>
                <w:t>10 м</w:t>
              </w:r>
              <w:r w:rsidR="008C4427">
                <w:rPr>
                  <w:rFonts w:ascii="Times New Roman" w:hAnsi="Times New Roman" w:cs="Times New Roman"/>
                  <w:bCs/>
                  <w:sz w:val="28"/>
                  <w:szCs w:val="28"/>
                  <w:lang w:val="uk-UA"/>
                </w:rPr>
                <w:t>,</w:t>
              </w:r>
            </w:smartTag>
            <w:r w:rsidRPr="00936B8A">
              <w:rPr>
                <w:rFonts w:ascii="Times New Roman" w:hAnsi="Times New Roman" w:cs="Times New Roman"/>
                <w:bCs/>
                <w:sz w:val="28"/>
                <w:szCs w:val="28"/>
                <w:lang w:val="uk-UA"/>
              </w:rPr>
              <w:t xml:space="preserve"> </w:t>
            </w:r>
            <w:smartTag w:uri="urn:schemas-microsoft-com:office:smarttags" w:element="metricconverter">
              <w:smartTagPr>
                <w:attr w:name="ProductID" w:val="20 м"/>
              </w:smartTagPr>
              <w:r w:rsidRPr="00936B8A">
                <w:rPr>
                  <w:rFonts w:ascii="Times New Roman" w:hAnsi="Times New Roman" w:cs="Times New Roman"/>
                  <w:bCs/>
                  <w:sz w:val="28"/>
                  <w:szCs w:val="28"/>
                  <w:lang w:val="uk-UA"/>
                </w:rPr>
                <w:t>20 м</w:t>
              </w:r>
              <w:r w:rsidR="008C4427">
                <w:rPr>
                  <w:rFonts w:ascii="Times New Roman" w:hAnsi="Times New Roman" w:cs="Times New Roman"/>
                  <w:bCs/>
                  <w:sz w:val="28"/>
                  <w:szCs w:val="28"/>
                  <w:lang w:val="uk-UA"/>
                </w:rPr>
                <w:t>.</w:t>
              </w:r>
            </w:smartTag>
          </w:p>
          <w:p w14:paraId="0700DF6E" w14:textId="77777777" w:rsidR="004334A3" w:rsidRPr="00936B8A" w:rsidRDefault="0024497C"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Тиск уто</w:t>
            </w:r>
            <w:r w:rsidR="004334A3" w:rsidRPr="00936B8A">
              <w:rPr>
                <w:rFonts w:ascii="Times New Roman" w:hAnsi="Times New Roman" w:cs="Times New Roman"/>
                <w:sz w:val="28"/>
                <w:szCs w:val="28"/>
                <w:lang w:val="uk-UA"/>
              </w:rPr>
              <w:t>лочування (кПа)</w:t>
            </w:r>
          </w:p>
        </w:tc>
      </w:tr>
      <w:tr w:rsidR="004334A3" w:rsidRPr="00936B8A" w14:paraId="614F0584" w14:textId="77777777" w:rsidTr="00BA439B">
        <w:trPr>
          <w:trHeight w:val="103"/>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500C3876"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Вугілля</w:t>
            </w:r>
          </w:p>
        </w:tc>
        <w:tc>
          <w:tcPr>
            <w:tcW w:w="1471" w:type="dxa"/>
            <w:tcBorders>
              <w:top w:val="single" w:sz="4" w:space="0" w:color="auto"/>
              <w:left w:val="single" w:sz="4" w:space="0" w:color="auto"/>
              <w:bottom w:val="single" w:sz="4" w:space="0" w:color="auto"/>
              <w:right w:val="single" w:sz="4" w:space="0" w:color="auto"/>
            </w:tcBorders>
            <w:vAlign w:val="center"/>
          </w:tcPr>
          <w:p w14:paraId="7FDEE4C0"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1000</w:t>
            </w:r>
          </w:p>
        </w:tc>
        <w:tc>
          <w:tcPr>
            <w:tcW w:w="1569" w:type="dxa"/>
            <w:tcBorders>
              <w:top w:val="single" w:sz="4" w:space="0" w:color="auto"/>
              <w:left w:val="single" w:sz="4" w:space="0" w:color="auto"/>
              <w:bottom w:val="single" w:sz="4" w:space="0" w:color="auto"/>
              <w:right w:val="single" w:sz="4" w:space="0" w:color="auto"/>
            </w:tcBorders>
            <w:vAlign w:val="center"/>
          </w:tcPr>
          <w:p w14:paraId="24FA8A72" w14:textId="1FD16A93"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20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1,4</w:t>
            </w:r>
            <w:r w:rsidR="009C0523">
              <w:rPr>
                <w:rFonts w:ascii="Times New Roman" w:hAnsi="Times New Roman" w:cs="Times New Roman"/>
                <w:sz w:val="28"/>
                <w:szCs w:val="28"/>
                <w:lang w:val="uk-UA"/>
              </w:rPr>
              <w:t>)</w:t>
            </w:r>
          </w:p>
        </w:tc>
        <w:tc>
          <w:tcPr>
            <w:tcW w:w="1570" w:type="dxa"/>
            <w:tcBorders>
              <w:top w:val="single" w:sz="4" w:space="0" w:color="auto"/>
              <w:left w:val="single" w:sz="4" w:space="0" w:color="auto"/>
              <w:bottom w:val="single" w:sz="4" w:space="0" w:color="auto"/>
              <w:right w:val="single" w:sz="4" w:space="0" w:color="auto"/>
            </w:tcBorders>
            <w:vAlign w:val="center"/>
          </w:tcPr>
          <w:p w14:paraId="3A9DF215" w14:textId="4B7DDC41"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50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3,5</w:t>
            </w:r>
            <w:r w:rsidR="009C0523">
              <w:rPr>
                <w:rFonts w:ascii="Times New Roman" w:hAnsi="Times New Roman" w:cs="Times New Roman"/>
                <w:sz w:val="28"/>
                <w:szCs w:val="28"/>
                <w:lang w:val="uk-UA"/>
              </w:rPr>
              <w:t>)</w:t>
            </w:r>
          </w:p>
        </w:tc>
        <w:tc>
          <w:tcPr>
            <w:tcW w:w="1569" w:type="dxa"/>
            <w:tcBorders>
              <w:top w:val="single" w:sz="4" w:space="0" w:color="auto"/>
              <w:left w:val="single" w:sz="4" w:space="0" w:color="auto"/>
              <w:bottom w:val="single" w:sz="4" w:space="0" w:color="auto"/>
              <w:right w:val="single" w:sz="4" w:space="0" w:color="auto"/>
            </w:tcBorders>
            <w:vAlign w:val="center"/>
          </w:tcPr>
          <w:p w14:paraId="585CF215" w14:textId="24DD8994"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100</w:t>
            </w:r>
            <w:r w:rsidR="009C0523">
              <w:rPr>
                <w:rFonts w:ascii="Times New Roman" w:hAnsi="Times New Roman" w:cs="Times New Roman"/>
                <w:sz w:val="28"/>
                <w:szCs w:val="28"/>
                <w:lang w:val="en-US"/>
              </w:rPr>
              <w:t xml:space="preserve">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7,1</w:t>
            </w:r>
            <w:r w:rsidR="009C0523">
              <w:rPr>
                <w:rFonts w:ascii="Times New Roman" w:hAnsi="Times New Roman" w:cs="Times New Roman"/>
                <w:sz w:val="28"/>
                <w:szCs w:val="28"/>
                <w:lang w:val="uk-UA"/>
              </w:rPr>
              <w:t>)</w:t>
            </w:r>
          </w:p>
        </w:tc>
        <w:tc>
          <w:tcPr>
            <w:tcW w:w="1801" w:type="dxa"/>
            <w:tcBorders>
              <w:top w:val="single" w:sz="4" w:space="0" w:color="auto"/>
              <w:left w:val="single" w:sz="4" w:space="0" w:color="auto"/>
              <w:bottom w:val="single" w:sz="4" w:space="0" w:color="auto"/>
              <w:right w:val="single" w:sz="4" w:space="0" w:color="auto"/>
            </w:tcBorders>
            <w:vAlign w:val="center"/>
          </w:tcPr>
          <w:p w14:paraId="00C00366" w14:textId="5D6DF0FA"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200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14,1</w:t>
            </w:r>
            <w:r w:rsidR="009C0523">
              <w:rPr>
                <w:rFonts w:ascii="Times New Roman" w:hAnsi="Times New Roman" w:cs="Times New Roman"/>
                <w:sz w:val="28"/>
                <w:szCs w:val="28"/>
                <w:lang w:val="uk-UA"/>
              </w:rPr>
              <w:t>)</w:t>
            </w:r>
          </w:p>
        </w:tc>
      </w:tr>
      <w:tr w:rsidR="004334A3" w:rsidRPr="00936B8A" w14:paraId="391E6BA1" w14:textId="77777777" w:rsidTr="00BA439B">
        <w:trPr>
          <w:trHeight w:val="103"/>
        </w:trPr>
        <w:tc>
          <w:tcPr>
            <w:tcW w:w="1668" w:type="dxa"/>
            <w:vMerge/>
            <w:tcBorders>
              <w:top w:val="single" w:sz="4" w:space="0" w:color="auto"/>
              <w:left w:val="single" w:sz="4" w:space="0" w:color="auto"/>
              <w:bottom w:val="single" w:sz="4" w:space="0" w:color="auto"/>
              <w:right w:val="single" w:sz="4" w:space="0" w:color="auto"/>
            </w:tcBorders>
            <w:vAlign w:val="center"/>
          </w:tcPr>
          <w:p w14:paraId="2F939244" w14:textId="77777777" w:rsidR="004334A3" w:rsidRPr="00936B8A" w:rsidRDefault="004334A3" w:rsidP="004334A3">
            <w:pPr>
              <w:pStyle w:val="Default"/>
              <w:jc w:val="center"/>
              <w:rPr>
                <w:rFonts w:ascii="Times New Roman" w:hAnsi="Times New Roman" w:cs="Times New Roman"/>
                <w:sz w:val="28"/>
                <w:szCs w:val="28"/>
                <w:lang w:val="uk-UA"/>
              </w:rPr>
            </w:pPr>
          </w:p>
        </w:tc>
        <w:tc>
          <w:tcPr>
            <w:tcW w:w="1471" w:type="dxa"/>
            <w:tcBorders>
              <w:top w:val="single" w:sz="4" w:space="0" w:color="auto"/>
              <w:left w:val="single" w:sz="4" w:space="0" w:color="auto"/>
              <w:bottom w:val="single" w:sz="4" w:space="0" w:color="auto"/>
              <w:right w:val="single" w:sz="4" w:space="0" w:color="auto"/>
            </w:tcBorders>
            <w:vAlign w:val="center"/>
          </w:tcPr>
          <w:p w14:paraId="4B5EFC91"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2000</w:t>
            </w:r>
          </w:p>
        </w:tc>
        <w:tc>
          <w:tcPr>
            <w:tcW w:w="1569" w:type="dxa"/>
            <w:tcBorders>
              <w:top w:val="single" w:sz="4" w:space="0" w:color="auto"/>
              <w:left w:val="single" w:sz="4" w:space="0" w:color="auto"/>
              <w:bottom w:val="single" w:sz="4" w:space="0" w:color="auto"/>
              <w:right w:val="single" w:sz="4" w:space="0" w:color="auto"/>
            </w:tcBorders>
            <w:vAlign w:val="center"/>
          </w:tcPr>
          <w:p w14:paraId="160C138E" w14:textId="0A0B025B"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40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2,8</w:t>
            </w:r>
            <w:r w:rsidR="009C0523">
              <w:rPr>
                <w:rFonts w:ascii="Times New Roman" w:hAnsi="Times New Roman" w:cs="Times New Roman"/>
                <w:sz w:val="28"/>
                <w:szCs w:val="28"/>
                <w:lang w:val="uk-UA"/>
              </w:rPr>
              <w:t>)</w:t>
            </w:r>
          </w:p>
        </w:tc>
        <w:tc>
          <w:tcPr>
            <w:tcW w:w="1570" w:type="dxa"/>
            <w:tcBorders>
              <w:top w:val="single" w:sz="4" w:space="0" w:color="auto"/>
              <w:left w:val="single" w:sz="4" w:space="0" w:color="auto"/>
              <w:bottom w:val="single" w:sz="4" w:space="0" w:color="auto"/>
              <w:right w:val="single" w:sz="4" w:space="0" w:color="auto"/>
            </w:tcBorders>
            <w:vAlign w:val="center"/>
          </w:tcPr>
          <w:p w14:paraId="6856EFFF" w14:textId="5C0B5B28"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100</w:t>
            </w:r>
            <w:r w:rsidR="009C0523">
              <w:rPr>
                <w:rFonts w:ascii="Times New Roman" w:hAnsi="Times New Roman" w:cs="Times New Roman"/>
                <w:sz w:val="28"/>
                <w:szCs w:val="28"/>
                <w:lang w:val="en-US"/>
              </w:rPr>
              <w:t xml:space="preserve">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7,1</w:t>
            </w:r>
            <w:r w:rsidR="009C0523">
              <w:rPr>
                <w:rFonts w:ascii="Times New Roman" w:hAnsi="Times New Roman" w:cs="Times New Roman"/>
                <w:sz w:val="28"/>
                <w:szCs w:val="28"/>
                <w:lang w:val="uk-UA"/>
              </w:rPr>
              <w:t>)</w:t>
            </w:r>
          </w:p>
        </w:tc>
        <w:tc>
          <w:tcPr>
            <w:tcW w:w="1569" w:type="dxa"/>
            <w:tcBorders>
              <w:top w:val="single" w:sz="4" w:space="0" w:color="auto"/>
              <w:left w:val="single" w:sz="4" w:space="0" w:color="auto"/>
              <w:bottom w:val="single" w:sz="4" w:space="0" w:color="auto"/>
              <w:right w:val="single" w:sz="4" w:space="0" w:color="auto"/>
            </w:tcBorders>
            <w:vAlign w:val="center"/>
          </w:tcPr>
          <w:p w14:paraId="6A41F96D" w14:textId="4D2AAA7F"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200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14,1</w:t>
            </w:r>
            <w:r w:rsidR="009C0523">
              <w:rPr>
                <w:rFonts w:ascii="Times New Roman" w:hAnsi="Times New Roman" w:cs="Times New Roman"/>
                <w:sz w:val="28"/>
                <w:szCs w:val="28"/>
                <w:lang w:val="uk-UA"/>
              </w:rPr>
              <w:t>)</w:t>
            </w:r>
          </w:p>
        </w:tc>
        <w:tc>
          <w:tcPr>
            <w:tcW w:w="1801" w:type="dxa"/>
            <w:tcBorders>
              <w:top w:val="single" w:sz="4" w:space="0" w:color="auto"/>
              <w:left w:val="single" w:sz="4" w:space="0" w:color="auto"/>
              <w:bottom w:val="single" w:sz="4" w:space="0" w:color="auto"/>
              <w:right w:val="single" w:sz="4" w:space="0" w:color="auto"/>
            </w:tcBorders>
            <w:vAlign w:val="center"/>
          </w:tcPr>
          <w:p w14:paraId="000ACB1B" w14:textId="1E6211A8"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400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28,3</w:t>
            </w:r>
            <w:r w:rsidR="009C0523">
              <w:rPr>
                <w:rFonts w:ascii="Times New Roman" w:hAnsi="Times New Roman" w:cs="Times New Roman"/>
                <w:sz w:val="28"/>
                <w:szCs w:val="28"/>
                <w:lang w:val="uk-UA"/>
              </w:rPr>
              <w:t>)</w:t>
            </w:r>
          </w:p>
        </w:tc>
      </w:tr>
      <w:tr w:rsidR="004334A3" w:rsidRPr="00936B8A" w14:paraId="3E5D6FAA" w14:textId="77777777" w:rsidTr="00BA439B">
        <w:trPr>
          <w:trHeight w:val="103"/>
        </w:trPr>
        <w:tc>
          <w:tcPr>
            <w:tcW w:w="1668" w:type="dxa"/>
            <w:tcBorders>
              <w:top w:val="single" w:sz="4" w:space="0" w:color="auto"/>
              <w:left w:val="single" w:sz="4" w:space="0" w:color="auto"/>
              <w:bottom w:val="single" w:sz="4" w:space="0" w:color="auto"/>
              <w:right w:val="single" w:sz="4" w:space="0" w:color="auto"/>
            </w:tcBorders>
            <w:vAlign w:val="center"/>
          </w:tcPr>
          <w:p w14:paraId="5F13C865"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Металева руда</w:t>
            </w:r>
          </w:p>
        </w:tc>
        <w:tc>
          <w:tcPr>
            <w:tcW w:w="1471" w:type="dxa"/>
            <w:tcBorders>
              <w:top w:val="single" w:sz="4" w:space="0" w:color="auto"/>
              <w:left w:val="single" w:sz="4" w:space="0" w:color="auto"/>
              <w:bottom w:val="single" w:sz="4" w:space="0" w:color="auto"/>
              <w:right w:val="single" w:sz="4" w:space="0" w:color="auto"/>
            </w:tcBorders>
            <w:vAlign w:val="center"/>
          </w:tcPr>
          <w:p w14:paraId="14FBA80E"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3000</w:t>
            </w:r>
          </w:p>
        </w:tc>
        <w:tc>
          <w:tcPr>
            <w:tcW w:w="1569" w:type="dxa"/>
            <w:tcBorders>
              <w:top w:val="single" w:sz="4" w:space="0" w:color="auto"/>
              <w:left w:val="single" w:sz="4" w:space="0" w:color="auto"/>
              <w:bottom w:val="single" w:sz="4" w:space="0" w:color="auto"/>
              <w:right w:val="single" w:sz="4" w:space="0" w:color="auto"/>
            </w:tcBorders>
            <w:vAlign w:val="center"/>
          </w:tcPr>
          <w:p w14:paraId="156AE101" w14:textId="0A89250E"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60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4,2</w:t>
            </w:r>
            <w:r w:rsidR="009C0523">
              <w:rPr>
                <w:rFonts w:ascii="Times New Roman" w:hAnsi="Times New Roman" w:cs="Times New Roman"/>
                <w:sz w:val="28"/>
                <w:szCs w:val="28"/>
                <w:lang w:val="uk-UA"/>
              </w:rPr>
              <w:t>)</w:t>
            </w:r>
          </w:p>
        </w:tc>
        <w:tc>
          <w:tcPr>
            <w:tcW w:w="1570" w:type="dxa"/>
            <w:tcBorders>
              <w:top w:val="single" w:sz="4" w:space="0" w:color="auto"/>
              <w:left w:val="single" w:sz="4" w:space="0" w:color="auto"/>
              <w:bottom w:val="single" w:sz="4" w:space="0" w:color="auto"/>
              <w:right w:val="single" w:sz="4" w:space="0" w:color="auto"/>
            </w:tcBorders>
            <w:vAlign w:val="center"/>
          </w:tcPr>
          <w:p w14:paraId="40469484" w14:textId="4114A2A4"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150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10,6</w:t>
            </w:r>
            <w:r w:rsidR="009C0523">
              <w:rPr>
                <w:rFonts w:ascii="Times New Roman" w:hAnsi="Times New Roman" w:cs="Times New Roman"/>
                <w:sz w:val="28"/>
                <w:szCs w:val="28"/>
                <w:lang w:val="uk-UA"/>
              </w:rPr>
              <w:t>)</w:t>
            </w:r>
          </w:p>
        </w:tc>
        <w:tc>
          <w:tcPr>
            <w:tcW w:w="1569" w:type="dxa"/>
            <w:tcBorders>
              <w:top w:val="single" w:sz="4" w:space="0" w:color="auto"/>
              <w:left w:val="single" w:sz="4" w:space="0" w:color="auto"/>
              <w:bottom w:val="single" w:sz="4" w:space="0" w:color="auto"/>
              <w:right w:val="single" w:sz="4" w:space="0" w:color="auto"/>
            </w:tcBorders>
            <w:vAlign w:val="center"/>
          </w:tcPr>
          <w:p w14:paraId="6EBC6BC9" w14:textId="3A825098"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300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21,2</w:t>
            </w:r>
            <w:r w:rsidR="009C0523">
              <w:rPr>
                <w:rFonts w:ascii="Times New Roman" w:hAnsi="Times New Roman" w:cs="Times New Roman"/>
                <w:sz w:val="28"/>
                <w:szCs w:val="28"/>
                <w:lang w:val="uk-UA"/>
              </w:rPr>
              <w:t>)</w:t>
            </w:r>
          </w:p>
        </w:tc>
        <w:tc>
          <w:tcPr>
            <w:tcW w:w="1801" w:type="dxa"/>
            <w:tcBorders>
              <w:top w:val="single" w:sz="4" w:space="0" w:color="auto"/>
              <w:left w:val="single" w:sz="4" w:space="0" w:color="auto"/>
              <w:bottom w:val="single" w:sz="4" w:space="0" w:color="auto"/>
              <w:right w:val="single" w:sz="4" w:space="0" w:color="auto"/>
            </w:tcBorders>
            <w:vAlign w:val="center"/>
          </w:tcPr>
          <w:p w14:paraId="4D7FE412" w14:textId="13E5F98B"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600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42,4</w:t>
            </w:r>
            <w:r w:rsidR="009C0523">
              <w:rPr>
                <w:rFonts w:ascii="Times New Roman" w:hAnsi="Times New Roman" w:cs="Times New Roman"/>
                <w:sz w:val="28"/>
                <w:szCs w:val="28"/>
                <w:lang w:val="uk-UA"/>
              </w:rPr>
              <w:t>)</w:t>
            </w:r>
          </w:p>
        </w:tc>
      </w:tr>
      <w:tr w:rsidR="004334A3" w:rsidRPr="00936B8A" w14:paraId="5254D0AD" w14:textId="77777777" w:rsidTr="00BA439B">
        <w:trPr>
          <w:trHeight w:val="103"/>
        </w:trPr>
        <w:tc>
          <w:tcPr>
            <w:tcW w:w="1668" w:type="dxa"/>
            <w:tcBorders>
              <w:top w:val="single" w:sz="4" w:space="0" w:color="auto"/>
              <w:left w:val="single" w:sz="4" w:space="0" w:color="auto"/>
              <w:bottom w:val="single" w:sz="4" w:space="0" w:color="auto"/>
              <w:right w:val="single" w:sz="4" w:space="0" w:color="auto"/>
            </w:tcBorders>
            <w:vAlign w:val="center"/>
          </w:tcPr>
          <w:p w14:paraId="2191A088"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Концентрат залізної руди</w:t>
            </w:r>
          </w:p>
        </w:tc>
        <w:tc>
          <w:tcPr>
            <w:tcW w:w="1471" w:type="dxa"/>
            <w:tcBorders>
              <w:top w:val="single" w:sz="4" w:space="0" w:color="auto"/>
              <w:left w:val="single" w:sz="4" w:space="0" w:color="auto"/>
              <w:bottom w:val="single" w:sz="4" w:space="0" w:color="auto"/>
              <w:right w:val="single" w:sz="4" w:space="0" w:color="auto"/>
            </w:tcBorders>
            <w:vAlign w:val="center"/>
          </w:tcPr>
          <w:p w14:paraId="6AC837BA"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4000</w:t>
            </w:r>
          </w:p>
        </w:tc>
        <w:tc>
          <w:tcPr>
            <w:tcW w:w="1569" w:type="dxa"/>
            <w:tcBorders>
              <w:top w:val="single" w:sz="4" w:space="0" w:color="auto"/>
              <w:left w:val="single" w:sz="4" w:space="0" w:color="auto"/>
              <w:bottom w:val="single" w:sz="4" w:space="0" w:color="auto"/>
              <w:right w:val="single" w:sz="4" w:space="0" w:color="auto"/>
            </w:tcBorders>
            <w:vAlign w:val="center"/>
          </w:tcPr>
          <w:p w14:paraId="1E0ECEDD" w14:textId="1E70FDE9"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80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5,7</w:t>
            </w:r>
            <w:r w:rsidR="009C0523">
              <w:rPr>
                <w:rFonts w:ascii="Times New Roman" w:hAnsi="Times New Roman" w:cs="Times New Roman"/>
                <w:sz w:val="28"/>
                <w:szCs w:val="28"/>
                <w:lang w:val="uk-UA"/>
              </w:rPr>
              <w:t>)</w:t>
            </w:r>
          </w:p>
        </w:tc>
        <w:tc>
          <w:tcPr>
            <w:tcW w:w="1570" w:type="dxa"/>
            <w:tcBorders>
              <w:top w:val="single" w:sz="4" w:space="0" w:color="auto"/>
              <w:left w:val="single" w:sz="4" w:space="0" w:color="auto"/>
              <w:bottom w:val="single" w:sz="4" w:space="0" w:color="auto"/>
              <w:right w:val="single" w:sz="4" w:space="0" w:color="auto"/>
            </w:tcBorders>
            <w:vAlign w:val="center"/>
          </w:tcPr>
          <w:p w14:paraId="3922A42A" w14:textId="21DB7BBA"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200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14,1</w:t>
            </w:r>
            <w:r w:rsidR="009C0523">
              <w:rPr>
                <w:rFonts w:ascii="Times New Roman" w:hAnsi="Times New Roman" w:cs="Times New Roman"/>
                <w:sz w:val="28"/>
                <w:szCs w:val="28"/>
                <w:lang w:val="uk-UA"/>
              </w:rPr>
              <w:t>)</w:t>
            </w:r>
          </w:p>
        </w:tc>
        <w:tc>
          <w:tcPr>
            <w:tcW w:w="1569" w:type="dxa"/>
            <w:tcBorders>
              <w:top w:val="single" w:sz="4" w:space="0" w:color="auto"/>
              <w:left w:val="single" w:sz="4" w:space="0" w:color="auto"/>
              <w:bottom w:val="single" w:sz="4" w:space="0" w:color="auto"/>
              <w:right w:val="single" w:sz="4" w:space="0" w:color="auto"/>
            </w:tcBorders>
            <w:vAlign w:val="center"/>
          </w:tcPr>
          <w:p w14:paraId="0100BBB9" w14:textId="678EE0AD"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400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28,3</w:t>
            </w:r>
            <w:r w:rsidR="009C0523">
              <w:rPr>
                <w:rFonts w:ascii="Times New Roman" w:hAnsi="Times New Roman" w:cs="Times New Roman"/>
                <w:sz w:val="28"/>
                <w:szCs w:val="28"/>
                <w:lang w:val="uk-UA"/>
              </w:rPr>
              <w:t>)</w:t>
            </w:r>
          </w:p>
        </w:tc>
        <w:tc>
          <w:tcPr>
            <w:tcW w:w="1801" w:type="dxa"/>
            <w:tcBorders>
              <w:top w:val="single" w:sz="4" w:space="0" w:color="auto"/>
              <w:left w:val="single" w:sz="4" w:space="0" w:color="auto"/>
              <w:bottom w:val="single" w:sz="4" w:space="0" w:color="auto"/>
              <w:right w:val="single" w:sz="4" w:space="0" w:color="auto"/>
            </w:tcBorders>
            <w:vAlign w:val="center"/>
          </w:tcPr>
          <w:p w14:paraId="142E613B" w14:textId="2A05BC5D"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800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56,5</w:t>
            </w:r>
            <w:r w:rsidR="009C0523">
              <w:rPr>
                <w:rFonts w:ascii="Times New Roman" w:hAnsi="Times New Roman" w:cs="Times New Roman"/>
                <w:sz w:val="28"/>
                <w:szCs w:val="28"/>
                <w:lang w:val="uk-UA"/>
              </w:rPr>
              <w:t>)</w:t>
            </w:r>
          </w:p>
        </w:tc>
      </w:tr>
      <w:tr w:rsidR="004334A3" w:rsidRPr="00936B8A" w14:paraId="4B8BC2DB" w14:textId="77777777" w:rsidTr="00BA439B">
        <w:trPr>
          <w:trHeight w:val="103"/>
        </w:trPr>
        <w:tc>
          <w:tcPr>
            <w:tcW w:w="1668" w:type="dxa"/>
            <w:tcBorders>
              <w:top w:val="single" w:sz="4" w:space="0" w:color="auto"/>
              <w:left w:val="single" w:sz="4" w:space="0" w:color="auto"/>
              <w:bottom w:val="single" w:sz="4" w:space="0" w:color="auto"/>
              <w:right w:val="single" w:sz="4" w:space="0" w:color="auto"/>
            </w:tcBorders>
            <w:vAlign w:val="center"/>
          </w:tcPr>
          <w:p w14:paraId="1AD663B0"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Концентрат свинцевої руди</w:t>
            </w:r>
          </w:p>
        </w:tc>
        <w:tc>
          <w:tcPr>
            <w:tcW w:w="1471" w:type="dxa"/>
            <w:tcBorders>
              <w:top w:val="single" w:sz="4" w:space="0" w:color="auto"/>
              <w:left w:val="single" w:sz="4" w:space="0" w:color="auto"/>
              <w:bottom w:val="single" w:sz="4" w:space="0" w:color="auto"/>
              <w:right w:val="single" w:sz="4" w:space="0" w:color="auto"/>
            </w:tcBorders>
            <w:vAlign w:val="center"/>
          </w:tcPr>
          <w:p w14:paraId="2DBB2936"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5000</w:t>
            </w:r>
          </w:p>
        </w:tc>
        <w:tc>
          <w:tcPr>
            <w:tcW w:w="1569" w:type="dxa"/>
            <w:tcBorders>
              <w:top w:val="single" w:sz="4" w:space="0" w:color="auto"/>
              <w:left w:val="single" w:sz="4" w:space="0" w:color="auto"/>
              <w:bottom w:val="single" w:sz="4" w:space="0" w:color="auto"/>
              <w:right w:val="single" w:sz="4" w:space="0" w:color="auto"/>
            </w:tcBorders>
            <w:vAlign w:val="center"/>
          </w:tcPr>
          <w:p w14:paraId="0028C108" w14:textId="67062637"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7,1</w:t>
            </w:r>
            <w:r w:rsidR="009C0523">
              <w:rPr>
                <w:rFonts w:ascii="Times New Roman" w:hAnsi="Times New Roman" w:cs="Times New Roman"/>
                <w:sz w:val="28"/>
                <w:szCs w:val="28"/>
                <w:lang w:val="uk-UA"/>
              </w:rPr>
              <w:t>)</w:t>
            </w:r>
          </w:p>
        </w:tc>
        <w:tc>
          <w:tcPr>
            <w:tcW w:w="1570" w:type="dxa"/>
            <w:tcBorders>
              <w:top w:val="single" w:sz="4" w:space="0" w:color="auto"/>
              <w:left w:val="single" w:sz="4" w:space="0" w:color="auto"/>
              <w:bottom w:val="single" w:sz="4" w:space="0" w:color="auto"/>
              <w:right w:val="single" w:sz="4" w:space="0" w:color="auto"/>
            </w:tcBorders>
            <w:vAlign w:val="center"/>
          </w:tcPr>
          <w:p w14:paraId="3681FD2A" w14:textId="5F0F8DB2"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250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17,7</w:t>
            </w:r>
            <w:r w:rsidR="009C0523">
              <w:rPr>
                <w:rFonts w:ascii="Times New Roman" w:hAnsi="Times New Roman" w:cs="Times New Roman"/>
                <w:sz w:val="28"/>
                <w:szCs w:val="28"/>
                <w:lang w:val="uk-UA"/>
              </w:rPr>
              <w:t>)</w:t>
            </w:r>
          </w:p>
        </w:tc>
        <w:tc>
          <w:tcPr>
            <w:tcW w:w="1569" w:type="dxa"/>
            <w:tcBorders>
              <w:top w:val="single" w:sz="4" w:space="0" w:color="auto"/>
              <w:left w:val="single" w:sz="4" w:space="0" w:color="auto"/>
              <w:bottom w:val="single" w:sz="4" w:space="0" w:color="auto"/>
              <w:right w:val="single" w:sz="4" w:space="0" w:color="auto"/>
            </w:tcBorders>
            <w:vAlign w:val="center"/>
          </w:tcPr>
          <w:p w14:paraId="33DA0303" w14:textId="72BBCE7C"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500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[35,1</w:t>
            </w:r>
            <w:r w:rsidR="009C0523">
              <w:rPr>
                <w:rFonts w:ascii="Times New Roman" w:hAnsi="Times New Roman" w:cs="Times New Roman"/>
                <w:sz w:val="28"/>
                <w:szCs w:val="28"/>
                <w:lang w:val="uk-UA"/>
              </w:rPr>
              <w:t>)</w:t>
            </w:r>
          </w:p>
        </w:tc>
        <w:tc>
          <w:tcPr>
            <w:tcW w:w="1801" w:type="dxa"/>
            <w:tcBorders>
              <w:top w:val="single" w:sz="4" w:space="0" w:color="auto"/>
              <w:left w:val="single" w:sz="4" w:space="0" w:color="auto"/>
              <w:bottom w:val="single" w:sz="4" w:space="0" w:color="auto"/>
              <w:right w:val="single" w:sz="4" w:space="0" w:color="auto"/>
            </w:tcBorders>
            <w:vAlign w:val="center"/>
          </w:tcPr>
          <w:p w14:paraId="4DB24848" w14:textId="14E1E072" w:rsidR="004334A3" w:rsidRPr="00936B8A" w:rsidRDefault="004334A3" w:rsidP="009C052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1000 </w:t>
            </w:r>
            <w:r w:rsidR="009C0523">
              <w:rPr>
                <w:rFonts w:ascii="Times New Roman" w:hAnsi="Times New Roman" w:cs="Times New Roman"/>
                <w:sz w:val="28"/>
                <w:szCs w:val="28"/>
                <w:lang w:val="uk-UA"/>
              </w:rPr>
              <w:t>(</w:t>
            </w:r>
            <w:r w:rsidRPr="00936B8A">
              <w:rPr>
                <w:rFonts w:ascii="Times New Roman" w:hAnsi="Times New Roman" w:cs="Times New Roman"/>
                <w:sz w:val="28"/>
                <w:szCs w:val="28"/>
                <w:lang w:val="uk-UA"/>
              </w:rPr>
              <w:t>70,7</w:t>
            </w:r>
            <w:r w:rsidR="009C0523">
              <w:rPr>
                <w:rFonts w:ascii="Times New Roman" w:hAnsi="Times New Roman" w:cs="Times New Roman"/>
                <w:sz w:val="28"/>
                <w:szCs w:val="28"/>
                <w:lang w:val="uk-UA"/>
              </w:rPr>
              <w:t>)</w:t>
            </w:r>
          </w:p>
        </w:tc>
      </w:tr>
      <w:tr w:rsidR="004334A3" w:rsidRPr="00936B8A" w14:paraId="7CE5846D" w14:textId="77777777" w:rsidTr="00BA439B">
        <w:trPr>
          <w:trHeight w:val="234"/>
        </w:trPr>
        <w:tc>
          <w:tcPr>
            <w:tcW w:w="9648" w:type="dxa"/>
            <w:gridSpan w:val="6"/>
            <w:tcBorders>
              <w:top w:val="single" w:sz="4" w:space="0" w:color="auto"/>
              <w:left w:val="single" w:sz="4" w:space="0" w:color="auto"/>
              <w:bottom w:val="single" w:sz="4" w:space="0" w:color="auto"/>
              <w:right w:val="single" w:sz="4" w:space="0" w:color="auto"/>
            </w:tcBorders>
            <w:vAlign w:val="center"/>
          </w:tcPr>
          <w:p w14:paraId="4BBF1716" w14:textId="2E6BB64E" w:rsidR="004334A3" w:rsidRPr="00936B8A" w:rsidRDefault="004334A3" w:rsidP="008C4427">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(числа у квадратних дужках відповідають кгс, коли цей тиск прикладається за допомогою трамбу</w:t>
            </w:r>
            <w:r w:rsidR="008C4427">
              <w:rPr>
                <w:rFonts w:ascii="Times New Roman" w:hAnsi="Times New Roman" w:cs="Times New Roman"/>
                <w:sz w:val="28"/>
                <w:szCs w:val="28"/>
                <w:lang w:val="uk-UA"/>
              </w:rPr>
              <w:t>вальн</w:t>
            </w:r>
            <w:r w:rsidRPr="00936B8A">
              <w:rPr>
                <w:rFonts w:ascii="Times New Roman" w:hAnsi="Times New Roman" w:cs="Times New Roman"/>
                <w:sz w:val="28"/>
                <w:szCs w:val="28"/>
                <w:lang w:val="uk-UA"/>
              </w:rPr>
              <w:t xml:space="preserve">ої головки діаметром </w:t>
            </w:r>
            <w:smartTag w:uri="urn:schemas-microsoft-com:office:smarttags" w:element="metricconverter">
              <w:smartTagPr>
                <w:attr w:name="ProductID" w:val="30 мм"/>
              </w:smartTagPr>
              <w:r w:rsidRPr="00936B8A">
                <w:rPr>
                  <w:rFonts w:ascii="Times New Roman" w:hAnsi="Times New Roman" w:cs="Times New Roman"/>
                  <w:sz w:val="28"/>
                  <w:szCs w:val="28"/>
                  <w:lang w:val="uk-UA"/>
                </w:rPr>
                <w:t>30 мм</w:t>
              </w:r>
            </w:smartTag>
            <w:r w:rsidRPr="00936B8A">
              <w:rPr>
                <w:rFonts w:ascii="Times New Roman" w:hAnsi="Times New Roman" w:cs="Times New Roman"/>
                <w:sz w:val="28"/>
                <w:szCs w:val="28"/>
                <w:lang w:val="uk-UA"/>
              </w:rPr>
              <w:t>)</w:t>
            </w:r>
          </w:p>
        </w:tc>
      </w:tr>
    </w:tbl>
    <w:p w14:paraId="0C1636D9" w14:textId="77777777" w:rsidR="004334A3" w:rsidRPr="00936B8A" w:rsidRDefault="004334A3" w:rsidP="004334A3">
      <w:pPr>
        <w:pStyle w:val="Default"/>
        <w:ind w:firstLine="540"/>
        <w:jc w:val="both"/>
        <w:rPr>
          <w:rFonts w:ascii="Times New Roman" w:hAnsi="Times New Roman" w:cs="Times New Roman"/>
          <w:sz w:val="28"/>
          <w:szCs w:val="28"/>
          <w:lang w:val="uk-UA"/>
        </w:rPr>
      </w:pPr>
    </w:p>
    <w:p w14:paraId="4B42D003" w14:textId="77777777" w:rsidR="004334A3" w:rsidRPr="00936B8A" w:rsidRDefault="004334A3" w:rsidP="004334A3">
      <w:pPr>
        <w:pStyle w:val="Default"/>
        <w:ind w:firstLine="540"/>
        <w:jc w:val="center"/>
        <w:rPr>
          <w:sz w:val="22"/>
          <w:szCs w:val="22"/>
          <w:lang w:val="uk-UA"/>
        </w:rPr>
      </w:pPr>
      <w:r w:rsidRPr="00936B8A">
        <w:rPr>
          <w:noProof/>
          <w:sz w:val="22"/>
          <w:szCs w:val="22"/>
        </w:rPr>
        <w:drawing>
          <wp:inline distT="0" distB="0" distL="0" distR="0" wp14:anchorId="0873EEAE" wp14:editId="62982E60">
            <wp:extent cx="5191125" cy="3829050"/>
            <wp:effectExtent l="0" t="0" r="9525" b="0"/>
            <wp:docPr id="30" name="Рисунок 30"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MBC CODE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3829050"/>
                    </a:xfrm>
                    <a:prstGeom prst="rect">
                      <a:avLst/>
                    </a:prstGeom>
                    <a:noFill/>
                    <a:ln>
                      <a:noFill/>
                    </a:ln>
                  </pic:spPr>
                </pic:pic>
              </a:graphicData>
            </a:graphic>
          </wp:inline>
        </w:drawing>
      </w:r>
    </w:p>
    <w:p w14:paraId="5D32F13C" w14:textId="77777777" w:rsidR="004334A3" w:rsidRPr="00936B8A" w:rsidRDefault="004334A3" w:rsidP="004334A3">
      <w:pPr>
        <w:pStyle w:val="Default"/>
        <w:ind w:firstLine="540"/>
        <w:jc w:val="center"/>
        <w:rPr>
          <w:rFonts w:ascii="Times New Roman" w:hAnsi="Times New Roman" w:cs="Times New Roman"/>
          <w:color w:val="auto"/>
          <w:sz w:val="28"/>
          <w:szCs w:val="28"/>
          <w:lang w:val="uk-UA"/>
        </w:rPr>
      </w:pPr>
      <w:r w:rsidRPr="00936B8A">
        <w:rPr>
          <w:rFonts w:ascii="Times New Roman" w:hAnsi="Times New Roman" w:cs="Times New Roman"/>
          <w:color w:val="auto"/>
          <w:sz w:val="28"/>
          <w:szCs w:val="28"/>
          <w:lang w:val="uk-UA"/>
        </w:rPr>
        <w:t>Рис. 3.</w:t>
      </w:r>
    </w:p>
    <w:p w14:paraId="065D6517" w14:textId="4F65C8DC"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Попереднє випробування з визначення вологості розрідження</w:t>
      </w:r>
      <w:r w:rsidR="008C4427">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47FBD21C" w14:textId="6972EC48"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 </w:t>
      </w:r>
      <w:r w:rsidR="008C4427">
        <w:rPr>
          <w:rFonts w:ascii="Times New Roman" w:hAnsi="Times New Roman" w:cs="Times New Roman"/>
          <w:sz w:val="28"/>
          <w:szCs w:val="28"/>
          <w:lang w:val="uk-UA"/>
        </w:rPr>
        <w:t>в</w:t>
      </w:r>
      <w:r w:rsidRPr="00936B8A">
        <w:rPr>
          <w:rFonts w:ascii="Times New Roman" w:hAnsi="Times New Roman" w:cs="Times New Roman"/>
          <w:sz w:val="28"/>
          <w:szCs w:val="28"/>
          <w:lang w:val="uk-UA"/>
        </w:rPr>
        <w:t xml:space="preserve">ідразу після зняття форми </w:t>
      </w:r>
      <w:r w:rsidR="001B49E6">
        <w:rPr>
          <w:rFonts w:ascii="Times New Roman" w:hAnsi="Times New Roman" w:cs="Times New Roman"/>
          <w:sz w:val="28"/>
          <w:szCs w:val="28"/>
          <w:lang w:val="uk-UA"/>
        </w:rPr>
        <w:t>здійснюється</w:t>
      </w:r>
      <w:r w:rsidR="001B49E6"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до 50 вертикальних ударів столу плинності з амплітудою 12,5</w:t>
      </w:r>
      <w:r w:rsidR="001B49E6">
        <w:rPr>
          <w:rFonts w:ascii="Times New Roman" w:hAnsi="Times New Roman" w:cs="Times New Roman"/>
          <w:sz w:val="28"/>
          <w:szCs w:val="28"/>
          <w:lang w:val="uk-UA"/>
        </w:rPr>
        <w:t> </w:t>
      </w:r>
      <w:r w:rsidRPr="00936B8A">
        <w:rPr>
          <w:rFonts w:ascii="Times New Roman" w:hAnsi="Times New Roman" w:cs="Times New Roman"/>
          <w:sz w:val="28"/>
          <w:szCs w:val="28"/>
          <w:lang w:val="uk-UA"/>
        </w:rPr>
        <w:t>мм і зі швидкістю 25</w:t>
      </w:r>
      <w:r w:rsidR="001B49E6">
        <w:rPr>
          <w:rFonts w:ascii="Times New Roman" w:hAnsi="Times New Roman" w:cs="Times New Roman"/>
          <w:sz w:val="28"/>
          <w:szCs w:val="28"/>
          <w:lang w:val="uk-UA"/>
        </w:rPr>
        <w:t> </w:t>
      </w:r>
      <w:r w:rsidRPr="00936B8A">
        <w:rPr>
          <w:rFonts w:ascii="Times New Roman" w:hAnsi="Times New Roman" w:cs="Times New Roman"/>
          <w:sz w:val="28"/>
          <w:szCs w:val="28"/>
          <w:lang w:val="uk-UA"/>
        </w:rPr>
        <w:t>разів на хвилину. Якщо вологість речовини нижч</w:t>
      </w:r>
      <w:r w:rsidR="001B49E6">
        <w:rPr>
          <w:rFonts w:ascii="Times New Roman" w:hAnsi="Times New Roman" w:cs="Times New Roman"/>
          <w:sz w:val="28"/>
          <w:szCs w:val="28"/>
          <w:lang w:val="uk-UA"/>
        </w:rPr>
        <w:t>а за</w:t>
      </w:r>
      <w:r w:rsidRPr="00936B8A">
        <w:rPr>
          <w:rFonts w:ascii="Times New Roman" w:hAnsi="Times New Roman" w:cs="Times New Roman"/>
          <w:sz w:val="28"/>
          <w:szCs w:val="28"/>
          <w:lang w:val="uk-UA"/>
        </w:rPr>
        <w:t xml:space="preserve"> точк</w:t>
      </w:r>
      <w:r w:rsidR="001B49E6">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вологості розрідження, вона зазвичай </w:t>
      </w:r>
      <w:r w:rsidRPr="00936B8A">
        <w:rPr>
          <w:rFonts w:ascii="Times New Roman" w:hAnsi="Times New Roman" w:cs="Times New Roman"/>
          <w:sz w:val="28"/>
          <w:szCs w:val="28"/>
          <w:lang w:val="uk-UA"/>
        </w:rPr>
        <w:lastRenderedPageBreak/>
        <w:t xml:space="preserve">обсипається і розвалюється на частини в результаті послідовних ударів столу (рис. </w:t>
      </w:r>
      <w:r w:rsidRPr="00936B8A">
        <w:rPr>
          <w:rFonts w:ascii="Times New Roman" w:hAnsi="Times New Roman" w:cs="Times New Roman"/>
          <w:color w:val="auto"/>
          <w:sz w:val="28"/>
          <w:szCs w:val="28"/>
          <w:lang w:val="uk-UA"/>
        </w:rPr>
        <w:t>4.</w:t>
      </w:r>
      <w:r w:rsidRPr="00936B8A">
        <w:rPr>
          <w:rFonts w:ascii="Times New Roman" w:hAnsi="Times New Roman" w:cs="Times New Roman"/>
          <w:sz w:val="28"/>
          <w:szCs w:val="28"/>
          <w:lang w:val="uk-UA"/>
        </w:rPr>
        <w:t>)</w:t>
      </w:r>
      <w:r w:rsidR="001B49E6">
        <w:rPr>
          <w:rFonts w:ascii="Times New Roman" w:hAnsi="Times New Roman" w:cs="Times New Roman"/>
          <w:sz w:val="28"/>
          <w:szCs w:val="28"/>
          <w:lang w:val="uk-UA"/>
        </w:rPr>
        <w:t>;</w:t>
      </w:r>
    </w:p>
    <w:p w14:paraId="22B86333" w14:textId="1BC2DBA6"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2) </w:t>
      </w:r>
      <w:r w:rsidR="001B49E6">
        <w:rPr>
          <w:rFonts w:ascii="Times New Roman" w:hAnsi="Times New Roman" w:cs="Times New Roman"/>
          <w:sz w:val="28"/>
          <w:szCs w:val="28"/>
          <w:lang w:val="uk-UA"/>
        </w:rPr>
        <w:t>н</w:t>
      </w:r>
      <w:r w:rsidRPr="00936B8A">
        <w:rPr>
          <w:rFonts w:ascii="Times New Roman" w:hAnsi="Times New Roman" w:cs="Times New Roman"/>
          <w:sz w:val="28"/>
          <w:szCs w:val="28"/>
          <w:lang w:val="uk-UA"/>
        </w:rPr>
        <w:t>а цій стадії стіл плинності зупиняється, а речовина повертається в чашу для перемішування, де над поверхнею речовини розбризкується 5-10 мл води а</w:t>
      </w:r>
      <w:r w:rsidR="001B49E6">
        <w:rPr>
          <w:rFonts w:ascii="Times New Roman" w:hAnsi="Times New Roman" w:cs="Times New Roman"/>
          <w:sz w:val="28"/>
          <w:szCs w:val="28"/>
          <w:lang w:val="uk-UA"/>
        </w:rPr>
        <w:t>бо</w:t>
      </w:r>
      <w:r w:rsidRPr="00936B8A">
        <w:rPr>
          <w:rFonts w:ascii="Times New Roman" w:hAnsi="Times New Roman" w:cs="Times New Roman"/>
          <w:sz w:val="28"/>
          <w:szCs w:val="28"/>
          <w:lang w:val="uk-UA"/>
        </w:rPr>
        <w:t xml:space="preserve"> </w:t>
      </w:r>
      <w:r w:rsidR="001B49E6">
        <w:rPr>
          <w:rFonts w:ascii="Times New Roman" w:hAnsi="Times New Roman" w:cs="Times New Roman"/>
          <w:sz w:val="28"/>
          <w:szCs w:val="28"/>
          <w:lang w:val="uk-UA"/>
        </w:rPr>
        <w:t>й</w:t>
      </w:r>
      <w:r w:rsidRPr="00936B8A">
        <w:rPr>
          <w:rFonts w:ascii="Times New Roman" w:hAnsi="Times New Roman" w:cs="Times New Roman"/>
          <w:sz w:val="28"/>
          <w:szCs w:val="28"/>
          <w:lang w:val="uk-UA"/>
        </w:rPr>
        <w:t xml:space="preserve"> більше, яка ретельно перемішується з речовиною </w:t>
      </w:r>
      <w:r w:rsidRPr="00936B8A">
        <w:rPr>
          <w:rFonts w:ascii="Times New Roman" w:hAnsi="Times New Roman" w:cs="Times New Roman"/>
          <w:color w:val="auto"/>
          <w:sz w:val="28"/>
          <w:szCs w:val="28"/>
          <w:lang w:val="uk-UA"/>
        </w:rPr>
        <w:t>рукою</w:t>
      </w:r>
      <w:r w:rsidRPr="00936B8A">
        <w:rPr>
          <w:rFonts w:ascii="Times New Roman" w:hAnsi="Times New Roman" w:cs="Times New Roman"/>
          <w:sz w:val="28"/>
          <w:szCs w:val="28"/>
          <w:lang w:val="uk-UA"/>
        </w:rPr>
        <w:t>, одягненою в гумову рукавичку</w:t>
      </w:r>
      <w:r w:rsidR="001B49E6">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або за допомогою автоматичної мішалки. </w:t>
      </w:r>
    </w:p>
    <w:p w14:paraId="16C26C01" w14:textId="2022C7C5"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Потім форма знову наповнюється і </w:t>
      </w:r>
      <w:r w:rsidR="001B49E6">
        <w:rPr>
          <w:rFonts w:ascii="Times New Roman" w:hAnsi="Times New Roman" w:cs="Times New Roman"/>
          <w:sz w:val="28"/>
          <w:szCs w:val="28"/>
          <w:lang w:val="uk-UA"/>
        </w:rPr>
        <w:t>здійснюється</w:t>
      </w:r>
      <w:r w:rsidR="001B49E6"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до 50 ударів столу плинності, як зазначено в </w:t>
      </w:r>
      <w:r w:rsidR="001B49E6">
        <w:rPr>
          <w:rFonts w:ascii="Times New Roman" w:hAnsi="Times New Roman" w:cs="Times New Roman"/>
          <w:sz w:val="28"/>
          <w:szCs w:val="28"/>
          <w:lang w:val="uk-UA"/>
        </w:rPr>
        <w:t>під</w:t>
      </w:r>
      <w:r w:rsidRPr="00936B8A">
        <w:rPr>
          <w:rFonts w:ascii="Times New Roman" w:hAnsi="Times New Roman" w:cs="Times New Roman"/>
          <w:sz w:val="28"/>
          <w:szCs w:val="28"/>
          <w:lang w:val="uk-UA"/>
        </w:rPr>
        <w:t xml:space="preserve">пункті 1 цього </w:t>
      </w:r>
      <w:r w:rsidR="001B49E6">
        <w:rPr>
          <w:rFonts w:ascii="Times New Roman" w:hAnsi="Times New Roman" w:cs="Times New Roman"/>
          <w:sz w:val="28"/>
          <w:szCs w:val="28"/>
          <w:lang w:val="uk-UA"/>
        </w:rPr>
        <w:t>пункту</w:t>
      </w:r>
      <w:r w:rsidRPr="00936B8A">
        <w:rPr>
          <w:rFonts w:ascii="Times New Roman" w:hAnsi="Times New Roman" w:cs="Times New Roman"/>
          <w:sz w:val="28"/>
          <w:szCs w:val="28"/>
          <w:lang w:val="uk-UA"/>
        </w:rPr>
        <w:t xml:space="preserve">. Якщо стан розрідження не настає, цей процес повторюється з додаванням додаткових порцій води, </w:t>
      </w:r>
      <w:r w:rsidR="001B49E6">
        <w:rPr>
          <w:rFonts w:ascii="Times New Roman" w:hAnsi="Times New Roman" w:cs="Times New Roman"/>
          <w:sz w:val="28"/>
          <w:szCs w:val="28"/>
          <w:lang w:val="uk-UA"/>
        </w:rPr>
        <w:t>д</w:t>
      </w:r>
      <w:r w:rsidRPr="00936B8A">
        <w:rPr>
          <w:rFonts w:ascii="Times New Roman" w:hAnsi="Times New Roman" w:cs="Times New Roman"/>
          <w:sz w:val="28"/>
          <w:szCs w:val="28"/>
          <w:lang w:val="uk-UA"/>
        </w:rPr>
        <w:t>оки не буде досягнуто стану розрідження</w:t>
      </w:r>
      <w:r w:rsidR="001B49E6">
        <w:rPr>
          <w:rFonts w:ascii="Times New Roman" w:hAnsi="Times New Roman" w:cs="Times New Roman"/>
          <w:sz w:val="28"/>
          <w:szCs w:val="28"/>
          <w:lang w:val="uk-UA"/>
        </w:rPr>
        <w:t>;</w:t>
      </w:r>
    </w:p>
    <w:p w14:paraId="3BB618FD" w14:textId="280C11AB" w:rsidR="00933BD4"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3)</w:t>
      </w:r>
      <w:r w:rsidR="001B49E6">
        <w:rPr>
          <w:rFonts w:ascii="Times New Roman" w:hAnsi="Times New Roman" w:cs="Times New Roman"/>
          <w:sz w:val="28"/>
          <w:szCs w:val="28"/>
          <w:lang w:val="uk-UA"/>
        </w:rPr>
        <w:t> в</w:t>
      </w:r>
      <w:r w:rsidRPr="00936B8A">
        <w:rPr>
          <w:rFonts w:ascii="Times New Roman" w:hAnsi="Times New Roman" w:cs="Times New Roman"/>
          <w:iCs/>
          <w:sz w:val="28"/>
          <w:szCs w:val="28"/>
          <w:lang w:val="uk-UA"/>
        </w:rPr>
        <w:t>изначення стану розрідження.</w:t>
      </w:r>
      <w:r w:rsidRPr="00936B8A">
        <w:rPr>
          <w:rFonts w:ascii="Times New Roman" w:hAnsi="Times New Roman" w:cs="Times New Roman"/>
          <w:i/>
          <w:iCs/>
          <w:sz w:val="28"/>
          <w:szCs w:val="28"/>
          <w:lang w:val="uk-UA"/>
        </w:rPr>
        <w:t xml:space="preserve"> </w:t>
      </w:r>
      <w:r w:rsidR="001B49E6">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результаті ударного впливу столу плинності відбувається перебудова взаємного розташування частинок речовини, яка призводить до її ущільнення. </w:t>
      </w:r>
      <w:r w:rsidR="001B49E6">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наслідок цього незмінний об’єм вологи, що міститься в речовині на </w:t>
      </w:r>
      <w:r w:rsidRPr="00936B8A">
        <w:rPr>
          <w:rFonts w:ascii="Times New Roman" w:hAnsi="Times New Roman" w:cs="Times New Roman"/>
          <w:color w:val="auto"/>
          <w:sz w:val="28"/>
          <w:szCs w:val="28"/>
          <w:lang w:val="uk-UA"/>
        </w:rPr>
        <w:t>будь-якому</w:t>
      </w:r>
      <w:r w:rsidRPr="00936B8A">
        <w:rPr>
          <w:rFonts w:ascii="Times New Roman" w:hAnsi="Times New Roman" w:cs="Times New Roman"/>
          <w:color w:val="FF0000"/>
          <w:sz w:val="28"/>
          <w:szCs w:val="28"/>
          <w:lang w:val="uk-UA"/>
        </w:rPr>
        <w:t xml:space="preserve"> </w:t>
      </w:r>
      <w:r w:rsidRPr="00936B8A">
        <w:rPr>
          <w:rFonts w:ascii="Times New Roman" w:hAnsi="Times New Roman" w:cs="Times New Roman"/>
          <w:sz w:val="28"/>
          <w:szCs w:val="28"/>
          <w:lang w:val="uk-UA"/>
        </w:rPr>
        <w:t xml:space="preserve">рівні, зростає в процентному відношенні до загального об’єму речовини. Стан розрідження вважається досягнутим, коли вміст вологи </w:t>
      </w:r>
      <w:r w:rsidR="001B49E6">
        <w:rPr>
          <w:rFonts w:ascii="Times New Roman" w:hAnsi="Times New Roman" w:cs="Times New Roman"/>
          <w:sz w:val="28"/>
          <w:szCs w:val="28"/>
          <w:lang w:val="uk-UA"/>
        </w:rPr>
        <w:t>та</w:t>
      </w:r>
      <w:r w:rsidRPr="00936B8A">
        <w:rPr>
          <w:rFonts w:ascii="Times New Roman" w:hAnsi="Times New Roman" w:cs="Times New Roman"/>
          <w:sz w:val="28"/>
          <w:szCs w:val="28"/>
          <w:lang w:val="uk-UA"/>
        </w:rPr>
        <w:t xml:space="preserve"> ущільнення проби створюють такий рівень насичення, що відбувається пластична деформація проби. </w:t>
      </w:r>
      <w:r w:rsidR="00933BD4" w:rsidRPr="00936B8A">
        <w:rPr>
          <w:rFonts w:ascii="Times New Roman" w:hAnsi="Times New Roman" w:cs="Times New Roman"/>
          <w:sz w:val="28"/>
          <w:szCs w:val="28"/>
          <w:lang w:val="uk-UA"/>
        </w:rPr>
        <w:t xml:space="preserve">У деяких випадках збільшення діаметра конуса може відбуватися до досягнення точки вологості розрідження внаслідок малого зчеплення між частинками, а не в результаті пластичної деформації. Це не повинно помилково </w:t>
      </w:r>
      <w:r w:rsidR="001B49E6">
        <w:rPr>
          <w:rFonts w:ascii="Times New Roman" w:hAnsi="Times New Roman" w:cs="Times New Roman"/>
          <w:sz w:val="28"/>
          <w:szCs w:val="28"/>
          <w:lang w:val="uk-UA"/>
        </w:rPr>
        <w:t>вваж</w:t>
      </w:r>
      <w:r w:rsidR="001B49E6" w:rsidRPr="00936B8A">
        <w:rPr>
          <w:rFonts w:ascii="Times New Roman" w:hAnsi="Times New Roman" w:cs="Times New Roman"/>
          <w:sz w:val="28"/>
          <w:szCs w:val="28"/>
          <w:lang w:val="uk-UA"/>
        </w:rPr>
        <w:t xml:space="preserve">атися </w:t>
      </w:r>
      <w:r w:rsidR="00933BD4" w:rsidRPr="00936B8A">
        <w:rPr>
          <w:rFonts w:ascii="Times New Roman" w:hAnsi="Times New Roman" w:cs="Times New Roman"/>
          <w:sz w:val="28"/>
          <w:szCs w:val="28"/>
          <w:lang w:val="uk-UA"/>
        </w:rPr>
        <w:t>за стан розрідження.</w:t>
      </w:r>
    </w:p>
    <w:p w14:paraId="53E96558" w14:textId="777777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На цій стадії відформовані боки проби можуть деформуватися і ставати опуклими або увігнутими (</w:t>
      </w:r>
      <w:r w:rsidRPr="00936B8A">
        <w:rPr>
          <w:rFonts w:ascii="Times New Roman" w:hAnsi="Times New Roman" w:cs="Times New Roman"/>
          <w:color w:val="auto"/>
          <w:sz w:val="28"/>
          <w:szCs w:val="28"/>
          <w:lang w:val="uk-UA"/>
        </w:rPr>
        <w:t>рис. 5.</w:t>
      </w:r>
      <w:r w:rsidRPr="00936B8A">
        <w:rPr>
          <w:rFonts w:ascii="Times New Roman" w:hAnsi="Times New Roman" w:cs="Times New Roman"/>
          <w:sz w:val="28"/>
          <w:szCs w:val="28"/>
          <w:lang w:val="uk-UA"/>
        </w:rPr>
        <w:t xml:space="preserve">). </w:t>
      </w:r>
    </w:p>
    <w:p w14:paraId="3BE1CD17" w14:textId="1FE1A026" w:rsidR="004334A3" w:rsidRPr="00936B8A" w:rsidRDefault="001B49E6"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Після</w:t>
      </w:r>
      <w:r w:rsidR="004334A3" w:rsidRPr="00936B8A">
        <w:rPr>
          <w:rFonts w:ascii="Times New Roman" w:hAnsi="Times New Roman" w:cs="Times New Roman"/>
          <w:sz w:val="28"/>
          <w:szCs w:val="28"/>
          <w:lang w:val="uk-UA"/>
        </w:rPr>
        <w:t xml:space="preserve"> повторної серії ударів столу плинності відбувається подальше осідання і розбухання проби. </w:t>
      </w:r>
      <w:r>
        <w:rPr>
          <w:rFonts w:ascii="Times New Roman" w:hAnsi="Times New Roman" w:cs="Times New Roman"/>
          <w:sz w:val="28"/>
          <w:szCs w:val="28"/>
          <w:lang w:val="uk-UA"/>
        </w:rPr>
        <w:t>Н</w:t>
      </w:r>
      <w:r w:rsidR="004334A3" w:rsidRPr="00936B8A">
        <w:rPr>
          <w:rFonts w:ascii="Times New Roman" w:hAnsi="Times New Roman" w:cs="Times New Roman"/>
          <w:sz w:val="28"/>
          <w:szCs w:val="28"/>
          <w:lang w:val="uk-UA"/>
        </w:rPr>
        <w:t xml:space="preserve">а поверхні </w:t>
      </w:r>
      <w:r w:rsidRPr="00936B8A">
        <w:rPr>
          <w:rFonts w:ascii="Times New Roman" w:hAnsi="Times New Roman" w:cs="Times New Roman"/>
          <w:sz w:val="28"/>
          <w:szCs w:val="28"/>
          <w:lang w:val="uk-UA"/>
        </w:rPr>
        <w:t xml:space="preserve">деяких речовин </w:t>
      </w:r>
      <w:r w:rsidR="004334A3" w:rsidRPr="00936B8A">
        <w:rPr>
          <w:rFonts w:ascii="Times New Roman" w:hAnsi="Times New Roman" w:cs="Times New Roman"/>
          <w:sz w:val="28"/>
          <w:szCs w:val="28"/>
          <w:lang w:val="uk-UA"/>
        </w:rPr>
        <w:t xml:space="preserve">можуть також утворюватися тріщини. Однак утворення тріщин, якщо воно не супроводжується появою вільної вологи, не вказує на виникнення стану розрідження. </w:t>
      </w:r>
    </w:p>
    <w:p w14:paraId="6085C950" w14:textId="4530BE95"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У більшості випадків </w:t>
      </w:r>
      <w:r w:rsidR="001B49E6">
        <w:rPr>
          <w:rFonts w:ascii="Times New Roman" w:hAnsi="Times New Roman" w:cs="Times New Roman"/>
          <w:sz w:val="28"/>
          <w:szCs w:val="28"/>
          <w:lang w:val="uk-UA"/>
        </w:rPr>
        <w:t>доцільно</w:t>
      </w:r>
      <w:r w:rsidR="001B49E6"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вимір</w:t>
      </w:r>
      <w:r w:rsidR="001B49E6">
        <w:rPr>
          <w:rFonts w:ascii="Times New Roman" w:hAnsi="Times New Roman" w:cs="Times New Roman"/>
          <w:sz w:val="28"/>
          <w:szCs w:val="28"/>
          <w:lang w:val="uk-UA"/>
        </w:rPr>
        <w:t>яти</w:t>
      </w:r>
      <w:r w:rsidRPr="00936B8A">
        <w:rPr>
          <w:rFonts w:ascii="Times New Roman" w:hAnsi="Times New Roman" w:cs="Times New Roman"/>
          <w:sz w:val="28"/>
          <w:szCs w:val="28"/>
          <w:lang w:val="uk-UA"/>
        </w:rPr>
        <w:t xml:space="preserve"> величин</w:t>
      </w:r>
      <w:r w:rsidR="001B49E6">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деформації, щоб визначити, чи відбулася пластична деформація. Для ц</w:t>
      </w:r>
      <w:r w:rsidR="001B49E6">
        <w:rPr>
          <w:rFonts w:ascii="Times New Roman" w:hAnsi="Times New Roman" w:cs="Times New Roman"/>
          <w:sz w:val="28"/>
          <w:szCs w:val="28"/>
          <w:lang w:val="uk-UA"/>
        </w:rPr>
        <w:t>ього</w:t>
      </w:r>
      <w:r w:rsidRPr="00936B8A">
        <w:rPr>
          <w:rFonts w:ascii="Times New Roman" w:hAnsi="Times New Roman" w:cs="Times New Roman"/>
          <w:sz w:val="28"/>
          <w:szCs w:val="28"/>
          <w:lang w:val="uk-UA"/>
        </w:rPr>
        <w:t xml:space="preserve"> може бути використан</w:t>
      </w:r>
      <w:r w:rsidR="001B49E6">
        <w:rPr>
          <w:rFonts w:ascii="Times New Roman" w:hAnsi="Times New Roman" w:cs="Times New Roman"/>
          <w:sz w:val="28"/>
          <w:szCs w:val="28"/>
          <w:lang w:val="uk-UA"/>
        </w:rPr>
        <w:t>о</w:t>
      </w:r>
      <w:r w:rsidRPr="00936B8A">
        <w:rPr>
          <w:rFonts w:ascii="Times New Roman" w:hAnsi="Times New Roman" w:cs="Times New Roman"/>
          <w:sz w:val="28"/>
          <w:szCs w:val="28"/>
          <w:lang w:val="uk-UA"/>
        </w:rPr>
        <w:t xml:space="preserve"> шаблон, який вказував</w:t>
      </w:r>
      <w:r w:rsidR="001B49E6">
        <w:rPr>
          <w:rFonts w:ascii="Times New Roman" w:hAnsi="Times New Roman" w:cs="Times New Roman"/>
          <w:sz w:val="28"/>
          <w:szCs w:val="28"/>
          <w:lang w:val="uk-UA"/>
        </w:rPr>
        <w:t xml:space="preserve"> би</w:t>
      </w:r>
      <w:r w:rsidRPr="00936B8A">
        <w:rPr>
          <w:rFonts w:ascii="Times New Roman" w:hAnsi="Times New Roman" w:cs="Times New Roman"/>
          <w:sz w:val="28"/>
          <w:szCs w:val="28"/>
          <w:lang w:val="uk-UA"/>
        </w:rPr>
        <w:t>, наприклад, на збільшення діаметра конуса в якій-небудь його частин</w:t>
      </w:r>
      <w:r w:rsidR="001B49E6">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 на величину до 3</w:t>
      </w:r>
      <w:r w:rsidR="00D22B94">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мм. Корисними можуть виявитися також деякі додаткові спостереження. Наприклад, коли зростаючий вміст вологи наближається до ТР, конус проби виявляє тенденцію прилипати до форми. Крім того, </w:t>
      </w:r>
      <w:r w:rsidR="00D22B94">
        <w:rPr>
          <w:rFonts w:ascii="Times New Roman" w:hAnsi="Times New Roman" w:cs="Times New Roman"/>
          <w:sz w:val="28"/>
          <w:szCs w:val="28"/>
          <w:lang w:val="uk-UA"/>
        </w:rPr>
        <w:t>у разі</w:t>
      </w:r>
      <w:r w:rsidR="00D22B9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скиданн</w:t>
      </w:r>
      <w:r w:rsidR="00D22B94">
        <w:rPr>
          <w:rFonts w:ascii="Times New Roman" w:hAnsi="Times New Roman" w:cs="Times New Roman"/>
          <w:sz w:val="28"/>
          <w:szCs w:val="28"/>
          <w:lang w:val="uk-UA"/>
        </w:rPr>
        <w:t>я</w:t>
      </w:r>
      <w:r w:rsidRPr="00936B8A">
        <w:rPr>
          <w:rFonts w:ascii="Times New Roman" w:hAnsi="Times New Roman" w:cs="Times New Roman"/>
          <w:sz w:val="28"/>
          <w:szCs w:val="28"/>
          <w:lang w:val="uk-UA"/>
        </w:rPr>
        <w:t xml:space="preserve"> проби зі столу вона може залишати на ньому сліди (смуги) вологи. Поява таких слідів може означати, що вміст вологи перевищує ТР: </w:t>
      </w:r>
      <w:r w:rsidR="00D22B94">
        <w:rPr>
          <w:rFonts w:ascii="Times New Roman" w:hAnsi="Times New Roman" w:cs="Times New Roman"/>
          <w:sz w:val="28"/>
          <w:szCs w:val="28"/>
          <w:lang w:val="uk-UA"/>
        </w:rPr>
        <w:t>якщо</w:t>
      </w:r>
      <w:r w:rsidR="00D22B9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слід</w:t>
      </w:r>
      <w:r w:rsidR="00D22B94">
        <w:rPr>
          <w:rFonts w:ascii="Times New Roman" w:hAnsi="Times New Roman" w:cs="Times New Roman"/>
          <w:sz w:val="28"/>
          <w:szCs w:val="28"/>
          <w:lang w:val="uk-UA"/>
        </w:rPr>
        <w:t>и</w:t>
      </w:r>
      <w:r w:rsidRPr="00936B8A">
        <w:rPr>
          <w:rFonts w:ascii="Times New Roman" w:hAnsi="Times New Roman" w:cs="Times New Roman"/>
          <w:sz w:val="28"/>
          <w:szCs w:val="28"/>
          <w:lang w:val="uk-UA"/>
        </w:rPr>
        <w:t xml:space="preserve"> (смуг</w:t>
      </w:r>
      <w:r w:rsidR="00D22B94">
        <w:rPr>
          <w:rFonts w:ascii="Times New Roman" w:hAnsi="Times New Roman" w:cs="Times New Roman"/>
          <w:sz w:val="28"/>
          <w:szCs w:val="28"/>
          <w:lang w:val="uk-UA"/>
        </w:rPr>
        <w:t>и</w:t>
      </w:r>
      <w:r w:rsidRPr="00936B8A">
        <w:rPr>
          <w:rFonts w:ascii="Times New Roman" w:hAnsi="Times New Roman" w:cs="Times New Roman"/>
          <w:sz w:val="28"/>
          <w:szCs w:val="28"/>
          <w:lang w:val="uk-UA"/>
        </w:rPr>
        <w:t>)</w:t>
      </w:r>
      <w:r w:rsidR="00D22B94">
        <w:rPr>
          <w:rFonts w:ascii="Times New Roman" w:hAnsi="Times New Roman" w:cs="Times New Roman"/>
          <w:sz w:val="28"/>
          <w:szCs w:val="28"/>
          <w:lang w:val="uk-UA"/>
        </w:rPr>
        <w:t xml:space="preserve"> не з’являються, це</w:t>
      </w:r>
      <w:r w:rsidRPr="00936B8A">
        <w:rPr>
          <w:rFonts w:ascii="Times New Roman" w:hAnsi="Times New Roman" w:cs="Times New Roman"/>
          <w:sz w:val="28"/>
          <w:szCs w:val="28"/>
          <w:lang w:val="uk-UA"/>
        </w:rPr>
        <w:t xml:space="preserve"> не обов</w:t>
      </w:r>
      <w:r w:rsidR="00933BD4" w:rsidRPr="00936B8A">
        <w:rPr>
          <w:rFonts w:ascii="Times New Roman" w:hAnsi="Times New Roman" w:cs="Times New Roman"/>
          <w:sz w:val="28"/>
          <w:szCs w:val="28"/>
          <w:lang w:val="uk-UA"/>
        </w:rPr>
        <w:t>’</w:t>
      </w:r>
      <w:r w:rsidRPr="00936B8A">
        <w:rPr>
          <w:rFonts w:ascii="Times New Roman" w:hAnsi="Times New Roman" w:cs="Times New Roman"/>
          <w:sz w:val="28"/>
          <w:szCs w:val="28"/>
          <w:lang w:val="uk-UA"/>
        </w:rPr>
        <w:t>язково вказ</w:t>
      </w:r>
      <w:r w:rsidR="00D22B94">
        <w:rPr>
          <w:rFonts w:ascii="Times New Roman" w:hAnsi="Times New Roman" w:cs="Times New Roman"/>
          <w:sz w:val="28"/>
          <w:szCs w:val="28"/>
          <w:lang w:val="uk-UA"/>
        </w:rPr>
        <w:t>ує</w:t>
      </w:r>
      <w:r w:rsidRPr="00936B8A">
        <w:rPr>
          <w:rFonts w:ascii="Times New Roman" w:hAnsi="Times New Roman" w:cs="Times New Roman"/>
          <w:sz w:val="28"/>
          <w:szCs w:val="28"/>
          <w:lang w:val="uk-UA"/>
        </w:rPr>
        <w:t xml:space="preserve"> на величину</w:t>
      </w:r>
      <w:r w:rsidR="00D22B94">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нижч</w:t>
      </w:r>
      <w:r w:rsidR="00D22B94">
        <w:rPr>
          <w:rFonts w:ascii="Times New Roman" w:hAnsi="Times New Roman" w:cs="Times New Roman"/>
          <w:sz w:val="28"/>
          <w:szCs w:val="28"/>
          <w:lang w:val="uk-UA"/>
        </w:rPr>
        <w:t>у за</w:t>
      </w:r>
      <w:r w:rsidRPr="00936B8A">
        <w:rPr>
          <w:rFonts w:ascii="Times New Roman" w:hAnsi="Times New Roman" w:cs="Times New Roman"/>
          <w:sz w:val="28"/>
          <w:szCs w:val="28"/>
          <w:lang w:val="uk-UA"/>
        </w:rPr>
        <w:t xml:space="preserve"> ТР. </w:t>
      </w:r>
    </w:p>
    <w:p w14:paraId="0788F9BA" w14:textId="00A9DF3D" w:rsidR="004334A3" w:rsidRPr="00936B8A" w:rsidRDefault="00D22B94"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936B8A">
        <w:rPr>
          <w:rFonts w:ascii="Times New Roman" w:hAnsi="Times New Roman" w:cs="Times New Roman"/>
          <w:sz w:val="28"/>
          <w:szCs w:val="28"/>
          <w:lang w:val="uk-UA"/>
        </w:rPr>
        <w:t xml:space="preserve">авжди </w:t>
      </w:r>
      <w:r>
        <w:rPr>
          <w:rFonts w:ascii="Times New Roman" w:hAnsi="Times New Roman" w:cs="Times New Roman"/>
          <w:sz w:val="28"/>
          <w:szCs w:val="28"/>
          <w:lang w:val="uk-UA"/>
        </w:rPr>
        <w:t>доцільно ви</w:t>
      </w:r>
      <w:r w:rsidR="004334A3" w:rsidRPr="00936B8A">
        <w:rPr>
          <w:rFonts w:ascii="Times New Roman" w:hAnsi="Times New Roman" w:cs="Times New Roman"/>
          <w:sz w:val="28"/>
          <w:szCs w:val="28"/>
          <w:lang w:val="uk-UA"/>
        </w:rPr>
        <w:t>мір</w:t>
      </w:r>
      <w:r>
        <w:rPr>
          <w:rFonts w:ascii="Times New Roman" w:hAnsi="Times New Roman" w:cs="Times New Roman"/>
          <w:sz w:val="28"/>
          <w:szCs w:val="28"/>
          <w:lang w:val="uk-UA"/>
        </w:rPr>
        <w:t>ювати</w:t>
      </w:r>
      <w:r w:rsidR="004334A3" w:rsidRPr="00936B8A">
        <w:rPr>
          <w:rFonts w:ascii="Times New Roman" w:hAnsi="Times New Roman" w:cs="Times New Roman"/>
          <w:sz w:val="28"/>
          <w:szCs w:val="28"/>
          <w:lang w:val="uk-UA"/>
        </w:rPr>
        <w:t xml:space="preserve"> діаметр конуса </w:t>
      </w:r>
      <w:r>
        <w:rPr>
          <w:rFonts w:ascii="Times New Roman" w:hAnsi="Times New Roman" w:cs="Times New Roman"/>
          <w:sz w:val="28"/>
          <w:szCs w:val="28"/>
          <w:lang w:val="uk-UA"/>
        </w:rPr>
        <w:t>біля</w:t>
      </w:r>
      <w:r w:rsidR="004334A3" w:rsidRPr="00936B8A">
        <w:rPr>
          <w:rFonts w:ascii="Times New Roman" w:hAnsi="Times New Roman" w:cs="Times New Roman"/>
          <w:sz w:val="28"/>
          <w:szCs w:val="28"/>
          <w:lang w:val="uk-UA"/>
        </w:rPr>
        <w:t xml:space="preserve"> його основи або на рівні, </w:t>
      </w:r>
      <w:r>
        <w:rPr>
          <w:rFonts w:ascii="Times New Roman" w:hAnsi="Times New Roman" w:cs="Times New Roman"/>
          <w:sz w:val="28"/>
          <w:szCs w:val="28"/>
          <w:lang w:val="uk-UA"/>
        </w:rPr>
        <w:t>що до</w:t>
      </w:r>
      <w:r w:rsidR="004334A3" w:rsidRPr="00936B8A">
        <w:rPr>
          <w:rFonts w:ascii="Times New Roman" w:hAnsi="Times New Roman" w:cs="Times New Roman"/>
          <w:sz w:val="28"/>
          <w:szCs w:val="28"/>
          <w:lang w:val="uk-UA"/>
        </w:rPr>
        <w:t>рівн</w:t>
      </w:r>
      <w:r>
        <w:rPr>
          <w:rFonts w:ascii="Times New Roman" w:hAnsi="Times New Roman" w:cs="Times New Roman"/>
          <w:sz w:val="28"/>
          <w:szCs w:val="28"/>
          <w:lang w:val="uk-UA"/>
        </w:rPr>
        <w:t>ює</w:t>
      </w:r>
      <w:r w:rsidR="004334A3" w:rsidRPr="00936B8A">
        <w:rPr>
          <w:rFonts w:ascii="Times New Roman" w:hAnsi="Times New Roman" w:cs="Times New Roman"/>
          <w:sz w:val="28"/>
          <w:szCs w:val="28"/>
          <w:lang w:val="uk-UA"/>
        </w:rPr>
        <w:t xml:space="preserve"> половині його висоти. Після додавання води дозами від 0,4 до 0,5% і </w:t>
      </w:r>
      <w:r>
        <w:rPr>
          <w:rFonts w:ascii="Times New Roman" w:hAnsi="Times New Roman" w:cs="Times New Roman"/>
          <w:sz w:val="28"/>
          <w:szCs w:val="28"/>
          <w:lang w:val="uk-UA"/>
        </w:rPr>
        <w:t>здійснення</w:t>
      </w:r>
      <w:r w:rsidRPr="00936B8A">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 xml:space="preserve">25 ударів столу плинності перше збільшення діаметра становить </w:t>
      </w:r>
      <w:r>
        <w:rPr>
          <w:rFonts w:ascii="Times New Roman" w:hAnsi="Times New Roman" w:cs="Times New Roman"/>
          <w:sz w:val="28"/>
          <w:szCs w:val="28"/>
          <w:lang w:val="uk-UA"/>
        </w:rPr>
        <w:t>зазвичай</w:t>
      </w:r>
      <w:r w:rsidR="004334A3" w:rsidRPr="00936B8A">
        <w:rPr>
          <w:rFonts w:ascii="Times New Roman" w:hAnsi="Times New Roman" w:cs="Times New Roman"/>
          <w:sz w:val="28"/>
          <w:szCs w:val="28"/>
          <w:lang w:val="uk-UA"/>
        </w:rPr>
        <w:t xml:space="preserve"> 1</w:t>
      </w:r>
      <w:smartTag w:uri="urn:schemas-microsoft-com:office:smarttags" w:element="metricconverter">
        <w:smartTagPr>
          <w:attr w:name="ProductID" w:val="5 мм"/>
        </w:smartTagPr>
        <w:r>
          <w:rPr>
            <w:rFonts w:ascii="Times New Roman" w:hAnsi="Times New Roman" w:cs="Times New Roman"/>
            <w:sz w:val="28"/>
            <w:szCs w:val="28"/>
            <w:lang w:val="uk-UA"/>
          </w:rPr>
          <w:t>−</w:t>
        </w:r>
        <w:r w:rsidR="004334A3" w:rsidRPr="00936B8A">
          <w:rPr>
            <w:rFonts w:ascii="Times New Roman" w:hAnsi="Times New Roman" w:cs="Times New Roman"/>
            <w:sz w:val="28"/>
            <w:szCs w:val="28"/>
            <w:lang w:val="uk-UA"/>
          </w:rPr>
          <w:t>5 мм</w:t>
        </w:r>
      </w:smartTag>
      <w:r w:rsidR="004334A3" w:rsidRPr="00936B8A">
        <w:rPr>
          <w:rFonts w:ascii="Times New Roman" w:hAnsi="Times New Roman" w:cs="Times New Roman"/>
          <w:sz w:val="28"/>
          <w:szCs w:val="28"/>
          <w:lang w:val="uk-UA"/>
        </w:rPr>
        <w:t>, а після додавання додаткової порції води діаметр основи конуса збільшується на 5</w:t>
      </w:r>
      <w:smartTag w:uri="urn:schemas-microsoft-com:office:smarttags" w:element="metricconverter">
        <w:smartTagPr>
          <w:attr w:name="ProductID" w:val="10 мм"/>
        </w:smartTagPr>
        <w:r>
          <w:rPr>
            <w:rFonts w:ascii="Times New Roman" w:hAnsi="Times New Roman" w:cs="Times New Roman"/>
            <w:sz w:val="28"/>
            <w:szCs w:val="28"/>
            <w:lang w:val="uk-UA"/>
          </w:rPr>
          <w:t>−</w:t>
        </w:r>
        <w:r w:rsidR="004334A3" w:rsidRPr="00936B8A">
          <w:rPr>
            <w:rFonts w:ascii="Times New Roman" w:hAnsi="Times New Roman" w:cs="Times New Roman"/>
            <w:sz w:val="28"/>
            <w:szCs w:val="28"/>
            <w:lang w:val="uk-UA"/>
          </w:rPr>
          <w:t>10 мм</w:t>
        </w:r>
        <w:r>
          <w:rPr>
            <w:rFonts w:ascii="Times New Roman" w:hAnsi="Times New Roman" w:cs="Times New Roman"/>
            <w:sz w:val="28"/>
            <w:szCs w:val="28"/>
            <w:lang w:val="uk-UA"/>
          </w:rPr>
          <w:t>;</w:t>
        </w:r>
      </w:smartTag>
    </w:p>
    <w:p w14:paraId="507460BA" w14:textId="43CAEF80"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4) </w:t>
      </w:r>
      <w:r w:rsidR="00D22B94">
        <w:rPr>
          <w:rFonts w:ascii="Times New Roman" w:hAnsi="Times New Roman" w:cs="Times New Roman"/>
          <w:sz w:val="28"/>
          <w:szCs w:val="28"/>
          <w:lang w:val="uk-UA"/>
        </w:rPr>
        <w:t>з</w:t>
      </w:r>
      <w:r w:rsidRPr="00936B8A">
        <w:rPr>
          <w:rFonts w:ascii="Times New Roman" w:hAnsi="Times New Roman" w:cs="Times New Roman"/>
          <w:sz w:val="28"/>
          <w:szCs w:val="28"/>
          <w:lang w:val="uk-UA"/>
        </w:rPr>
        <w:t xml:space="preserve">амість описаного </w:t>
      </w:r>
      <w:r w:rsidR="00D22B94" w:rsidRPr="009C0523">
        <w:rPr>
          <w:rFonts w:ascii="Times New Roman" w:hAnsi="Times New Roman" w:cs="Times New Roman"/>
          <w:sz w:val="28"/>
          <w:szCs w:val="28"/>
        </w:rPr>
        <w:t>в підпункті 3 цього пункту</w:t>
      </w:r>
      <w:r w:rsidR="00D22B9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методу для приблизного визначення ТР багатьох концентратів може використовуватися </w:t>
      </w:r>
      <w:r w:rsidR="00D22B94">
        <w:rPr>
          <w:rFonts w:ascii="Times New Roman" w:hAnsi="Times New Roman" w:cs="Times New Roman"/>
          <w:sz w:val="28"/>
          <w:szCs w:val="28"/>
          <w:lang w:val="uk-UA"/>
        </w:rPr>
        <w:t>такий</w:t>
      </w:r>
      <w:r w:rsidR="00D22B9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прискорений спосіб: </w:t>
      </w:r>
      <w:r w:rsidR="00D22B94">
        <w:rPr>
          <w:rFonts w:ascii="Times New Roman" w:hAnsi="Times New Roman" w:cs="Times New Roman"/>
          <w:sz w:val="28"/>
          <w:szCs w:val="28"/>
          <w:lang w:val="uk-UA"/>
        </w:rPr>
        <w:t>я</w:t>
      </w:r>
      <w:r w:rsidRPr="00936B8A">
        <w:rPr>
          <w:rFonts w:ascii="Times New Roman" w:hAnsi="Times New Roman" w:cs="Times New Roman"/>
          <w:sz w:val="28"/>
          <w:szCs w:val="28"/>
          <w:lang w:val="uk-UA"/>
        </w:rPr>
        <w:t xml:space="preserve">кщо </w:t>
      </w:r>
      <w:r w:rsidR="00D22B94">
        <w:rPr>
          <w:rFonts w:ascii="Times New Roman" w:hAnsi="Times New Roman" w:cs="Times New Roman"/>
          <w:sz w:val="28"/>
          <w:szCs w:val="28"/>
          <w:lang w:val="uk-UA"/>
        </w:rPr>
        <w:t xml:space="preserve">немає сумнівів у тому, що </w:t>
      </w:r>
      <w:r w:rsidRPr="00936B8A">
        <w:rPr>
          <w:rFonts w:ascii="Times New Roman" w:hAnsi="Times New Roman" w:cs="Times New Roman"/>
          <w:sz w:val="28"/>
          <w:szCs w:val="28"/>
          <w:lang w:val="uk-UA"/>
        </w:rPr>
        <w:t xml:space="preserve">вміст вологи перевищує ТР, </w:t>
      </w:r>
      <w:r w:rsidRPr="00936B8A">
        <w:rPr>
          <w:rFonts w:ascii="Times New Roman" w:hAnsi="Times New Roman" w:cs="Times New Roman"/>
          <w:sz w:val="28"/>
          <w:szCs w:val="28"/>
          <w:lang w:val="uk-UA"/>
        </w:rPr>
        <w:lastRenderedPageBreak/>
        <w:t>після 25 ударів вимір</w:t>
      </w:r>
      <w:r w:rsidR="00D22B94">
        <w:rPr>
          <w:rFonts w:ascii="Times New Roman" w:hAnsi="Times New Roman" w:cs="Times New Roman"/>
          <w:sz w:val="28"/>
          <w:szCs w:val="28"/>
          <w:lang w:val="uk-UA"/>
        </w:rPr>
        <w:t>юється</w:t>
      </w:r>
      <w:r w:rsidRPr="00936B8A">
        <w:rPr>
          <w:rFonts w:ascii="Times New Roman" w:hAnsi="Times New Roman" w:cs="Times New Roman"/>
          <w:sz w:val="28"/>
          <w:szCs w:val="28"/>
          <w:lang w:val="uk-UA"/>
        </w:rPr>
        <w:t xml:space="preserve"> діаметр, а потім, після додавання додаткової дози води, випробування повторюється, </w:t>
      </w:r>
      <w:r w:rsidR="00D22B94">
        <w:rPr>
          <w:rFonts w:ascii="Times New Roman" w:hAnsi="Times New Roman" w:cs="Times New Roman"/>
          <w:sz w:val="28"/>
          <w:szCs w:val="28"/>
          <w:lang w:val="uk-UA"/>
        </w:rPr>
        <w:t>ви</w:t>
      </w:r>
      <w:r w:rsidRPr="00936B8A">
        <w:rPr>
          <w:rFonts w:ascii="Times New Roman" w:hAnsi="Times New Roman" w:cs="Times New Roman"/>
          <w:sz w:val="28"/>
          <w:szCs w:val="28"/>
          <w:lang w:val="uk-UA"/>
        </w:rPr>
        <w:t xml:space="preserve">мірюється діаметр і </w:t>
      </w:r>
      <w:r w:rsidR="00D22B94">
        <w:rPr>
          <w:rFonts w:ascii="Times New Roman" w:hAnsi="Times New Roman" w:cs="Times New Roman"/>
          <w:sz w:val="28"/>
          <w:szCs w:val="28"/>
          <w:lang w:val="uk-UA"/>
        </w:rPr>
        <w:t>на</w:t>
      </w:r>
      <w:r w:rsidRPr="00936B8A">
        <w:rPr>
          <w:rFonts w:ascii="Times New Roman" w:hAnsi="Times New Roman" w:cs="Times New Roman"/>
          <w:sz w:val="28"/>
          <w:szCs w:val="28"/>
          <w:lang w:val="uk-UA"/>
        </w:rPr>
        <w:t>креслюється графік, як показано на рис.</w:t>
      </w:r>
      <w:r w:rsidR="00D22B94">
        <w:rPr>
          <w:rFonts w:ascii="Times New Roman" w:hAnsi="Times New Roman" w:cs="Times New Roman"/>
          <w:sz w:val="28"/>
          <w:szCs w:val="28"/>
          <w:lang w:val="uk-UA"/>
        </w:rPr>
        <w:t> </w:t>
      </w:r>
      <w:r w:rsidRPr="00936B8A">
        <w:rPr>
          <w:rFonts w:ascii="Times New Roman" w:hAnsi="Times New Roman" w:cs="Times New Roman"/>
          <w:sz w:val="28"/>
          <w:szCs w:val="28"/>
          <w:lang w:val="uk-UA"/>
        </w:rPr>
        <w:t>6</w:t>
      </w:r>
      <w:r w:rsidRPr="00936B8A">
        <w:rPr>
          <w:rFonts w:ascii="Times New Roman" w:hAnsi="Times New Roman" w:cs="Times New Roman"/>
          <w:color w:val="auto"/>
          <w:sz w:val="28"/>
          <w:szCs w:val="28"/>
          <w:lang w:val="uk-UA"/>
        </w:rPr>
        <w:t>,</w:t>
      </w:r>
      <w:r w:rsidRPr="00936B8A">
        <w:rPr>
          <w:rFonts w:ascii="Times New Roman" w:hAnsi="Times New Roman" w:cs="Times New Roman"/>
          <w:sz w:val="28"/>
          <w:szCs w:val="28"/>
          <w:lang w:val="uk-UA"/>
        </w:rPr>
        <w:t xml:space="preserve"> що демонструє збільшення діаметра залежно від вмісту вологи. Пряма лінія, проведена через отримані дві точки, перетне вісь вмісту вологи поблизу ТР. </w:t>
      </w:r>
    </w:p>
    <w:p w14:paraId="1BAFAFD1" w14:textId="63AC42B5"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Після завершення попереднього випробування з визначення ТР проба основного випробування коригується до необхідного рівня вмісту вологи (приблизно 1</w:t>
      </w:r>
      <w:r w:rsidR="00D22B94">
        <w:rPr>
          <w:rFonts w:ascii="Times New Roman" w:hAnsi="Times New Roman" w:cs="Times New Roman"/>
          <w:sz w:val="28"/>
          <w:szCs w:val="28"/>
          <w:lang w:val="uk-UA"/>
        </w:rPr>
        <w:t>−</w:t>
      </w:r>
      <w:r w:rsidRPr="00936B8A">
        <w:rPr>
          <w:rFonts w:ascii="Times New Roman" w:hAnsi="Times New Roman" w:cs="Times New Roman"/>
          <w:sz w:val="28"/>
          <w:szCs w:val="28"/>
          <w:lang w:val="uk-UA"/>
        </w:rPr>
        <w:t>2%)</w:t>
      </w:r>
      <w:r w:rsidR="00D22B94">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нижче</w:t>
      </w:r>
      <w:r w:rsidR="00D22B94">
        <w:rPr>
          <w:rFonts w:ascii="Times New Roman" w:hAnsi="Times New Roman" w:cs="Times New Roman"/>
          <w:sz w:val="28"/>
          <w:szCs w:val="28"/>
          <w:lang w:val="uk-UA"/>
        </w:rPr>
        <w:t xml:space="preserve"> від</w:t>
      </w:r>
      <w:r w:rsidRPr="00936B8A">
        <w:rPr>
          <w:rFonts w:ascii="Times New Roman" w:hAnsi="Times New Roman" w:cs="Times New Roman"/>
          <w:sz w:val="28"/>
          <w:szCs w:val="28"/>
          <w:lang w:val="uk-UA"/>
        </w:rPr>
        <w:t xml:space="preserve"> вологості розрідження. </w:t>
      </w:r>
    </w:p>
    <w:p w14:paraId="3DF89C26" w14:textId="79C15E25" w:rsidR="004334A3" w:rsidRPr="00936B8A" w:rsidRDefault="004334A3" w:rsidP="00772DC9">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Основне випробування з визначення вологості розрідження</w:t>
      </w:r>
    </w:p>
    <w:p w14:paraId="058B32A1" w14:textId="5A7ECCB1"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Після того як у процесі попереднього випробування було досягнуто стан</w:t>
      </w:r>
      <w:r w:rsidR="00D22B94">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розрідження, вміст вологи проби (частина С) доводиться до величини, </w:t>
      </w:r>
      <w:r w:rsidR="00D22B94">
        <w:rPr>
          <w:rFonts w:ascii="Times New Roman" w:hAnsi="Times New Roman" w:cs="Times New Roman"/>
          <w:sz w:val="28"/>
          <w:szCs w:val="28"/>
          <w:lang w:val="uk-UA"/>
        </w:rPr>
        <w:t xml:space="preserve">яка </w:t>
      </w:r>
      <w:r w:rsidRPr="00936B8A">
        <w:rPr>
          <w:rFonts w:ascii="Times New Roman" w:hAnsi="Times New Roman" w:cs="Times New Roman"/>
          <w:sz w:val="28"/>
          <w:szCs w:val="28"/>
          <w:lang w:val="uk-UA"/>
        </w:rPr>
        <w:t>приблизно на 1</w:t>
      </w:r>
      <w:r w:rsidR="00D22B94">
        <w:rPr>
          <w:rFonts w:ascii="Times New Roman" w:hAnsi="Times New Roman" w:cs="Times New Roman"/>
          <w:sz w:val="28"/>
          <w:szCs w:val="28"/>
          <w:lang w:val="uk-UA"/>
        </w:rPr>
        <w:t>−</w:t>
      </w:r>
      <w:r w:rsidRPr="00936B8A">
        <w:rPr>
          <w:rFonts w:ascii="Times New Roman" w:hAnsi="Times New Roman" w:cs="Times New Roman"/>
          <w:sz w:val="28"/>
          <w:szCs w:val="28"/>
          <w:lang w:val="uk-UA"/>
        </w:rPr>
        <w:t>2% менш</w:t>
      </w:r>
      <w:r w:rsidR="00D22B94">
        <w:rPr>
          <w:rFonts w:ascii="Times New Roman" w:hAnsi="Times New Roman" w:cs="Times New Roman"/>
          <w:sz w:val="28"/>
          <w:szCs w:val="28"/>
          <w:lang w:val="uk-UA"/>
        </w:rPr>
        <w:t>а,</w:t>
      </w:r>
      <w:r w:rsidRPr="00936B8A">
        <w:rPr>
          <w:rFonts w:ascii="Times New Roman" w:hAnsi="Times New Roman" w:cs="Times New Roman"/>
          <w:sz w:val="28"/>
          <w:szCs w:val="28"/>
          <w:lang w:val="uk-UA"/>
        </w:rPr>
        <w:t xml:space="preserve"> ніж останнє значення, </w:t>
      </w:r>
      <w:r w:rsidR="00D22B94">
        <w:rPr>
          <w:rFonts w:ascii="Times New Roman" w:hAnsi="Times New Roman" w:cs="Times New Roman"/>
          <w:sz w:val="28"/>
          <w:szCs w:val="28"/>
          <w:lang w:val="uk-UA"/>
        </w:rPr>
        <w:t>що</w:t>
      </w:r>
      <w:r w:rsidR="00D22B9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не викликало розрідження </w:t>
      </w:r>
      <w:r w:rsidR="00D22B94">
        <w:rPr>
          <w:rFonts w:ascii="Times New Roman" w:hAnsi="Times New Roman" w:cs="Times New Roman"/>
          <w:sz w:val="28"/>
          <w:szCs w:val="28"/>
          <w:lang w:val="uk-UA"/>
        </w:rPr>
        <w:t>під час</w:t>
      </w:r>
      <w:r w:rsidR="00D22B9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попередньо</w:t>
      </w:r>
      <w:r w:rsidR="00D22B94">
        <w:rPr>
          <w:rFonts w:ascii="Times New Roman" w:hAnsi="Times New Roman" w:cs="Times New Roman"/>
          <w:sz w:val="28"/>
          <w:szCs w:val="28"/>
          <w:lang w:val="uk-UA"/>
        </w:rPr>
        <w:t>го</w:t>
      </w:r>
      <w:r w:rsidRPr="00936B8A">
        <w:rPr>
          <w:rFonts w:ascii="Times New Roman" w:hAnsi="Times New Roman" w:cs="Times New Roman"/>
          <w:sz w:val="28"/>
          <w:szCs w:val="28"/>
          <w:lang w:val="uk-UA"/>
        </w:rPr>
        <w:t xml:space="preserve"> випробуванн</w:t>
      </w:r>
      <w:r w:rsidR="00D22B94">
        <w:rPr>
          <w:rFonts w:ascii="Times New Roman" w:hAnsi="Times New Roman" w:cs="Times New Roman"/>
          <w:sz w:val="28"/>
          <w:szCs w:val="28"/>
          <w:lang w:val="uk-UA"/>
        </w:rPr>
        <w:t>я</w:t>
      </w:r>
      <w:r w:rsidRPr="00936B8A">
        <w:rPr>
          <w:rFonts w:ascii="Times New Roman" w:hAnsi="Times New Roman" w:cs="Times New Roman"/>
          <w:sz w:val="28"/>
          <w:szCs w:val="28"/>
          <w:lang w:val="uk-UA"/>
        </w:rPr>
        <w:t xml:space="preserve"> (це пропонується для уникнення початку основного випробування занадто близько до ТР, щоб не витрачати часу на подальш</w:t>
      </w:r>
      <w:r w:rsidR="00D22B94">
        <w:rPr>
          <w:rFonts w:ascii="Times New Roman" w:hAnsi="Times New Roman" w:cs="Times New Roman"/>
          <w:sz w:val="28"/>
          <w:szCs w:val="28"/>
          <w:lang w:val="uk-UA"/>
        </w:rPr>
        <w:t>е</w:t>
      </w:r>
      <w:r w:rsidRPr="00936B8A">
        <w:rPr>
          <w:rFonts w:ascii="Times New Roman" w:hAnsi="Times New Roman" w:cs="Times New Roman"/>
          <w:sz w:val="28"/>
          <w:szCs w:val="28"/>
          <w:lang w:val="uk-UA"/>
        </w:rPr>
        <w:t xml:space="preserve"> повітрян</w:t>
      </w:r>
      <w:r w:rsidR="00D22B94">
        <w:rPr>
          <w:rFonts w:ascii="Times New Roman" w:hAnsi="Times New Roman" w:cs="Times New Roman"/>
          <w:sz w:val="28"/>
          <w:szCs w:val="28"/>
          <w:lang w:val="uk-UA"/>
        </w:rPr>
        <w:t>е</w:t>
      </w:r>
      <w:r w:rsidRPr="00936B8A">
        <w:rPr>
          <w:rFonts w:ascii="Times New Roman" w:hAnsi="Times New Roman" w:cs="Times New Roman"/>
          <w:sz w:val="28"/>
          <w:szCs w:val="28"/>
          <w:lang w:val="uk-UA"/>
        </w:rPr>
        <w:t xml:space="preserve"> </w:t>
      </w:r>
      <w:r w:rsidR="00D22B94" w:rsidRPr="00936B8A">
        <w:rPr>
          <w:rFonts w:ascii="Times New Roman" w:hAnsi="Times New Roman" w:cs="Times New Roman"/>
          <w:sz w:val="28"/>
          <w:szCs w:val="28"/>
          <w:lang w:val="uk-UA"/>
        </w:rPr>
        <w:t>суш</w:t>
      </w:r>
      <w:r w:rsidR="00D22B94">
        <w:rPr>
          <w:rFonts w:ascii="Times New Roman" w:hAnsi="Times New Roman" w:cs="Times New Roman"/>
          <w:sz w:val="28"/>
          <w:szCs w:val="28"/>
          <w:lang w:val="uk-UA"/>
        </w:rPr>
        <w:t>іння</w:t>
      </w:r>
      <w:r w:rsidR="00D22B9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проби і не відновлювати випробування). Потім на цій підготовленій пробі проводиться заключне випробування </w:t>
      </w:r>
      <w:r w:rsidR="00D22B94">
        <w:rPr>
          <w:rFonts w:ascii="Times New Roman" w:hAnsi="Times New Roman" w:cs="Times New Roman"/>
          <w:sz w:val="28"/>
          <w:szCs w:val="28"/>
          <w:lang w:val="uk-UA"/>
        </w:rPr>
        <w:t xml:space="preserve">в </w:t>
      </w:r>
      <w:r w:rsidRPr="00936B8A">
        <w:rPr>
          <w:rFonts w:ascii="Times New Roman" w:hAnsi="Times New Roman" w:cs="Times New Roman"/>
          <w:sz w:val="28"/>
          <w:szCs w:val="28"/>
          <w:lang w:val="uk-UA"/>
        </w:rPr>
        <w:t>таки</w:t>
      </w:r>
      <w:r w:rsidR="00D22B94">
        <w:rPr>
          <w:rFonts w:ascii="Times New Roman" w:hAnsi="Times New Roman" w:cs="Times New Roman"/>
          <w:sz w:val="28"/>
          <w:szCs w:val="28"/>
          <w:lang w:val="uk-UA"/>
        </w:rPr>
        <w:t>й</w:t>
      </w:r>
      <w:r w:rsidRPr="00936B8A">
        <w:rPr>
          <w:rFonts w:ascii="Times New Roman" w:hAnsi="Times New Roman" w:cs="Times New Roman"/>
          <w:sz w:val="28"/>
          <w:szCs w:val="28"/>
          <w:lang w:val="uk-UA"/>
        </w:rPr>
        <w:t xml:space="preserve"> </w:t>
      </w:r>
      <w:r w:rsidR="00D22B94">
        <w:rPr>
          <w:rFonts w:ascii="Times New Roman" w:hAnsi="Times New Roman" w:cs="Times New Roman"/>
          <w:sz w:val="28"/>
          <w:szCs w:val="28"/>
          <w:lang w:val="uk-UA"/>
        </w:rPr>
        <w:t>самий спосіб</w:t>
      </w:r>
      <w:r w:rsidRPr="00936B8A">
        <w:rPr>
          <w:rFonts w:ascii="Times New Roman" w:hAnsi="Times New Roman" w:cs="Times New Roman"/>
          <w:sz w:val="28"/>
          <w:szCs w:val="28"/>
          <w:lang w:val="uk-UA"/>
        </w:rPr>
        <w:t xml:space="preserve">, </w:t>
      </w:r>
      <w:r w:rsidR="00D22B94">
        <w:rPr>
          <w:rFonts w:ascii="Times New Roman" w:hAnsi="Times New Roman" w:cs="Times New Roman"/>
          <w:sz w:val="28"/>
          <w:szCs w:val="28"/>
          <w:lang w:val="uk-UA"/>
        </w:rPr>
        <w:t>що й</w:t>
      </w:r>
      <w:r w:rsidRPr="00936B8A">
        <w:rPr>
          <w:rFonts w:ascii="Times New Roman" w:hAnsi="Times New Roman" w:cs="Times New Roman"/>
          <w:sz w:val="28"/>
          <w:szCs w:val="28"/>
          <w:lang w:val="uk-UA"/>
        </w:rPr>
        <w:t xml:space="preserve"> попереднє випробування, проте </w:t>
      </w:r>
      <w:r w:rsidR="00D22B94">
        <w:rPr>
          <w:rFonts w:ascii="Times New Roman" w:hAnsi="Times New Roman" w:cs="Times New Roman"/>
          <w:sz w:val="28"/>
          <w:szCs w:val="28"/>
          <w:lang w:val="uk-UA"/>
        </w:rPr>
        <w:t>цього разу</w:t>
      </w:r>
      <w:r w:rsidRPr="00936B8A">
        <w:rPr>
          <w:rFonts w:ascii="Times New Roman" w:hAnsi="Times New Roman" w:cs="Times New Roman"/>
          <w:sz w:val="28"/>
          <w:szCs w:val="28"/>
          <w:lang w:val="uk-UA"/>
        </w:rPr>
        <w:t xml:space="preserve"> вода додається дозами </w:t>
      </w:r>
      <w:r w:rsidR="00D22B94">
        <w:rPr>
          <w:rFonts w:ascii="Times New Roman" w:hAnsi="Times New Roman" w:cs="Times New Roman"/>
          <w:sz w:val="28"/>
          <w:szCs w:val="28"/>
          <w:lang w:val="uk-UA"/>
        </w:rPr>
        <w:t xml:space="preserve">по </w:t>
      </w:r>
      <w:r w:rsidRPr="00936B8A">
        <w:rPr>
          <w:rFonts w:ascii="Times New Roman" w:hAnsi="Times New Roman" w:cs="Times New Roman"/>
          <w:sz w:val="28"/>
          <w:szCs w:val="28"/>
          <w:lang w:val="uk-UA"/>
        </w:rPr>
        <w:t>не більш</w:t>
      </w:r>
      <w:r w:rsidR="00D22B94">
        <w:rPr>
          <w:rFonts w:ascii="Times New Roman" w:hAnsi="Times New Roman" w:cs="Times New Roman"/>
          <w:sz w:val="28"/>
          <w:szCs w:val="28"/>
          <w:lang w:val="uk-UA"/>
        </w:rPr>
        <w:t xml:space="preserve"> як</w:t>
      </w:r>
      <w:r w:rsidRPr="00936B8A">
        <w:rPr>
          <w:rFonts w:ascii="Times New Roman" w:hAnsi="Times New Roman" w:cs="Times New Roman"/>
          <w:sz w:val="28"/>
          <w:szCs w:val="28"/>
          <w:lang w:val="uk-UA"/>
        </w:rPr>
        <w:t xml:space="preserve"> 0,5% маси випробовуваної речовини (</w:t>
      </w:r>
      <w:r w:rsidR="00D22B94">
        <w:rPr>
          <w:rFonts w:ascii="Times New Roman" w:hAnsi="Times New Roman" w:cs="Times New Roman"/>
          <w:sz w:val="28"/>
          <w:szCs w:val="28"/>
          <w:lang w:val="uk-UA"/>
        </w:rPr>
        <w:t>що</w:t>
      </w:r>
      <w:r w:rsidR="00D22B9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нижч</w:t>
      </w:r>
      <w:r w:rsidR="00D22B94">
        <w:rPr>
          <w:rFonts w:ascii="Times New Roman" w:hAnsi="Times New Roman" w:cs="Times New Roman"/>
          <w:sz w:val="28"/>
          <w:szCs w:val="28"/>
          <w:lang w:val="uk-UA"/>
        </w:rPr>
        <w:t>а</w:t>
      </w:r>
      <w:r w:rsidRPr="00936B8A">
        <w:rPr>
          <w:rFonts w:ascii="Times New Roman" w:hAnsi="Times New Roman" w:cs="Times New Roman"/>
          <w:sz w:val="28"/>
          <w:szCs w:val="28"/>
          <w:lang w:val="uk-UA"/>
        </w:rPr>
        <w:t xml:space="preserve"> «попередня» ТР, </w:t>
      </w:r>
      <w:r w:rsidR="00D22B94">
        <w:rPr>
          <w:rFonts w:ascii="Times New Roman" w:hAnsi="Times New Roman" w:cs="Times New Roman"/>
          <w:sz w:val="28"/>
          <w:szCs w:val="28"/>
          <w:lang w:val="uk-UA"/>
        </w:rPr>
        <w:t>то</w:t>
      </w:r>
      <w:r w:rsidR="00D22B9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менш</w:t>
      </w:r>
      <w:r w:rsidR="00D22B94">
        <w:rPr>
          <w:rFonts w:ascii="Times New Roman" w:hAnsi="Times New Roman" w:cs="Times New Roman"/>
          <w:sz w:val="28"/>
          <w:szCs w:val="28"/>
          <w:lang w:val="uk-UA"/>
        </w:rPr>
        <w:t>ими</w:t>
      </w:r>
      <w:r w:rsidRPr="00936B8A">
        <w:rPr>
          <w:rFonts w:ascii="Times New Roman" w:hAnsi="Times New Roman" w:cs="Times New Roman"/>
          <w:sz w:val="28"/>
          <w:szCs w:val="28"/>
          <w:lang w:val="uk-UA"/>
        </w:rPr>
        <w:t xml:space="preserve"> повинні бути дози). Після кожної стадії вся відформована проба </w:t>
      </w:r>
      <w:r w:rsidR="00EA1B54">
        <w:rPr>
          <w:rFonts w:ascii="Times New Roman" w:hAnsi="Times New Roman" w:cs="Times New Roman"/>
          <w:sz w:val="28"/>
          <w:szCs w:val="28"/>
          <w:lang w:val="uk-UA"/>
        </w:rPr>
        <w:t>підлягає</w:t>
      </w:r>
      <w:r w:rsidRPr="00936B8A">
        <w:rPr>
          <w:rFonts w:ascii="Times New Roman" w:hAnsi="Times New Roman" w:cs="Times New Roman"/>
          <w:sz w:val="28"/>
          <w:szCs w:val="28"/>
          <w:lang w:val="uk-UA"/>
        </w:rPr>
        <w:t xml:space="preserve"> поміщен</w:t>
      </w:r>
      <w:r w:rsidR="00EA1B54">
        <w:rPr>
          <w:rFonts w:ascii="Times New Roman" w:hAnsi="Times New Roman" w:cs="Times New Roman"/>
          <w:sz w:val="28"/>
          <w:szCs w:val="28"/>
          <w:lang w:val="uk-UA"/>
        </w:rPr>
        <w:t>ню</w:t>
      </w:r>
      <w:r w:rsidRPr="00936B8A">
        <w:rPr>
          <w:rFonts w:ascii="Times New Roman" w:hAnsi="Times New Roman" w:cs="Times New Roman"/>
          <w:sz w:val="28"/>
          <w:szCs w:val="28"/>
          <w:lang w:val="uk-UA"/>
        </w:rPr>
        <w:t xml:space="preserve"> в ємність, негайно</w:t>
      </w:r>
      <w:r w:rsidR="00EA1B54">
        <w:rPr>
          <w:rFonts w:ascii="Times New Roman" w:hAnsi="Times New Roman" w:cs="Times New Roman"/>
          <w:sz w:val="28"/>
          <w:szCs w:val="28"/>
          <w:lang w:val="uk-UA"/>
        </w:rPr>
        <w:t>му</w:t>
      </w:r>
      <w:r w:rsidRPr="00936B8A">
        <w:rPr>
          <w:rFonts w:ascii="Times New Roman" w:hAnsi="Times New Roman" w:cs="Times New Roman"/>
          <w:sz w:val="28"/>
          <w:szCs w:val="28"/>
          <w:lang w:val="uk-UA"/>
        </w:rPr>
        <w:t xml:space="preserve"> </w:t>
      </w:r>
      <w:r w:rsidR="00EA1B54" w:rsidRPr="00936B8A">
        <w:rPr>
          <w:rFonts w:ascii="Times New Roman" w:hAnsi="Times New Roman" w:cs="Times New Roman"/>
          <w:sz w:val="28"/>
          <w:szCs w:val="28"/>
          <w:lang w:val="uk-UA"/>
        </w:rPr>
        <w:t>зважува</w:t>
      </w:r>
      <w:r w:rsidR="00EA1B54">
        <w:rPr>
          <w:rFonts w:ascii="Times New Roman" w:hAnsi="Times New Roman" w:cs="Times New Roman"/>
          <w:sz w:val="28"/>
          <w:szCs w:val="28"/>
          <w:lang w:val="uk-UA"/>
        </w:rPr>
        <w:t>нню</w:t>
      </w:r>
      <w:r w:rsidR="00EA1B5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і зберіга</w:t>
      </w:r>
      <w:r w:rsidR="00EA1B54">
        <w:rPr>
          <w:rFonts w:ascii="Times New Roman" w:hAnsi="Times New Roman" w:cs="Times New Roman"/>
          <w:sz w:val="28"/>
          <w:szCs w:val="28"/>
          <w:lang w:val="uk-UA"/>
        </w:rPr>
        <w:t>нню</w:t>
      </w:r>
      <w:r w:rsidRPr="00936B8A">
        <w:rPr>
          <w:rFonts w:ascii="Times New Roman" w:hAnsi="Times New Roman" w:cs="Times New Roman"/>
          <w:sz w:val="28"/>
          <w:szCs w:val="28"/>
          <w:lang w:val="uk-UA"/>
        </w:rPr>
        <w:t xml:space="preserve"> для визначення </w:t>
      </w:r>
      <w:r w:rsidR="00EA1B54">
        <w:rPr>
          <w:rFonts w:ascii="Times New Roman" w:hAnsi="Times New Roman" w:cs="Times New Roman"/>
          <w:sz w:val="28"/>
          <w:szCs w:val="28"/>
          <w:lang w:val="uk-UA"/>
        </w:rPr>
        <w:t>в</w:t>
      </w:r>
      <w:r w:rsidRPr="00936B8A">
        <w:rPr>
          <w:rFonts w:ascii="Times New Roman" w:hAnsi="Times New Roman" w:cs="Times New Roman"/>
          <w:sz w:val="28"/>
          <w:szCs w:val="28"/>
          <w:lang w:val="uk-UA"/>
        </w:rPr>
        <w:t xml:space="preserve"> разі </w:t>
      </w:r>
      <w:r w:rsidR="00EA1B54">
        <w:rPr>
          <w:rFonts w:ascii="Times New Roman" w:hAnsi="Times New Roman" w:cs="Times New Roman"/>
          <w:sz w:val="28"/>
          <w:szCs w:val="28"/>
          <w:lang w:val="uk-UA"/>
        </w:rPr>
        <w:t>потреби</w:t>
      </w:r>
      <w:r w:rsidRPr="00936B8A">
        <w:rPr>
          <w:rFonts w:ascii="Times New Roman" w:hAnsi="Times New Roman" w:cs="Times New Roman"/>
          <w:sz w:val="28"/>
          <w:szCs w:val="28"/>
          <w:lang w:val="uk-UA"/>
        </w:rPr>
        <w:t xml:space="preserve"> вмісту вологи. </w:t>
      </w:r>
      <w:r w:rsidR="00EA1B54">
        <w:rPr>
          <w:rFonts w:ascii="Times New Roman" w:hAnsi="Times New Roman" w:cs="Times New Roman"/>
          <w:sz w:val="28"/>
          <w:szCs w:val="28"/>
          <w:lang w:val="uk-UA"/>
        </w:rPr>
        <w:t>Така потреба може виникнути</w:t>
      </w:r>
      <w:r w:rsidRPr="00936B8A">
        <w:rPr>
          <w:rFonts w:ascii="Times New Roman" w:hAnsi="Times New Roman" w:cs="Times New Roman"/>
          <w:sz w:val="28"/>
          <w:szCs w:val="28"/>
          <w:lang w:val="uk-UA"/>
        </w:rPr>
        <w:t>, якщо стан</w:t>
      </w:r>
      <w:r w:rsidR="00EA1B54">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розрідження </w:t>
      </w:r>
      <w:r w:rsidR="00EA1B54">
        <w:rPr>
          <w:rFonts w:ascii="Times New Roman" w:hAnsi="Times New Roman" w:cs="Times New Roman"/>
          <w:sz w:val="28"/>
          <w:szCs w:val="28"/>
          <w:lang w:val="uk-UA"/>
        </w:rPr>
        <w:t>досягне ця</w:t>
      </w:r>
      <w:r w:rsidR="00EA1B54" w:rsidRPr="00936B8A">
        <w:rPr>
          <w:rFonts w:ascii="Times New Roman" w:hAnsi="Times New Roman" w:cs="Times New Roman"/>
          <w:sz w:val="28"/>
          <w:szCs w:val="28"/>
          <w:lang w:val="uk-UA"/>
        </w:rPr>
        <w:t xml:space="preserve"> </w:t>
      </w:r>
      <w:r w:rsidR="00EA1B54">
        <w:rPr>
          <w:rFonts w:ascii="Times New Roman" w:hAnsi="Times New Roman" w:cs="Times New Roman"/>
          <w:sz w:val="28"/>
          <w:szCs w:val="28"/>
          <w:lang w:val="uk-UA"/>
        </w:rPr>
        <w:t>чи</w:t>
      </w:r>
      <w:r w:rsidR="00EA1B54"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наступна</w:t>
      </w:r>
      <w:r w:rsidR="00EA1B54" w:rsidRPr="00EA1B54">
        <w:rPr>
          <w:rFonts w:ascii="Times New Roman" w:hAnsi="Times New Roman" w:cs="Times New Roman"/>
          <w:sz w:val="28"/>
          <w:szCs w:val="28"/>
          <w:lang w:val="uk-UA"/>
        </w:rPr>
        <w:t xml:space="preserve"> </w:t>
      </w:r>
      <w:r w:rsidR="00EA1B54" w:rsidRPr="00936B8A">
        <w:rPr>
          <w:rFonts w:ascii="Times New Roman" w:hAnsi="Times New Roman" w:cs="Times New Roman"/>
          <w:sz w:val="28"/>
          <w:szCs w:val="28"/>
          <w:lang w:val="uk-UA"/>
        </w:rPr>
        <w:t>проба</w:t>
      </w:r>
      <w:r w:rsidRPr="00936B8A">
        <w:rPr>
          <w:rFonts w:ascii="Times New Roman" w:hAnsi="Times New Roman" w:cs="Times New Roman"/>
          <w:sz w:val="28"/>
          <w:szCs w:val="28"/>
          <w:lang w:val="uk-UA"/>
        </w:rPr>
        <w:t xml:space="preserve">, </w:t>
      </w:r>
      <w:r w:rsidR="00EA1B54">
        <w:rPr>
          <w:rFonts w:ascii="Times New Roman" w:hAnsi="Times New Roman" w:cs="Times New Roman"/>
          <w:sz w:val="28"/>
          <w:szCs w:val="28"/>
          <w:lang w:val="uk-UA"/>
        </w:rPr>
        <w:t xml:space="preserve">залежно від того, </w:t>
      </w:r>
      <w:r w:rsidRPr="00936B8A">
        <w:rPr>
          <w:rFonts w:ascii="Times New Roman" w:hAnsi="Times New Roman" w:cs="Times New Roman"/>
          <w:sz w:val="28"/>
          <w:szCs w:val="28"/>
          <w:lang w:val="uk-UA"/>
        </w:rPr>
        <w:t xml:space="preserve">наскільки </w:t>
      </w:r>
      <w:r w:rsidR="00EA1B54">
        <w:rPr>
          <w:rFonts w:ascii="Times New Roman" w:hAnsi="Times New Roman" w:cs="Times New Roman"/>
          <w:sz w:val="28"/>
          <w:szCs w:val="28"/>
          <w:lang w:val="uk-UA"/>
        </w:rPr>
        <w:t>вона вологіша за попередню</w:t>
      </w:r>
      <w:r w:rsidRPr="00936B8A">
        <w:rPr>
          <w:rFonts w:ascii="Times New Roman" w:hAnsi="Times New Roman" w:cs="Times New Roman"/>
          <w:sz w:val="28"/>
          <w:szCs w:val="28"/>
          <w:lang w:val="uk-UA"/>
        </w:rPr>
        <w:t xml:space="preserve">. Якщо </w:t>
      </w:r>
      <w:r w:rsidR="00EA1B54" w:rsidRPr="00936B8A">
        <w:rPr>
          <w:rFonts w:ascii="Times New Roman" w:hAnsi="Times New Roman" w:cs="Times New Roman"/>
          <w:sz w:val="28"/>
          <w:szCs w:val="28"/>
          <w:lang w:val="uk-UA"/>
        </w:rPr>
        <w:t xml:space="preserve">відформована проба </w:t>
      </w:r>
      <w:r w:rsidRPr="00936B8A">
        <w:rPr>
          <w:rFonts w:ascii="Times New Roman" w:hAnsi="Times New Roman" w:cs="Times New Roman"/>
          <w:sz w:val="28"/>
          <w:szCs w:val="28"/>
          <w:lang w:val="uk-UA"/>
        </w:rPr>
        <w:t xml:space="preserve">не потрібна, її можна повернути в чашу для перемішування. </w:t>
      </w:r>
    </w:p>
    <w:p w14:paraId="4821EF47" w14:textId="6D0EA2D3" w:rsidR="004334A3" w:rsidRPr="00936B8A" w:rsidRDefault="004334A3" w:rsidP="004334A3">
      <w:pPr>
        <w:pStyle w:val="Default"/>
        <w:ind w:firstLine="540"/>
        <w:jc w:val="both"/>
        <w:rPr>
          <w:sz w:val="22"/>
          <w:szCs w:val="22"/>
          <w:lang w:val="uk-UA"/>
        </w:rPr>
      </w:pPr>
      <w:r w:rsidRPr="00936B8A">
        <w:rPr>
          <w:rFonts w:ascii="Times New Roman" w:hAnsi="Times New Roman" w:cs="Times New Roman"/>
          <w:sz w:val="28"/>
          <w:szCs w:val="28"/>
          <w:lang w:val="uk-UA"/>
        </w:rPr>
        <w:t>Після досягн</w:t>
      </w:r>
      <w:r w:rsidR="0056544D">
        <w:rPr>
          <w:rFonts w:ascii="Times New Roman" w:hAnsi="Times New Roman" w:cs="Times New Roman"/>
          <w:sz w:val="28"/>
          <w:szCs w:val="28"/>
          <w:lang w:val="uk-UA"/>
        </w:rPr>
        <w:t>ення</w:t>
      </w:r>
      <w:r w:rsidRPr="00936B8A">
        <w:rPr>
          <w:rFonts w:ascii="Times New Roman" w:hAnsi="Times New Roman" w:cs="Times New Roman"/>
          <w:sz w:val="28"/>
          <w:szCs w:val="28"/>
          <w:lang w:val="uk-UA"/>
        </w:rPr>
        <w:t xml:space="preserve"> стан</w:t>
      </w:r>
      <w:r w:rsidR="0056544D">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розрідження слід визначити </w:t>
      </w:r>
      <w:r w:rsidR="0056544D">
        <w:rPr>
          <w:rFonts w:ascii="Times New Roman" w:hAnsi="Times New Roman" w:cs="Times New Roman"/>
          <w:sz w:val="28"/>
          <w:szCs w:val="28"/>
          <w:lang w:val="uk-UA"/>
        </w:rPr>
        <w:t>в обох</w:t>
      </w:r>
      <w:r w:rsidR="0056544D" w:rsidRPr="00936B8A">
        <w:rPr>
          <w:rFonts w:ascii="Times New Roman" w:hAnsi="Times New Roman" w:cs="Times New Roman"/>
          <w:sz w:val="28"/>
          <w:szCs w:val="28"/>
          <w:lang w:val="uk-UA"/>
        </w:rPr>
        <w:t xml:space="preserve"> проб</w:t>
      </w:r>
      <w:r w:rsidR="0056544D">
        <w:rPr>
          <w:rFonts w:ascii="Times New Roman" w:hAnsi="Times New Roman" w:cs="Times New Roman"/>
          <w:sz w:val="28"/>
          <w:szCs w:val="28"/>
          <w:lang w:val="uk-UA"/>
        </w:rPr>
        <w:t xml:space="preserve">ах </w:t>
      </w:r>
      <w:r w:rsidRPr="00936B8A">
        <w:rPr>
          <w:rFonts w:ascii="Times New Roman" w:hAnsi="Times New Roman" w:cs="Times New Roman"/>
          <w:sz w:val="28"/>
          <w:szCs w:val="28"/>
          <w:lang w:val="uk-UA"/>
        </w:rPr>
        <w:t xml:space="preserve">вміст вологи, </w:t>
      </w:r>
      <w:r w:rsidR="0056544D">
        <w:rPr>
          <w:rFonts w:ascii="Times New Roman" w:hAnsi="Times New Roman" w:cs="Times New Roman"/>
          <w:sz w:val="28"/>
          <w:szCs w:val="28"/>
          <w:lang w:val="uk-UA"/>
        </w:rPr>
        <w:t xml:space="preserve">який в </w:t>
      </w:r>
      <w:r w:rsidRPr="00936B8A">
        <w:rPr>
          <w:rFonts w:ascii="Times New Roman" w:hAnsi="Times New Roman" w:cs="Times New Roman"/>
          <w:sz w:val="28"/>
          <w:szCs w:val="28"/>
          <w:lang w:val="uk-UA"/>
        </w:rPr>
        <w:t>одн</w:t>
      </w:r>
      <w:r w:rsidR="0056544D">
        <w:rPr>
          <w:rFonts w:ascii="Times New Roman" w:hAnsi="Times New Roman" w:cs="Times New Roman"/>
          <w:sz w:val="28"/>
          <w:szCs w:val="28"/>
          <w:lang w:val="uk-UA"/>
        </w:rPr>
        <w:t>ій</w:t>
      </w:r>
      <w:r w:rsidRPr="00936B8A">
        <w:rPr>
          <w:rFonts w:ascii="Times New Roman" w:hAnsi="Times New Roman" w:cs="Times New Roman"/>
          <w:sz w:val="28"/>
          <w:szCs w:val="28"/>
          <w:lang w:val="uk-UA"/>
        </w:rPr>
        <w:t xml:space="preserve"> </w:t>
      </w:r>
      <w:r w:rsidR="0056544D">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з </w:t>
      </w:r>
      <w:r w:rsidR="0056544D">
        <w:rPr>
          <w:rFonts w:ascii="Times New Roman" w:hAnsi="Times New Roman" w:cs="Times New Roman"/>
          <w:sz w:val="28"/>
          <w:szCs w:val="28"/>
          <w:lang w:val="uk-UA"/>
        </w:rPr>
        <w:t>проб</w:t>
      </w:r>
      <w:r w:rsidR="0056544D" w:rsidRPr="00936B8A">
        <w:rPr>
          <w:rFonts w:ascii="Times New Roman" w:hAnsi="Times New Roman" w:cs="Times New Roman"/>
          <w:sz w:val="28"/>
          <w:szCs w:val="28"/>
          <w:lang w:val="uk-UA"/>
        </w:rPr>
        <w:t xml:space="preserve"> </w:t>
      </w:r>
      <w:r w:rsidR="0056544D">
        <w:rPr>
          <w:rFonts w:ascii="Times New Roman" w:hAnsi="Times New Roman" w:cs="Times New Roman"/>
          <w:sz w:val="28"/>
          <w:szCs w:val="28"/>
          <w:lang w:val="uk-UA"/>
        </w:rPr>
        <w:t>становить</w:t>
      </w:r>
      <w:r w:rsidR="0056544D"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трохи </w:t>
      </w:r>
      <w:r w:rsidR="0056544D">
        <w:rPr>
          <w:rFonts w:ascii="Times New Roman" w:hAnsi="Times New Roman" w:cs="Times New Roman"/>
          <w:sz w:val="28"/>
          <w:szCs w:val="28"/>
          <w:lang w:val="uk-UA"/>
        </w:rPr>
        <w:t>більше</w:t>
      </w:r>
      <w:r w:rsidR="0056544D" w:rsidRPr="00936B8A">
        <w:rPr>
          <w:rFonts w:ascii="Times New Roman" w:hAnsi="Times New Roman" w:cs="Times New Roman"/>
          <w:sz w:val="28"/>
          <w:szCs w:val="28"/>
          <w:lang w:val="uk-UA"/>
        </w:rPr>
        <w:t xml:space="preserve"> </w:t>
      </w:r>
      <w:r w:rsidR="0056544D">
        <w:rPr>
          <w:rFonts w:ascii="Times New Roman" w:hAnsi="Times New Roman" w:cs="Times New Roman"/>
          <w:sz w:val="28"/>
          <w:szCs w:val="28"/>
          <w:lang w:val="uk-UA"/>
        </w:rPr>
        <w:t xml:space="preserve">за </w:t>
      </w:r>
      <w:r w:rsidRPr="00936B8A">
        <w:rPr>
          <w:rFonts w:ascii="Times New Roman" w:hAnsi="Times New Roman" w:cs="Times New Roman"/>
          <w:sz w:val="28"/>
          <w:szCs w:val="28"/>
          <w:lang w:val="uk-UA"/>
        </w:rPr>
        <w:t xml:space="preserve">ТР, а </w:t>
      </w:r>
      <w:r w:rsidR="0056544D">
        <w:rPr>
          <w:rFonts w:ascii="Times New Roman" w:hAnsi="Times New Roman" w:cs="Times New Roman"/>
          <w:sz w:val="28"/>
          <w:szCs w:val="28"/>
          <w:lang w:val="uk-UA"/>
        </w:rPr>
        <w:t>в другій</w:t>
      </w:r>
      <w:r w:rsidR="0056544D" w:rsidRPr="00936B8A">
        <w:rPr>
          <w:rFonts w:ascii="Times New Roman" w:hAnsi="Times New Roman" w:cs="Times New Roman"/>
          <w:sz w:val="28"/>
          <w:szCs w:val="28"/>
          <w:lang w:val="uk-UA"/>
        </w:rPr>
        <w:t xml:space="preserve"> </w:t>
      </w:r>
      <w:r w:rsidR="0056544D">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трохи </w:t>
      </w:r>
      <w:r w:rsidR="0056544D">
        <w:rPr>
          <w:rFonts w:ascii="Times New Roman" w:hAnsi="Times New Roman" w:cs="Times New Roman"/>
          <w:sz w:val="28"/>
          <w:szCs w:val="28"/>
          <w:lang w:val="uk-UA"/>
        </w:rPr>
        <w:t>менше</w:t>
      </w:r>
      <w:r w:rsidR="0056544D" w:rsidRPr="00936B8A">
        <w:rPr>
          <w:rFonts w:ascii="Times New Roman" w:hAnsi="Times New Roman" w:cs="Times New Roman"/>
          <w:sz w:val="28"/>
          <w:szCs w:val="28"/>
          <w:lang w:val="uk-UA"/>
        </w:rPr>
        <w:t xml:space="preserve"> </w:t>
      </w:r>
      <w:r w:rsidR="0056544D">
        <w:rPr>
          <w:rFonts w:ascii="Times New Roman" w:hAnsi="Times New Roman" w:cs="Times New Roman"/>
          <w:sz w:val="28"/>
          <w:szCs w:val="28"/>
          <w:lang w:val="uk-UA"/>
        </w:rPr>
        <w:t xml:space="preserve">за </w:t>
      </w:r>
      <w:r w:rsidRPr="00936B8A">
        <w:rPr>
          <w:rFonts w:ascii="Times New Roman" w:hAnsi="Times New Roman" w:cs="Times New Roman"/>
          <w:sz w:val="28"/>
          <w:szCs w:val="28"/>
          <w:lang w:val="uk-UA"/>
        </w:rPr>
        <w:t xml:space="preserve">ТР. Різниця між цими двома значеннями не повинна перевищувати 0,5%, а за ТР </w:t>
      </w:r>
      <w:r w:rsidR="00EA1B54">
        <w:rPr>
          <w:rFonts w:ascii="Times New Roman" w:hAnsi="Times New Roman" w:cs="Times New Roman"/>
          <w:sz w:val="28"/>
          <w:szCs w:val="28"/>
          <w:lang w:val="uk-UA"/>
        </w:rPr>
        <w:t>бере</w:t>
      </w:r>
      <w:r w:rsidR="00EA1B54" w:rsidRPr="00936B8A">
        <w:rPr>
          <w:rFonts w:ascii="Times New Roman" w:hAnsi="Times New Roman" w:cs="Times New Roman"/>
          <w:sz w:val="28"/>
          <w:szCs w:val="28"/>
          <w:lang w:val="uk-UA"/>
        </w:rPr>
        <w:t xml:space="preserve">ться </w:t>
      </w:r>
      <w:r w:rsidRPr="00936B8A">
        <w:rPr>
          <w:rFonts w:ascii="Times New Roman" w:hAnsi="Times New Roman" w:cs="Times New Roman"/>
          <w:sz w:val="28"/>
          <w:szCs w:val="28"/>
          <w:lang w:val="uk-UA"/>
        </w:rPr>
        <w:t>середнє арифметичне цих двох значень.</w:t>
      </w:r>
    </w:p>
    <w:p w14:paraId="58E557C0" w14:textId="77777777" w:rsidR="004334A3" w:rsidRPr="00936B8A" w:rsidRDefault="004334A3" w:rsidP="004334A3">
      <w:pPr>
        <w:pStyle w:val="Default"/>
        <w:ind w:firstLine="180"/>
        <w:jc w:val="center"/>
        <w:rPr>
          <w:rFonts w:ascii="Times New Roman" w:hAnsi="Times New Roman" w:cs="Times New Roman"/>
          <w:sz w:val="28"/>
          <w:szCs w:val="28"/>
          <w:lang w:val="uk-UA"/>
        </w:rPr>
      </w:pPr>
      <w:r w:rsidRPr="00936B8A">
        <w:rPr>
          <w:rFonts w:ascii="Times New Roman" w:hAnsi="Times New Roman" w:cs="Times New Roman"/>
          <w:noProof/>
          <w:sz w:val="28"/>
          <w:szCs w:val="28"/>
        </w:rPr>
        <w:lastRenderedPageBreak/>
        <w:drawing>
          <wp:inline distT="0" distB="0" distL="0" distR="0" wp14:anchorId="0337F651" wp14:editId="14F121F3">
            <wp:extent cx="5257800" cy="3838575"/>
            <wp:effectExtent l="0" t="0" r="0" b="9525"/>
            <wp:docPr id="29" name="Рисунок 29"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MBC CODE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838575"/>
                    </a:xfrm>
                    <a:prstGeom prst="rect">
                      <a:avLst/>
                    </a:prstGeom>
                    <a:noFill/>
                    <a:ln>
                      <a:noFill/>
                    </a:ln>
                  </pic:spPr>
                </pic:pic>
              </a:graphicData>
            </a:graphic>
          </wp:inline>
        </w:drawing>
      </w:r>
    </w:p>
    <w:p w14:paraId="71643C3C" w14:textId="4B3165B9"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w:t>
      </w:r>
      <w:r w:rsidR="008868DE">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4.</w:t>
      </w:r>
    </w:p>
    <w:p w14:paraId="2D67C1AF" w14:textId="77777777" w:rsidR="004334A3" w:rsidRPr="00936B8A" w:rsidRDefault="004334A3" w:rsidP="004334A3">
      <w:pPr>
        <w:pStyle w:val="Default"/>
        <w:jc w:val="center"/>
        <w:rPr>
          <w:rFonts w:ascii="Times New Roman" w:hAnsi="Times New Roman" w:cs="Times New Roman"/>
          <w:sz w:val="28"/>
          <w:szCs w:val="28"/>
          <w:lang w:val="uk-UA"/>
        </w:rPr>
      </w:pPr>
    </w:p>
    <w:p w14:paraId="007E2208"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noProof/>
          <w:sz w:val="28"/>
          <w:szCs w:val="28"/>
        </w:rPr>
        <w:drawing>
          <wp:inline distT="0" distB="0" distL="0" distR="0" wp14:anchorId="01B01451" wp14:editId="5B0811E9">
            <wp:extent cx="5181600" cy="3781425"/>
            <wp:effectExtent l="0" t="0" r="0" b="9525"/>
            <wp:docPr id="28" name="Рисунок 28"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MBC CODE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3781425"/>
                    </a:xfrm>
                    <a:prstGeom prst="rect">
                      <a:avLst/>
                    </a:prstGeom>
                    <a:noFill/>
                    <a:ln>
                      <a:noFill/>
                    </a:ln>
                  </pic:spPr>
                </pic:pic>
              </a:graphicData>
            </a:graphic>
          </wp:inline>
        </w:drawing>
      </w:r>
    </w:p>
    <w:p w14:paraId="01EC3D04"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 5.</w:t>
      </w:r>
    </w:p>
    <w:p w14:paraId="5EED6718" w14:textId="77777777" w:rsidR="004334A3" w:rsidRPr="00936B8A" w:rsidRDefault="004334A3" w:rsidP="004334A3">
      <w:pPr>
        <w:pStyle w:val="Default"/>
        <w:jc w:val="center"/>
        <w:rPr>
          <w:rFonts w:ascii="Times New Roman" w:hAnsi="Times New Roman" w:cs="Times New Roman"/>
          <w:sz w:val="28"/>
          <w:szCs w:val="28"/>
          <w:lang w:val="uk-UA"/>
        </w:rPr>
      </w:pPr>
    </w:p>
    <w:p w14:paraId="5498E23D" w14:textId="5168697D" w:rsidR="004334A3" w:rsidRPr="00936B8A" w:rsidRDefault="009C0523" w:rsidP="004334A3">
      <w:pPr>
        <w:pStyle w:val="Default"/>
        <w:rPr>
          <w:sz w:val="22"/>
          <w:szCs w:val="22"/>
          <w:lang w:val="uk-UA"/>
        </w:rPr>
      </w:pPr>
      <w:r>
        <w:rPr>
          <w:noProof/>
          <w:sz w:val="22"/>
          <w:szCs w:val="22"/>
        </w:rPr>
        <w:lastRenderedPageBreak/>
        <w:drawing>
          <wp:inline distT="0" distB="0" distL="0" distR="0" wp14:anchorId="4D2ADA99" wp14:editId="7A1CB0BE">
            <wp:extent cx="5772150" cy="39147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Точка вологи.jpg"/>
                    <pic:cNvPicPr/>
                  </pic:nvPicPr>
                  <pic:blipFill>
                    <a:blip r:embed="rId12">
                      <a:extLst>
                        <a:ext uri="{28A0092B-C50C-407E-A947-70E740481C1C}">
                          <a14:useLocalDpi xmlns:a14="http://schemas.microsoft.com/office/drawing/2010/main" val="0"/>
                        </a:ext>
                      </a:extLst>
                    </a:blip>
                    <a:stretch>
                      <a:fillRect/>
                    </a:stretch>
                  </pic:blipFill>
                  <pic:spPr>
                    <a:xfrm>
                      <a:off x="0" y="0"/>
                      <a:ext cx="5772150" cy="3914775"/>
                    </a:xfrm>
                    <a:prstGeom prst="rect">
                      <a:avLst/>
                    </a:prstGeom>
                  </pic:spPr>
                </pic:pic>
              </a:graphicData>
            </a:graphic>
          </wp:inline>
        </w:drawing>
      </w:r>
    </w:p>
    <w:p w14:paraId="082C1994"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 6.</w:t>
      </w:r>
    </w:p>
    <w:p w14:paraId="1EDDE6F5" w14:textId="77777777" w:rsidR="004334A3" w:rsidRPr="00936B8A" w:rsidRDefault="004334A3" w:rsidP="004334A3">
      <w:pPr>
        <w:pStyle w:val="Default"/>
        <w:ind w:firstLine="540"/>
        <w:jc w:val="both"/>
        <w:rPr>
          <w:rFonts w:ascii="Times New Roman" w:hAnsi="Times New Roman" w:cs="Times New Roman"/>
          <w:b/>
          <w:bCs/>
          <w:sz w:val="28"/>
          <w:szCs w:val="28"/>
          <w:lang w:val="uk-UA"/>
        </w:rPr>
      </w:pPr>
    </w:p>
    <w:p w14:paraId="41F21494" w14:textId="77777777" w:rsidR="004334A3" w:rsidRPr="00936B8A" w:rsidRDefault="004334A3" w:rsidP="004334A3">
      <w:pPr>
        <w:pStyle w:val="Default"/>
        <w:ind w:firstLine="540"/>
        <w:jc w:val="both"/>
        <w:rPr>
          <w:rFonts w:ascii="Times New Roman" w:hAnsi="Times New Roman" w:cs="Times New Roman"/>
          <w:b/>
          <w:bCs/>
          <w:sz w:val="28"/>
          <w:szCs w:val="28"/>
          <w:lang w:val="uk-UA"/>
        </w:rPr>
      </w:pPr>
    </w:p>
    <w:p w14:paraId="3691F9A6" w14:textId="43E1CB01" w:rsidR="008868DE" w:rsidRDefault="00933BD4" w:rsidP="00772DC9">
      <w:pPr>
        <w:pStyle w:val="Default"/>
        <w:ind w:firstLine="540"/>
        <w:jc w:val="center"/>
        <w:rPr>
          <w:rFonts w:ascii="Times New Roman" w:hAnsi="Times New Roman" w:cs="Times New Roman"/>
          <w:bCs/>
          <w:sz w:val="28"/>
          <w:szCs w:val="28"/>
          <w:lang w:val="uk-UA"/>
        </w:rPr>
      </w:pPr>
      <w:r w:rsidRPr="00936B8A">
        <w:rPr>
          <w:rFonts w:ascii="Times New Roman" w:hAnsi="Times New Roman" w:cs="Times New Roman"/>
          <w:bCs/>
          <w:sz w:val="28"/>
          <w:szCs w:val="28"/>
          <w:lang w:val="uk-UA"/>
        </w:rPr>
        <w:t>Визначення вмісту вологи</w:t>
      </w:r>
    </w:p>
    <w:p w14:paraId="152D9173" w14:textId="3647E103" w:rsidR="004334A3" w:rsidRPr="00936B8A" w:rsidRDefault="008868DE" w:rsidP="008868DE">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bCs/>
          <w:sz w:val="28"/>
          <w:szCs w:val="28"/>
          <w:lang w:val="uk-UA"/>
        </w:rPr>
        <w:t>Визначення вмісту вологи</w:t>
      </w:r>
      <w:r w:rsidR="00B040BF">
        <w:rPr>
          <w:rFonts w:ascii="Times New Roman" w:hAnsi="Times New Roman" w:cs="Times New Roman"/>
          <w:bCs/>
          <w:sz w:val="28"/>
          <w:szCs w:val="28"/>
          <w:lang w:val="uk-UA"/>
        </w:rPr>
        <w:t xml:space="preserve"> речовини</w:t>
      </w:r>
      <w:r>
        <w:rPr>
          <w:rFonts w:ascii="Times New Roman" w:hAnsi="Times New Roman" w:cs="Times New Roman"/>
          <w:bCs/>
          <w:sz w:val="28"/>
          <w:szCs w:val="28"/>
          <w:lang w:val="uk-UA"/>
        </w:rPr>
        <w:t xml:space="preserve"> повинно здійснюватися з використанням </w:t>
      </w:r>
      <w:r w:rsidR="004334A3" w:rsidRPr="00936B8A">
        <w:rPr>
          <w:rFonts w:ascii="Times New Roman" w:hAnsi="Times New Roman" w:cs="Times New Roman"/>
          <w:sz w:val="28"/>
          <w:szCs w:val="28"/>
          <w:lang w:val="uk-UA"/>
        </w:rPr>
        <w:t>визнан</w:t>
      </w:r>
      <w:r>
        <w:rPr>
          <w:rFonts w:ascii="Times New Roman" w:hAnsi="Times New Roman" w:cs="Times New Roman"/>
          <w:sz w:val="28"/>
          <w:szCs w:val="28"/>
          <w:lang w:val="uk-UA"/>
        </w:rPr>
        <w:t>их</w:t>
      </w:r>
      <w:r w:rsidR="004334A3" w:rsidRPr="00936B8A">
        <w:rPr>
          <w:rFonts w:ascii="Times New Roman" w:hAnsi="Times New Roman" w:cs="Times New Roman"/>
          <w:sz w:val="28"/>
          <w:szCs w:val="28"/>
          <w:lang w:val="uk-UA"/>
        </w:rPr>
        <w:t xml:space="preserve"> міжнародн</w:t>
      </w:r>
      <w:r>
        <w:rPr>
          <w:rFonts w:ascii="Times New Roman" w:hAnsi="Times New Roman" w:cs="Times New Roman"/>
          <w:sz w:val="28"/>
          <w:szCs w:val="28"/>
          <w:lang w:val="uk-UA"/>
        </w:rPr>
        <w:t>их</w:t>
      </w:r>
      <w:r w:rsidR="004334A3" w:rsidRPr="00936B8A">
        <w:rPr>
          <w:rFonts w:ascii="Times New Roman" w:hAnsi="Times New Roman" w:cs="Times New Roman"/>
          <w:sz w:val="28"/>
          <w:szCs w:val="28"/>
          <w:lang w:val="uk-UA"/>
        </w:rPr>
        <w:t xml:space="preserve"> та національн</w:t>
      </w:r>
      <w:r>
        <w:rPr>
          <w:rFonts w:ascii="Times New Roman" w:hAnsi="Times New Roman" w:cs="Times New Roman"/>
          <w:sz w:val="28"/>
          <w:szCs w:val="28"/>
          <w:lang w:val="uk-UA"/>
        </w:rPr>
        <w:t>их</w:t>
      </w:r>
      <w:r w:rsidR="004334A3" w:rsidRPr="00936B8A">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ів</w:t>
      </w:r>
      <w:r w:rsidR="004334A3" w:rsidRPr="00936B8A">
        <w:rPr>
          <w:rFonts w:ascii="Times New Roman" w:hAnsi="Times New Roman" w:cs="Times New Roman"/>
          <w:sz w:val="28"/>
          <w:szCs w:val="28"/>
          <w:lang w:val="uk-UA"/>
        </w:rPr>
        <w:t xml:space="preserve"> визначення вмісту вологи</w:t>
      </w:r>
      <w:r>
        <w:rPr>
          <w:rFonts w:ascii="Times New Roman" w:hAnsi="Times New Roman" w:cs="Times New Roman"/>
          <w:sz w:val="28"/>
          <w:szCs w:val="28"/>
          <w:lang w:val="uk-UA"/>
        </w:rPr>
        <w:t>, які є д</w:t>
      </w:r>
      <w:r w:rsidRPr="00936B8A">
        <w:rPr>
          <w:rFonts w:ascii="Times New Roman" w:hAnsi="Times New Roman" w:cs="Times New Roman"/>
          <w:sz w:val="28"/>
          <w:szCs w:val="28"/>
          <w:lang w:val="uk-UA"/>
        </w:rPr>
        <w:t>ля багатьох речовин</w:t>
      </w:r>
      <w:r>
        <w:rPr>
          <w:rFonts w:ascii="Times New Roman" w:hAnsi="Times New Roman" w:cs="Times New Roman"/>
          <w:sz w:val="28"/>
          <w:szCs w:val="28"/>
          <w:lang w:val="uk-UA"/>
        </w:rPr>
        <w:t>,</w:t>
      </w:r>
      <w:r w:rsidR="004334A3" w:rsidRPr="00936B8A">
        <w:rPr>
          <w:rFonts w:ascii="Times New Roman" w:hAnsi="Times New Roman" w:cs="Times New Roman"/>
          <w:sz w:val="28"/>
          <w:szCs w:val="28"/>
          <w:lang w:val="uk-UA"/>
        </w:rPr>
        <w:t xml:space="preserve"> або метод</w:t>
      </w:r>
      <w:r>
        <w:rPr>
          <w:rFonts w:ascii="Times New Roman" w:hAnsi="Times New Roman" w:cs="Times New Roman"/>
          <w:sz w:val="28"/>
          <w:szCs w:val="28"/>
          <w:lang w:val="uk-UA"/>
        </w:rPr>
        <w:t>ів</w:t>
      </w:r>
      <w:r w:rsidR="004334A3" w:rsidRPr="00936B8A">
        <w:rPr>
          <w:rFonts w:ascii="Times New Roman" w:hAnsi="Times New Roman" w:cs="Times New Roman"/>
          <w:sz w:val="28"/>
          <w:szCs w:val="28"/>
          <w:lang w:val="uk-UA"/>
        </w:rPr>
        <w:t>, визнан</w:t>
      </w:r>
      <w:r>
        <w:rPr>
          <w:rFonts w:ascii="Times New Roman" w:hAnsi="Times New Roman" w:cs="Times New Roman"/>
          <w:sz w:val="28"/>
          <w:szCs w:val="28"/>
          <w:lang w:val="uk-UA"/>
        </w:rPr>
        <w:t>их</w:t>
      </w:r>
      <w:r w:rsidR="004334A3" w:rsidRPr="00936B8A">
        <w:rPr>
          <w:rFonts w:ascii="Times New Roman" w:hAnsi="Times New Roman" w:cs="Times New Roman"/>
          <w:sz w:val="28"/>
          <w:szCs w:val="28"/>
          <w:lang w:val="uk-UA"/>
        </w:rPr>
        <w:t xml:space="preserve"> </w:t>
      </w:r>
      <w:r>
        <w:rPr>
          <w:rFonts w:ascii="Times New Roman" w:hAnsi="Times New Roman" w:cs="Times New Roman"/>
          <w:sz w:val="28"/>
          <w:szCs w:val="28"/>
          <w:lang w:val="uk-UA"/>
        </w:rPr>
        <w:t>такими</w:t>
      </w:r>
      <w:r w:rsidR="004334A3" w:rsidRPr="00936B8A">
        <w:rPr>
          <w:rFonts w:ascii="Times New Roman" w:hAnsi="Times New Roman" w:cs="Times New Roman"/>
          <w:sz w:val="28"/>
          <w:szCs w:val="28"/>
          <w:lang w:val="uk-UA"/>
        </w:rPr>
        <w:t xml:space="preserve">, що дають рівноцінні результати. </w:t>
      </w:r>
    </w:p>
    <w:p w14:paraId="1031AA0B" w14:textId="31D08D48" w:rsidR="004334A3" w:rsidRPr="00936B8A" w:rsidRDefault="004334A3" w:rsidP="00772DC9">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bCs/>
          <w:sz w:val="28"/>
          <w:szCs w:val="28"/>
          <w:lang w:val="uk-UA"/>
        </w:rPr>
        <w:t>Концентрати та подібні речовини</w:t>
      </w:r>
    </w:p>
    <w:p w14:paraId="5C55237D" w14:textId="2607687C" w:rsidR="004334A3" w:rsidRPr="00936B8A" w:rsidRDefault="00B040BF"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334A3" w:rsidRPr="00936B8A">
        <w:rPr>
          <w:rFonts w:ascii="Times New Roman" w:hAnsi="Times New Roman" w:cs="Times New Roman"/>
          <w:sz w:val="28"/>
          <w:szCs w:val="28"/>
          <w:lang w:val="uk-UA"/>
        </w:rPr>
        <w:t>ажлив</w:t>
      </w:r>
      <w:r>
        <w:rPr>
          <w:rFonts w:ascii="Times New Roman" w:hAnsi="Times New Roman" w:cs="Times New Roman"/>
          <w:sz w:val="28"/>
          <w:szCs w:val="28"/>
          <w:lang w:val="uk-UA"/>
        </w:rPr>
        <w:t>о</w:t>
      </w:r>
      <w:r w:rsidR="004334A3"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просушува</w:t>
      </w:r>
      <w:r>
        <w:rPr>
          <w:rFonts w:ascii="Times New Roman" w:hAnsi="Times New Roman" w:cs="Times New Roman"/>
          <w:sz w:val="28"/>
          <w:szCs w:val="28"/>
          <w:lang w:val="uk-UA"/>
        </w:rPr>
        <w:t>ти речовину</w:t>
      </w:r>
      <w:r w:rsidRPr="00936B8A">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 xml:space="preserve">доти, </w:t>
      </w:r>
      <w:r>
        <w:rPr>
          <w:rFonts w:ascii="Times New Roman" w:hAnsi="Times New Roman" w:cs="Times New Roman"/>
          <w:sz w:val="28"/>
          <w:szCs w:val="28"/>
          <w:lang w:val="uk-UA"/>
        </w:rPr>
        <w:t>д</w:t>
      </w:r>
      <w:r w:rsidR="004334A3" w:rsidRPr="00936B8A">
        <w:rPr>
          <w:rFonts w:ascii="Times New Roman" w:hAnsi="Times New Roman" w:cs="Times New Roman"/>
          <w:sz w:val="28"/>
          <w:szCs w:val="28"/>
          <w:lang w:val="uk-UA"/>
        </w:rPr>
        <w:t>оки ї</w:t>
      </w:r>
      <w:r>
        <w:rPr>
          <w:rFonts w:ascii="Times New Roman" w:hAnsi="Times New Roman" w:cs="Times New Roman"/>
          <w:sz w:val="28"/>
          <w:szCs w:val="28"/>
          <w:lang w:val="uk-UA"/>
        </w:rPr>
        <w:t>ї</w:t>
      </w:r>
      <w:r w:rsidR="004334A3" w:rsidRPr="00936B8A">
        <w:rPr>
          <w:rFonts w:ascii="Times New Roman" w:hAnsi="Times New Roman" w:cs="Times New Roman"/>
          <w:sz w:val="28"/>
          <w:szCs w:val="28"/>
          <w:lang w:val="uk-UA"/>
        </w:rPr>
        <w:t xml:space="preserve"> маса не стане постійною. На практиці ц</w:t>
      </w:r>
      <w:r>
        <w:rPr>
          <w:rFonts w:ascii="Times New Roman" w:hAnsi="Times New Roman" w:cs="Times New Roman"/>
          <w:sz w:val="28"/>
          <w:szCs w:val="28"/>
          <w:lang w:val="uk-UA"/>
        </w:rPr>
        <w:t>ього досягають у такий спосіб:</w:t>
      </w:r>
      <w:r w:rsidR="004334A3" w:rsidRPr="00936B8A">
        <w:rPr>
          <w:rFonts w:ascii="Times New Roman" w:hAnsi="Times New Roman" w:cs="Times New Roman"/>
          <w:sz w:val="28"/>
          <w:szCs w:val="28"/>
          <w:lang w:val="uk-UA"/>
        </w:rPr>
        <w:t xml:space="preserve"> після відповідного періоду просуш</w:t>
      </w:r>
      <w:r>
        <w:rPr>
          <w:rFonts w:ascii="Times New Roman" w:hAnsi="Times New Roman" w:cs="Times New Roman"/>
          <w:sz w:val="28"/>
          <w:szCs w:val="28"/>
          <w:lang w:val="uk-UA"/>
        </w:rPr>
        <w:t>ування</w:t>
      </w:r>
      <w:r w:rsidR="004334A3" w:rsidRPr="00936B8A">
        <w:rPr>
          <w:rFonts w:ascii="Times New Roman" w:hAnsi="Times New Roman" w:cs="Times New Roman"/>
          <w:sz w:val="28"/>
          <w:szCs w:val="28"/>
          <w:lang w:val="uk-UA"/>
        </w:rPr>
        <w:t xml:space="preserve"> </w:t>
      </w:r>
      <w:r>
        <w:rPr>
          <w:rFonts w:ascii="Times New Roman" w:hAnsi="Times New Roman" w:cs="Times New Roman"/>
          <w:sz w:val="28"/>
          <w:szCs w:val="28"/>
          <w:lang w:val="uk-UA"/>
        </w:rPr>
        <w:t>при</w:t>
      </w:r>
      <w:r w:rsidRPr="00936B8A">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температур</w:t>
      </w:r>
      <w:r>
        <w:rPr>
          <w:rFonts w:ascii="Times New Roman" w:hAnsi="Times New Roman" w:cs="Times New Roman"/>
          <w:sz w:val="28"/>
          <w:szCs w:val="28"/>
          <w:lang w:val="uk-UA"/>
        </w:rPr>
        <w:t>і</w:t>
      </w:r>
      <w:r w:rsidR="004334A3" w:rsidRPr="00936B8A">
        <w:rPr>
          <w:rFonts w:ascii="Times New Roman" w:hAnsi="Times New Roman" w:cs="Times New Roman"/>
          <w:sz w:val="28"/>
          <w:szCs w:val="28"/>
          <w:lang w:val="uk-UA"/>
        </w:rPr>
        <w:t xml:space="preserve"> 105°С проводиться послідовне зважування проби з інтервалом у кілька годин. Якщо маса залишається постійною, просуш</w:t>
      </w:r>
      <w:r>
        <w:rPr>
          <w:rFonts w:ascii="Times New Roman" w:hAnsi="Times New Roman" w:cs="Times New Roman"/>
          <w:sz w:val="28"/>
          <w:szCs w:val="28"/>
          <w:lang w:val="uk-UA"/>
        </w:rPr>
        <w:t>ування</w:t>
      </w:r>
      <w:r w:rsidR="004334A3" w:rsidRPr="00936B8A">
        <w:rPr>
          <w:rFonts w:ascii="Times New Roman" w:hAnsi="Times New Roman" w:cs="Times New Roman"/>
          <w:sz w:val="28"/>
          <w:szCs w:val="28"/>
          <w:lang w:val="uk-UA"/>
        </w:rPr>
        <w:t xml:space="preserve"> </w:t>
      </w:r>
      <w:r>
        <w:rPr>
          <w:rFonts w:ascii="Times New Roman" w:hAnsi="Times New Roman" w:cs="Times New Roman"/>
          <w:sz w:val="28"/>
          <w:szCs w:val="28"/>
          <w:lang w:val="uk-UA"/>
        </w:rPr>
        <w:t>припиня</w:t>
      </w:r>
      <w:r w:rsidRPr="00936B8A">
        <w:rPr>
          <w:rFonts w:ascii="Times New Roman" w:hAnsi="Times New Roman" w:cs="Times New Roman"/>
          <w:sz w:val="28"/>
          <w:szCs w:val="28"/>
          <w:lang w:val="uk-UA"/>
        </w:rPr>
        <w:t>ється</w:t>
      </w:r>
      <w:r w:rsidR="004334A3" w:rsidRPr="00936B8A">
        <w:rPr>
          <w:rFonts w:ascii="Times New Roman" w:hAnsi="Times New Roman" w:cs="Times New Roman"/>
          <w:sz w:val="28"/>
          <w:szCs w:val="28"/>
          <w:lang w:val="uk-UA"/>
        </w:rPr>
        <w:t>, а якщо зменш</w:t>
      </w:r>
      <w:r>
        <w:rPr>
          <w:rFonts w:ascii="Times New Roman" w:hAnsi="Times New Roman" w:cs="Times New Roman"/>
          <w:sz w:val="28"/>
          <w:szCs w:val="28"/>
          <w:lang w:val="uk-UA"/>
        </w:rPr>
        <w:t>енн</w:t>
      </w:r>
      <w:r w:rsidR="004334A3" w:rsidRPr="00936B8A">
        <w:rPr>
          <w:rFonts w:ascii="Times New Roman" w:hAnsi="Times New Roman" w:cs="Times New Roman"/>
          <w:sz w:val="28"/>
          <w:szCs w:val="28"/>
          <w:lang w:val="uk-UA"/>
        </w:rPr>
        <w:t>я</w:t>
      </w:r>
      <w:r>
        <w:rPr>
          <w:rFonts w:ascii="Times New Roman" w:hAnsi="Times New Roman" w:cs="Times New Roman"/>
          <w:sz w:val="28"/>
          <w:szCs w:val="28"/>
          <w:lang w:val="uk-UA"/>
        </w:rPr>
        <w:t xml:space="preserve"> маси триває</w:t>
      </w:r>
      <w:r w:rsidR="004334A3" w:rsidRPr="00936B8A">
        <w:rPr>
          <w:rFonts w:ascii="Times New Roman" w:hAnsi="Times New Roman" w:cs="Times New Roman"/>
          <w:sz w:val="28"/>
          <w:szCs w:val="28"/>
          <w:lang w:val="uk-UA"/>
        </w:rPr>
        <w:t>, просуш</w:t>
      </w:r>
      <w:r>
        <w:rPr>
          <w:rFonts w:ascii="Times New Roman" w:hAnsi="Times New Roman" w:cs="Times New Roman"/>
          <w:sz w:val="28"/>
          <w:szCs w:val="28"/>
          <w:lang w:val="uk-UA"/>
        </w:rPr>
        <w:t>ування</w:t>
      </w:r>
      <w:r w:rsidR="004334A3" w:rsidRPr="00936B8A">
        <w:rPr>
          <w:rFonts w:ascii="Times New Roman" w:hAnsi="Times New Roman" w:cs="Times New Roman"/>
          <w:sz w:val="28"/>
          <w:szCs w:val="28"/>
          <w:lang w:val="uk-UA"/>
        </w:rPr>
        <w:t xml:space="preserve"> повинн</w:t>
      </w:r>
      <w:r>
        <w:rPr>
          <w:rFonts w:ascii="Times New Roman" w:hAnsi="Times New Roman" w:cs="Times New Roman"/>
          <w:sz w:val="28"/>
          <w:szCs w:val="28"/>
          <w:lang w:val="uk-UA"/>
        </w:rPr>
        <w:t>о</w:t>
      </w:r>
      <w:r w:rsidR="004334A3" w:rsidRPr="00936B8A">
        <w:rPr>
          <w:rFonts w:ascii="Times New Roman" w:hAnsi="Times New Roman" w:cs="Times New Roman"/>
          <w:sz w:val="28"/>
          <w:szCs w:val="28"/>
          <w:lang w:val="uk-UA"/>
        </w:rPr>
        <w:t xml:space="preserve"> бути продовжен</w:t>
      </w:r>
      <w:r>
        <w:rPr>
          <w:rFonts w:ascii="Times New Roman" w:hAnsi="Times New Roman" w:cs="Times New Roman"/>
          <w:sz w:val="28"/>
          <w:szCs w:val="28"/>
          <w:lang w:val="uk-UA"/>
        </w:rPr>
        <w:t>о</w:t>
      </w:r>
      <w:r w:rsidR="004334A3" w:rsidRPr="00936B8A">
        <w:rPr>
          <w:rFonts w:ascii="Times New Roman" w:hAnsi="Times New Roman" w:cs="Times New Roman"/>
          <w:sz w:val="28"/>
          <w:szCs w:val="28"/>
          <w:lang w:val="uk-UA"/>
        </w:rPr>
        <w:t xml:space="preserve">. </w:t>
      </w:r>
    </w:p>
    <w:p w14:paraId="493F54CA" w14:textId="05A60FCD"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Тривалість просушування залежить від багатьох змінних, таких як</w:t>
      </w:r>
      <w:r w:rsidR="00B040BF">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розміщення речовини в печі, тип використовуваної ємності, розміри часток, швидкість теплопередачі тощо. </w:t>
      </w:r>
      <w:r w:rsidR="00B040BF">
        <w:rPr>
          <w:rFonts w:ascii="Times New Roman" w:hAnsi="Times New Roman" w:cs="Times New Roman"/>
          <w:sz w:val="28"/>
          <w:szCs w:val="28"/>
          <w:lang w:val="uk-UA"/>
        </w:rPr>
        <w:t>Д</w:t>
      </w:r>
      <w:r w:rsidR="00B040BF" w:rsidRPr="00936B8A">
        <w:rPr>
          <w:rFonts w:ascii="Times New Roman" w:hAnsi="Times New Roman" w:cs="Times New Roman"/>
          <w:sz w:val="28"/>
          <w:szCs w:val="28"/>
          <w:lang w:val="uk-UA"/>
        </w:rPr>
        <w:t>ля проби одного концентрату може бути цілком достатн</w:t>
      </w:r>
      <w:r w:rsidR="00B040BF">
        <w:rPr>
          <w:rFonts w:ascii="Times New Roman" w:hAnsi="Times New Roman" w:cs="Times New Roman"/>
          <w:sz w:val="28"/>
          <w:szCs w:val="28"/>
          <w:lang w:val="uk-UA"/>
        </w:rPr>
        <w:t>ьо</w:t>
      </w:r>
      <w:r w:rsidR="00B040BF" w:rsidRPr="00936B8A">
        <w:rPr>
          <w:rFonts w:ascii="Times New Roman" w:hAnsi="Times New Roman" w:cs="Times New Roman"/>
          <w:sz w:val="28"/>
          <w:szCs w:val="28"/>
          <w:lang w:val="uk-UA"/>
        </w:rPr>
        <w:t xml:space="preserve"> </w:t>
      </w:r>
      <w:r w:rsidR="00B040BF">
        <w:rPr>
          <w:rFonts w:ascii="Times New Roman" w:hAnsi="Times New Roman" w:cs="Times New Roman"/>
          <w:sz w:val="28"/>
          <w:szCs w:val="28"/>
          <w:lang w:val="uk-UA"/>
        </w:rPr>
        <w:t>п</w:t>
      </w:r>
      <w:r w:rsidRPr="00936B8A">
        <w:rPr>
          <w:rFonts w:ascii="Times New Roman" w:hAnsi="Times New Roman" w:cs="Times New Roman"/>
          <w:sz w:val="28"/>
          <w:szCs w:val="28"/>
          <w:lang w:val="uk-UA"/>
        </w:rPr>
        <w:t>еріод</w:t>
      </w:r>
      <w:r w:rsidR="00B040BF">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w:t>
      </w:r>
      <w:r w:rsidR="00B040BF">
        <w:rPr>
          <w:rFonts w:ascii="Times New Roman" w:hAnsi="Times New Roman" w:cs="Times New Roman"/>
          <w:sz w:val="28"/>
          <w:szCs w:val="28"/>
          <w:lang w:val="uk-UA"/>
        </w:rPr>
        <w:t>тривалістю</w:t>
      </w:r>
      <w:r w:rsidRPr="00936B8A">
        <w:rPr>
          <w:rFonts w:ascii="Times New Roman" w:hAnsi="Times New Roman" w:cs="Times New Roman"/>
          <w:sz w:val="28"/>
          <w:szCs w:val="28"/>
          <w:lang w:val="uk-UA"/>
        </w:rPr>
        <w:t xml:space="preserve"> п’ять годин і недостатн</w:t>
      </w:r>
      <w:r w:rsidR="00262610">
        <w:rPr>
          <w:rFonts w:ascii="Times New Roman" w:hAnsi="Times New Roman" w:cs="Times New Roman"/>
          <w:sz w:val="28"/>
          <w:szCs w:val="28"/>
          <w:lang w:val="uk-UA"/>
        </w:rPr>
        <w:t>ьо</w:t>
      </w:r>
      <w:r w:rsidRPr="00936B8A">
        <w:rPr>
          <w:rFonts w:ascii="Times New Roman" w:hAnsi="Times New Roman" w:cs="Times New Roman"/>
          <w:sz w:val="28"/>
          <w:szCs w:val="28"/>
          <w:lang w:val="uk-UA"/>
        </w:rPr>
        <w:t xml:space="preserve"> для іншого. Сульфідні концентрати мають тенденцію окислюватися, тому </w:t>
      </w:r>
      <w:r w:rsidR="00262610" w:rsidRPr="00936B8A">
        <w:rPr>
          <w:rFonts w:ascii="Times New Roman" w:hAnsi="Times New Roman" w:cs="Times New Roman"/>
          <w:sz w:val="28"/>
          <w:szCs w:val="28"/>
          <w:lang w:val="uk-UA"/>
        </w:rPr>
        <w:t xml:space="preserve">використання </w:t>
      </w:r>
      <w:r w:rsidRPr="00936B8A">
        <w:rPr>
          <w:rFonts w:ascii="Times New Roman" w:hAnsi="Times New Roman" w:cs="Times New Roman"/>
          <w:sz w:val="28"/>
          <w:szCs w:val="28"/>
          <w:lang w:val="uk-UA"/>
        </w:rPr>
        <w:t xml:space="preserve">для цих речовин сушильних печей </w:t>
      </w:r>
      <w:r w:rsidR="00262610">
        <w:rPr>
          <w:rFonts w:ascii="Times New Roman" w:hAnsi="Times New Roman" w:cs="Times New Roman"/>
          <w:sz w:val="28"/>
          <w:szCs w:val="28"/>
          <w:lang w:val="uk-UA"/>
        </w:rPr>
        <w:t>і</w:t>
      </w:r>
      <w:r w:rsidRPr="00936B8A">
        <w:rPr>
          <w:rFonts w:ascii="Times New Roman" w:hAnsi="Times New Roman" w:cs="Times New Roman"/>
          <w:sz w:val="28"/>
          <w:szCs w:val="28"/>
          <w:lang w:val="uk-UA"/>
        </w:rPr>
        <w:t>з повітряно</w:t>
      </w:r>
      <w:r w:rsidR="00262610">
        <w:rPr>
          <w:rFonts w:ascii="Times New Roman" w:hAnsi="Times New Roman" w:cs="Times New Roman"/>
          <w:sz w:val="28"/>
          <w:szCs w:val="28"/>
          <w:lang w:val="uk-UA"/>
        </w:rPr>
        <w:t>ю</w:t>
      </w:r>
      <w:r w:rsidRPr="00936B8A">
        <w:rPr>
          <w:rFonts w:ascii="Times New Roman" w:hAnsi="Times New Roman" w:cs="Times New Roman"/>
          <w:sz w:val="28"/>
          <w:szCs w:val="28"/>
          <w:lang w:val="uk-UA"/>
        </w:rPr>
        <w:t xml:space="preserve"> циркуляцією не рекомендується і не слід також залишати пробу, що випробовується, в сушильній печі на строк </w:t>
      </w:r>
      <w:r w:rsidR="00262610">
        <w:rPr>
          <w:rFonts w:ascii="Times New Roman" w:hAnsi="Times New Roman" w:cs="Times New Roman"/>
          <w:sz w:val="28"/>
          <w:szCs w:val="28"/>
          <w:lang w:val="uk-UA"/>
        </w:rPr>
        <w:t>понад</w:t>
      </w:r>
      <w:r w:rsidR="00262610" w:rsidRPr="00936B8A">
        <w:rPr>
          <w:rFonts w:ascii="Times New Roman" w:hAnsi="Times New Roman" w:cs="Times New Roman"/>
          <w:sz w:val="28"/>
          <w:szCs w:val="28"/>
          <w:lang w:val="uk-UA"/>
        </w:rPr>
        <w:t xml:space="preserve"> </w:t>
      </w:r>
      <w:r w:rsidR="00262610">
        <w:rPr>
          <w:rFonts w:ascii="Times New Roman" w:hAnsi="Times New Roman" w:cs="Times New Roman"/>
          <w:sz w:val="28"/>
          <w:szCs w:val="28"/>
          <w:lang w:val="uk-UA"/>
        </w:rPr>
        <w:t>4</w:t>
      </w:r>
      <w:r w:rsidR="00262610"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годин</w:t>
      </w:r>
      <w:r w:rsidR="00262610">
        <w:rPr>
          <w:rFonts w:ascii="Times New Roman" w:hAnsi="Times New Roman" w:cs="Times New Roman"/>
          <w:sz w:val="28"/>
          <w:szCs w:val="28"/>
          <w:lang w:val="uk-UA"/>
        </w:rPr>
        <w:t>и</w:t>
      </w:r>
      <w:r w:rsidRPr="00936B8A">
        <w:rPr>
          <w:rFonts w:ascii="Times New Roman" w:hAnsi="Times New Roman" w:cs="Times New Roman"/>
          <w:sz w:val="28"/>
          <w:szCs w:val="28"/>
          <w:lang w:val="uk-UA"/>
        </w:rPr>
        <w:t xml:space="preserve">. </w:t>
      </w:r>
    </w:p>
    <w:p w14:paraId="1DA4B62E" w14:textId="5BA2FB8B" w:rsidR="004334A3" w:rsidRPr="00936B8A" w:rsidRDefault="00772DC9" w:rsidP="00772DC9">
      <w:pPr>
        <w:pStyle w:val="Default"/>
        <w:ind w:firstLine="540"/>
        <w:jc w:val="center"/>
        <w:rPr>
          <w:rFonts w:ascii="Times New Roman" w:hAnsi="Times New Roman" w:cs="Times New Roman"/>
          <w:sz w:val="28"/>
          <w:szCs w:val="28"/>
          <w:lang w:val="uk-UA"/>
        </w:rPr>
      </w:pPr>
      <w:r>
        <w:rPr>
          <w:rFonts w:ascii="Times New Roman" w:hAnsi="Times New Roman" w:cs="Times New Roman"/>
          <w:bCs/>
          <w:iCs/>
          <w:sz w:val="28"/>
          <w:szCs w:val="28"/>
          <w:lang w:val="uk-UA"/>
        </w:rPr>
        <w:t>Вугілля</w:t>
      </w:r>
    </w:p>
    <w:p w14:paraId="52EDD2A9" w14:textId="00CE5A4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lastRenderedPageBreak/>
        <w:t>Для визначення вмісту вологи рекомендуються методи, описані в стандарті ISO</w:t>
      </w:r>
      <w:r w:rsidR="009911B8">
        <w:rPr>
          <w:rFonts w:ascii="Times New Roman" w:hAnsi="Times New Roman" w:cs="Times New Roman"/>
          <w:sz w:val="28"/>
          <w:szCs w:val="28"/>
          <w:lang w:val="uk-UA"/>
        </w:rPr>
        <w:t> </w:t>
      </w:r>
      <w:r w:rsidRPr="00936B8A">
        <w:rPr>
          <w:rFonts w:ascii="Times New Roman" w:hAnsi="Times New Roman" w:cs="Times New Roman"/>
          <w:sz w:val="28"/>
          <w:szCs w:val="28"/>
          <w:lang w:val="uk-UA"/>
        </w:rPr>
        <w:t>589-1974 «Кам</w:t>
      </w:r>
      <w:r w:rsidR="00933BD4" w:rsidRPr="00936B8A">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яне вугілля </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визначення загальної вологості». Слід використовувати цей метод або методи, визнані </w:t>
      </w:r>
      <w:r w:rsidR="007550DC">
        <w:rPr>
          <w:rFonts w:ascii="Times New Roman" w:hAnsi="Times New Roman" w:cs="Times New Roman"/>
          <w:sz w:val="28"/>
          <w:szCs w:val="28"/>
          <w:lang w:val="uk-UA"/>
        </w:rPr>
        <w:t>тикими</w:t>
      </w:r>
      <w:r w:rsidRPr="00936B8A">
        <w:rPr>
          <w:rFonts w:ascii="Times New Roman" w:hAnsi="Times New Roman" w:cs="Times New Roman"/>
          <w:sz w:val="28"/>
          <w:szCs w:val="28"/>
          <w:lang w:val="uk-UA"/>
        </w:rPr>
        <w:t xml:space="preserve">, що дають рівноцінні результати. </w:t>
      </w:r>
    </w:p>
    <w:p w14:paraId="08B76FF8" w14:textId="777777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bCs/>
          <w:iCs/>
          <w:sz w:val="28"/>
          <w:szCs w:val="28"/>
          <w:lang w:val="uk-UA"/>
        </w:rPr>
        <w:t xml:space="preserve">Розрахунок вмісту вологи, ТР і транспортабельної межі вологості: </w:t>
      </w:r>
    </w:p>
    <w:p w14:paraId="004F3704" w14:textId="076A17A9"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якщо </w:t>
      </w:r>
      <w:r w:rsidRPr="00936B8A">
        <w:rPr>
          <w:rFonts w:ascii="Times New Roman" w:hAnsi="Times New Roman" w:cs="Times New Roman"/>
          <w:i/>
          <w:iCs/>
          <w:sz w:val="28"/>
          <w:szCs w:val="28"/>
          <w:lang w:val="uk-UA"/>
        </w:rPr>
        <w:t xml:space="preserve">т1 </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точна маса частини проби «на момент відбору» (див. п. 1.1.4.1), </w:t>
      </w:r>
    </w:p>
    <w:p w14:paraId="79FE5796" w14:textId="0C1A54EA"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якщо </w:t>
      </w:r>
      <w:r w:rsidRPr="00936B8A">
        <w:rPr>
          <w:rFonts w:ascii="Times New Roman" w:hAnsi="Times New Roman" w:cs="Times New Roman"/>
          <w:i/>
          <w:iCs/>
          <w:sz w:val="28"/>
          <w:szCs w:val="28"/>
          <w:lang w:val="uk-UA"/>
        </w:rPr>
        <w:t>т2</w:t>
      </w:r>
      <w:r w:rsidR="007550DC">
        <w:rPr>
          <w:rFonts w:ascii="Times New Roman" w:hAnsi="Times New Roman" w:cs="Times New Roman"/>
          <w:i/>
          <w:iCs/>
          <w:sz w:val="28"/>
          <w:szCs w:val="28"/>
          <w:lang w:val="uk-UA"/>
        </w:rPr>
        <w:t xml:space="preserve"> −</w:t>
      </w:r>
      <w:r w:rsidRPr="00936B8A">
        <w:rPr>
          <w:rFonts w:ascii="Times New Roman" w:hAnsi="Times New Roman" w:cs="Times New Roman"/>
          <w:sz w:val="28"/>
          <w:szCs w:val="28"/>
          <w:lang w:val="uk-UA"/>
        </w:rPr>
        <w:t xml:space="preserve"> точна маса частини проби «на момент відбору» після просушування, </w:t>
      </w:r>
    </w:p>
    <w:p w14:paraId="2D730C1B" w14:textId="69383B8E"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якщо </w:t>
      </w:r>
      <w:r w:rsidRPr="00936B8A">
        <w:rPr>
          <w:rFonts w:ascii="Times New Roman" w:hAnsi="Times New Roman" w:cs="Times New Roman"/>
          <w:i/>
          <w:iCs/>
          <w:sz w:val="28"/>
          <w:szCs w:val="28"/>
          <w:lang w:val="uk-UA"/>
        </w:rPr>
        <w:t>т3</w:t>
      </w:r>
      <w:r w:rsidR="007550DC">
        <w:rPr>
          <w:rFonts w:ascii="Times New Roman" w:hAnsi="Times New Roman" w:cs="Times New Roman"/>
          <w:i/>
          <w:iCs/>
          <w:sz w:val="28"/>
          <w:szCs w:val="28"/>
          <w:lang w:val="uk-UA"/>
        </w:rPr>
        <w:t xml:space="preserve"> </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точна маса проби безпосередньо після настання стану розрідження (див. пункт 1.1.4.3), </w:t>
      </w:r>
    </w:p>
    <w:p w14:paraId="31A43E5A" w14:textId="2D51B50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якщо </w:t>
      </w:r>
      <w:r w:rsidRPr="00936B8A">
        <w:rPr>
          <w:rFonts w:ascii="Times New Roman" w:hAnsi="Times New Roman" w:cs="Times New Roman"/>
          <w:i/>
          <w:iCs/>
          <w:sz w:val="28"/>
          <w:szCs w:val="28"/>
          <w:lang w:val="uk-UA"/>
        </w:rPr>
        <w:t xml:space="preserve">т4 </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точна маса проби безпосередньо після настання стану розрідження після просушування, </w:t>
      </w:r>
    </w:p>
    <w:p w14:paraId="04F8D4AC" w14:textId="329AA80F"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якщо </w:t>
      </w:r>
      <w:r w:rsidRPr="00936B8A">
        <w:rPr>
          <w:rFonts w:ascii="Times New Roman" w:hAnsi="Times New Roman" w:cs="Times New Roman"/>
          <w:i/>
          <w:iCs/>
          <w:sz w:val="28"/>
          <w:szCs w:val="28"/>
          <w:lang w:val="uk-UA"/>
        </w:rPr>
        <w:t xml:space="preserve">т5 </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точна маса проби безпосередньо перед настанням стану розрідження (див. п. 1.1.4.3), </w:t>
      </w:r>
    </w:p>
    <w:p w14:paraId="59037305" w14:textId="722E0B1B"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якщо </w:t>
      </w:r>
      <w:r w:rsidRPr="00936B8A">
        <w:rPr>
          <w:rFonts w:ascii="Times New Roman" w:hAnsi="Times New Roman" w:cs="Times New Roman"/>
          <w:i/>
          <w:iCs/>
          <w:sz w:val="28"/>
          <w:szCs w:val="28"/>
          <w:lang w:val="uk-UA"/>
        </w:rPr>
        <w:t xml:space="preserve">т6 </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точна маса проби безпосередньо перед настанням стану розрідження після просушування, то </w:t>
      </w:r>
    </w:p>
    <w:p w14:paraId="74606AEB" w14:textId="6B6D0BD5"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 </w:t>
      </w:r>
      <w:r w:rsidR="007550DC">
        <w:rPr>
          <w:rFonts w:ascii="Times New Roman" w:hAnsi="Times New Roman" w:cs="Times New Roman"/>
          <w:sz w:val="28"/>
          <w:szCs w:val="28"/>
          <w:lang w:val="uk-UA"/>
        </w:rPr>
        <w:t>в</w:t>
      </w:r>
      <w:r w:rsidRPr="00936B8A">
        <w:rPr>
          <w:rFonts w:ascii="Times New Roman" w:hAnsi="Times New Roman" w:cs="Times New Roman"/>
          <w:sz w:val="28"/>
          <w:szCs w:val="28"/>
          <w:lang w:val="uk-UA"/>
        </w:rPr>
        <w:t>міст вологи концентрату «на момент відбору» проби дорівнює</w:t>
      </w:r>
    </w:p>
    <w:p w14:paraId="31F2ACFD" w14:textId="77777777" w:rsidR="004334A3" w:rsidRPr="00936B8A" w:rsidRDefault="004334A3" w:rsidP="004334A3">
      <w:pPr>
        <w:pStyle w:val="Default"/>
        <w:tabs>
          <w:tab w:val="left" w:pos="7740"/>
        </w:tabs>
        <w:ind w:firstLine="3420"/>
        <w:jc w:val="both"/>
        <w:rPr>
          <w:rFonts w:ascii="Times New Roman" w:hAnsi="Times New Roman" w:cs="Times New Roman"/>
          <w:sz w:val="28"/>
          <w:szCs w:val="28"/>
          <w:lang w:val="uk-UA"/>
        </w:rPr>
      </w:pPr>
      <w:r w:rsidRPr="00936B8A">
        <w:rPr>
          <w:rFonts w:ascii="Times New Roman" w:hAnsi="Times New Roman" w:cs="Times New Roman"/>
          <w:position w:val="-24"/>
          <w:sz w:val="28"/>
          <w:szCs w:val="28"/>
          <w:lang w:val="uk-UA"/>
        </w:rPr>
        <w:object w:dxaOrig="1440" w:dyaOrig="620" w14:anchorId="6A6C1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75pt" o:ole="">
            <v:imagedata r:id="rId13" o:title=""/>
          </v:shape>
          <o:OLEObject Type="Embed" ProgID="Equation.3" ShapeID="_x0000_i1025" DrawAspect="Content" ObjectID="_1680590762" r:id="rId14"/>
        </w:object>
      </w:r>
      <w:r w:rsidRPr="00936B8A">
        <w:rPr>
          <w:rFonts w:ascii="Times New Roman" w:hAnsi="Times New Roman" w:cs="Times New Roman"/>
          <w:sz w:val="28"/>
          <w:szCs w:val="28"/>
          <w:lang w:val="uk-UA"/>
        </w:rPr>
        <w:t xml:space="preserve">, % </w:t>
      </w:r>
      <w:r w:rsidRPr="00936B8A">
        <w:rPr>
          <w:rFonts w:ascii="Times New Roman" w:hAnsi="Times New Roman" w:cs="Times New Roman"/>
          <w:sz w:val="28"/>
          <w:szCs w:val="28"/>
          <w:lang w:val="uk-UA"/>
        </w:rPr>
        <w:tab/>
        <w:t>(1)</w:t>
      </w:r>
    </w:p>
    <w:p w14:paraId="45E323E0" w14:textId="77777777" w:rsidR="004334A3" w:rsidRPr="00936B8A" w:rsidRDefault="004334A3" w:rsidP="004334A3">
      <w:pPr>
        <w:ind w:firstLine="540"/>
        <w:rPr>
          <w:sz w:val="28"/>
          <w:szCs w:val="28"/>
        </w:rPr>
      </w:pPr>
    </w:p>
    <w:p w14:paraId="35E42A88" w14:textId="77777777" w:rsidR="004334A3" w:rsidRPr="00936B8A" w:rsidRDefault="004334A3" w:rsidP="004334A3">
      <w:pPr>
        <w:ind w:firstLine="540"/>
        <w:rPr>
          <w:sz w:val="28"/>
          <w:szCs w:val="28"/>
        </w:rPr>
      </w:pPr>
      <w:r w:rsidRPr="00936B8A">
        <w:rPr>
          <w:sz w:val="28"/>
          <w:szCs w:val="28"/>
        </w:rPr>
        <w:t>2) ТР речовини дорівнює:</w:t>
      </w:r>
    </w:p>
    <w:p w14:paraId="0D407B4D" w14:textId="77777777" w:rsidR="004334A3" w:rsidRPr="00936B8A" w:rsidRDefault="004334A3" w:rsidP="004334A3">
      <w:pPr>
        <w:tabs>
          <w:tab w:val="left" w:pos="7740"/>
        </w:tabs>
        <w:ind w:firstLine="3420"/>
        <w:rPr>
          <w:sz w:val="28"/>
          <w:szCs w:val="28"/>
        </w:rPr>
      </w:pPr>
      <w:r w:rsidRPr="00936B8A">
        <w:rPr>
          <w:position w:val="-24"/>
          <w:sz w:val="28"/>
          <w:szCs w:val="28"/>
        </w:rPr>
        <w:object w:dxaOrig="2480" w:dyaOrig="960" w14:anchorId="50313E71">
          <v:shape id="_x0000_i1026" type="#_x0000_t75" style="width:123.75pt;height:48pt" o:ole="">
            <v:imagedata r:id="rId15" o:title=""/>
          </v:shape>
          <o:OLEObject Type="Embed" ProgID="Equation.3" ShapeID="_x0000_i1026" DrawAspect="Content" ObjectID="_1680590763" r:id="rId16"/>
        </w:object>
      </w:r>
      <w:r w:rsidRPr="00936B8A">
        <w:rPr>
          <w:sz w:val="28"/>
          <w:szCs w:val="28"/>
        </w:rPr>
        <w:t>, %</w:t>
      </w:r>
      <w:r w:rsidRPr="00936B8A">
        <w:rPr>
          <w:sz w:val="28"/>
          <w:szCs w:val="28"/>
        </w:rPr>
        <w:tab/>
        <w:t>(2)</w:t>
      </w:r>
    </w:p>
    <w:p w14:paraId="7DC6EEEB" w14:textId="77777777" w:rsidR="004334A3" w:rsidRPr="00936B8A" w:rsidRDefault="004334A3" w:rsidP="004334A3">
      <w:pPr>
        <w:pStyle w:val="Default"/>
        <w:ind w:firstLine="540"/>
        <w:jc w:val="both"/>
        <w:rPr>
          <w:rFonts w:ascii="Times New Roman" w:hAnsi="Times New Roman" w:cs="Times New Roman"/>
          <w:sz w:val="28"/>
          <w:szCs w:val="28"/>
          <w:lang w:val="uk-UA"/>
        </w:rPr>
      </w:pPr>
    </w:p>
    <w:p w14:paraId="53C8A52E" w14:textId="516BE27D"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3) </w:t>
      </w:r>
      <w:r w:rsidR="007550DC">
        <w:rPr>
          <w:rFonts w:ascii="Times New Roman" w:hAnsi="Times New Roman" w:cs="Times New Roman"/>
          <w:sz w:val="28"/>
          <w:szCs w:val="28"/>
          <w:lang w:val="uk-UA"/>
        </w:rPr>
        <w:t>т</w:t>
      </w:r>
      <w:r w:rsidRPr="00936B8A">
        <w:rPr>
          <w:rFonts w:ascii="Times New Roman" w:hAnsi="Times New Roman" w:cs="Times New Roman"/>
          <w:sz w:val="28"/>
          <w:szCs w:val="28"/>
          <w:lang w:val="uk-UA"/>
        </w:rPr>
        <w:t>ранспортабельна межа вологості речовини дорівнює 90% ТР.</w:t>
      </w:r>
    </w:p>
    <w:p w14:paraId="5375C0A2" w14:textId="777777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bCs/>
          <w:sz w:val="28"/>
          <w:szCs w:val="28"/>
          <w:lang w:val="uk-UA"/>
        </w:rPr>
        <w:t xml:space="preserve">Торф. </w:t>
      </w:r>
    </w:p>
    <w:p w14:paraId="676BE868" w14:textId="777777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Для всіх видів торфу визначається насипна щільність за допомогою методу або ASTM, або CEN (</w:t>
      </w:r>
      <w:smartTag w:uri="urn:schemas-microsoft-com:office:smarttags" w:element="metricconverter">
        <w:smartTagPr>
          <w:attr w:name="ProductID" w:val="20 літрів"/>
        </w:smartTagPr>
        <w:r w:rsidRPr="00936B8A">
          <w:rPr>
            <w:rFonts w:ascii="Times New Roman" w:hAnsi="Times New Roman" w:cs="Times New Roman"/>
            <w:sz w:val="28"/>
            <w:szCs w:val="28"/>
            <w:lang w:val="uk-UA"/>
          </w:rPr>
          <w:t>20 літрів</w:t>
        </w:r>
      </w:smartTag>
      <w:r w:rsidRPr="00936B8A">
        <w:rPr>
          <w:rFonts w:ascii="Times New Roman" w:hAnsi="Times New Roman" w:cs="Times New Roman"/>
          <w:sz w:val="28"/>
          <w:szCs w:val="28"/>
          <w:lang w:val="uk-UA"/>
        </w:rPr>
        <w:t xml:space="preserve">). </w:t>
      </w:r>
    </w:p>
    <w:p w14:paraId="31BFCAA7" w14:textId="27D0AD5F"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Для отримання правильної ТМВ насипна щільність торфу має бути вище або нижче </w:t>
      </w:r>
      <w:r w:rsidR="007550DC">
        <w:rPr>
          <w:rFonts w:ascii="Times New Roman" w:hAnsi="Times New Roman" w:cs="Times New Roman"/>
          <w:sz w:val="28"/>
          <w:szCs w:val="28"/>
          <w:lang w:val="uk-UA"/>
        </w:rPr>
        <w:t xml:space="preserve">ніж </w:t>
      </w:r>
      <w:r w:rsidRPr="00936B8A">
        <w:rPr>
          <w:rFonts w:ascii="Times New Roman" w:hAnsi="Times New Roman" w:cs="Times New Roman"/>
          <w:sz w:val="28"/>
          <w:szCs w:val="28"/>
          <w:lang w:val="uk-UA"/>
        </w:rPr>
        <w:t>90 кг/м</w:t>
      </w:r>
      <w:r w:rsidRPr="00936B8A">
        <w:rPr>
          <w:rFonts w:ascii="Times New Roman" w:hAnsi="Times New Roman" w:cs="Times New Roman"/>
          <w:sz w:val="28"/>
          <w:szCs w:val="28"/>
          <w:vertAlign w:val="superscript"/>
          <w:lang w:val="uk-UA"/>
        </w:rPr>
        <w:t>3</w:t>
      </w:r>
      <w:r w:rsidRPr="00936B8A">
        <w:rPr>
          <w:rFonts w:ascii="Times New Roman" w:hAnsi="Times New Roman" w:cs="Times New Roman"/>
          <w:sz w:val="28"/>
          <w:szCs w:val="28"/>
          <w:lang w:val="uk-UA"/>
        </w:rPr>
        <w:t xml:space="preserve">, на суху масу. </w:t>
      </w:r>
    </w:p>
    <w:p w14:paraId="25CE3F96" w14:textId="32DCB5D8"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Як зазначено в пункті 1.1.1, повинно бути визначен</w:t>
      </w:r>
      <w:r w:rsidR="007550DC">
        <w:rPr>
          <w:rFonts w:ascii="Times New Roman" w:hAnsi="Times New Roman" w:cs="Times New Roman"/>
          <w:sz w:val="28"/>
          <w:szCs w:val="28"/>
          <w:lang w:val="uk-UA"/>
        </w:rPr>
        <w:t>о</w:t>
      </w:r>
      <w:r w:rsidRPr="00936B8A">
        <w:rPr>
          <w:rFonts w:ascii="Times New Roman" w:hAnsi="Times New Roman" w:cs="Times New Roman"/>
          <w:sz w:val="28"/>
          <w:szCs w:val="28"/>
          <w:lang w:val="uk-UA"/>
        </w:rPr>
        <w:t xml:space="preserve">: </w:t>
      </w:r>
    </w:p>
    <w:p w14:paraId="746A2BF0" w14:textId="5838F08A"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1. Вміст вологи проби вантажу</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28249D36" w14:textId="404C2A6B"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2.</w:t>
      </w:r>
      <w:r w:rsidR="007550DC">
        <w:rPr>
          <w:rFonts w:ascii="Times New Roman" w:hAnsi="Times New Roman" w:cs="Times New Roman"/>
          <w:sz w:val="28"/>
          <w:szCs w:val="28"/>
          <w:lang w:val="uk-UA"/>
        </w:rPr>
        <w:t> </w:t>
      </w:r>
      <w:r w:rsidRPr="00936B8A">
        <w:rPr>
          <w:rFonts w:ascii="Times New Roman" w:hAnsi="Times New Roman" w:cs="Times New Roman"/>
          <w:sz w:val="28"/>
          <w:szCs w:val="28"/>
          <w:lang w:val="uk-UA"/>
        </w:rPr>
        <w:t>Точк</w:t>
      </w:r>
      <w:r w:rsidR="007550DC">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розрідження (ТР)</w:t>
      </w:r>
      <w:r w:rsidR="007550DC">
        <w:rPr>
          <w:rFonts w:ascii="Times New Roman" w:hAnsi="Times New Roman" w:cs="Times New Roman"/>
          <w:sz w:val="28"/>
          <w:szCs w:val="28"/>
          <w:lang w:val="uk-UA"/>
        </w:rPr>
        <w:t>.</w:t>
      </w:r>
    </w:p>
    <w:p w14:paraId="1FAFE062" w14:textId="4D82BEE3"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3.</w:t>
      </w:r>
      <w:r w:rsidR="007550DC">
        <w:rPr>
          <w:rFonts w:ascii="Times New Roman" w:hAnsi="Times New Roman" w:cs="Times New Roman"/>
          <w:sz w:val="28"/>
          <w:szCs w:val="28"/>
          <w:lang w:val="uk-UA"/>
        </w:rPr>
        <w:t> </w:t>
      </w:r>
      <w:r w:rsidRPr="00936B8A">
        <w:rPr>
          <w:rFonts w:ascii="Times New Roman" w:hAnsi="Times New Roman" w:cs="Times New Roman"/>
          <w:sz w:val="28"/>
          <w:szCs w:val="28"/>
          <w:lang w:val="uk-UA"/>
        </w:rPr>
        <w:t>Транспортабельн</w:t>
      </w:r>
      <w:r w:rsidR="007550DC">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меж</w:t>
      </w:r>
      <w:r w:rsidR="007550DC">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вологості (ТМВ). ТМВ визначається таким чином: </w:t>
      </w:r>
    </w:p>
    <w:p w14:paraId="393FD92F" w14:textId="2BE1F9E2"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для торфу з насипною щільністю </w:t>
      </w:r>
      <w:r w:rsidR="007550DC">
        <w:rPr>
          <w:rFonts w:ascii="Times New Roman" w:hAnsi="Times New Roman" w:cs="Times New Roman"/>
          <w:sz w:val="28"/>
          <w:szCs w:val="28"/>
          <w:lang w:val="uk-UA"/>
        </w:rPr>
        <w:t>понад</w:t>
      </w:r>
      <w:r w:rsidR="007550DC"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90 кг/м</w:t>
      </w:r>
      <w:r w:rsidRPr="00936B8A">
        <w:rPr>
          <w:rFonts w:ascii="Times New Roman" w:hAnsi="Times New Roman" w:cs="Times New Roman"/>
          <w:sz w:val="28"/>
          <w:szCs w:val="28"/>
          <w:vertAlign w:val="superscript"/>
          <w:lang w:val="uk-UA"/>
        </w:rPr>
        <w:t>3</w:t>
      </w:r>
      <w:r w:rsidRPr="00936B8A">
        <w:rPr>
          <w:rFonts w:ascii="Times New Roman" w:hAnsi="Times New Roman" w:cs="Times New Roman"/>
          <w:sz w:val="28"/>
          <w:szCs w:val="28"/>
          <w:lang w:val="uk-UA"/>
        </w:rPr>
        <w:t xml:space="preserve"> на суху масу ТМВ становить 85% ТР; </w:t>
      </w:r>
    </w:p>
    <w:p w14:paraId="617BA1C9" w14:textId="1ACA59C6" w:rsidR="004334A3"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для торфу з насипною щільністю 90 кг/м</w:t>
      </w:r>
      <w:r w:rsidRPr="00936B8A">
        <w:rPr>
          <w:rFonts w:ascii="Times New Roman" w:hAnsi="Times New Roman" w:cs="Times New Roman"/>
          <w:sz w:val="28"/>
          <w:szCs w:val="28"/>
          <w:vertAlign w:val="superscript"/>
          <w:lang w:val="uk-UA"/>
        </w:rPr>
        <w:t>3</w:t>
      </w:r>
      <w:r w:rsidRPr="00936B8A">
        <w:rPr>
          <w:rFonts w:ascii="Times New Roman" w:hAnsi="Times New Roman" w:cs="Times New Roman"/>
          <w:sz w:val="28"/>
          <w:szCs w:val="28"/>
          <w:lang w:val="uk-UA"/>
        </w:rPr>
        <w:t xml:space="preserve"> або менше на суху масу ТМВ становить 90% ТР. </w:t>
      </w:r>
    </w:p>
    <w:p w14:paraId="5FE2B24E" w14:textId="77777777" w:rsidR="00005E3D" w:rsidRPr="00936B8A" w:rsidRDefault="00005E3D" w:rsidP="004334A3">
      <w:pPr>
        <w:pStyle w:val="Default"/>
        <w:ind w:firstLine="540"/>
        <w:jc w:val="both"/>
        <w:rPr>
          <w:rFonts w:ascii="Times New Roman" w:hAnsi="Times New Roman" w:cs="Times New Roman"/>
          <w:sz w:val="28"/>
          <w:szCs w:val="28"/>
          <w:lang w:val="uk-UA"/>
        </w:rPr>
      </w:pPr>
    </w:p>
    <w:p w14:paraId="5EFA8152" w14:textId="7A5F93C2" w:rsidR="004334A3" w:rsidRPr="00936B8A" w:rsidRDefault="004334A3" w:rsidP="00005E3D">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bCs/>
          <w:iCs/>
          <w:sz w:val="28"/>
          <w:szCs w:val="28"/>
          <w:lang w:val="uk-UA"/>
        </w:rPr>
        <w:t>Метод випр</w:t>
      </w:r>
      <w:r w:rsidR="00005E3D">
        <w:rPr>
          <w:rFonts w:ascii="Times New Roman" w:hAnsi="Times New Roman" w:cs="Times New Roman"/>
          <w:bCs/>
          <w:iCs/>
          <w:sz w:val="28"/>
          <w:szCs w:val="28"/>
          <w:lang w:val="uk-UA"/>
        </w:rPr>
        <w:t>обування на глибину проникнення</w:t>
      </w:r>
    </w:p>
    <w:p w14:paraId="4B4016CE" w14:textId="173C30C4"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lastRenderedPageBreak/>
        <w:t xml:space="preserve">Випробування на глибину проникнення </w:t>
      </w:r>
      <w:r w:rsidR="007550DC">
        <w:rPr>
          <w:rFonts w:ascii="Times New Roman" w:hAnsi="Times New Roman" w:cs="Times New Roman"/>
          <w:sz w:val="28"/>
          <w:szCs w:val="28"/>
          <w:lang w:val="uk-UA"/>
        </w:rPr>
        <w:t xml:space="preserve">– це </w:t>
      </w:r>
      <w:r w:rsidRPr="00936B8A">
        <w:rPr>
          <w:rFonts w:ascii="Times New Roman" w:hAnsi="Times New Roman" w:cs="Times New Roman"/>
          <w:sz w:val="28"/>
          <w:szCs w:val="28"/>
          <w:lang w:val="uk-UA"/>
        </w:rPr>
        <w:t xml:space="preserve">метод, за допомогою якого речовина в циліндричній посудині піддається вібрації. Вологість розрідження визначається на основі глибини проникнення індикатора. </w:t>
      </w:r>
    </w:p>
    <w:p w14:paraId="74B7CBE0" w14:textId="6421B5B9"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iCs/>
          <w:sz w:val="28"/>
          <w:szCs w:val="28"/>
          <w:lang w:val="uk-UA"/>
        </w:rPr>
        <w:t xml:space="preserve">Сфера застосування: </w:t>
      </w:r>
    </w:p>
    <w:p w14:paraId="4A1557EC" w14:textId="4C4D5EA6"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1)</w:t>
      </w:r>
      <w:r w:rsidR="007550DC">
        <w:rPr>
          <w:rFonts w:ascii="Times New Roman" w:hAnsi="Times New Roman" w:cs="Times New Roman"/>
          <w:sz w:val="28"/>
          <w:szCs w:val="28"/>
          <w:lang w:val="uk-UA"/>
        </w:rPr>
        <w:t> в</w:t>
      </w:r>
      <w:r w:rsidRPr="00936B8A">
        <w:rPr>
          <w:rFonts w:ascii="Times New Roman" w:hAnsi="Times New Roman" w:cs="Times New Roman"/>
          <w:sz w:val="28"/>
          <w:szCs w:val="28"/>
          <w:lang w:val="uk-UA"/>
        </w:rPr>
        <w:t>ипробування на глибину проникнення зазвичай придатне для рудних концентратів, подібних речовин і вугілля з максимальним розміром часток до 25</w:t>
      </w:r>
      <w:r w:rsidR="007550DC">
        <w:rPr>
          <w:rFonts w:ascii="Times New Roman" w:hAnsi="Times New Roman" w:cs="Times New Roman"/>
          <w:sz w:val="28"/>
          <w:szCs w:val="28"/>
          <w:lang w:val="uk-UA"/>
        </w:rPr>
        <w:t> </w:t>
      </w:r>
      <w:r w:rsidRPr="00936B8A">
        <w:rPr>
          <w:rFonts w:ascii="Times New Roman" w:hAnsi="Times New Roman" w:cs="Times New Roman"/>
          <w:sz w:val="28"/>
          <w:szCs w:val="28"/>
          <w:lang w:val="uk-UA"/>
        </w:rPr>
        <w:t>мм</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2FDAC2D7" w14:textId="595DAF41"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2)</w:t>
      </w:r>
      <w:r w:rsidR="007550DC">
        <w:rPr>
          <w:rFonts w:ascii="Times New Roman" w:hAnsi="Times New Roman" w:cs="Times New Roman"/>
          <w:sz w:val="28"/>
          <w:szCs w:val="28"/>
          <w:lang w:val="uk-UA"/>
        </w:rPr>
        <w:t> у разі застосування</w:t>
      </w:r>
      <w:r w:rsidRPr="00936B8A">
        <w:rPr>
          <w:rFonts w:ascii="Times New Roman" w:hAnsi="Times New Roman" w:cs="Times New Roman"/>
          <w:sz w:val="28"/>
          <w:szCs w:val="28"/>
          <w:lang w:val="uk-UA"/>
        </w:rPr>
        <w:t xml:space="preserve"> цьо</w:t>
      </w:r>
      <w:r w:rsidR="007550DC">
        <w:rPr>
          <w:rFonts w:ascii="Times New Roman" w:hAnsi="Times New Roman" w:cs="Times New Roman"/>
          <w:sz w:val="28"/>
          <w:szCs w:val="28"/>
          <w:lang w:val="uk-UA"/>
        </w:rPr>
        <w:t>го</w:t>
      </w:r>
      <w:r w:rsidRPr="00936B8A">
        <w:rPr>
          <w:rFonts w:ascii="Times New Roman" w:hAnsi="Times New Roman" w:cs="Times New Roman"/>
          <w:sz w:val="28"/>
          <w:szCs w:val="28"/>
          <w:lang w:val="uk-UA"/>
        </w:rPr>
        <w:t xml:space="preserve"> метод</w:t>
      </w:r>
      <w:r w:rsidR="007550DC">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проба в циліндричній посудині протягом 6 хвилин піддається вертикальн</w:t>
      </w:r>
      <w:r w:rsidR="007550DC">
        <w:rPr>
          <w:rFonts w:ascii="Times New Roman" w:hAnsi="Times New Roman" w:cs="Times New Roman"/>
          <w:sz w:val="28"/>
          <w:szCs w:val="28"/>
          <w:lang w:val="uk-UA"/>
        </w:rPr>
        <w:t>ій</w:t>
      </w:r>
      <w:r w:rsidRPr="00936B8A">
        <w:rPr>
          <w:rFonts w:ascii="Times New Roman" w:hAnsi="Times New Roman" w:cs="Times New Roman"/>
          <w:sz w:val="28"/>
          <w:szCs w:val="28"/>
          <w:lang w:val="uk-UA"/>
        </w:rPr>
        <w:t xml:space="preserve"> вібрації </w:t>
      </w:r>
      <w:r w:rsidR="007550DC">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з середньоквадратичним значенням прискорення сили тяжіння. </w:t>
      </w:r>
    </w:p>
    <w:p w14:paraId="76717E3B" w14:textId="32141A99" w:rsidR="004334A3" w:rsidRPr="00936B8A" w:rsidRDefault="004334A3" w:rsidP="004334A3">
      <w:pPr>
        <w:pStyle w:val="Default"/>
        <w:ind w:firstLine="540"/>
        <w:jc w:val="both"/>
        <w:rPr>
          <w:rFonts w:ascii="Times New Roman" w:hAnsi="Times New Roman" w:cs="Times New Roman"/>
          <w:sz w:val="28"/>
          <w:szCs w:val="28"/>
          <w:lang w:val="uk-UA"/>
        </w:rPr>
      </w:pPr>
      <w:smartTag w:uri="urn:schemas-microsoft-com:office:smarttags" w:element="metricconverter">
        <w:smartTagPr>
          <w:attr w:name="ProductID" w:val="2 g"/>
        </w:smartTagPr>
        <w:r w:rsidRPr="00936B8A">
          <w:rPr>
            <w:rFonts w:ascii="Times New Roman" w:hAnsi="Times New Roman" w:cs="Times New Roman"/>
            <w:sz w:val="28"/>
            <w:szCs w:val="28"/>
            <w:lang w:val="uk-UA"/>
          </w:rPr>
          <w:t>2 g</w:t>
        </w:r>
      </w:smartTag>
      <w:r w:rsidRPr="00936B8A">
        <w:rPr>
          <w:rFonts w:ascii="Times New Roman" w:hAnsi="Times New Roman" w:cs="Times New Roman"/>
          <w:sz w:val="28"/>
          <w:szCs w:val="28"/>
          <w:lang w:val="uk-UA"/>
        </w:rPr>
        <w:t xml:space="preserve"> = ± 10% (g </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прискорення сили тяжіння). Коли глибина проникнення наконечника, поміщеного на поверхню, перевищує </w:t>
      </w:r>
      <w:smartTag w:uri="urn:schemas-microsoft-com:office:smarttags" w:element="metricconverter">
        <w:smartTagPr>
          <w:attr w:name="ProductID" w:val="50 мм"/>
        </w:smartTagPr>
        <w:r w:rsidRPr="00936B8A">
          <w:rPr>
            <w:rFonts w:ascii="Times New Roman" w:hAnsi="Times New Roman" w:cs="Times New Roman"/>
            <w:sz w:val="28"/>
            <w:szCs w:val="28"/>
            <w:lang w:val="uk-UA"/>
          </w:rPr>
          <w:t>50 мм</w:t>
        </w:r>
      </w:smartTag>
      <w:r w:rsidRPr="00936B8A">
        <w:rPr>
          <w:rFonts w:ascii="Times New Roman" w:hAnsi="Times New Roman" w:cs="Times New Roman"/>
          <w:sz w:val="28"/>
          <w:szCs w:val="28"/>
          <w:lang w:val="uk-UA"/>
        </w:rPr>
        <w:t>, вважається, що вміст вологи перевищує точку розрідження</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7B048C40" w14:textId="3D32170F"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3)</w:t>
      </w:r>
      <w:r w:rsidR="007550DC">
        <w:rPr>
          <w:rFonts w:ascii="Times New Roman" w:hAnsi="Times New Roman" w:cs="Times New Roman"/>
          <w:sz w:val="28"/>
          <w:szCs w:val="28"/>
          <w:lang w:val="uk-UA"/>
        </w:rPr>
        <w:t> цей</w:t>
      </w:r>
      <w:r w:rsidRPr="00936B8A">
        <w:rPr>
          <w:rFonts w:ascii="Times New Roman" w:hAnsi="Times New Roman" w:cs="Times New Roman"/>
          <w:sz w:val="28"/>
          <w:szCs w:val="28"/>
          <w:lang w:val="uk-UA"/>
        </w:rPr>
        <w:t xml:space="preserve"> метод складається з попереднього випробування для отримання приблизного значення точки вологості розрідження і основного випробування з визначення точної точки вологості розрідження. Якщо приблизне значення точки вологості розрідження відомо, то попереднє випробування можна не проводити</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788565F6" w14:textId="57E40EA6"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4)</w:t>
      </w:r>
      <w:r w:rsidR="007550DC">
        <w:rPr>
          <w:rFonts w:ascii="Times New Roman" w:hAnsi="Times New Roman" w:cs="Times New Roman"/>
          <w:sz w:val="28"/>
          <w:szCs w:val="28"/>
          <w:lang w:val="uk-UA"/>
        </w:rPr>
        <w:t> п</w:t>
      </w:r>
      <w:r w:rsidRPr="00936B8A">
        <w:rPr>
          <w:rFonts w:ascii="Times New Roman" w:hAnsi="Times New Roman" w:cs="Times New Roman"/>
          <w:sz w:val="28"/>
          <w:szCs w:val="28"/>
          <w:lang w:val="uk-UA"/>
        </w:rPr>
        <w:t xml:space="preserve">риміщення, </w:t>
      </w:r>
      <w:r w:rsidR="007550DC">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якому випробовуються проби, має бути підготовлено, як зазначено в пункті 1.1.3 цього додатк</w:t>
      </w:r>
      <w:r w:rsidR="007550DC">
        <w:rPr>
          <w:rFonts w:ascii="Times New Roman" w:hAnsi="Times New Roman" w:cs="Times New Roman"/>
          <w:sz w:val="28"/>
          <w:szCs w:val="28"/>
          <w:lang w:val="uk-UA"/>
        </w:rPr>
        <w:t>а</w:t>
      </w:r>
      <w:r w:rsidRPr="00936B8A">
        <w:rPr>
          <w:rFonts w:ascii="Times New Roman" w:hAnsi="Times New Roman" w:cs="Times New Roman"/>
          <w:sz w:val="28"/>
          <w:szCs w:val="28"/>
          <w:lang w:val="uk-UA"/>
        </w:rPr>
        <w:t>.</w:t>
      </w:r>
    </w:p>
    <w:p w14:paraId="30A5922B" w14:textId="56234CDA"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iCs/>
          <w:sz w:val="28"/>
          <w:szCs w:val="28"/>
          <w:lang w:val="uk-UA"/>
        </w:rPr>
        <w:t>Установка (рис. 7)</w:t>
      </w:r>
      <w:r w:rsidR="007550DC">
        <w:rPr>
          <w:rFonts w:ascii="Times New Roman" w:hAnsi="Times New Roman" w:cs="Times New Roman"/>
          <w:iCs/>
          <w:sz w:val="28"/>
          <w:szCs w:val="28"/>
          <w:lang w:val="uk-UA"/>
        </w:rPr>
        <w:t>:</w:t>
      </w:r>
    </w:p>
    <w:p w14:paraId="5AE54294" w14:textId="651B1DDA"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 </w:t>
      </w:r>
      <w:r w:rsidR="007550DC">
        <w:rPr>
          <w:rFonts w:ascii="Times New Roman" w:hAnsi="Times New Roman" w:cs="Times New Roman"/>
          <w:sz w:val="28"/>
          <w:szCs w:val="28"/>
          <w:lang w:val="uk-UA"/>
        </w:rPr>
        <w:t>в</w:t>
      </w:r>
      <w:r w:rsidRPr="00936B8A">
        <w:rPr>
          <w:rFonts w:ascii="Times New Roman" w:hAnsi="Times New Roman" w:cs="Times New Roman"/>
          <w:sz w:val="28"/>
          <w:szCs w:val="28"/>
          <w:lang w:val="uk-UA"/>
        </w:rPr>
        <w:t xml:space="preserve">ипробувальна установка складається з: </w:t>
      </w:r>
    </w:p>
    <w:p w14:paraId="28380222" w14:textId="777777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вібростолу; </w:t>
      </w:r>
    </w:p>
    <w:p w14:paraId="07B68814" w14:textId="764AE1B0"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циліндричних посудин</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008F23D0" w14:textId="5C551A05"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індикаторів (проникаючі наконечники </w:t>
      </w:r>
      <w:r w:rsidR="007550DC">
        <w:rPr>
          <w:rFonts w:ascii="Times New Roman" w:hAnsi="Times New Roman" w:cs="Times New Roman"/>
          <w:sz w:val="28"/>
          <w:szCs w:val="28"/>
          <w:lang w:val="uk-UA"/>
        </w:rPr>
        <w:t>та</w:t>
      </w:r>
      <w:r w:rsidRPr="00936B8A">
        <w:rPr>
          <w:rFonts w:ascii="Times New Roman" w:hAnsi="Times New Roman" w:cs="Times New Roman"/>
          <w:sz w:val="28"/>
          <w:szCs w:val="28"/>
          <w:lang w:val="uk-UA"/>
        </w:rPr>
        <w:t xml:space="preserve"> утримувач); </w:t>
      </w:r>
    </w:p>
    <w:p w14:paraId="0E5D8D0D" w14:textId="47D42C40"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трамбування (пункт 1.1.2.4 цього додатк</w:t>
      </w:r>
      <w:r w:rsidR="007550DC">
        <w:rPr>
          <w:rFonts w:ascii="Times New Roman" w:hAnsi="Times New Roman" w:cs="Times New Roman"/>
          <w:sz w:val="28"/>
          <w:szCs w:val="28"/>
          <w:lang w:val="uk-UA"/>
        </w:rPr>
        <w:t>а</w:t>
      </w:r>
      <w:r w:rsidRPr="00936B8A">
        <w:rPr>
          <w:rFonts w:ascii="Times New Roman" w:hAnsi="Times New Roman" w:cs="Times New Roman"/>
          <w:sz w:val="28"/>
          <w:szCs w:val="28"/>
          <w:lang w:val="uk-UA"/>
        </w:rPr>
        <w:t xml:space="preserve">);  </w:t>
      </w:r>
    </w:p>
    <w:p w14:paraId="35F8DED3" w14:textId="31B26573"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допоміжного обладнання</w:t>
      </w:r>
      <w:r w:rsidR="007550DC">
        <w:rPr>
          <w:rFonts w:ascii="Times New Roman" w:hAnsi="Times New Roman" w:cs="Times New Roman"/>
          <w:sz w:val="28"/>
          <w:szCs w:val="28"/>
          <w:lang w:val="uk-UA"/>
        </w:rPr>
        <w:t>;</w:t>
      </w:r>
    </w:p>
    <w:p w14:paraId="27892559" w14:textId="0B2779E9" w:rsidR="004334A3" w:rsidRPr="00936B8A" w:rsidRDefault="00933BD4"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0C355257" wp14:editId="74A48C8C">
            <wp:simplePos x="0" y="0"/>
            <wp:positionH relativeFrom="column">
              <wp:posOffset>2995930</wp:posOffset>
            </wp:positionH>
            <wp:positionV relativeFrom="paragraph">
              <wp:posOffset>902335</wp:posOffset>
            </wp:positionV>
            <wp:extent cx="2705735" cy="3476625"/>
            <wp:effectExtent l="0" t="0" r="0" b="9525"/>
            <wp:wrapTopAndBottom/>
            <wp:docPr id="26" name="Рисунок 26"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MBC CODE_"/>
                    <pic:cNvPicPr>
                      <a:picLocks noChangeAspect="1" noChangeArrowheads="1"/>
                    </pic:cNvPicPr>
                  </pic:nvPicPr>
                  <pic:blipFill rotWithShape="1">
                    <a:blip r:embed="rId17">
                      <a:extLst>
                        <a:ext uri="{28A0092B-C50C-407E-A947-70E740481C1C}">
                          <a14:useLocalDpi xmlns:a14="http://schemas.microsoft.com/office/drawing/2010/main" val="0"/>
                        </a:ext>
                      </a:extLst>
                    </a:blip>
                    <a:srcRect t="51961"/>
                    <a:stretch/>
                  </pic:blipFill>
                  <pic:spPr bwMode="auto">
                    <a:xfrm>
                      <a:off x="0" y="0"/>
                      <a:ext cx="2705735" cy="347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6B8A">
        <w:rPr>
          <w:rFonts w:ascii="Times New Roman" w:hAnsi="Times New Roman" w:cs="Times New Roman"/>
          <w:noProof/>
          <w:sz w:val="28"/>
          <w:szCs w:val="28"/>
        </w:rPr>
        <w:drawing>
          <wp:anchor distT="0" distB="0" distL="114300" distR="114300" simplePos="0" relativeHeight="251658240" behindDoc="0" locked="0" layoutInCell="1" allowOverlap="1" wp14:anchorId="67B0D8DC" wp14:editId="067C4F76">
            <wp:simplePos x="0" y="0"/>
            <wp:positionH relativeFrom="margin">
              <wp:align>left</wp:align>
            </wp:positionH>
            <wp:positionV relativeFrom="paragraph">
              <wp:posOffset>883285</wp:posOffset>
            </wp:positionV>
            <wp:extent cx="2543175" cy="3495675"/>
            <wp:effectExtent l="0" t="0" r="9525" b="9525"/>
            <wp:wrapTopAndBottom/>
            <wp:docPr id="39" name="Рисунок 39"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MBC CODE_"/>
                    <pic:cNvPicPr>
                      <a:picLocks noChangeAspect="1" noChangeArrowheads="1"/>
                    </pic:cNvPicPr>
                  </pic:nvPicPr>
                  <pic:blipFill rotWithShape="1">
                    <a:blip r:embed="rId17">
                      <a:extLst>
                        <a:ext uri="{28A0092B-C50C-407E-A947-70E740481C1C}">
                          <a14:useLocalDpi xmlns:a14="http://schemas.microsoft.com/office/drawing/2010/main" val="0"/>
                        </a:ext>
                      </a:extLst>
                    </a:blip>
                    <a:srcRect b="48599"/>
                    <a:stretch/>
                  </pic:blipFill>
                  <pic:spPr bwMode="auto">
                    <a:xfrm>
                      <a:off x="0" y="0"/>
                      <a:ext cx="2543175" cy="349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4A3" w:rsidRPr="00936B8A">
        <w:rPr>
          <w:rFonts w:ascii="Times New Roman" w:hAnsi="Times New Roman" w:cs="Times New Roman"/>
          <w:sz w:val="28"/>
          <w:szCs w:val="28"/>
          <w:lang w:val="uk-UA"/>
        </w:rPr>
        <w:t>2)</w:t>
      </w:r>
      <w:r w:rsidR="007550DC">
        <w:rPr>
          <w:rFonts w:ascii="Times New Roman" w:hAnsi="Times New Roman" w:cs="Times New Roman"/>
          <w:sz w:val="28"/>
          <w:szCs w:val="28"/>
          <w:lang w:val="uk-UA"/>
        </w:rPr>
        <w:t> в</w:t>
      </w:r>
      <w:r w:rsidR="004334A3" w:rsidRPr="00936B8A">
        <w:rPr>
          <w:rFonts w:ascii="Times New Roman" w:hAnsi="Times New Roman" w:cs="Times New Roman"/>
          <w:sz w:val="28"/>
          <w:szCs w:val="28"/>
          <w:lang w:val="uk-UA"/>
        </w:rPr>
        <w:t xml:space="preserve">ібратор (рис. 8) зі столом, на якому може бути закріплена за допомогою затискачів циліндрична посудина, повинен бути здатний збуджувати масу </w:t>
      </w:r>
      <w:r w:rsidR="007550DC">
        <w:rPr>
          <w:rFonts w:ascii="Times New Roman" w:hAnsi="Times New Roman" w:cs="Times New Roman"/>
          <w:sz w:val="28"/>
          <w:szCs w:val="28"/>
          <w:lang w:val="uk-UA"/>
        </w:rPr>
        <w:t xml:space="preserve">вагою </w:t>
      </w:r>
      <w:smartTag w:uri="urn:schemas-microsoft-com:office:smarttags" w:element="metricconverter">
        <w:smartTagPr>
          <w:attr w:name="ProductID" w:val="30 кг"/>
        </w:smartTagPr>
        <w:r w:rsidR="004334A3" w:rsidRPr="00936B8A">
          <w:rPr>
            <w:rFonts w:ascii="Times New Roman" w:hAnsi="Times New Roman" w:cs="Times New Roman"/>
            <w:sz w:val="28"/>
            <w:szCs w:val="28"/>
            <w:lang w:val="uk-UA"/>
          </w:rPr>
          <w:t>30 кг</w:t>
        </w:r>
      </w:smartTag>
      <w:r w:rsidR="004334A3" w:rsidRPr="00936B8A">
        <w:rPr>
          <w:rFonts w:ascii="Times New Roman" w:hAnsi="Times New Roman" w:cs="Times New Roman"/>
          <w:sz w:val="28"/>
          <w:szCs w:val="28"/>
          <w:lang w:val="uk-UA"/>
        </w:rPr>
        <w:t xml:space="preserve"> </w:t>
      </w:r>
      <w:r w:rsidR="007550DC">
        <w:rPr>
          <w:rFonts w:ascii="Times New Roman" w:hAnsi="Times New Roman" w:cs="Times New Roman"/>
          <w:sz w:val="28"/>
          <w:szCs w:val="28"/>
          <w:lang w:val="uk-UA"/>
        </w:rPr>
        <w:t>і</w:t>
      </w:r>
      <w:r w:rsidR="004334A3" w:rsidRPr="00936B8A">
        <w:rPr>
          <w:rFonts w:ascii="Times New Roman" w:hAnsi="Times New Roman" w:cs="Times New Roman"/>
          <w:sz w:val="28"/>
          <w:szCs w:val="28"/>
          <w:lang w:val="uk-UA"/>
        </w:rPr>
        <w:t xml:space="preserve">з частотою 50 Гц або 60 Гц </w:t>
      </w:r>
      <w:r w:rsidR="007550DC">
        <w:rPr>
          <w:rFonts w:ascii="Times New Roman" w:hAnsi="Times New Roman" w:cs="Times New Roman"/>
          <w:sz w:val="28"/>
          <w:szCs w:val="28"/>
          <w:lang w:val="uk-UA"/>
        </w:rPr>
        <w:t>та</w:t>
      </w:r>
      <w:r w:rsidR="004334A3" w:rsidRPr="00936B8A">
        <w:rPr>
          <w:rFonts w:ascii="Times New Roman" w:hAnsi="Times New Roman" w:cs="Times New Roman"/>
          <w:sz w:val="28"/>
          <w:szCs w:val="28"/>
          <w:lang w:val="uk-UA"/>
        </w:rPr>
        <w:t xml:space="preserve"> з прискоренням </w:t>
      </w:r>
      <w:smartTag w:uri="urn:schemas-microsoft-com:office:smarttags" w:element="metricconverter">
        <w:smartTagPr>
          <w:attr w:name="ProductID" w:val="3ﾠg"/>
        </w:smartTagPr>
        <w:r w:rsidR="004334A3" w:rsidRPr="00936B8A">
          <w:rPr>
            <w:rFonts w:ascii="Times New Roman" w:hAnsi="Times New Roman" w:cs="Times New Roman"/>
            <w:sz w:val="28"/>
            <w:szCs w:val="28"/>
            <w:lang w:val="uk-UA"/>
          </w:rPr>
          <w:t>3 g</w:t>
        </w:r>
      </w:smartTag>
      <w:r w:rsidR="004334A3" w:rsidRPr="00936B8A">
        <w:rPr>
          <w:rFonts w:ascii="Times New Roman" w:hAnsi="Times New Roman" w:cs="Times New Roman"/>
          <w:sz w:val="28"/>
          <w:szCs w:val="28"/>
          <w:lang w:val="uk-UA"/>
        </w:rPr>
        <w:t xml:space="preserve"> </w:t>
      </w:r>
      <w:r w:rsidR="004334A3" w:rsidRPr="00936B8A">
        <w:rPr>
          <w:rFonts w:ascii="Times New Roman" w:hAnsi="Times New Roman" w:cs="Times New Roman"/>
          <w:color w:val="auto"/>
          <w:sz w:val="28"/>
          <w:szCs w:val="28"/>
          <w:lang w:val="uk-UA"/>
        </w:rPr>
        <w:t>середньоквадратичне</w:t>
      </w:r>
      <w:r w:rsidR="004334A3" w:rsidRPr="00936B8A">
        <w:rPr>
          <w:rFonts w:ascii="Times New Roman" w:hAnsi="Times New Roman" w:cs="Times New Roman"/>
          <w:color w:val="FF0000"/>
          <w:sz w:val="28"/>
          <w:szCs w:val="28"/>
          <w:lang w:val="uk-UA"/>
        </w:rPr>
        <w:t xml:space="preserve"> </w:t>
      </w:r>
      <w:r w:rsidR="004334A3" w:rsidRPr="00936B8A">
        <w:rPr>
          <w:rFonts w:ascii="Times New Roman" w:hAnsi="Times New Roman" w:cs="Times New Roman"/>
          <w:sz w:val="28"/>
          <w:szCs w:val="28"/>
          <w:lang w:val="uk-UA"/>
        </w:rPr>
        <w:t xml:space="preserve"> або більше, і він може регулюватися для коригування рівня прискорення. </w:t>
      </w:r>
    </w:p>
    <w:p w14:paraId="536A9DA6" w14:textId="77777777" w:rsidR="004334A3" w:rsidRPr="00936B8A" w:rsidRDefault="004334A3" w:rsidP="004334A3">
      <w:pPr>
        <w:pStyle w:val="Default"/>
        <w:ind w:firstLine="540"/>
        <w:jc w:val="center"/>
        <w:rPr>
          <w:rFonts w:ascii="Times New Roman" w:hAnsi="Times New Roman" w:cs="Times New Roman"/>
          <w:sz w:val="28"/>
          <w:szCs w:val="28"/>
          <w:lang w:val="uk-UA"/>
        </w:rPr>
      </w:pPr>
    </w:p>
    <w:p w14:paraId="3C2ECCBC" w14:textId="31C41870" w:rsidR="004334A3" w:rsidRDefault="004334A3" w:rsidP="007550DC">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1 − </w:t>
      </w:r>
      <w:r w:rsidR="007550DC">
        <w:rPr>
          <w:rFonts w:ascii="Times New Roman" w:hAnsi="Times New Roman" w:cs="Times New Roman"/>
          <w:sz w:val="28"/>
          <w:szCs w:val="28"/>
          <w:lang w:val="uk-UA"/>
        </w:rPr>
        <w:t>в</w:t>
      </w:r>
      <w:r w:rsidRPr="00936B8A">
        <w:rPr>
          <w:rFonts w:ascii="Times New Roman" w:hAnsi="Times New Roman" w:cs="Times New Roman"/>
          <w:sz w:val="28"/>
          <w:szCs w:val="28"/>
          <w:lang w:val="uk-UA"/>
        </w:rPr>
        <w:t xml:space="preserve">ібростіл, 2 − </w:t>
      </w:r>
      <w:r w:rsidR="007550DC">
        <w:rPr>
          <w:rFonts w:ascii="Times New Roman" w:hAnsi="Times New Roman" w:cs="Times New Roman"/>
          <w:sz w:val="28"/>
          <w:szCs w:val="28"/>
          <w:lang w:val="uk-UA"/>
        </w:rPr>
        <w:t>ц</w:t>
      </w:r>
      <w:r w:rsidRPr="00936B8A">
        <w:rPr>
          <w:rFonts w:ascii="Times New Roman" w:hAnsi="Times New Roman" w:cs="Times New Roman"/>
          <w:sz w:val="28"/>
          <w:szCs w:val="28"/>
          <w:lang w:val="uk-UA"/>
        </w:rPr>
        <w:t xml:space="preserve">иліндричний посуд (діаметром </w:t>
      </w:r>
      <w:smartTag w:uri="urn:schemas-microsoft-com:office:smarttags" w:element="metricconverter">
        <w:smartTagPr>
          <w:attr w:name="ProductID" w:val="150 мм"/>
        </w:smartTagPr>
        <w:r w:rsidRPr="00936B8A">
          <w:rPr>
            <w:rFonts w:ascii="Times New Roman" w:hAnsi="Times New Roman" w:cs="Times New Roman"/>
            <w:sz w:val="28"/>
            <w:szCs w:val="28"/>
            <w:lang w:val="uk-UA"/>
          </w:rPr>
          <w:t>150 мм</w:t>
        </w:r>
      </w:smartTag>
      <w:r w:rsidRPr="00936B8A">
        <w:rPr>
          <w:rFonts w:ascii="Times New Roman" w:hAnsi="Times New Roman" w:cs="Times New Roman"/>
          <w:sz w:val="28"/>
          <w:szCs w:val="28"/>
          <w:lang w:val="uk-UA"/>
        </w:rPr>
        <w:t>), 3 − </w:t>
      </w:r>
      <w:r w:rsidR="007550DC">
        <w:rPr>
          <w:rFonts w:ascii="Times New Roman" w:hAnsi="Times New Roman" w:cs="Times New Roman"/>
          <w:sz w:val="28"/>
          <w:szCs w:val="28"/>
          <w:lang w:val="uk-UA"/>
        </w:rPr>
        <w:t>п</w:t>
      </w:r>
      <w:r w:rsidRPr="00936B8A">
        <w:rPr>
          <w:rFonts w:ascii="Times New Roman" w:hAnsi="Times New Roman" w:cs="Times New Roman"/>
          <w:sz w:val="28"/>
          <w:szCs w:val="28"/>
          <w:lang w:val="uk-UA"/>
        </w:rPr>
        <w:t xml:space="preserve">роникаючий наконечник (10кПа), 4 −  </w:t>
      </w:r>
      <w:r w:rsidR="007550DC">
        <w:rPr>
          <w:rFonts w:ascii="Times New Roman" w:hAnsi="Times New Roman" w:cs="Times New Roman"/>
          <w:sz w:val="28"/>
          <w:szCs w:val="28"/>
          <w:lang w:val="uk-UA"/>
        </w:rPr>
        <w:t>ш</w:t>
      </w:r>
      <w:r w:rsidRPr="00936B8A">
        <w:rPr>
          <w:rFonts w:ascii="Times New Roman" w:hAnsi="Times New Roman" w:cs="Times New Roman"/>
          <w:sz w:val="28"/>
          <w:szCs w:val="28"/>
          <w:lang w:val="uk-UA"/>
        </w:rPr>
        <w:t xml:space="preserve">татив, 5 </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w:t>
      </w:r>
      <w:r w:rsidR="007550DC">
        <w:rPr>
          <w:rFonts w:ascii="Times New Roman" w:hAnsi="Times New Roman" w:cs="Times New Roman"/>
          <w:sz w:val="28"/>
          <w:szCs w:val="28"/>
          <w:lang w:val="uk-UA"/>
        </w:rPr>
        <w:t>т</w:t>
      </w:r>
      <w:r w:rsidRPr="00936B8A">
        <w:rPr>
          <w:rFonts w:ascii="Times New Roman" w:hAnsi="Times New Roman" w:cs="Times New Roman"/>
          <w:sz w:val="28"/>
          <w:szCs w:val="28"/>
          <w:lang w:val="uk-UA"/>
        </w:rPr>
        <w:t>рамбівка</w:t>
      </w:r>
    </w:p>
    <w:p w14:paraId="41A40D2F" w14:textId="77777777" w:rsidR="007550DC" w:rsidRPr="00936B8A" w:rsidRDefault="007550DC" w:rsidP="004334A3">
      <w:pPr>
        <w:pStyle w:val="Default"/>
        <w:ind w:firstLine="420"/>
        <w:jc w:val="center"/>
        <w:rPr>
          <w:rFonts w:ascii="Times New Roman" w:hAnsi="Times New Roman" w:cs="Times New Roman"/>
          <w:sz w:val="28"/>
          <w:szCs w:val="28"/>
          <w:lang w:val="uk-UA"/>
        </w:rPr>
      </w:pPr>
    </w:p>
    <w:p w14:paraId="6A71238F" w14:textId="77777777" w:rsidR="004334A3" w:rsidRPr="00936B8A" w:rsidRDefault="004334A3" w:rsidP="007550DC">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 7. Випробувальний пристрій</w:t>
      </w:r>
    </w:p>
    <w:p w14:paraId="116E07EF" w14:textId="77777777" w:rsidR="004334A3" w:rsidRPr="00936B8A" w:rsidRDefault="004334A3" w:rsidP="007550DC">
      <w:pPr>
        <w:pStyle w:val="Default"/>
        <w:jc w:val="center"/>
        <w:rPr>
          <w:rFonts w:ascii="Times New Roman" w:hAnsi="Times New Roman" w:cs="Times New Roman"/>
          <w:bCs/>
          <w:sz w:val="28"/>
          <w:szCs w:val="28"/>
          <w:lang w:val="uk-UA"/>
        </w:rPr>
      </w:pPr>
    </w:p>
    <w:p w14:paraId="45330D47" w14:textId="77777777" w:rsidR="004334A3" w:rsidRPr="00936B8A" w:rsidRDefault="003D0D36" w:rsidP="007550DC">
      <w:pPr>
        <w:pStyle w:val="Default"/>
        <w:jc w:val="center"/>
        <w:rPr>
          <w:rFonts w:ascii="Times New Roman" w:hAnsi="Times New Roman" w:cs="Times New Roman"/>
          <w:sz w:val="28"/>
          <w:szCs w:val="28"/>
          <w:lang w:val="uk-UA"/>
        </w:rPr>
      </w:pPr>
      <w:r>
        <w:rPr>
          <w:rFonts w:ascii="Times New Roman" w:hAnsi="Times New Roman" w:cs="Times New Roman"/>
          <w:bCs/>
          <w:sz w:val="28"/>
          <w:szCs w:val="28"/>
          <w:lang w:val="uk-UA"/>
        </w:rPr>
        <w:t>ВИГЛЯД</w:t>
      </w:r>
      <w:r w:rsidRPr="00936B8A">
        <w:rPr>
          <w:rFonts w:ascii="Times New Roman" w:hAnsi="Times New Roman" w:cs="Times New Roman"/>
          <w:bCs/>
          <w:sz w:val="28"/>
          <w:szCs w:val="28"/>
          <w:lang w:val="uk-UA"/>
        </w:rPr>
        <w:t xml:space="preserve"> </w:t>
      </w:r>
      <w:r w:rsidR="00942290">
        <w:rPr>
          <w:rFonts w:ascii="Times New Roman" w:hAnsi="Times New Roman" w:cs="Times New Roman"/>
          <w:bCs/>
          <w:sz w:val="28"/>
          <w:szCs w:val="28"/>
          <w:lang w:val="uk-UA"/>
        </w:rPr>
        <w:t xml:space="preserve">ВІБРОСТОЛУ </w:t>
      </w:r>
      <w:r w:rsidR="004334A3" w:rsidRPr="00936B8A">
        <w:rPr>
          <w:rFonts w:ascii="Times New Roman" w:hAnsi="Times New Roman" w:cs="Times New Roman"/>
          <w:bCs/>
          <w:sz w:val="28"/>
          <w:szCs w:val="28"/>
          <w:lang w:val="uk-UA"/>
        </w:rPr>
        <w:t>СПЕРЕДУ</w:t>
      </w:r>
    </w:p>
    <w:p w14:paraId="52913223"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noProof/>
          <w:sz w:val="28"/>
          <w:szCs w:val="28"/>
        </w:rPr>
        <w:drawing>
          <wp:inline distT="0" distB="0" distL="0" distR="0" wp14:anchorId="6A0105AE" wp14:editId="4443DDAB">
            <wp:extent cx="4810125" cy="1935215"/>
            <wp:effectExtent l="0" t="0" r="0" b="8255"/>
            <wp:docPr id="25" name="Рисунок 25"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MBC CODE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2394" cy="1948197"/>
                    </a:xfrm>
                    <a:prstGeom prst="rect">
                      <a:avLst/>
                    </a:prstGeom>
                    <a:noFill/>
                    <a:ln>
                      <a:noFill/>
                    </a:ln>
                  </pic:spPr>
                </pic:pic>
              </a:graphicData>
            </a:graphic>
          </wp:inline>
        </w:drawing>
      </w:r>
    </w:p>
    <w:p w14:paraId="273D3E49" w14:textId="77777777" w:rsidR="004334A3" w:rsidRPr="00936B8A" w:rsidRDefault="004334A3" w:rsidP="004334A3">
      <w:pPr>
        <w:pStyle w:val="Default"/>
        <w:jc w:val="center"/>
        <w:rPr>
          <w:rFonts w:ascii="Times New Roman" w:hAnsi="Times New Roman" w:cs="Times New Roman"/>
          <w:sz w:val="28"/>
          <w:szCs w:val="28"/>
          <w:lang w:val="uk-UA"/>
        </w:rPr>
      </w:pPr>
    </w:p>
    <w:p w14:paraId="738B3AA0" w14:textId="77777777" w:rsidR="004334A3" w:rsidRPr="00936B8A" w:rsidRDefault="003D0D36" w:rsidP="004334A3">
      <w:pPr>
        <w:pStyle w:val="Default"/>
        <w:jc w:val="center"/>
        <w:rPr>
          <w:rFonts w:ascii="Times New Roman" w:hAnsi="Times New Roman" w:cs="Times New Roman"/>
          <w:sz w:val="28"/>
          <w:szCs w:val="28"/>
          <w:lang w:val="uk-UA"/>
        </w:rPr>
      </w:pPr>
      <w:r>
        <w:rPr>
          <w:rFonts w:ascii="Times New Roman" w:hAnsi="Times New Roman" w:cs="Times New Roman"/>
          <w:bCs/>
          <w:sz w:val="28"/>
          <w:szCs w:val="28"/>
          <w:lang w:val="uk-UA"/>
        </w:rPr>
        <w:t>ВИГЛЯД</w:t>
      </w:r>
      <w:r w:rsidRPr="00936B8A">
        <w:rPr>
          <w:rFonts w:ascii="Times New Roman" w:hAnsi="Times New Roman" w:cs="Times New Roman"/>
          <w:bCs/>
          <w:sz w:val="28"/>
          <w:szCs w:val="28"/>
          <w:lang w:val="uk-UA"/>
        </w:rPr>
        <w:t xml:space="preserve"> </w:t>
      </w:r>
      <w:r w:rsidR="00942290">
        <w:rPr>
          <w:rFonts w:ascii="Times New Roman" w:hAnsi="Times New Roman" w:cs="Times New Roman"/>
          <w:bCs/>
          <w:sz w:val="28"/>
          <w:szCs w:val="28"/>
          <w:lang w:val="uk-UA"/>
        </w:rPr>
        <w:t xml:space="preserve">ВІБРОСТОЛУ </w:t>
      </w:r>
      <w:r w:rsidR="004334A3" w:rsidRPr="00936B8A">
        <w:rPr>
          <w:rFonts w:ascii="Times New Roman" w:hAnsi="Times New Roman" w:cs="Times New Roman"/>
          <w:bCs/>
          <w:sz w:val="28"/>
          <w:szCs w:val="28"/>
          <w:lang w:val="uk-UA"/>
        </w:rPr>
        <w:t>ЗБОКУ</w:t>
      </w:r>
    </w:p>
    <w:p w14:paraId="3F551099" w14:textId="77777777" w:rsidR="004334A3" w:rsidRPr="00936B8A" w:rsidRDefault="004334A3" w:rsidP="004334A3">
      <w:pPr>
        <w:pStyle w:val="Default"/>
        <w:ind w:firstLine="900"/>
        <w:jc w:val="center"/>
        <w:rPr>
          <w:rFonts w:ascii="Times New Roman" w:hAnsi="Times New Roman" w:cs="Times New Roman"/>
          <w:sz w:val="28"/>
          <w:szCs w:val="28"/>
          <w:lang w:val="uk-UA"/>
        </w:rPr>
      </w:pPr>
      <w:r w:rsidRPr="00936B8A">
        <w:rPr>
          <w:rFonts w:ascii="Times New Roman" w:hAnsi="Times New Roman" w:cs="Times New Roman"/>
          <w:noProof/>
          <w:sz w:val="28"/>
          <w:szCs w:val="28"/>
        </w:rPr>
        <w:lastRenderedPageBreak/>
        <w:drawing>
          <wp:inline distT="0" distB="0" distL="0" distR="0" wp14:anchorId="7A9BD3D1" wp14:editId="4719EBF1">
            <wp:extent cx="4448175" cy="2410843"/>
            <wp:effectExtent l="0" t="0" r="0" b="8890"/>
            <wp:docPr id="24" name="Рисунок 24"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MBC CODE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9332" cy="2427730"/>
                    </a:xfrm>
                    <a:prstGeom prst="rect">
                      <a:avLst/>
                    </a:prstGeom>
                    <a:noFill/>
                    <a:ln>
                      <a:noFill/>
                    </a:ln>
                  </pic:spPr>
                </pic:pic>
              </a:graphicData>
            </a:graphic>
          </wp:inline>
        </w:drawing>
      </w:r>
    </w:p>
    <w:p w14:paraId="3D6A9CD1" w14:textId="77777777" w:rsidR="004334A3" w:rsidRPr="00936B8A" w:rsidRDefault="003D0D36" w:rsidP="004334A3">
      <w:pPr>
        <w:pStyle w:val="Default"/>
        <w:jc w:val="center"/>
        <w:rPr>
          <w:rFonts w:ascii="Times New Roman" w:hAnsi="Times New Roman" w:cs="Times New Roman"/>
          <w:sz w:val="28"/>
          <w:szCs w:val="28"/>
          <w:lang w:val="uk-UA"/>
        </w:rPr>
      </w:pPr>
      <w:r>
        <w:rPr>
          <w:rFonts w:ascii="Times New Roman" w:hAnsi="Times New Roman" w:cs="Times New Roman"/>
          <w:bCs/>
          <w:sz w:val="28"/>
          <w:szCs w:val="28"/>
          <w:lang w:val="uk-UA"/>
        </w:rPr>
        <w:t>ВИГЛЯД</w:t>
      </w:r>
      <w:r w:rsidRPr="00936B8A">
        <w:rPr>
          <w:rFonts w:ascii="Times New Roman" w:hAnsi="Times New Roman" w:cs="Times New Roman"/>
          <w:bCs/>
          <w:sz w:val="28"/>
          <w:szCs w:val="28"/>
          <w:lang w:val="uk-UA"/>
        </w:rPr>
        <w:t xml:space="preserve"> </w:t>
      </w:r>
      <w:r w:rsidR="00942290">
        <w:rPr>
          <w:rFonts w:ascii="Times New Roman" w:hAnsi="Times New Roman" w:cs="Times New Roman"/>
          <w:bCs/>
          <w:sz w:val="28"/>
          <w:szCs w:val="28"/>
          <w:lang w:val="uk-UA"/>
        </w:rPr>
        <w:t xml:space="preserve">ВІБРОСТОЛУ </w:t>
      </w:r>
      <w:r w:rsidR="004334A3" w:rsidRPr="00936B8A">
        <w:rPr>
          <w:rFonts w:ascii="Times New Roman" w:hAnsi="Times New Roman" w:cs="Times New Roman"/>
          <w:bCs/>
          <w:sz w:val="28"/>
          <w:szCs w:val="28"/>
          <w:lang w:val="uk-UA"/>
        </w:rPr>
        <w:t>ЗНИЗУ</w:t>
      </w:r>
    </w:p>
    <w:p w14:paraId="3E0ED298" w14:textId="2F2DBA41" w:rsidR="004334A3" w:rsidRPr="00936B8A" w:rsidRDefault="009C0523" w:rsidP="004334A3">
      <w:pPr>
        <w:pStyle w:val="Default"/>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BDBBF09" wp14:editId="57C3A591">
            <wp:extent cx="3905250" cy="2419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вібростіл.jpg"/>
                    <pic:cNvPicPr/>
                  </pic:nvPicPr>
                  <pic:blipFill>
                    <a:blip r:embed="rId20">
                      <a:extLst>
                        <a:ext uri="{28A0092B-C50C-407E-A947-70E740481C1C}">
                          <a14:useLocalDpi xmlns:a14="http://schemas.microsoft.com/office/drawing/2010/main" val="0"/>
                        </a:ext>
                      </a:extLst>
                    </a:blip>
                    <a:stretch>
                      <a:fillRect/>
                    </a:stretch>
                  </pic:blipFill>
                  <pic:spPr>
                    <a:xfrm>
                      <a:off x="0" y="0"/>
                      <a:ext cx="3905250" cy="2419350"/>
                    </a:xfrm>
                    <a:prstGeom prst="rect">
                      <a:avLst/>
                    </a:prstGeom>
                  </pic:spPr>
                </pic:pic>
              </a:graphicData>
            </a:graphic>
          </wp:inline>
        </w:drawing>
      </w:r>
    </w:p>
    <w:p w14:paraId="59B1F4CC" w14:textId="77777777" w:rsidR="004334A3" w:rsidRPr="00936B8A" w:rsidRDefault="004334A3" w:rsidP="004334A3">
      <w:pPr>
        <w:pStyle w:val="Default"/>
        <w:ind w:right="1800"/>
        <w:jc w:val="center"/>
        <w:rPr>
          <w:rFonts w:ascii="Times New Roman" w:hAnsi="Times New Roman" w:cs="Times New Roman"/>
          <w:sz w:val="28"/>
          <w:szCs w:val="28"/>
          <w:lang w:val="uk-UA"/>
        </w:rPr>
      </w:pPr>
    </w:p>
    <w:p w14:paraId="1B091F50" w14:textId="69157662" w:rsidR="004334A3" w:rsidRDefault="004334A3" w:rsidP="004334A3">
      <w:pPr>
        <w:pStyle w:val="Default"/>
        <w:ind w:right="1800" w:firstLine="540"/>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 8. Вібростіл</w:t>
      </w:r>
    </w:p>
    <w:p w14:paraId="776B8AE1" w14:textId="77777777" w:rsidR="007550DC" w:rsidRPr="00936B8A" w:rsidRDefault="007550DC" w:rsidP="004334A3">
      <w:pPr>
        <w:pStyle w:val="Default"/>
        <w:ind w:right="1800" w:firstLine="540"/>
        <w:jc w:val="center"/>
        <w:rPr>
          <w:rFonts w:ascii="Times New Roman" w:hAnsi="Times New Roman" w:cs="Times New Roman"/>
          <w:sz w:val="28"/>
          <w:szCs w:val="28"/>
          <w:lang w:val="uk-UA"/>
        </w:rPr>
      </w:pPr>
    </w:p>
    <w:p w14:paraId="4802F470" w14:textId="00F0BECB" w:rsidR="004334A3"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color w:val="auto"/>
          <w:sz w:val="28"/>
          <w:szCs w:val="28"/>
          <w:lang w:val="uk-UA"/>
        </w:rPr>
        <w:t xml:space="preserve">3) </w:t>
      </w:r>
      <w:r w:rsidR="007550DC">
        <w:rPr>
          <w:rFonts w:ascii="Times New Roman" w:hAnsi="Times New Roman" w:cs="Times New Roman"/>
          <w:color w:val="auto"/>
          <w:sz w:val="28"/>
          <w:szCs w:val="28"/>
          <w:lang w:val="uk-UA"/>
        </w:rPr>
        <w:t>р</w:t>
      </w:r>
      <w:r w:rsidRPr="00936B8A">
        <w:rPr>
          <w:rFonts w:ascii="Times New Roman" w:hAnsi="Times New Roman" w:cs="Times New Roman"/>
          <w:color w:val="auto"/>
          <w:sz w:val="28"/>
          <w:szCs w:val="28"/>
          <w:lang w:val="uk-UA"/>
        </w:rPr>
        <w:t>озміри</w:t>
      </w:r>
      <w:r w:rsidRPr="00936B8A">
        <w:rPr>
          <w:rFonts w:ascii="Times New Roman" w:hAnsi="Times New Roman" w:cs="Times New Roman"/>
          <w:sz w:val="28"/>
          <w:szCs w:val="28"/>
          <w:lang w:val="uk-UA"/>
        </w:rPr>
        <w:t xml:space="preserve"> циліндричних посудин наведен</w:t>
      </w:r>
      <w:r w:rsidR="007550DC">
        <w:rPr>
          <w:rFonts w:ascii="Times New Roman" w:hAnsi="Times New Roman" w:cs="Times New Roman"/>
          <w:sz w:val="28"/>
          <w:szCs w:val="28"/>
          <w:lang w:val="uk-UA"/>
        </w:rPr>
        <w:t>о</w:t>
      </w:r>
      <w:r w:rsidRPr="00936B8A">
        <w:rPr>
          <w:rFonts w:ascii="Times New Roman" w:hAnsi="Times New Roman" w:cs="Times New Roman"/>
          <w:sz w:val="28"/>
          <w:szCs w:val="28"/>
          <w:lang w:val="uk-UA"/>
        </w:rPr>
        <w:t xml:space="preserve"> на рисунках 9 і 10.</w:t>
      </w:r>
    </w:p>
    <w:p w14:paraId="10BCA5D5" w14:textId="77777777" w:rsidR="007550DC" w:rsidRPr="00936B8A" w:rsidRDefault="007550DC" w:rsidP="004334A3">
      <w:pPr>
        <w:pStyle w:val="Default"/>
        <w:ind w:firstLine="540"/>
        <w:jc w:val="both"/>
        <w:rPr>
          <w:rFonts w:ascii="Times New Roman" w:hAnsi="Times New Roman" w:cs="Times New Roman"/>
          <w:sz w:val="28"/>
          <w:szCs w:val="28"/>
          <w:lang w:val="uk-UA"/>
        </w:rPr>
      </w:pPr>
    </w:p>
    <w:p w14:paraId="34684541" w14:textId="77777777" w:rsidR="004334A3" w:rsidRPr="00936B8A" w:rsidRDefault="003D0D36" w:rsidP="004334A3">
      <w:pPr>
        <w:pStyle w:val="Default"/>
        <w:jc w:val="center"/>
        <w:rPr>
          <w:rFonts w:ascii="Times New Roman" w:hAnsi="Times New Roman" w:cs="Times New Roman"/>
          <w:sz w:val="28"/>
          <w:szCs w:val="28"/>
          <w:lang w:val="uk-UA"/>
        </w:rPr>
      </w:pPr>
      <w:r>
        <w:rPr>
          <w:rFonts w:ascii="Times New Roman" w:hAnsi="Times New Roman" w:cs="Times New Roman"/>
          <w:sz w:val="28"/>
          <w:szCs w:val="28"/>
          <w:lang w:val="uk-UA"/>
        </w:rPr>
        <w:t>ВИГЛЯД</w:t>
      </w:r>
      <w:r w:rsidRPr="00936B8A">
        <w:rPr>
          <w:rFonts w:ascii="Times New Roman" w:hAnsi="Times New Roman" w:cs="Times New Roman"/>
          <w:sz w:val="28"/>
          <w:szCs w:val="28"/>
          <w:lang w:val="uk-UA"/>
        </w:rPr>
        <w:t xml:space="preserve"> </w:t>
      </w:r>
      <w:r w:rsidR="00942290">
        <w:rPr>
          <w:rFonts w:ascii="Times New Roman" w:hAnsi="Times New Roman" w:cs="Times New Roman"/>
          <w:sz w:val="28"/>
          <w:szCs w:val="28"/>
          <w:lang w:val="uk-UA"/>
        </w:rPr>
        <w:t xml:space="preserve">ЦИЛІНДРИЧНОГО ПОСУДУ </w:t>
      </w:r>
      <w:r w:rsidR="002F1648" w:rsidRPr="002F1648">
        <w:rPr>
          <w:rFonts w:ascii="Times New Roman" w:hAnsi="Times New Roman" w:cs="Times New Roman"/>
          <w:sz w:val="28"/>
          <w:szCs w:val="28"/>
          <w:lang w:val="uk-UA"/>
        </w:rPr>
        <w:t xml:space="preserve">ДІАМЕТРОМ 150 ММ </w:t>
      </w:r>
      <w:r w:rsidR="004334A3" w:rsidRPr="00936B8A">
        <w:rPr>
          <w:rFonts w:ascii="Times New Roman" w:hAnsi="Times New Roman" w:cs="Times New Roman"/>
          <w:sz w:val="28"/>
          <w:szCs w:val="28"/>
          <w:lang w:val="uk-UA"/>
        </w:rPr>
        <w:t xml:space="preserve">ЗБОКУ </w:t>
      </w:r>
    </w:p>
    <w:p w14:paraId="1F359CEA" w14:textId="396BA53F" w:rsidR="004334A3" w:rsidRPr="00936B8A" w:rsidRDefault="009C0523" w:rsidP="004334A3">
      <w:pPr>
        <w:pStyle w:val="Default"/>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4F68CDC6" wp14:editId="09128C19">
            <wp:extent cx="5133975" cy="38481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вібростіл 2.jpg"/>
                    <pic:cNvPicPr/>
                  </pic:nvPicPr>
                  <pic:blipFill>
                    <a:blip r:embed="rId21">
                      <a:extLst>
                        <a:ext uri="{28A0092B-C50C-407E-A947-70E740481C1C}">
                          <a14:useLocalDpi xmlns:a14="http://schemas.microsoft.com/office/drawing/2010/main" val="0"/>
                        </a:ext>
                      </a:extLst>
                    </a:blip>
                    <a:stretch>
                      <a:fillRect/>
                    </a:stretch>
                  </pic:blipFill>
                  <pic:spPr>
                    <a:xfrm>
                      <a:off x="0" y="0"/>
                      <a:ext cx="5133975" cy="3848100"/>
                    </a:xfrm>
                    <a:prstGeom prst="rect">
                      <a:avLst/>
                    </a:prstGeom>
                  </pic:spPr>
                </pic:pic>
              </a:graphicData>
            </a:graphic>
          </wp:inline>
        </w:drawing>
      </w:r>
    </w:p>
    <w:p w14:paraId="6EFD8B6F" w14:textId="77777777" w:rsidR="007550DC" w:rsidRDefault="007550DC" w:rsidP="004334A3">
      <w:pPr>
        <w:autoSpaceDE w:val="0"/>
        <w:autoSpaceDN w:val="0"/>
        <w:adjustRightInd w:val="0"/>
        <w:jc w:val="center"/>
        <w:rPr>
          <w:color w:val="000000"/>
          <w:sz w:val="28"/>
          <w:szCs w:val="28"/>
        </w:rPr>
      </w:pPr>
    </w:p>
    <w:p w14:paraId="66D18FBA" w14:textId="78D3C370" w:rsidR="004334A3" w:rsidRPr="00936B8A" w:rsidRDefault="003D0D36" w:rsidP="004334A3">
      <w:pPr>
        <w:autoSpaceDE w:val="0"/>
        <w:autoSpaceDN w:val="0"/>
        <w:adjustRightInd w:val="0"/>
        <w:jc w:val="center"/>
        <w:rPr>
          <w:color w:val="000000"/>
          <w:sz w:val="28"/>
          <w:szCs w:val="28"/>
        </w:rPr>
      </w:pPr>
      <w:r>
        <w:rPr>
          <w:color w:val="000000"/>
          <w:sz w:val="28"/>
          <w:szCs w:val="28"/>
        </w:rPr>
        <w:t>ВИГЛЯД</w:t>
      </w:r>
      <w:r w:rsidRPr="00936B8A">
        <w:rPr>
          <w:color w:val="000000"/>
          <w:sz w:val="28"/>
          <w:szCs w:val="28"/>
        </w:rPr>
        <w:t xml:space="preserve"> </w:t>
      </w:r>
      <w:r w:rsidR="00942290">
        <w:rPr>
          <w:color w:val="000000"/>
          <w:sz w:val="28"/>
          <w:szCs w:val="28"/>
        </w:rPr>
        <w:t xml:space="preserve">ЦИЛІНДРИЧНОГО ПОСУДУ </w:t>
      </w:r>
      <w:r w:rsidR="002F1648">
        <w:rPr>
          <w:color w:val="000000"/>
          <w:sz w:val="28"/>
          <w:szCs w:val="28"/>
        </w:rPr>
        <w:t xml:space="preserve">ДІАМЕТРОМ 150 ММ </w:t>
      </w:r>
      <w:r w:rsidR="004334A3" w:rsidRPr="00936B8A">
        <w:rPr>
          <w:color w:val="000000"/>
          <w:sz w:val="28"/>
          <w:szCs w:val="28"/>
        </w:rPr>
        <w:t>ЗВЕРХУ</w:t>
      </w:r>
    </w:p>
    <w:p w14:paraId="1083C0CB"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Після демонтажу верхньої частини</w:t>
      </w:r>
    </w:p>
    <w:p w14:paraId="2987E6A4"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noProof/>
          <w:sz w:val="28"/>
          <w:szCs w:val="28"/>
        </w:rPr>
        <w:drawing>
          <wp:inline distT="0" distB="0" distL="0" distR="0" wp14:anchorId="391CAC64" wp14:editId="1C0E5431">
            <wp:extent cx="3971925" cy="3038475"/>
            <wp:effectExtent l="0" t="0" r="9525" b="9525"/>
            <wp:docPr id="21" name="Рисунок 21"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MBC CODE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925" cy="3038475"/>
                    </a:xfrm>
                    <a:prstGeom prst="rect">
                      <a:avLst/>
                    </a:prstGeom>
                    <a:noFill/>
                    <a:ln>
                      <a:noFill/>
                    </a:ln>
                  </pic:spPr>
                </pic:pic>
              </a:graphicData>
            </a:graphic>
          </wp:inline>
        </w:drawing>
      </w:r>
    </w:p>
    <w:p w14:paraId="5DA7F293"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Рис. 9. Циліндричний посуд діаметром </w:t>
      </w:r>
      <w:smartTag w:uri="urn:schemas-microsoft-com:office:smarttags" w:element="metricconverter">
        <w:smartTagPr>
          <w:attr w:name="ProductID" w:val="150 мм"/>
        </w:smartTagPr>
        <w:r w:rsidRPr="00936B8A">
          <w:rPr>
            <w:rFonts w:ascii="Times New Roman" w:hAnsi="Times New Roman" w:cs="Times New Roman"/>
            <w:sz w:val="28"/>
            <w:szCs w:val="28"/>
            <w:lang w:val="uk-UA"/>
          </w:rPr>
          <w:t>150 мм</w:t>
        </w:r>
      </w:smartTag>
    </w:p>
    <w:p w14:paraId="0F11D8CF" w14:textId="77777777" w:rsidR="004334A3" w:rsidRPr="00936B8A" w:rsidRDefault="004334A3" w:rsidP="004334A3">
      <w:pPr>
        <w:pStyle w:val="Default"/>
        <w:ind w:firstLine="540"/>
        <w:jc w:val="both"/>
        <w:rPr>
          <w:rFonts w:ascii="Times New Roman" w:hAnsi="Times New Roman" w:cs="Times New Roman"/>
          <w:sz w:val="28"/>
          <w:szCs w:val="28"/>
          <w:lang w:val="uk-UA"/>
        </w:rPr>
      </w:pPr>
    </w:p>
    <w:p w14:paraId="3AB723CA" w14:textId="77777777" w:rsidR="004334A3" w:rsidRPr="00936B8A" w:rsidRDefault="004334A3" w:rsidP="004334A3">
      <w:pPr>
        <w:pStyle w:val="Default"/>
        <w:ind w:firstLine="540"/>
        <w:jc w:val="both"/>
        <w:rPr>
          <w:rFonts w:ascii="Times New Roman" w:hAnsi="Times New Roman" w:cs="Times New Roman"/>
          <w:sz w:val="28"/>
          <w:szCs w:val="28"/>
          <w:lang w:val="uk-UA"/>
        </w:rPr>
      </w:pPr>
    </w:p>
    <w:p w14:paraId="1E941D42" w14:textId="77777777" w:rsidR="004334A3" w:rsidRPr="00936B8A" w:rsidRDefault="003D0D36" w:rsidP="004334A3">
      <w:pPr>
        <w:pStyle w:val="Default"/>
        <w:jc w:val="center"/>
        <w:rPr>
          <w:rFonts w:ascii="Times New Roman" w:hAnsi="Times New Roman" w:cs="Times New Roman"/>
          <w:sz w:val="28"/>
          <w:szCs w:val="28"/>
          <w:lang w:val="uk-UA"/>
        </w:rPr>
      </w:pPr>
      <w:r>
        <w:rPr>
          <w:rFonts w:ascii="Times New Roman" w:hAnsi="Times New Roman" w:cs="Times New Roman"/>
          <w:sz w:val="28"/>
          <w:szCs w:val="28"/>
          <w:lang w:val="uk-UA"/>
        </w:rPr>
        <w:t>ВИГЛЯД</w:t>
      </w:r>
      <w:r w:rsidRPr="00936B8A">
        <w:rPr>
          <w:rFonts w:ascii="Times New Roman" w:hAnsi="Times New Roman" w:cs="Times New Roman"/>
          <w:sz w:val="28"/>
          <w:szCs w:val="28"/>
          <w:lang w:val="uk-UA"/>
        </w:rPr>
        <w:t xml:space="preserve"> </w:t>
      </w:r>
      <w:r w:rsidR="00942290">
        <w:rPr>
          <w:rFonts w:ascii="Times New Roman" w:hAnsi="Times New Roman" w:cs="Times New Roman"/>
          <w:sz w:val="28"/>
          <w:szCs w:val="28"/>
          <w:lang w:val="uk-UA"/>
        </w:rPr>
        <w:t>ЦИЛІНДРИЧНОГО ПОСУДУ</w:t>
      </w:r>
      <w:r w:rsidR="002F1648">
        <w:rPr>
          <w:rFonts w:ascii="Times New Roman" w:hAnsi="Times New Roman" w:cs="Times New Roman"/>
          <w:sz w:val="28"/>
          <w:szCs w:val="28"/>
          <w:lang w:val="uk-UA"/>
        </w:rPr>
        <w:t xml:space="preserve"> ДІАМЕТРОМ 200 ММ</w:t>
      </w:r>
      <w:r w:rsidR="00942290">
        <w:rPr>
          <w:rFonts w:ascii="Times New Roman" w:hAnsi="Times New Roman" w:cs="Times New Roman"/>
          <w:sz w:val="28"/>
          <w:szCs w:val="28"/>
          <w:lang w:val="uk-UA"/>
        </w:rPr>
        <w:t xml:space="preserve"> </w:t>
      </w:r>
      <w:r w:rsidR="004334A3" w:rsidRPr="00936B8A">
        <w:rPr>
          <w:rFonts w:ascii="Times New Roman" w:hAnsi="Times New Roman" w:cs="Times New Roman"/>
          <w:sz w:val="28"/>
          <w:szCs w:val="28"/>
          <w:lang w:val="uk-UA"/>
        </w:rPr>
        <w:t xml:space="preserve">ЗБОКУ </w:t>
      </w:r>
    </w:p>
    <w:p w14:paraId="33333EB9" w14:textId="4D4A8337" w:rsidR="004334A3" w:rsidRPr="00936B8A" w:rsidRDefault="009C0523" w:rsidP="004334A3">
      <w:pPr>
        <w:pStyle w:val="Default"/>
        <w:jc w:val="center"/>
        <w:rPr>
          <w:sz w:val="28"/>
          <w:szCs w:val="28"/>
          <w:lang w:val="uk-UA"/>
        </w:rPr>
      </w:pPr>
      <w:r>
        <w:rPr>
          <w:noProof/>
          <w:sz w:val="28"/>
          <w:szCs w:val="28"/>
        </w:rPr>
        <w:lastRenderedPageBreak/>
        <w:drawing>
          <wp:inline distT="0" distB="0" distL="0" distR="0" wp14:anchorId="73AB327D" wp14:editId="141D7CD0">
            <wp:extent cx="5553075" cy="44100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Циліндричний посуд.jpg"/>
                    <pic:cNvPicPr/>
                  </pic:nvPicPr>
                  <pic:blipFill>
                    <a:blip r:embed="rId23">
                      <a:extLst>
                        <a:ext uri="{28A0092B-C50C-407E-A947-70E740481C1C}">
                          <a14:useLocalDpi xmlns:a14="http://schemas.microsoft.com/office/drawing/2010/main" val="0"/>
                        </a:ext>
                      </a:extLst>
                    </a:blip>
                    <a:stretch>
                      <a:fillRect/>
                    </a:stretch>
                  </pic:blipFill>
                  <pic:spPr>
                    <a:xfrm>
                      <a:off x="0" y="0"/>
                      <a:ext cx="5553075" cy="4410075"/>
                    </a:xfrm>
                    <a:prstGeom prst="rect">
                      <a:avLst/>
                    </a:prstGeom>
                  </pic:spPr>
                </pic:pic>
              </a:graphicData>
            </a:graphic>
          </wp:inline>
        </w:drawing>
      </w:r>
    </w:p>
    <w:p w14:paraId="71451CA6" w14:textId="77777777" w:rsidR="007550DC" w:rsidRDefault="007550DC" w:rsidP="004334A3">
      <w:pPr>
        <w:autoSpaceDE w:val="0"/>
        <w:autoSpaceDN w:val="0"/>
        <w:adjustRightInd w:val="0"/>
        <w:jc w:val="center"/>
        <w:rPr>
          <w:color w:val="000000"/>
          <w:sz w:val="28"/>
          <w:szCs w:val="28"/>
        </w:rPr>
      </w:pPr>
    </w:p>
    <w:p w14:paraId="4FFA1F90" w14:textId="7266EAA8" w:rsidR="004334A3" w:rsidRPr="00936B8A" w:rsidRDefault="003D0D36" w:rsidP="004334A3">
      <w:pPr>
        <w:autoSpaceDE w:val="0"/>
        <w:autoSpaceDN w:val="0"/>
        <w:adjustRightInd w:val="0"/>
        <w:jc w:val="center"/>
        <w:rPr>
          <w:color w:val="000000"/>
          <w:sz w:val="28"/>
          <w:szCs w:val="28"/>
        </w:rPr>
      </w:pPr>
      <w:r>
        <w:rPr>
          <w:color w:val="000000"/>
          <w:sz w:val="28"/>
          <w:szCs w:val="28"/>
        </w:rPr>
        <w:t>ВИГЛЯД</w:t>
      </w:r>
      <w:r w:rsidRPr="00936B8A">
        <w:rPr>
          <w:color w:val="000000"/>
          <w:sz w:val="28"/>
          <w:szCs w:val="28"/>
        </w:rPr>
        <w:t xml:space="preserve"> </w:t>
      </w:r>
      <w:r w:rsidR="00942290">
        <w:rPr>
          <w:color w:val="000000"/>
          <w:sz w:val="28"/>
          <w:szCs w:val="28"/>
        </w:rPr>
        <w:t>ЦИЛІНДРИЧНОГО ПОСУДУ</w:t>
      </w:r>
      <w:r w:rsidR="002F1648">
        <w:rPr>
          <w:color w:val="000000"/>
          <w:sz w:val="28"/>
          <w:szCs w:val="28"/>
        </w:rPr>
        <w:t xml:space="preserve"> </w:t>
      </w:r>
      <w:r w:rsidR="002F1648">
        <w:rPr>
          <w:sz w:val="28"/>
          <w:szCs w:val="28"/>
        </w:rPr>
        <w:t>ДІАМЕТРОМ 200 ММ</w:t>
      </w:r>
      <w:r w:rsidR="00942290">
        <w:rPr>
          <w:color w:val="000000"/>
          <w:sz w:val="28"/>
          <w:szCs w:val="28"/>
        </w:rPr>
        <w:t xml:space="preserve"> </w:t>
      </w:r>
      <w:r w:rsidR="004334A3" w:rsidRPr="00936B8A">
        <w:rPr>
          <w:color w:val="000000"/>
          <w:sz w:val="28"/>
          <w:szCs w:val="28"/>
        </w:rPr>
        <w:t>ЗВЕРХУ</w:t>
      </w:r>
    </w:p>
    <w:p w14:paraId="4999C7C8"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Після демонтажу верхньої частини</w:t>
      </w:r>
    </w:p>
    <w:p w14:paraId="2B920FC9"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noProof/>
          <w:sz w:val="28"/>
          <w:szCs w:val="28"/>
        </w:rPr>
        <w:drawing>
          <wp:inline distT="0" distB="0" distL="0" distR="0" wp14:anchorId="2923E3EB" wp14:editId="60EB67C4">
            <wp:extent cx="4533900" cy="3276600"/>
            <wp:effectExtent l="0" t="0" r="0" b="0"/>
            <wp:docPr id="19" name="Рисунок 19"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MBC CODE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3900" cy="3276600"/>
                    </a:xfrm>
                    <a:prstGeom prst="rect">
                      <a:avLst/>
                    </a:prstGeom>
                    <a:noFill/>
                    <a:ln>
                      <a:noFill/>
                    </a:ln>
                  </pic:spPr>
                </pic:pic>
              </a:graphicData>
            </a:graphic>
          </wp:inline>
        </w:drawing>
      </w:r>
    </w:p>
    <w:p w14:paraId="1D745A7A"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Рис. 10. Циліндричний посуд діаметром </w:t>
      </w:r>
      <w:smartTag w:uri="urn:schemas-microsoft-com:office:smarttags" w:element="metricconverter">
        <w:smartTagPr>
          <w:attr w:name="ProductID" w:val="200 мм"/>
        </w:smartTagPr>
        <w:r w:rsidRPr="00936B8A">
          <w:rPr>
            <w:rFonts w:ascii="Times New Roman" w:hAnsi="Times New Roman" w:cs="Times New Roman"/>
            <w:sz w:val="28"/>
            <w:szCs w:val="28"/>
            <w:lang w:val="uk-UA"/>
          </w:rPr>
          <w:t>200 мм</w:t>
        </w:r>
      </w:smartTag>
    </w:p>
    <w:p w14:paraId="13BFC69A" w14:textId="77777777" w:rsidR="004334A3" w:rsidRPr="00936B8A" w:rsidRDefault="004334A3" w:rsidP="004334A3">
      <w:pPr>
        <w:pStyle w:val="Default"/>
        <w:ind w:firstLine="540"/>
        <w:jc w:val="both"/>
        <w:rPr>
          <w:rFonts w:ascii="Times New Roman" w:hAnsi="Times New Roman" w:cs="Times New Roman"/>
          <w:sz w:val="28"/>
          <w:szCs w:val="28"/>
          <w:lang w:val="uk-UA"/>
        </w:rPr>
      </w:pPr>
    </w:p>
    <w:p w14:paraId="3F32B1FA" w14:textId="7A373D6A"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lastRenderedPageBreak/>
        <w:t xml:space="preserve">Посудини повинні бути виготовлені з досить жорсткого немагнітного, непроникного і легкого матеріалу, такого як акрил або хлорвініл. </w:t>
      </w:r>
    </w:p>
    <w:p w14:paraId="16E287DC" w14:textId="7B7DDAC2"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Мала циліндрична посудин</w:t>
      </w:r>
      <w:r w:rsidR="007550DC">
        <w:rPr>
          <w:rFonts w:ascii="Times New Roman" w:hAnsi="Times New Roman" w:cs="Times New Roman"/>
          <w:sz w:val="28"/>
          <w:szCs w:val="28"/>
          <w:lang w:val="uk-UA"/>
        </w:rPr>
        <w:t>а</w:t>
      </w:r>
      <w:r w:rsidRPr="00936B8A">
        <w:rPr>
          <w:rFonts w:ascii="Times New Roman" w:hAnsi="Times New Roman" w:cs="Times New Roman"/>
          <w:sz w:val="28"/>
          <w:szCs w:val="28"/>
          <w:lang w:val="uk-UA"/>
        </w:rPr>
        <w:t xml:space="preserve"> вибирається для речовин </w:t>
      </w:r>
      <w:r w:rsidR="007550DC">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з максимальним розміром часток </w:t>
      </w:r>
      <w:smartTag w:uri="urn:schemas-microsoft-com:office:smarttags" w:element="metricconverter">
        <w:smartTagPr>
          <w:attr w:name="ProductID" w:val="10 мм"/>
        </w:smartTagPr>
        <w:r w:rsidRPr="00936B8A">
          <w:rPr>
            <w:rFonts w:ascii="Times New Roman" w:hAnsi="Times New Roman" w:cs="Times New Roman"/>
            <w:sz w:val="28"/>
            <w:szCs w:val="28"/>
            <w:lang w:val="uk-UA"/>
          </w:rPr>
          <w:t>10 мм</w:t>
        </w:r>
      </w:smartTag>
      <w:r w:rsidRPr="00936B8A">
        <w:rPr>
          <w:rFonts w:ascii="Times New Roman" w:hAnsi="Times New Roman" w:cs="Times New Roman"/>
          <w:sz w:val="28"/>
          <w:szCs w:val="28"/>
          <w:lang w:val="uk-UA"/>
        </w:rPr>
        <w:t xml:space="preserve"> або менше. Велика циліндрична посудина призначена для речовин </w:t>
      </w:r>
      <w:r w:rsidR="007550DC">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з максимальним розміром часток </w:t>
      </w:r>
      <w:smartTag w:uri="urn:schemas-microsoft-com:office:smarttags" w:element="metricconverter">
        <w:smartTagPr>
          <w:attr w:name="ProductID" w:val="25 мм"/>
        </w:smartTagPr>
        <w:r w:rsidRPr="00936B8A">
          <w:rPr>
            <w:rFonts w:ascii="Times New Roman" w:hAnsi="Times New Roman" w:cs="Times New Roman"/>
            <w:sz w:val="28"/>
            <w:szCs w:val="28"/>
            <w:lang w:val="uk-UA"/>
          </w:rPr>
          <w:t>25 мм</w:t>
        </w:r>
      </w:smartTag>
      <w:r w:rsidRPr="00936B8A">
        <w:rPr>
          <w:rFonts w:ascii="Times New Roman" w:hAnsi="Times New Roman" w:cs="Times New Roman"/>
          <w:sz w:val="28"/>
          <w:szCs w:val="28"/>
          <w:lang w:val="uk-UA"/>
        </w:rPr>
        <w:t xml:space="preserve"> або менше</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0B82B3B4" w14:textId="48C6BB50"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4)</w:t>
      </w:r>
      <w:r w:rsidR="007550DC">
        <w:rPr>
          <w:rFonts w:ascii="Times New Roman" w:hAnsi="Times New Roman" w:cs="Times New Roman"/>
          <w:sz w:val="28"/>
          <w:szCs w:val="28"/>
          <w:lang w:val="uk-UA"/>
        </w:rPr>
        <w:t> п</w:t>
      </w:r>
      <w:r w:rsidRPr="00936B8A">
        <w:rPr>
          <w:rFonts w:ascii="Times New Roman" w:hAnsi="Times New Roman" w:cs="Times New Roman"/>
          <w:sz w:val="28"/>
          <w:szCs w:val="28"/>
          <w:lang w:val="uk-UA"/>
        </w:rPr>
        <w:t>роникаючі наконечники (рис.</w:t>
      </w:r>
      <w:r w:rsidR="007550DC">
        <w:rPr>
          <w:rFonts w:ascii="Times New Roman" w:hAnsi="Times New Roman" w:cs="Times New Roman"/>
          <w:sz w:val="28"/>
          <w:szCs w:val="28"/>
          <w:lang w:val="uk-UA"/>
        </w:rPr>
        <w:t> </w:t>
      </w:r>
      <w:r w:rsidRPr="00936B8A">
        <w:rPr>
          <w:rFonts w:ascii="Times New Roman" w:hAnsi="Times New Roman" w:cs="Times New Roman"/>
          <w:sz w:val="28"/>
          <w:szCs w:val="28"/>
          <w:lang w:val="uk-UA"/>
        </w:rPr>
        <w:t>11) виготовлені з латуні. Маса наконечника для вугілля повинна бути відрегульована на 88</w:t>
      </w:r>
      <w:r w:rsidR="007550DC">
        <w:rPr>
          <w:rFonts w:ascii="Times New Roman" w:hAnsi="Times New Roman" w:cs="Times New Roman"/>
          <w:sz w:val="28"/>
          <w:szCs w:val="28"/>
          <w:lang w:val="uk-UA"/>
        </w:rPr>
        <w:t> </w:t>
      </w:r>
      <w:r w:rsidRPr="00936B8A">
        <w:rPr>
          <w:rFonts w:ascii="Times New Roman" w:hAnsi="Times New Roman" w:cs="Times New Roman"/>
          <w:sz w:val="28"/>
          <w:szCs w:val="28"/>
          <w:lang w:val="uk-UA"/>
        </w:rPr>
        <w:t>г (5</w:t>
      </w:r>
      <w:r w:rsidR="007550DC">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кПа), а для концентратів </w:t>
      </w:r>
      <w:r w:rsidR="007550D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на 177</w:t>
      </w:r>
      <w:r w:rsidR="007550DC">
        <w:rPr>
          <w:rFonts w:ascii="Times New Roman" w:hAnsi="Times New Roman" w:cs="Times New Roman"/>
          <w:sz w:val="28"/>
          <w:szCs w:val="28"/>
          <w:lang w:val="uk-UA"/>
        </w:rPr>
        <w:t> </w:t>
      </w:r>
      <w:r w:rsidRPr="00936B8A">
        <w:rPr>
          <w:rFonts w:ascii="Times New Roman" w:hAnsi="Times New Roman" w:cs="Times New Roman"/>
          <w:sz w:val="28"/>
          <w:szCs w:val="28"/>
          <w:lang w:val="uk-UA"/>
        </w:rPr>
        <w:t>г (10</w:t>
      </w:r>
      <w:r w:rsidR="007550DC">
        <w:rPr>
          <w:rFonts w:ascii="Times New Roman" w:hAnsi="Times New Roman" w:cs="Times New Roman"/>
          <w:sz w:val="28"/>
          <w:szCs w:val="28"/>
          <w:lang w:val="uk-UA"/>
        </w:rPr>
        <w:t> </w:t>
      </w:r>
      <w:r w:rsidRPr="00936B8A">
        <w:rPr>
          <w:rFonts w:ascii="Times New Roman" w:hAnsi="Times New Roman" w:cs="Times New Roman"/>
          <w:sz w:val="28"/>
          <w:szCs w:val="28"/>
          <w:lang w:val="uk-UA"/>
        </w:rPr>
        <w:t>кПа). Якщо проба містить великі частки, рекомендується поміщати на поверхню два наконечник</w:t>
      </w:r>
      <w:r w:rsidR="007550DC">
        <w:rPr>
          <w:rFonts w:ascii="Times New Roman" w:hAnsi="Times New Roman" w:cs="Times New Roman"/>
          <w:sz w:val="28"/>
          <w:szCs w:val="28"/>
          <w:lang w:val="uk-UA"/>
        </w:rPr>
        <w:t>и</w:t>
      </w:r>
      <w:r w:rsidRPr="00936B8A">
        <w:rPr>
          <w:rFonts w:ascii="Times New Roman" w:hAnsi="Times New Roman" w:cs="Times New Roman"/>
          <w:sz w:val="28"/>
          <w:szCs w:val="28"/>
          <w:lang w:val="uk-UA"/>
        </w:rPr>
        <w:t xml:space="preserve"> з доданням однакового тиску для уникнення неправильної оцінки</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3034BD62" w14:textId="77777777" w:rsidR="004334A3" w:rsidRPr="00936B8A" w:rsidRDefault="004334A3" w:rsidP="004334A3">
      <w:pPr>
        <w:pStyle w:val="Default"/>
        <w:jc w:val="center"/>
        <w:rPr>
          <w:sz w:val="23"/>
          <w:szCs w:val="23"/>
          <w:lang w:val="uk-UA"/>
        </w:rPr>
      </w:pPr>
      <w:r w:rsidRPr="00936B8A">
        <w:rPr>
          <w:noProof/>
          <w:sz w:val="23"/>
          <w:szCs w:val="23"/>
        </w:rPr>
        <w:drawing>
          <wp:inline distT="0" distB="0" distL="0" distR="0" wp14:anchorId="41F8A94A" wp14:editId="7B83429D">
            <wp:extent cx="2895600" cy="5410200"/>
            <wp:effectExtent l="0" t="0" r="0" b="0"/>
            <wp:docPr id="18" name="Рисунок 18"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MBC CODE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5410200"/>
                    </a:xfrm>
                    <a:prstGeom prst="rect">
                      <a:avLst/>
                    </a:prstGeom>
                    <a:noFill/>
                    <a:ln>
                      <a:noFill/>
                    </a:ln>
                  </pic:spPr>
                </pic:pic>
              </a:graphicData>
            </a:graphic>
          </wp:inline>
        </w:drawing>
      </w:r>
    </w:p>
    <w:p w14:paraId="72522CE5" w14:textId="5995A550" w:rsidR="004334A3" w:rsidRPr="00936B8A" w:rsidRDefault="004334A3" w:rsidP="004334A3">
      <w:pPr>
        <w:autoSpaceDE w:val="0"/>
        <w:autoSpaceDN w:val="0"/>
        <w:adjustRightInd w:val="0"/>
        <w:jc w:val="center"/>
        <w:rPr>
          <w:color w:val="000000"/>
          <w:sz w:val="28"/>
          <w:szCs w:val="28"/>
        </w:rPr>
      </w:pPr>
      <w:r w:rsidRPr="00936B8A">
        <w:rPr>
          <w:color w:val="000000"/>
          <w:sz w:val="28"/>
          <w:szCs w:val="28"/>
        </w:rPr>
        <w:t>(</w:t>
      </w:r>
      <w:r w:rsidR="007550DC">
        <w:rPr>
          <w:color w:val="000000"/>
          <w:sz w:val="28"/>
          <w:szCs w:val="28"/>
        </w:rPr>
        <w:t>У</w:t>
      </w:r>
      <w:r w:rsidRPr="00936B8A">
        <w:rPr>
          <w:color w:val="000000"/>
          <w:sz w:val="28"/>
          <w:szCs w:val="28"/>
        </w:rPr>
        <w:t xml:space="preserve"> дужках наведен</w:t>
      </w:r>
      <w:r w:rsidR="007550DC">
        <w:rPr>
          <w:color w:val="000000"/>
          <w:sz w:val="28"/>
          <w:szCs w:val="28"/>
        </w:rPr>
        <w:t>о</w:t>
      </w:r>
      <w:r w:rsidRPr="00936B8A">
        <w:rPr>
          <w:color w:val="000000"/>
          <w:sz w:val="28"/>
          <w:szCs w:val="28"/>
        </w:rPr>
        <w:t xml:space="preserve"> розміри наконечника на 5 кПа</w:t>
      </w:r>
      <w:r w:rsidR="00B64903">
        <w:rPr>
          <w:color w:val="000000"/>
          <w:sz w:val="28"/>
          <w:szCs w:val="28"/>
        </w:rPr>
        <w:t>,</w:t>
      </w:r>
      <w:r w:rsidRPr="00936B8A">
        <w:rPr>
          <w:color w:val="000000"/>
          <w:sz w:val="28"/>
          <w:szCs w:val="28"/>
        </w:rPr>
        <w:t xml:space="preserve"> </w:t>
      </w:r>
      <w:r w:rsidR="007550DC">
        <w:rPr>
          <w:color w:val="000000"/>
          <w:sz w:val="28"/>
          <w:szCs w:val="28"/>
        </w:rPr>
        <w:t>у</w:t>
      </w:r>
      <w:r w:rsidRPr="00936B8A">
        <w:rPr>
          <w:color w:val="000000"/>
          <w:sz w:val="28"/>
          <w:szCs w:val="28"/>
        </w:rPr>
        <w:t xml:space="preserve"> мм)</w:t>
      </w:r>
    </w:p>
    <w:p w14:paraId="5591344B"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 11. Проникаючий наконечник</w:t>
      </w:r>
    </w:p>
    <w:p w14:paraId="3E8FF8B0" w14:textId="77777777" w:rsidR="004334A3" w:rsidRPr="00936B8A" w:rsidRDefault="004334A3" w:rsidP="004334A3">
      <w:pPr>
        <w:pStyle w:val="Default"/>
        <w:ind w:firstLine="540"/>
        <w:jc w:val="both"/>
        <w:rPr>
          <w:rFonts w:ascii="Times New Roman" w:hAnsi="Times New Roman" w:cs="Times New Roman"/>
          <w:sz w:val="28"/>
          <w:szCs w:val="28"/>
          <w:lang w:val="uk-UA"/>
        </w:rPr>
      </w:pPr>
    </w:p>
    <w:p w14:paraId="344450CE" w14:textId="3FCDCC94"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5)</w:t>
      </w:r>
      <w:r w:rsidR="00B64903">
        <w:rPr>
          <w:rFonts w:ascii="Times New Roman" w:hAnsi="Times New Roman" w:cs="Times New Roman"/>
          <w:sz w:val="28"/>
          <w:szCs w:val="28"/>
          <w:lang w:val="uk-UA"/>
        </w:rPr>
        <w:t> ш</w:t>
      </w:r>
      <w:r w:rsidRPr="00936B8A">
        <w:rPr>
          <w:rFonts w:ascii="Times New Roman" w:hAnsi="Times New Roman" w:cs="Times New Roman"/>
          <w:sz w:val="28"/>
          <w:szCs w:val="28"/>
          <w:lang w:val="uk-UA"/>
        </w:rPr>
        <w:t>татив (рис.</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12) повинен бути виготовлений так, щоб направляти стрижень наконечника в центр циліндричної посудини з мінімальним тертям. Коли використовуються два наконечник</w:t>
      </w:r>
      <w:r w:rsidR="00B64903">
        <w:rPr>
          <w:rFonts w:ascii="Times New Roman" w:hAnsi="Times New Roman" w:cs="Times New Roman"/>
          <w:sz w:val="28"/>
          <w:szCs w:val="28"/>
          <w:lang w:val="uk-UA"/>
        </w:rPr>
        <w:t>и</w:t>
      </w:r>
      <w:r w:rsidRPr="00936B8A">
        <w:rPr>
          <w:rFonts w:ascii="Times New Roman" w:hAnsi="Times New Roman" w:cs="Times New Roman"/>
          <w:sz w:val="28"/>
          <w:szCs w:val="28"/>
          <w:lang w:val="uk-UA"/>
        </w:rPr>
        <w:t>, вони повинні розташовуватися відповідно до рис. 1</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3BDCB2A6"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noProof/>
          <w:sz w:val="28"/>
          <w:szCs w:val="28"/>
        </w:rPr>
        <w:lastRenderedPageBreak/>
        <w:drawing>
          <wp:inline distT="0" distB="0" distL="0" distR="0" wp14:anchorId="759F6CDB" wp14:editId="001FF616">
            <wp:extent cx="2914650" cy="4838700"/>
            <wp:effectExtent l="0" t="0" r="0" b="0"/>
            <wp:docPr id="17" name="Рисунок 17"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MBC CODE_"/>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4838700"/>
                    </a:xfrm>
                    <a:prstGeom prst="rect">
                      <a:avLst/>
                    </a:prstGeom>
                    <a:noFill/>
                    <a:ln>
                      <a:noFill/>
                    </a:ln>
                  </pic:spPr>
                </pic:pic>
              </a:graphicData>
            </a:graphic>
          </wp:inline>
        </w:drawing>
      </w:r>
    </w:p>
    <w:p w14:paraId="1CBE4C8B" w14:textId="77777777" w:rsidR="004334A3" w:rsidRPr="00936B8A" w:rsidRDefault="004334A3" w:rsidP="004334A3">
      <w:pPr>
        <w:pStyle w:val="Default"/>
        <w:jc w:val="center"/>
        <w:rPr>
          <w:rFonts w:ascii="Times New Roman" w:hAnsi="Times New Roman" w:cs="Times New Roman"/>
          <w:sz w:val="28"/>
          <w:szCs w:val="28"/>
          <w:lang w:val="uk-UA"/>
        </w:rPr>
      </w:pPr>
    </w:p>
    <w:p w14:paraId="4B8B39DA"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noProof/>
          <w:sz w:val="28"/>
          <w:szCs w:val="28"/>
        </w:rPr>
        <w:drawing>
          <wp:inline distT="0" distB="0" distL="0" distR="0" wp14:anchorId="65306C74" wp14:editId="0DBD7C68">
            <wp:extent cx="5324475" cy="1257300"/>
            <wp:effectExtent l="0" t="0" r="9525" b="0"/>
            <wp:docPr id="16" name="Рисунок 16"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MBC CODE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75" cy="1257300"/>
                    </a:xfrm>
                    <a:prstGeom prst="rect">
                      <a:avLst/>
                    </a:prstGeom>
                    <a:noFill/>
                    <a:ln>
                      <a:noFill/>
                    </a:ln>
                  </pic:spPr>
                </pic:pic>
              </a:graphicData>
            </a:graphic>
          </wp:inline>
        </w:drawing>
      </w:r>
    </w:p>
    <w:p w14:paraId="3737335E"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 12. Штатив для проникаючого наконечника</w:t>
      </w:r>
    </w:p>
    <w:p w14:paraId="5BBA6873" w14:textId="77777777" w:rsidR="004334A3" w:rsidRPr="00936B8A" w:rsidRDefault="004334A3" w:rsidP="004334A3">
      <w:pPr>
        <w:pStyle w:val="Default"/>
        <w:ind w:firstLine="540"/>
        <w:jc w:val="both"/>
        <w:rPr>
          <w:rFonts w:ascii="Times New Roman" w:hAnsi="Times New Roman" w:cs="Times New Roman"/>
          <w:sz w:val="28"/>
          <w:szCs w:val="28"/>
          <w:lang w:val="uk-UA"/>
        </w:rPr>
      </w:pPr>
    </w:p>
    <w:p w14:paraId="1945F2AD" w14:textId="57F73913"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6)</w:t>
      </w:r>
      <w:r w:rsidR="00B64903">
        <w:rPr>
          <w:rFonts w:ascii="Times New Roman" w:hAnsi="Times New Roman" w:cs="Times New Roman"/>
          <w:sz w:val="28"/>
          <w:szCs w:val="28"/>
          <w:lang w:val="uk-UA"/>
        </w:rPr>
        <w:t> ц</w:t>
      </w:r>
      <w:r w:rsidRPr="00936B8A">
        <w:rPr>
          <w:rFonts w:ascii="Times New Roman" w:hAnsi="Times New Roman" w:cs="Times New Roman"/>
          <w:sz w:val="28"/>
          <w:szCs w:val="28"/>
          <w:lang w:val="uk-UA"/>
        </w:rPr>
        <w:t>иліндрична посудина і глибиноміри повинні вибиратися відповідно до характеру і стану випробовуваної проби, тобто з урахуванням розміру часток і об</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ємної щільності. </w:t>
      </w:r>
    </w:p>
    <w:p w14:paraId="2B7B83BB" w14:textId="12A3AE4A" w:rsidR="004334A3" w:rsidRPr="00936B8A" w:rsidRDefault="004334A3" w:rsidP="00772DC9">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iCs/>
          <w:sz w:val="28"/>
          <w:szCs w:val="28"/>
          <w:lang w:val="uk-UA"/>
        </w:rPr>
        <w:t>Порядок проведення випробування</w:t>
      </w:r>
    </w:p>
    <w:p w14:paraId="3C796F35" w14:textId="6B6EAB98"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Підготовка випробовуваної проби і вібростол</w:t>
      </w:r>
      <w:r w:rsidR="00B64903">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w:t>
      </w:r>
    </w:p>
    <w:p w14:paraId="19AC08AB" w14:textId="1427DDA5"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 </w:t>
      </w:r>
      <w:r w:rsidR="00B64903">
        <w:rPr>
          <w:rFonts w:ascii="Times New Roman" w:hAnsi="Times New Roman" w:cs="Times New Roman"/>
          <w:sz w:val="28"/>
          <w:szCs w:val="28"/>
          <w:lang w:val="uk-UA"/>
        </w:rPr>
        <w:t>к</w:t>
      </w:r>
      <w:r w:rsidRPr="00936B8A">
        <w:rPr>
          <w:rFonts w:ascii="Times New Roman" w:hAnsi="Times New Roman" w:cs="Times New Roman"/>
          <w:sz w:val="28"/>
          <w:szCs w:val="28"/>
          <w:lang w:val="uk-UA"/>
        </w:rPr>
        <w:t xml:space="preserve">ількість необхідних проб приблизно в шість або більше разів перевищує місткість обраної циліндричної посудини. Об’єм представницької випробовуваної проби, якою заповнюється кожна ємність, повинен бути </w:t>
      </w:r>
      <w:r w:rsidR="00B64903">
        <w:rPr>
          <w:rFonts w:ascii="Times New Roman" w:hAnsi="Times New Roman" w:cs="Times New Roman"/>
          <w:sz w:val="28"/>
          <w:szCs w:val="28"/>
          <w:lang w:val="uk-UA"/>
        </w:rPr>
        <w:t>таким</w:t>
      </w:r>
      <w:r w:rsidRPr="00936B8A">
        <w:rPr>
          <w:rFonts w:ascii="Times New Roman" w:hAnsi="Times New Roman" w:cs="Times New Roman"/>
          <w:sz w:val="28"/>
          <w:szCs w:val="28"/>
          <w:lang w:val="uk-UA"/>
        </w:rPr>
        <w:t>: приблизно 1</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700 см</w:t>
      </w:r>
      <w:r w:rsidRPr="00936B8A">
        <w:rPr>
          <w:rFonts w:ascii="Times New Roman" w:hAnsi="Times New Roman" w:cs="Times New Roman"/>
          <w:sz w:val="28"/>
          <w:szCs w:val="28"/>
          <w:vertAlign w:val="superscript"/>
          <w:lang w:val="uk-UA"/>
        </w:rPr>
        <w:t>3</w:t>
      </w:r>
      <w:r w:rsidRPr="00936B8A">
        <w:rPr>
          <w:rFonts w:ascii="Times New Roman" w:hAnsi="Times New Roman" w:cs="Times New Roman"/>
          <w:sz w:val="28"/>
          <w:szCs w:val="28"/>
          <w:lang w:val="uk-UA"/>
        </w:rPr>
        <w:t xml:space="preserve"> </w:t>
      </w:r>
      <w:r w:rsidR="00B64903">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для малої місткості і 4</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700 см</w:t>
      </w:r>
      <w:r w:rsidRPr="00936B8A">
        <w:rPr>
          <w:rFonts w:ascii="Times New Roman" w:hAnsi="Times New Roman" w:cs="Times New Roman"/>
          <w:sz w:val="28"/>
          <w:szCs w:val="28"/>
          <w:vertAlign w:val="superscript"/>
          <w:lang w:val="uk-UA"/>
        </w:rPr>
        <w:t>3</w:t>
      </w:r>
      <w:r w:rsidRPr="00936B8A">
        <w:rPr>
          <w:rFonts w:ascii="Times New Roman" w:hAnsi="Times New Roman" w:cs="Times New Roman"/>
          <w:sz w:val="28"/>
          <w:szCs w:val="28"/>
          <w:lang w:val="uk-UA"/>
        </w:rPr>
        <w:t xml:space="preserve"> </w:t>
      </w:r>
      <w:r w:rsidR="00B64903">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для великої ємності</w:t>
      </w:r>
      <w:r w:rsidR="00B64903">
        <w:rPr>
          <w:rFonts w:ascii="Times New Roman" w:hAnsi="Times New Roman" w:cs="Times New Roman"/>
          <w:sz w:val="28"/>
          <w:szCs w:val="28"/>
          <w:lang w:val="uk-UA"/>
        </w:rPr>
        <w:t>;</w:t>
      </w:r>
    </w:p>
    <w:p w14:paraId="77D53560" w14:textId="2BF4060D"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2)</w:t>
      </w:r>
      <w:r w:rsidR="00B64903">
        <w:rPr>
          <w:rFonts w:ascii="Times New Roman" w:hAnsi="Times New Roman" w:cs="Times New Roman"/>
          <w:sz w:val="28"/>
          <w:szCs w:val="28"/>
          <w:lang w:val="uk-UA"/>
        </w:rPr>
        <w:t> д</w:t>
      </w:r>
      <w:r w:rsidRPr="00936B8A">
        <w:rPr>
          <w:rFonts w:ascii="Times New Roman" w:hAnsi="Times New Roman" w:cs="Times New Roman"/>
          <w:sz w:val="28"/>
          <w:szCs w:val="28"/>
          <w:lang w:val="uk-UA"/>
        </w:rPr>
        <w:t xml:space="preserve">обре перемішати пробу і розділити її на три приблизно рівні частини, а саме частини (А), (В) і (С). Частина проби (А) повинна бути негайно виважена і </w:t>
      </w:r>
      <w:r w:rsidRPr="00936B8A">
        <w:rPr>
          <w:rFonts w:ascii="Times New Roman" w:hAnsi="Times New Roman" w:cs="Times New Roman"/>
          <w:sz w:val="28"/>
          <w:szCs w:val="28"/>
          <w:lang w:val="uk-UA"/>
        </w:rPr>
        <w:lastRenderedPageBreak/>
        <w:t xml:space="preserve">поміщена в сушильну піч з метою </w:t>
      </w:r>
      <w:r w:rsidR="00B64903" w:rsidRPr="00936B8A">
        <w:rPr>
          <w:rFonts w:ascii="Times New Roman" w:hAnsi="Times New Roman" w:cs="Times New Roman"/>
          <w:sz w:val="28"/>
          <w:szCs w:val="28"/>
          <w:lang w:val="uk-UA"/>
        </w:rPr>
        <w:t>визнач</w:t>
      </w:r>
      <w:r w:rsidR="00B64903">
        <w:rPr>
          <w:rFonts w:ascii="Times New Roman" w:hAnsi="Times New Roman" w:cs="Times New Roman"/>
          <w:sz w:val="28"/>
          <w:szCs w:val="28"/>
          <w:lang w:val="uk-UA"/>
        </w:rPr>
        <w:t>ення</w:t>
      </w:r>
      <w:r w:rsidR="00B64903"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вміст</w:t>
      </w:r>
      <w:r w:rsidR="00B64903">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вологи проби «на момент відбору»</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496D98FD" w14:textId="44AC30B0"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Частини проби (В) і (С) використовуються </w:t>
      </w:r>
      <w:r w:rsidR="00B64903" w:rsidRPr="00936B8A">
        <w:rPr>
          <w:rFonts w:ascii="Times New Roman" w:hAnsi="Times New Roman" w:cs="Times New Roman"/>
          <w:sz w:val="28"/>
          <w:szCs w:val="28"/>
          <w:lang w:val="uk-UA"/>
        </w:rPr>
        <w:t xml:space="preserve">відповідно </w:t>
      </w:r>
      <w:r w:rsidRPr="00936B8A">
        <w:rPr>
          <w:rFonts w:ascii="Times New Roman" w:hAnsi="Times New Roman" w:cs="Times New Roman"/>
          <w:sz w:val="28"/>
          <w:szCs w:val="28"/>
          <w:lang w:val="uk-UA"/>
        </w:rPr>
        <w:t>для попереднього випробування і основного випробування</w:t>
      </w:r>
      <w:r w:rsidR="00B64903">
        <w:rPr>
          <w:rFonts w:ascii="Times New Roman" w:hAnsi="Times New Roman" w:cs="Times New Roman"/>
          <w:sz w:val="28"/>
          <w:szCs w:val="28"/>
          <w:lang w:val="uk-UA"/>
        </w:rPr>
        <w:t>;</w:t>
      </w:r>
    </w:p>
    <w:p w14:paraId="0C92F828" w14:textId="6B6A65AD"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3)</w:t>
      </w:r>
      <w:r w:rsidR="00B64903">
        <w:rPr>
          <w:rFonts w:ascii="Times New Roman" w:hAnsi="Times New Roman" w:cs="Times New Roman"/>
          <w:sz w:val="28"/>
          <w:szCs w:val="28"/>
          <w:lang w:val="uk-UA"/>
        </w:rPr>
        <w:t> д</w:t>
      </w:r>
      <w:r w:rsidRPr="00936B8A">
        <w:rPr>
          <w:rFonts w:ascii="Times New Roman" w:hAnsi="Times New Roman" w:cs="Times New Roman"/>
          <w:sz w:val="28"/>
          <w:szCs w:val="28"/>
          <w:lang w:val="uk-UA"/>
        </w:rPr>
        <w:t>о проведення випробування рівень вібрації вібростол</w:t>
      </w:r>
      <w:r w:rsidR="00B64903">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повинен бути відкалібрований за допомогою акселерометра. Прискорення столу має бути відрегульоване на 2</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en-US"/>
        </w:rPr>
        <w:t>g</w:t>
      </w:r>
      <w:r w:rsidRPr="00936B8A">
        <w:rPr>
          <w:rFonts w:ascii="Times New Roman" w:hAnsi="Times New Roman" w:cs="Times New Roman"/>
          <w:sz w:val="28"/>
          <w:szCs w:val="28"/>
        </w:rPr>
        <w:t xml:space="preserve"> </w:t>
      </w:r>
      <w:r w:rsidRPr="00936B8A">
        <w:rPr>
          <w:rFonts w:ascii="Times New Roman" w:hAnsi="Times New Roman" w:cs="Times New Roman"/>
          <w:color w:val="auto"/>
          <w:sz w:val="28"/>
          <w:szCs w:val="28"/>
          <w:lang w:val="uk-UA"/>
        </w:rPr>
        <w:t>середньоквадратичне</w:t>
      </w:r>
      <w:r w:rsidRPr="00936B8A">
        <w:rPr>
          <w:rFonts w:ascii="Times New Roman" w:hAnsi="Times New Roman" w:cs="Times New Roman"/>
          <w:color w:val="FF0000"/>
          <w:sz w:val="28"/>
          <w:szCs w:val="28"/>
          <w:lang w:val="uk-UA"/>
        </w:rPr>
        <w:t xml:space="preserve"> </w:t>
      </w:r>
      <w:r w:rsidRPr="00936B8A">
        <w:rPr>
          <w:rFonts w:ascii="Times New Roman" w:hAnsi="Times New Roman" w:cs="Times New Roman"/>
          <w:sz w:val="28"/>
          <w:szCs w:val="28"/>
          <w:lang w:val="uk-UA"/>
        </w:rPr>
        <w:t>+</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10% </w:t>
      </w:r>
      <w:r w:rsidR="00B64903">
        <w:rPr>
          <w:rFonts w:ascii="Times New Roman" w:hAnsi="Times New Roman" w:cs="Times New Roman"/>
          <w:sz w:val="28"/>
          <w:szCs w:val="28"/>
          <w:lang w:val="uk-UA"/>
        </w:rPr>
        <w:t>під час</w:t>
      </w:r>
      <w:r w:rsidR="00B64903" w:rsidRPr="00936B8A">
        <w:rPr>
          <w:rFonts w:ascii="Times New Roman" w:hAnsi="Times New Roman" w:cs="Times New Roman"/>
          <w:sz w:val="28"/>
          <w:szCs w:val="28"/>
          <w:lang w:val="uk-UA"/>
        </w:rPr>
        <w:t xml:space="preserve"> </w:t>
      </w:r>
      <w:r w:rsidR="00B64903">
        <w:rPr>
          <w:rFonts w:ascii="Times New Roman" w:hAnsi="Times New Roman" w:cs="Times New Roman"/>
          <w:sz w:val="28"/>
          <w:szCs w:val="28"/>
          <w:lang w:val="uk-UA"/>
        </w:rPr>
        <w:t>перебування</w:t>
      </w:r>
      <w:r w:rsidR="00B64903"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 xml:space="preserve">на столі ємності, що заповнена пробою. </w:t>
      </w:r>
    </w:p>
    <w:p w14:paraId="7D46CCA0" w14:textId="39288558" w:rsidR="004334A3" w:rsidRPr="00936B8A" w:rsidRDefault="004334A3" w:rsidP="00772DC9">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iCs/>
          <w:sz w:val="28"/>
          <w:szCs w:val="28"/>
          <w:lang w:val="uk-UA"/>
        </w:rPr>
        <w:t>Попереднє випробування з визначення вологості розрідження</w:t>
      </w:r>
    </w:p>
    <w:p w14:paraId="20251BE0" w14:textId="6BCB7E0E"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Це випробування призначене для швидкого вимірювання приблизної вологості розрідження з використанням частини проби</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В. Після кожного випробування на глибину проникнення дозами додається вода. Коли стан</w:t>
      </w:r>
      <w:r w:rsidR="00B64903">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розрідження</w:t>
      </w:r>
      <w:r w:rsidR="00B64903">
        <w:rPr>
          <w:rFonts w:ascii="Times New Roman" w:hAnsi="Times New Roman" w:cs="Times New Roman"/>
          <w:sz w:val="28"/>
          <w:szCs w:val="28"/>
          <w:lang w:val="uk-UA"/>
        </w:rPr>
        <w:t xml:space="preserve"> буде</w:t>
      </w:r>
      <w:r w:rsidRPr="00936B8A">
        <w:rPr>
          <w:rFonts w:ascii="Times New Roman" w:hAnsi="Times New Roman" w:cs="Times New Roman"/>
          <w:sz w:val="28"/>
          <w:szCs w:val="28"/>
          <w:lang w:val="uk-UA"/>
        </w:rPr>
        <w:t xml:space="preserve"> досягнуто, вимірюється вміст вологи проби безпосередньо після настання стану розрідження. </w:t>
      </w:r>
    </w:p>
    <w:p w14:paraId="2B120B10" w14:textId="77777777" w:rsidR="00B64903"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Вміст вологи проби безпосередньо перед настанням стану розрідження може бути розрахований шляхом вирахування останньої доданої дози води із загальної маси проби.</w:t>
      </w:r>
    </w:p>
    <w:p w14:paraId="4AAB1CB1" w14:textId="78AFC19D" w:rsidR="004334A3" w:rsidRPr="00936B8A" w:rsidRDefault="00B64903" w:rsidP="004334A3">
      <w:pPr>
        <w:pStyle w:val="Default"/>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Порядок проведення п</w:t>
      </w:r>
      <w:r w:rsidRPr="00936B8A">
        <w:rPr>
          <w:rFonts w:ascii="Times New Roman" w:hAnsi="Times New Roman" w:cs="Times New Roman"/>
          <w:iCs/>
          <w:sz w:val="28"/>
          <w:szCs w:val="28"/>
          <w:lang w:val="uk-UA"/>
        </w:rPr>
        <w:t>опередн</w:t>
      </w:r>
      <w:r>
        <w:rPr>
          <w:rFonts w:ascii="Times New Roman" w:hAnsi="Times New Roman" w:cs="Times New Roman"/>
          <w:iCs/>
          <w:sz w:val="28"/>
          <w:szCs w:val="28"/>
          <w:lang w:val="uk-UA"/>
        </w:rPr>
        <w:t>ього</w:t>
      </w:r>
      <w:r w:rsidRPr="00936B8A">
        <w:rPr>
          <w:rFonts w:ascii="Times New Roman" w:hAnsi="Times New Roman" w:cs="Times New Roman"/>
          <w:iCs/>
          <w:sz w:val="28"/>
          <w:szCs w:val="28"/>
          <w:lang w:val="uk-UA"/>
        </w:rPr>
        <w:t xml:space="preserve"> випробування з визначення вологості розрідження</w:t>
      </w:r>
      <w:r>
        <w:rPr>
          <w:rFonts w:ascii="Times New Roman" w:hAnsi="Times New Roman" w:cs="Times New Roman"/>
          <w:iCs/>
          <w:sz w:val="28"/>
          <w:szCs w:val="28"/>
          <w:lang w:val="uk-UA"/>
        </w:rPr>
        <w:t>:</w:t>
      </w:r>
    </w:p>
    <w:p w14:paraId="2178949C" w14:textId="5A31AD35"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1) </w:t>
      </w:r>
      <w:r w:rsidR="00B64903">
        <w:rPr>
          <w:rFonts w:ascii="Times New Roman" w:hAnsi="Times New Roman" w:cs="Times New Roman"/>
          <w:sz w:val="28"/>
          <w:szCs w:val="28"/>
          <w:lang w:val="uk-UA"/>
        </w:rPr>
        <w:t>ч</w:t>
      </w:r>
      <w:r w:rsidRPr="00936B8A">
        <w:rPr>
          <w:rFonts w:ascii="Times New Roman" w:hAnsi="Times New Roman" w:cs="Times New Roman"/>
          <w:sz w:val="28"/>
          <w:szCs w:val="28"/>
          <w:lang w:val="uk-UA"/>
        </w:rPr>
        <w:t>отирма окремими етапами заповнити відповідну циліндричну посудину частиною проби</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(В) і утрамбувати її після додавання кожного шару за допомогою встановленого трамбування. Утрамбовувати з тиском, зазначеним у пункті 1.1.4.1 цього додатк</w:t>
      </w:r>
      <w:r w:rsidR="00B64903">
        <w:rPr>
          <w:rFonts w:ascii="Times New Roman" w:hAnsi="Times New Roman" w:cs="Times New Roman"/>
          <w:sz w:val="28"/>
          <w:szCs w:val="28"/>
          <w:lang w:val="uk-UA"/>
        </w:rPr>
        <w:t>а</w:t>
      </w:r>
      <w:r w:rsidRPr="00936B8A">
        <w:rPr>
          <w:rFonts w:ascii="Times New Roman" w:hAnsi="Times New Roman" w:cs="Times New Roman"/>
          <w:sz w:val="28"/>
          <w:szCs w:val="28"/>
          <w:lang w:val="uk-UA"/>
        </w:rPr>
        <w:t xml:space="preserve"> для рудних концентратів, або 40 кПа для вугілля і рівномірно прикладати тиск по всій площі поверхні речовини до досягнення одноманітної плоскої поверхні</w:t>
      </w:r>
      <w:r w:rsidR="00B64903">
        <w:rPr>
          <w:rFonts w:ascii="Times New Roman" w:hAnsi="Times New Roman" w:cs="Times New Roman"/>
          <w:sz w:val="28"/>
          <w:szCs w:val="28"/>
          <w:lang w:val="uk-UA"/>
        </w:rPr>
        <w:t>;</w:t>
      </w:r>
    </w:p>
    <w:p w14:paraId="29E9E423" w14:textId="1AC743E2"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2)</w:t>
      </w:r>
      <w:r w:rsidR="00B64903">
        <w:rPr>
          <w:rFonts w:ascii="Times New Roman" w:hAnsi="Times New Roman" w:cs="Times New Roman"/>
          <w:sz w:val="28"/>
          <w:szCs w:val="28"/>
          <w:lang w:val="uk-UA"/>
        </w:rPr>
        <w:t> з</w:t>
      </w:r>
      <w:r w:rsidRPr="00936B8A">
        <w:rPr>
          <w:rFonts w:ascii="Times New Roman" w:hAnsi="Times New Roman" w:cs="Times New Roman"/>
          <w:sz w:val="28"/>
          <w:szCs w:val="28"/>
          <w:lang w:val="uk-UA"/>
        </w:rPr>
        <w:t>а допомогою штатива помістити проникаючий наконечник на поверхню речовини</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0CE1E6CA" w14:textId="3F85A6F1"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3)</w:t>
      </w:r>
      <w:r w:rsidR="00B64903">
        <w:rPr>
          <w:rFonts w:ascii="Times New Roman" w:hAnsi="Times New Roman" w:cs="Times New Roman"/>
          <w:sz w:val="28"/>
          <w:szCs w:val="28"/>
        </w:rPr>
        <w:t> увімкну</w:t>
      </w:r>
      <w:r w:rsidR="00B64903">
        <w:rPr>
          <w:rFonts w:ascii="Times New Roman" w:hAnsi="Times New Roman" w:cs="Times New Roman"/>
          <w:sz w:val="28"/>
          <w:szCs w:val="28"/>
          <w:lang w:val="uk-UA"/>
        </w:rPr>
        <w:t>ти</w:t>
      </w:r>
      <w:r w:rsidRPr="00936B8A">
        <w:rPr>
          <w:rFonts w:ascii="Times New Roman" w:hAnsi="Times New Roman" w:cs="Times New Roman"/>
          <w:sz w:val="28"/>
          <w:szCs w:val="28"/>
          <w:lang w:val="uk-UA"/>
        </w:rPr>
        <w:t xml:space="preserve"> вібратор на частоті 50</w:t>
      </w:r>
      <w:r w:rsidR="00B64903">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або 60</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Гц </w:t>
      </w:r>
      <w:r w:rsidR="00B64903">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з прискоренням </w:t>
      </w:r>
      <w:smartTag w:uri="urn:schemas-microsoft-com:office:smarttags" w:element="metricconverter">
        <w:smartTagPr>
          <w:attr w:name="ProductID" w:val="2ﾠg"/>
        </w:smartTagPr>
        <w:r w:rsidRPr="00936B8A">
          <w:rPr>
            <w:rFonts w:ascii="Times New Roman" w:hAnsi="Times New Roman" w:cs="Times New Roman"/>
            <w:sz w:val="28"/>
            <w:szCs w:val="28"/>
            <w:lang w:val="uk-UA"/>
          </w:rPr>
          <w:t>2</w:t>
        </w:r>
        <w:r w:rsidRPr="00936B8A">
          <w:rPr>
            <w:rFonts w:ascii="Times New Roman" w:hAnsi="Times New Roman" w:cs="Times New Roman"/>
            <w:sz w:val="28"/>
            <w:szCs w:val="28"/>
            <w:lang w:val="en-US"/>
          </w:rPr>
          <w:t> g</w:t>
        </w:r>
      </w:smartTag>
      <w:r w:rsidRPr="00936B8A">
        <w:rPr>
          <w:rFonts w:ascii="Times New Roman" w:hAnsi="Times New Roman" w:cs="Times New Roman"/>
          <w:color w:val="FF0000"/>
          <w:sz w:val="28"/>
          <w:szCs w:val="28"/>
          <w:lang w:val="uk-UA"/>
        </w:rPr>
        <w:t xml:space="preserve"> </w:t>
      </w:r>
      <w:r w:rsidRPr="00936B8A">
        <w:rPr>
          <w:rFonts w:ascii="Times New Roman" w:hAnsi="Times New Roman" w:cs="Times New Roman"/>
          <w:color w:val="auto"/>
          <w:sz w:val="28"/>
          <w:szCs w:val="28"/>
          <w:lang w:val="uk-UA"/>
        </w:rPr>
        <w:t>середньоквадратичне</w:t>
      </w:r>
      <w:r w:rsidRPr="00936B8A">
        <w:rPr>
          <w:rFonts w:ascii="Times New Roman" w:hAnsi="Times New Roman" w:cs="Times New Roman"/>
          <w:sz w:val="28"/>
          <w:szCs w:val="28"/>
          <w:lang w:val="uk-UA"/>
        </w:rPr>
        <w:t xml:space="preserve"> +</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10% протягом 6</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хвилин. </w:t>
      </w:r>
      <w:r w:rsidR="00B64903">
        <w:rPr>
          <w:rFonts w:ascii="Times New Roman" w:hAnsi="Times New Roman" w:cs="Times New Roman"/>
          <w:sz w:val="28"/>
          <w:szCs w:val="28"/>
          <w:lang w:val="uk-UA"/>
        </w:rPr>
        <w:t>У разі потреби</w:t>
      </w:r>
      <w:r w:rsidRPr="00936B8A">
        <w:rPr>
          <w:rFonts w:ascii="Times New Roman" w:hAnsi="Times New Roman" w:cs="Times New Roman"/>
          <w:sz w:val="28"/>
          <w:szCs w:val="28"/>
          <w:lang w:val="uk-UA"/>
        </w:rPr>
        <w:t xml:space="preserve"> рівень прискорення слід перевіряти за показаннями акселерометра, прикріпленого до вібростолу</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515F7F37" w14:textId="4F768659"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4)</w:t>
      </w:r>
      <w:r w:rsidR="00B64903">
        <w:rPr>
          <w:rFonts w:ascii="Times New Roman" w:hAnsi="Times New Roman" w:cs="Times New Roman"/>
          <w:sz w:val="28"/>
          <w:szCs w:val="28"/>
          <w:lang w:val="uk-UA"/>
        </w:rPr>
        <w:t> п</w:t>
      </w:r>
      <w:r w:rsidRPr="00936B8A">
        <w:rPr>
          <w:rFonts w:ascii="Times New Roman" w:hAnsi="Times New Roman" w:cs="Times New Roman"/>
          <w:sz w:val="28"/>
          <w:szCs w:val="28"/>
          <w:lang w:val="uk-UA"/>
        </w:rPr>
        <w:t>ісля 6 хвилин вібрації зняти показання глибини проникнення</w:t>
      </w:r>
      <w:r w:rsidR="00B64903">
        <w:rPr>
          <w:rFonts w:ascii="Times New Roman" w:hAnsi="Times New Roman" w:cs="Times New Roman"/>
          <w:sz w:val="28"/>
          <w:szCs w:val="28"/>
          <w:lang w:val="uk-UA"/>
        </w:rPr>
        <w:t>;</w:t>
      </w:r>
    </w:p>
    <w:p w14:paraId="57A044C9" w14:textId="14D00639"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5)</w:t>
      </w:r>
      <w:r w:rsidR="00B64903">
        <w:rPr>
          <w:rFonts w:ascii="Times New Roman" w:hAnsi="Times New Roman" w:cs="Times New Roman"/>
          <w:sz w:val="28"/>
          <w:szCs w:val="28"/>
          <w:lang w:val="uk-UA"/>
        </w:rPr>
        <w:t> я</w:t>
      </w:r>
      <w:r w:rsidRPr="00936B8A">
        <w:rPr>
          <w:rFonts w:ascii="Times New Roman" w:hAnsi="Times New Roman" w:cs="Times New Roman"/>
          <w:sz w:val="28"/>
          <w:szCs w:val="28"/>
          <w:lang w:val="uk-UA"/>
        </w:rPr>
        <w:t xml:space="preserve">кщо глибина проникнення </w:t>
      </w:r>
      <w:r w:rsidR="00B64903">
        <w:rPr>
          <w:rFonts w:ascii="Times New Roman" w:hAnsi="Times New Roman" w:cs="Times New Roman"/>
          <w:sz w:val="28"/>
          <w:szCs w:val="28"/>
          <w:lang w:val="uk-UA"/>
        </w:rPr>
        <w:t xml:space="preserve">становить </w:t>
      </w:r>
      <w:r w:rsidRPr="00936B8A">
        <w:rPr>
          <w:rFonts w:ascii="Times New Roman" w:hAnsi="Times New Roman" w:cs="Times New Roman"/>
          <w:sz w:val="28"/>
          <w:szCs w:val="28"/>
          <w:lang w:val="uk-UA"/>
        </w:rPr>
        <w:t xml:space="preserve">менше </w:t>
      </w:r>
      <w:r w:rsidR="00B64903">
        <w:rPr>
          <w:rFonts w:ascii="Times New Roman" w:hAnsi="Times New Roman" w:cs="Times New Roman"/>
          <w:sz w:val="28"/>
          <w:szCs w:val="28"/>
          <w:lang w:val="uk-UA"/>
        </w:rPr>
        <w:t xml:space="preserve">ніж </w:t>
      </w:r>
      <w:smartTag w:uri="urn:schemas-microsoft-com:office:smarttags" w:element="metricconverter">
        <w:smartTagPr>
          <w:attr w:name="ProductID" w:val="50 мм"/>
        </w:smartTagPr>
        <w:r w:rsidRPr="00936B8A">
          <w:rPr>
            <w:rFonts w:ascii="Times New Roman" w:hAnsi="Times New Roman" w:cs="Times New Roman"/>
            <w:sz w:val="28"/>
            <w:szCs w:val="28"/>
            <w:lang w:val="uk-UA"/>
          </w:rPr>
          <w:t>50 мм</w:t>
        </w:r>
      </w:smartTag>
      <w:r w:rsidRPr="00936B8A">
        <w:rPr>
          <w:rFonts w:ascii="Times New Roman" w:hAnsi="Times New Roman" w:cs="Times New Roman"/>
          <w:sz w:val="28"/>
          <w:szCs w:val="28"/>
          <w:lang w:val="uk-UA"/>
        </w:rPr>
        <w:t xml:space="preserve">, вважається, що розрідження не відбулося. </w:t>
      </w:r>
      <w:r w:rsidR="00B64903">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цьому випадку: </w:t>
      </w:r>
    </w:p>
    <w:p w14:paraId="3A7BAAC3" w14:textId="63BAD3B5"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а</w:t>
      </w:r>
      <w:r w:rsidR="00B64903">
        <w:rPr>
          <w:rFonts w:ascii="Times New Roman" w:hAnsi="Times New Roman" w:cs="Times New Roman"/>
          <w:sz w:val="28"/>
          <w:szCs w:val="28"/>
          <w:lang w:val="uk-UA"/>
        </w:rPr>
        <w:t>) слід</w:t>
      </w:r>
      <w:r w:rsidRPr="00936B8A">
        <w:rPr>
          <w:rFonts w:ascii="Times New Roman" w:hAnsi="Times New Roman" w:cs="Times New Roman"/>
          <w:sz w:val="28"/>
          <w:szCs w:val="28"/>
          <w:lang w:val="uk-UA"/>
        </w:rPr>
        <w:t xml:space="preserve"> </w:t>
      </w:r>
      <w:r w:rsidR="00B64903">
        <w:rPr>
          <w:rFonts w:ascii="Times New Roman" w:hAnsi="Times New Roman" w:cs="Times New Roman"/>
          <w:sz w:val="28"/>
          <w:szCs w:val="28"/>
          <w:lang w:val="uk-UA"/>
        </w:rPr>
        <w:t>в</w:t>
      </w:r>
      <w:r w:rsidRPr="00936B8A">
        <w:rPr>
          <w:rFonts w:ascii="Times New Roman" w:hAnsi="Times New Roman" w:cs="Times New Roman"/>
          <w:sz w:val="28"/>
          <w:szCs w:val="28"/>
          <w:lang w:val="uk-UA"/>
        </w:rPr>
        <w:t>ийняти речовину з циліндричної посудини і помістити її в чашу для перемішування з рештою проби</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3552C937" w14:textId="0E27E7C4"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б</w:t>
      </w:r>
      <w:r w:rsidR="00B64903">
        <w:rPr>
          <w:rFonts w:ascii="Times New Roman" w:hAnsi="Times New Roman" w:cs="Times New Roman"/>
          <w:sz w:val="28"/>
          <w:szCs w:val="28"/>
          <w:lang w:val="uk-UA"/>
        </w:rPr>
        <w:t>) д</w:t>
      </w:r>
      <w:r w:rsidRPr="00936B8A">
        <w:rPr>
          <w:rFonts w:ascii="Times New Roman" w:hAnsi="Times New Roman" w:cs="Times New Roman"/>
          <w:sz w:val="28"/>
          <w:szCs w:val="28"/>
          <w:lang w:val="uk-UA"/>
        </w:rPr>
        <w:t>обре перемішати і зважити вміст чаші для перемішування</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43FE1CAB" w14:textId="406C2F6C"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в</w:t>
      </w:r>
      <w:r w:rsidR="00B64903">
        <w:rPr>
          <w:rFonts w:ascii="Times New Roman" w:hAnsi="Times New Roman" w:cs="Times New Roman"/>
          <w:sz w:val="28"/>
          <w:szCs w:val="28"/>
          <w:lang w:val="uk-UA"/>
        </w:rPr>
        <w:t>) д</w:t>
      </w:r>
      <w:r w:rsidRPr="00936B8A">
        <w:rPr>
          <w:rFonts w:ascii="Times New Roman" w:hAnsi="Times New Roman" w:cs="Times New Roman"/>
          <w:sz w:val="28"/>
          <w:szCs w:val="28"/>
          <w:lang w:val="uk-UA"/>
        </w:rPr>
        <w:t xml:space="preserve">одати воду в кількості не більше </w:t>
      </w:r>
      <w:r w:rsidR="00B64903">
        <w:rPr>
          <w:rFonts w:ascii="Times New Roman" w:hAnsi="Times New Roman" w:cs="Times New Roman"/>
          <w:sz w:val="28"/>
          <w:szCs w:val="28"/>
          <w:lang w:val="uk-UA"/>
        </w:rPr>
        <w:t xml:space="preserve">ніж </w:t>
      </w:r>
      <w:r w:rsidRPr="00936B8A">
        <w:rPr>
          <w:rFonts w:ascii="Times New Roman" w:hAnsi="Times New Roman" w:cs="Times New Roman"/>
          <w:sz w:val="28"/>
          <w:szCs w:val="28"/>
          <w:lang w:val="uk-UA"/>
        </w:rPr>
        <w:t xml:space="preserve">1% маси речовини в чаші </w:t>
      </w:r>
      <w:r w:rsidR="00B64903">
        <w:rPr>
          <w:rFonts w:ascii="Times New Roman" w:hAnsi="Times New Roman" w:cs="Times New Roman"/>
          <w:sz w:val="28"/>
          <w:szCs w:val="28"/>
          <w:lang w:val="uk-UA"/>
        </w:rPr>
        <w:t>та</w:t>
      </w:r>
      <w:r w:rsidRPr="00936B8A">
        <w:rPr>
          <w:rFonts w:ascii="Times New Roman" w:hAnsi="Times New Roman" w:cs="Times New Roman"/>
          <w:sz w:val="28"/>
          <w:szCs w:val="28"/>
          <w:lang w:val="uk-UA"/>
        </w:rPr>
        <w:t xml:space="preserve"> добре перемішати</w:t>
      </w:r>
      <w:r w:rsidR="00B64903">
        <w:rPr>
          <w:rFonts w:ascii="Times New Roman" w:hAnsi="Times New Roman" w:cs="Times New Roman"/>
          <w:sz w:val="28"/>
          <w:szCs w:val="28"/>
          <w:lang w:val="uk-UA"/>
        </w:rPr>
        <w:t>;</w:t>
      </w:r>
    </w:p>
    <w:p w14:paraId="069EB639" w14:textId="644DC941"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г</w:t>
      </w:r>
      <w:r w:rsidR="00B64903">
        <w:rPr>
          <w:rFonts w:ascii="Times New Roman" w:hAnsi="Times New Roman" w:cs="Times New Roman"/>
          <w:sz w:val="28"/>
          <w:szCs w:val="28"/>
          <w:lang w:val="uk-UA"/>
        </w:rPr>
        <w:t>) п</w:t>
      </w:r>
      <w:r w:rsidRPr="00936B8A">
        <w:rPr>
          <w:rFonts w:ascii="Times New Roman" w:hAnsi="Times New Roman" w:cs="Times New Roman"/>
          <w:sz w:val="28"/>
          <w:szCs w:val="28"/>
          <w:lang w:val="uk-UA"/>
        </w:rPr>
        <w:t>овторити процедуру, описану в пунктах 1.2.3.2.1</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1.2.3.2.5 цього додатк</w:t>
      </w:r>
      <w:r w:rsidR="00B64903">
        <w:rPr>
          <w:rFonts w:ascii="Times New Roman" w:hAnsi="Times New Roman" w:cs="Times New Roman"/>
          <w:sz w:val="28"/>
          <w:szCs w:val="28"/>
          <w:lang w:val="uk-UA"/>
        </w:rPr>
        <w:t>а;</w:t>
      </w:r>
      <w:r w:rsidRPr="00936B8A">
        <w:rPr>
          <w:rFonts w:ascii="Times New Roman" w:hAnsi="Times New Roman" w:cs="Times New Roman"/>
          <w:sz w:val="28"/>
          <w:szCs w:val="28"/>
          <w:lang w:val="uk-UA"/>
        </w:rPr>
        <w:t xml:space="preserve"> </w:t>
      </w:r>
    </w:p>
    <w:p w14:paraId="11C163FA" w14:textId="381C9B79"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6)</w:t>
      </w:r>
      <w:r w:rsidR="00B64903">
        <w:rPr>
          <w:rFonts w:ascii="Times New Roman" w:hAnsi="Times New Roman" w:cs="Times New Roman"/>
          <w:sz w:val="28"/>
          <w:szCs w:val="28"/>
          <w:lang w:val="uk-UA"/>
        </w:rPr>
        <w:t> я</w:t>
      </w:r>
      <w:r w:rsidRPr="00936B8A">
        <w:rPr>
          <w:rFonts w:ascii="Times New Roman" w:hAnsi="Times New Roman" w:cs="Times New Roman"/>
          <w:sz w:val="28"/>
          <w:szCs w:val="28"/>
          <w:lang w:val="uk-UA"/>
        </w:rPr>
        <w:t xml:space="preserve">кщо глибина проникнення </w:t>
      </w:r>
      <w:r w:rsidR="00B64903">
        <w:rPr>
          <w:rFonts w:ascii="Times New Roman" w:hAnsi="Times New Roman" w:cs="Times New Roman"/>
          <w:sz w:val="28"/>
          <w:szCs w:val="28"/>
          <w:lang w:val="uk-UA"/>
        </w:rPr>
        <w:t>перевищує</w:t>
      </w:r>
      <w:r w:rsidR="00B64903"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50</w:t>
      </w:r>
      <w:r w:rsidR="00B64903">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мм, вважається, що розрідження відбулося. </w:t>
      </w:r>
      <w:r w:rsidR="00B64903">
        <w:rPr>
          <w:rFonts w:ascii="Times New Roman" w:hAnsi="Times New Roman" w:cs="Times New Roman"/>
          <w:sz w:val="28"/>
          <w:szCs w:val="28"/>
          <w:lang w:val="uk-UA"/>
        </w:rPr>
        <w:t>У цьому випадку</w:t>
      </w:r>
      <w:r w:rsidRPr="00936B8A">
        <w:rPr>
          <w:rFonts w:ascii="Times New Roman" w:hAnsi="Times New Roman" w:cs="Times New Roman"/>
          <w:sz w:val="28"/>
          <w:szCs w:val="28"/>
          <w:lang w:val="uk-UA"/>
        </w:rPr>
        <w:t xml:space="preserve">: </w:t>
      </w:r>
    </w:p>
    <w:p w14:paraId="43253B4C" w14:textId="61BB09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lastRenderedPageBreak/>
        <w:t>а</w:t>
      </w:r>
      <w:r w:rsidR="00B64903">
        <w:rPr>
          <w:rFonts w:ascii="Times New Roman" w:hAnsi="Times New Roman" w:cs="Times New Roman"/>
          <w:sz w:val="28"/>
          <w:szCs w:val="28"/>
          <w:lang w:val="uk-UA"/>
        </w:rPr>
        <w:t>) слід</w:t>
      </w:r>
      <w:r w:rsidRPr="00936B8A">
        <w:rPr>
          <w:rFonts w:ascii="Times New Roman" w:hAnsi="Times New Roman" w:cs="Times New Roman"/>
          <w:sz w:val="28"/>
          <w:szCs w:val="28"/>
          <w:lang w:val="uk-UA"/>
        </w:rPr>
        <w:t xml:space="preserve"> </w:t>
      </w:r>
      <w:r w:rsidR="00B64903">
        <w:rPr>
          <w:rFonts w:ascii="Times New Roman" w:hAnsi="Times New Roman" w:cs="Times New Roman"/>
          <w:sz w:val="28"/>
          <w:szCs w:val="28"/>
          <w:lang w:val="uk-UA"/>
        </w:rPr>
        <w:t>в</w:t>
      </w:r>
      <w:r w:rsidRPr="00936B8A">
        <w:rPr>
          <w:rFonts w:ascii="Times New Roman" w:hAnsi="Times New Roman" w:cs="Times New Roman"/>
          <w:sz w:val="28"/>
          <w:szCs w:val="28"/>
          <w:lang w:val="uk-UA"/>
        </w:rPr>
        <w:t>ийняти речовину з циліндричної посудини і помістити її в чашу для перемішування</w:t>
      </w:r>
      <w:r w:rsidR="00B64903">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0660A569" w14:textId="713D410F"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б</w:t>
      </w:r>
      <w:r w:rsidR="00B64903">
        <w:rPr>
          <w:rFonts w:ascii="Times New Roman" w:hAnsi="Times New Roman" w:cs="Times New Roman"/>
          <w:sz w:val="28"/>
          <w:szCs w:val="28"/>
          <w:lang w:val="uk-UA"/>
        </w:rPr>
        <w:t>) в</w:t>
      </w:r>
      <w:r w:rsidRPr="00936B8A">
        <w:rPr>
          <w:rFonts w:ascii="Times New Roman" w:hAnsi="Times New Roman" w:cs="Times New Roman"/>
          <w:sz w:val="28"/>
          <w:szCs w:val="28"/>
          <w:lang w:val="uk-UA"/>
        </w:rPr>
        <w:t xml:space="preserve">иміряти вміст вологи </w:t>
      </w:r>
      <w:r w:rsidR="00B64903">
        <w:rPr>
          <w:rFonts w:ascii="Times New Roman" w:hAnsi="Times New Roman" w:cs="Times New Roman"/>
          <w:sz w:val="28"/>
          <w:szCs w:val="28"/>
          <w:lang w:val="uk-UA"/>
        </w:rPr>
        <w:t>згідно</w:t>
      </w:r>
      <w:r w:rsidRPr="00936B8A">
        <w:rPr>
          <w:rFonts w:ascii="Times New Roman" w:hAnsi="Times New Roman" w:cs="Times New Roman"/>
          <w:sz w:val="28"/>
          <w:szCs w:val="28"/>
          <w:lang w:val="uk-UA"/>
        </w:rPr>
        <w:t xml:space="preserve"> з процедурою, описаною в пункті 1.1.4.4 цього додатк</w:t>
      </w:r>
      <w:r w:rsidR="00B64903">
        <w:rPr>
          <w:rFonts w:ascii="Times New Roman" w:hAnsi="Times New Roman" w:cs="Times New Roman"/>
          <w:sz w:val="28"/>
          <w:szCs w:val="28"/>
          <w:lang w:val="uk-UA"/>
        </w:rPr>
        <w:t>а;</w:t>
      </w:r>
      <w:r w:rsidRPr="00936B8A">
        <w:rPr>
          <w:rFonts w:ascii="Times New Roman" w:hAnsi="Times New Roman" w:cs="Times New Roman"/>
          <w:sz w:val="28"/>
          <w:szCs w:val="28"/>
          <w:lang w:val="uk-UA"/>
        </w:rPr>
        <w:t xml:space="preserve"> </w:t>
      </w:r>
    </w:p>
    <w:p w14:paraId="44B6559B" w14:textId="524479D4"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в</w:t>
      </w:r>
      <w:r w:rsidR="00B64903">
        <w:rPr>
          <w:rFonts w:ascii="Times New Roman" w:hAnsi="Times New Roman" w:cs="Times New Roman"/>
          <w:sz w:val="28"/>
          <w:szCs w:val="28"/>
          <w:lang w:val="uk-UA"/>
        </w:rPr>
        <w:t>) р</w:t>
      </w:r>
      <w:r w:rsidRPr="00936B8A">
        <w:rPr>
          <w:rFonts w:ascii="Times New Roman" w:hAnsi="Times New Roman" w:cs="Times New Roman"/>
          <w:sz w:val="28"/>
          <w:szCs w:val="28"/>
          <w:lang w:val="uk-UA"/>
        </w:rPr>
        <w:t>озрахувати вміст вологи проби безпосередньо перед настанням розрідження на основі кількості доданої води</w:t>
      </w:r>
      <w:r w:rsidR="003972B1">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21FEF872" w14:textId="0B227490"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7)</w:t>
      </w:r>
      <w:r w:rsidR="003972B1">
        <w:rPr>
          <w:rFonts w:ascii="Times New Roman" w:hAnsi="Times New Roman" w:cs="Times New Roman"/>
          <w:sz w:val="28"/>
          <w:szCs w:val="28"/>
          <w:lang w:val="uk-UA"/>
        </w:rPr>
        <w:t> я</w:t>
      </w:r>
      <w:r w:rsidRPr="00936B8A">
        <w:rPr>
          <w:rFonts w:ascii="Times New Roman" w:hAnsi="Times New Roman" w:cs="Times New Roman"/>
          <w:sz w:val="28"/>
          <w:szCs w:val="28"/>
          <w:lang w:val="uk-UA"/>
        </w:rPr>
        <w:t xml:space="preserve">кщо глибина проникнення при першій спробі перевищує </w:t>
      </w:r>
      <w:smartTag w:uri="urn:schemas-microsoft-com:office:smarttags" w:element="metricconverter">
        <w:smartTagPr>
          <w:attr w:name="ProductID" w:val="50 мм"/>
        </w:smartTagPr>
        <w:r w:rsidRPr="00936B8A">
          <w:rPr>
            <w:rFonts w:ascii="Times New Roman" w:hAnsi="Times New Roman" w:cs="Times New Roman"/>
            <w:sz w:val="28"/>
            <w:szCs w:val="28"/>
            <w:lang w:val="uk-UA"/>
          </w:rPr>
          <w:t>50 мм</w:t>
        </w:r>
      </w:smartTag>
      <w:r w:rsidRPr="00936B8A">
        <w:rPr>
          <w:rFonts w:ascii="Times New Roman" w:hAnsi="Times New Roman" w:cs="Times New Roman"/>
          <w:sz w:val="28"/>
          <w:szCs w:val="28"/>
          <w:lang w:val="uk-UA"/>
        </w:rPr>
        <w:t xml:space="preserve">, тобто проба на момент відбору досягла розрідження, змішати частини проби (В) і (С) і висушити їх при кімнатній температурі для зменшення вологи. Потім </w:t>
      </w:r>
      <w:r w:rsidR="003972B1">
        <w:rPr>
          <w:rFonts w:ascii="Times New Roman" w:hAnsi="Times New Roman" w:cs="Times New Roman"/>
          <w:sz w:val="28"/>
          <w:szCs w:val="28"/>
          <w:lang w:val="uk-UA"/>
        </w:rPr>
        <w:t xml:space="preserve">слід </w:t>
      </w:r>
      <w:r w:rsidRPr="00936B8A">
        <w:rPr>
          <w:rFonts w:ascii="Times New Roman" w:hAnsi="Times New Roman" w:cs="Times New Roman"/>
          <w:sz w:val="28"/>
          <w:szCs w:val="28"/>
          <w:lang w:val="uk-UA"/>
        </w:rPr>
        <w:t>розділити речовин</w:t>
      </w:r>
      <w:r w:rsidR="003972B1">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на дві частини проби (В) і (С) і повторити попереднє випробування. </w:t>
      </w:r>
    </w:p>
    <w:p w14:paraId="4D8DFEC9" w14:textId="6107714B"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Основне випробування для визначення вологості розрідження</w:t>
      </w:r>
      <w:r w:rsidR="003972B1">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p>
    <w:p w14:paraId="5B7448E6" w14:textId="79A98A72"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1</w:t>
      </w:r>
      <w:r w:rsidR="00005E3D">
        <w:rPr>
          <w:rFonts w:ascii="Times New Roman" w:hAnsi="Times New Roman" w:cs="Times New Roman"/>
          <w:sz w:val="28"/>
          <w:szCs w:val="28"/>
          <w:lang w:val="uk-UA"/>
        </w:rPr>
        <w:t>)</w:t>
      </w:r>
      <w:r w:rsidR="003972B1">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На підставі попереднього випробування має бути проведено основне випробування для більш точного визначення вологості розрідження. </w:t>
      </w:r>
    </w:p>
    <w:p w14:paraId="171D7E44" w14:textId="686BD9E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2</w:t>
      </w:r>
      <w:r w:rsidR="00005E3D">
        <w:rPr>
          <w:rFonts w:ascii="Times New Roman" w:hAnsi="Times New Roman" w:cs="Times New Roman"/>
          <w:sz w:val="28"/>
          <w:szCs w:val="28"/>
          <w:lang w:val="uk-UA"/>
        </w:rPr>
        <w:t>)</w:t>
      </w:r>
      <w:r w:rsidR="003972B1">
        <w:rPr>
          <w:rFonts w:ascii="Times New Roman" w:hAnsi="Times New Roman" w:cs="Times New Roman"/>
          <w:sz w:val="28"/>
          <w:szCs w:val="28"/>
          <w:lang w:val="uk-UA"/>
        </w:rPr>
        <w:t> </w:t>
      </w:r>
      <w:r w:rsidRPr="00936B8A">
        <w:rPr>
          <w:rFonts w:ascii="Times New Roman" w:hAnsi="Times New Roman" w:cs="Times New Roman"/>
          <w:sz w:val="28"/>
          <w:szCs w:val="28"/>
          <w:lang w:val="uk-UA"/>
        </w:rPr>
        <w:t>Довести вміст вологи частини проби (С) до останнього значення, як</w:t>
      </w:r>
      <w:r w:rsidR="003972B1">
        <w:rPr>
          <w:rFonts w:ascii="Times New Roman" w:hAnsi="Times New Roman" w:cs="Times New Roman"/>
          <w:sz w:val="28"/>
          <w:szCs w:val="28"/>
          <w:lang w:val="uk-UA"/>
        </w:rPr>
        <w:t>е</w:t>
      </w:r>
      <w:r w:rsidRPr="00936B8A">
        <w:rPr>
          <w:rFonts w:ascii="Times New Roman" w:hAnsi="Times New Roman" w:cs="Times New Roman"/>
          <w:sz w:val="28"/>
          <w:szCs w:val="28"/>
          <w:lang w:val="uk-UA"/>
        </w:rPr>
        <w:t xml:space="preserve"> не викликало розрідження </w:t>
      </w:r>
      <w:r w:rsidR="003972B1">
        <w:rPr>
          <w:rFonts w:ascii="Times New Roman" w:hAnsi="Times New Roman" w:cs="Times New Roman"/>
          <w:sz w:val="28"/>
          <w:szCs w:val="28"/>
          <w:lang w:val="uk-UA"/>
        </w:rPr>
        <w:t>під час</w:t>
      </w:r>
      <w:r w:rsidR="003972B1"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попередньо</w:t>
      </w:r>
      <w:r w:rsidR="003972B1">
        <w:rPr>
          <w:rFonts w:ascii="Times New Roman" w:hAnsi="Times New Roman" w:cs="Times New Roman"/>
          <w:sz w:val="28"/>
          <w:szCs w:val="28"/>
          <w:lang w:val="uk-UA"/>
        </w:rPr>
        <w:t>го</w:t>
      </w:r>
      <w:r w:rsidRPr="00936B8A">
        <w:rPr>
          <w:rFonts w:ascii="Times New Roman" w:hAnsi="Times New Roman" w:cs="Times New Roman"/>
          <w:sz w:val="28"/>
          <w:szCs w:val="28"/>
          <w:lang w:val="uk-UA"/>
        </w:rPr>
        <w:t xml:space="preserve"> випробуванн</w:t>
      </w:r>
      <w:r w:rsidR="003972B1">
        <w:rPr>
          <w:rFonts w:ascii="Times New Roman" w:hAnsi="Times New Roman" w:cs="Times New Roman"/>
          <w:sz w:val="28"/>
          <w:szCs w:val="28"/>
          <w:lang w:val="uk-UA"/>
        </w:rPr>
        <w:t>я</w:t>
      </w:r>
      <w:r w:rsidRPr="00936B8A">
        <w:rPr>
          <w:rFonts w:ascii="Times New Roman" w:hAnsi="Times New Roman" w:cs="Times New Roman"/>
          <w:sz w:val="28"/>
          <w:szCs w:val="28"/>
          <w:lang w:val="uk-UA"/>
        </w:rPr>
        <w:t xml:space="preserve">. </w:t>
      </w:r>
    </w:p>
    <w:p w14:paraId="6181C0F5" w14:textId="3FE6D9FE"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3</w:t>
      </w:r>
      <w:r w:rsidR="00005E3D">
        <w:rPr>
          <w:rFonts w:ascii="Times New Roman" w:hAnsi="Times New Roman" w:cs="Times New Roman"/>
          <w:sz w:val="28"/>
          <w:szCs w:val="28"/>
          <w:lang w:val="uk-UA"/>
        </w:rPr>
        <w:t>)</w:t>
      </w:r>
      <w:r w:rsidR="003972B1">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На цій підготовленій пробі проводиться перша частина основного випробування для визначення вологості розрідження </w:t>
      </w:r>
      <w:r w:rsidR="003972B1">
        <w:rPr>
          <w:rFonts w:ascii="Times New Roman" w:hAnsi="Times New Roman" w:cs="Times New Roman"/>
          <w:sz w:val="28"/>
          <w:szCs w:val="28"/>
          <w:lang w:val="uk-UA"/>
        </w:rPr>
        <w:t xml:space="preserve">в </w:t>
      </w:r>
      <w:r w:rsidRPr="00936B8A">
        <w:rPr>
          <w:rFonts w:ascii="Times New Roman" w:hAnsi="Times New Roman" w:cs="Times New Roman"/>
          <w:sz w:val="28"/>
          <w:szCs w:val="28"/>
          <w:lang w:val="uk-UA"/>
        </w:rPr>
        <w:t>таки</w:t>
      </w:r>
      <w:r w:rsidR="003972B1">
        <w:rPr>
          <w:rFonts w:ascii="Times New Roman" w:hAnsi="Times New Roman" w:cs="Times New Roman"/>
          <w:sz w:val="28"/>
          <w:szCs w:val="28"/>
          <w:lang w:val="uk-UA"/>
        </w:rPr>
        <w:t>й самий спосіб</w:t>
      </w:r>
      <w:r w:rsidRPr="00936B8A">
        <w:rPr>
          <w:rFonts w:ascii="Times New Roman" w:hAnsi="Times New Roman" w:cs="Times New Roman"/>
          <w:sz w:val="28"/>
          <w:szCs w:val="28"/>
          <w:lang w:val="uk-UA"/>
        </w:rPr>
        <w:t xml:space="preserve">, як описано в </w:t>
      </w:r>
      <w:r w:rsidR="003972B1">
        <w:rPr>
          <w:rFonts w:ascii="Times New Roman" w:hAnsi="Times New Roman" w:cs="Times New Roman"/>
          <w:sz w:val="28"/>
          <w:szCs w:val="28"/>
          <w:lang w:val="uk-UA"/>
        </w:rPr>
        <w:t xml:space="preserve">пункті </w:t>
      </w:r>
      <w:r w:rsidRPr="00936B8A">
        <w:rPr>
          <w:rFonts w:ascii="Times New Roman" w:hAnsi="Times New Roman" w:cs="Times New Roman"/>
          <w:sz w:val="28"/>
          <w:szCs w:val="28"/>
          <w:lang w:val="uk-UA"/>
        </w:rPr>
        <w:t>1.2.3.2</w:t>
      </w:r>
      <w:r w:rsidR="003972B1">
        <w:rPr>
          <w:rFonts w:ascii="Times New Roman" w:hAnsi="Times New Roman" w:cs="Times New Roman"/>
          <w:sz w:val="28"/>
          <w:szCs w:val="28"/>
          <w:lang w:val="uk-UA"/>
        </w:rPr>
        <w:t xml:space="preserve"> цього додатка</w:t>
      </w:r>
      <w:r w:rsidRPr="00936B8A">
        <w:rPr>
          <w:rFonts w:ascii="Times New Roman" w:hAnsi="Times New Roman" w:cs="Times New Roman"/>
          <w:sz w:val="28"/>
          <w:szCs w:val="28"/>
          <w:lang w:val="uk-UA"/>
        </w:rPr>
        <w:t xml:space="preserve">. Проте в </w:t>
      </w:r>
      <w:r w:rsidR="003972B1">
        <w:rPr>
          <w:rFonts w:ascii="Times New Roman" w:hAnsi="Times New Roman" w:cs="Times New Roman"/>
          <w:sz w:val="28"/>
          <w:szCs w:val="28"/>
          <w:lang w:val="uk-UA"/>
        </w:rPr>
        <w:t>цьому разі</w:t>
      </w:r>
      <w:r w:rsidRPr="00936B8A">
        <w:rPr>
          <w:rFonts w:ascii="Times New Roman" w:hAnsi="Times New Roman" w:cs="Times New Roman"/>
          <w:sz w:val="28"/>
          <w:szCs w:val="28"/>
          <w:lang w:val="uk-UA"/>
        </w:rPr>
        <w:t xml:space="preserve"> вода додається дозами </w:t>
      </w:r>
      <w:r w:rsidR="003972B1">
        <w:rPr>
          <w:rFonts w:ascii="Times New Roman" w:hAnsi="Times New Roman" w:cs="Times New Roman"/>
          <w:sz w:val="28"/>
          <w:szCs w:val="28"/>
          <w:lang w:val="uk-UA"/>
        </w:rPr>
        <w:t xml:space="preserve">по </w:t>
      </w:r>
      <w:r w:rsidRPr="00936B8A">
        <w:rPr>
          <w:rFonts w:ascii="Times New Roman" w:hAnsi="Times New Roman" w:cs="Times New Roman"/>
          <w:sz w:val="28"/>
          <w:szCs w:val="28"/>
          <w:lang w:val="uk-UA"/>
        </w:rPr>
        <w:t>не більш</w:t>
      </w:r>
      <w:r w:rsidR="003972B1">
        <w:rPr>
          <w:rFonts w:ascii="Times New Roman" w:hAnsi="Times New Roman" w:cs="Times New Roman"/>
          <w:sz w:val="28"/>
          <w:szCs w:val="28"/>
          <w:lang w:val="uk-UA"/>
        </w:rPr>
        <w:t xml:space="preserve"> як</w:t>
      </w:r>
      <w:r w:rsidRPr="00936B8A">
        <w:rPr>
          <w:rFonts w:ascii="Times New Roman" w:hAnsi="Times New Roman" w:cs="Times New Roman"/>
          <w:sz w:val="28"/>
          <w:szCs w:val="28"/>
          <w:lang w:val="uk-UA"/>
        </w:rPr>
        <w:t xml:space="preserve"> 0,5% маси випробовуваної речовини. </w:t>
      </w:r>
    </w:p>
    <w:p w14:paraId="49D45111" w14:textId="5602F00D"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4</w:t>
      </w:r>
      <w:r w:rsidR="00005E3D">
        <w:rPr>
          <w:rFonts w:ascii="Times New Roman" w:hAnsi="Times New Roman" w:cs="Times New Roman"/>
          <w:sz w:val="28"/>
          <w:szCs w:val="28"/>
          <w:lang w:val="uk-UA"/>
        </w:rPr>
        <w:t>)</w:t>
      </w:r>
      <w:r w:rsidR="003972B1">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Коли заздалегідь відомо приблизне значення вологості розрідження, вміст вологи частини проби (С) доводиться приблизно до 90% цього значення. </w:t>
      </w:r>
    </w:p>
    <w:p w14:paraId="7136DFC0" w14:textId="51DC39E3" w:rsidR="004334A3"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5</w:t>
      </w:r>
      <w:r w:rsidR="00005E3D">
        <w:rPr>
          <w:rFonts w:ascii="Times New Roman" w:hAnsi="Times New Roman" w:cs="Times New Roman"/>
          <w:sz w:val="28"/>
          <w:szCs w:val="28"/>
          <w:lang w:val="uk-UA"/>
        </w:rPr>
        <w:t>)</w:t>
      </w:r>
      <w:r w:rsidR="003972B1">
        <w:rPr>
          <w:rFonts w:ascii="Times New Roman" w:hAnsi="Times New Roman" w:cs="Times New Roman"/>
          <w:sz w:val="28"/>
          <w:szCs w:val="28"/>
          <w:lang w:val="uk-UA"/>
        </w:rPr>
        <w:t> </w:t>
      </w:r>
      <w:r w:rsidRPr="00936B8A">
        <w:rPr>
          <w:rFonts w:ascii="Times New Roman" w:hAnsi="Times New Roman" w:cs="Times New Roman"/>
          <w:sz w:val="28"/>
          <w:szCs w:val="28"/>
          <w:lang w:val="uk-UA"/>
        </w:rPr>
        <w:t>Після досягн</w:t>
      </w:r>
      <w:r w:rsidR="003972B1">
        <w:rPr>
          <w:rFonts w:ascii="Times New Roman" w:hAnsi="Times New Roman" w:cs="Times New Roman"/>
          <w:sz w:val="28"/>
          <w:szCs w:val="28"/>
          <w:lang w:val="uk-UA"/>
        </w:rPr>
        <w:t>ення</w:t>
      </w:r>
      <w:r w:rsidRPr="00936B8A">
        <w:rPr>
          <w:rFonts w:ascii="Times New Roman" w:hAnsi="Times New Roman" w:cs="Times New Roman"/>
          <w:sz w:val="28"/>
          <w:szCs w:val="28"/>
          <w:lang w:val="uk-UA"/>
        </w:rPr>
        <w:t xml:space="preserve"> стан</w:t>
      </w:r>
      <w:r w:rsidR="003972B1">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розрідження вологість розрідження визначається</w:t>
      </w:r>
      <w:r w:rsidR="003972B1">
        <w:rPr>
          <w:rFonts w:ascii="Times New Roman" w:hAnsi="Times New Roman" w:cs="Times New Roman"/>
          <w:sz w:val="28"/>
          <w:szCs w:val="28"/>
          <w:lang w:val="uk-UA"/>
        </w:rPr>
        <w:t xml:space="preserve"> в </w:t>
      </w:r>
      <w:r w:rsidR="003972B1" w:rsidRPr="00936B8A">
        <w:rPr>
          <w:rFonts w:ascii="Times New Roman" w:hAnsi="Times New Roman" w:cs="Times New Roman"/>
          <w:sz w:val="28"/>
          <w:szCs w:val="28"/>
          <w:lang w:val="uk-UA"/>
        </w:rPr>
        <w:t>таки</w:t>
      </w:r>
      <w:r w:rsidR="003972B1">
        <w:rPr>
          <w:rFonts w:ascii="Times New Roman" w:hAnsi="Times New Roman" w:cs="Times New Roman"/>
          <w:sz w:val="28"/>
          <w:szCs w:val="28"/>
          <w:lang w:val="uk-UA"/>
        </w:rPr>
        <w:t>й самий спосіб</w:t>
      </w:r>
      <w:r w:rsidRPr="00936B8A">
        <w:rPr>
          <w:rFonts w:ascii="Times New Roman" w:hAnsi="Times New Roman" w:cs="Times New Roman"/>
          <w:sz w:val="28"/>
          <w:szCs w:val="28"/>
          <w:lang w:val="uk-UA"/>
        </w:rPr>
        <w:t>, як описано в пункті 1.1.4.3 цього додатк</w:t>
      </w:r>
      <w:r w:rsidR="003972B1">
        <w:rPr>
          <w:rFonts w:ascii="Times New Roman" w:hAnsi="Times New Roman" w:cs="Times New Roman"/>
          <w:sz w:val="28"/>
          <w:szCs w:val="28"/>
          <w:lang w:val="uk-UA"/>
        </w:rPr>
        <w:t>а</w:t>
      </w:r>
      <w:r w:rsidRPr="00936B8A">
        <w:rPr>
          <w:rFonts w:ascii="Times New Roman" w:hAnsi="Times New Roman" w:cs="Times New Roman"/>
          <w:sz w:val="28"/>
          <w:szCs w:val="28"/>
          <w:lang w:val="uk-UA"/>
        </w:rPr>
        <w:t>.</w:t>
      </w:r>
    </w:p>
    <w:p w14:paraId="08A5891E" w14:textId="77777777" w:rsidR="00005E3D" w:rsidRPr="00936B8A" w:rsidRDefault="00005E3D" w:rsidP="004334A3">
      <w:pPr>
        <w:pStyle w:val="Default"/>
        <w:ind w:firstLine="540"/>
        <w:jc w:val="both"/>
        <w:rPr>
          <w:rFonts w:ascii="Times New Roman" w:hAnsi="Times New Roman" w:cs="Times New Roman"/>
          <w:sz w:val="28"/>
          <w:szCs w:val="28"/>
          <w:lang w:val="uk-UA"/>
        </w:rPr>
      </w:pPr>
    </w:p>
    <w:p w14:paraId="6132BC23" w14:textId="7B947501" w:rsidR="004334A3" w:rsidRPr="00936B8A" w:rsidRDefault="004334A3" w:rsidP="00005E3D">
      <w:pPr>
        <w:autoSpaceDE w:val="0"/>
        <w:autoSpaceDN w:val="0"/>
        <w:adjustRightInd w:val="0"/>
        <w:ind w:firstLine="540"/>
        <w:jc w:val="center"/>
        <w:rPr>
          <w:color w:val="000000"/>
          <w:sz w:val="28"/>
          <w:szCs w:val="28"/>
        </w:rPr>
      </w:pPr>
      <w:r w:rsidRPr="00936B8A">
        <w:rPr>
          <w:bCs/>
          <w:color w:val="000000"/>
          <w:sz w:val="28"/>
          <w:szCs w:val="28"/>
        </w:rPr>
        <w:t>Випробува</w:t>
      </w:r>
      <w:r w:rsidR="00823EBF" w:rsidRPr="00936B8A">
        <w:rPr>
          <w:bCs/>
          <w:color w:val="000000"/>
          <w:sz w:val="28"/>
          <w:szCs w:val="28"/>
        </w:rPr>
        <w:t>ння методом Проктора-Фагерберг</w:t>
      </w:r>
      <w:r w:rsidR="003972B1">
        <w:rPr>
          <w:bCs/>
          <w:color w:val="000000"/>
          <w:sz w:val="28"/>
          <w:szCs w:val="28"/>
        </w:rPr>
        <w:t>а</w:t>
      </w:r>
    </w:p>
    <w:p w14:paraId="7268806D" w14:textId="17DCD14A" w:rsidR="004334A3" w:rsidRPr="00936B8A" w:rsidRDefault="00772DC9" w:rsidP="00772DC9">
      <w:pPr>
        <w:autoSpaceDE w:val="0"/>
        <w:autoSpaceDN w:val="0"/>
        <w:adjustRightInd w:val="0"/>
        <w:ind w:firstLine="540"/>
        <w:jc w:val="center"/>
        <w:rPr>
          <w:color w:val="000000"/>
          <w:sz w:val="28"/>
          <w:szCs w:val="28"/>
        </w:rPr>
      </w:pPr>
      <w:r>
        <w:rPr>
          <w:iCs/>
          <w:color w:val="000000"/>
          <w:sz w:val="28"/>
          <w:szCs w:val="28"/>
        </w:rPr>
        <w:t>Сфера застосування</w:t>
      </w:r>
    </w:p>
    <w:p w14:paraId="2E13BD26" w14:textId="7822609C"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Цей метод застосовується для випробувань дрібних</w:t>
      </w:r>
      <w:r w:rsidRPr="00936B8A">
        <w:rPr>
          <w:color w:val="000000"/>
          <w:sz w:val="28"/>
          <w:szCs w:val="28"/>
          <w:lang w:val="ru-RU"/>
        </w:rPr>
        <w:t xml:space="preserve"> </w:t>
      </w:r>
      <w:r w:rsidRPr="00936B8A">
        <w:rPr>
          <w:color w:val="000000"/>
          <w:sz w:val="28"/>
          <w:szCs w:val="28"/>
        </w:rPr>
        <w:t xml:space="preserve">і порівняно крупнозернистих рудних концентратів або подібних речовин </w:t>
      </w:r>
      <w:r w:rsidR="003972B1">
        <w:rPr>
          <w:color w:val="000000"/>
          <w:sz w:val="28"/>
          <w:szCs w:val="28"/>
        </w:rPr>
        <w:t>і</w:t>
      </w:r>
      <w:r w:rsidRPr="00936B8A">
        <w:rPr>
          <w:color w:val="000000"/>
          <w:sz w:val="28"/>
          <w:szCs w:val="28"/>
        </w:rPr>
        <w:t>з максимальним розміром часток до 5</w:t>
      </w:r>
      <w:r w:rsidR="003972B1">
        <w:rPr>
          <w:color w:val="000000"/>
          <w:sz w:val="28"/>
          <w:szCs w:val="28"/>
        </w:rPr>
        <w:t> </w:t>
      </w:r>
      <w:r w:rsidRPr="00936B8A">
        <w:rPr>
          <w:color w:val="000000"/>
          <w:sz w:val="28"/>
          <w:szCs w:val="28"/>
        </w:rPr>
        <w:t xml:space="preserve">мм. Цей метод не повинен використовуватися для випробувань вугілля або інших пористих речовин. </w:t>
      </w:r>
    </w:p>
    <w:p w14:paraId="464C35D8" w14:textId="74C4DF3B" w:rsidR="004334A3" w:rsidRPr="00936B8A" w:rsidRDefault="00F379E8" w:rsidP="004334A3">
      <w:pPr>
        <w:autoSpaceDE w:val="0"/>
        <w:autoSpaceDN w:val="0"/>
        <w:adjustRightInd w:val="0"/>
        <w:ind w:firstLine="540"/>
        <w:jc w:val="both"/>
        <w:rPr>
          <w:color w:val="000000"/>
          <w:sz w:val="28"/>
          <w:szCs w:val="28"/>
        </w:rPr>
      </w:pPr>
      <w:r w:rsidRPr="00F379E8">
        <w:rPr>
          <w:color w:val="000000"/>
          <w:sz w:val="28"/>
          <w:szCs w:val="28"/>
        </w:rPr>
        <w:t>Перш ніж почати випробування методом Проктора-Фагерберга крупнозернистих речовин із максимальним розміром часток понад 5 мм, потрібно ретельно дослідити можливість</w:t>
      </w:r>
      <w:r>
        <w:rPr>
          <w:color w:val="000000"/>
          <w:sz w:val="28"/>
          <w:szCs w:val="28"/>
        </w:rPr>
        <w:t xml:space="preserve"> його прийняття і вдосконалення</w:t>
      </w:r>
      <w:r w:rsidR="004334A3" w:rsidRPr="00936B8A">
        <w:rPr>
          <w:color w:val="000000"/>
          <w:sz w:val="28"/>
          <w:szCs w:val="28"/>
        </w:rPr>
        <w:t xml:space="preserve">. </w:t>
      </w:r>
    </w:p>
    <w:p w14:paraId="74BA6D8B" w14:textId="073F7F83"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Транспортабельна межа вологості (ТМВ) вантажу </w:t>
      </w:r>
      <w:r w:rsidR="003972B1">
        <w:rPr>
          <w:color w:val="000000"/>
          <w:sz w:val="28"/>
          <w:szCs w:val="28"/>
        </w:rPr>
        <w:t>береться на</w:t>
      </w:r>
      <w:r w:rsidR="003972B1" w:rsidRPr="00936B8A">
        <w:rPr>
          <w:color w:val="000000"/>
          <w:sz w:val="28"/>
          <w:szCs w:val="28"/>
        </w:rPr>
        <w:t xml:space="preserve"> </w:t>
      </w:r>
      <w:r w:rsidRPr="00936B8A">
        <w:rPr>
          <w:color w:val="000000"/>
          <w:sz w:val="28"/>
          <w:szCs w:val="28"/>
        </w:rPr>
        <w:t>рівн</w:t>
      </w:r>
      <w:r w:rsidR="003972B1">
        <w:rPr>
          <w:color w:val="000000"/>
          <w:sz w:val="28"/>
          <w:szCs w:val="28"/>
        </w:rPr>
        <w:t>і</w:t>
      </w:r>
      <w:r w:rsidRPr="00936B8A">
        <w:rPr>
          <w:color w:val="000000"/>
          <w:sz w:val="28"/>
          <w:szCs w:val="28"/>
        </w:rPr>
        <w:t xml:space="preserve"> критично</w:t>
      </w:r>
      <w:r w:rsidR="003972B1">
        <w:rPr>
          <w:color w:val="000000"/>
          <w:sz w:val="28"/>
          <w:szCs w:val="28"/>
        </w:rPr>
        <w:t>го</w:t>
      </w:r>
      <w:r w:rsidRPr="00936B8A">
        <w:rPr>
          <w:color w:val="000000"/>
          <w:sz w:val="28"/>
          <w:szCs w:val="28"/>
        </w:rPr>
        <w:t xml:space="preserve"> вологовмісту </w:t>
      </w:r>
      <w:r w:rsidR="003972B1">
        <w:rPr>
          <w:color w:val="000000"/>
          <w:sz w:val="28"/>
          <w:szCs w:val="28"/>
        </w:rPr>
        <w:t>в</w:t>
      </w:r>
      <w:r w:rsidRPr="00936B8A">
        <w:rPr>
          <w:color w:val="000000"/>
          <w:sz w:val="28"/>
          <w:szCs w:val="28"/>
        </w:rPr>
        <w:t xml:space="preserve"> разі ступеня насичення 70% </w:t>
      </w:r>
      <w:r w:rsidR="003972B1">
        <w:rPr>
          <w:color w:val="000000"/>
          <w:sz w:val="28"/>
          <w:szCs w:val="28"/>
        </w:rPr>
        <w:t>згідно</w:t>
      </w:r>
      <w:r w:rsidR="003972B1" w:rsidRPr="00936B8A">
        <w:rPr>
          <w:color w:val="000000"/>
          <w:sz w:val="28"/>
          <w:szCs w:val="28"/>
        </w:rPr>
        <w:t xml:space="preserve"> </w:t>
      </w:r>
      <w:r w:rsidRPr="00936B8A">
        <w:rPr>
          <w:color w:val="000000"/>
          <w:sz w:val="28"/>
          <w:szCs w:val="28"/>
        </w:rPr>
        <w:t>з випробуванням методом Проктора-Фагербер</w:t>
      </w:r>
      <w:r w:rsidR="003972B1">
        <w:rPr>
          <w:color w:val="000000"/>
          <w:sz w:val="28"/>
          <w:szCs w:val="28"/>
        </w:rPr>
        <w:t>га</w:t>
      </w:r>
      <w:r w:rsidRPr="00936B8A">
        <w:rPr>
          <w:color w:val="000000"/>
          <w:sz w:val="28"/>
          <w:szCs w:val="28"/>
        </w:rPr>
        <w:t xml:space="preserve">. </w:t>
      </w:r>
    </w:p>
    <w:p w14:paraId="2F0951AD" w14:textId="4552A4C3" w:rsidR="004334A3" w:rsidRPr="00936B8A" w:rsidRDefault="004334A3" w:rsidP="00772DC9">
      <w:pPr>
        <w:autoSpaceDE w:val="0"/>
        <w:autoSpaceDN w:val="0"/>
        <w:adjustRightInd w:val="0"/>
        <w:ind w:firstLine="540"/>
        <w:jc w:val="center"/>
        <w:rPr>
          <w:color w:val="000000"/>
          <w:sz w:val="28"/>
          <w:szCs w:val="28"/>
        </w:rPr>
      </w:pPr>
      <w:r w:rsidRPr="00936B8A">
        <w:rPr>
          <w:iCs/>
          <w:color w:val="000000"/>
          <w:sz w:val="28"/>
          <w:szCs w:val="28"/>
        </w:rPr>
        <w:t>Обладнання для випробування методом Проктора-Фагерберг</w:t>
      </w:r>
      <w:r w:rsidR="00772DC9">
        <w:rPr>
          <w:iCs/>
          <w:color w:val="000000"/>
          <w:sz w:val="28"/>
          <w:szCs w:val="28"/>
        </w:rPr>
        <w:t>а</w:t>
      </w:r>
    </w:p>
    <w:p w14:paraId="138F2E25" w14:textId="6D6391C9"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Пристрій Проктора (рис. 13) складається з циліндричної залізної форми зі знімною насадкою (</w:t>
      </w:r>
      <w:r w:rsidR="003972B1" w:rsidRPr="00936B8A">
        <w:rPr>
          <w:color w:val="000000"/>
          <w:sz w:val="28"/>
          <w:szCs w:val="28"/>
        </w:rPr>
        <w:t>ущільню</w:t>
      </w:r>
      <w:r w:rsidR="003972B1">
        <w:rPr>
          <w:color w:val="000000"/>
          <w:sz w:val="28"/>
          <w:szCs w:val="28"/>
        </w:rPr>
        <w:t>вальн</w:t>
      </w:r>
      <w:r w:rsidR="003972B1" w:rsidRPr="00936B8A">
        <w:rPr>
          <w:color w:val="000000"/>
          <w:sz w:val="28"/>
          <w:szCs w:val="28"/>
        </w:rPr>
        <w:t xml:space="preserve">ий </w:t>
      </w:r>
      <w:r w:rsidRPr="00936B8A">
        <w:rPr>
          <w:color w:val="000000"/>
          <w:sz w:val="28"/>
          <w:szCs w:val="28"/>
        </w:rPr>
        <w:t xml:space="preserve">циліндр) і </w:t>
      </w:r>
      <w:r w:rsidR="003972B1" w:rsidRPr="00936B8A">
        <w:rPr>
          <w:color w:val="000000"/>
          <w:sz w:val="28"/>
          <w:szCs w:val="28"/>
        </w:rPr>
        <w:t>ущільню</w:t>
      </w:r>
      <w:r w:rsidR="003972B1">
        <w:rPr>
          <w:color w:val="000000"/>
          <w:sz w:val="28"/>
          <w:szCs w:val="28"/>
        </w:rPr>
        <w:t>вальн</w:t>
      </w:r>
      <w:r w:rsidR="003972B1" w:rsidRPr="00936B8A">
        <w:rPr>
          <w:color w:val="000000"/>
          <w:sz w:val="28"/>
          <w:szCs w:val="28"/>
        </w:rPr>
        <w:t xml:space="preserve">ого </w:t>
      </w:r>
      <w:r w:rsidRPr="00936B8A">
        <w:rPr>
          <w:color w:val="000000"/>
          <w:sz w:val="28"/>
          <w:szCs w:val="28"/>
        </w:rPr>
        <w:t>пристосування, що направляється трубкою, відкрито</w:t>
      </w:r>
      <w:r w:rsidR="003972B1">
        <w:rPr>
          <w:color w:val="000000"/>
          <w:sz w:val="28"/>
          <w:szCs w:val="28"/>
        </w:rPr>
        <w:t>ю</w:t>
      </w:r>
      <w:r w:rsidRPr="00936B8A">
        <w:rPr>
          <w:color w:val="000000"/>
          <w:sz w:val="28"/>
          <w:szCs w:val="28"/>
        </w:rPr>
        <w:t xml:space="preserve"> в її нижньому торці (</w:t>
      </w:r>
      <w:r w:rsidR="003972B1" w:rsidRPr="00936B8A">
        <w:rPr>
          <w:color w:val="000000"/>
          <w:sz w:val="28"/>
          <w:szCs w:val="28"/>
        </w:rPr>
        <w:t>ущільню</w:t>
      </w:r>
      <w:r w:rsidR="003972B1">
        <w:rPr>
          <w:color w:val="000000"/>
          <w:sz w:val="28"/>
          <w:szCs w:val="28"/>
        </w:rPr>
        <w:t>вальн</w:t>
      </w:r>
      <w:r w:rsidR="003972B1" w:rsidRPr="00936B8A">
        <w:rPr>
          <w:color w:val="000000"/>
          <w:sz w:val="28"/>
          <w:szCs w:val="28"/>
        </w:rPr>
        <w:t xml:space="preserve">ий </w:t>
      </w:r>
      <w:r w:rsidRPr="00936B8A">
        <w:rPr>
          <w:color w:val="000000"/>
          <w:sz w:val="28"/>
          <w:szCs w:val="28"/>
        </w:rPr>
        <w:t xml:space="preserve">ударник). </w:t>
      </w:r>
    </w:p>
    <w:tbl>
      <w:tblPr>
        <w:tblW w:w="0" w:type="auto"/>
        <w:tblLook w:val="01E0" w:firstRow="1" w:lastRow="1" w:firstColumn="1" w:lastColumn="1" w:noHBand="0" w:noVBand="0"/>
      </w:tblPr>
      <w:tblGrid>
        <w:gridCol w:w="4927"/>
        <w:gridCol w:w="4711"/>
      </w:tblGrid>
      <w:tr w:rsidR="004334A3" w:rsidRPr="00936B8A" w14:paraId="7E5B8F1B" w14:textId="77777777" w:rsidTr="00BA439B">
        <w:tc>
          <w:tcPr>
            <w:tcW w:w="4878" w:type="dxa"/>
            <w:shd w:val="clear" w:color="auto" w:fill="auto"/>
          </w:tcPr>
          <w:p w14:paraId="76EA022D" w14:textId="22FDBD70" w:rsidR="004334A3" w:rsidRPr="00936B8A" w:rsidRDefault="00CF524D" w:rsidP="004334A3">
            <w:pPr>
              <w:pStyle w:val="Default"/>
              <w:widowControl w:val="0"/>
              <w:shd w:val="clear" w:color="auto" w:fill="FFFFFF"/>
              <w:ind w:firstLine="720"/>
              <w:jc w:val="both"/>
              <w:outlineLvl w:val="4"/>
              <w:rPr>
                <w:rFonts w:ascii="Times New Roman" w:hAnsi="Times New Roman" w:cs="Times New Roman"/>
                <w:b/>
                <w:bCs/>
                <w:sz w:val="28"/>
                <w:szCs w:val="28"/>
                <w:lang w:val="uk-UA"/>
              </w:rPr>
            </w:pPr>
            <w:r>
              <w:rPr>
                <w:rFonts w:ascii="Times New Roman" w:hAnsi="Times New Roman" w:cs="Times New Roman"/>
                <w:b/>
                <w:bCs/>
                <w:noProof/>
                <w:sz w:val="28"/>
                <w:szCs w:val="28"/>
              </w:rPr>
              <w:lastRenderedPageBreak/>
              <w:drawing>
                <wp:inline distT="0" distB="0" distL="0" distR="0" wp14:anchorId="39CF3276" wp14:editId="25DAF62C">
                  <wp:extent cx="2990850" cy="5010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Циліндр.jpg"/>
                          <pic:cNvPicPr/>
                        </pic:nvPicPr>
                        <pic:blipFill>
                          <a:blip r:embed="rId28">
                            <a:extLst>
                              <a:ext uri="{28A0092B-C50C-407E-A947-70E740481C1C}">
                                <a14:useLocalDpi xmlns:a14="http://schemas.microsoft.com/office/drawing/2010/main" val="0"/>
                              </a:ext>
                            </a:extLst>
                          </a:blip>
                          <a:stretch>
                            <a:fillRect/>
                          </a:stretch>
                        </pic:blipFill>
                        <pic:spPr>
                          <a:xfrm>
                            <a:off x="0" y="0"/>
                            <a:ext cx="2990850" cy="5010150"/>
                          </a:xfrm>
                          <a:prstGeom prst="rect">
                            <a:avLst/>
                          </a:prstGeom>
                        </pic:spPr>
                      </pic:pic>
                    </a:graphicData>
                  </a:graphic>
                </wp:inline>
              </w:drawing>
            </w:r>
          </w:p>
        </w:tc>
        <w:tc>
          <w:tcPr>
            <w:tcW w:w="4878" w:type="dxa"/>
            <w:shd w:val="clear" w:color="auto" w:fill="auto"/>
          </w:tcPr>
          <w:p w14:paraId="0A627628" w14:textId="39426611" w:rsidR="004334A3" w:rsidRPr="00936B8A" w:rsidRDefault="00CF524D" w:rsidP="004334A3">
            <w:pPr>
              <w:pStyle w:val="Default"/>
              <w:widowControl w:val="0"/>
              <w:shd w:val="clear" w:color="auto" w:fill="FFFFFF"/>
              <w:ind w:firstLine="861"/>
              <w:jc w:val="both"/>
              <w:outlineLvl w:val="4"/>
              <w:rPr>
                <w:rFonts w:ascii="Times New Roman" w:hAnsi="Times New Roman" w:cs="Times New Roman"/>
                <w:b/>
                <w:bCs/>
                <w:sz w:val="28"/>
                <w:szCs w:val="28"/>
                <w:lang w:val="uk-UA"/>
              </w:rPr>
            </w:pPr>
            <w:r>
              <w:rPr>
                <w:rFonts w:ascii="Times New Roman" w:hAnsi="Times New Roman" w:cs="Times New Roman"/>
                <w:b/>
                <w:bCs/>
                <w:noProof/>
                <w:sz w:val="28"/>
                <w:szCs w:val="28"/>
              </w:rPr>
              <w:drawing>
                <wp:inline distT="0" distB="0" distL="0" distR="0" wp14:anchorId="67BEA18E" wp14:editId="200940DE">
                  <wp:extent cx="2743200" cy="4857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Ударник.jpg"/>
                          <pic:cNvPicPr/>
                        </pic:nvPicPr>
                        <pic:blipFill>
                          <a:blip r:embed="rId29">
                            <a:extLst>
                              <a:ext uri="{28A0092B-C50C-407E-A947-70E740481C1C}">
                                <a14:useLocalDpi xmlns:a14="http://schemas.microsoft.com/office/drawing/2010/main" val="0"/>
                              </a:ext>
                            </a:extLst>
                          </a:blip>
                          <a:stretch>
                            <a:fillRect/>
                          </a:stretch>
                        </pic:blipFill>
                        <pic:spPr>
                          <a:xfrm>
                            <a:off x="0" y="0"/>
                            <a:ext cx="2743200" cy="4857750"/>
                          </a:xfrm>
                          <a:prstGeom prst="rect">
                            <a:avLst/>
                          </a:prstGeom>
                        </pic:spPr>
                      </pic:pic>
                    </a:graphicData>
                  </a:graphic>
                </wp:inline>
              </w:drawing>
            </w:r>
          </w:p>
        </w:tc>
      </w:tr>
    </w:tbl>
    <w:p w14:paraId="198DEFF4" w14:textId="77777777" w:rsidR="004334A3" w:rsidRPr="00936B8A" w:rsidRDefault="004334A3" w:rsidP="004334A3">
      <w:pPr>
        <w:pStyle w:val="Default"/>
        <w:ind w:firstLine="540"/>
        <w:jc w:val="center"/>
        <w:rPr>
          <w:sz w:val="22"/>
          <w:szCs w:val="22"/>
          <w:lang w:val="uk-UA"/>
        </w:rPr>
      </w:pPr>
    </w:p>
    <w:p w14:paraId="753B21E7" w14:textId="77777777" w:rsidR="004334A3" w:rsidRPr="00936B8A" w:rsidRDefault="004334A3" w:rsidP="0076764C">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 13. Пристрій Проктора</w:t>
      </w:r>
    </w:p>
    <w:p w14:paraId="789098F2" w14:textId="77777777" w:rsidR="004334A3" w:rsidRPr="00936B8A" w:rsidRDefault="004334A3" w:rsidP="004334A3">
      <w:pPr>
        <w:autoSpaceDE w:val="0"/>
        <w:autoSpaceDN w:val="0"/>
        <w:adjustRightInd w:val="0"/>
        <w:ind w:firstLine="540"/>
        <w:jc w:val="both"/>
        <w:rPr>
          <w:iCs/>
          <w:color w:val="000000"/>
          <w:sz w:val="28"/>
          <w:szCs w:val="28"/>
        </w:rPr>
      </w:pPr>
    </w:p>
    <w:p w14:paraId="5E4869D5" w14:textId="66FA7625" w:rsidR="004334A3" w:rsidRPr="00936B8A" w:rsidRDefault="004334A3" w:rsidP="00772DC9">
      <w:pPr>
        <w:autoSpaceDE w:val="0"/>
        <w:autoSpaceDN w:val="0"/>
        <w:adjustRightInd w:val="0"/>
        <w:ind w:firstLine="540"/>
        <w:jc w:val="center"/>
        <w:rPr>
          <w:color w:val="000000"/>
          <w:sz w:val="28"/>
          <w:szCs w:val="28"/>
        </w:rPr>
      </w:pPr>
      <w:r w:rsidRPr="00936B8A">
        <w:rPr>
          <w:color w:val="000000"/>
          <w:sz w:val="28"/>
          <w:szCs w:val="28"/>
        </w:rPr>
        <w:t>Ваги і важок, а та</w:t>
      </w:r>
      <w:r w:rsidR="00772DC9">
        <w:rPr>
          <w:color w:val="000000"/>
          <w:sz w:val="28"/>
          <w:szCs w:val="28"/>
        </w:rPr>
        <w:t>кож відповідні ємності для проб</w:t>
      </w:r>
    </w:p>
    <w:p w14:paraId="1B10FC34" w14:textId="32930785"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Сушильна піч з регулюванням температури від 100°С до максимум 105°С. У цій печі не повинно бути циркуляції повітря. </w:t>
      </w:r>
    </w:p>
    <w:p w14:paraId="75A818F9" w14:textId="298D0A89"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Відповідний змішувач. Слід забезпечити, щоб застосування змішувача не приводило до зменшення розмірів частинок або консистенції </w:t>
      </w:r>
      <w:r w:rsidR="003972B1" w:rsidRPr="00936B8A">
        <w:rPr>
          <w:color w:val="000000"/>
          <w:sz w:val="28"/>
          <w:szCs w:val="28"/>
        </w:rPr>
        <w:t>випробову</w:t>
      </w:r>
      <w:r w:rsidR="003972B1">
        <w:rPr>
          <w:color w:val="000000"/>
          <w:sz w:val="28"/>
          <w:szCs w:val="28"/>
        </w:rPr>
        <w:t>ваної</w:t>
      </w:r>
      <w:r w:rsidR="003972B1" w:rsidRPr="00936B8A">
        <w:rPr>
          <w:color w:val="000000"/>
          <w:sz w:val="28"/>
          <w:szCs w:val="28"/>
        </w:rPr>
        <w:t xml:space="preserve"> </w:t>
      </w:r>
      <w:r w:rsidRPr="00936B8A">
        <w:rPr>
          <w:color w:val="000000"/>
          <w:sz w:val="28"/>
          <w:szCs w:val="28"/>
        </w:rPr>
        <w:t xml:space="preserve">речовини. </w:t>
      </w:r>
    </w:p>
    <w:p w14:paraId="4CD3109A" w14:textId="0249304C"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Устаткування для визначення щільності твердої речовини, наприклад пікнометр. </w:t>
      </w:r>
    </w:p>
    <w:p w14:paraId="5830BF6E" w14:textId="3702276F" w:rsidR="004334A3" w:rsidRPr="00936B8A" w:rsidRDefault="004334A3" w:rsidP="00005E3D">
      <w:pPr>
        <w:autoSpaceDE w:val="0"/>
        <w:autoSpaceDN w:val="0"/>
        <w:adjustRightInd w:val="0"/>
        <w:ind w:firstLine="540"/>
        <w:jc w:val="center"/>
        <w:rPr>
          <w:color w:val="000000"/>
          <w:sz w:val="28"/>
          <w:szCs w:val="28"/>
        </w:rPr>
      </w:pPr>
      <w:r w:rsidRPr="00936B8A">
        <w:rPr>
          <w:iCs/>
          <w:color w:val="000000"/>
          <w:sz w:val="28"/>
          <w:szCs w:val="28"/>
        </w:rPr>
        <w:t>Порядок проведення випробування</w:t>
      </w:r>
    </w:p>
    <w:p w14:paraId="612CD6D8" w14:textId="5FACFC0C" w:rsidR="004334A3" w:rsidRPr="00936B8A" w:rsidRDefault="004334A3" w:rsidP="004334A3">
      <w:pPr>
        <w:autoSpaceDE w:val="0"/>
        <w:autoSpaceDN w:val="0"/>
        <w:adjustRightInd w:val="0"/>
        <w:ind w:firstLine="540"/>
        <w:jc w:val="both"/>
        <w:rPr>
          <w:color w:val="000000"/>
          <w:sz w:val="28"/>
          <w:szCs w:val="28"/>
        </w:rPr>
      </w:pPr>
      <w:r w:rsidRPr="00936B8A">
        <w:rPr>
          <w:iCs/>
          <w:color w:val="000000"/>
          <w:sz w:val="28"/>
          <w:szCs w:val="28"/>
        </w:rPr>
        <w:t xml:space="preserve">Побудова повної кривої ущільнення. </w:t>
      </w:r>
      <w:r w:rsidRPr="00936B8A">
        <w:rPr>
          <w:color w:val="000000"/>
          <w:sz w:val="28"/>
          <w:szCs w:val="28"/>
        </w:rPr>
        <w:t xml:space="preserve">Представницька проба, відповідно до необхідного стандарту, </w:t>
      </w:r>
      <w:r w:rsidR="003972B1" w:rsidRPr="00936B8A">
        <w:rPr>
          <w:color w:val="000000"/>
          <w:sz w:val="28"/>
          <w:szCs w:val="28"/>
        </w:rPr>
        <w:t>випроб</w:t>
      </w:r>
      <w:r w:rsidR="003972B1">
        <w:rPr>
          <w:color w:val="000000"/>
          <w:sz w:val="28"/>
          <w:szCs w:val="28"/>
        </w:rPr>
        <w:t>овува</w:t>
      </w:r>
      <w:r w:rsidR="003972B1" w:rsidRPr="00936B8A">
        <w:rPr>
          <w:color w:val="000000"/>
          <w:sz w:val="28"/>
          <w:szCs w:val="28"/>
        </w:rPr>
        <w:t xml:space="preserve">ної </w:t>
      </w:r>
      <w:r w:rsidRPr="00936B8A">
        <w:rPr>
          <w:color w:val="000000"/>
          <w:sz w:val="28"/>
          <w:szCs w:val="28"/>
        </w:rPr>
        <w:t>речовини висушується при температурі приблизно 100°С. Загальна кількість випробовуваної речовини повинн</w:t>
      </w:r>
      <w:r w:rsidR="003972B1">
        <w:rPr>
          <w:color w:val="000000"/>
          <w:sz w:val="28"/>
          <w:szCs w:val="28"/>
        </w:rPr>
        <w:t>а</w:t>
      </w:r>
      <w:r w:rsidRPr="00936B8A">
        <w:rPr>
          <w:color w:val="000000"/>
          <w:sz w:val="28"/>
          <w:szCs w:val="28"/>
        </w:rPr>
        <w:t xml:space="preserve"> </w:t>
      </w:r>
      <w:r w:rsidR="003972B1">
        <w:rPr>
          <w:color w:val="000000"/>
          <w:sz w:val="28"/>
          <w:szCs w:val="28"/>
        </w:rPr>
        <w:t>не менш як утричі перевищувати кількість речовини,</w:t>
      </w:r>
      <w:r w:rsidRPr="00936B8A">
        <w:rPr>
          <w:color w:val="000000"/>
          <w:sz w:val="28"/>
          <w:szCs w:val="28"/>
        </w:rPr>
        <w:t xml:space="preserve"> потрібн</w:t>
      </w:r>
      <w:r w:rsidR="003972B1">
        <w:rPr>
          <w:color w:val="000000"/>
          <w:sz w:val="28"/>
          <w:szCs w:val="28"/>
        </w:rPr>
        <w:t>у</w:t>
      </w:r>
      <w:r w:rsidRPr="00936B8A">
        <w:rPr>
          <w:color w:val="000000"/>
          <w:sz w:val="28"/>
          <w:szCs w:val="28"/>
        </w:rPr>
        <w:t xml:space="preserve"> для повного випробування. Випробування на ущільнення </w:t>
      </w:r>
      <w:r w:rsidR="003972B1">
        <w:rPr>
          <w:color w:val="000000"/>
          <w:sz w:val="28"/>
          <w:szCs w:val="28"/>
        </w:rPr>
        <w:t>проводиться</w:t>
      </w:r>
      <w:r w:rsidR="003972B1" w:rsidRPr="00936B8A">
        <w:rPr>
          <w:color w:val="000000"/>
          <w:sz w:val="28"/>
          <w:szCs w:val="28"/>
        </w:rPr>
        <w:t xml:space="preserve"> </w:t>
      </w:r>
      <w:r w:rsidRPr="00936B8A">
        <w:rPr>
          <w:color w:val="000000"/>
          <w:sz w:val="28"/>
          <w:szCs w:val="28"/>
        </w:rPr>
        <w:t xml:space="preserve">для </w:t>
      </w:r>
      <w:r w:rsidR="0050066F">
        <w:rPr>
          <w:color w:val="000000"/>
          <w:sz w:val="28"/>
          <w:szCs w:val="28"/>
        </w:rPr>
        <w:t>50 </w:t>
      </w:r>
      <w:r w:rsidRPr="00936B8A">
        <w:rPr>
          <w:color w:val="000000"/>
          <w:sz w:val="28"/>
          <w:szCs w:val="28"/>
        </w:rPr>
        <w:t>різних значень вмісту вологи (</w:t>
      </w:r>
      <w:r w:rsidR="003972B1">
        <w:rPr>
          <w:color w:val="000000"/>
          <w:sz w:val="28"/>
          <w:szCs w:val="28"/>
        </w:rPr>
        <w:t>5−10</w:t>
      </w:r>
      <w:r w:rsidR="0050066F">
        <w:rPr>
          <w:color w:val="000000"/>
          <w:sz w:val="28"/>
          <w:szCs w:val="28"/>
        </w:rPr>
        <w:t> </w:t>
      </w:r>
      <w:r w:rsidRPr="00936B8A">
        <w:rPr>
          <w:color w:val="000000"/>
          <w:sz w:val="28"/>
          <w:szCs w:val="28"/>
        </w:rPr>
        <w:t>окремих випробувань). Підготовка проб здійснюється для того, щоб</w:t>
      </w:r>
      <w:r w:rsidR="0050066F">
        <w:rPr>
          <w:color w:val="000000"/>
          <w:sz w:val="28"/>
          <w:szCs w:val="28"/>
        </w:rPr>
        <w:t xml:space="preserve"> довести</w:t>
      </w:r>
      <w:r w:rsidRPr="00936B8A">
        <w:rPr>
          <w:color w:val="000000"/>
          <w:sz w:val="28"/>
          <w:szCs w:val="28"/>
        </w:rPr>
        <w:t xml:space="preserve"> </w:t>
      </w:r>
      <w:r w:rsidR="0050066F" w:rsidRPr="00936B8A">
        <w:rPr>
          <w:color w:val="000000"/>
          <w:sz w:val="28"/>
          <w:szCs w:val="28"/>
        </w:rPr>
        <w:t>їх</w:t>
      </w:r>
      <w:r w:rsidR="0050066F">
        <w:rPr>
          <w:color w:val="000000"/>
          <w:sz w:val="28"/>
          <w:szCs w:val="28"/>
        </w:rPr>
        <w:t xml:space="preserve"> до </w:t>
      </w:r>
      <w:r w:rsidRPr="00936B8A">
        <w:rPr>
          <w:color w:val="000000"/>
          <w:sz w:val="28"/>
          <w:szCs w:val="28"/>
        </w:rPr>
        <w:t>стан</w:t>
      </w:r>
      <w:r w:rsidR="0050066F">
        <w:rPr>
          <w:color w:val="000000"/>
          <w:sz w:val="28"/>
          <w:szCs w:val="28"/>
        </w:rPr>
        <w:t>у</w:t>
      </w:r>
      <w:r w:rsidRPr="00936B8A">
        <w:rPr>
          <w:color w:val="000000"/>
          <w:sz w:val="28"/>
          <w:szCs w:val="28"/>
        </w:rPr>
        <w:t xml:space="preserve"> від сухого до майже насиченого (пластичного). Необхідна </w:t>
      </w:r>
      <w:r w:rsidRPr="00936B8A">
        <w:rPr>
          <w:color w:val="000000"/>
          <w:sz w:val="28"/>
          <w:szCs w:val="28"/>
        </w:rPr>
        <w:lastRenderedPageBreak/>
        <w:t xml:space="preserve">кількість </w:t>
      </w:r>
      <w:r w:rsidR="0050066F" w:rsidRPr="00CF524D">
        <w:rPr>
          <w:color w:val="000000"/>
          <w:sz w:val="28"/>
          <w:szCs w:val="28"/>
        </w:rPr>
        <w:t>речовини</w:t>
      </w:r>
      <w:r w:rsidR="0050066F">
        <w:rPr>
          <w:color w:val="000000"/>
          <w:sz w:val="28"/>
          <w:szCs w:val="28"/>
        </w:rPr>
        <w:t xml:space="preserve"> </w:t>
      </w:r>
      <w:r w:rsidRPr="00936B8A">
        <w:rPr>
          <w:color w:val="000000"/>
          <w:sz w:val="28"/>
          <w:szCs w:val="28"/>
        </w:rPr>
        <w:t xml:space="preserve">для одного випробування на ущільнення становить </w:t>
      </w:r>
      <w:r w:rsidR="0050066F">
        <w:rPr>
          <w:color w:val="000000"/>
          <w:sz w:val="28"/>
          <w:szCs w:val="28"/>
        </w:rPr>
        <w:t>б</w:t>
      </w:r>
      <w:r w:rsidR="0076764C">
        <w:rPr>
          <w:color w:val="000000"/>
          <w:sz w:val="28"/>
          <w:szCs w:val="28"/>
        </w:rPr>
        <w:t>л</w:t>
      </w:r>
      <w:r w:rsidR="0050066F">
        <w:rPr>
          <w:color w:val="000000"/>
          <w:sz w:val="28"/>
          <w:szCs w:val="28"/>
        </w:rPr>
        <w:t>изько</w:t>
      </w:r>
      <w:r w:rsidR="0050066F" w:rsidRPr="00936B8A">
        <w:rPr>
          <w:color w:val="000000"/>
          <w:sz w:val="28"/>
          <w:szCs w:val="28"/>
        </w:rPr>
        <w:t xml:space="preserve"> </w:t>
      </w:r>
      <w:r w:rsidRPr="00936B8A">
        <w:rPr>
          <w:color w:val="000000"/>
          <w:sz w:val="28"/>
          <w:szCs w:val="28"/>
        </w:rPr>
        <w:t>2</w:t>
      </w:r>
      <w:r w:rsidR="0050066F">
        <w:rPr>
          <w:color w:val="000000"/>
          <w:sz w:val="28"/>
          <w:szCs w:val="28"/>
        </w:rPr>
        <w:t> </w:t>
      </w:r>
      <w:r w:rsidRPr="00936B8A">
        <w:rPr>
          <w:color w:val="000000"/>
          <w:sz w:val="28"/>
          <w:szCs w:val="28"/>
        </w:rPr>
        <w:t>000 см</w:t>
      </w:r>
      <w:r w:rsidRPr="00936B8A">
        <w:rPr>
          <w:color w:val="000000"/>
          <w:sz w:val="28"/>
          <w:szCs w:val="28"/>
          <w:vertAlign w:val="superscript"/>
        </w:rPr>
        <w:t>3</w:t>
      </w:r>
      <w:r w:rsidRPr="00936B8A">
        <w:rPr>
          <w:color w:val="000000"/>
          <w:sz w:val="28"/>
          <w:szCs w:val="28"/>
        </w:rPr>
        <w:t xml:space="preserve">. </w:t>
      </w:r>
    </w:p>
    <w:p w14:paraId="103B0E4A" w14:textId="16D25871" w:rsidR="004334A3" w:rsidRPr="00936B8A" w:rsidRDefault="0050066F" w:rsidP="004334A3">
      <w:pPr>
        <w:autoSpaceDE w:val="0"/>
        <w:autoSpaceDN w:val="0"/>
        <w:adjustRightInd w:val="0"/>
        <w:ind w:firstLine="540"/>
        <w:jc w:val="both"/>
        <w:rPr>
          <w:color w:val="000000"/>
          <w:sz w:val="28"/>
          <w:szCs w:val="28"/>
        </w:rPr>
      </w:pPr>
      <w:r>
        <w:rPr>
          <w:color w:val="000000"/>
          <w:sz w:val="28"/>
          <w:szCs w:val="28"/>
        </w:rPr>
        <w:t>Під час</w:t>
      </w:r>
      <w:r w:rsidRPr="00936B8A">
        <w:rPr>
          <w:color w:val="000000"/>
          <w:sz w:val="28"/>
          <w:szCs w:val="28"/>
        </w:rPr>
        <w:t xml:space="preserve"> </w:t>
      </w:r>
      <w:r w:rsidR="004334A3" w:rsidRPr="00936B8A">
        <w:rPr>
          <w:color w:val="000000"/>
          <w:sz w:val="28"/>
          <w:szCs w:val="28"/>
        </w:rPr>
        <w:t>кожно</w:t>
      </w:r>
      <w:r>
        <w:rPr>
          <w:color w:val="000000"/>
          <w:sz w:val="28"/>
          <w:szCs w:val="28"/>
        </w:rPr>
        <w:t>го</w:t>
      </w:r>
      <w:r w:rsidR="004334A3" w:rsidRPr="00936B8A">
        <w:rPr>
          <w:color w:val="000000"/>
          <w:sz w:val="28"/>
          <w:szCs w:val="28"/>
        </w:rPr>
        <w:t xml:space="preserve"> випробуванн</w:t>
      </w:r>
      <w:r>
        <w:rPr>
          <w:color w:val="000000"/>
          <w:sz w:val="28"/>
          <w:szCs w:val="28"/>
        </w:rPr>
        <w:t>я</w:t>
      </w:r>
      <w:r w:rsidR="004334A3" w:rsidRPr="00936B8A">
        <w:rPr>
          <w:color w:val="000000"/>
          <w:sz w:val="28"/>
          <w:szCs w:val="28"/>
        </w:rPr>
        <w:t xml:space="preserve"> на ущільнення до проби висушеної випроб</w:t>
      </w:r>
      <w:r>
        <w:rPr>
          <w:color w:val="000000"/>
          <w:sz w:val="28"/>
          <w:szCs w:val="28"/>
        </w:rPr>
        <w:t>ов</w:t>
      </w:r>
      <w:r w:rsidR="004334A3" w:rsidRPr="00936B8A">
        <w:rPr>
          <w:color w:val="000000"/>
          <w:sz w:val="28"/>
          <w:szCs w:val="28"/>
        </w:rPr>
        <w:t>уваної речовини додається належна кількість води і ретельно перемішується протягом 5</w:t>
      </w:r>
      <w:r>
        <w:rPr>
          <w:color w:val="000000"/>
          <w:sz w:val="28"/>
          <w:szCs w:val="28"/>
        </w:rPr>
        <w:t> </w:t>
      </w:r>
      <w:r w:rsidR="004334A3" w:rsidRPr="00936B8A">
        <w:rPr>
          <w:color w:val="000000"/>
          <w:sz w:val="28"/>
          <w:szCs w:val="28"/>
        </w:rPr>
        <w:t>хвилин. У форму поміщається і розрівнюється приблизно одна п</w:t>
      </w:r>
      <w:r>
        <w:rPr>
          <w:color w:val="000000"/>
          <w:sz w:val="28"/>
          <w:szCs w:val="28"/>
        </w:rPr>
        <w:t>’</w:t>
      </w:r>
      <w:r w:rsidR="004334A3" w:rsidRPr="00936B8A">
        <w:rPr>
          <w:color w:val="000000"/>
          <w:sz w:val="28"/>
          <w:szCs w:val="28"/>
        </w:rPr>
        <w:t xml:space="preserve">ята </w:t>
      </w:r>
      <w:r>
        <w:rPr>
          <w:color w:val="000000"/>
          <w:sz w:val="28"/>
          <w:szCs w:val="28"/>
        </w:rPr>
        <w:t xml:space="preserve">частина </w:t>
      </w:r>
      <w:r w:rsidR="004334A3" w:rsidRPr="00936B8A">
        <w:rPr>
          <w:color w:val="000000"/>
          <w:sz w:val="28"/>
          <w:szCs w:val="28"/>
        </w:rPr>
        <w:t xml:space="preserve">перемішаної проби, а потім поверхню проби рівномірно утрамбовують. Втоптування проводиться шляхом скидання ударника 25 разів за допомогою направляючої трубки, щоразу з висоти </w:t>
      </w:r>
      <w:smartTag w:uri="urn:schemas-microsoft-com:office:smarttags" w:element="metricconverter">
        <w:smartTagPr>
          <w:attr w:name="ProductID" w:val="0,2 м"/>
        </w:smartTagPr>
        <w:r w:rsidR="004334A3" w:rsidRPr="00936B8A">
          <w:rPr>
            <w:color w:val="000000"/>
            <w:sz w:val="28"/>
            <w:szCs w:val="28"/>
          </w:rPr>
          <w:t>0,2 м</w:t>
        </w:r>
      </w:smartTag>
      <w:r w:rsidR="004334A3" w:rsidRPr="00936B8A">
        <w:rPr>
          <w:color w:val="000000"/>
          <w:sz w:val="28"/>
          <w:szCs w:val="28"/>
        </w:rPr>
        <w:t xml:space="preserve">. </w:t>
      </w:r>
    </w:p>
    <w:p w14:paraId="449FDCFD" w14:textId="32E1C34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Ця процедура повторюється для всіх </w:t>
      </w:r>
      <w:r w:rsidR="0050066F">
        <w:rPr>
          <w:color w:val="000000"/>
          <w:sz w:val="28"/>
          <w:szCs w:val="28"/>
        </w:rPr>
        <w:t>5 </w:t>
      </w:r>
      <w:r w:rsidRPr="00936B8A">
        <w:rPr>
          <w:color w:val="000000"/>
          <w:sz w:val="28"/>
          <w:szCs w:val="28"/>
        </w:rPr>
        <w:t>шарів. Після утрамб</w:t>
      </w:r>
      <w:r w:rsidR="0050066F">
        <w:rPr>
          <w:color w:val="000000"/>
          <w:sz w:val="28"/>
          <w:szCs w:val="28"/>
        </w:rPr>
        <w:t>ування</w:t>
      </w:r>
      <w:r w:rsidRPr="00936B8A">
        <w:rPr>
          <w:color w:val="000000"/>
          <w:sz w:val="28"/>
          <w:szCs w:val="28"/>
        </w:rPr>
        <w:t xml:space="preserve"> останн</w:t>
      </w:r>
      <w:r w:rsidR="0050066F">
        <w:rPr>
          <w:color w:val="000000"/>
          <w:sz w:val="28"/>
          <w:szCs w:val="28"/>
        </w:rPr>
        <w:t>ього</w:t>
      </w:r>
      <w:r w:rsidRPr="00936B8A">
        <w:rPr>
          <w:color w:val="000000"/>
          <w:sz w:val="28"/>
          <w:szCs w:val="28"/>
        </w:rPr>
        <w:t xml:space="preserve"> шар</w:t>
      </w:r>
      <w:r w:rsidR="0050066F">
        <w:rPr>
          <w:color w:val="000000"/>
          <w:sz w:val="28"/>
          <w:szCs w:val="28"/>
        </w:rPr>
        <w:t>у</w:t>
      </w:r>
      <w:r w:rsidRPr="00936B8A">
        <w:rPr>
          <w:color w:val="000000"/>
          <w:sz w:val="28"/>
          <w:szCs w:val="28"/>
        </w:rPr>
        <w:t xml:space="preserve"> насадка знімається і проба вирівнюється по краях форми. Після визначен</w:t>
      </w:r>
      <w:r w:rsidR="0050066F">
        <w:rPr>
          <w:color w:val="000000"/>
          <w:sz w:val="28"/>
          <w:szCs w:val="28"/>
        </w:rPr>
        <w:t>ня</w:t>
      </w:r>
      <w:r w:rsidRPr="00936B8A">
        <w:rPr>
          <w:color w:val="000000"/>
          <w:sz w:val="28"/>
          <w:szCs w:val="28"/>
        </w:rPr>
        <w:t xml:space="preserve"> ваг</w:t>
      </w:r>
      <w:r w:rsidR="0050066F">
        <w:rPr>
          <w:color w:val="000000"/>
          <w:sz w:val="28"/>
          <w:szCs w:val="28"/>
        </w:rPr>
        <w:t>и</w:t>
      </w:r>
      <w:r w:rsidRPr="00936B8A">
        <w:rPr>
          <w:color w:val="000000"/>
          <w:sz w:val="28"/>
          <w:szCs w:val="28"/>
        </w:rPr>
        <w:t xml:space="preserve"> циліндра з утрамбованою пробою циліндр спорожняється, проба висушується і </w:t>
      </w:r>
      <w:r w:rsidR="0050066F" w:rsidRPr="00936B8A">
        <w:rPr>
          <w:color w:val="000000"/>
          <w:sz w:val="28"/>
          <w:szCs w:val="28"/>
        </w:rPr>
        <w:t xml:space="preserve">визначається </w:t>
      </w:r>
      <w:r w:rsidR="0050066F">
        <w:rPr>
          <w:color w:val="000000"/>
          <w:sz w:val="28"/>
          <w:szCs w:val="28"/>
        </w:rPr>
        <w:t xml:space="preserve">її </w:t>
      </w:r>
      <w:r w:rsidRPr="00936B8A">
        <w:rPr>
          <w:color w:val="000000"/>
          <w:sz w:val="28"/>
          <w:szCs w:val="28"/>
        </w:rPr>
        <w:t xml:space="preserve">вага. </w:t>
      </w:r>
    </w:p>
    <w:p w14:paraId="43EDA0EA" w14:textId="37504D14"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Після цього випробування повторюється на всіх інших пробах </w:t>
      </w:r>
      <w:r w:rsidR="0050066F">
        <w:rPr>
          <w:rFonts w:ascii="Times New Roman" w:hAnsi="Times New Roman" w:cs="Times New Roman"/>
          <w:sz w:val="28"/>
          <w:szCs w:val="28"/>
          <w:lang w:val="uk-UA"/>
        </w:rPr>
        <w:t>і</w:t>
      </w:r>
      <w:r w:rsidRPr="00936B8A">
        <w:rPr>
          <w:rFonts w:ascii="Times New Roman" w:hAnsi="Times New Roman" w:cs="Times New Roman"/>
          <w:sz w:val="28"/>
          <w:szCs w:val="28"/>
          <w:lang w:val="uk-UA"/>
        </w:rPr>
        <w:t>з різними значеннями вмісту вологи.</w:t>
      </w:r>
    </w:p>
    <w:p w14:paraId="0E430408" w14:textId="78BEE179" w:rsidR="004334A3" w:rsidRPr="00936B8A" w:rsidRDefault="004334A3" w:rsidP="00005E3D">
      <w:pPr>
        <w:autoSpaceDE w:val="0"/>
        <w:autoSpaceDN w:val="0"/>
        <w:adjustRightInd w:val="0"/>
        <w:ind w:firstLine="540"/>
        <w:jc w:val="center"/>
        <w:rPr>
          <w:color w:val="000000"/>
          <w:sz w:val="28"/>
          <w:szCs w:val="28"/>
        </w:rPr>
      </w:pPr>
      <w:r w:rsidRPr="00936B8A">
        <w:rPr>
          <w:iCs/>
          <w:color w:val="000000"/>
          <w:sz w:val="28"/>
          <w:szCs w:val="28"/>
        </w:rPr>
        <w:t>Визначення і</w:t>
      </w:r>
      <w:r w:rsidR="00005E3D">
        <w:rPr>
          <w:iCs/>
          <w:color w:val="000000"/>
          <w:sz w:val="28"/>
          <w:szCs w:val="28"/>
        </w:rPr>
        <w:t xml:space="preserve"> дані для розрахунків (рис. 14)</w:t>
      </w:r>
    </w:p>
    <w:p w14:paraId="3BFE6446" w14:textId="3CFB77BB" w:rsidR="004334A3" w:rsidRPr="00936B8A" w:rsidRDefault="0050066F" w:rsidP="004334A3">
      <w:pPr>
        <w:autoSpaceDE w:val="0"/>
        <w:autoSpaceDN w:val="0"/>
        <w:adjustRightInd w:val="0"/>
        <w:ind w:firstLine="540"/>
        <w:jc w:val="both"/>
        <w:rPr>
          <w:color w:val="000000"/>
          <w:sz w:val="28"/>
          <w:szCs w:val="28"/>
        </w:rPr>
      </w:pPr>
      <w:r>
        <w:rPr>
          <w:color w:val="000000"/>
          <w:sz w:val="28"/>
          <w:szCs w:val="28"/>
        </w:rPr>
        <w:t>П</w:t>
      </w:r>
      <w:r w:rsidR="004334A3" w:rsidRPr="00936B8A">
        <w:rPr>
          <w:color w:val="000000"/>
          <w:sz w:val="28"/>
          <w:szCs w:val="28"/>
        </w:rPr>
        <w:t>орожній циліндр, маса в грамах: А</w:t>
      </w:r>
      <w:r w:rsidR="000238A5">
        <w:rPr>
          <w:color w:val="000000"/>
          <w:sz w:val="28"/>
          <w:szCs w:val="28"/>
        </w:rPr>
        <w:t>,</w:t>
      </w:r>
      <w:r w:rsidR="004334A3" w:rsidRPr="00936B8A">
        <w:rPr>
          <w:color w:val="000000"/>
          <w:sz w:val="28"/>
          <w:szCs w:val="28"/>
        </w:rPr>
        <w:t xml:space="preserve"> </w:t>
      </w:r>
    </w:p>
    <w:p w14:paraId="2959A234" w14:textId="138FFBF4"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циліндр з утрамбованою пробою, маса в грамах: В</w:t>
      </w:r>
      <w:r w:rsidR="000238A5">
        <w:rPr>
          <w:color w:val="000000"/>
          <w:sz w:val="28"/>
          <w:szCs w:val="28"/>
        </w:rPr>
        <w:t>,</w:t>
      </w:r>
      <w:r w:rsidRPr="00936B8A">
        <w:rPr>
          <w:color w:val="000000"/>
          <w:sz w:val="28"/>
          <w:szCs w:val="28"/>
        </w:rPr>
        <w:t xml:space="preserve"> </w:t>
      </w:r>
    </w:p>
    <w:p w14:paraId="6EB07762" w14:textId="1D7ACE2C"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зволожена проба, маса в грамах: С </w:t>
      </w:r>
    </w:p>
    <w:p w14:paraId="02E0EA49" w14:textId="77777777" w:rsidR="004334A3" w:rsidRPr="00936B8A" w:rsidRDefault="004334A3" w:rsidP="004334A3">
      <w:pPr>
        <w:tabs>
          <w:tab w:val="left" w:pos="8460"/>
        </w:tabs>
        <w:autoSpaceDE w:val="0"/>
        <w:autoSpaceDN w:val="0"/>
        <w:adjustRightInd w:val="0"/>
        <w:ind w:firstLine="3060"/>
        <w:jc w:val="center"/>
        <w:rPr>
          <w:color w:val="000000"/>
          <w:sz w:val="28"/>
          <w:szCs w:val="28"/>
        </w:rPr>
      </w:pPr>
      <w:r w:rsidRPr="00936B8A">
        <w:rPr>
          <w:color w:val="000000"/>
          <w:sz w:val="28"/>
          <w:szCs w:val="28"/>
        </w:rPr>
        <w:t>С = В – А</w:t>
      </w:r>
      <w:r w:rsidRPr="00936B8A">
        <w:rPr>
          <w:color w:val="000000"/>
          <w:sz w:val="28"/>
          <w:szCs w:val="28"/>
        </w:rPr>
        <w:tab/>
        <w:t>(3)</w:t>
      </w:r>
    </w:p>
    <w:p w14:paraId="0988936B" w14:textId="5B69655D"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суха проба, маса в грамах: D</w:t>
      </w:r>
      <w:r w:rsidR="000238A5">
        <w:rPr>
          <w:color w:val="000000"/>
          <w:sz w:val="28"/>
          <w:szCs w:val="28"/>
        </w:rPr>
        <w:t>,</w:t>
      </w:r>
      <w:r w:rsidRPr="00936B8A">
        <w:rPr>
          <w:color w:val="000000"/>
          <w:sz w:val="28"/>
          <w:szCs w:val="28"/>
        </w:rPr>
        <w:t xml:space="preserve"> </w:t>
      </w:r>
    </w:p>
    <w:p w14:paraId="578C1962" w14:textId="5DF5BBC6"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вода, маса в грамах (еквівалентна об’єму в см</w:t>
      </w:r>
      <w:r w:rsidRPr="00936B8A">
        <w:rPr>
          <w:color w:val="000000"/>
          <w:sz w:val="28"/>
          <w:szCs w:val="28"/>
          <w:vertAlign w:val="superscript"/>
        </w:rPr>
        <w:t>3</w:t>
      </w:r>
      <w:r w:rsidRPr="00936B8A">
        <w:rPr>
          <w:color w:val="000000"/>
          <w:sz w:val="28"/>
          <w:szCs w:val="28"/>
        </w:rPr>
        <w:t xml:space="preserve">): Е </w:t>
      </w:r>
    </w:p>
    <w:p w14:paraId="34B6A733" w14:textId="77777777" w:rsidR="004334A3" w:rsidRPr="00936B8A" w:rsidRDefault="004334A3" w:rsidP="004334A3">
      <w:pPr>
        <w:tabs>
          <w:tab w:val="left" w:pos="8460"/>
        </w:tabs>
        <w:autoSpaceDE w:val="0"/>
        <w:autoSpaceDN w:val="0"/>
        <w:adjustRightInd w:val="0"/>
        <w:ind w:firstLine="3060"/>
        <w:jc w:val="center"/>
        <w:rPr>
          <w:color w:val="000000"/>
          <w:sz w:val="28"/>
          <w:szCs w:val="28"/>
        </w:rPr>
      </w:pPr>
      <w:r w:rsidRPr="00936B8A">
        <w:rPr>
          <w:color w:val="000000"/>
          <w:sz w:val="28"/>
          <w:szCs w:val="28"/>
        </w:rPr>
        <w:t>E = C – D</w:t>
      </w:r>
      <w:r w:rsidRPr="00936B8A">
        <w:rPr>
          <w:color w:val="000000"/>
          <w:sz w:val="28"/>
          <w:szCs w:val="28"/>
        </w:rPr>
        <w:tab/>
        <w:t>(4)</w:t>
      </w:r>
    </w:p>
    <w:p w14:paraId="5E391B94" w14:textId="162D05B8" w:rsidR="004334A3" w:rsidRPr="00936B8A" w:rsidRDefault="000238A5" w:rsidP="004334A3">
      <w:pPr>
        <w:autoSpaceDE w:val="0"/>
        <w:autoSpaceDN w:val="0"/>
        <w:adjustRightInd w:val="0"/>
        <w:ind w:firstLine="540"/>
        <w:jc w:val="both"/>
        <w:rPr>
          <w:color w:val="000000"/>
          <w:sz w:val="28"/>
          <w:szCs w:val="28"/>
        </w:rPr>
      </w:pPr>
      <w:r>
        <w:rPr>
          <w:color w:val="000000"/>
          <w:sz w:val="28"/>
          <w:szCs w:val="28"/>
        </w:rPr>
        <w:t>о</w:t>
      </w:r>
      <w:r w:rsidR="004334A3" w:rsidRPr="00936B8A">
        <w:rPr>
          <w:color w:val="000000"/>
          <w:sz w:val="28"/>
          <w:szCs w:val="28"/>
        </w:rPr>
        <w:t>б’єм циліндра: 1</w:t>
      </w:r>
      <w:r w:rsidR="0050066F">
        <w:rPr>
          <w:color w:val="000000"/>
          <w:sz w:val="28"/>
          <w:szCs w:val="28"/>
        </w:rPr>
        <w:t> </w:t>
      </w:r>
      <w:r w:rsidR="004334A3" w:rsidRPr="00936B8A">
        <w:rPr>
          <w:color w:val="000000"/>
          <w:sz w:val="28"/>
          <w:szCs w:val="28"/>
        </w:rPr>
        <w:t>000 см</w:t>
      </w:r>
      <w:r w:rsidR="004334A3" w:rsidRPr="00CF524D">
        <w:rPr>
          <w:color w:val="000000"/>
          <w:sz w:val="28"/>
          <w:szCs w:val="28"/>
          <w:vertAlign w:val="superscript"/>
        </w:rPr>
        <w:t>3</w:t>
      </w:r>
      <w:r>
        <w:rPr>
          <w:color w:val="000000"/>
          <w:sz w:val="28"/>
          <w:szCs w:val="28"/>
        </w:rPr>
        <w:t>.</w:t>
      </w:r>
      <w:r w:rsidR="004334A3" w:rsidRPr="00936B8A">
        <w:rPr>
          <w:color w:val="000000"/>
          <w:sz w:val="28"/>
          <w:szCs w:val="28"/>
        </w:rPr>
        <w:t xml:space="preserve"> </w:t>
      </w:r>
    </w:p>
    <w:p w14:paraId="4FE3E49E" w14:textId="77777777" w:rsidR="004334A3" w:rsidRPr="00936B8A" w:rsidRDefault="004334A3" w:rsidP="004334A3">
      <w:pPr>
        <w:pStyle w:val="Default"/>
        <w:ind w:firstLine="540"/>
        <w:jc w:val="both"/>
        <w:rPr>
          <w:rFonts w:ascii="Times New Roman" w:hAnsi="Times New Roman" w:cs="Times New Roman"/>
          <w:sz w:val="28"/>
          <w:szCs w:val="28"/>
          <w:lang w:val="uk-UA"/>
        </w:rPr>
      </w:pPr>
    </w:p>
    <w:p w14:paraId="74C651CB" w14:textId="77777777" w:rsidR="004334A3" w:rsidRPr="00936B8A" w:rsidRDefault="004334A3" w:rsidP="004334A3">
      <w:pPr>
        <w:pStyle w:val="Default"/>
        <w:ind w:firstLine="540"/>
        <w:jc w:val="center"/>
        <w:rPr>
          <w:rFonts w:ascii="Times New Roman" w:hAnsi="Times New Roman" w:cs="Times New Roman"/>
          <w:sz w:val="28"/>
          <w:szCs w:val="28"/>
          <w:lang w:val="uk-UA"/>
        </w:rPr>
      </w:pPr>
      <w:r w:rsidRPr="00936B8A">
        <w:rPr>
          <w:rFonts w:ascii="Times New Roman" w:hAnsi="Times New Roman" w:cs="Times New Roman"/>
          <w:noProof/>
          <w:sz w:val="28"/>
          <w:szCs w:val="28"/>
        </w:rPr>
        <w:drawing>
          <wp:inline distT="0" distB="0" distL="0" distR="0" wp14:anchorId="29AD4EB4" wp14:editId="78B126E7">
            <wp:extent cx="3162300" cy="1876425"/>
            <wp:effectExtent l="0" t="0" r="0" b="9525"/>
            <wp:docPr id="13" name="Рисунок 13"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MBC CODE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1876425"/>
                    </a:xfrm>
                    <a:prstGeom prst="rect">
                      <a:avLst/>
                    </a:prstGeom>
                    <a:noFill/>
                    <a:ln>
                      <a:noFill/>
                    </a:ln>
                  </pic:spPr>
                </pic:pic>
              </a:graphicData>
            </a:graphic>
          </wp:inline>
        </w:drawing>
      </w:r>
    </w:p>
    <w:p w14:paraId="773CD520" w14:textId="1C0A8858" w:rsidR="004334A3" w:rsidRPr="00936B8A" w:rsidRDefault="004334A3" w:rsidP="0076764C">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 14</w:t>
      </w:r>
    </w:p>
    <w:p w14:paraId="73C91A8B" w14:textId="77777777" w:rsidR="004334A3" w:rsidRPr="00936B8A" w:rsidRDefault="004334A3" w:rsidP="004334A3">
      <w:pPr>
        <w:autoSpaceDE w:val="0"/>
        <w:autoSpaceDN w:val="0"/>
        <w:adjustRightInd w:val="0"/>
        <w:ind w:firstLine="540"/>
        <w:jc w:val="both"/>
        <w:rPr>
          <w:color w:val="000000"/>
          <w:sz w:val="28"/>
          <w:szCs w:val="28"/>
          <w:lang w:val="ru-RU"/>
        </w:rPr>
      </w:pPr>
    </w:p>
    <w:p w14:paraId="050C3252" w14:textId="059A848F" w:rsidR="004334A3" w:rsidRPr="00936B8A" w:rsidRDefault="004334A3" w:rsidP="00005E3D">
      <w:pPr>
        <w:autoSpaceDE w:val="0"/>
        <w:autoSpaceDN w:val="0"/>
        <w:adjustRightInd w:val="0"/>
        <w:ind w:firstLine="540"/>
        <w:jc w:val="center"/>
        <w:rPr>
          <w:color w:val="000000"/>
          <w:sz w:val="28"/>
          <w:szCs w:val="28"/>
        </w:rPr>
      </w:pPr>
      <w:r w:rsidRPr="00936B8A">
        <w:rPr>
          <w:color w:val="000000"/>
          <w:sz w:val="28"/>
          <w:szCs w:val="28"/>
        </w:rPr>
        <w:t>Ро</w:t>
      </w:r>
      <w:r w:rsidR="00005E3D">
        <w:rPr>
          <w:color w:val="000000"/>
          <w:sz w:val="28"/>
          <w:szCs w:val="28"/>
        </w:rPr>
        <w:t>зрахунок основних характеристик</w:t>
      </w:r>
    </w:p>
    <w:p w14:paraId="3FF335F3" w14:textId="0FE0EF33" w:rsidR="004334A3" w:rsidRPr="00936B8A" w:rsidRDefault="0050066F" w:rsidP="004334A3">
      <w:pPr>
        <w:autoSpaceDE w:val="0"/>
        <w:autoSpaceDN w:val="0"/>
        <w:adjustRightInd w:val="0"/>
        <w:ind w:firstLine="540"/>
        <w:jc w:val="both"/>
        <w:rPr>
          <w:color w:val="000000"/>
          <w:sz w:val="28"/>
          <w:szCs w:val="28"/>
        </w:rPr>
      </w:pPr>
      <w:r>
        <w:rPr>
          <w:color w:val="000000"/>
          <w:sz w:val="28"/>
          <w:szCs w:val="28"/>
        </w:rPr>
        <w:t>Щ</w:t>
      </w:r>
      <w:r w:rsidR="004334A3" w:rsidRPr="00936B8A">
        <w:rPr>
          <w:color w:val="000000"/>
          <w:sz w:val="28"/>
          <w:szCs w:val="28"/>
        </w:rPr>
        <w:t>ільність твердої речовини, г/см</w:t>
      </w:r>
      <w:r w:rsidR="004334A3" w:rsidRPr="00936B8A">
        <w:rPr>
          <w:color w:val="000000"/>
          <w:sz w:val="28"/>
          <w:szCs w:val="28"/>
          <w:vertAlign w:val="superscript"/>
        </w:rPr>
        <w:t>3</w:t>
      </w:r>
      <w:r w:rsidR="004334A3" w:rsidRPr="00936B8A">
        <w:rPr>
          <w:color w:val="000000"/>
          <w:sz w:val="28"/>
          <w:szCs w:val="28"/>
        </w:rPr>
        <w:t xml:space="preserve"> (т/м</w:t>
      </w:r>
      <w:r w:rsidR="004334A3" w:rsidRPr="00936B8A">
        <w:rPr>
          <w:color w:val="000000"/>
          <w:sz w:val="28"/>
          <w:szCs w:val="28"/>
          <w:vertAlign w:val="superscript"/>
        </w:rPr>
        <w:t>3</w:t>
      </w:r>
      <w:r w:rsidR="004334A3" w:rsidRPr="00936B8A">
        <w:rPr>
          <w:color w:val="000000"/>
          <w:sz w:val="28"/>
          <w:szCs w:val="28"/>
        </w:rPr>
        <w:t>): d</w:t>
      </w:r>
      <w:r w:rsidR="000238A5">
        <w:rPr>
          <w:color w:val="000000"/>
          <w:sz w:val="28"/>
          <w:szCs w:val="28"/>
        </w:rPr>
        <w:t>,</w:t>
      </w:r>
      <w:r w:rsidR="004334A3" w:rsidRPr="00936B8A">
        <w:rPr>
          <w:color w:val="000000"/>
          <w:sz w:val="28"/>
          <w:szCs w:val="28"/>
        </w:rPr>
        <w:t xml:space="preserve"> </w:t>
      </w:r>
    </w:p>
    <w:p w14:paraId="70699406" w14:textId="6B165EC9"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об</w:t>
      </w:r>
      <w:r w:rsidR="00823EBF" w:rsidRPr="00936B8A">
        <w:rPr>
          <w:color w:val="000000"/>
          <w:sz w:val="28"/>
          <w:szCs w:val="28"/>
        </w:rPr>
        <w:t>’</w:t>
      </w:r>
      <w:r w:rsidRPr="00936B8A">
        <w:rPr>
          <w:color w:val="000000"/>
          <w:sz w:val="28"/>
          <w:szCs w:val="28"/>
        </w:rPr>
        <w:t>ємна вага речовини в сухому стані, г/см</w:t>
      </w:r>
      <w:r w:rsidRPr="00936B8A">
        <w:rPr>
          <w:color w:val="000000"/>
          <w:sz w:val="28"/>
          <w:szCs w:val="28"/>
          <w:vertAlign w:val="superscript"/>
        </w:rPr>
        <w:t>3</w:t>
      </w:r>
      <w:r w:rsidRPr="00936B8A">
        <w:rPr>
          <w:color w:val="000000"/>
          <w:sz w:val="28"/>
          <w:szCs w:val="28"/>
        </w:rPr>
        <w:t xml:space="preserve"> (т/м</w:t>
      </w:r>
      <w:r w:rsidRPr="00936B8A">
        <w:rPr>
          <w:color w:val="000000"/>
          <w:sz w:val="28"/>
          <w:szCs w:val="28"/>
          <w:vertAlign w:val="superscript"/>
        </w:rPr>
        <w:t>3</w:t>
      </w:r>
      <w:r w:rsidRPr="00936B8A">
        <w:rPr>
          <w:color w:val="000000"/>
          <w:sz w:val="28"/>
          <w:szCs w:val="28"/>
        </w:rPr>
        <w:t xml:space="preserve">): </w:t>
      </w:r>
    </w:p>
    <w:p w14:paraId="1D60A7D6" w14:textId="77777777" w:rsidR="004334A3" w:rsidRPr="00936B8A" w:rsidRDefault="004334A3" w:rsidP="004334A3">
      <w:pPr>
        <w:tabs>
          <w:tab w:val="left" w:pos="8280"/>
        </w:tabs>
        <w:autoSpaceDE w:val="0"/>
        <w:autoSpaceDN w:val="0"/>
        <w:adjustRightInd w:val="0"/>
        <w:ind w:firstLine="3600"/>
        <w:jc w:val="center"/>
        <w:rPr>
          <w:color w:val="000000"/>
          <w:sz w:val="28"/>
          <w:szCs w:val="28"/>
        </w:rPr>
      </w:pPr>
      <w:r w:rsidRPr="00936B8A">
        <w:rPr>
          <w:color w:val="000000"/>
          <w:position w:val="-24"/>
          <w:sz w:val="28"/>
          <w:szCs w:val="28"/>
        </w:rPr>
        <w:object w:dxaOrig="940" w:dyaOrig="620" w14:anchorId="3F2E721D">
          <v:shape id="_x0000_i1027" type="#_x0000_t75" style="width:47.25pt;height:30.75pt" o:ole="">
            <v:imagedata r:id="rId31" o:title=""/>
          </v:shape>
          <o:OLEObject Type="Embed" ProgID="Equation.3" ShapeID="_x0000_i1027" DrawAspect="Content" ObjectID="_1680590764" r:id="rId32"/>
        </w:object>
      </w:r>
      <w:r w:rsidRPr="00936B8A">
        <w:rPr>
          <w:color w:val="000000"/>
          <w:sz w:val="28"/>
          <w:szCs w:val="28"/>
        </w:rPr>
        <w:t>,</w:t>
      </w:r>
      <w:r w:rsidRPr="00936B8A">
        <w:rPr>
          <w:color w:val="000000"/>
          <w:sz w:val="28"/>
          <w:szCs w:val="28"/>
        </w:rPr>
        <w:tab/>
        <w:t>(5)</w:t>
      </w:r>
    </w:p>
    <w:p w14:paraId="201387BF" w14:textId="46DC72C4" w:rsidR="004334A3" w:rsidRPr="00936B8A" w:rsidRDefault="004334A3" w:rsidP="00CF524D">
      <w:pPr>
        <w:autoSpaceDE w:val="0"/>
        <w:autoSpaceDN w:val="0"/>
        <w:adjustRightInd w:val="0"/>
        <w:ind w:firstLine="567"/>
        <w:jc w:val="both"/>
        <w:rPr>
          <w:color w:val="000000"/>
          <w:sz w:val="28"/>
          <w:szCs w:val="28"/>
        </w:rPr>
      </w:pPr>
      <w:r w:rsidRPr="00936B8A">
        <w:rPr>
          <w:color w:val="000000"/>
          <w:sz w:val="28"/>
          <w:szCs w:val="28"/>
        </w:rPr>
        <w:t>вміст води, нетто</w:t>
      </w:r>
      <w:r w:rsidR="007569FC">
        <w:rPr>
          <w:color w:val="000000"/>
          <w:sz w:val="28"/>
          <w:szCs w:val="28"/>
        </w:rPr>
        <w:t>,</w:t>
      </w:r>
      <w:r w:rsidRPr="00936B8A">
        <w:rPr>
          <w:color w:val="000000"/>
          <w:sz w:val="28"/>
          <w:szCs w:val="28"/>
        </w:rPr>
        <w:t xml:space="preserve"> об’єм у %: </w:t>
      </w:r>
      <w:r w:rsidRPr="00936B8A">
        <w:rPr>
          <w:i/>
          <w:color w:val="000000"/>
          <w:sz w:val="28"/>
          <w:szCs w:val="28"/>
        </w:rPr>
        <w:t>e</w:t>
      </w:r>
      <w:r w:rsidRPr="00936B8A">
        <w:rPr>
          <w:i/>
          <w:color w:val="000000"/>
          <w:sz w:val="28"/>
          <w:szCs w:val="28"/>
          <w:vertAlign w:val="subscript"/>
        </w:rPr>
        <w:t>v</w:t>
      </w:r>
      <w:r w:rsidRPr="00936B8A">
        <w:rPr>
          <w:i/>
          <w:color w:val="000000"/>
          <w:sz w:val="28"/>
          <w:szCs w:val="28"/>
        </w:rPr>
        <w:t xml:space="preserve"> </w:t>
      </w:r>
    </w:p>
    <w:p w14:paraId="284B7D69" w14:textId="77777777" w:rsidR="004334A3" w:rsidRPr="00936B8A" w:rsidRDefault="004334A3" w:rsidP="004334A3">
      <w:pPr>
        <w:tabs>
          <w:tab w:val="left" w:pos="8280"/>
        </w:tabs>
        <w:autoSpaceDE w:val="0"/>
        <w:autoSpaceDN w:val="0"/>
        <w:adjustRightInd w:val="0"/>
        <w:ind w:firstLine="3240"/>
        <w:jc w:val="center"/>
        <w:rPr>
          <w:color w:val="000000"/>
          <w:sz w:val="28"/>
          <w:szCs w:val="28"/>
        </w:rPr>
      </w:pPr>
      <w:r w:rsidRPr="00936B8A">
        <w:rPr>
          <w:color w:val="000000"/>
          <w:position w:val="-24"/>
          <w:sz w:val="28"/>
          <w:szCs w:val="28"/>
        </w:rPr>
        <w:object w:dxaOrig="1640" w:dyaOrig="620" w14:anchorId="73DCA8A9">
          <v:shape id="_x0000_i1028" type="#_x0000_t75" style="width:82.5pt;height:30.75pt" o:ole="">
            <v:imagedata r:id="rId33" o:title=""/>
          </v:shape>
          <o:OLEObject Type="Embed" ProgID="Equation.3" ShapeID="_x0000_i1028" DrawAspect="Content" ObjectID="_1680590765" r:id="rId34"/>
        </w:object>
      </w:r>
      <w:r w:rsidRPr="00936B8A">
        <w:rPr>
          <w:color w:val="000000"/>
          <w:sz w:val="28"/>
          <w:szCs w:val="28"/>
        </w:rPr>
        <w:t xml:space="preserve">, </w:t>
      </w:r>
      <w:r w:rsidRPr="00936B8A">
        <w:rPr>
          <w:color w:val="000000"/>
          <w:sz w:val="28"/>
          <w:szCs w:val="28"/>
        </w:rPr>
        <w:tab/>
        <w:t>(6)</w:t>
      </w:r>
    </w:p>
    <w:p w14:paraId="7316E282" w14:textId="51169307"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коефіцієнт пористості: </w:t>
      </w:r>
      <w:r w:rsidRPr="00936B8A">
        <w:rPr>
          <w:i/>
          <w:color w:val="000000"/>
          <w:sz w:val="28"/>
          <w:szCs w:val="28"/>
        </w:rPr>
        <w:t>е</w:t>
      </w:r>
      <w:r w:rsidRPr="00936B8A">
        <w:rPr>
          <w:color w:val="000000"/>
          <w:sz w:val="28"/>
          <w:szCs w:val="28"/>
        </w:rPr>
        <w:t xml:space="preserve"> (об’єм пор, поділений на об’єм твердих часток) </w:t>
      </w:r>
    </w:p>
    <w:p w14:paraId="4FFC8C5D" w14:textId="77777777" w:rsidR="004334A3" w:rsidRPr="00936B8A" w:rsidRDefault="004334A3" w:rsidP="004334A3">
      <w:pPr>
        <w:tabs>
          <w:tab w:val="left" w:pos="8460"/>
        </w:tabs>
        <w:autoSpaceDE w:val="0"/>
        <w:autoSpaceDN w:val="0"/>
        <w:adjustRightInd w:val="0"/>
        <w:ind w:firstLine="3420"/>
        <w:jc w:val="center"/>
        <w:rPr>
          <w:color w:val="000000"/>
          <w:sz w:val="28"/>
          <w:szCs w:val="28"/>
        </w:rPr>
      </w:pPr>
      <w:r w:rsidRPr="00936B8A">
        <w:rPr>
          <w:color w:val="000000"/>
          <w:position w:val="-24"/>
          <w:sz w:val="28"/>
          <w:szCs w:val="28"/>
        </w:rPr>
        <w:object w:dxaOrig="2240" w:dyaOrig="620" w14:anchorId="733F4B56">
          <v:shape id="_x0000_i1029" type="#_x0000_t75" style="width:111.8pt;height:30.75pt" o:ole="">
            <v:imagedata r:id="rId35" o:title=""/>
          </v:shape>
          <o:OLEObject Type="Embed" ProgID="Equation.3" ShapeID="_x0000_i1029" DrawAspect="Content" ObjectID="_1680590766" r:id="rId36"/>
        </w:object>
      </w:r>
      <w:r w:rsidRPr="00936B8A">
        <w:rPr>
          <w:color w:val="000000"/>
          <w:sz w:val="28"/>
          <w:szCs w:val="28"/>
        </w:rPr>
        <w:t xml:space="preserve">, </w:t>
      </w:r>
      <w:r w:rsidRPr="00936B8A">
        <w:rPr>
          <w:color w:val="000000"/>
          <w:sz w:val="28"/>
          <w:szCs w:val="28"/>
        </w:rPr>
        <w:tab/>
        <w:t>(7)</w:t>
      </w:r>
    </w:p>
    <w:p w14:paraId="26A19E6F" w14:textId="54B94BEC"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ступінь насичення, процентний вміст за об’ємом: </w:t>
      </w:r>
      <w:r w:rsidRPr="00936B8A">
        <w:rPr>
          <w:i/>
          <w:color w:val="000000"/>
          <w:sz w:val="28"/>
          <w:szCs w:val="28"/>
        </w:rPr>
        <w:t>S</w:t>
      </w:r>
      <w:r w:rsidRPr="00936B8A">
        <w:rPr>
          <w:color w:val="000000"/>
          <w:sz w:val="28"/>
          <w:szCs w:val="28"/>
        </w:rPr>
        <w:t xml:space="preserve"> </w:t>
      </w:r>
    </w:p>
    <w:p w14:paraId="2147C937" w14:textId="77777777" w:rsidR="004334A3" w:rsidRPr="00936B8A" w:rsidRDefault="004334A3" w:rsidP="004334A3">
      <w:pPr>
        <w:tabs>
          <w:tab w:val="left" w:pos="8460"/>
        </w:tabs>
        <w:autoSpaceDE w:val="0"/>
        <w:autoSpaceDN w:val="0"/>
        <w:adjustRightInd w:val="0"/>
        <w:ind w:firstLine="3600"/>
        <w:jc w:val="center"/>
        <w:rPr>
          <w:color w:val="000000"/>
          <w:sz w:val="28"/>
          <w:szCs w:val="28"/>
        </w:rPr>
      </w:pPr>
      <w:r w:rsidRPr="00936B8A">
        <w:rPr>
          <w:color w:val="000000"/>
          <w:position w:val="-24"/>
          <w:sz w:val="28"/>
          <w:szCs w:val="28"/>
        </w:rPr>
        <w:object w:dxaOrig="720" w:dyaOrig="620" w14:anchorId="5E3A0A77">
          <v:shape id="_x0000_i1030" type="#_x0000_t75" style="width:36pt;height:30.75pt" o:ole="">
            <v:imagedata r:id="rId37" o:title=""/>
          </v:shape>
          <o:OLEObject Type="Embed" ProgID="Equation.3" ShapeID="_x0000_i1030" DrawAspect="Content" ObjectID="_1680590767" r:id="rId38"/>
        </w:object>
      </w:r>
      <w:r w:rsidRPr="00936B8A">
        <w:rPr>
          <w:color w:val="000000"/>
          <w:sz w:val="28"/>
          <w:szCs w:val="28"/>
        </w:rPr>
        <w:t xml:space="preserve">, </w:t>
      </w:r>
      <w:r w:rsidRPr="00936B8A">
        <w:rPr>
          <w:color w:val="000000"/>
          <w:sz w:val="28"/>
          <w:szCs w:val="28"/>
        </w:rPr>
        <w:tab/>
        <w:t>(8)</w:t>
      </w:r>
    </w:p>
    <w:p w14:paraId="59FF01FE" w14:textId="4F6A38B7" w:rsidR="004334A3" w:rsidRPr="00936B8A" w:rsidRDefault="004334A3" w:rsidP="004334A3">
      <w:pPr>
        <w:autoSpaceDE w:val="0"/>
        <w:autoSpaceDN w:val="0"/>
        <w:adjustRightInd w:val="0"/>
        <w:ind w:firstLine="540"/>
        <w:jc w:val="both"/>
        <w:rPr>
          <w:color w:val="000000"/>
          <w:sz w:val="28"/>
          <w:szCs w:val="28"/>
          <w:vertAlign w:val="superscript"/>
        </w:rPr>
      </w:pPr>
      <w:r w:rsidRPr="00936B8A">
        <w:rPr>
          <w:color w:val="000000"/>
          <w:sz w:val="28"/>
          <w:szCs w:val="28"/>
        </w:rPr>
        <w:t>загальний вміст води,</w:t>
      </w:r>
      <w:r w:rsidR="007569FC">
        <w:rPr>
          <w:color w:val="000000"/>
          <w:sz w:val="28"/>
          <w:szCs w:val="28"/>
        </w:rPr>
        <w:t xml:space="preserve"> </w:t>
      </w:r>
      <w:r w:rsidRPr="00936B8A">
        <w:rPr>
          <w:color w:val="000000"/>
          <w:sz w:val="28"/>
          <w:szCs w:val="28"/>
        </w:rPr>
        <w:t xml:space="preserve">%, </w:t>
      </w:r>
      <w:r w:rsidR="007569FC">
        <w:rPr>
          <w:color w:val="000000"/>
          <w:sz w:val="28"/>
          <w:szCs w:val="28"/>
        </w:rPr>
        <w:t>у</w:t>
      </w:r>
      <w:r w:rsidR="007569FC" w:rsidRPr="00936B8A">
        <w:rPr>
          <w:color w:val="000000"/>
          <w:sz w:val="28"/>
          <w:szCs w:val="28"/>
        </w:rPr>
        <w:t xml:space="preserve"> </w:t>
      </w:r>
      <w:r w:rsidRPr="00936B8A">
        <w:rPr>
          <w:color w:val="000000"/>
          <w:sz w:val="28"/>
          <w:szCs w:val="28"/>
        </w:rPr>
        <w:t>відношенн</w:t>
      </w:r>
      <w:r w:rsidR="007569FC">
        <w:rPr>
          <w:color w:val="000000"/>
          <w:sz w:val="28"/>
          <w:szCs w:val="28"/>
        </w:rPr>
        <w:t>і</w:t>
      </w:r>
      <w:r w:rsidRPr="00936B8A">
        <w:rPr>
          <w:color w:val="000000"/>
          <w:sz w:val="28"/>
          <w:szCs w:val="28"/>
        </w:rPr>
        <w:t xml:space="preserve"> до маси проби з W</w:t>
      </w:r>
      <w:r w:rsidRPr="00936B8A">
        <w:rPr>
          <w:color w:val="000000"/>
          <w:sz w:val="28"/>
          <w:szCs w:val="28"/>
          <w:vertAlign w:val="superscript"/>
        </w:rPr>
        <w:t>1</w:t>
      </w:r>
    </w:p>
    <w:p w14:paraId="26FC6443" w14:textId="77777777" w:rsidR="004334A3" w:rsidRPr="00936B8A" w:rsidRDefault="004334A3" w:rsidP="004334A3">
      <w:pPr>
        <w:tabs>
          <w:tab w:val="left" w:pos="8640"/>
        </w:tabs>
        <w:autoSpaceDE w:val="0"/>
        <w:autoSpaceDN w:val="0"/>
        <w:adjustRightInd w:val="0"/>
        <w:ind w:firstLine="3420"/>
        <w:jc w:val="center"/>
        <w:rPr>
          <w:color w:val="000000"/>
          <w:sz w:val="28"/>
          <w:szCs w:val="28"/>
        </w:rPr>
      </w:pPr>
      <w:r w:rsidRPr="00936B8A">
        <w:rPr>
          <w:color w:val="000000"/>
          <w:position w:val="-24"/>
          <w:sz w:val="28"/>
          <w:szCs w:val="28"/>
        </w:rPr>
        <w:object w:dxaOrig="1359" w:dyaOrig="620" w14:anchorId="73B06A8B">
          <v:shape id="_x0000_i1031" type="#_x0000_t75" style="width:68.2pt;height:30.75pt" o:ole="">
            <v:imagedata r:id="rId39" o:title=""/>
          </v:shape>
          <o:OLEObject Type="Embed" ProgID="Equation.3" ShapeID="_x0000_i1031" DrawAspect="Content" ObjectID="_1680590768" r:id="rId40"/>
        </w:object>
      </w:r>
      <w:r w:rsidRPr="00936B8A">
        <w:rPr>
          <w:color w:val="000000"/>
          <w:sz w:val="28"/>
          <w:szCs w:val="28"/>
        </w:rPr>
        <w:t xml:space="preserve">, </w:t>
      </w:r>
      <w:r w:rsidRPr="00936B8A">
        <w:rPr>
          <w:color w:val="000000"/>
          <w:sz w:val="28"/>
          <w:szCs w:val="28"/>
        </w:rPr>
        <w:tab/>
        <w:t xml:space="preserve">(9) </w:t>
      </w:r>
    </w:p>
    <w:p w14:paraId="3B9F22E6" w14:textId="0312C7FD" w:rsidR="004334A3" w:rsidRPr="00936B8A" w:rsidRDefault="004334A3" w:rsidP="00823EBF">
      <w:pPr>
        <w:autoSpaceDE w:val="0"/>
        <w:autoSpaceDN w:val="0"/>
        <w:adjustRightInd w:val="0"/>
        <w:ind w:left="567"/>
        <w:jc w:val="both"/>
        <w:rPr>
          <w:color w:val="000000"/>
          <w:sz w:val="28"/>
          <w:szCs w:val="28"/>
        </w:rPr>
      </w:pPr>
      <w:r w:rsidRPr="00936B8A">
        <w:rPr>
          <w:color w:val="000000"/>
          <w:sz w:val="28"/>
          <w:szCs w:val="28"/>
        </w:rPr>
        <w:t>вміст води, нетто</w:t>
      </w:r>
      <w:r w:rsidR="007569FC">
        <w:rPr>
          <w:color w:val="000000"/>
          <w:sz w:val="28"/>
          <w:szCs w:val="28"/>
        </w:rPr>
        <w:t>,</w:t>
      </w:r>
      <w:r w:rsidRPr="00936B8A">
        <w:rPr>
          <w:color w:val="000000"/>
          <w:sz w:val="28"/>
          <w:szCs w:val="28"/>
        </w:rPr>
        <w:t xml:space="preserve"> %</w:t>
      </w:r>
      <w:r w:rsidR="007569FC">
        <w:rPr>
          <w:color w:val="000000"/>
          <w:sz w:val="28"/>
          <w:szCs w:val="28"/>
        </w:rPr>
        <w:t>,</w:t>
      </w:r>
      <w:r w:rsidRPr="00936B8A">
        <w:rPr>
          <w:color w:val="000000"/>
          <w:sz w:val="28"/>
          <w:szCs w:val="28"/>
        </w:rPr>
        <w:t xml:space="preserve"> </w:t>
      </w:r>
      <w:r w:rsidR="007569FC">
        <w:rPr>
          <w:color w:val="000000"/>
          <w:sz w:val="28"/>
          <w:szCs w:val="28"/>
        </w:rPr>
        <w:t>у</w:t>
      </w:r>
      <w:r w:rsidR="007569FC" w:rsidRPr="00936B8A">
        <w:rPr>
          <w:color w:val="000000"/>
          <w:sz w:val="28"/>
          <w:szCs w:val="28"/>
        </w:rPr>
        <w:t xml:space="preserve"> </w:t>
      </w:r>
      <w:r w:rsidRPr="00936B8A">
        <w:rPr>
          <w:color w:val="000000"/>
          <w:sz w:val="28"/>
          <w:szCs w:val="28"/>
        </w:rPr>
        <w:t>відношенн</w:t>
      </w:r>
      <w:r w:rsidR="007569FC">
        <w:rPr>
          <w:color w:val="000000"/>
          <w:sz w:val="28"/>
          <w:szCs w:val="28"/>
        </w:rPr>
        <w:t>і</w:t>
      </w:r>
      <w:r w:rsidRPr="00936B8A">
        <w:rPr>
          <w:color w:val="000000"/>
          <w:sz w:val="28"/>
          <w:szCs w:val="28"/>
        </w:rPr>
        <w:t xml:space="preserve"> до маси проби W </w:t>
      </w:r>
    </w:p>
    <w:p w14:paraId="630AB31C" w14:textId="028EE1B9" w:rsidR="004334A3" w:rsidRPr="00936B8A" w:rsidRDefault="004334A3" w:rsidP="004334A3">
      <w:pPr>
        <w:tabs>
          <w:tab w:val="left" w:pos="8820"/>
        </w:tabs>
        <w:autoSpaceDE w:val="0"/>
        <w:autoSpaceDN w:val="0"/>
        <w:adjustRightInd w:val="0"/>
        <w:ind w:firstLine="3780"/>
        <w:jc w:val="center"/>
        <w:rPr>
          <w:color w:val="000000"/>
          <w:sz w:val="28"/>
          <w:szCs w:val="28"/>
        </w:rPr>
      </w:pPr>
      <w:r w:rsidRPr="00936B8A">
        <w:rPr>
          <w:color w:val="000000"/>
          <w:position w:val="-24"/>
          <w:sz w:val="28"/>
          <w:szCs w:val="28"/>
        </w:rPr>
        <w:object w:dxaOrig="1300" w:dyaOrig="620" w14:anchorId="51F4453D">
          <v:shape id="_x0000_i1032" type="#_x0000_t75" style="width:65.25pt;height:30.75pt" o:ole="">
            <v:imagedata r:id="rId41" o:title=""/>
          </v:shape>
          <o:OLEObject Type="Embed" ProgID="Equation.3" ShapeID="_x0000_i1032" DrawAspect="Content" ObjectID="_1680590769" r:id="rId42"/>
        </w:object>
      </w:r>
      <w:r w:rsidR="000238A5">
        <w:rPr>
          <w:color w:val="000000"/>
          <w:sz w:val="28"/>
          <w:szCs w:val="28"/>
        </w:rPr>
        <w:t>.</w:t>
      </w:r>
      <w:r w:rsidRPr="00936B8A">
        <w:rPr>
          <w:color w:val="000000"/>
          <w:sz w:val="28"/>
          <w:szCs w:val="28"/>
        </w:rPr>
        <w:t xml:space="preserve"> </w:t>
      </w:r>
      <w:r w:rsidRPr="00936B8A">
        <w:rPr>
          <w:color w:val="000000"/>
          <w:sz w:val="28"/>
          <w:szCs w:val="28"/>
        </w:rPr>
        <w:tab/>
        <w:t>(10)</w:t>
      </w:r>
    </w:p>
    <w:p w14:paraId="2C86260B" w14:textId="71A1B258" w:rsidR="004334A3" w:rsidRPr="00936B8A" w:rsidRDefault="004334A3" w:rsidP="00005E3D">
      <w:pPr>
        <w:autoSpaceDE w:val="0"/>
        <w:autoSpaceDN w:val="0"/>
        <w:adjustRightInd w:val="0"/>
        <w:ind w:firstLine="540"/>
        <w:jc w:val="center"/>
        <w:rPr>
          <w:color w:val="000000"/>
          <w:sz w:val="28"/>
          <w:szCs w:val="28"/>
        </w:rPr>
      </w:pPr>
      <w:r w:rsidRPr="00936B8A">
        <w:rPr>
          <w:iCs/>
          <w:color w:val="000000"/>
          <w:sz w:val="28"/>
          <w:szCs w:val="28"/>
        </w:rPr>
        <w:t>Презентація випробувань</w:t>
      </w:r>
      <w:r w:rsidR="007569FC">
        <w:rPr>
          <w:iCs/>
          <w:color w:val="000000"/>
          <w:sz w:val="28"/>
          <w:szCs w:val="28"/>
        </w:rPr>
        <w:t xml:space="preserve"> на</w:t>
      </w:r>
      <w:r w:rsidR="00005E3D">
        <w:rPr>
          <w:iCs/>
          <w:color w:val="000000"/>
          <w:sz w:val="28"/>
          <w:szCs w:val="28"/>
        </w:rPr>
        <w:t xml:space="preserve"> ущільнення</w:t>
      </w:r>
    </w:p>
    <w:p w14:paraId="316E4AEA" w14:textId="59F4F06A"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 xml:space="preserve">Для кожного випробування </w:t>
      </w:r>
      <w:r w:rsidR="007569FC">
        <w:rPr>
          <w:rFonts w:ascii="Times New Roman" w:hAnsi="Times New Roman" w:cs="Times New Roman"/>
          <w:sz w:val="28"/>
          <w:szCs w:val="28"/>
          <w:lang w:val="uk-UA"/>
        </w:rPr>
        <w:t xml:space="preserve">на </w:t>
      </w:r>
      <w:r w:rsidRPr="00936B8A">
        <w:rPr>
          <w:rFonts w:ascii="Times New Roman" w:hAnsi="Times New Roman" w:cs="Times New Roman"/>
          <w:sz w:val="28"/>
          <w:szCs w:val="28"/>
          <w:lang w:val="uk-UA"/>
        </w:rPr>
        <w:t>ущільнення розрахункове значення коефіцієнта пористості (</w:t>
      </w:r>
      <w:r w:rsidRPr="00936B8A">
        <w:rPr>
          <w:rFonts w:ascii="Times New Roman" w:hAnsi="Times New Roman" w:cs="Times New Roman"/>
          <w:i/>
          <w:sz w:val="28"/>
          <w:szCs w:val="28"/>
          <w:lang w:val="uk-UA"/>
        </w:rPr>
        <w:t>e</w:t>
      </w:r>
      <w:r w:rsidRPr="00936B8A">
        <w:rPr>
          <w:rFonts w:ascii="Times New Roman" w:hAnsi="Times New Roman" w:cs="Times New Roman"/>
          <w:sz w:val="28"/>
          <w:szCs w:val="28"/>
          <w:lang w:val="uk-UA"/>
        </w:rPr>
        <w:t>) наноситься як ордината на діаграмі з чистим вмістом води за об’ємом (</w:t>
      </w:r>
      <w:r w:rsidRPr="00936B8A">
        <w:rPr>
          <w:rFonts w:ascii="Times New Roman" w:hAnsi="Times New Roman" w:cs="Times New Roman"/>
          <w:i/>
          <w:sz w:val="28"/>
          <w:szCs w:val="28"/>
          <w:lang w:val="uk-UA"/>
        </w:rPr>
        <w:t>e</w:t>
      </w:r>
      <w:r w:rsidRPr="00936B8A">
        <w:rPr>
          <w:rFonts w:ascii="Times New Roman" w:hAnsi="Times New Roman" w:cs="Times New Roman"/>
          <w:i/>
          <w:sz w:val="28"/>
          <w:szCs w:val="28"/>
          <w:vertAlign w:val="subscript"/>
          <w:lang w:val="uk-UA"/>
        </w:rPr>
        <w:t>v</w:t>
      </w:r>
      <w:r w:rsidRPr="00936B8A">
        <w:rPr>
          <w:rFonts w:ascii="Times New Roman" w:hAnsi="Times New Roman" w:cs="Times New Roman"/>
          <w:sz w:val="28"/>
          <w:szCs w:val="28"/>
          <w:lang w:val="uk-UA"/>
        </w:rPr>
        <w:t>) та ступенем насичення (</w:t>
      </w:r>
      <w:r w:rsidRPr="00936B8A">
        <w:rPr>
          <w:rFonts w:ascii="Times New Roman" w:hAnsi="Times New Roman" w:cs="Times New Roman"/>
          <w:i/>
          <w:sz w:val="28"/>
          <w:szCs w:val="28"/>
          <w:lang w:val="uk-UA"/>
        </w:rPr>
        <w:t>S</w:t>
      </w:r>
      <w:r w:rsidRPr="00936B8A">
        <w:rPr>
          <w:rFonts w:ascii="Times New Roman" w:hAnsi="Times New Roman" w:cs="Times New Roman"/>
          <w:sz w:val="28"/>
          <w:szCs w:val="28"/>
          <w:lang w:val="uk-UA"/>
        </w:rPr>
        <w:t>) у відповідних параметрах абсцис.</w:t>
      </w:r>
    </w:p>
    <w:p w14:paraId="6F3CC175" w14:textId="2CC30DB8" w:rsidR="004334A3" w:rsidRPr="00936B8A" w:rsidRDefault="00005E3D" w:rsidP="00005E3D">
      <w:pPr>
        <w:autoSpaceDE w:val="0"/>
        <w:autoSpaceDN w:val="0"/>
        <w:adjustRightInd w:val="0"/>
        <w:ind w:firstLine="540"/>
        <w:jc w:val="center"/>
        <w:rPr>
          <w:color w:val="000000"/>
          <w:sz w:val="28"/>
          <w:szCs w:val="28"/>
        </w:rPr>
      </w:pPr>
      <w:r>
        <w:rPr>
          <w:iCs/>
          <w:color w:val="000000"/>
          <w:sz w:val="28"/>
          <w:szCs w:val="28"/>
        </w:rPr>
        <w:t>Крива ущільнення</w:t>
      </w:r>
    </w:p>
    <w:p w14:paraId="08D6862A" w14:textId="10B0BF5E"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Результатом циклу-випробування є конкретна крива ущільнення (QM) (</w:t>
      </w:r>
      <w:r w:rsidR="007569FC">
        <w:rPr>
          <w:color w:val="000000"/>
          <w:sz w:val="28"/>
          <w:szCs w:val="28"/>
        </w:rPr>
        <w:t>р</w:t>
      </w:r>
      <w:r w:rsidRPr="00936B8A">
        <w:rPr>
          <w:color w:val="000000"/>
          <w:sz w:val="28"/>
          <w:szCs w:val="28"/>
        </w:rPr>
        <w:t>ис.</w:t>
      </w:r>
      <w:r w:rsidR="007569FC">
        <w:rPr>
          <w:color w:val="000000"/>
          <w:sz w:val="28"/>
          <w:szCs w:val="28"/>
        </w:rPr>
        <w:t> </w:t>
      </w:r>
      <w:r w:rsidRPr="00936B8A">
        <w:rPr>
          <w:color w:val="000000"/>
          <w:sz w:val="28"/>
          <w:szCs w:val="28"/>
        </w:rPr>
        <w:t xml:space="preserve">15). </w:t>
      </w:r>
    </w:p>
    <w:p w14:paraId="28E5B906" w14:textId="77777777"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noProof/>
          <w:sz w:val="28"/>
          <w:szCs w:val="28"/>
        </w:rPr>
        <w:drawing>
          <wp:inline distT="0" distB="0" distL="0" distR="0" wp14:anchorId="231120FC" wp14:editId="632B25A2">
            <wp:extent cx="4114800" cy="2466975"/>
            <wp:effectExtent l="0" t="0" r="0" b="9525"/>
            <wp:docPr id="12" name="Рисунок 12"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MBC CODE_"/>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2466975"/>
                    </a:xfrm>
                    <a:prstGeom prst="rect">
                      <a:avLst/>
                    </a:prstGeom>
                    <a:noFill/>
                    <a:ln>
                      <a:noFill/>
                    </a:ln>
                  </pic:spPr>
                </pic:pic>
              </a:graphicData>
            </a:graphic>
          </wp:inline>
        </w:drawing>
      </w:r>
    </w:p>
    <w:p w14:paraId="0FF7E4C3" w14:textId="77777777" w:rsidR="004334A3" w:rsidRPr="00936B8A" w:rsidRDefault="004334A3" w:rsidP="004334A3">
      <w:pPr>
        <w:pStyle w:val="Default"/>
        <w:ind w:firstLine="1080"/>
        <w:jc w:val="both"/>
        <w:rPr>
          <w:rFonts w:ascii="Times New Roman" w:hAnsi="Times New Roman" w:cs="Times New Roman"/>
          <w:sz w:val="28"/>
          <w:szCs w:val="28"/>
          <w:lang w:val="uk-UA"/>
        </w:rPr>
      </w:pPr>
      <w:r w:rsidRPr="00936B8A">
        <w:rPr>
          <w:rFonts w:ascii="Times New Roman" w:hAnsi="Times New Roman" w:cs="Times New Roman"/>
          <w:noProof/>
          <w:sz w:val="28"/>
          <w:szCs w:val="28"/>
        </w:rPr>
        <mc:AlternateContent>
          <mc:Choice Requires="wpc">
            <w:drawing>
              <wp:inline distT="0" distB="0" distL="0" distR="0" wp14:anchorId="094F99A3" wp14:editId="492A223D">
                <wp:extent cx="4800600" cy="1293299"/>
                <wp:effectExtent l="0" t="0" r="57150" b="2540"/>
                <wp:docPr id="38" name="Полотно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Text Box 4"/>
                        <wps:cNvSpPr txBox="1">
                          <a:spLocks noChangeArrowheads="1"/>
                        </wps:cNvSpPr>
                        <wps:spPr bwMode="auto">
                          <a:xfrm>
                            <a:off x="228600" y="0"/>
                            <a:ext cx="2628900" cy="378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2CB53" w14:textId="49910950" w:rsidR="00005E3D" w:rsidRDefault="00005E3D" w:rsidP="004334A3">
                              <w:r>
                                <w:rPr>
                                  <w:sz w:val="22"/>
                                  <w:szCs w:val="22"/>
                                </w:rPr>
                                <w:t>Чистий вміст води у % за об’ємом:</w:t>
                              </w:r>
                              <w:r w:rsidRPr="001F3E91">
                                <w:rPr>
                                  <w:i/>
                                  <w:sz w:val="28"/>
                                  <w:szCs w:val="28"/>
                                </w:rPr>
                                <w:t xml:space="preserve"> </w:t>
                              </w:r>
                              <w:r w:rsidRPr="00BF4932">
                                <w:rPr>
                                  <w:i/>
                                  <w:sz w:val="28"/>
                                  <w:szCs w:val="28"/>
                                </w:rPr>
                                <w:t>e</w:t>
                              </w:r>
                              <w:r w:rsidRPr="00BF4932">
                                <w:rPr>
                                  <w:i/>
                                  <w:sz w:val="28"/>
                                  <w:szCs w:val="28"/>
                                  <w:vertAlign w:val="subscript"/>
                                </w:rPr>
                                <w:t>v</w:t>
                              </w:r>
                            </w:p>
                          </w:txbxContent>
                        </wps:txbx>
                        <wps:bodyPr rot="0" vert="horz" wrap="square" lIns="91440" tIns="45720" rIns="91440" bIns="45720" anchor="t" anchorCtr="0" upright="1">
                          <a:noAutofit/>
                        </wps:bodyPr>
                      </wps:wsp>
                      <wps:wsp>
                        <wps:cNvPr id="34" name="Text Box 5"/>
                        <wps:cNvSpPr txBox="1">
                          <a:spLocks noChangeArrowheads="1"/>
                        </wps:cNvSpPr>
                        <wps:spPr bwMode="auto">
                          <a:xfrm>
                            <a:off x="228600" y="264599"/>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A6470" w14:textId="03AF807C" w:rsidR="00005E3D" w:rsidRDefault="00005E3D" w:rsidP="004334A3">
                              <w:pPr>
                                <w:rPr>
                                  <w:color w:val="000000"/>
                                  <w:sz w:val="28"/>
                                  <w:szCs w:val="28"/>
                                </w:rPr>
                              </w:pPr>
                              <w:r>
                                <w:rPr>
                                  <w:sz w:val="22"/>
                                  <w:szCs w:val="22"/>
                                </w:rPr>
                                <w:t>Чистий вміст води у % за вагою:</w:t>
                              </w:r>
                              <w:r w:rsidRPr="001F3E91">
                                <w:rPr>
                                  <w:color w:val="000000"/>
                                  <w:sz w:val="28"/>
                                  <w:szCs w:val="28"/>
                                </w:rPr>
                                <w:t xml:space="preserve"> </w:t>
                              </w:r>
                              <w:r w:rsidRPr="00BF4932">
                                <w:rPr>
                                  <w:color w:val="000000"/>
                                  <w:position w:val="-24"/>
                                  <w:sz w:val="28"/>
                                  <w:szCs w:val="28"/>
                                </w:rPr>
                                <w:object w:dxaOrig="780" w:dyaOrig="620" w14:anchorId="76815783">
                                  <v:shape id="_x0000_i1034" type="#_x0000_t75" style="width:39pt;height:30.75pt" o:ole="">
                                    <v:imagedata r:id="rId44" o:title=""/>
                                  </v:shape>
                                  <o:OLEObject Type="Embed" ProgID="Equation.3" ShapeID="_x0000_i1034" DrawAspect="Content" ObjectID="_1680590776" r:id="rId45"/>
                                </w:object>
                              </w:r>
                            </w:p>
                            <w:p w14:paraId="72EC1698" w14:textId="77777777" w:rsidR="00005E3D" w:rsidRDefault="00005E3D" w:rsidP="004334A3"/>
                          </w:txbxContent>
                        </wps:txbx>
                        <wps:bodyPr rot="0" vert="horz" wrap="square" lIns="91440" tIns="45720" rIns="91440" bIns="45720" anchor="t" anchorCtr="0" upright="1">
                          <a:noAutofit/>
                        </wps:bodyPr>
                      </wps:wsp>
                      <wps:wsp>
                        <wps:cNvPr id="35" name="Text Box 6"/>
                        <wps:cNvSpPr txBox="1">
                          <a:spLocks noChangeArrowheads="1"/>
                        </wps:cNvSpPr>
                        <wps:spPr bwMode="auto">
                          <a:xfrm>
                            <a:off x="228600" y="721799"/>
                            <a:ext cx="3771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FB105" w14:textId="7A62A5C4" w:rsidR="00005E3D" w:rsidRDefault="00005E3D" w:rsidP="004334A3">
                              <w:r>
                                <w:rPr>
                                  <w:sz w:val="23"/>
                                  <w:szCs w:val="23"/>
                                </w:rPr>
                                <w:t xml:space="preserve">Загальний вміст води у % за вагою: </w:t>
                              </w:r>
                              <w:r w:rsidRPr="001F3E91">
                                <w:rPr>
                                  <w:color w:val="000000"/>
                                  <w:position w:val="-30"/>
                                  <w:sz w:val="28"/>
                                  <w:szCs w:val="28"/>
                                </w:rPr>
                                <w:object w:dxaOrig="1579" w:dyaOrig="680" w14:anchorId="5B0727D0">
                                  <v:shape id="_x0000_i1036" type="#_x0000_t75" style="width:78.7pt;height:34.5pt" o:ole="">
                                    <v:imagedata r:id="rId46" o:title=""/>
                                  </v:shape>
                                  <o:OLEObject Type="Embed" ProgID="Equation.3" ShapeID="_x0000_i1036" DrawAspect="Content" ObjectID="_1680590777" r:id="rId47"/>
                                </w:object>
                              </w:r>
                            </w:p>
                          </w:txbxContent>
                        </wps:txbx>
                        <wps:bodyPr rot="0" vert="horz" wrap="square" lIns="91440" tIns="45720" rIns="91440" bIns="45720" anchor="t" anchorCtr="0" upright="1">
                          <a:noAutofit/>
                        </wps:bodyPr>
                      </wps:wsp>
                      <wps:wsp>
                        <wps:cNvPr id="36" name="Line 7"/>
                        <wps:cNvCnPr>
                          <a:cxnSpLocks noChangeShapeType="1"/>
                        </wps:cNvCnPr>
                        <wps:spPr bwMode="auto">
                          <a:xfrm>
                            <a:off x="114300" y="378899"/>
                            <a:ext cx="4229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8"/>
                        <wps:cNvCnPr>
                          <a:cxnSpLocks noChangeShapeType="1"/>
                        </wps:cNvCnPr>
                        <wps:spPr bwMode="auto">
                          <a:xfrm>
                            <a:off x="114300" y="721799"/>
                            <a:ext cx="4686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94F99A3" id="Полотно 38" o:spid="_x0000_s1026" editas="canvas" style="width:378pt;height:101.85pt;mso-position-horizontal-relative:char;mso-position-vertical-relative:line" coordsize="48006,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">
                <v:shape id="_x0000_s1027" type="#_x0000_t75" style="position:absolute;width:48006;height:1292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286;width:26289;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50F2CB53" w14:textId="49910950" w:rsidR="00005E3D" w:rsidRDefault="00005E3D" w:rsidP="004334A3">
                        <w:r>
                          <w:rPr>
                            <w:sz w:val="22"/>
                            <w:szCs w:val="22"/>
                          </w:rPr>
                          <w:t>Чистий вміст води у % за об’ємом:</w:t>
                        </w:r>
                        <w:r w:rsidRPr="001F3E91">
                          <w:rPr>
                            <w:i/>
                            <w:sz w:val="28"/>
                            <w:szCs w:val="28"/>
                          </w:rPr>
                          <w:t xml:space="preserve"> </w:t>
                        </w:r>
                        <w:r w:rsidRPr="00BF4932">
                          <w:rPr>
                            <w:i/>
                            <w:sz w:val="28"/>
                            <w:szCs w:val="28"/>
                          </w:rPr>
                          <w:t>e</w:t>
                        </w:r>
                        <w:r w:rsidRPr="00BF4932">
                          <w:rPr>
                            <w:i/>
                            <w:sz w:val="28"/>
                            <w:szCs w:val="28"/>
                            <w:vertAlign w:val="subscript"/>
                          </w:rPr>
                          <w:t>v</w:t>
                        </w:r>
                      </w:p>
                    </w:txbxContent>
                  </v:textbox>
                </v:shape>
                <v:shape id="Text Box 5" o:spid="_x0000_s1029" type="#_x0000_t202" style="position:absolute;left:2286;top:2645;width:2743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AFA6470" w14:textId="03AF807C" w:rsidR="00005E3D" w:rsidRDefault="00005E3D" w:rsidP="004334A3">
                        <w:pPr>
                          <w:rPr>
                            <w:color w:val="000000"/>
                            <w:sz w:val="28"/>
                            <w:szCs w:val="28"/>
                          </w:rPr>
                        </w:pPr>
                        <w:r>
                          <w:rPr>
                            <w:sz w:val="22"/>
                            <w:szCs w:val="22"/>
                          </w:rPr>
                          <w:t>Чистий вміст води у % за вагою:</w:t>
                        </w:r>
                        <w:r w:rsidRPr="001F3E91">
                          <w:rPr>
                            <w:color w:val="000000"/>
                            <w:sz w:val="28"/>
                            <w:szCs w:val="28"/>
                          </w:rPr>
                          <w:t xml:space="preserve"> </w:t>
                        </w:r>
                        <w:r w:rsidRPr="00BF4932">
                          <w:rPr>
                            <w:color w:val="000000"/>
                            <w:position w:val="-24"/>
                            <w:sz w:val="28"/>
                            <w:szCs w:val="28"/>
                          </w:rPr>
                          <w:object w:dxaOrig="780" w:dyaOrig="620" w14:anchorId="76815783">
                            <v:shape id="_x0000_i1034" type="#_x0000_t75" style="width:39pt;height:30.75pt" o:ole="">
                              <v:imagedata r:id="rId48" o:title=""/>
                            </v:shape>
                            <o:OLEObject Type="Embed" ProgID="Equation.3" ShapeID="_x0000_i1034" DrawAspect="Content" ObjectID="_1680425521" r:id="rId49"/>
                          </w:object>
                        </w:r>
                      </w:p>
                      <w:p w14:paraId="72EC1698" w14:textId="77777777" w:rsidR="00005E3D" w:rsidRDefault="00005E3D" w:rsidP="004334A3"/>
                    </w:txbxContent>
                  </v:textbox>
                </v:shape>
                <v:shape id="Text Box 6" o:spid="_x0000_s1030" type="#_x0000_t202" style="position:absolute;left:2286;top:7217;width:3771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358FB105" w14:textId="7A62A5C4" w:rsidR="00005E3D" w:rsidRDefault="00005E3D" w:rsidP="004334A3">
                        <w:r>
                          <w:rPr>
                            <w:sz w:val="23"/>
                            <w:szCs w:val="23"/>
                          </w:rPr>
                          <w:t xml:space="preserve">Загальний вміст води у % за вагою: </w:t>
                        </w:r>
                        <w:r w:rsidRPr="001F3E91">
                          <w:rPr>
                            <w:color w:val="000000"/>
                            <w:position w:val="-30"/>
                            <w:sz w:val="28"/>
                            <w:szCs w:val="28"/>
                          </w:rPr>
                          <w:object w:dxaOrig="1579" w:dyaOrig="680" w14:anchorId="5B0727D0">
                            <v:shape id="_x0000_i1036" type="#_x0000_t75" style="width:78.7pt;height:34.5pt" o:ole="">
                              <v:imagedata r:id="rId50" o:title=""/>
                            </v:shape>
                            <o:OLEObject Type="Embed" ProgID="Equation.3" ShapeID="_x0000_i1036" DrawAspect="Content" ObjectID="_1680425522" r:id="rId51"/>
                          </w:object>
                        </w:r>
                      </w:p>
                    </w:txbxContent>
                  </v:textbox>
                </v:shape>
                <v:line id="Line 7" o:spid="_x0000_s1031" style="position:absolute;visibility:visible;mso-wrap-style:square" from="1143,3788" to="43434,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8" o:spid="_x0000_s1032" style="position:absolute;visibility:visible;mso-wrap-style:square" from="1143,7217" to="48006,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w10:anchorlock/>
              </v:group>
            </w:pict>
          </mc:Fallback>
        </mc:AlternateContent>
      </w:r>
    </w:p>
    <w:p w14:paraId="04B3DFB7" w14:textId="77777777" w:rsidR="0076764C"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Рис. 15</w:t>
      </w:r>
    </w:p>
    <w:p w14:paraId="340FCE8E" w14:textId="0A4A5C17" w:rsidR="004334A3" w:rsidRPr="00936B8A" w:rsidRDefault="004334A3" w:rsidP="004334A3">
      <w:pPr>
        <w:pStyle w:val="Default"/>
        <w:jc w:val="center"/>
        <w:rPr>
          <w:rFonts w:ascii="Times New Roman" w:hAnsi="Times New Roman" w:cs="Times New Roman"/>
          <w:sz w:val="28"/>
          <w:szCs w:val="28"/>
          <w:lang w:val="uk-UA"/>
        </w:rPr>
      </w:pPr>
    </w:p>
    <w:p w14:paraId="5D73DC86" w14:textId="77777777"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Критичний вміст вологи відповідає точці перетину кривої ущільнення з лінією S = 70% ступеня насичення. Транспортабельна межа вологості (ТМВ) є критичним вмістом вологи.</w:t>
      </w:r>
    </w:p>
    <w:p w14:paraId="40DFF0B3" w14:textId="78DCB779" w:rsidR="004334A3" w:rsidRPr="00936B8A" w:rsidRDefault="004334A3" w:rsidP="00005E3D">
      <w:pPr>
        <w:autoSpaceDE w:val="0"/>
        <w:autoSpaceDN w:val="0"/>
        <w:adjustRightInd w:val="0"/>
        <w:ind w:firstLine="540"/>
        <w:jc w:val="center"/>
        <w:rPr>
          <w:color w:val="000000"/>
          <w:sz w:val="28"/>
          <w:szCs w:val="28"/>
        </w:rPr>
      </w:pPr>
      <w:r w:rsidRPr="00936B8A">
        <w:rPr>
          <w:bCs/>
          <w:color w:val="000000"/>
          <w:sz w:val="28"/>
          <w:szCs w:val="28"/>
        </w:rPr>
        <w:t>Модифіковане випробування методом Проктора-Фагерберг</w:t>
      </w:r>
      <w:r w:rsidR="006952F2">
        <w:rPr>
          <w:bCs/>
          <w:color w:val="000000"/>
          <w:sz w:val="28"/>
          <w:szCs w:val="28"/>
        </w:rPr>
        <w:t>а</w:t>
      </w:r>
      <w:r w:rsidRPr="00936B8A">
        <w:rPr>
          <w:bCs/>
          <w:color w:val="000000"/>
          <w:sz w:val="28"/>
          <w:szCs w:val="28"/>
        </w:rPr>
        <w:t xml:space="preserve"> для залізної руди, дрібної</w:t>
      </w:r>
    </w:p>
    <w:p w14:paraId="6A21CBB5" w14:textId="5A55D011" w:rsidR="004334A3" w:rsidRPr="00936B8A" w:rsidRDefault="006952F2" w:rsidP="00005E3D">
      <w:pPr>
        <w:autoSpaceDE w:val="0"/>
        <w:autoSpaceDN w:val="0"/>
        <w:adjustRightInd w:val="0"/>
        <w:ind w:firstLine="540"/>
        <w:jc w:val="center"/>
        <w:rPr>
          <w:color w:val="000000"/>
          <w:sz w:val="28"/>
          <w:szCs w:val="28"/>
        </w:rPr>
      </w:pPr>
      <w:r>
        <w:rPr>
          <w:bCs/>
          <w:iCs/>
          <w:color w:val="000000"/>
          <w:sz w:val="28"/>
          <w:szCs w:val="28"/>
        </w:rPr>
        <w:t>Сфера</w:t>
      </w:r>
      <w:r w:rsidRPr="00936B8A">
        <w:rPr>
          <w:bCs/>
          <w:iCs/>
          <w:color w:val="000000"/>
          <w:sz w:val="28"/>
          <w:szCs w:val="28"/>
        </w:rPr>
        <w:t xml:space="preserve"> </w:t>
      </w:r>
      <w:r w:rsidR="00005E3D">
        <w:rPr>
          <w:bCs/>
          <w:iCs/>
          <w:color w:val="000000"/>
          <w:sz w:val="28"/>
          <w:szCs w:val="28"/>
        </w:rPr>
        <w:t>застосування</w:t>
      </w:r>
    </w:p>
    <w:p w14:paraId="2D90BFF0" w14:textId="4A9C72F9"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lastRenderedPageBreak/>
        <w:t xml:space="preserve">Наведений </w:t>
      </w:r>
      <w:r w:rsidR="006952F2">
        <w:rPr>
          <w:color w:val="000000"/>
          <w:sz w:val="28"/>
          <w:szCs w:val="28"/>
        </w:rPr>
        <w:t>у</w:t>
      </w:r>
      <w:r w:rsidRPr="00936B8A">
        <w:rPr>
          <w:color w:val="000000"/>
          <w:sz w:val="28"/>
          <w:szCs w:val="28"/>
        </w:rPr>
        <w:t xml:space="preserve"> цьому розділі метод випробування (цей метод) повинен використовуватися тільки для визначення транспортабельної межі вологості (ТПВ) залізної руди, дрібної </w:t>
      </w:r>
      <w:r w:rsidR="006952F2">
        <w:rPr>
          <w:color w:val="000000"/>
          <w:sz w:val="28"/>
          <w:szCs w:val="28"/>
        </w:rPr>
        <w:t>(д</w:t>
      </w:r>
      <w:r w:rsidRPr="00936B8A">
        <w:rPr>
          <w:color w:val="000000"/>
          <w:sz w:val="28"/>
          <w:szCs w:val="28"/>
        </w:rPr>
        <w:t xml:space="preserve">ив. </w:t>
      </w:r>
      <w:r w:rsidR="00823EBF" w:rsidRPr="00936B8A">
        <w:rPr>
          <w:color w:val="000000"/>
          <w:sz w:val="28"/>
          <w:szCs w:val="28"/>
        </w:rPr>
        <w:t>і</w:t>
      </w:r>
      <w:r w:rsidRPr="00936B8A">
        <w:rPr>
          <w:color w:val="000000"/>
          <w:sz w:val="28"/>
          <w:szCs w:val="28"/>
        </w:rPr>
        <w:t xml:space="preserve">ндивідуальну карту </w:t>
      </w:r>
      <w:r w:rsidR="00823EBF" w:rsidRPr="00936B8A">
        <w:rPr>
          <w:color w:val="000000"/>
          <w:sz w:val="28"/>
          <w:szCs w:val="28"/>
        </w:rPr>
        <w:t>«</w:t>
      </w:r>
      <w:r w:rsidRPr="00936B8A">
        <w:rPr>
          <w:color w:val="000000"/>
          <w:sz w:val="28"/>
          <w:szCs w:val="28"/>
        </w:rPr>
        <w:t>залізна руда, дрібна</w:t>
      </w:r>
      <w:r w:rsidR="00823EBF" w:rsidRPr="00936B8A">
        <w:rPr>
          <w:color w:val="000000"/>
          <w:sz w:val="28"/>
          <w:szCs w:val="28"/>
        </w:rPr>
        <w:t>»</w:t>
      </w:r>
      <w:r w:rsidR="006952F2">
        <w:rPr>
          <w:color w:val="000000"/>
          <w:sz w:val="28"/>
          <w:szCs w:val="28"/>
        </w:rPr>
        <w:t>)</w:t>
      </w:r>
      <w:r w:rsidRPr="00936B8A">
        <w:rPr>
          <w:color w:val="000000"/>
          <w:sz w:val="28"/>
          <w:szCs w:val="28"/>
        </w:rPr>
        <w:t xml:space="preserve">. </w:t>
      </w:r>
    </w:p>
    <w:p w14:paraId="25202438" w14:textId="30444A8B"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Залізна руда, дрібна</w:t>
      </w:r>
      <w:r w:rsidR="0076764C">
        <w:rPr>
          <w:color w:val="000000"/>
          <w:sz w:val="28"/>
          <w:szCs w:val="28"/>
        </w:rPr>
        <w:t>,</w:t>
      </w:r>
      <w:r w:rsidRPr="00936B8A">
        <w:rPr>
          <w:color w:val="000000"/>
          <w:sz w:val="28"/>
          <w:szCs w:val="28"/>
        </w:rPr>
        <w:t> </w:t>
      </w:r>
      <w:r w:rsidR="006952F2" w:rsidRPr="00CF524D">
        <w:rPr>
          <w:rStyle w:val="tlid-translationtranslation"/>
          <w:sz w:val="28"/>
          <w:szCs w:val="28"/>
        </w:rPr>
        <w:t>−</w:t>
      </w:r>
      <w:r w:rsidRPr="00CF524D">
        <w:rPr>
          <w:rStyle w:val="tlid-translationtranslation"/>
          <w:sz w:val="28"/>
          <w:szCs w:val="28"/>
        </w:rPr>
        <w:t> </w:t>
      </w:r>
      <w:r w:rsidRPr="00936B8A">
        <w:rPr>
          <w:color w:val="000000"/>
          <w:sz w:val="28"/>
          <w:szCs w:val="28"/>
        </w:rPr>
        <w:t xml:space="preserve">це руда, що містить: </w:t>
      </w:r>
    </w:p>
    <w:p w14:paraId="5D1A3D80" w14:textId="5945DDE6"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10% або більше дрібних частинок розміром менше </w:t>
      </w:r>
      <w:r w:rsidR="006952F2">
        <w:rPr>
          <w:color w:val="000000"/>
          <w:sz w:val="28"/>
          <w:szCs w:val="28"/>
        </w:rPr>
        <w:t xml:space="preserve">ніж </w:t>
      </w:r>
      <w:smartTag w:uri="urn:schemas-microsoft-com:office:smarttags" w:element="metricconverter">
        <w:smartTagPr>
          <w:attr w:name="ProductID" w:val="1 мм"/>
        </w:smartTagPr>
        <w:r w:rsidRPr="00936B8A">
          <w:rPr>
            <w:color w:val="000000"/>
            <w:sz w:val="28"/>
            <w:szCs w:val="28"/>
          </w:rPr>
          <w:t>1 мм</w:t>
        </w:r>
      </w:smartTag>
      <w:r w:rsidRPr="00936B8A">
        <w:rPr>
          <w:color w:val="000000"/>
          <w:sz w:val="28"/>
          <w:szCs w:val="28"/>
        </w:rPr>
        <w:t xml:space="preserve">; </w:t>
      </w:r>
    </w:p>
    <w:p w14:paraId="52B64A70" w14:textId="269FA89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50% або більше частинок розміром менше</w:t>
      </w:r>
      <w:r w:rsidR="006952F2">
        <w:rPr>
          <w:color w:val="000000"/>
          <w:sz w:val="28"/>
          <w:szCs w:val="28"/>
        </w:rPr>
        <w:t xml:space="preserve"> ніж</w:t>
      </w:r>
      <w:r w:rsidRPr="00936B8A">
        <w:rPr>
          <w:color w:val="000000"/>
          <w:sz w:val="28"/>
          <w:szCs w:val="28"/>
        </w:rPr>
        <w:t xml:space="preserve"> </w:t>
      </w:r>
      <w:smartTag w:uri="urn:schemas-microsoft-com:office:smarttags" w:element="metricconverter">
        <w:smartTagPr>
          <w:attr w:name="ProductID" w:val="10 мм"/>
        </w:smartTagPr>
        <w:r w:rsidRPr="00936B8A">
          <w:rPr>
            <w:color w:val="000000"/>
            <w:sz w:val="28"/>
            <w:szCs w:val="28"/>
          </w:rPr>
          <w:t>10 мм</w:t>
        </w:r>
      </w:smartTag>
      <w:r w:rsidRPr="00936B8A">
        <w:rPr>
          <w:color w:val="000000"/>
          <w:sz w:val="28"/>
          <w:szCs w:val="28"/>
        </w:rPr>
        <w:t xml:space="preserve">. </w:t>
      </w:r>
    </w:p>
    <w:p w14:paraId="36529CF4" w14:textId="3F297DE0"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ТПВ залізної руди, дрібної</w:t>
      </w:r>
      <w:r w:rsidR="006952F2">
        <w:rPr>
          <w:color w:val="000000"/>
          <w:sz w:val="28"/>
          <w:szCs w:val="28"/>
        </w:rPr>
        <w:t>,</w:t>
      </w:r>
      <w:r w:rsidRPr="00936B8A">
        <w:rPr>
          <w:color w:val="000000"/>
          <w:sz w:val="28"/>
          <w:szCs w:val="28"/>
        </w:rPr>
        <w:t xml:space="preserve"> </w:t>
      </w:r>
      <w:r w:rsidR="006952F2">
        <w:rPr>
          <w:color w:val="000000"/>
          <w:sz w:val="28"/>
          <w:szCs w:val="28"/>
        </w:rPr>
        <w:t>бере</w:t>
      </w:r>
      <w:r w:rsidR="006952F2" w:rsidRPr="00936B8A">
        <w:rPr>
          <w:color w:val="000000"/>
          <w:sz w:val="28"/>
          <w:szCs w:val="28"/>
        </w:rPr>
        <w:t xml:space="preserve">ться </w:t>
      </w:r>
      <w:r w:rsidR="006952F2">
        <w:rPr>
          <w:color w:val="000000"/>
          <w:sz w:val="28"/>
          <w:szCs w:val="28"/>
        </w:rPr>
        <w:t xml:space="preserve">на </w:t>
      </w:r>
      <w:r w:rsidRPr="00936B8A">
        <w:rPr>
          <w:color w:val="000000"/>
          <w:sz w:val="28"/>
          <w:szCs w:val="28"/>
        </w:rPr>
        <w:t>рівн</w:t>
      </w:r>
      <w:r w:rsidR="006952F2">
        <w:rPr>
          <w:color w:val="000000"/>
          <w:sz w:val="28"/>
          <w:szCs w:val="28"/>
        </w:rPr>
        <w:t>і</w:t>
      </w:r>
      <w:r w:rsidRPr="00936B8A">
        <w:rPr>
          <w:color w:val="000000"/>
          <w:sz w:val="28"/>
          <w:szCs w:val="28"/>
        </w:rPr>
        <w:t xml:space="preserve"> критично</w:t>
      </w:r>
      <w:r w:rsidR="006952F2">
        <w:rPr>
          <w:color w:val="000000"/>
          <w:sz w:val="28"/>
          <w:szCs w:val="28"/>
        </w:rPr>
        <w:t>го</w:t>
      </w:r>
      <w:r w:rsidRPr="00936B8A">
        <w:rPr>
          <w:color w:val="000000"/>
          <w:sz w:val="28"/>
          <w:szCs w:val="28"/>
        </w:rPr>
        <w:t xml:space="preserve"> вмісту вологи при ступені насичення 80% відповідно до модифіковано</w:t>
      </w:r>
      <w:r w:rsidR="006952F2">
        <w:rPr>
          <w:color w:val="000000"/>
          <w:sz w:val="28"/>
          <w:szCs w:val="28"/>
        </w:rPr>
        <w:t>го</w:t>
      </w:r>
      <w:r w:rsidRPr="00936B8A">
        <w:rPr>
          <w:color w:val="000000"/>
          <w:sz w:val="28"/>
          <w:szCs w:val="28"/>
        </w:rPr>
        <w:t xml:space="preserve"> методу випробування Проктора-Фагерберг</w:t>
      </w:r>
      <w:r w:rsidR="006952F2">
        <w:rPr>
          <w:color w:val="000000"/>
          <w:sz w:val="28"/>
          <w:szCs w:val="28"/>
        </w:rPr>
        <w:t>а</w:t>
      </w:r>
      <w:r w:rsidRPr="00936B8A">
        <w:rPr>
          <w:color w:val="000000"/>
          <w:sz w:val="28"/>
          <w:szCs w:val="28"/>
        </w:rPr>
        <w:t xml:space="preserve">. </w:t>
      </w:r>
    </w:p>
    <w:p w14:paraId="1A5C168F" w14:textId="417A5E5B"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Цей метод випробувань застосовується</w:t>
      </w:r>
      <w:r w:rsidR="006952F2">
        <w:rPr>
          <w:color w:val="000000"/>
          <w:sz w:val="28"/>
          <w:szCs w:val="28"/>
        </w:rPr>
        <w:t>, якщо</w:t>
      </w:r>
      <w:r w:rsidRPr="00936B8A">
        <w:rPr>
          <w:color w:val="000000"/>
          <w:sz w:val="28"/>
          <w:szCs w:val="28"/>
        </w:rPr>
        <w:t xml:space="preserve"> ступ</w:t>
      </w:r>
      <w:r w:rsidR="006952F2">
        <w:rPr>
          <w:color w:val="000000"/>
          <w:sz w:val="28"/>
          <w:szCs w:val="28"/>
        </w:rPr>
        <w:t>і</w:t>
      </w:r>
      <w:r w:rsidRPr="00936B8A">
        <w:rPr>
          <w:color w:val="000000"/>
          <w:sz w:val="28"/>
          <w:szCs w:val="28"/>
        </w:rPr>
        <w:t>н</w:t>
      </w:r>
      <w:r w:rsidR="006952F2">
        <w:rPr>
          <w:color w:val="000000"/>
          <w:sz w:val="28"/>
          <w:szCs w:val="28"/>
        </w:rPr>
        <w:t>ь</w:t>
      </w:r>
      <w:r w:rsidRPr="00936B8A">
        <w:rPr>
          <w:color w:val="000000"/>
          <w:sz w:val="28"/>
          <w:szCs w:val="28"/>
        </w:rPr>
        <w:t xml:space="preserve"> насичення </w:t>
      </w:r>
      <w:r w:rsidR="006952F2">
        <w:rPr>
          <w:color w:val="000000"/>
          <w:sz w:val="28"/>
          <w:szCs w:val="28"/>
        </w:rPr>
        <w:t>становить</w:t>
      </w:r>
      <w:r w:rsidRPr="00936B8A">
        <w:rPr>
          <w:color w:val="000000"/>
          <w:sz w:val="28"/>
          <w:szCs w:val="28"/>
        </w:rPr>
        <w:t xml:space="preserve"> 90% або </w:t>
      </w:r>
      <w:r w:rsidR="006952F2">
        <w:rPr>
          <w:color w:val="000000"/>
          <w:sz w:val="28"/>
          <w:szCs w:val="28"/>
        </w:rPr>
        <w:t>перевищує</w:t>
      </w:r>
      <w:r w:rsidR="006952F2" w:rsidRPr="00936B8A">
        <w:rPr>
          <w:color w:val="000000"/>
          <w:sz w:val="28"/>
          <w:szCs w:val="28"/>
        </w:rPr>
        <w:t xml:space="preserve"> </w:t>
      </w:r>
      <w:r w:rsidRPr="00936B8A">
        <w:rPr>
          <w:color w:val="000000"/>
          <w:sz w:val="28"/>
          <w:szCs w:val="28"/>
        </w:rPr>
        <w:t>оптимальн</w:t>
      </w:r>
      <w:r w:rsidR="006952F2">
        <w:rPr>
          <w:color w:val="000000"/>
          <w:sz w:val="28"/>
          <w:szCs w:val="28"/>
        </w:rPr>
        <w:t>ий</w:t>
      </w:r>
      <w:r w:rsidRPr="00936B8A">
        <w:rPr>
          <w:color w:val="000000"/>
          <w:sz w:val="28"/>
          <w:szCs w:val="28"/>
        </w:rPr>
        <w:t xml:space="preserve"> вміст вологи (ОВВ). </w:t>
      </w:r>
    </w:p>
    <w:p w14:paraId="59DA1E3A" w14:textId="6B4FFEBF" w:rsidR="004334A3" w:rsidRPr="00936B8A" w:rsidRDefault="004334A3" w:rsidP="00005E3D">
      <w:pPr>
        <w:autoSpaceDE w:val="0"/>
        <w:autoSpaceDN w:val="0"/>
        <w:adjustRightInd w:val="0"/>
        <w:ind w:firstLine="540"/>
        <w:jc w:val="center"/>
        <w:rPr>
          <w:color w:val="000000"/>
          <w:sz w:val="28"/>
          <w:szCs w:val="28"/>
        </w:rPr>
      </w:pPr>
      <w:r w:rsidRPr="00936B8A">
        <w:rPr>
          <w:bCs/>
          <w:iCs/>
          <w:color w:val="000000"/>
          <w:sz w:val="28"/>
          <w:szCs w:val="28"/>
        </w:rPr>
        <w:t>Обладнання для модифікованого випробування методом Проктора-Фагерберг</w:t>
      </w:r>
      <w:r w:rsidR="006952F2">
        <w:rPr>
          <w:bCs/>
          <w:iCs/>
          <w:color w:val="000000"/>
          <w:sz w:val="28"/>
          <w:szCs w:val="28"/>
        </w:rPr>
        <w:t>а</w:t>
      </w:r>
    </w:p>
    <w:p w14:paraId="1FC66C57" w14:textId="3328D2C3"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Пристрій Проктор</w:t>
      </w:r>
      <w:r w:rsidR="006952F2">
        <w:rPr>
          <w:color w:val="000000"/>
          <w:sz w:val="28"/>
          <w:szCs w:val="28"/>
        </w:rPr>
        <w:t>а</w:t>
      </w:r>
      <w:r w:rsidRPr="00936B8A">
        <w:rPr>
          <w:color w:val="000000"/>
          <w:sz w:val="28"/>
          <w:szCs w:val="28"/>
        </w:rPr>
        <w:t xml:space="preserve"> (рис.</w:t>
      </w:r>
      <w:r w:rsidR="006952F2">
        <w:rPr>
          <w:color w:val="000000"/>
          <w:sz w:val="28"/>
          <w:szCs w:val="28"/>
        </w:rPr>
        <w:t> </w:t>
      </w:r>
      <w:r w:rsidRPr="00936B8A">
        <w:rPr>
          <w:color w:val="000000"/>
          <w:sz w:val="28"/>
          <w:szCs w:val="28"/>
        </w:rPr>
        <w:t>16) складається з циліндричної залізної форми зі знімною насадкою (</w:t>
      </w:r>
      <w:r w:rsidR="006952F2" w:rsidRPr="00936B8A">
        <w:rPr>
          <w:color w:val="000000"/>
          <w:sz w:val="28"/>
          <w:szCs w:val="28"/>
        </w:rPr>
        <w:t>ущільню</w:t>
      </w:r>
      <w:r w:rsidR="006952F2">
        <w:rPr>
          <w:color w:val="000000"/>
          <w:sz w:val="28"/>
          <w:szCs w:val="28"/>
        </w:rPr>
        <w:t>вальн</w:t>
      </w:r>
      <w:r w:rsidR="006952F2" w:rsidRPr="00936B8A">
        <w:rPr>
          <w:color w:val="000000"/>
          <w:sz w:val="28"/>
          <w:szCs w:val="28"/>
        </w:rPr>
        <w:t xml:space="preserve">ий </w:t>
      </w:r>
      <w:r w:rsidRPr="00936B8A">
        <w:rPr>
          <w:color w:val="000000"/>
          <w:sz w:val="28"/>
          <w:szCs w:val="28"/>
        </w:rPr>
        <w:t xml:space="preserve">циліндр) і </w:t>
      </w:r>
      <w:r w:rsidR="006952F2" w:rsidRPr="00936B8A">
        <w:rPr>
          <w:color w:val="000000"/>
          <w:sz w:val="28"/>
          <w:szCs w:val="28"/>
        </w:rPr>
        <w:t>ущільню</w:t>
      </w:r>
      <w:r w:rsidR="006952F2">
        <w:rPr>
          <w:color w:val="000000"/>
          <w:sz w:val="28"/>
          <w:szCs w:val="28"/>
        </w:rPr>
        <w:t>вальн</w:t>
      </w:r>
      <w:r w:rsidR="006952F2" w:rsidRPr="00936B8A">
        <w:rPr>
          <w:color w:val="000000"/>
          <w:sz w:val="28"/>
          <w:szCs w:val="28"/>
        </w:rPr>
        <w:t xml:space="preserve">ого </w:t>
      </w:r>
      <w:r w:rsidRPr="00936B8A">
        <w:rPr>
          <w:color w:val="000000"/>
          <w:sz w:val="28"/>
          <w:szCs w:val="28"/>
        </w:rPr>
        <w:t>пристосування, що направляється трубкою, відкрито</w:t>
      </w:r>
      <w:r w:rsidR="006952F2">
        <w:rPr>
          <w:color w:val="000000"/>
          <w:sz w:val="28"/>
          <w:szCs w:val="28"/>
        </w:rPr>
        <w:t>ю</w:t>
      </w:r>
      <w:r w:rsidRPr="00936B8A">
        <w:rPr>
          <w:color w:val="000000"/>
          <w:sz w:val="28"/>
          <w:szCs w:val="28"/>
        </w:rPr>
        <w:t xml:space="preserve"> в її нижньому торці (ущільню</w:t>
      </w:r>
      <w:r w:rsidR="006952F2">
        <w:rPr>
          <w:color w:val="000000"/>
          <w:sz w:val="28"/>
          <w:szCs w:val="28"/>
        </w:rPr>
        <w:t>вальн</w:t>
      </w:r>
      <w:r w:rsidRPr="00936B8A">
        <w:rPr>
          <w:color w:val="000000"/>
          <w:sz w:val="28"/>
          <w:szCs w:val="28"/>
        </w:rPr>
        <w:t xml:space="preserve">ий ударник). </w:t>
      </w:r>
    </w:p>
    <w:p w14:paraId="1A371435" w14:textId="76790CF7" w:rsidR="004334A3" w:rsidRPr="00936B8A" w:rsidRDefault="00B75419" w:rsidP="004334A3">
      <w:pPr>
        <w:pStyle w:val="Default"/>
        <w:jc w:val="center"/>
        <w:rPr>
          <w:rFonts w:ascii="Times New Roman" w:hAnsi="Times New Roman" w:cs="Times New Roman"/>
          <w:sz w:val="28"/>
          <w:szCs w:val="28"/>
          <w:lang w:val="uk-UA"/>
        </w:rPr>
      </w:pPr>
      <w:r w:rsidRPr="00B75419">
        <w:rPr>
          <w:rFonts w:ascii="Times New Roman" w:hAnsi="Times New Roman" w:cs="Times New Roman"/>
          <w:noProof/>
          <w:sz w:val="28"/>
          <w:szCs w:val="28"/>
        </w:rPr>
        <mc:AlternateContent>
          <mc:Choice Requires="wps">
            <w:drawing>
              <wp:anchor distT="45720" distB="45720" distL="114300" distR="114300" simplePos="0" relativeHeight="251661312" behindDoc="0" locked="0" layoutInCell="1" allowOverlap="1" wp14:anchorId="7CB29A8B" wp14:editId="6E2C853F">
                <wp:simplePos x="0" y="0"/>
                <wp:positionH relativeFrom="column">
                  <wp:posOffset>3430271</wp:posOffset>
                </wp:positionH>
                <wp:positionV relativeFrom="paragraph">
                  <wp:posOffset>565150</wp:posOffset>
                </wp:positionV>
                <wp:extent cx="1085850" cy="1404620"/>
                <wp:effectExtent l="7937" t="0" r="7938" b="7937"/>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5850" cy="1404620"/>
                        </a:xfrm>
                        <a:prstGeom prst="rect">
                          <a:avLst/>
                        </a:prstGeom>
                        <a:solidFill>
                          <a:srgbClr val="FFFFFF"/>
                        </a:solidFill>
                        <a:ln w="9525">
                          <a:noFill/>
                          <a:miter lim="800000"/>
                          <a:headEnd/>
                          <a:tailEnd/>
                        </a:ln>
                      </wps:spPr>
                      <wps:txbx>
                        <w:txbxContent>
                          <w:p w14:paraId="4290ADDB" w14:textId="0C63C717" w:rsidR="00005E3D" w:rsidRPr="00B75419" w:rsidRDefault="00005E3D">
                            <w:pPr>
                              <w:rPr>
                                <w:rFonts w:ascii="Arial" w:hAnsi="Arial" w:cs="Arial"/>
                                <w:b/>
                                <w:sz w:val="18"/>
                                <w:szCs w:val="18"/>
                              </w:rPr>
                            </w:pPr>
                            <w:r w:rsidRPr="00B75419">
                              <w:rPr>
                                <w:rFonts w:ascii="Arial" w:hAnsi="Arial" w:cs="Arial"/>
                                <w:b/>
                                <w:sz w:val="18"/>
                                <w:szCs w:val="18"/>
                              </w:rPr>
                              <w:t>Висота падіння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B29A8B" id="Надпись 2" o:spid="_x0000_s1033" type="#_x0000_t202" style="position:absolute;left:0;text-align:left;margin-left:270.1pt;margin-top:44.5pt;width:85.5pt;height:110.6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" stroked="f">
                <v:textbox style="mso-fit-shape-to-text:t">
                  <w:txbxContent>
                    <w:p w14:paraId="4290ADDB" w14:textId="0C63C717" w:rsidR="00005E3D" w:rsidRPr="00B75419" w:rsidRDefault="00005E3D">
                      <w:pPr>
                        <w:rPr>
                          <w:rFonts w:ascii="Arial" w:hAnsi="Arial" w:cs="Arial"/>
                          <w:b/>
                          <w:sz w:val="18"/>
                          <w:szCs w:val="18"/>
                        </w:rPr>
                      </w:pPr>
                      <w:r w:rsidRPr="00B75419">
                        <w:rPr>
                          <w:rFonts w:ascii="Arial" w:hAnsi="Arial" w:cs="Arial"/>
                          <w:b/>
                          <w:sz w:val="18"/>
                          <w:szCs w:val="18"/>
                        </w:rPr>
                        <w:t>Висота падіння</w:t>
                      </w:r>
                    </w:p>
                  </w:txbxContent>
                </v:textbox>
              </v:shape>
            </w:pict>
          </mc:Fallback>
        </mc:AlternateContent>
      </w:r>
      <w:r>
        <w:rPr>
          <w:rFonts w:ascii="Times New Roman" w:hAnsi="Times New Roman" w:cs="Times New Roman"/>
          <w:noProof/>
          <w:sz w:val="28"/>
          <w:szCs w:val="28"/>
        </w:rPr>
        <w:drawing>
          <wp:inline distT="0" distB="0" distL="0" distR="0" wp14:anchorId="55412E2F" wp14:editId="6831AE11">
            <wp:extent cx="4181475" cy="29718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Циліндр - ударник.jpg"/>
                    <pic:cNvPicPr/>
                  </pic:nvPicPr>
                  <pic:blipFill>
                    <a:blip r:embed="rId52">
                      <a:extLst>
                        <a:ext uri="{28A0092B-C50C-407E-A947-70E740481C1C}">
                          <a14:useLocalDpi xmlns:a14="http://schemas.microsoft.com/office/drawing/2010/main" val="0"/>
                        </a:ext>
                      </a:extLst>
                    </a:blip>
                    <a:stretch>
                      <a:fillRect/>
                    </a:stretch>
                  </pic:blipFill>
                  <pic:spPr>
                    <a:xfrm>
                      <a:off x="0" y="0"/>
                      <a:ext cx="4181475" cy="2971800"/>
                    </a:xfrm>
                    <a:prstGeom prst="rect">
                      <a:avLst/>
                    </a:prstGeom>
                  </pic:spPr>
                </pic:pic>
              </a:graphicData>
            </a:graphic>
          </wp:inline>
        </w:drawing>
      </w:r>
    </w:p>
    <w:p w14:paraId="4E0EFD7C" w14:textId="54FD1FE2" w:rsidR="004334A3" w:rsidRDefault="004334A3" w:rsidP="004334A3">
      <w:pPr>
        <w:autoSpaceDE w:val="0"/>
        <w:autoSpaceDN w:val="0"/>
        <w:adjustRightInd w:val="0"/>
        <w:jc w:val="center"/>
        <w:rPr>
          <w:bCs/>
          <w:color w:val="000000"/>
          <w:sz w:val="28"/>
          <w:szCs w:val="28"/>
        </w:rPr>
      </w:pPr>
      <w:r w:rsidRPr="00936B8A">
        <w:rPr>
          <w:bCs/>
          <w:color w:val="000000"/>
          <w:sz w:val="28"/>
          <w:szCs w:val="28"/>
        </w:rPr>
        <w:t>Рис. 16</w:t>
      </w:r>
    </w:p>
    <w:p w14:paraId="0DBCF194" w14:textId="77777777" w:rsidR="0076764C" w:rsidRPr="00936B8A" w:rsidRDefault="0076764C" w:rsidP="004334A3">
      <w:pPr>
        <w:autoSpaceDE w:val="0"/>
        <w:autoSpaceDN w:val="0"/>
        <w:adjustRightInd w:val="0"/>
        <w:jc w:val="center"/>
        <w:rPr>
          <w:color w:val="000000"/>
          <w:sz w:val="28"/>
          <w:szCs w:val="28"/>
        </w:rPr>
      </w:pPr>
    </w:p>
    <w:p w14:paraId="301F5BC9" w14:textId="7B2CFA7B"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Ваги і важки, а також відповідні ємності для проб. </w:t>
      </w:r>
    </w:p>
    <w:p w14:paraId="3E10EA6A" w14:textId="403D19CD"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Сушильна піч </w:t>
      </w:r>
      <w:r w:rsidR="00502199">
        <w:rPr>
          <w:color w:val="000000"/>
          <w:sz w:val="28"/>
          <w:szCs w:val="28"/>
        </w:rPr>
        <w:t>і</w:t>
      </w:r>
      <w:r w:rsidRPr="00936B8A">
        <w:rPr>
          <w:color w:val="000000"/>
          <w:sz w:val="28"/>
          <w:szCs w:val="28"/>
        </w:rPr>
        <w:t xml:space="preserve">з регулюванням температури від 100°С до максимум 105°С. </w:t>
      </w:r>
    </w:p>
    <w:p w14:paraId="29FDA76C" w14:textId="6CEE71B4"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Посудина для змішування вручну. Слід забезпечити, щоб </w:t>
      </w:r>
      <w:r w:rsidR="00502199">
        <w:rPr>
          <w:color w:val="000000"/>
          <w:sz w:val="28"/>
          <w:szCs w:val="28"/>
        </w:rPr>
        <w:t>у</w:t>
      </w:r>
      <w:r w:rsidRPr="00936B8A">
        <w:rPr>
          <w:color w:val="000000"/>
          <w:sz w:val="28"/>
          <w:szCs w:val="28"/>
        </w:rPr>
        <w:t xml:space="preserve"> процесі змішування не відбувалося зменшення розмірів частинок </w:t>
      </w:r>
      <w:r w:rsidR="00502199">
        <w:rPr>
          <w:color w:val="000000"/>
          <w:sz w:val="28"/>
          <w:szCs w:val="28"/>
        </w:rPr>
        <w:t>у</w:t>
      </w:r>
      <w:r w:rsidRPr="00936B8A">
        <w:rPr>
          <w:color w:val="000000"/>
          <w:sz w:val="28"/>
          <w:szCs w:val="28"/>
        </w:rPr>
        <w:t xml:space="preserve">наслідок їх розпаду, або збільшення розмірів частинок </w:t>
      </w:r>
      <w:r w:rsidR="00502199">
        <w:rPr>
          <w:color w:val="000000"/>
          <w:sz w:val="28"/>
          <w:szCs w:val="28"/>
        </w:rPr>
        <w:t>у</w:t>
      </w:r>
      <w:r w:rsidRPr="00936B8A">
        <w:rPr>
          <w:color w:val="000000"/>
          <w:sz w:val="28"/>
          <w:szCs w:val="28"/>
        </w:rPr>
        <w:t xml:space="preserve">наслідок агломерації, або збільшення консистенції </w:t>
      </w:r>
      <w:r w:rsidR="00502199">
        <w:rPr>
          <w:color w:val="000000"/>
          <w:sz w:val="28"/>
          <w:szCs w:val="28"/>
        </w:rPr>
        <w:t xml:space="preserve">випробовуваної </w:t>
      </w:r>
      <w:r w:rsidRPr="00936B8A">
        <w:rPr>
          <w:color w:val="000000"/>
          <w:sz w:val="28"/>
          <w:szCs w:val="28"/>
        </w:rPr>
        <w:t xml:space="preserve">речовини. </w:t>
      </w:r>
    </w:p>
    <w:p w14:paraId="030C9595" w14:textId="1125129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Газове або водяне обладнання піктометрії для визначення щільності твердої речовини згідно </w:t>
      </w:r>
      <w:r w:rsidR="00502199">
        <w:rPr>
          <w:color w:val="000000"/>
          <w:sz w:val="28"/>
          <w:szCs w:val="28"/>
        </w:rPr>
        <w:t xml:space="preserve">з </w:t>
      </w:r>
      <w:r w:rsidRPr="00936B8A">
        <w:rPr>
          <w:color w:val="000000"/>
          <w:sz w:val="28"/>
          <w:szCs w:val="28"/>
        </w:rPr>
        <w:t>визнан</w:t>
      </w:r>
      <w:r w:rsidR="00502199">
        <w:rPr>
          <w:color w:val="000000"/>
          <w:sz w:val="28"/>
          <w:szCs w:val="28"/>
        </w:rPr>
        <w:t>им</w:t>
      </w:r>
      <w:r w:rsidRPr="00936B8A">
        <w:rPr>
          <w:color w:val="000000"/>
          <w:sz w:val="28"/>
          <w:szCs w:val="28"/>
        </w:rPr>
        <w:t xml:space="preserve"> стандарт</w:t>
      </w:r>
      <w:r w:rsidR="00502199">
        <w:rPr>
          <w:color w:val="000000"/>
          <w:sz w:val="28"/>
          <w:szCs w:val="28"/>
        </w:rPr>
        <w:t>ом</w:t>
      </w:r>
      <w:r w:rsidRPr="00936B8A">
        <w:rPr>
          <w:color w:val="000000"/>
          <w:sz w:val="28"/>
          <w:szCs w:val="28"/>
        </w:rPr>
        <w:t xml:space="preserve"> (наприклад, ASTM D5550, AS1289</w:t>
      </w:r>
      <w:r w:rsidR="00502199">
        <w:rPr>
          <w:color w:val="000000"/>
          <w:sz w:val="28"/>
          <w:szCs w:val="28"/>
        </w:rPr>
        <w:t xml:space="preserve"> тощо</w:t>
      </w:r>
      <w:r w:rsidRPr="00936B8A">
        <w:rPr>
          <w:color w:val="000000"/>
          <w:sz w:val="28"/>
          <w:szCs w:val="28"/>
        </w:rPr>
        <w:t>)</w:t>
      </w:r>
      <w:r w:rsidR="00502199">
        <w:rPr>
          <w:color w:val="000000"/>
          <w:sz w:val="28"/>
          <w:szCs w:val="28"/>
        </w:rPr>
        <w:t>.</w:t>
      </w:r>
    </w:p>
    <w:p w14:paraId="14D32336" w14:textId="7201E3F6" w:rsidR="004334A3" w:rsidRPr="00936B8A" w:rsidRDefault="00005E3D" w:rsidP="004334A3">
      <w:pPr>
        <w:autoSpaceDE w:val="0"/>
        <w:autoSpaceDN w:val="0"/>
        <w:adjustRightInd w:val="0"/>
        <w:ind w:firstLine="540"/>
        <w:jc w:val="both"/>
        <w:rPr>
          <w:color w:val="000000"/>
          <w:sz w:val="28"/>
          <w:szCs w:val="28"/>
        </w:rPr>
      </w:pPr>
      <w:r>
        <w:rPr>
          <w:bCs/>
          <w:iCs/>
          <w:color w:val="000000"/>
          <w:sz w:val="28"/>
          <w:szCs w:val="28"/>
        </w:rPr>
        <w:t>Температура і вологість</w:t>
      </w:r>
    </w:p>
    <w:p w14:paraId="63712C72" w14:textId="3D5A396B" w:rsidR="004334A3" w:rsidRPr="00936B8A" w:rsidRDefault="004334A3" w:rsidP="00005E3D">
      <w:pPr>
        <w:autoSpaceDE w:val="0"/>
        <w:autoSpaceDN w:val="0"/>
        <w:adjustRightInd w:val="0"/>
        <w:ind w:firstLine="540"/>
        <w:jc w:val="center"/>
        <w:rPr>
          <w:color w:val="000000"/>
          <w:sz w:val="28"/>
          <w:szCs w:val="28"/>
        </w:rPr>
      </w:pPr>
      <w:r w:rsidRPr="00936B8A">
        <w:rPr>
          <w:bCs/>
          <w:color w:val="000000"/>
          <w:sz w:val="28"/>
          <w:szCs w:val="28"/>
        </w:rPr>
        <w:lastRenderedPageBreak/>
        <w:t>Побудова повної кривої ущільнення</w:t>
      </w:r>
    </w:p>
    <w:p w14:paraId="07C30855" w14:textId="11546F18"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Характерна проба випробовуваної речовини відповідно до необхідного стандарту (розділ</w:t>
      </w:r>
      <w:r w:rsidR="00502199">
        <w:rPr>
          <w:rFonts w:ascii="Times New Roman" w:hAnsi="Times New Roman" w:cs="Times New Roman"/>
          <w:sz w:val="28"/>
          <w:szCs w:val="28"/>
          <w:lang w:val="uk-UA"/>
        </w:rPr>
        <w:t> </w:t>
      </w:r>
      <w:r w:rsidRPr="00936B8A">
        <w:rPr>
          <w:rFonts w:ascii="Times New Roman" w:hAnsi="Times New Roman" w:cs="Times New Roman"/>
          <w:sz w:val="28"/>
          <w:szCs w:val="28"/>
          <w:lang w:val="uk-UA"/>
        </w:rPr>
        <w:t xml:space="preserve">4.7 МКМПНВ) частково висушується </w:t>
      </w:r>
      <w:r w:rsidR="00502199">
        <w:rPr>
          <w:rFonts w:ascii="Times New Roman" w:hAnsi="Times New Roman" w:cs="Times New Roman"/>
          <w:sz w:val="28"/>
          <w:szCs w:val="28"/>
          <w:lang w:val="uk-UA"/>
        </w:rPr>
        <w:t>при</w:t>
      </w:r>
      <w:r w:rsidR="00502199" w:rsidRPr="00936B8A">
        <w:rPr>
          <w:rFonts w:ascii="Times New Roman" w:hAnsi="Times New Roman" w:cs="Times New Roman"/>
          <w:sz w:val="28"/>
          <w:szCs w:val="28"/>
          <w:lang w:val="uk-UA"/>
        </w:rPr>
        <w:t xml:space="preserve"> </w:t>
      </w:r>
      <w:r w:rsidRPr="00936B8A">
        <w:rPr>
          <w:rFonts w:ascii="Times New Roman" w:hAnsi="Times New Roman" w:cs="Times New Roman"/>
          <w:sz w:val="28"/>
          <w:szCs w:val="28"/>
          <w:lang w:val="uk-UA"/>
        </w:rPr>
        <w:t>температур</w:t>
      </w:r>
      <w:r w:rsidR="00502199">
        <w:rPr>
          <w:rFonts w:ascii="Times New Roman" w:hAnsi="Times New Roman" w:cs="Times New Roman"/>
          <w:sz w:val="28"/>
          <w:szCs w:val="28"/>
          <w:lang w:val="uk-UA"/>
        </w:rPr>
        <w:t>і</w:t>
      </w:r>
      <w:r w:rsidRPr="00936B8A">
        <w:rPr>
          <w:rFonts w:ascii="Times New Roman" w:hAnsi="Times New Roman" w:cs="Times New Roman"/>
          <w:sz w:val="28"/>
          <w:szCs w:val="28"/>
          <w:lang w:val="uk-UA"/>
        </w:rPr>
        <w:t xml:space="preserve"> приблизно 60°С або нижче для зниження вмісту вологи проби до відповідного початкового вмісту вологи</w:t>
      </w:r>
      <w:r w:rsidR="00502199">
        <w:rPr>
          <w:rFonts w:ascii="Times New Roman" w:hAnsi="Times New Roman" w:cs="Times New Roman"/>
          <w:sz w:val="28"/>
          <w:szCs w:val="28"/>
          <w:lang w:val="uk-UA"/>
        </w:rPr>
        <w:t xml:space="preserve"> в разі потреби</w:t>
      </w:r>
      <w:r w:rsidRPr="00936B8A">
        <w:rPr>
          <w:rFonts w:ascii="Times New Roman" w:hAnsi="Times New Roman" w:cs="Times New Roman"/>
          <w:sz w:val="28"/>
          <w:szCs w:val="28"/>
          <w:lang w:val="uk-UA"/>
        </w:rPr>
        <w:t>. Характерна проба для цього випробування не повинна бути повністю висушена, за винятком випадку</w:t>
      </w:r>
      <w:r w:rsidR="00502199">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коли здійснюється вимірювання вмісту вологи. Загальна кількість випробовуваної речовини повинн</w:t>
      </w:r>
      <w:r w:rsidR="00502199">
        <w:rPr>
          <w:rFonts w:ascii="Times New Roman" w:hAnsi="Times New Roman" w:cs="Times New Roman"/>
          <w:sz w:val="28"/>
          <w:szCs w:val="28"/>
          <w:lang w:val="uk-UA"/>
        </w:rPr>
        <w:t>а</w:t>
      </w:r>
      <w:r w:rsidRPr="00936B8A">
        <w:rPr>
          <w:rFonts w:ascii="Times New Roman" w:hAnsi="Times New Roman" w:cs="Times New Roman"/>
          <w:sz w:val="28"/>
          <w:szCs w:val="28"/>
          <w:lang w:val="uk-UA"/>
        </w:rPr>
        <w:t xml:space="preserve"> </w:t>
      </w:r>
      <w:r w:rsidR="00502199">
        <w:rPr>
          <w:rFonts w:ascii="Times New Roman" w:hAnsi="Times New Roman" w:cs="Times New Roman"/>
          <w:sz w:val="28"/>
          <w:szCs w:val="28"/>
          <w:lang w:val="uk-UA"/>
        </w:rPr>
        <w:t>не менш як утричі перевищувати кількість речовини</w:t>
      </w:r>
      <w:r w:rsidRPr="00936B8A">
        <w:rPr>
          <w:rFonts w:ascii="Times New Roman" w:hAnsi="Times New Roman" w:cs="Times New Roman"/>
          <w:sz w:val="28"/>
          <w:szCs w:val="28"/>
          <w:lang w:val="uk-UA"/>
        </w:rPr>
        <w:t>, потрібн</w:t>
      </w:r>
      <w:r w:rsidR="00502199">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для повного випробування. Випробування на ущільнення здійснюється для </w:t>
      </w:r>
      <w:r w:rsidR="00502199">
        <w:rPr>
          <w:rFonts w:ascii="Times New Roman" w:hAnsi="Times New Roman" w:cs="Times New Roman"/>
          <w:sz w:val="28"/>
          <w:szCs w:val="28"/>
          <w:lang w:val="uk-UA"/>
        </w:rPr>
        <w:t>5−10 </w:t>
      </w:r>
      <w:r w:rsidRPr="00936B8A">
        <w:rPr>
          <w:rFonts w:ascii="Times New Roman" w:hAnsi="Times New Roman" w:cs="Times New Roman"/>
          <w:sz w:val="28"/>
          <w:szCs w:val="28"/>
          <w:lang w:val="uk-UA"/>
        </w:rPr>
        <w:t>різних значень вмісту вологи (</w:t>
      </w:r>
      <w:r w:rsidR="00502199">
        <w:rPr>
          <w:rFonts w:ascii="Times New Roman" w:hAnsi="Times New Roman" w:cs="Times New Roman"/>
          <w:sz w:val="28"/>
          <w:szCs w:val="28"/>
          <w:lang w:val="uk-UA"/>
        </w:rPr>
        <w:t>5−10</w:t>
      </w:r>
      <w:r w:rsidRPr="00936B8A">
        <w:rPr>
          <w:rFonts w:ascii="Times New Roman" w:hAnsi="Times New Roman" w:cs="Times New Roman"/>
          <w:sz w:val="28"/>
          <w:szCs w:val="28"/>
          <w:lang w:val="uk-UA"/>
        </w:rPr>
        <w:t xml:space="preserve"> окремих випробувань). </w:t>
      </w:r>
      <w:r w:rsidR="00502199">
        <w:rPr>
          <w:rFonts w:ascii="Times New Roman" w:hAnsi="Times New Roman" w:cs="Times New Roman"/>
          <w:sz w:val="28"/>
          <w:szCs w:val="28"/>
          <w:lang w:val="uk-UA"/>
        </w:rPr>
        <w:t>П</w:t>
      </w:r>
      <w:r w:rsidRPr="00936B8A">
        <w:rPr>
          <w:rFonts w:ascii="Times New Roman" w:hAnsi="Times New Roman" w:cs="Times New Roman"/>
          <w:sz w:val="28"/>
          <w:szCs w:val="28"/>
          <w:lang w:val="uk-UA"/>
        </w:rPr>
        <w:t>ідготовка проб</w:t>
      </w:r>
      <w:r w:rsidR="00502199">
        <w:rPr>
          <w:rFonts w:ascii="Times New Roman" w:hAnsi="Times New Roman" w:cs="Times New Roman"/>
          <w:sz w:val="28"/>
          <w:szCs w:val="28"/>
          <w:lang w:val="uk-UA"/>
        </w:rPr>
        <w:t xml:space="preserve"> здійснюється для того,</w:t>
      </w:r>
      <w:r w:rsidRPr="00936B8A">
        <w:rPr>
          <w:rFonts w:ascii="Times New Roman" w:hAnsi="Times New Roman" w:cs="Times New Roman"/>
          <w:sz w:val="28"/>
          <w:szCs w:val="28"/>
          <w:lang w:val="uk-UA"/>
        </w:rPr>
        <w:t xml:space="preserve"> щоб </w:t>
      </w:r>
      <w:r w:rsidR="00502199">
        <w:rPr>
          <w:rFonts w:ascii="Times New Roman" w:hAnsi="Times New Roman" w:cs="Times New Roman"/>
          <w:sz w:val="28"/>
          <w:szCs w:val="28"/>
          <w:lang w:val="uk-UA"/>
        </w:rPr>
        <w:t xml:space="preserve">довести </w:t>
      </w:r>
      <w:r w:rsidRPr="00936B8A">
        <w:rPr>
          <w:rFonts w:ascii="Times New Roman" w:hAnsi="Times New Roman" w:cs="Times New Roman"/>
          <w:sz w:val="28"/>
          <w:szCs w:val="28"/>
          <w:lang w:val="uk-UA"/>
        </w:rPr>
        <w:t xml:space="preserve">їх </w:t>
      </w:r>
      <w:r w:rsidR="00502199">
        <w:rPr>
          <w:rFonts w:ascii="Times New Roman" w:hAnsi="Times New Roman" w:cs="Times New Roman"/>
          <w:sz w:val="28"/>
          <w:szCs w:val="28"/>
          <w:lang w:val="uk-UA"/>
        </w:rPr>
        <w:t xml:space="preserve">до </w:t>
      </w:r>
      <w:r w:rsidRPr="00936B8A">
        <w:rPr>
          <w:rFonts w:ascii="Times New Roman" w:hAnsi="Times New Roman" w:cs="Times New Roman"/>
          <w:sz w:val="28"/>
          <w:szCs w:val="28"/>
          <w:lang w:val="uk-UA"/>
        </w:rPr>
        <w:t>стан</w:t>
      </w:r>
      <w:r w:rsidR="00502199">
        <w:rPr>
          <w:rFonts w:ascii="Times New Roman" w:hAnsi="Times New Roman" w:cs="Times New Roman"/>
          <w:sz w:val="28"/>
          <w:szCs w:val="28"/>
          <w:lang w:val="uk-UA"/>
        </w:rPr>
        <w:t>у</w:t>
      </w:r>
      <w:r w:rsidRPr="00936B8A">
        <w:rPr>
          <w:rFonts w:ascii="Times New Roman" w:hAnsi="Times New Roman" w:cs="Times New Roman"/>
          <w:sz w:val="28"/>
          <w:szCs w:val="28"/>
          <w:lang w:val="uk-UA"/>
        </w:rPr>
        <w:t xml:space="preserve"> від сухого до майже насиченого. Необхідна кількість для одного випробування на ущільнення становить близько 2</w:t>
      </w:r>
      <w:r w:rsidR="00502199">
        <w:rPr>
          <w:rFonts w:ascii="Times New Roman" w:hAnsi="Times New Roman" w:cs="Times New Roman"/>
          <w:sz w:val="28"/>
          <w:szCs w:val="28"/>
          <w:lang w:val="uk-UA"/>
        </w:rPr>
        <w:t> </w:t>
      </w:r>
      <w:r w:rsidRPr="00936B8A">
        <w:rPr>
          <w:rFonts w:ascii="Times New Roman" w:hAnsi="Times New Roman" w:cs="Times New Roman"/>
          <w:sz w:val="28"/>
          <w:szCs w:val="28"/>
          <w:lang w:val="uk-UA"/>
        </w:rPr>
        <w:t>000 см</w:t>
      </w:r>
      <w:r w:rsidRPr="00936B8A">
        <w:rPr>
          <w:rFonts w:ascii="Times New Roman" w:hAnsi="Times New Roman" w:cs="Times New Roman"/>
          <w:sz w:val="28"/>
          <w:szCs w:val="28"/>
          <w:vertAlign w:val="superscript"/>
          <w:lang w:val="uk-UA"/>
        </w:rPr>
        <w:t>3</w:t>
      </w:r>
      <w:r w:rsidRPr="00936B8A">
        <w:rPr>
          <w:rFonts w:ascii="Times New Roman" w:hAnsi="Times New Roman" w:cs="Times New Roman"/>
          <w:sz w:val="28"/>
          <w:szCs w:val="28"/>
          <w:lang w:val="uk-UA"/>
        </w:rPr>
        <w:t>.</w:t>
      </w:r>
    </w:p>
    <w:p w14:paraId="6023531C" w14:textId="2A7140C0" w:rsidR="004334A3" w:rsidRPr="00936B8A" w:rsidRDefault="00502199" w:rsidP="004334A3">
      <w:pPr>
        <w:autoSpaceDE w:val="0"/>
        <w:autoSpaceDN w:val="0"/>
        <w:adjustRightInd w:val="0"/>
        <w:ind w:firstLine="540"/>
        <w:jc w:val="both"/>
        <w:rPr>
          <w:color w:val="000000"/>
          <w:sz w:val="28"/>
          <w:szCs w:val="28"/>
        </w:rPr>
      </w:pPr>
      <w:r>
        <w:rPr>
          <w:color w:val="000000"/>
          <w:sz w:val="28"/>
          <w:szCs w:val="28"/>
        </w:rPr>
        <w:t>Під час</w:t>
      </w:r>
      <w:r w:rsidRPr="00936B8A">
        <w:rPr>
          <w:color w:val="000000"/>
          <w:sz w:val="28"/>
          <w:szCs w:val="28"/>
        </w:rPr>
        <w:t xml:space="preserve"> </w:t>
      </w:r>
      <w:r w:rsidR="004334A3" w:rsidRPr="00936B8A">
        <w:rPr>
          <w:color w:val="000000"/>
          <w:sz w:val="28"/>
          <w:szCs w:val="28"/>
        </w:rPr>
        <w:t>кожно</w:t>
      </w:r>
      <w:r>
        <w:rPr>
          <w:color w:val="000000"/>
          <w:sz w:val="28"/>
          <w:szCs w:val="28"/>
        </w:rPr>
        <w:t>го</w:t>
      </w:r>
      <w:r w:rsidR="004334A3" w:rsidRPr="00936B8A">
        <w:rPr>
          <w:color w:val="000000"/>
          <w:sz w:val="28"/>
          <w:szCs w:val="28"/>
        </w:rPr>
        <w:t xml:space="preserve"> випробуванн</w:t>
      </w:r>
      <w:r>
        <w:rPr>
          <w:color w:val="000000"/>
          <w:sz w:val="28"/>
          <w:szCs w:val="28"/>
        </w:rPr>
        <w:t>я</w:t>
      </w:r>
      <w:r w:rsidR="004334A3" w:rsidRPr="00936B8A">
        <w:rPr>
          <w:color w:val="000000"/>
          <w:sz w:val="28"/>
          <w:szCs w:val="28"/>
        </w:rPr>
        <w:t xml:space="preserve"> на ущільнення до проби висушеної випробовуваної речовини додається належна кількість води. Проба акуратно перемішується, після чого залишається для стабілізування. У форму поміщається і розрівнюється приблизно одна п</w:t>
      </w:r>
      <w:r w:rsidR="000D58B0">
        <w:rPr>
          <w:color w:val="000000"/>
          <w:sz w:val="28"/>
          <w:szCs w:val="28"/>
        </w:rPr>
        <w:t>’</w:t>
      </w:r>
      <w:r w:rsidR="004334A3" w:rsidRPr="00936B8A">
        <w:rPr>
          <w:color w:val="000000"/>
          <w:sz w:val="28"/>
          <w:szCs w:val="28"/>
        </w:rPr>
        <w:t xml:space="preserve">ята </w:t>
      </w:r>
      <w:r w:rsidR="000D58B0">
        <w:rPr>
          <w:color w:val="000000"/>
          <w:sz w:val="28"/>
          <w:szCs w:val="28"/>
        </w:rPr>
        <w:t xml:space="preserve">частина </w:t>
      </w:r>
      <w:r w:rsidR="004334A3" w:rsidRPr="00936B8A">
        <w:rPr>
          <w:color w:val="000000"/>
          <w:sz w:val="28"/>
          <w:szCs w:val="28"/>
        </w:rPr>
        <w:t xml:space="preserve">перемішаної проби, а потім поверхню проби рівномірно утрамбовують. Втоптування проводиться шляхом скидання 150-грамового ударника 25 разів за допомогою направляючої трубки, кожен раз </w:t>
      </w:r>
      <w:r w:rsidR="000D58B0">
        <w:rPr>
          <w:color w:val="000000"/>
          <w:sz w:val="28"/>
          <w:szCs w:val="28"/>
        </w:rPr>
        <w:t>і</w:t>
      </w:r>
      <w:r w:rsidR="004334A3" w:rsidRPr="00936B8A">
        <w:rPr>
          <w:color w:val="000000"/>
          <w:sz w:val="28"/>
          <w:szCs w:val="28"/>
        </w:rPr>
        <w:t>з висоти 0,15</w:t>
      </w:r>
      <w:r w:rsidR="000D58B0">
        <w:rPr>
          <w:color w:val="000000"/>
          <w:sz w:val="28"/>
          <w:szCs w:val="28"/>
        </w:rPr>
        <w:t> </w:t>
      </w:r>
      <w:r w:rsidR="004334A3" w:rsidRPr="00936B8A">
        <w:rPr>
          <w:color w:val="000000"/>
          <w:sz w:val="28"/>
          <w:szCs w:val="28"/>
        </w:rPr>
        <w:t xml:space="preserve">м. Ця процедура повторюється для всіх </w:t>
      </w:r>
      <w:r w:rsidR="000D58B0" w:rsidRPr="00A10494">
        <w:rPr>
          <w:color w:val="000000"/>
          <w:sz w:val="28"/>
          <w:szCs w:val="28"/>
          <w:lang w:val="ru-RU"/>
        </w:rPr>
        <w:t>5</w:t>
      </w:r>
      <w:r w:rsidR="000D58B0">
        <w:rPr>
          <w:color w:val="000000"/>
          <w:sz w:val="28"/>
          <w:szCs w:val="28"/>
          <w:lang w:val="en-US"/>
        </w:rPr>
        <w:t> </w:t>
      </w:r>
      <w:r w:rsidR="004334A3" w:rsidRPr="00936B8A">
        <w:rPr>
          <w:color w:val="000000"/>
          <w:sz w:val="28"/>
          <w:szCs w:val="28"/>
        </w:rPr>
        <w:t>шарів. Після утрамб</w:t>
      </w:r>
      <w:r w:rsidR="000D58B0" w:rsidRPr="00A10494">
        <w:rPr>
          <w:color w:val="000000"/>
          <w:sz w:val="28"/>
          <w:szCs w:val="28"/>
        </w:rPr>
        <w:t>ування</w:t>
      </w:r>
      <w:r w:rsidR="004334A3" w:rsidRPr="00936B8A">
        <w:rPr>
          <w:color w:val="000000"/>
          <w:sz w:val="28"/>
          <w:szCs w:val="28"/>
        </w:rPr>
        <w:t xml:space="preserve"> останн</w:t>
      </w:r>
      <w:r w:rsidR="000D58B0" w:rsidRPr="00A10494">
        <w:rPr>
          <w:color w:val="000000"/>
          <w:sz w:val="28"/>
          <w:szCs w:val="28"/>
        </w:rPr>
        <w:t>ього</w:t>
      </w:r>
      <w:r w:rsidR="004334A3" w:rsidRPr="00936B8A">
        <w:rPr>
          <w:color w:val="000000"/>
          <w:sz w:val="28"/>
          <w:szCs w:val="28"/>
        </w:rPr>
        <w:t xml:space="preserve"> шар</w:t>
      </w:r>
      <w:r w:rsidR="000D58B0" w:rsidRPr="00A10494">
        <w:rPr>
          <w:color w:val="000000"/>
          <w:sz w:val="28"/>
          <w:szCs w:val="28"/>
        </w:rPr>
        <w:t>у</w:t>
      </w:r>
      <w:r w:rsidR="004334A3" w:rsidRPr="00936B8A">
        <w:rPr>
          <w:color w:val="000000"/>
          <w:sz w:val="28"/>
          <w:szCs w:val="28"/>
        </w:rPr>
        <w:t xml:space="preserve"> насадка знімається і проба вирівнюється по краях форми, при цьому необхідно видаляти будь-які великі частки, які можуть перешкодити вирівнюванню зразка, замінювати їх матеріалом, що містяться в насадці, після чого знову вирівнювати. </w:t>
      </w:r>
    </w:p>
    <w:p w14:paraId="463835C8" w14:textId="5D679952"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Після визначен</w:t>
      </w:r>
      <w:r w:rsidR="0076764C">
        <w:rPr>
          <w:color w:val="000000"/>
          <w:sz w:val="28"/>
          <w:szCs w:val="28"/>
        </w:rPr>
        <w:t>ня</w:t>
      </w:r>
      <w:r w:rsidRPr="00936B8A">
        <w:rPr>
          <w:color w:val="000000"/>
          <w:sz w:val="28"/>
          <w:szCs w:val="28"/>
        </w:rPr>
        <w:t xml:space="preserve"> ваг</w:t>
      </w:r>
      <w:r w:rsidR="0076764C">
        <w:rPr>
          <w:color w:val="000000"/>
          <w:sz w:val="28"/>
          <w:szCs w:val="28"/>
        </w:rPr>
        <w:t>и</w:t>
      </w:r>
      <w:r w:rsidRPr="00936B8A">
        <w:rPr>
          <w:color w:val="000000"/>
          <w:sz w:val="28"/>
          <w:szCs w:val="28"/>
        </w:rPr>
        <w:t xml:space="preserve"> циліндра з утрамбовано</w:t>
      </w:r>
      <w:r w:rsidR="0076764C">
        <w:rPr>
          <w:color w:val="000000"/>
          <w:sz w:val="28"/>
          <w:szCs w:val="28"/>
        </w:rPr>
        <w:t>ю</w:t>
      </w:r>
      <w:r w:rsidRPr="00936B8A">
        <w:rPr>
          <w:color w:val="000000"/>
          <w:sz w:val="28"/>
          <w:szCs w:val="28"/>
        </w:rPr>
        <w:t xml:space="preserve"> пробою циліндр спорожняється, проба висушується при температурі 105°С і визначається </w:t>
      </w:r>
      <w:r w:rsidR="0076764C">
        <w:rPr>
          <w:color w:val="000000"/>
          <w:sz w:val="28"/>
          <w:szCs w:val="28"/>
        </w:rPr>
        <w:t xml:space="preserve">її </w:t>
      </w:r>
      <w:r w:rsidRPr="00936B8A">
        <w:rPr>
          <w:color w:val="000000"/>
          <w:sz w:val="28"/>
          <w:szCs w:val="28"/>
        </w:rPr>
        <w:t xml:space="preserve">вага. Посилання робиться на стандарт ISO 3087:2011 </w:t>
      </w:r>
      <w:r w:rsidR="00823EBF" w:rsidRPr="00936B8A">
        <w:rPr>
          <w:color w:val="000000"/>
          <w:sz w:val="28"/>
          <w:szCs w:val="28"/>
        </w:rPr>
        <w:t>«</w:t>
      </w:r>
      <w:r w:rsidRPr="00936B8A">
        <w:rPr>
          <w:color w:val="000000"/>
          <w:sz w:val="28"/>
          <w:szCs w:val="28"/>
        </w:rPr>
        <w:t>Руди залізні. Визначення вмісту вологи в партії</w:t>
      </w:r>
      <w:r w:rsidR="00823EBF" w:rsidRPr="00936B8A">
        <w:rPr>
          <w:color w:val="000000"/>
          <w:sz w:val="28"/>
          <w:szCs w:val="28"/>
        </w:rPr>
        <w:t>»</w:t>
      </w:r>
      <w:r w:rsidRPr="00936B8A">
        <w:rPr>
          <w:color w:val="000000"/>
          <w:sz w:val="28"/>
          <w:szCs w:val="28"/>
        </w:rPr>
        <w:t xml:space="preserve">. Потім випробування повторюється для інших проб </w:t>
      </w:r>
      <w:r w:rsidR="0076764C">
        <w:rPr>
          <w:color w:val="000000"/>
          <w:sz w:val="28"/>
          <w:szCs w:val="28"/>
        </w:rPr>
        <w:t>і</w:t>
      </w:r>
      <w:r w:rsidRPr="00936B8A">
        <w:rPr>
          <w:color w:val="000000"/>
          <w:sz w:val="28"/>
          <w:szCs w:val="28"/>
        </w:rPr>
        <w:t>з різни</w:t>
      </w:r>
      <w:r w:rsidR="0076764C">
        <w:rPr>
          <w:color w:val="000000"/>
          <w:sz w:val="28"/>
          <w:szCs w:val="28"/>
        </w:rPr>
        <w:t>м</w:t>
      </w:r>
      <w:r w:rsidRPr="00936B8A">
        <w:rPr>
          <w:color w:val="000000"/>
          <w:sz w:val="28"/>
          <w:szCs w:val="28"/>
        </w:rPr>
        <w:t xml:space="preserve"> </w:t>
      </w:r>
      <w:r w:rsidR="0076764C">
        <w:rPr>
          <w:color w:val="000000"/>
          <w:sz w:val="28"/>
          <w:szCs w:val="28"/>
        </w:rPr>
        <w:t>в</w:t>
      </w:r>
      <w:r w:rsidRPr="00936B8A">
        <w:rPr>
          <w:color w:val="000000"/>
          <w:sz w:val="28"/>
          <w:szCs w:val="28"/>
        </w:rPr>
        <w:t xml:space="preserve">містом вологи. </w:t>
      </w:r>
    </w:p>
    <w:p w14:paraId="757426F9" w14:textId="7E28DD7E" w:rsidR="004334A3" w:rsidRPr="00936B8A" w:rsidRDefault="004334A3" w:rsidP="004334A3">
      <w:pPr>
        <w:pStyle w:val="Default"/>
        <w:ind w:firstLine="540"/>
        <w:jc w:val="both"/>
        <w:rPr>
          <w:rFonts w:ascii="Times New Roman" w:hAnsi="Times New Roman" w:cs="Times New Roman"/>
          <w:sz w:val="28"/>
          <w:szCs w:val="28"/>
          <w:lang w:val="uk-UA"/>
        </w:rPr>
      </w:pPr>
      <w:r w:rsidRPr="00936B8A">
        <w:rPr>
          <w:rFonts w:ascii="Times New Roman" w:hAnsi="Times New Roman" w:cs="Times New Roman"/>
          <w:sz w:val="28"/>
          <w:szCs w:val="28"/>
          <w:lang w:val="uk-UA"/>
        </w:rPr>
        <w:t>Щільність твердої речовини повинна вимір</w:t>
      </w:r>
      <w:r w:rsidR="0076764C">
        <w:rPr>
          <w:rFonts w:ascii="Times New Roman" w:hAnsi="Times New Roman" w:cs="Times New Roman"/>
          <w:sz w:val="28"/>
          <w:szCs w:val="28"/>
          <w:lang w:val="uk-UA"/>
        </w:rPr>
        <w:t>юватися</w:t>
      </w:r>
      <w:r w:rsidRPr="00936B8A">
        <w:rPr>
          <w:rFonts w:ascii="Times New Roman" w:hAnsi="Times New Roman" w:cs="Times New Roman"/>
          <w:sz w:val="28"/>
          <w:szCs w:val="28"/>
          <w:lang w:val="uk-UA"/>
        </w:rPr>
        <w:t xml:space="preserve"> з використанням газового або водяного обладнання піктометрії </w:t>
      </w:r>
      <w:r w:rsidR="0076764C">
        <w:rPr>
          <w:rFonts w:ascii="Times New Roman" w:hAnsi="Times New Roman" w:cs="Times New Roman"/>
          <w:sz w:val="28"/>
          <w:szCs w:val="28"/>
          <w:lang w:val="uk-UA"/>
        </w:rPr>
        <w:t>відповідно до</w:t>
      </w:r>
      <w:r w:rsidRPr="00936B8A">
        <w:rPr>
          <w:rFonts w:ascii="Times New Roman" w:hAnsi="Times New Roman" w:cs="Times New Roman"/>
          <w:sz w:val="28"/>
          <w:szCs w:val="28"/>
          <w:lang w:val="uk-UA"/>
        </w:rPr>
        <w:t xml:space="preserve"> міжнародн</w:t>
      </w:r>
      <w:r w:rsidR="0076764C">
        <w:rPr>
          <w:rFonts w:ascii="Times New Roman" w:hAnsi="Times New Roman" w:cs="Times New Roman"/>
          <w:sz w:val="28"/>
          <w:szCs w:val="28"/>
          <w:lang w:val="uk-UA"/>
        </w:rPr>
        <w:t>ого</w:t>
      </w:r>
      <w:r w:rsidRPr="00936B8A">
        <w:rPr>
          <w:rFonts w:ascii="Times New Roman" w:hAnsi="Times New Roman" w:cs="Times New Roman"/>
          <w:sz w:val="28"/>
          <w:szCs w:val="28"/>
          <w:lang w:val="uk-UA"/>
        </w:rPr>
        <w:t xml:space="preserve"> або національн</w:t>
      </w:r>
      <w:r w:rsidR="0076764C">
        <w:rPr>
          <w:rFonts w:ascii="Times New Roman" w:hAnsi="Times New Roman" w:cs="Times New Roman"/>
          <w:sz w:val="28"/>
          <w:szCs w:val="28"/>
          <w:lang w:val="uk-UA"/>
        </w:rPr>
        <w:t>ого</w:t>
      </w:r>
      <w:r w:rsidRPr="00936B8A">
        <w:rPr>
          <w:rFonts w:ascii="Times New Roman" w:hAnsi="Times New Roman" w:cs="Times New Roman"/>
          <w:sz w:val="28"/>
          <w:szCs w:val="28"/>
          <w:lang w:val="uk-UA"/>
        </w:rPr>
        <w:t xml:space="preserve"> стандарт</w:t>
      </w:r>
      <w:r w:rsidR="0076764C">
        <w:rPr>
          <w:rFonts w:ascii="Times New Roman" w:hAnsi="Times New Roman" w:cs="Times New Roman"/>
          <w:sz w:val="28"/>
          <w:szCs w:val="28"/>
          <w:lang w:val="uk-UA"/>
        </w:rPr>
        <w:t>у</w:t>
      </w:r>
      <w:r w:rsidRPr="00936B8A">
        <w:rPr>
          <w:rFonts w:ascii="Times New Roman" w:hAnsi="Times New Roman" w:cs="Times New Roman"/>
          <w:sz w:val="28"/>
          <w:szCs w:val="28"/>
          <w:lang w:val="uk-UA"/>
        </w:rPr>
        <w:t>, наприклад</w:t>
      </w:r>
      <w:r w:rsidR="0076764C">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так</w:t>
      </w:r>
      <w:r w:rsidR="0076764C">
        <w:rPr>
          <w:rFonts w:ascii="Times New Roman" w:hAnsi="Times New Roman" w:cs="Times New Roman"/>
          <w:sz w:val="28"/>
          <w:szCs w:val="28"/>
          <w:lang w:val="uk-UA"/>
        </w:rPr>
        <w:t>их</w:t>
      </w:r>
      <w:r w:rsidRPr="00936B8A">
        <w:rPr>
          <w:rFonts w:ascii="Times New Roman" w:hAnsi="Times New Roman" w:cs="Times New Roman"/>
          <w:sz w:val="28"/>
          <w:szCs w:val="28"/>
          <w:lang w:val="uk-UA"/>
        </w:rPr>
        <w:t xml:space="preserve"> як ASTM D5550 і AS 1289.</w:t>
      </w:r>
    </w:p>
    <w:p w14:paraId="04081F30" w14:textId="3567392A" w:rsidR="004334A3" w:rsidRPr="00936B8A" w:rsidRDefault="004334A3" w:rsidP="00005E3D">
      <w:pPr>
        <w:autoSpaceDE w:val="0"/>
        <w:autoSpaceDN w:val="0"/>
        <w:adjustRightInd w:val="0"/>
        <w:ind w:firstLine="540"/>
        <w:jc w:val="center"/>
        <w:rPr>
          <w:color w:val="000000"/>
          <w:sz w:val="28"/>
          <w:szCs w:val="28"/>
        </w:rPr>
      </w:pPr>
      <w:r w:rsidRPr="00936B8A">
        <w:rPr>
          <w:bCs/>
          <w:color w:val="000000"/>
          <w:sz w:val="28"/>
          <w:szCs w:val="28"/>
        </w:rPr>
        <w:t xml:space="preserve">Визначення і дані для розрахунків </w:t>
      </w:r>
      <w:r w:rsidRPr="00936B8A">
        <w:rPr>
          <w:color w:val="000000"/>
          <w:sz w:val="28"/>
          <w:szCs w:val="28"/>
        </w:rPr>
        <w:t>(</w:t>
      </w:r>
      <w:r w:rsidRPr="00936B8A">
        <w:rPr>
          <w:bCs/>
          <w:color w:val="000000"/>
          <w:sz w:val="28"/>
          <w:szCs w:val="28"/>
        </w:rPr>
        <w:t>рис.</w:t>
      </w:r>
      <w:r w:rsidR="0076764C">
        <w:rPr>
          <w:bCs/>
          <w:color w:val="000000"/>
          <w:sz w:val="28"/>
          <w:szCs w:val="28"/>
        </w:rPr>
        <w:t xml:space="preserve"> </w:t>
      </w:r>
      <w:r w:rsidRPr="00936B8A">
        <w:rPr>
          <w:bCs/>
          <w:color w:val="000000"/>
          <w:sz w:val="28"/>
          <w:szCs w:val="28"/>
        </w:rPr>
        <w:t>17)</w:t>
      </w:r>
    </w:p>
    <w:p w14:paraId="46A12A50" w14:textId="4B496323" w:rsidR="004334A3" w:rsidRPr="00936B8A" w:rsidRDefault="0076764C" w:rsidP="004334A3">
      <w:pPr>
        <w:autoSpaceDE w:val="0"/>
        <w:autoSpaceDN w:val="0"/>
        <w:adjustRightInd w:val="0"/>
        <w:ind w:firstLine="540"/>
        <w:jc w:val="both"/>
        <w:rPr>
          <w:color w:val="000000"/>
          <w:sz w:val="28"/>
          <w:szCs w:val="28"/>
        </w:rPr>
      </w:pPr>
      <w:r>
        <w:rPr>
          <w:color w:val="000000"/>
          <w:sz w:val="28"/>
          <w:szCs w:val="28"/>
        </w:rPr>
        <w:t>П</w:t>
      </w:r>
      <w:r w:rsidR="004334A3" w:rsidRPr="00936B8A">
        <w:rPr>
          <w:color w:val="000000"/>
          <w:sz w:val="28"/>
          <w:szCs w:val="28"/>
        </w:rPr>
        <w:t xml:space="preserve">орожній циліндр, маса в грамах: </w:t>
      </w:r>
      <w:r w:rsidR="004334A3" w:rsidRPr="00936B8A">
        <w:rPr>
          <w:i/>
          <w:iCs/>
          <w:color w:val="000000"/>
          <w:sz w:val="28"/>
          <w:szCs w:val="28"/>
        </w:rPr>
        <w:t>A</w:t>
      </w:r>
      <w:r>
        <w:rPr>
          <w:i/>
          <w:iCs/>
          <w:color w:val="000000"/>
          <w:sz w:val="28"/>
          <w:szCs w:val="28"/>
        </w:rPr>
        <w:t>,</w:t>
      </w:r>
      <w:r w:rsidR="004334A3" w:rsidRPr="00936B8A">
        <w:rPr>
          <w:i/>
          <w:iCs/>
          <w:color w:val="000000"/>
          <w:sz w:val="28"/>
          <w:szCs w:val="28"/>
        </w:rPr>
        <w:t xml:space="preserve"> </w:t>
      </w:r>
    </w:p>
    <w:p w14:paraId="2FE1098B" w14:textId="596D25C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циліндр з утрамбовано</w:t>
      </w:r>
      <w:r w:rsidR="0076764C">
        <w:rPr>
          <w:color w:val="000000"/>
          <w:sz w:val="28"/>
          <w:szCs w:val="28"/>
        </w:rPr>
        <w:t>ю</w:t>
      </w:r>
      <w:r w:rsidRPr="00936B8A">
        <w:rPr>
          <w:color w:val="000000"/>
          <w:sz w:val="28"/>
          <w:szCs w:val="28"/>
        </w:rPr>
        <w:t xml:space="preserve"> пробою, маса в грамах: </w:t>
      </w:r>
      <w:r w:rsidRPr="00936B8A">
        <w:rPr>
          <w:i/>
          <w:iCs/>
          <w:color w:val="000000"/>
          <w:sz w:val="28"/>
          <w:szCs w:val="28"/>
        </w:rPr>
        <w:t>B</w:t>
      </w:r>
      <w:r w:rsidR="0076764C">
        <w:rPr>
          <w:i/>
          <w:iCs/>
          <w:color w:val="000000"/>
          <w:sz w:val="28"/>
          <w:szCs w:val="28"/>
        </w:rPr>
        <w:t>,</w:t>
      </w:r>
      <w:r w:rsidRPr="00936B8A">
        <w:rPr>
          <w:i/>
          <w:iCs/>
          <w:color w:val="000000"/>
          <w:sz w:val="28"/>
          <w:szCs w:val="28"/>
        </w:rPr>
        <w:t xml:space="preserve"> </w:t>
      </w:r>
    </w:p>
    <w:p w14:paraId="6737E219" w14:textId="2E7850C2"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зволожена проба, маса в грамах: </w:t>
      </w:r>
      <w:r w:rsidRPr="00936B8A">
        <w:rPr>
          <w:i/>
          <w:iCs/>
          <w:color w:val="000000"/>
          <w:sz w:val="28"/>
          <w:szCs w:val="28"/>
        </w:rPr>
        <w:t>C</w:t>
      </w:r>
      <w:r w:rsidR="0076764C">
        <w:rPr>
          <w:i/>
          <w:iCs/>
          <w:color w:val="000000"/>
          <w:sz w:val="28"/>
          <w:szCs w:val="28"/>
        </w:rPr>
        <w:t>:</w:t>
      </w:r>
      <w:r w:rsidRPr="00936B8A">
        <w:rPr>
          <w:i/>
          <w:iCs/>
          <w:color w:val="000000"/>
          <w:sz w:val="28"/>
          <w:szCs w:val="28"/>
        </w:rPr>
        <w:t xml:space="preserve"> </w:t>
      </w:r>
    </w:p>
    <w:p w14:paraId="65E9D9A8" w14:textId="4B505150" w:rsidR="004334A3" w:rsidRPr="00936B8A" w:rsidRDefault="004334A3" w:rsidP="004334A3">
      <w:pPr>
        <w:autoSpaceDE w:val="0"/>
        <w:autoSpaceDN w:val="0"/>
        <w:adjustRightInd w:val="0"/>
        <w:jc w:val="center"/>
        <w:rPr>
          <w:color w:val="000000"/>
          <w:sz w:val="28"/>
          <w:szCs w:val="28"/>
        </w:rPr>
      </w:pPr>
      <w:r w:rsidRPr="00936B8A">
        <w:rPr>
          <w:i/>
          <w:iCs/>
          <w:color w:val="000000"/>
          <w:sz w:val="28"/>
          <w:szCs w:val="28"/>
        </w:rPr>
        <w:t xml:space="preserve">C = B </w:t>
      </w:r>
      <w:r w:rsidR="0076764C">
        <w:rPr>
          <w:i/>
          <w:iCs/>
          <w:color w:val="000000"/>
          <w:sz w:val="28"/>
          <w:szCs w:val="28"/>
        </w:rPr>
        <w:t>–</w:t>
      </w:r>
      <w:r w:rsidRPr="00936B8A">
        <w:rPr>
          <w:i/>
          <w:iCs/>
          <w:color w:val="000000"/>
          <w:sz w:val="28"/>
          <w:szCs w:val="28"/>
        </w:rPr>
        <w:t xml:space="preserve"> A</w:t>
      </w:r>
      <w:r w:rsidR="0076764C">
        <w:rPr>
          <w:i/>
          <w:iCs/>
          <w:color w:val="000000"/>
          <w:sz w:val="28"/>
          <w:szCs w:val="28"/>
        </w:rPr>
        <w:t>,</w:t>
      </w:r>
    </w:p>
    <w:p w14:paraId="574FF68B" w14:textId="73F2AF1D"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суха проба, маса в грамах: </w:t>
      </w:r>
      <w:r w:rsidRPr="00936B8A">
        <w:rPr>
          <w:i/>
          <w:iCs/>
          <w:color w:val="000000"/>
          <w:sz w:val="28"/>
          <w:szCs w:val="28"/>
        </w:rPr>
        <w:t>D</w:t>
      </w:r>
      <w:r w:rsidR="0076764C">
        <w:rPr>
          <w:i/>
          <w:iCs/>
          <w:color w:val="000000"/>
          <w:sz w:val="28"/>
          <w:szCs w:val="28"/>
        </w:rPr>
        <w:t>,</w:t>
      </w:r>
      <w:r w:rsidRPr="00936B8A">
        <w:rPr>
          <w:i/>
          <w:iCs/>
          <w:color w:val="000000"/>
          <w:sz w:val="28"/>
          <w:szCs w:val="28"/>
        </w:rPr>
        <w:t xml:space="preserve"> </w:t>
      </w:r>
    </w:p>
    <w:p w14:paraId="31B21DA5" w14:textId="634C3F1B"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вода, маса в грамах (еквівалентна об’ємом </w:t>
      </w:r>
      <w:r w:rsidR="0076764C">
        <w:rPr>
          <w:color w:val="000000"/>
          <w:sz w:val="28"/>
          <w:szCs w:val="28"/>
        </w:rPr>
        <w:t>у</w:t>
      </w:r>
      <w:r w:rsidRPr="00936B8A">
        <w:rPr>
          <w:color w:val="000000"/>
          <w:sz w:val="28"/>
          <w:szCs w:val="28"/>
        </w:rPr>
        <w:t xml:space="preserve"> см): </w:t>
      </w:r>
      <w:r w:rsidRPr="00936B8A">
        <w:rPr>
          <w:i/>
          <w:iCs/>
          <w:color w:val="000000"/>
          <w:sz w:val="28"/>
          <w:szCs w:val="28"/>
        </w:rPr>
        <w:t>E</w:t>
      </w:r>
      <w:r w:rsidR="0076764C">
        <w:rPr>
          <w:i/>
          <w:iCs/>
          <w:color w:val="000000"/>
          <w:sz w:val="28"/>
          <w:szCs w:val="28"/>
        </w:rPr>
        <w:t>:</w:t>
      </w:r>
      <w:r w:rsidRPr="00936B8A">
        <w:rPr>
          <w:i/>
          <w:iCs/>
          <w:color w:val="000000"/>
          <w:sz w:val="28"/>
          <w:szCs w:val="28"/>
        </w:rPr>
        <w:t xml:space="preserve"> </w:t>
      </w:r>
    </w:p>
    <w:p w14:paraId="1928130B" w14:textId="7F1DCEDD" w:rsidR="004334A3" w:rsidRPr="00936B8A" w:rsidRDefault="004334A3" w:rsidP="004334A3">
      <w:pPr>
        <w:autoSpaceDE w:val="0"/>
        <w:autoSpaceDN w:val="0"/>
        <w:adjustRightInd w:val="0"/>
        <w:jc w:val="center"/>
        <w:rPr>
          <w:color w:val="000000"/>
          <w:sz w:val="28"/>
          <w:szCs w:val="28"/>
        </w:rPr>
      </w:pPr>
      <w:r w:rsidRPr="00936B8A">
        <w:rPr>
          <w:i/>
          <w:iCs/>
          <w:color w:val="000000"/>
          <w:sz w:val="28"/>
          <w:szCs w:val="28"/>
        </w:rPr>
        <w:t xml:space="preserve">E = C </w:t>
      </w:r>
      <w:r w:rsidR="0076764C">
        <w:rPr>
          <w:i/>
          <w:iCs/>
          <w:color w:val="000000"/>
          <w:sz w:val="28"/>
          <w:szCs w:val="28"/>
        </w:rPr>
        <w:t>–</w:t>
      </w:r>
      <w:r w:rsidRPr="00936B8A">
        <w:rPr>
          <w:i/>
          <w:iCs/>
          <w:color w:val="000000"/>
          <w:sz w:val="28"/>
          <w:szCs w:val="28"/>
        </w:rPr>
        <w:t xml:space="preserve"> D</w:t>
      </w:r>
      <w:r w:rsidR="0076764C">
        <w:rPr>
          <w:i/>
          <w:iCs/>
          <w:color w:val="000000"/>
          <w:sz w:val="28"/>
          <w:szCs w:val="28"/>
        </w:rPr>
        <w:t>,</w:t>
      </w:r>
    </w:p>
    <w:p w14:paraId="316F4724" w14:textId="5407FA35" w:rsidR="004334A3" w:rsidRPr="00936B8A" w:rsidRDefault="0076764C" w:rsidP="004334A3">
      <w:pPr>
        <w:autoSpaceDE w:val="0"/>
        <w:autoSpaceDN w:val="0"/>
        <w:adjustRightInd w:val="0"/>
        <w:ind w:firstLine="540"/>
        <w:jc w:val="both"/>
        <w:rPr>
          <w:color w:val="000000"/>
          <w:sz w:val="28"/>
          <w:szCs w:val="28"/>
        </w:rPr>
      </w:pPr>
      <w:r>
        <w:rPr>
          <w:color w:val="000000"/>
          <w:sz w:val="28"/>
          <w:szCs w:val="28"/>
        </w:rPr>
        <w:t>м</w:t>
      </w:r>
      <w:r w:rsidR="004334A3" w:rsidRPr="00936B8A">
        <w:rPr>
          <w:color w:val="000000"/>
          <w:sz w:val="28"/>
          <w:szCs w:val="28"/>
        </w:rPr>
        <w:t>істкість (об</w:t>
      </w:r>
      <w:r w:rsidR="00823EBF" w:rsidRPr="00936B8A">
        <w:rPr>
          <w:color w:val="000000"/>
          <w:sz w:val="28"/>
          <w:szCs w:val="28"/>
        </w:rPr>
        <w:t>’</w:t>
      </w:r>
      <w:r w:rsidR="004334A3" w:rsidRPr="00936B8A">
        <w:rPr>
          <w:color w:val="000000"/>
          <w:sz w:val="28"/>
          <w:szCs w:val="28"/>
        </w:rPr>
        <w:t>єм) циліндра: 1</w:t>
      </w:r>
      <w:r>
        <w:rPr>
          <w:color w:val="000000"/>
          <w:sz w:val="28"/>
          <w:szCs w:val="28"/>
        </w:rPr>
        <w:t> </w:t>
      </w:r>
      <w:r w:rsidR="004334A3" w:rsidRPr="00936B8A">
        <w:rPr>
          <w:color w:val="000000"/>
          <w:sz w:val="28"/>
          <w:szCs w:val="28"/>
        </w:rPr>
        <w:t>000 см</w:t>
      </w:r>
      <w:r>
        <w:rPr>
          <w:color w:val="000000"/>
          <w:sz w:val="28"/>
          <w:szCs w:val="28"/>
        </w:rPr>
        <w:t>.</w:t>
      </w:r>
    </w:p>
    <w:p w14:paraId="1509081F" w14:textId="3CD78721" w:rsidR="004334A3" w:rsidRPr="00936B8A" w:rsidRDefault="00A10494" w:rsidP="004334A3">
      <w:pPr>
        <w:autoSpaceDE w:val="0"/>
        <w:autoSpaceDN w:val="0"/>
        <w:adjustRightInd w:val="0"/>
        <w:jc w:val="center"/>
        <w:rPr>
          <w:color w:val="000000"/>
          <w:sz w:val="28"/>
          <w:szCs w:val="28"/>
        </w:rPr>
      </w:pPr>
      <w:r w:rsidRPr="00A10494">
        <w:rPr>
          <w:noProof/>
          <w:color w:val="000000"/>
          <w:sz w:val="28"/>
          <w:szCs w:val="28"/>
          <w:lang w:val="ru-RU" w:eastAsia="ru-RU"/>
        </w:rPr>
        <w:lastRenderedPageBreak/>
        <mc:AlternateContent>
          <mc:Choice Requires="wps">
            <w:drawing>
              <wp:anchor distT="45720" distB="45720" distL="114300" distR="114300" simplePos="0" relativeHeight="251663360" behindDoc="0" locked="0" layoutInCell="1" allowOverlap="1" wp14:anchorId="638A75AE" wp14:editId="19D4D202">
                <wp:simplePos x="0" y="0"/>
                <wp:positionH relativeFrom="column">
                  <wp:posOffset>2500947</wp:posOffset>
                </wp:positionH>
                <wp:positionV relativeFrom="paragraph">
                  <wp:posOffset>-97472</wp:posOffset>
                </wp:positionV>
                <wp:extent cx="828675" cy="1404620"/>
                <wp:effectExtent l="0" t="0" r="3175"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675" cy="1404620"/>
                        </a:xfrm>
                        <a:prstGeom prst="rect">
                          <a:avLst/>
                        </a:prstGeom>
                        <a:noFill/>
                        <a:ln w="9525">
                          <a:noFill/>
                          <a:miter lim="800000"/>
                          <a:headEnd/>
                          <a:tailEnd/>
                        </a:ln>
                      </wps:spPr>
                      <wps:txbx>
                        <w:txbxContent>
                          <w:p w14:paraId="0C901217" w14:textId="75E86EAD" w:rsidR="00005E3D" w:rsidRPr="00A10494" w:rsidRDefault="00005E3D">
                            <w:pPr>
                              <w:rPr>
                                <w:rFonts w:ascii="Arial" w:hAnsi="Arial" w:cs="Arial"/>
                                <w:b/>
                                <w:sz w:val="18"/>
                              </w:rPr>
                            </w:pPr>
                            <w:r w:rsidRPr="00A10494">
                              <w:rPr>
                                <w:rFonts w:ascii="Arial" w:hAnsi="Arial" w:cs="Arial"/>
                                <w:b/>
                                <w:sz w:val="18"/>
                              </w:rPr>
                              <w:t>Порожнечі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8A75AE" id="_x0000_s1034" type="#_x0000_t202" style="position:absolute;left:0;text-align:left;margin-left:196.9pt;margin-top:-7.65pt;width:65.25pt;height:110.6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" filled="f" stroked="f">
                <v:textbox style="mso-fit-shape-to-text:t">
                  <w:txbxContent>
                    <w:p w14:paraId="0C901217" w14:textId="75E86EAD" w:rsidR="00005E3D" w:rsidRPr="00A10494" w:rsidRDefault="00005E3D">
                      <w:pPr>
                        <w:rPr>
                          <w:rFonts w:ascii="Arial" w:hAnsi="Arial" w:cs="Arial"/>
                          <w:b/>
                          <w:sz w:val="18"/>
                        </w:rPr>
                      </w:pPr>
                      <w:r w:rsidRPr="00A10494">
                        <w:rPr>
                          <w:rFonts w:ascii="Arial" w:hAnsi="Arial" w:cs="Arial"/>
                          <w:b/>
                          <w:sz w:val="18"/>
                        </w:rPr>
                        <w:t>Порожнечі</w:t>
                      </w:r>
                    </w:p>
                  </w:txbxContent>
                </v:textbox>
              </v:shape>
            </w:pict>
          </mc:Fallback>
        </mc:AlternateContent>
      </w:r>
      <w:r>
        <w:rPr>
          <w:noProof/>
          <w:color w:val="000000"/>
          <w:sz w:val="28"/>
          <w:szCs w:val="28"/>
          <w:lang w:val="ru-RU" w:eastAsia="ru-RU"/>
        </w:rPr>
        <w:drawing>
          <wp:inline distT="0" distB="0" distL="0" distR="0" wp14:anchorId="05A371D7" wp14:editId="32B2106D">
            <wp:extent cx="3400425" cy="21717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Порожнечі.jpg"/>
                    <pic:cNvPicPr/>
                  </pic:nvPicPr>
                  <pic:blipFill>
                    <a:blip r:embed="rId53">
                      <a:extLst>
                        <a:ext uri="{28A0092B-C50C-407E-A947-70E740481C1C}">
                          <a14:useLocalDpi xmlns:a14="http://schemas.microsoft.com/office/drawing/2010/main" val="0"/>
                        </a:ext>
                      </a:extLst>
                    </a:blip>
                    <a:stretch>
                      <a:fillRect/>
                    </a:stretch>
                  </pic:blipFill>
                  <pic:spPr>
                    <a:xfrm>
                      <a:off x="0" y="0"/>
                      <a:ext cx="3400425" cy="2171700"/>
                    </a:xfrm>
                    <a:prstGeom prst="rect">
                      <a:avLst/>
                    </a:prstGeom>
                  </pic:spPr>
                </pic:pic>
              </a:graphicData>
            </a:graphic>
          </wp:inline>
        </w:drawing>
      </w:r>
    </w:p>
    <w:p w14:paraId="16895126" w14:textId="4FE273D2" w:rsidR="004334A3" w:rsidRPr="00936B8A" w:rsidRDefault="004334A3" w:rsidP="004334A3">
      <w:pPr>
        <w:autoSpaceDE w:val="0"/>
        <w:autoSpaceDN w:val="0"/>
        <w:adjustRightInd w:val="0"/>
        <w:jc w:val="center"/>
        <w:rPr>
          <w:color w:val="000000"/>
          <w:sz w:val="28"/>
          <w:szCs w:val="28"/>
        </w:rPr>
      </w:pPr>
      <w:r w:rsidRPr="00936B8A">
        <w:rPr>
          <w:bCs/>
          <w:color w:val="000000"/>
          <w:sz w:val="28"/>
          <w:szCs w:val="28"/>
        </w:rPr>
        <w:t>Рис.</w:t>
      </w:r>
      <w:r w:rsidR="0076764C">
        <w:rPr>
          <w:bCs/>
          <w:color w:val="000000"/>
          <w:sz w:val="28"/>
          <w:szCs w:val="28"/>
        </w:rPr>
        <w:t xml:space="preserve"> </w:t>
      </w:r>
      <w:r w:rsidRPr="00936B8A">
        <w:rPr>
          <w:bCs/>
          <w:color w:val="000000"/>
          <w:sz w:val="28"/>
          <w:szCs w:val="28"/>
        </w:rPr>
        <w:t>17</w:t>
      </w:r>
    </w:p>
    <w:p w14:paraId="2CFAE803" w14:textId="1F070D1B" w:rsidR="004334A3" w:rsidRPr="00936B8A" w:rsidRDefault="004334A3" w:rsidP="00005E3D">
      <w:pPr>
        <w:autoSpaceDE w:val="0"/>
        <w:autoSpaceDN w:val="0"/>
        <w:adjustRightInd w:val="0"/>
        <w:ind w:firstLine="540"/>
        <w:jc w:val="center"/>
        <w:rPr>
          <w:color w:val="000000"/>
          <w:sz w:val="28"/>
          <w:szCs w:val="28"/>
        </w:rPr>
      </w:pPr>
      <w:r w:rsidRPr="00936B8A">
        <w:rPr>
          <w:bCs/>
          <w:color w:val="000000"/>
          <w:sz w:val="28"/>
          <w:szCs w:val="28"/>
        </w:rPr>
        <w:t>Розрахунок основних характеристик</w:t>
      </w:r>
    </w:p>
    <w:p w14:paraId="30A38053" w14:textId="663E1C8F" w:rsidR="004334A3" w:rsidRPr="00936B8A" w:rsidRDefault="0076764C" w:rsidP="004334A3">
      <w:pPr>
        <w:autoSpaceDE w:val="0"/>
        <w:autoSpaceDN w:val="0"/>
        <w:adjustRightInd w:val="0"/>
        <w:ind w:firstLine="540"/>
        <w:jc w:val="both"/>
        <w:rPr>
          <w:color w:val="000000"/>
          <w:sz w:val="28"/>
          <w:szCs w:val="28"/>
        </w:rPr>
      </w:pPr>
      <w:r>
        <w:rPr>
          <w:color w:val="000000"/>
          <w:sz w:val="28"/>
          <w:szCs w:val="28"/>
        </w:rPr>
        <w:t>Щ</w:t>
      </w:r>
      <w:r w:rsidR="004334A3" w:rsidRPr="00936B8A">
        <w:rPr>
          <w:color w:val="000000"/>
          <w:sz w:val="28"/>
          <w:szCs w:val="28"/>
        </w:rPr>
        <w:t>ільність твердої речовини, г/см</w:t>
      </w:r>
      <w:r w:rsidR="004334A3" w:rsidRPr="00936B8A">
        <w:rPr>
          <w:color w:val="000000"/>
          <w:sz w:val="28"/>
          <w:szCs w:val="28"/>
          <w:vertAlign w:val="superscript"/>
        </w:rPr>
        <w:t>3</w:t>
      </w:r>
      <w:r w:rsidR="004334A3" w:rsidRPr="00936B8A">
        <w:rPr>
          <w:color w:val="000000"/>
          <w:sz w:val="28"/>
          <w:szCs w:val="28"/>
        </w:rPr>
        <w:t xml:space="preserve"> (т/м</w:t>
      </w:r>
      <w:r w:rsidR="004334A3" w:rsidRPr="00936B8A">
        <w:rPr>
          <w:color w:val="000000"/>
          <w:sz w:val="28"/>
          <w:szCs w:val="28"/>
          <w:vertAlign w:val="superscript"/>
        </w:rPr>
        <w:t>3</w:t>
      </w:r>
      <w:r w:rsidR="004334A3" w:rsidRPr="00936B8A">
        <w:rPr>
          <w:color w:val="000000"/>
          <w:sz w:val="28"/>
          <w:szCs w:val="28"/>
        </w:rPr>
        <w:t xml:space="preserve">): </w:t>
      </w:r>
      <w:r w:rsidR="004334A3" w:rsidRPr="00936B8A">
        <w:rPr>
          <w:i/>
          <w:iCs/>
          <w:color w:val="000000"/>
          <w:sz w:val="28"/>
          <w:szCs w:val="28"/>
        </w:rPr>
        <w:t>d</w:t>
      </w:r>
      <w:r>
        <w:rPr>
          <w:i/>
          <w:iCs/>
          <w:color w:val="000000"/>
          <w:sz w:val="28"/>
          <w:szCs w:val="28"/>
        </w:rPr>
        <w:t>,</w:t>
      </w:r>
      <w:r w:rsidR="004334A3" w:rsidRPr="00936B8A">
        <w:rPr>
          <w:i/>
          <w:iCs/>
          <w:color w:val="000000"/>
          <w:sz w:val="28"/>
          <w:szCs w:val="28"/>
        </w:rPr>
        <w:t xml:space="preserve"> </w:t>
      </w:r>
    </w:p>
    <w:p w14:paraId="0B7EC3B3" w14:textId="77777777"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об</w:t>
      </w:r>
      <w:r w:rsidR="00823EBF" w:rsidRPr="00936B8A">
        <w:rPr>
          <w:color w:val="000000"/>
          <w:sz w:val="28"/>
          <w:szCs w:val="28"/>
        </w:rPr>
        <w:t>’</w:t>
      </w:r>
      <w:r w:rsidRPr="00936B8A">
        <w:rPr>
          <w:color w:val="000000"/>
          <w:sz w:val="28"/>
          <w:szCs w:val="28"/>
        </w:rPr>
        <w:t>ємна щільність речовини в сухому стані, г/см</w:t>
      </w:r>
      <w:r w:rsidRPr="00936B8A">
        <w:rPr>
          <w:color w:val="000000"/>
          <w:sz w:val="28"/>
          <w:szCs w:val="28"/>
          <w:vertAlign w:val="superscript"/>
        </w:rPr>
        <w:t>3</w:t>
      </w:r>
      <w:r w:rsidRPr="00936B8A">
        <w:rPr>
          <w:color w:val="000000"/>
          <w:sz w:val="28"/>
          <w:szCs w:val="28"/>
        </w:rPr>
        <w:t xml:space="preserve"> (т/м</w:t>
      </w:r>
      <w:r w:rsidRPr="00936B8A">
        <w:rPr>
          <w:color w:val="000000"/>
          <w:sz w:val="28"/>
          <w:szCs w:val="28"/>
          <w:vertAlign w:val="superscript"/>
        </w:rPr>
        <w:t>3</w:t>
      </w:r>
      <w:r w:rsidRPr="00936B8A">
        <w:rPr>
          <w:color w:val="000000"/>
          <w:sz w:val="28"/>
          <w:szCs w:val="28"/>
        </w:rPr>
        <w:t xml:space="preserve">): </w:t>
      </w:r>
    </w:p>
    <w:p w14:paraId="192671D0" w14:textId="16423130" w:rsidR="004334A3" w:rsidRPr="00936B8A" w:rsidRDefault="004334A3" w:rsidP="004334A3">
      <w:pPr>
        <w:autoSpaceDE w:val="0"/>
        <w:autoSpaceDN w:val="0"/>
        <w:adjustRightInd w:val="0"/>
        <w:jc w:val="center"/>
        <w:rPr>
          <w:color w:val="000000"/>
          <w:sz w:val="28"/>
          <w:szCs w:val="28"/>
        </w:rPr>
      </w:pPr>
      <w:r w:rsidRPr="00936B8A">
        <w:rPr>
          <w:color w:val="000000"/>
          <w:position w:val="-24"/>
          <w:sz w:val="28"/>
          <w:szCs w:val="28"/>
        </w:rPr>
        <w:object w:dxaOrig="940" w:dyaOrig="620" w14:anchorId="6E8782C5">
          <v:shape id="_x0000_i1037" type="#_x0000_t75" style="width:47.25pt;height:30.75pt" o:ole="">
            <v:imagedata r:id="rId31" o:title=""/>
          </v:shape>
          <o:OLEObject Type="Embed" ProgID="Equation.3" ShapeID="_x0000_i1037" DrawAspect="Content" ObjectID="_1680590770" r:id="rId54"/>
        </w:object>
      </w:r>
      <w:r w:rsidR="0076764C">
        <w:rPr>
          <w:color w:val="000000"/>
          <w:sz w:val="28"/>
          <w:szCs w:val="28"/>
        </w:rPr>
        <w:t>,</w:t>
      </w:r>
    </w:p>
    <w:p w14:paraId="72E8EC7C" w14:textId="16EE6C23"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чистий вміст води, за об</w:t>
      </w:r>
      <w:r w:rsidR="0076764C">
        <w:rPr>
          <w:color w:val="000000"/>
          <w:sz w:val="28"/>
          <w:szCs w:val="28"/>
        </w:rPr>
        <w:t>’</w:t>
      </w:r>
      <w:r w:rsidRPr="00936B8A">
        <w:rPr>
          <w:color w:val="000000"/>
          <w:sz w:val="28"/>
          <w:szCs w:val="28"/>
        </w:rPr>
        <w:t>ємом</w:t>
      </w:r>
      <w:r w:rsidR="0076764C">
        <w:rPr>
          <w:color w:val="000000"/>
          <w:sz w:val="28"/>
          <w:szCs w:val="28"/>
        </w:rPr>
        <w:t>,</w:t>
      </w:r>
      <w:r w:rsidRPr="00936B8A">
        <w:rPr>
          <w:color w:val="000000"/>
          <w:sz w:val="28"/>
          <w:szCs w:val="28"/>
        </w:rPr>
        <w:t xml:space="preserve"> у %</w:t>
      </w:r>
      <w:r w:rsidR="0076764C">
        <w:rPr>
          <w:color w:val="000000"/>
          <w:sz w:val="28"/>
          <w:szCs w:val="28"/>
        </w:rPr>
        <w:t>:</w:t>
      </w:r>
    </w:p>
    <w:p w14:paraId="6CC54C87" w14:textId="4F69E7C7" w:rsidR="004334A3" w:rsidRPr="00936B8A" w:rsidRDefault="004334A3" w:rsidP="004334A3">
      <w:pPr>
        <w:autoSpaceDE w:val="0"/>
        <w:autoSpaceDN w:val="0"/>
        <w:adjustRightInd w:val="0"/>
        <w:jc w:val="center"/>
        <w:rPr>
          <w:color w:val="000000"/>
          <w:sz w:val="28"/>
          <w:szCs w:val="28"/>
        </w:rPr>
      </w:pPr>
      <w:r w:rsidRPr="00936B8A">
        <w:rPr>
          <w:color w:val="000000"/>
          <w:position w:val="-24"/>
          <w:sz w:val="28"/>
          <w:szCs w:val="28"/>
        </w:rPr>
        <w:object w:dxaOrig="1640" w:dyaOrig="620" w14:anchorId="5FB0C3AA">
          <v:shape id="_x0000_i1038" type="#_x0000_t75" style="width:82.5pt;height:30.75pt" o:ole="">
            <v:imagedata r:id="rId33" o:title=""/>
          </v:shape>
          <o:OLEObject Type="Embed" ProgID="Equation.3" ShapeID="_x0000_i1038" DrawAspect="Content" ObjectID="_1680590771" r:id="rId55"/>
        </w:object>
      </w:r>
      <w:r w:rsidR="0076764C">
        <w:rPr>
          <w:color w:val="000000"/>
          <w:sz w:val="28"/>
          <w:szCs w:val="28"/>
        </w:rPr>
        <w:t>,</w:t>
      </w:r>
    </w:p>
    <w:p w14:paraId="6815BE11" w14:textId="53B74245"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коефіцієнт пустотності (об</w:t>
      </w:r>
      <w:r w:rsidR="00823EBF" w:rsidRPr="00936B8A">
        <w:rPr>
          <w:color w:val="000000"/>
          <w:sz w:val="28"/>
          <w:szCs w:val="28"/>
        </w:rPr>
        <w:t>’</w:t>
      </w:r>
      <w:r w:rsidRPr="00936B8A">
        <w:rPr>
          <w:color w:val="000000"/>
          <w:sz w:val="28"/>
          <w:szCs w:val="28"/>
        </w:rPr>
        <w:t>єм пустот, поділений на об</w:t>
      </w:r>
      <w:r w:rsidR="00823EBF" w:rsidRPr="00936B8A">
        <w:rPr>
          <w:color w:val="000000"/>
          <w:sz w:val="28"/>
          <w:szCs w:val="28"/>
        </w:rPr>
        <w:t>’</w:t>
      </w:r>
      <w:r w:rsidRPr="00936B8A">
        <w:rPr>
          <w:color w:val="000000"/>
          <w:sz w:val="28"/>
          <w:szCs w:val="28"/>
        </w:rPr>
        <w:t>єм твердих частин)</w:t>
      </w:r>
      <w:r w:rsidR="009F1400">
        <w:rPr>
          <w:color w:val="000000"/>
          <w:sz w:val="28"/>
          <w:szCs w:val="28"/>
        </w:rPr>
        <w:t>:</w:t>
      </w:r>
      <w:r w:rsidRPr="00936B8A">
        <w:rPr>
          <w:color w:val="000000"/>
          <w:sz w:val="28"/>
          <w:szCs w:val="28"/>
        </w:rPr>
        <w:t xml:space="preserve"> </w:t>
      </w:r>
    </w:p>
    <w:p w14:paraId="25298917" w14:textId="1B57CD1A" w:rsidR="004334A3" w:rsidRPr="00936B8A" w:rsidRDefault="004334A3" w:rsidP="004334A3">
      <w:pPr>
        <w:autoSpaceDE w:val="0"/>
        <w:autoSpaceDN w:val="0"/>
        <w:adjustRightInd w:val="0"/>
        <w:jc w:val="center"/>
        <w:rPr>
          <w:color w:val="000000"/>
          <w:sz w:val="28"/>
          <w:szCs w:val="28"/>
        </w:rPr>
      </w:pPr>
      <w:r w:rsidRPr="00936B8A">
        <w:rPr>
          <w:color w:val="000000"/>
          <w:position w:val="-24"/>
          <w:sz w:val="28"/>
          <w:szCs w:val="28"/>
        </w:rPr>
        <w:object w:dxaOrig="2240" w:dyaOrig="620" w14:anchorId="1B4F3397">
          <v:shape id="_x0000_i1039" type="#_x0000_t75" style="width:111.8pt;height:30.75pt" o:ole="">
            <v:imagedata r:id="rId35" o:title=""/>
          </v:shape>
          <o:OLEObject Type="Embed" ProgID="Equation.3" ShapeID="_x0000_i1039" DrawAspect="Content" ObjectID="_1680590772" r:id="rId56"/>
        </w:object>
      </w:r>
      <w:r w:rsidR="009F1400">
        <w:rPr>
          <w:color w:val="000000"/>
          <w:sz w:val="28"/>
          <w:szCs w:val="28"/>
        </w:rPr>
        <w:t>,</w:t>
      </w:r>
    </w:p>
    <w:p w14:paraId="457CF4F2" w14:textId="0C273DE7" w:rsidR="004334A3" w:rsidRPr="00936B8A" w:rsidRDefault="004334A3" w:rsidP="004334A3">
      <w:pPr>
        <w:pStyle w:val="Default"/>
        <w:ind w:firstLine="540"/>
        <w:jc w:val="both"/>
        <w:rPr>
          <w:rFonts w:ascii="Times New Roman" w:hAnsi="Times New Roman" w:cs="Times New Roman"/>
          <w:i/>
          <w:iCs/>
          <w:sz w:val="28"/>
          <w:szCs w:val="28"/>
          <w:lang w:val="uk-UA"/>
        </w:rPr>
      </w:pPr>
      <w:r w:rsidRPr="00936B8A">
        <w:rPr>
          <w:rFonts w:ascii="Times New Roman" w:hAnsi="Times New Roman" w:cs="Times New Roman"/>
          <w:sz w:val="28"/>
          <w:szCs w:val="28"/>
          <w:lang w:val="uk-UA"/>
        </w:rPr>
        <w:t xml:space="preserve">ступінь насичення, процентний вміст за об’ємом: </w:t>
      </w:r>
      <w:r w:rsidRPr="00936B8A">
        <w:rPr>
          <w:rFonts w:ascii="Times New Roman" w:hAnsi="Times New Roman" w:cs="Times New Roman"/>
          <w:i/>
          <w:iCs/>
          <w:sz w:val="28"/>
          <w:szCs w:val="28"/>
          <w:lang w:val="uk-UA"/>
        </w:rPr>
        <w:t>S</w:t>
      </w:r>
      <w:r w:rsidR="009F1400">
        <w:rPr>
          <w:rFonts w:ascii="Times New Roman" w:hAnsi="Times New Roman" w:cs="Times New Roman"/>
          <w:i/>
          <w:iCs/>
          <w:sz w:val="28"/>
          <w:szCs w:val="28"/>
          <w:lang w:val="uk-UA"/>
        </w:rPr>
        <w:t>:</w:t>
      </w:r>
    </w:p>
    <w:p w14:paraId="65CDCD97" w14:textId="14E722E7" w:rsidR="004334A3" w:rsidRPr="00936B8A" w:rsidRDefault="004334A3" w:rsidP="004334A3">
      <w:pPr>
        <w:autoSpaceDE w:val="0"/>
        <w:autoSpaceDN w:val="0"/>
        <w:adjustRightInd w:val="0"/>
        <w:jc w:val="center"/>
        <w:rPr>
          <w:color w:val="000000"/>
          <w:sz w:val="28"/>
          <w:szCs w:val="28"/>
        </w:rPr>
      </w:pPr>
      <w:r w:rsidRPr="00936B8A">
        <w:rPr>
          <w:color w:val="000000"/>
          <w:position w:val="-24"/>
          <w:sz w:val="28"/>
          <w:szCs w:val="28"/>
        </w:rPr>
        <w:object w:dxaOrig="720" w:dyaOrig="620" w14:anchorId="487AF1BC">
          <v:shape id="_x0000_i1040" type="#_x0000_t75" style="width:36pt;height:30.75pt" o:ole="">
            <v:imagedata r:id="rId37" o:title=""/>
          </v:shape>
          <o:OLEObject Type="Embed" ProgID="Equation.3" ShapeID="_x0000_i1040" DrawAspect="Content" ObjectID="_1680590773" r:id="rId57"/>
        </w:object>
      </w:r>
      <w:r w:rsidR="009F1400">
        <w:rPr>
          <w:color w:val="000000"/>
          <w:sz w:val="28"/>
          <w:szCs w:val="28"/>
        </w:rPr>
        <w:t>,</w:t>
      </w:r>
    </w:p>
    <w:p w14:paraId="2355065B" w14:textId="77777777" w:rsidR="004334A3" w:rsidRPr="00936B8A" w:rsidRDefault="004334A3" w:rsidP="004334A3">
      <w:pPr>
        <w:autoSpaceDE w:val="0"/>
        <w:autoSpaceDN w:val="0"/>
        <w:adjustRightInd w:val="0"/>
        <w:ind w:firstLine="540"/>
        <w:rPr>
          <w:color w:val="000000"/>
          <w:sz w:val="28"/>
          <w:szCs w:val="28"/>
        </w:rPr>
      </w:pPr>
      <w:r w:rsidRPr="00936B8A">
        <w:rPr>
          <w:color w:val="000000"/>
          <w:sz w:val="28"/>
          <w:szCs w:val="28"/>
        </w:rPr>
        <w:t xml:space="preserve">загальний вміст води, процентний вміст за масою: </w:t>
      </w:r>
    </w:p>
    <w:p w14:paraId="0FE18523" w14:textId="6C800725" w:rsidR="004334A3" w:rsidRPr="00936B8A" w:rsidRDefault="004334A3" w:rsidP="004334A3">
      <w:pPr>
        <w:autoSpaceDE w:val="0"/>
        <w:autoSpaceDN w:val="0"/>
        <w:adjustRightInd w:val="0"/>
        <w:jc w:val="center"/>
        <w:rPr>
          <w:color w:val="000000"/>
          <w:sz w:val="28"/>
          <w:szCs w:val="28"/>
        </w:rPr>
      </w:pPr>
      <w:r w:rsidRPr="00936B8A">
        <w:rPr>
          <w:color w:val="000000"/>
          <w:position w:val="-24"/>
          <w:sz w:val="28"/>
          <w:szCs w:val="28"/>
        </w:rPr>
        <w:object w:dxaOrig="1359" w:dyaOrig="620" w14:anchorId="2F9896E2">
          <v:shape id="_x0000_i1041" type="#_x0000_t75" style="width:68.2pt;height:30.75pt" o:ole="">
            <v:imagedata r:id="rId39" o:title=""/>
          </v:shape>
          <o:OLEObject Type="Embed" ProgID="Equation.3" ShapeID="_x0000_i1041" DrawAspect="Content" ObjectID="_1680590774" r:id="rId58"/>
        </w:object>
      </w:r>
      <w:r w:rsidR="009F1400">
        <w:rPr>
          <w:color w:val="000000"/>
          <w:sz w:val="28"/>
          <w:szCs w:val="28"/>
        </w:rPr>
        <w:t>,</w:t>
      </w:r>
    </w:p>
    <w:p w14:paraId="59BD4C68" w14:textId="7C6218F0" w:rsidR="004334A3" w:rsidRPr="00936B8A" w:rsidRDefault="004334A3" w:rsidP="004334A3">
      <w:pPr>
        <w:pStyle w:val="Default"/>
        <w:ind w:firstLine="540"/>
        <w:jc w:val="both"/>
        <w:rPr>
          <w:rFonts w:ascii="Times New Roman" w:hAnsi="Times New Roman" w:cs="Times New Roman"/>
          <w:i/>
          <w:iCs/>
          <w:sz w:val="28"/>
          <w:szCs w:val="28"/>
          <w:lang w:val="uk-UA"/>
        </w:rPr>
      </w:pPr>
      <w:r w:rsidRPr="00936B8A">
        <w:rPr>
          <w:rFonts w:ascii="Times New Roman" w:hAnsi="Times New Roman" w:cs="Times New Roman"/>
          <w:sz w:val="28"/>
          <w:szCs w:val="28"/>
          <w:lang w:val="uk-UA"/>
        </w:rPr>
        <w:t xml:space="preserve">чистий вміст води, процентний вміст за масою: </w:t>
      </w:r>
      <w:r w:rsidRPr="00936B8A">
        <w:rPr>
          <w:rFonts w:ascii="Times New Roman" w:hAnsi="Times New Roman" w:cs="Times New Roman"/>
          <w:i/>
          <w:iCs/>
          <w:sz w:val="28"/>
          <w:szCs w:val="28"/>
          <w:lang w:val="uk-UA"/>
        </w:rPr>
        <w:t>W</w:t>
      </w:r>
      <w:r w:rsidR="009F1400">
        <w:rPr>
          <w:rFonts w:ascii="Times New Roman" w:hAnsi="Times New Roman" w:cs="Times New Roman"/>
          <w:i/>
          <w:iCs/>
          <w:sz w:val="28"/>
          <w:szCs w:val="28"/>
          <w:lang w:val="uk-UA"/>
        </w:rPr>
        <w:t>:</w:t>
      </w:r>
    </w:p>
    <w:p w14:paraId="4E291091" w14:textId="6FD98DCA" w:rsidR="004334A3" w:rsidRPr="00936B8A" w:rsidRDefault="004334A3" w:rsidP="004334A3">
      <w:pPr>
        <w:pStyle w:val="Default"/>
        <w:jc w:val="center"/>
        <w:rPr>
          <w:sz w:val="28"/>
          <w:szCs w:val="28"/>
          <w:lang w:val="uk-UA"/>
        </w:rPr>
      </w:pPr>
      <w:r w:rsidRPr="00936B8A">
        <w:rPr>
          <w:position w:val="-24"/>
          <w:sz w:val="28"/>
          <w:szCs w:val="28"/>
          <w:lang w:val="uk-UA"/>
        </w:rPr>
        <w:object w:dxaOrig="1300" w:dyaOrig="620" w14:anchorId="0BE130ED">
          <v:shape id="_x0000_i1042" type="#_x0000_t75" style="width:65.25pt;height:30.75pt" o:ole="">
            <v:imagedata r:id="rId41" o:title=""/>
          </v:shape>
          <o:OLEObject Type="Embed" ProgID="Equation.3" ShapeID="_x0000_i1042" DrawAspect="Content" ObjectID="_1680590775" r:id="rId59"/>
        </w:object>
      </w:r>
      <w:r w:rsidR="009F1400">
        <w:rPr>
          <w:sz w:val="28"/>
          <w:szCs w:val="28"/>
          <w:lang w:val="uk-UA"/>
        </w:rPr>
        <w:t>.</w:t>
      </w:r>
    </w:p>
    <w:p w14:paraId="186D5BE7" w14:textId="3AD4E779" w:rsidR="004334A3" w:rsidRPr="00936B8A" w:rsidRDefault="009F1400" w:rsidP="00005E3D">
      <w:pPr>
        <w:autoSpaceDE w:val="0"/>
        <w:autoSpaceDN w:val="0"/>
        <w:adjustRightInd w:val="0"/>
        <w:ind w:firstLine="540"/>
        <w:jc w:val="center"/>
        <w:rPr>
          <w:color w:val="000000"/>
          <w:sz w:val="28"/>
          <w:szCs w:val="28"/>
        </w:rPr>
      </w:pPr>
      <w:r>
        <w:rPr>
          <w:bCs/>
          <w:color w:val="000000"/>
          <w:sz w:val="28"/>
          <w:szCs w:val="28"/>
        </w:rPr>
        <w:t>Подання</w:t>
      </w:r>
      <w:r w:rsidRPr="00936B8A">
        <w:rPr>
          <w:bCs/>
          <w:color w:val="000000"/>
          <w:sz w:val="28"/>
          <w:szCs w:val="28"/>
        </w:rPr>
        <w:t xml:space="preserve"> </w:t>
      </w:r>
      <w:r w:rsidR="004334A3" w:rsidRPr="00936B8A">
        <w:rPr>
          <w:bCs/>
          <w:color w:val="000000"/>
          <w:sz w:val="28"/>
          <w:szCs w:val="28"/>
        </w:rPr>
        <w:t>результатів випробувань на ущільнення</w:t>
      </w:r>
    </w:p>
    <w:p w14:paraId="366B5C80" w14:textId="13783298" w:rsidR="004334A3" w:rsidRPr="00936B8A" w:rsidRDefault="004334A3" w:rsidP="004334A3">
      <w:pPr>
        <w:pStyle w:val="Default"/>
        <w:ind w:firstLine="540"/>
        <w:jc w:val="both"/>
        <w:rPr>
          <w:rFonts w:ascii="Times New Roman" w:hAnsi="Times New Roman" w:cs="Times New Roman"/>
          <w:i/>
          <w:iCs/>
          <w:sz w:val="28"/>
          <w:szCs w:val="28"/>
          <w:lang w:val="uk-UA"/>
        </w:rPr>
      </w:pPr>
      <w:r w:rsidRPr="00936B8A">
        <w:rPr>
          <w:rFonts w:ascii="Times New Roman" w:hAnsi="Times New Roman" w:cs="Times New Roman"/>
          <w:sz w:val="28"/>
          <w:szCs w:val="28"/>
          <w:lang w:val="uk-UA"/>
        </w:rPr>
        <w:t>Для кожного випробування на ущільнення розраховане значення коефіцієнта пустотності (</w:t>
      </w:r>
      <w:r w:rsidRPr="00936B8A">
        <w:rPr>
          <w:rFonts w:ascii="Times New Roman" w:hAnsi="Times New Roman" w:cs="Times New Roman"/>
          <w:i/>
          <w:sz w:val="28"/>
          <w:szCs w:val="28"/>
          <w:lang w:val="uk-UA"/>
        </w:rPr>
        <w:t>e</w:t>
      </w:r>
      <w:r w:rsidRPr="00936B8A">
        <w:rPr>
          <w:rFonts w:ascii="Times New Roman" w:hAnsi="Times New Roman" w:cs="Times New Roman"/>
          <w:sz w:val="28"/>
          <w:szCs w:val="28"/>
          <w:lang w:val="uk-UA"/>
        </w:rPr>
        <w:t>) відкладається на схемі по осі ординат, а відповідні параметри чистого вмісту води (</w:t>
      </w:r>
      <w:r w:rsidRPr="00936B8A">
        <w:rPr>
          <w:rFonts w:ascii="Times New Roman" w:hAnsi="Times New Roman" w:cs="Times New Roman"/>
          <w:i/>
          <w:sz w:val="28"/>
          <w:szCs w:val="28"/>
          <w:lang w:val="uk-UA"/>
        </w:rPr>
        <w:t>e</w:t>
      </w:r>
      <w:r w:rsidRPr="00936B8A">
        <w:rPr>
          <w:rFonts w:ascii="Times New Roman" w:hAnsi="Times New Roman" w:cs="Times New Roman"/>
          <w:i/>
          <w:sz w:val="28"/>
          <w:szCs w:val="28"/>
          <w:vertAlign w:val="subscript"/>
          <w:lang w:val="uk-UA"/>
        </w:rPr>
        <w:t>v</w:t>
      </w:r>
      <w:r w:rsidRPr="00936B8A">
        <w:rPr>
          <w:rFonts w:ascii="Times New Roman" w:hAnsi="Times New Roman" w:cs="Times New Roman"/>
          <w:sz w:val="28"/>
          <w:szCs w:val="28"/>
          <w:lang w:val="uk-UA"/>
        </w:rPr>
        <w:t>) і ступеня насичення (</w:t>
      </w:r>
      <w:r w:rsidRPr="00936B8A">
        <w:rPr>
          <w:rFonts w:ascii="Times New Roman" w:hAnsi="Times New Roman" w:cs="Times New Roman"/>
          <w:i/>
          <w:iCs/>
          <w:sz w:val="28"/>
          <w:szCs w:val="28"/>
          <w:lang w:val="uk-UA"/>
        </w:rPr>
        <w:t>S</w:t>
      </w:r>
      <w:r w:rsidRPr="00936B8A">
        <w:rPr>
          <w:rFonts w:ascii="Times New Roman" w:hAnsi="Times New Roman" w:cs="Times New Roman"/>
          <w:sz w:val="28"/>
          <w:szCs w:val="28"/>
          <w:lang w:val="uk-UA"/>
        </w:rPr>
        <w:t xml:space="preserve">) </w:t>
      </w:r>
      <w:r w:rsidR="009F1400">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по осі абсцис.</w:t>
      </w:r>
    </w:p>
    <w:p w14:paraId="4FC85B16" w14:textId="7D4E0C5A" w:rsidR="004334A3" w:rsidRPr="00936B8A" w:rsidRDefault="004334A3" w:rsidP="00005E3D">
      <w:pPr>
        <w:autoSpaceDE w:val="0"/>
        <w:autoSpaceDN w:val="0"/>
        <w:adjustRightInd w:val="0"/>
        <w:ind w:firstLine="540"/>
        <w:jc w:val="center"/>
        <w:rPr>
          <w:color w:val="000000"/>
          <w:sz w:val="28"/>
          <w:szCs w:val="28"/>
        </w:rPr>
      </w:pPr>
      <w:r w:rsidRPr="00936B8A">
        <w:rPr>
          <w:bCs/>
          <w:color w:val="000000"/>
          <w:sz w:val="28"/>
          <w:szCs w:val="28"/>
        </w:rPr>
        <w:t>Крива ущільнення</w:t>
      </w:r>
    </w:p>
    <w:p w14:paraId="545B4ADC" w14:textId="44758AD7"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Результатом циклу випробування є конкретна крива ущільнення (рис.</w:t>
      </w:r>
      <w:r w:rsidR="009F1400">
        <w:rPr>
          <w:color w:val="000000"/>
          <w:sz w:val="28"/>
          <w:szCs w:val="28"/>
        </w:rPr>
        <w:t> </w:t>
      </w:r>
      <w:r w:rsidRPr="00936B8A">
        <w:rPr>
          <w:color w:val="000000"/>
          <w:sz w:val="28"/>
          <w:szCs w:val="28"/>
        </w:rPr>
        <w:t xml:space="preserve">18). </w:t>
      </w:r>
    </w:p>
    <w:p w14:paraId="4D53BB07" w14:textId="6118A0DA" w:rsidR="004334A3" w:rsidRPr="00936B8A" w:rsidRDefault="001A2567" w:rsidP="004334A3">
      <w:pPr>
        <w:autoSpaceDE w:val="0"/>
        <w:autoSpaceDN w:val="0"/>
        <w:adjustRightInd w:val="0"/>
        <w:jc w:val="center"/>
        <w:rPr>
          <w:color w:val="000000"/>
          <w:sz w:val="28"/>
          <w:szCs w:val="28"/>
        </w:rPr>
      </w:pPr>
      <w:r>
        <w:rPr>
          <w:noProof/>
          <w:color w:val="000000"/>
          <w:sz w:val="28"/>
          <w:szCs w:val="28"/>
          <w:lang w:val="ru-RU" w:eastAsia="ru-RU"/>
        </w:rPr>
        <w:lastRenderedPageBreak/>
        <w:drawing>
          <wp:inline distT="0" distB="0" distL="0" distR="0" wp14:anchorId="1BDB4024" wp14:editId="19F24F2B">
            <wp:extent cx="4343400" cy="34099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Вміст води.jpg"/>
                    <pic:cNvPicPr/>
                  </pic:nvPicPr>
                  <pic:blipFill>
                    <a:blip r:embed="rId60">
                      <a:extLst>
                        <a:ext uri="{28A0092B-C50C-407E-A947-70E740481C1C}">
                          <a14:useLocalDpi xmlns:a14="http://schemas.microsoft.com/office/drawing/2010/main" val="0"/>
                        </a:ext>
                      </a:extLst>
                    </a:blip>
                    <a:stretch>
                      <a:fillRect/>
                    </a:stretch>
                  </pic:blipFill>
                  <pic:spPr>
                    <a:xfrm>
                      <a:off x="0" y="0"/>
                      <a:ext cx="4343400" cy="3409950"/>
                    </a:xfrm>
                    <a:prstGeom prst="rect">
                      <a:avLst/>
                    </a:prstGeom>
                  </pic:spPr>
                </pic:pic>
              </a:graphicData>
            </a:graphic>
          </wp:inline>
        </w:drawing>
      </w:r>
    </w:p>
    <w:p w14:paraId="203AE4F8" w14:textId="0D7A7A23" w:rsidR="004334A3" w:rsidRPr="00936B8A" w:rsidRDefault="004334A3" w:rsidP="004334A3">
      <w:pPr>
        <w:autoSpaceDE w:val="0"/>
        <w:autoSpaceDN w:val="0"/>
        <w:adjustRightInd w:val="0"/>
        <w:jc w:val="center"/>
        <w:rPr>
          <w:color w:val="000000"/>
          <w:sz w:val="28"/>
          <w:szCs w:val="28"/>
        </w:rPr>
      </w:pPr>
      <w:r w:rsidRPr="00936B8A">
        <w:rPr>
          <w:bCs/>
          <w:color w:val="000000"/>
          <w:sz w:val="28"/>
          <w:szCs w:val="28"/>
        </w:rPr>
        <w:t>Рис. 18</w:t>
      </w:r>
    </w:p>
    <w:p w14:paraId="0E6EC761" w14:textId="77777777"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Критичний вміст вологи відповідає точці перетину кривої ущільнення з лінією S = 80% ступеня насичення. Транспортабельна межа вологості (ТМВ) є критичним вмістом вологи. </w:t>
      </w:r>
    </w:p>
    <w:p w14:paraId="4AE37A14" w14:textId="28B08013"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Оптимальний вміст вологи (ОВВ) відповідає максимальному ущільненню (максимальна суха щільність) за конкретних умов ущільнення. </w:t>
      </w:r>
      <w:r w:rsidR="009F1400">
        <w:rPr>
          <w:color w:val="000000"/>
          <w:sz w:val="28"/>
          <w:szCs w:val="28"/>
        </w:rPr>
        <w:t>Для того щ</w:t>
      </w:r>
      <w:r w:rsidRPr="00936B8A">
        <w:rPr>
          <w:color w:val="000000"/>
          <w:sz w:val="28"/>
          <w:szCs w:val="28"/>
        </w:rPr>
        <w:t xml:space="preserve">об перевірити застосовність </w:t>
      </w:r>
      <w:r w:rsidR="009F1400">
        <w:rPr>
          <w:color w:val="000000"/>
          <w:sz w:val="28"/>
          <w:szCs w:val="28"/>
        </w:rPr>
        <w:t>такого</w:t>
      </w:r>
      <w:r w:rsidR="009F1400" w:rsidRPr="00936B8A">
        <w:rPr>
          <w:color w:val="000000"/>
          <w:sz w:val="28"/>
          <w:szCs w:val="28"/>
        </w:rPr>
        <w:t xml:space="preserve"> </w:t>
      </w:r>
      <w:r w:rsidRPr="00936B8A">
        <w:rPr>
          <w:color w:val="000000"/>
          <w:sz w:val="28"/>
          <w:szCs w:val="28"/>
        </w:rPr>
        <w:t>випробування</w:t>
      </w:r>
      <w:r w:rsidR="009F1400">
        <w:rPr>
          <w:color w:val="000000"/>
          <w:sz w:val="28"/>
          <w:szCs w:val="28"/>
        </w:rPr>
        <w:t>,</w:t>
      </w:r>
      <w:r w:rsidRPr="00936B8A">
        <w:rPr>
          <w:color w:val="000000"/>
          <w:sz w:val="28"/>
          <w:szCs w:val="28"/>
        </w:rPr>
        <w:t xml:space="preserve"> необхідно оцінити співвідношення між вмістом вологи і сухо</w:t>
      </w:r>
      <w:r w:rsidR="009F1400">
        <w:rPr>
          <w:color w:val="000000"/>
          <w:sz w:val="28"/>
          <w:szCs w:val="28"/>
        </w:rPr>
        <w:t>ю</w:t>
      </w:r>
      <w:r w:rsidRPr="00936B8A">
        <w:rPr>
          <w:color w:val="000000"/>
          <w:sz w:val="28"/>
          <w:szCs w:val="28"/>
        </w:rPr>
        <w:t xml:space="preserve"> щільністю під час випробування. Потім необхідно визначити ОВВ і відповідний ступінь насичення. </w:t>
      </w:r>
      <w:r w:rsidR="009F1400">
        <w:rPr>
          <w:color w:val="000000"/>
          <w:sz w:val="28"/>
          <w:szCs w:val="28"/>
        </w:rPr>
        <w:t>Цей</w:t>
      </w:r>
      <w:r w:rsidR="009F1400" w:rsidRPr="00936B8A">
        <w:rPr>
          <w:color w:val="000000"/>
          <w:sz w:val="28"/>
          <w:szCs w:val="28"/>
        </w:rPr>
        <w:t xml:space="preserve"> </w:t>
      </w:r>
      <w:r w:rsidRPr="00936B8A">
        <w:rPr>
          <w:color w:val="000000"/>
          <w:sz w:val="28"/>
          <w:szCs w:val="28"/>
        </w:rPr>
        <w:t>метод випробування розроблен</w:t>
      </w:r>
      <w:r w:rsidR="009F1400">
        <w:rPr>
          <w:color w:val="000000"/>
          <w:sz w:val="28"/>
          <w:szCs w:val="28"/>
        </w:rPr>
        <w:t>о</w:t>
      </w:r>
      <w:r w:rsidRPr="00936B8A">
        <w:rPr>
          <w:color w:val="000000"/>
          <w:sz w:val="28"/>
          <w:szCs w:val="28"/>
        </w:rPr>
        <w:t xml:space="preserve"> на підставі того, що ступінь насичення залізорудної </w:t>
      </w:r>
      <w:r w:rsidR="001A2567">
        <w:rPr>
          <w:color w:val="000000"/>
          <w:sz w:val="28"/>
          <w:szCs w:val="28"/>
        </w:rPr>
        <w:t>речовини</w:t>
      </w:r>
      <w:r w:rsidRPr="00936B8A">
        <w:rPr>
          <w:color w:val="000000"/>
          <w:sz w:val="28"/>
          <w:szCs w:val="28"/>
        </w:rPr>
        <w:t xml:space="preserve">, </w:t>
      </w:r>
      <w:r w:rsidR="009F1400" w:rsidRPr="001A2567">
        <w:rPr>
          <w:color w:val="000000"/>
          <w:sz w:val="28"/>
          <w:szCs w:val="28"/>
        </w:rPr>
        <w:t xml:space="preserve">що </w:t>
      </w:r>
      <w:r w:rsidRPr="001A2567">
        <w:rPr>
          <w:color w:val="000000"/>
          <w:sz w:val="28"/>
          <w:szCs w:val="28"/>
        </w:rPr>
        <w:t>відповід</w:t>
      </w:r>
      <w:r w:rsidR="009F1400" w:rsidRPr="001A2567">
        <w:rPr>
          <w:color w:val="000000"/>
          <w:sz w:val="28"/>
          <w:szCs w:val="28"/>
        </w:rPr>
        <w:t>ає</w:t>
      </w:r>
      <w:r w:rsidRPr="001A2567">
        <w:rPr>
          <w:color w:val="000000"/>
          <w:sz w:val="28"/>
          <w:szCs w:val="28"/>
        </w:rPr>
        <w:t xml:space="preserve"> ОВВ</w:t>
      </w:r>
      <w:r w:rsidRPr="00936B8A">
        <w:rPr>
          <w:color w:val="000000"/>
          <w:sz w:val="28"/>
          <w:szCs w:val="28"/>
        </w:rPr>
        <w:t xml:space="preserve">, становить від 90 до 95%, </w:t>
      </w:r>
      <w:r w:rsidR="009F1400">
        <w:rPr>
          <w:color w:val="000000"/>
          <w:sz w:val="28"/>
          <w:szCs w:val="28"/>
        </w:rPr>
        <w:t>у той час</w:t>
      </w:r>
      <w:r w:rsidR="009F1400" w:rsidRPr="00936B8A">
        <w:rPr>
          <w:color w:val="000000"/>
          <w:sz w:val="28"/>
          <w:szCs w:val="28"/>
        </w:rPr>
        <w:t xml:space="preserve"> </w:t>
      </w:r>
      <w:r w:rsidRPr="00936B8A">
        <w:rPr>
          <w:color w:val="000000"/>
          <w:sz w:val="28"/>
          <w:szCs w:val="28"/>
        </w:rPr>
        <w:t>як так</w:t>
      </w:r>
      <w:r w:rsidR="009F1400">
        <w:rPr>
          <w:color w:val="000000"/>
          <w:sz w:val="28"/>
          <w:szCs w:val="28"/>
        </w:rPr>
        <w:t>ий</w:t>
      </w:r>
      <w:r w:rsidRPr="00936B8A">
        <w:rPr>
          <w:color w:val="000000"/>
          <w:sz w:val="28"/>
          <w:szCs w:val="28"/>
        </w:rPr>
        <w:t xml:space="preserve"> ступінь насичення рудних концентратів становить від 70 до 75%. </w:t>
      </w:r>
      <w:r w:rsidR="009F1400">
        <w:rPr>
          <w:color w:val="000000"/>
          <w:sz w:val="28"/>
          <w:szCs w:val="28"/>
        </w:rPr>
        <w:t>Я</w:t>
      </w:r>
      <w:r w:rsidRPr="00936B8A">
        <w:rPr>
          <w:color w:val="000000"/>
          <w:sz w:val="28"/>
          <w:szCs w:val="28"/>
        </w:rPr>
        <w:t xml:space="preserve">кщо ступінь насичення, </w:t>
      </w:r>
      <w:r w:rsidR="009F1400" w:rsidRPr="001A2567">
        <w:rPr>
          <w:color w:val="000000"/>
          <w:sz w:val="28"/>
          <w:szCs w:val="28"/>
        </w:rPr>
        <w:t>що відповідає ОВВ</w:t>
      </w:r>
      <w:r w:rsidRPr="00936B8A">
        <w:rPr>
          <w:color w:val="000000"/>
          <w:sz w:val="28"/>
          <w:szCs w:val="28"/>
        </w:rPr>
        <w:t xml:space="preserve">, становить менше </w:t>
      </w:r>
      <w:r w:rsidR="009F1400">
        <w:rPr>
          <w:color w:val="000000"/>
          <w:sz w:val="28"/>
          <w:szCs w:val="28"/>
        </w:rPr>
        <w:t xml:space="preserve">ніж </w:t>
      </w:r>
      <w:r w:rsidRPr="00936B8A">
        <w:rPr>
          <w:color w:val="000000"/>
          <w:sz w:val="28"/>
          <w:szCs w:val="28"/>
        </w:rPr>
        <w:t>90%, вантажовідправник повинен проконсультуватися з відповідним компетентним органом щодо того, що це випробування може виявитися непридатним для речовини</w:t>
      </w:r>
      <w:r w:rsidR="009F1400">
        <w:rPr>
          <w:color w:val="000000"/>
          <w:sz w:val="28"/>
          <w:szCs w:val="28"/>
        </w:rPr>
        <w:t>,</w:t>
      </w:r>
      <w:r w:rsidRPr="00936B8A">
        <w:rPr>
          <w:color w:val="000000"/>
          <w:sz w:val="28"/>
          <w:szCs w:val="28"/>
        </w:rPr>
        <w:t xml:space="preserve"> тому отриманий </w:t>
      </w:r>
      <w:r w:rsidR="009F1400">
        <w:rPr>
          <w:color w:val="000000"/>
          <w:sz w:val="28"/>
          <w:szCs w:val="28"/>
        </w:rPr>
        <w:t>у</w:t>
      </w:r>
      <w:r w:rsidRPr="00936B8A">
        <w:rPr>
          <w:color w:val="000000"/>
          <w:sz w:val="28"/>
          <w:szCs w:val="28"/>
        </w:rPr>
        <w:t xml:space="preserve"> результаті такого випробування ТМВ може виявитися занадто високим.</w:t>
      </w:r>
    </w:p>
    <w:p w14:paraId="13CF20B1" w14:textId="35E85CDE" w:rsidR="004334A3" w:rsidRPr="00936B8A" w:rsidRDefault="004334A3" w:rsidP="00005E3D">
      <w:pPr>
        <w:autoSpaceDE w:val="0"/>
        <w:autoSpaceDN w:val="0"/>
        <w:adjustRightInd w:val="0"/>
        <w:ind w:firstLine="540"/>
        <w:jc w:val="center"/>
        <w:rPr>
          <w:color w:val="000000"/>
          <w:sz w:val="28"/>
          <w:szCs w:val="28"/>
        </w:rPr>
      </w:pPr>
      <w:r w:rsidRPr="00936B8A">
        <w:rPr>
          <w:bCs/>
          <w:color w:val="000000"/>
          <w:sz w:val="28"/>
          <w:szCs w:val="28"/>
        </w:rPr>
        <w:t>Методи випробувань з визначення кута природного укосу і установка, що застосовується</w:t>
      </w:r>
    </w:p>
    <w:p w14:paraId="0C25EE76" w14:textId="442566D8"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Визначення кута природного укосу дрібнозернистих речовин (розмір зерен менш</w:t>
      </w:r>
      <w:r w:rsidR="009F1400">
        <w:rPr>
          <w:color w:val="000000"/>
          <w:sz w:val="28"/>
          <w:szCs w:val="28"/>
        </w:rPr>
        <w:t xml:space="preserve"> як</w:t>
      </w:r>
      <w:r w:rsidRPr="00936B8A">
        <w:rPr>
          <w:color w:val="000000"/>
          <w:sz w:val="28"/>
          <w:szCs w:val="28"/>
        </w:rPr>
        <w:t xml:space="preserve"> </w:t>
      </w:r>
      <w:smartTag w:uri="urn:schemas-microsoft-com:office:smarttags" w:element="metricconverter">
        <w:smartTagPr>
          <w:attr w:name="ProductID" w:val="10 мм"/>
        </w:smartTagPr>
        <w:r w:rsidRPr="00936B8A">
          <w:rPr>
            <w:color w:val="000000"/>
            <w:sz w:val="28"/>
            <w:szCs w:val="28"/>
          </w:rPr>
          <w:t>10 мм</w:t>
        </w:r>
      </w:smartTag>
      <w:r w:rsidRPr="00936B8A">
        <w:rPr>
          <w:color w:val="000000"/>
          <w:sz w:val="28"/>
          <w:szCs w:val="28"/>
        </w:rPr>
        <w:t xml:space="preserve">): «випробування методом похилого столу». Проводиться в лабораторії або в порту навантаження. </w:t>
      </w:r>
    </w:p>
    <w:p w14:paraId="2639D546" w14:textId="621B2BC0" w:rsidR="004334A3" w:rsidRPr="00936B8A" w:rsidRDefault="00005E3D" w:rsidP="00005E3D">
      <w:pPr>
        <w:autoSpaceDE w:val="0"/>
        <w:autoSpaceDN w:val="0"/>
        <w:adjustRightInd w:val="0"/>
        <w:ind w:firstLine="540"/>
        <w:jc w:val="center"/>
        <w:rPr>
          <w:color w:val="000000"/>
          <w:sz w:val="28"/>
          <w:szCs w:val="28"/>
        </w:rPr>
      </w:pPr>
      <w:r>
        <w:rPr>
          <w:color w:val="000000"/>
          <w:sz w:val="28"/>
          <w:szCs w:val="28"/>
        </w:rPr>
        <w:t>Сфера застосування</w:t>
      </w:r>
    </w:p>
    <w:p w14:paraId="13B79EF2" w14:textId="2AEB85E5"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Це випробування </w:t>
      </w:r>
      <w:r w:rsidR="009F1400">
        <w:rPr>
          <w:color w:val="000000"/>
          <w:sz w:val="28"/>
          <w:szCs w:val="28"/>
        </w:rPr>
        <w:t>дає змогу</w:t>
      </w:r>
      <w:r w:rsidR="009F1400" w:rsidRPr="00936B8A">
        <w:rPr>
          <w:color w:val="000000"/>
          <w:sz w:val="28"/>
          <w:szCs w:val="28"/>
        </w:rPr>
        <w:t xml:space="preserve"> </w:t>
      </w:r>
      <w:r w:rsidRPr="00936B8A">
        <w:rPr>
          <w:color w:val="000000"/>
          <w:sz w:val="28"/>
          <w:szCs w:val="28"/>
        </w:rPr>
        <w:t>визнач</w:t>
      </w:r>
      <w:r w:rsidR="009F1400">
        <w:rPr>
          <w:color w:val="000000"/>
          <w:sz w:val="28"/>
          <w:szCs w:val="28"/>
        </w:rPr>
        <w:t>и</w:t>
      </w:r>
      <w:r w:rsidRPr="00936B8A">
        <w:rPr>
          <w:color w:val="000000"/>
          <w:sz w:val="28"/>
          <w:szCs w:val="28"/>
        </w:rPr>
        <w:t xml:space="preserve">ти кут природного укосу дрібнозернистих речовин, </w:t>
      </w:r>
      <w:r w:rsidR="009F1400">
        <w:rPr>
          <w:color w:val="000000"/>
          <w:sz w:val="28"/>
          <w:szCs w:val="28"/>
        </w:rPr>
        <w:t>яким невластиве</w:t>
      </w:r>
      <w:r w:rsidRPr="00936B8A">
        <w:rPr>
          <w:color w:val="000000"/>
          <w:sz w:val="28"/>
          <w:szCs w:val="28"/>
        </w:rPr>
        <w:t xml:space="preserve"> зчеплення (розмір зерен менш</w:t>
      </w:r>
      <w:r w:rsidR="009F1400">
        <w:rPr>
          <w:color w:val="000000"/>
          <w:sz w:val="28"/>
          <w:szCs w:val="28"/>
        </w:rPr>
        <w:t xml:space="preserve"> як</w:t>
      </w:r>
      <w:r w:rsidRPr="00936B8A">
        <w:rPr>
          <w:color w:val="000000"/>
          <w:sz w:val="28"/>
          <w:szCs w:val="28"/>
        </w:rPr>
        <w:t xml:space="preserve"> 10</w:t>
      </w:r>
      <w:r w:rsidR="009F1400">
        <w:rPr>
          <w:color w:val="000000"/>
          <w:sz w:val="28"/>
          <w:szCs w:val="28"/>
        </w:rPr>
        <w:t> </w:t>
      </w:r>
      <w:r w:rsidRPr="00936B8A">
        <w:rPr>
          <w:color w:val="000000"/>
          <w:sz w:val="28"/>
          <w:szCs w:val="28"/>
        </w:rPr>
        <w:t xml:space="preserve">мм). Отримувані результати можуть використовуватися </w:t>
      </w:r>
      <w:r w:rsidR="009F1400">
        <w:rPr>
          <w:color w:val="000000"/>
          <w:sz w:val="28"/>
          <w:szCs w:val="28"/>
        </w:rPr>
        <w:t>під час</w:t>
      </w:r>
      <w:r w:rsidR="009F1400" w:rsidRPr="00936B8A">
        <w:rPr>
          <w:color w:val="000000"/>
          <w:sz w:val="28"/>
          <w:szCs w:val="28"/>
        </w:rPr>
        <w:t xml:space="preserve"> </w:t>
      </w:r>
      <w:r w:rsidRPr="00936B8A">
        <w:rPr>
          <w:color w:val="000000"/>
          <w:sz w:val="28"/>
          <w:szCs w:val="28"/>
        </w:rPr>
        <w:t>тлумаченн</w:t>
      </w:r>
      <w:r w:rsidR="009F1400">
        <w:rPr>
          <w:color w:val="000000"/>
          <w:sz w:val="28"/>
          <w:szCs w:val="28"/>
        </w:rPr>
        <w:t>я</w:t>
      </w:r>
      <w:r w:rsidRPr="00936B8A">
        <w:rPr>
          <w:color w:val="000000"/>
          <w:sz w:val="28"/>
          <w:szCs w:val="28"/>
        </w:rPr>
        <w:t xml:space="preserve"> розділів 5 і 6 </w:t>
      </w:r>
      <w:r w:rsidRPr="00936B8A">
        <w:rPr>
          <w:sz w:val="28"/>
          <w:szCs w:val="28"/>
        </w:rPr>
        <w:t xml:space="preserve">цих Правил </w:t>
      </w:r>
      <w:r w:rsidRPr="00936B8A">
        <w:rPr>
          <w:color w:val="000000"/>
          <w:sz w:val="28"/>
          <w:szCs w:val="28"/>
        </w:rPr>
        <w:t xml:space="preserve">стосовно цих речовин. </w:t>
      </w:r>
    </w:p>
    <w:p w14:paraId="06596C74" w14:textId="13A74CC5" w:rsidR="004334A3" w:rsidRPr="00936B8A" w:rsidRDefault="00005E3D" w:rsidP="00005E3D">
      <w:pPr>
        <w:autoSpaceDE w:val="0"/>
        <w:autoSpaceDN w:val="0"/>
        <w:adjustRightInd w:val="0"/>
        <w:ind w:firstLine="540"/>
        <w:jc w:val="center"/>
        <w:rPr>
          <w:color w:val="000000"/>
          <w:sz w:val="28"/>
          <w:szCs w:val="28"/>
        </w:rPr>
      </w:pPr>
      <w:r>
        <w:rPr>
          <w:color w:val="000000"/>
          <w:sz w:val="28"/>
          <w:szCs w:val="28"/>
        </w:rPr>
        <w:lastRenderedPageBreak/>
        <w:t>Визначення</w:t>
      </w:r>
    </w:p>
    <w:p w14:paraId="2FA25D02" w14:textId="48FA243C"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Кут природного укосу, одержаний за допомогою цього випробування, є кут</w:t>
      </w:r>
      <w:r w:rsidR="009F1400">
        <w:rPr>
          <w:color w:val="000000"/>
          <w:sz w:val="28"/>
          <w:szCs w:val="28"/>
        </w:rPr>
        <w:t>ом</w:t>
      </w:r>
      <w:r w:rsidRPr="00936B8A">
        <w:rPr>
          <w:color w:val="000000"/>
          <w:sz w:val="28"/>
          <w:szCs w:val="28"/>
        </w:rPr>
        <w:t>, утворени</w:t>
      </w:r>
      <w:r w:rsidR="009F1400">
        <w:rPr>
          <w:color w:val="000000"/>
          <w:sz w:val="28"/>
          <w:szCs w:val="28"/>
        </w:rPr>
        <w:t>м</w:t>
      </w:r>
      <w:r w:rsidRPr="00936B8A">
        <w:rPr>
          <w:color w:val="000000"/>
          <w:sz w:val="28"/>
          <w:szCs w:val="28"/>
        </w:rPr>
        <w:t xml:space="preserve"> горизонтальною площиною і верхньою частиною випробувального столу в той момент, коли починається масове осипання речовини, що </w:t>
      </w:r>
      <w:r w:rsidR="009F1400">
        <w:rPr>
          <w:color w:val="000000"/>
          <w:sz w:val="28"/>
          <w:szCs w:val="28"/>
        </w:rPr>
        <w:t>перебуває</w:t>
      </w:r>
      <w:r w:rsidR="009F1400" w:rsidRPr="00936B8A">
        <w:rPr>
          <w:color w:val="000000"/>
          <w:sz w:val="28"/>
          <w:szCs w:val="28"/>
        </w:rPr>
        <w:t xml:space="preserve"> </w:t>
      </w:r>
      <w:r w:rsidRPr="00936B8A">
        <w:rPr>
          <w:color w:val="000000"/>
          <w:sz w:val="28"/>
          <w:szCs w:val="28"/>
        </w:rPr>
        <w:t xml:space="preserve">в ящику. </w:t>
      </w:r>
    </w:p>
    <w:p w14:paraId="02D6D86B" w14:textId="0FC340C2" w:rsidR="004334A3" w:rsidRPr="00936B8A" w:rsidRDefault="00005E3D" w:rsidP="00005E3D">
      <w:pPr>
        <w:autoSpaceDE w:val="0"/>
        <w:autoSpaceDN w:val="0"/>
        <w:adjustRightInd w:val="0"/>
        <w:ind w:firstLine="540"/>
        <w:jc w:val="center"/>
        <w:rPr>
          <w:color w:val="000000"/>
          <w:sz w:val="28"/>
          <w:szCs w:val="28"/>
        </w:rPr>
      </w:pPr>
      <w:r>
        <w:rPr>
          <w:color w:val="000000"/>
          <w:sz w:val="28"/>
          <w:szCs w:val="28"/>
        </w:rPr>
        <w:t>Принцип випробування</w:t>
      </w:r>
    </w:p>
    <w:p w14:paraId="07392750" w14:textId="64BA4E05" w:rsidR="004334A3" w:rsidRPr="00936B8A" w:rsidRDefault="009F1400" w:rsidP="004334A3">
      <w:pPr>
        <w:autoSpaceDE w:val="0"/>
        <w:autoSpaceDN w:val="0"/>
        <w:adjustRightInd w:val="0"/>
        <w:ind w:firstLine="540"/>
        <w:jc w:val="both"/>
        <w:rPr>
          <w:color w:val="000000"/>
          <w:sz w:val="28"/>
          <w:szCs w:val="28"/>
        </w:rPr>
      </w:pPr>
      <w:r>
        <w:rPr>
          <w:color w:val="000000"/>
          <w:sz w:val="28"/>
          <w:szCs w:val="28"/>
        </w:rPr>
        <w:t>Під час</w:t>
      </w:r>
      <w:r w:rsidRPr="00936B8A">
        <w:rPr>
          <w:color w:val="000000"/>
          <w:sz w:val="28"/>
          <w:szCs w:val="28"/>
        </w:rPr>
        <w:t xml:space="preserve"> </w:t>
      </w:r>
      <w:r w:rsidR="004334A3" w:rsidRPr="00936B8A">
        <w:rPr>
          <w:color w:val="000000"/>
          <w:sz w:val="28"/>
          <w:szCs w:val="28"/>
        </w:rPr>
        <w:t>вимірюванн</w:t>
      </w:r>
      <w:r>
        <w:rPr>
          <w:color w:val="000000"/>
          <w:sz w:val="28"/>
          <w:szCs w:val="28"/>
        </w:rPr>
        <w:t>я</w:t>
      </w:r>
      <w:r w:rsidR="004334A3" w:rsidRPr="00936B8A">
        <w:rPr>
          <w:color w:val="000000"/>
          <w:sz w:val="28"/>
          <w:szCs w:val="28"/>
        </w:rPr>
        <w:t xml:space="preserve"> кута природного укосу за допомогою </w:t>
      </w:r>
      <w:r w:rsidR="001A2567">
        <w:rPr>
          <w:color w:val="000000"/>
          <w:sz w:val="28"/>
          <w:szCs w:val="28"/>
        </w:rPr>
        <w:t>зазначеного у цьому розділі</w:t>
      </w:r>
      <w:r w:rsidR="004334A3" w:rsidRPr="001A2567">
        <w:rPr>
          <w:color w:val="FF0000"/>
          <w:sz w:val="28"/>
          <w:szCs w:val="28"/>
        </w:rPr>
        <w:t xml:space="preserve"> </w:t>
      </w:r>
      <w:r w:rsidR="004334A3" w:rsidRPr="00936B8A">
        <w:rPr>
          <w:color w:val="000000"/>
          <w:sz w:val="28"/>
          <w:szCs w:val="28"/>
        </w:rPr>
        <w:t xml:space="preserve">методу поверхню речовини спочатку </w:t>
      </w:r>
      <w:r w:rsidR="00547706">
        <w:rPr>
          <w:color w:val="000000"/>
          <w:sz w:val="28"/>
          <w:szCs w:val="28"/>
        </w:rPr>
        <w:t>треба</w:t>
      </w:r>
      <w:r w:rsidR="004334A3" w:rsidRPr="00936B8A">
        <w:rPr>
          <w:color w:val="000000"/>
          <w:sz w:val="28"/>
          <w:szCs w:val="28"/>
        </w:rPr>
        <w:t xml:space="preserve"> вирівня</w:t>
      </w:r>
      <w:r w:rsidR="00547706">
        <w:rPr>
          <w:color w:val="000000"/>
          <w:sz w:val="28"/>
          <w:szCs w:val="28"/>
        </w:rPr>
        <w:t>ти</w:t>
      </w:r>
      <w:r w:rsidR="004334A3" w:rsidRPr="00936B8A">
        <w:rPr>
          <w:color w:val="000000"/>
          <w:sz w:val="28"/>
          <w:szCs w:val="28"/>
        </w:rPr>
        <w:t xml:space="preserve"> паралельно</w:t>
      </w:r>
      <w:r w:rsidR="00547706">
        <w:rPr>
          <w:color w:val="000000"/>
          <w:sz w:val="28"/>
          <w:szCs w:val="28"/>
        </w:rPr>
        <w:t xml:space="preserve"> до</w:t>
      </w:r>
      <w:r w:rsidR="004334A3" w:rsidRPr="00936B8A">
        <w:rPr>
          <w:color w:val="000000"/>
          <w:sz w:val="28"/>
          <w:szCs w:val="28"/>
        </w:rPr>
        <w:t xml:space="preserve"> основ</w:t>
      </w:r>
      <w:r w:rsidR="00547706">
        <w:rPr>
          <w:color w:val="000000"/>
          <w:sz w:val="28"/>
          <w:szCs w:val="28"/>
        </w:rPr>
        <w:t>и</w:t>
      </w:r>
      <w:r w:rsidR="004334A3" w:rsidRPr="00936B8A">
        <w:rPr>
          <w:color w:val="000000"/>
          <w:sz w:val="28"/>
          <w:szCs w:val="28"/>
        </w:rPr>
        <w:t xml:space="preserve"> випробувального столу. Стіл нахиляється без струсів доти, </w:t>
      </w:r>
      <w:r w:rsidR="00547706">
        <w:rPr>
          <w:color w:val="000000"/>
          <w:sz w:val="28"/>
          <w:szCs w:val="28"/>
        </w:rPr>
        <w:t>д</w:t>
      </w:r>
      <w:r w:rsidR="004334A3" w:rsidRPr="00936B8A">
        <w:rPr>
          <w:color w:val="000000"/>
          <w:sz w:val="28"/>
          <w:szCs w:val="28"/>
        </w:rPr>
        <w:t xml:space="preserve">оки не почнеться масове осипання речовини. </w:t>
      </w:r>
    </w:p>
    <w:p w14:paraId="36A5E283" w14:textId="6E3EA8FB" w:rsidR="004334A3" w:rsidRPr="00936B8A" w:rsidRDefault="00005E3D" w:rsidP="00005E3D">
      <w:pPr>
        <w:autoSpaceDE w:val="0"/>
        <w:autoSpaceDN w:val="0"/>
        <w:adjustRightInd w:val="0"/>
        <w:ind w:firstLine="540"/>
        <w:jc w:val="center"/>
        <w:rPr>
          <w:color w:val="000000"/>
          <w:sz w:val="28"/>
          <w:szCs w:val="28"/>
        </w:rPr>
      </w:pPr>
      <w:r>
        <w:rPr>
          <w:color w:val="000000"/>
          <w:sz w:val="28"/>
          <w:szCs w:val="28"/>
        </w:rPr>
        <w:t>Установка (рис. 19)</w:t>
      </w:r>
    </w:p>
    <w:p w14:paraId="14EF79C6" w14:textId="7FE179E9"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Установка </w:t>
      </w:r>
      <w:r w:rsidR="00547706">
        <w:rPr>
          <w:color w:val="000000"/>
          <w:sz w:val="28"/>
          <w:szCs w:val="28"/>
        </w:rPr>
        <w:t>становить</w:t>
      </w:r>
      <w:r w:rsidR="00547706" w:rsidRPr="00936B8A">
        <w:rPr>
          <w:color w:val="000000"/>
          <w:sz w:val="28"/>
          <w:szCs w:val="28"/>
        </w:rPr>
        <w:t xml:space="preserve"> </w:t>
      </w:r>
      <w:r w:rsidRPr="00936B8A">
        <w:rPr>
          <w:color w:val="000000"/>
          <w:sz w:val="28"/>
          <w:szCs w:val="28"/>
        </w:rPr>
        <w:t xml:space="preserve">собою </w:t>
      </w:r>
      <w:r w:rsidR="00547706">
        <w:rPr>
          <w:color w:val="000000"/>
          <w:sz w:val="28"/>
          <w:szCs w:val="28"/>
        </w:rPr>
        <w:t>таке</w:t>
      </w:r>
      <w:r w:rsidRPr="00936B8A">
        <w:rPr>
          <w:color w:val="000000"/>
          <w:sz w:val="28"/>
          <w:szCs w:val="28"/>
        </w:rPr>
        <w:t xml:space="preserve">: </w:t>
      </w:r>
    </w:p>
    <w:p w14:paraId="421F6258" w14:textId="4DB2C6C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1) </w:t>
      </w:r>
      <w:r w:rsidR="00547706">
        <w:rPr>
          <w:color w:val="000000"/>
          <w:sz w:val="28"/>
          <w:szCs w:val="28"/>
        </w:rPr>
        <w:t>с</w:t>
      </w:r>
      <w:r w:rsidRPr="00936B8A">
        <w:rPr>
          <w:color w:val="000000"/>
          <w:sz w:val="28"/>
          <w:szCs w:val="28"/>
        </w:rPr>
        <w:t xml:space="preserve">танина, на яку кріпиться ящик без кришки. Кріплення ящика до станини проводиться за допомогою осі, що проходить через підшипники, </w:t>
      </w:r>
      <w:r w:rsidR="00547706">
        <w:rPr>
          <w:color w:val="000000"/>
          <w:sz w:val="28"/>
          <w:szCs w:val="28"/>
        </w:rPr>
        <w:t>у</w:t>
      </w:r>
      <w:r w:rsidRPr="00936B8A">
        <w:rPr>
          <w:color w:val="000000"/>
          <w:sz w:val="28"/>
          <w:szCs w:val="28"/>
        </w:rPr>
        <w:t xml:space="preserve">становлені як на станині, так і на торці столу, що </w:t>
      </w:r>
      <w:r w:rsidR="00547706">
        <w:rPr>
          <w:color w:val="000000"/>
          <w:sz w:val="28"/>
          <w:szCs w:val="28"/>
        </w:rPr>
        <w:t>дає змогу</w:t>
      </w:r>
      <w:r w:rsidR="00547706" w:rsidRPr="00936B8A">
        <w:rPr>
          <w:color w:val="000000"/>
          <w:sz w:val="28"/>
          <w:szCs w:val="28"/>
        </w:rPr>
        <w:t xml:space="preserve"> </w:t>
      </w:r>
      <w:r w:rsidR="00547706">
        <w:rPr>
          <w:color w:val="000000"/>
          <w:sz w:val="28"/>
          <w:szCs w:val="28"/>
        </w:rPr>
        <w:t>створювати</w:t>
      </w:r>
      <w:r w:rsidR="00547706" w:rsidRPr="00936B8A">
        <w:rPr>
          <w:color w:val="000000"/>
          <w:sz w:val="28"/>
          <w:szCs w:val="28"/>
        </w:rPr>
        <w:t xml:space="preserve"> </w:t>
      </w:r>
      <w:r w:rsidRPr="00936B8A">
        <w:rPr>
          <w:color w:val="000000"/>
          <w:sz w:val="28"/>
          <w:szCs w:val="28"/>
        </w:rPr>
        <w:t>керований нахил столу</w:t>
      </w:r>
      <w:r w:rsidR="00547706">
        <w:rPr>
          <w:color w:val="000000"/>
          <w:sz w:val="28"/>
          <w:szCs w:val="28"/>
        </w:rPr>
        <w:t>;</w:t>
      </w:r>
      <w:r w:rsidRPr="00936B8A">
        <w:rPr>
          <w:color w:val="000000"/>
          <w:sz w:val="28"/>
          <w:szCs w:val="28"/>
        </w:rPr>
        <w:t xml:space="preserve"> </w:t>
      </w:r>
    </w:p>
    <w:p w14:paraId="490C9366" w14:textId="06020452"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2)</w:t>
      </w:r>
      <w:r w:rsidR="00547706">
        <w:rPr>
          <w:color w:val="000000"/>
          <w:sz w:val="28"/>
          <w:szCs w:val="28"/>
        </w:rPr>
        <w:t> р</w:t>
      </w:r>
      <w:r w:rsidRPr="00936B8A">
        <w:rPr>
          <w:color w:val="000000"/>
          <w:sz w:val="28"/>
          <w:szCs w:val="28"/>
        </w:rPr>
        <w:t xml:space="preserve">озміри ящика </w:t>
      </w:r>
      <w:r w:rsidR="00547706">
        <w:rPr>
          <w:color w:val="000000"/>
          <w:sz w:val="28"/>
          <w:szCs w:val="28"/>
        </w:rPr>
        <w:t>становлять</w:t>
      </w:r>
      <w:r w:rsidRPr="00936B8A">
        <w:rPr>
          <w:color w:val="000000"/>
          <w:sz w:val="28"/>
          <w:szCs w:val="28"/>
        </w:rPr>
        <w:t xml:space="preserve">: довжина </w:t>
      </w:r>
      <w:r w:rsidR="00547706">
        <w:rPr>
          <w:color w:val="000000"/>
          <w:sz w:val="28"/>
          <w:szCs w:val="28"/>
        </w:rPr>
        <w:t>−</w:t>
      </w:r>
      <w:r w:rsidRPr="00936B8A">
        <w:rPr>
          <w:color w:val="000000"/>
          <w:sz w:val="28"/>
          <w:szCs w:val="28"/>
        </w:rPr>
        <w:t xml:space="preserve"> </w:t>
      </w:r>
      <w:smartTag w:uri="urn:schemas-microsoft-com:office:smarttags" w:element="metricconverter">
        <w:smartTagPr>
          <w:attr w:name="ProductID" w:val="600 мм"/>
        </w:smartTagPr>
        <w:r w:rsidRPr="00936B8A">
          <w:rPr>
            <w:color w:val="000000"/>
            <w:sz w:val="28"/>
            <w:szCs w:val="28"/>
          </w:rPr>
          <w:t>600 мм</w:t>
        </w:r>
      </w:smartTag>
      <w:r w:rsidRPr="00936B8A">
        <w:rPr>
          <w:color w:val="000000"/>
          <w:sz w:val="28"/>
          <w:szCs w:val="28"/>
        </w:rPr>
        <w:t xml:space="preserve">, ширина </w:t>
      </w:r>
      <w:r w:rsidR="00547706">
        <w:rPr>
          <w:color w:val="000000"/>
          <w:sz w:val="28"/>
          <w:szCs w:val="28"/>
        </w:rPr>
        <w:t>−</w:t>
      </w:r>
      <w:r w:rsidRPr="00936B8A">
        <w:rPr>
          <w:color w:val="000000"/>
          <w:sz w:val="28"/>
          <w:szCs w:val="28"/>
        </w:rPr>
        <w:t xml:space="preserve"> </w:t>
      </w:r>
      <w:smartTag w:uri="urn:schemas-microsoft-com:office:smarttags" w:element="metricconverter">
        <w:smartTagPr>
          <w:attr w:name="ProductID" w:val="400 мм"/>
        </w:smartTagPr>
        <w:r w:rsidRPr="00936B8A">
          <w:rPr>
            <w:color w:val="000000"/>
            <w:sz w:val="28"/>
            <w:szCs w:val="28"/>
          </w:rPr>
          <w:t>400 мм</w:t>
        </w:r>
      </w:smartTag>
      <w:r w:rsidRPr="00936B8A">
        <w:rPr>
          <w:color w:val="000000"/>
          <w:sz w:val="28"/>
          <w:szCs w:val="28"/>
        </w:rPr>
        <w:t xml:space="preserve"> і висота</w:t>
      </w:r>
      <w:r w:rsidR="00547706">
        <w:rPr>
          <w:color w:val="000000"/>
          <w:sz w:val="28"/>
          <w:szCs w:val="28"/>
        </w:rPr>
        <w:t> −</w:t>
      </w:r>
      <w:r w:rsidRPr="00936B8A">
        <w:rPr>
          <w:color w:val="000000"/>
          <w:sz w:val="28"/>
          <w:szCs w:val="28"/>
        </w:rPr>
        <w:t xml:space="preserve"> </w:t>
      </w:r>
      <w:smartTag w:uri="urn:schemas-microsoft-com:office:smarttags" w:element="metricconverter">
        <w:smartTagPr>
          <w:attr w:name="ProductID" w:val="200 мм"/>
        </w:smartTagPr>
        <w:r w:rsidRPr="00936B8A">
          <w:rPr>
            <w:color w:val="000000"/>
            <w:sz w:val="28"/>
            <w:szCs w:val="28"/>
          </w:rPr>
          <w:t>200 мм</w:t>
        </w:r>
        <w:r w:rsidR="00547706">
          <w:rPr>
            <w:color w:val="000000"/>
            <w:sz w:val="28"/>
            <w:szCs w:val="28"/>
          </w:rPr>
          <w:t>;</w:t>
        </w:r>
      </w:smartTag>
      <w:r w:rsidRPr="00936B8A">
        <w:rPr>
          <w:color w:val="000000"/>
          <w:sz w:val="28"/>
          <w:szCs w:val="28"/>
        </w:rPr>
        <w:t xml:space="preserve"> </w:t>
      </w:r>
    </w:p>
    <w:p w14:paraId="027F8A33" w14:textId="29EC0822" w:rsidR="004334A3" w:rsidRPr="00936B8A" w:rsidRDefault="009D1E79" w:rsidP="004334A3">
      <w:pPr>
        <w:autoSpaceDE w:val="0"/>
        <w:autoSpaceDN w:val="0"/>
        <w:adjustRightInd w:val="0"/>
        <w:jc w:val="center"/>
        <w:rPr>
          <w:color w:val="000000"/>
          <w:sz w:val="28"/>
          <w:szCs w:val="28"/>
        </w:rPr>
      </w:pPr>
      <w:r>
        <w:rPr>
          <w:noProof/>
          <w:color w:val="000000"/>
          <w:sz w:val="28"/>
          <w:szCs w:val="28"/>
          <w:lang w:val="ru-RU" w:eastAsia="ru-RU"/>
        </w:rPr>
        <w:drawing>
          <wp:inline distT="0" distB="0" distL="0" distR="0" wp14:anchorId="12745383" wp14:editId="565A1D24">
            <wp:extent cx="3933825" cy="47148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Ескіз похилого столу.jpg"/>
                    <pic:cNvPicPr/>
                  </pic:nvPicPr>
                  <pic:blipFill>
                    <a:blip r:embed="rId61">
                      <a:extLst>
                        <a:ext uri="{28A0092B-C50C-407E-A947-70E740481C1C}">
                          <a14:useLocalDpi xmlns:a14="http://schemas.microsoft.com/office/drawing/2010/main" val="0"/>
                        </a:ext>
                      </a:extLst>
                    </a:blip>
                    <a:stretch>
                      <a:fillRect/>
                    </a:stretch>
                  </pic:blipFill>
                  <pic:spPr>
                    <a:xfrm>
                      <a:off x="0" y="0"/>
                      <a:ext cx="3933825" cy="4714875"/>
                    </a:xfrm>
                    <a:prstGeom prst="rect">
                      <a:avLst/>
                    </a:prstGeom>
                  </pic:spPr>
                </pic:pic>
              </a:graphicData>
            </a:graphic>
          </wp:inline>
        </w:drawing>
      </w:r>
    </w:p>
    <w:p w14:paraId="71E56758" w14:textId="77777777" w:rsidR="004334A3" w:rsidRPr="00936B8A" w:rsidRDefault="004334A3" w:rsidP="004334A3">
      <w:pPr>
        <w:autoSpaceDE w:val="0"/>
        <w:autoSpaceDN w:val="0"/>
        <w:adjustRightInd w:val="0"/>
        <w:jc w:val="center"/>
        <w:rPr>
          <w:color w:val="000000"/>
          <w:sz w:val="28"/>
          <w:szCs w:val="28"/>
        </w:rPr>
      </w:pPr>
      <w:r w:rsidRPr="00936B8A">
        <w:rPr>
          <w:sz w:val="28"/>
          <w:szCs w:val="28"/>
        </w:rPr>
        <w:t>Рис. 19. Ескіз похилого столу</w:t>
      </w:r>
    </w:p>
    <w:p w14:paraId="08BA8A3E" w14:textId="30914B7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3)</w:t>
      </w:r>
      <w:r w:rsidR="00547706">
        <w:rPr>
          <w:color w:val="000000"/>
          <w:sz w:val="28"/>
          <w:szCs w:val="28"/>
        </w:rPr>
        <w:t> для того</w:t>
      </w:r>
      <w:r w:rsidRPr="00936B8A">
        <w:rPr>
          <w:color w:val="000000"/>
          <w:sz w:val="28"/>
          <w:szCs w:val="28"/>
        </w:rPr>
        <w:t xml:space="preserve"> </w:t>
      </w:r>
      <w:r w:rsidR="00547706">
        <w:rPr>
          <w:color w:val="000000"/>
          <w:sz w:val="28"/>
          <w:szCs w:val="28"/>
        </w:rPr>
        <w:t>щ</w:t>
      </w:r>
      <w:r w:rsidRPr="00936B8A">
        <w:rPr>
          <w:color w:val="000000"/>
          <w:sz w:val="28"/>
          <w:szCs w:val="28"/>
        </w:rPr>
        <w:t xml:space="preserve">об запобігти сповзанню речовини по дну ящика </w:t>
      </w:r>
      <w:r w:rsidR="00547706">
        <w:rPr>
          <w:color w:val="000000"/>
          <w:sz w:val="28"/>
          <w:szCs w:val="28"/>
        </w:rPr>
        <w:t>під час</w:t>
      </w:r>
      <w:r w:rsidR="00547706" w:rsidRPr="00936B8A">
        <w:rPr>
          <w:color w:val="000000"/>
          <w:sz w:val="28"/>
          <w:szCs w:val="28"/>
        </w:rPr>
        <w:t xml:space="preserve"> </w:t>
      </w:r>
      <w:r w:rsidRPr="00936B8A">
        <w:rPr>
          <w:color w:val="000000"/>
          <w:sz w:val="28"/>
          <w:szCs w:val="28"/>
        </w:rPr>
        <w:t>його нахил</w:t>
      </w:r>
      <w:r w:rsidR="00547706">
        <w:rPr>
          <w:color w:val="000000"/>
          <w:sz w:val="28"/>
          <w:szCs w:val="28"/>
        </w:rPr>
        <w:t>у</w:t>
      </w:r>
      <w:r w:rsidRPr="00936B8A">
        <w:rPr>
          <w:color w:val="000000"/>
          <w:sz w:val="28"/>
          <w:szCs w:val="28"/>
        </w:rPr>
        <w:t xml:space="preserve">, перед наповненням ящика на його дно поміщається щільно пригнана решітка (з отворами розміром </w:t>
      </w:r>
      <w:smartTag w:uri="urn:schemas-microsoft-com:office:smarttags" w:element="metricconverter">
        <w:smartTagPr>
          <w:attr w:name="ProductID" w:val="30 мм"/>
        </w:smartTagPr>
        <w:r w:rsidRPr="00936B8A">
          <w:rPr>
            <w:color w:val="000000"/>
            <w:sz w:val="28"/>
            <w:szCs w:val="28"/>
          </w:rPr>
          <w:t>30 мм</w:t>
        </w:r>
      </w:smartTag>
      <w:r w:rsidRPr="00936B8A">
        <w:rPr>
          <w:color w:val="000000"/>
          <w:sz w:val="28"/>
          <w:szCs w:val="28"/>
        </w:rPr>
        <w:t xml:space="preserve"> х </w:t>
      </w:r>
      <w:smartTag w:uri="urn:schemas-microsoft-com:office:smarttags" w:element="metricconverter">
        <w:smartTagPr>
          <w:attr w:name="ProductID" w:val="30 мм"/>
        </w:smartTagPr>
        <w:r w:rsidRPr="00936B8A">
          <w:rPr>
            <w:color w:val="000000"/>
            <w:sz w:val="28"/>
            <w:szCs w:val="28"/>
          </w:rPr>
          <w:t>30 мм</w:t>
        </w:r>
      </w:smartTag>
      <w:r w:rsidRPr="00936B8A">
        <w:rPr>
          <w:color w:val="000000"/>
          <w:sz w:val="28"/>
          <w:szCs w:val="28"/>
        </w:rPr>
        <w:t xml:space="preserve"> х </w:t>
      </w:r>
      <w:smartTag w:uri="urn:schemas-microsoft-com:office:smarttags" w:element="metricconverter">
        <w:smartTagPr>
          <w:attr w:name="ProductID" w:val="25 мм"/>
        </w:smartTagPr>
        <w:r w:rsidRPr="00936B8A">
          <w:rPr>
            <w:color w:val="000000"/>
            <w:sz w:val="28"/>
            <w:szCs w:val="28"/>
          </w:rPr>
          <w:t>25 мм</w:t>
        </w:r>
      </w:smartTag>
      <w:r w:rsidRPr="00936B8A">
        <w:rPr>
          <w:color w:val="000000"/>
          <w:sz w:val="28"/>
          <w:szCs w:val="28"/>
        </w:rPr>
        <w:t>)</w:t>
      </w:r>
      <w:r w:rsidR="00547706">
        <w:rPr>
          <w:color w:val="000000"/>
          <w:sz w:val="28"/>
          <w:szCs w:val="28"/>
        </w:rPr>
        <w:t>;</w:t>
      </w:r>
    </w:p>
    <w:p w14:paraId="77562CE2" w14:textId="1026AB65"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lastRenderedPageBreak/>
        <w:t>4)</w:t>
      </w:r>
      <w:r w:rsidR="00547706">
        <w:rPr>
          <w:color w:val="000000"/>
          <w:sz w:val="28"/>
          <w:szCs w:val="28"/>
        </w:rPr>
        <w:t> н</w:t>
      </w:r>
      <w:r w:rsidRPr="00936B8A">
        <w:rPr>
          <w:color w:val="000000"/>
          <w:sz w:val="28"/>
          <w:szCs w:val="28"/>
        </w:rPr>
        <w:t xml:space="preserve">ахил столу здійснюється за допомогою гідравлічного циліндра, </w:t>
      </w:r>
      <w:r w:rsidR="00547706">
        <w:rPr>
          <w:color w:val="000000"/>
          <w:sz w:val="28"/>
          <w:szCs w:val="28"/>
        </w:rPr>
        <w:t>у</w:t>
      </w:r>
      <w:r w:rsidRPr="00936B8A">
        <w:rPr>
          <w:color w:val="000000"/>
          <w:sz w:val="28"/>
          <w:szCs w:val="28"/>
        </w:rPr>
        <w:t xml:space="preserve">становленого між станиною і дном ящика. Для отримання необхідного кута нахилу можуть використовуватися інші засоби, </w:t>
      </w:r>
      <w:r w:rsidRPr="00F2159D">
        <w:rPr>
          <w:color w:val="000000"/>
          <w:sz w:val="28"/>
          <w:szCs w:val="28"/>
        </w:rPr>
        <w:t xml:space="preserve">проте в </w:t>
      </w:r>
      <w:r w:rsidR="00547706" w:rsidRPr="00F2159D">
        <w:rPr>
          <w:color w:val="000000"/>
          <w:sz w:val="28"/>
          <w:szCs w:val="28"/>
        </w:rPr>
        <w:t>жодному разі не допускається</w:t>
      </w:r>
      <w:r w:rsidRPr="00F2159D">
        <w:rPr>
          <w:color w:val="000000"/>
          <w:sz w:val="28"/>
          <w:szCs w:val="28"/>
        </w:rPr>
        <w:t xml:space="preserve"> струс</w:t>
      </w:r>
      <w:r w:rsidR="00547706" w:rsidRPr="00F2159D">
        <w:rPr>
          <w:color w:val="000000"/>
          <w:sz w:val="28"/>
          <w:szCs w:val="28"/>
        </w:rPr>
        <w:t>;</w:t>
      </w:r>
      <w:r w:rsidRPr="00F2159D">
        <w:rPr>
          <w:color w:val="000000"/>
          <w:sz w:val="28"/>
          <w:szCs w:val="28"/>
        </w:rPr>
        <w:t xml:space="preserve"> </w:t>
      </w:r>
    </w:p>
    <w:p w14:paraId="4004DB6E" w14:textId="0FC870A2"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5)</w:t>
      </w:r>
      <w:r w:rsidR="00547706">
        <w:rPr>
          <w:color w:val="000000"/>
          <w:sz w:val="28"/>
          <w:szCs w:val="28"/>
        </w:rPr>
        <w:t> д</w:t>
      </w:r>
      <w:r w:rsidRPr="00936B8A">
        <w:rPr>
          <w:color w:val="000000"/>
          <w:sz w:val="28"/>
          <w:szCs w:val="28"/>
        </w:rPr>
        <w:t xml:space="preserve">ля створення тиску в гідравлічному циліндрі може використовуватися гідропневматичний акумулятор, </w:t>
      </w:r>
      <w:r w:rsidR="00547706">
        <w:rPr>
          <w:color w:val="000000"/>
          <w:sz w:val="28"/>
          <w:szCs w:val="28"/>
        </w:rPr>
        <w:t>у</w:t>
      </w:r>
      <w:r w:rsidRPr="00936B8A">
        <w:rPr>
          <w:color w:val="000000"/>
          <w:sz w:val="28"/>
          <w:szCs w:val="28"/>
        </w:rPr>
        <w:t xml:space="preserve"> якому за допомогою повітря або газу підтримується тиск </w:t>
      </w:r>
      <w:r w:rsidR="00547706">
        <w:rPr>
          <w:color w:val="000000"/>
          <w:sz w:val="28"/>
          <w:szCs w:val="28"/>
        </w:rPr>
        <w:t>близько</w:t>
      </w:r>
      <w:r w:rsidR="00547706" w:rsidRPr="00936B8A">
        <w:rPr>
          <w:color w:val="000000"/>
          <w:sz w:val="28"/>
          <w:szCs w:val="28"/>
        </w:rPr>
        <w:t xml:space="preserve"> </w:t>
      </w:r>
      <w:r w:rsidRPr="00936B8A">
        <w:rPr>
          <w:color w:val="000000"/>
          <w:sz w:val="28"/>
          <w:szCs w:val="28"/>
        </w:rPr>
        <w:t>5 кПа/см</w:t>
      </w:r>
      <w:r w:rsidRPr="00936B8A">
        <w:rPr>
          <w:color w:val="000000"/>
          <w:sz w:val="28"/>
          <w:szCs w:val="28"/>
          <w:vertAlign w:val="superscript"/>
        </w:rPr>
        <w:t>2</w:t>
      </w:r>
      <w:r w:rsidR="00547706">
        <w:rPr>
          <w:color w:val="000000"/>
          <w:sz w:val="28"/>
          <w:szCs w:val="28"/>
        </w:rPr>
        <w:t>;</w:t>
      </w:r>
      <w:r w:rsidRPr="00936B8A">
        <w:rPr>
          <w:color w:val="000000"/>
          <w:sz w:val="28"/>
          <w:szCs w:val="28"/>
        </w:rPr>
        <w:t xml:space="preserve"> </w:t>
      </w:r>
    </w:p>
    <w:p w14:paraId="1562D238" w14:textId="624B36B0"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6)</w:t>
      </w:r>
      <w:r w:rsidR="00547706">
        <w:rPr>
          <w:color w:val="000000"/>
          <w:sz w:val="28"/>
          <w:szCs w:val="28"/>
        </w:rPr>
        <w:t> с</w:t>
      </w:r>
      <w:r w:rsidRPr="00936B8A">
        <w:rPr>
          <w:color w:val="000000"/>
          <w:sz w:val="28"/>
          <w:szCs w:val="28"/>
        </w:rPr>
        <w:t xml:space="preserve">тіл </w:t>
      </w:r>
      <w:r w:rsidR="00547706">
        <w:rPr>
          <w:color w:val="000000"/>
          <w:sz w:val="28"/>
          <w:szCs w:val="28"/>
        </w:rPr>
        <w:t>потрібно</w:t>
      </w:r>
      <w:r w:rsidR="00547706" w:rsidRPr="00936B8A">
        <w:rPr>
          <w:color w:val="000000"/>
          <w:sz w:val="28"/>
          <w:szCs w:val="28"/>
        </w:rPr>
        <w:t xml:space="preserve"> </w:t>
      </w:r>
      <w:r w:rsidRPr="00936B8A">
        <w:rPr>
          <w:color w:val="000000"/>
          <w:sz w:val="28"/>
          <w:szCs w:val="28"/>
        </w:rPr>
        <w:t>нахиляти зі швидкістю приблизно 0,3°/с</w:t>
      </w:r>
      <w:r w:rsidR="00547706">
        <w:rPr>
          <w:color w:val="000000"/>
          <w:sz w:val="28"/>
          <w:szCs w:val="28"/>
        </w:rPr>
        <w:t>;</w:t>
      </w:r>
      <w:r w:rsidRPr="00936B8A">
        <w:rPr>
          <w:color w:val="000000"/>
          <w:sz w:val="28"/>
          <w:szCs w:val="28"/>
        </w:rPr>
        <w:t xml:space="preserve"> </w:t>
      </w:r>
    </w:p>
    <w:p w14:paraId="0B277E39" w14:textId="7F1FE08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7)</w:t>
      </w:r>
      <w:r w:rsidR="00547706">
        <w:rPr>
          <w:color w:val="000000"/>
          <w:sz w:val="28"/>
          <w:szCs w:val="28"/>
        </w:rPr>
        <w:t> к</w:t>
      </w:r>
      <w:r w:rsidRPr="00936B8A">
        <w:rPr>
          <w:color w:val="000000"/>
          <w:sz w:val="28"/>
          <w:szCs w:val="28"/>
        </w:rPr>
        <w:t xml:space="preserve">ут нахилу повинен </w:t>
      </w:r>
      <w:r w:rsidR="00547706">
        <w:rPr>
          <w:color w:val="000000"/>
          <w:sz w:val="28"/>
          <w:szCs w:val="28"/>
        </w:rPr>
        <w:t>становити</w:t>
      </w:r>
      <w:r w:rsidR="00547706" w:rsidRPr="00936B8A">
        <w:rPr>
          <w:color w:val="000000"/>
          <w:sz w:val="28"/>
          <w:szCs w:val="28"/>
        </w:rPr>
        <w:t xml:space="preserve"> </w:t>
      </w:r>
      <w:r w:rsidRPr="00936B8A">
        <w:rPr>
          <w:color w:val="000000"/>
          <w:sz w:val="28"/>
          <w:szCs w:val="28"/>
        </w:rPr>
        <w:t>не менш</w:t>
      </w:r>
      <w:r w:rsidR="00547706">
        <w:rPr>
          <w:color w:val="000000"/>
          <w:sz w:val="28"/>
          <w:szCs w:val="28"/>
        </w:rPr>
        <w:t xml:space="preserve"> як</w:t>
      </w:r>
      <w:r w:rsidRPr="00936B8A">
        <w:rPr>
          <w:color w:val="000000"/>
          <w:sz w:val="28"/>
          <w:szCs w:val="28"/>
        </w:rPr>
        <w:t xml:space="preserve"> 50°</w:t>
      </w:r>
      <w:r w:rsidR="00547706">
        <w:rPr>
          <w:color w:val="000000"/>
          <w:sz w:val="28"/>
          <w:szCs w:val="28"/>
        </w:rPr>
        <w:t>;</w:t>
      </w:r>
    </w:p>
    <w:p w14:paraId="0521F5F3" w14:textId="328F46F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8)</w:t>
      </w:r>
      <w:r w:rsidR="00547706">
        <w:rPr>
          <w:color w:val="000000"/>
          <w:sz w:val="28"/>
          <w:szCs w:val="28"/>
        </w:rPr>
        <w:t> д</w:t>
      </w:r>
      <w:r w:rsidRPr="00936B8A">
        <w:rPr>
          <w:color w:val="000000"/>
          <w:sz w:val="28"/>
          <w:szCs w:val="28"/>
        </w:rPr>
        <w:t xml:space="preserve">о кінця осі кріпиться кутомір. </w:t>
      </w:r>
      <w:r w:rsidR="00F2159D">
        <w:rPr>
          <w:color w:val="000000"/>
          <w:sz w:val="28"/>
          <w:szCs w:val="28"/>
        </w:rPr>
        <w:t>Одна зі сторін</w:t>
      </w:r>
      <w:r w:rsidRPr="00936B8A">
        <w:rPr>
          <w:color w:val="000000"/>
          <w:sz w:val="28"/>
          <w:szCs w:val="28"/>
        </w:rPr>
        <w:t xml:space="preserve"> кутоміра встановлюється таким чином, щоб за допомогою регулювального гвинта його можна було встановити в горизонтальне положення</w:t>
      </w:r>
      <w:r w:rsidR="00547706">
        <w:rPr>
          <w:color w:val="000000"/>
          <w:sz w:val="28"/>
          <w:szCs w:val="28"/>
        </w:rPr>
        <w:t>;</w:t>
      </w:r>
      <w:r w:rsidRPr="00936B8A">
        <w:rPr>
          <w:color w:val="000000"/>
          <w:sz w:val="28"/>
          <w:szCs w:val="28"/>
        </w:rPr>
        <w:t xml:space="preserve"> </w:t>
      </w:r>
    </w:p>
    <w:p w14:paraId="02E52952" w14:textId="708A91F6"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9)</w:t>
      </w:r>
      <w:r w:rsidR="00547706">
        <w:rPr>
          <w:color w:val="000000"/>
          <w:sz w:val="28"/>
          <w:szCs w:val="28"/>
        </w:rPr>
        <w:t> к</w:t>
      </w:r>
      <w:r w:rsidRPr="00936B8A">
        <w:rPr>
          <w:color w:val="000000"/>
          <w:sz w:val="28"/>
          <w:szCs w:val="28"/>
        </w:rPr>
        <w:t>утомір повинен вимірювати кут між верхньою частиною ящика і горизонтальною площиною з точністю до 0,5°</w:t>
      </w:r>
      <w:r w:rsidR="00547706">
        <w:rPr>
          <w:color w:val="000000"/>
          <w:sz w:val="28"/>
          <w:szCs w:val="28"/>
        </w:rPr>
        <w:t>;</w:t>
      </w:r>
      <w:r w:rsidRPr="00936B8A">
        <w:rPr>
          <w:color w:val="000000"/>
          <w:sz w:val="28"/>
          <w:szCs w:val="28"/>
        </w:rPr>
        <w:t xml:space="preserve"> </w:t>
      </w:r>
    </w:p>
    <w:p w14:paraId="2C6EF18D" w14:textId="378037BE"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10)</w:t>
      </w:r>
      <w:r w:rsidR="00547706">
        <w:rPr>
          <w:color w:val="000000"/>
          <w:sz w:val="28"/>
          <w:szCs w:val="28"/>
        </w:rPr>
        <w:t> </w:t>
      </w:r>
      <w:r w:rsidR="00547706" w:rsidRPr="00936B8A">
        <w:rPr>
          <w:color w:val="000000"/>
          <w:sz w:val="28"/>
          <w:szCs w:val="28"/>
        </w:rPr>
        <w:t xml:space="preserve">для </w:t>
      </w:r>
      <w:r w:rsidR="00547706">
        <w:rPr>
          <w:color w:val="000000"/>
          <w:sz w:val="28"/>
          <w:szCs w:val="28"/>
        </w:rPr>
        <w:t>в</w:t>
      </w:r>
      <w:r w:rsidR="00547706" w:rsidRPr="00936B8A">
        <w:rPr>
          <w:color w:val="000000"/>
          <w:sz w:val="28"/>
          <w:szCs w:val="28"/>
        </w:rPr>
        <w:t>станов</w:t>
      </w:r>
      <w:r w:rsidR="00547706">
        <w:rPr>
          <w:color w:val="000000"/>
          <w:sz w:val="28"/>
          <w:szCs w:val="28"/>
        </w:rPr>
        <w:t>лення</w:t>
      </w:r>
      <w:r w:rsidR="00547706" w:rsidRPr="00936B8A">
        <w:rPr>
          <w:color w:val="000000"/>
          <w:sz w:val="28"/>
          <w:szCs w:val="28"/>
        </w:rPr>
        <w:t xml:space="preserve"> нуля кутоміра </w:t>
      </w:r>
      <w:r w:rsidR="00547706">
        <w:rPr>
          <w:color w:val="000000"/>
          <w:sz w:val="28"/>
          <w:szCs w:val="28"/>
        </w:rPr>
        <w:t>слід застосовувати</w:t>
      </w:r>
      <w:r w:rsidRPr="00936B8A">
        <w:rPr>
          <w:color w:val="000000"/>
          <w:sz w:val="28"/>
          <w:szCs w:val="28"/>
        </w:rPr>
        <w:t xml:space="preserve"> рівень або </w:t>
      </w:r>
      <w:r w:rsidR="00547706">
        <w:rPr>
          <w:color w:val="000000"/>
          <w:sz w:val="28"/>
          <w:szCs w:val="28"/>
        </w:rPr>
        <w:t>будь</w:t>
      </w:r>
      <w:r w:rsidRPr="00936B8A">
        <w:rPr>
          <w:color w:val="000000"/>
          <w:sz w:val="28"/>
          <w:szCs w:val="28"/>
        </w:rPr>
        <w:t>-</w:t>
      </w:r>
      <w:r w:rsidR="00547706">
        <w:rPr>
          <w:color w:val="000000"/>
          <w:sz w:val="28"/>
          <w:szCs w:val="28"/>
        </w:rPr>
        <w:t>який</w:t>
      </w:r>
      <w:r w:rsidR="00547706" w:rsidRPr="00936B8A">
        <w:rPr>
          <w:color w:val="000000"/>
          <w:sz w:val="28"/>
          <w:szCs w:val="28"/>
        </w:rPr>
        <w:t xml:space="preserve"> </w:t>
      </w:r>
      <w:r w:rsidRPr="00936B8A">
        <w:rPr>
          <w:color w:val="000000"/>
          <w:sz w:val="28"/>
          <w:szCs w:val="28"/>
        </w:rPr>
        <w:t>інший пристрій.</w:t>
      </w:r>
    </w:p>
    <w:p w14:paraId="373581FF" w14:textId="3FF1BDE2" w:rsidR="004334A3" w:rsidRPr="00936B8A" w:rsidRDefault="004334A3" w:rsidP="00005E3D">
      <w:pPr>
        <w:autoSpaceDE w:val="0"/>
        <w:autoSpaceDN w:val="0"/>
        <w:adjustRightInd w:val="0"/>
        <w:ind w:firstLine="600"/>
        <w:jc w:val="center"/>
        <w:rPr>
          <w:color w:val="000000"/>
          <w:sz w:val="28"/>
          <w:szCs w:val="28"/>
        </w:rPr>
      </w:pPr>
      <w:r w:rsidRPr="00936B8A">
        <w:rPr>
          <w:iCs/>
          <w:color w:val="000000"/>
          <w:sz w:val="28"/>
          <w:szCs w:val="28"/>
        </w:rPr>
        <w:t>Порядок проведення випробування</w:t>
      </w:r>
    </w:p>
    <w:p w14:paraId="1AC8E0F7" w14:textId="29CF4CC5"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Ящик наповнюють випробовуваною речовиною, повільно </w:t>
      </w:r>
      <w:r w:rsidR="004E1B52">
        <w:rPr>
          <w:color w:val="000000"/>
          <w:sz w:val="28"/>
          <w:szCs w:val="28"/>
        </w:rPr>
        <w:t>та</w:t>
      </w:r>
      <w:r w:rsidRPr="00936B8A">
        <w:rPr>
          <w:color w:val="000000"/>
          <w:sz w:val="28"/>
          <w:szCs w:val="28"/>
        </w:rPr>
        <w:t xml:space="preserve"> обережно засипаючи її з найнижчо</w:t>
      </w:r>
      <w:r w:rsidR="004E1B52">
        <w:rPr>
          <w:color w:val="000000"/>
          <w:sz w:val="28"/>
          <w:szCs w:val="28"/>
        </w:rPr>
        <w:t>ї</w:t>
      </w:r>
      <w:r w:rsidRPr="00936B8A">
        <w:rPr>
          <w:color w:val="000000"/>
          <w:sz w:val="28"/>
          <w:szCs w:val="28"/>
        </w:rPr>
        <w:t xml:space="preserve">, практично можливої висоти, щоб забезпечити однорідність завантаження. </w:t>
      </w:r>
    </w:p>
    <w:p w14:paraId="276B2897" w14:textId="527D245D"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Надлишок речовини згрібається за допомогою лінійки, нахиленої під кутом </w:t>
      </w:r>
      <w:r w:rsidR="004E1B52">
        <w:rPr>
          <w:color w:val="000000"/>
          <w:sz w:val="28"/>
          <w:szCs w:val="28"/>
        </w:rPr>
        <w:t>близько</w:t>
      </w:r>
      <w:r w:rsidR="004E1B52" w:rsidRPr="00936B8A">
        <w:rPr>
          <w:color w:val="000000"/>
          <w:sz w:val="28"/>
          <w:szCs w:val="28"/>
        </w:rPr>
        <w:t xml:space="preserve"> </w:t>
      </w:r>
      <w:r w:rsidRPr="00936B8A">
        <w:rPr>
          <w:color w:val="000000"/>
          <w:sz w:val="28"/>
          <w:szCs w:val="28"/>
        </w:rPr>
        <w:t>45°</w:t>
      </w:r>
      <w:r w:rsidR="004E1B52">
        <w:rPr>
          <w:color w:val="000000"/>
          <w:sz w:val="28"/>
          <w:szCs w:val="28"/>
        </w:rPr>
        <w:t xml:space="preserve"> у</w:t>
      </w:r>
      <w:r w:rsidRPr="00936B8A">
        <w:rPr>
          <w:color w:val="000000"/>
          <w:sz w:val="28"/>
          <w:szCs w:val="28"/>
        </w:rPr>
        <w:t xml:space="preserve"> напрямку її руху. </w:t>
      </w:r>
    </w:p>
    <w:p w14:paraId="5500FFEC" w14:textId="25E8E259"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Потім система, що </w:t>
      </w:r>
      <w:r w:rsidR="004E1B52">
        <w:rPr>
          <w:color w:val="000000"/>
          <w:sz w:val="28"/>
          <w:szCs w:val="28"/>
        </w:rPr>
        <w:t xml:space="preserve">здійснює </w:t>
      </w:r>
      <w:r w:rsidRPr="00936B8A">
        <w:rPr>
          <w:color w:val="000000"/>
          <w:sz w:val="28"/>
          <w:szCs w:val="28"/>
        </w:rPr>
        <w:t>нахил</w:t>
      </w:r>
      <w:r w:rsidR="004E1B52">
        <w:rPr>
          <w:color w:val="000000"/>
          <w:sz w:val="28"/>
          <w:szCs w:val="28"/>
        </w:rPr>
        <w:t>ення,</w:t>
      </w:r>
      <w:r w:rsidRPr="00936B8A">
        <w:rPr>
          <w:color w:val="000000"/>
          <w:sz w:val="28"/>
          <w:szCs w:val="28"/>
        </w:rPr>
        <w:t xml:space="preserve"> приводиться в дію і зупиняється в той момент, коли починається масове осипання речовини. </w:t>
      </w:r>
    </w:p>
    <w:p w14:paraId="2266DD20" w14:textId="72402CA6"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За допомогою кутоміра вимірюється </w:t>
      </w:r>
      <w:r w:rsidR="004E1B52">
        <w:rPr>
          <w:color w:val="000000"/>
          <w:sz w:val="28"/>
          <w:szCs w:val="28"/>
        </w:rPr>
        <w:t>та</w:t>
      </w:r>
      <w:r w:rsidRPr="00936B8A">
        <w:rPr>
          <w:color w:val="000000"/>
          <w:sz w:val="28"/>
          <w:szCs w:val="28"/>
        </w:rPr>
        <w:t xml:space="preserve"> реєструється кут між верхньою частиною ящика і горизонтальною площиною. </w:t>
      </w:r>
    </w:p>
    <w:p w14:paraId="5F3DC6AD" w14:textId="73EAE8A5" w:rsidR="004334A3" w:rsidRPr="00936B8A" w:rsidRDefault="00005E3D" w:rsidP="00005E3D">
      <w:pPr>
        <w:autoSpaceDE w:val="0"/>
        <w:autoSpaceDN w:val="0"/>
        <w:adjustRightInd w:val="0"/>
        <w:ind w:firstLine="600"/>
        <w:jc w:val="center"/>
        <w:rPr>
          <w:color w:val="000000"/>
          <w:sz w:val="28"/>
          <w:szCs w:val="28"/>
        </w:rPr>
      </w:pPr>
      <w:r>
        <w:rPr>
          <w:iCs/>
          <w:color w:val="000000"/>
          <w:sz w:val="28"/>
          <w:szCs w:val="28"/>
        </w:rPr>
        <w:t>Розрахунок</w:t>
      </w:r>
    </w:p>
    <w:p w14:paraId="5FFBC193" w14:textId="77777777"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Кут природного укосу розраховується як середнє арифметичне трьох вимірів і округлюється до половини градуса. </w:t>
      </w:r>
    </w:p>
    <w:p w14:paraId="583DFF5D" w14:textId="1E17CD8D"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Примітка</w:t>
      </w:r>
      <w:r w:rsidR="004E1B52">
        <w:rPr>
          <w:color w:val="000000"/>
          <w:sz w:val="28"/>
          <w:szCs w:val="28"/>
        </w:rPr>
        <w:t>.</w:t>
      </w:r>
      <w:r w:rsidRPr="00936B8A">
        <w:rPr>
          <w:b/>
          <w:bCs/>
          <w:color w:val="000000"/>
          <w:sz w:val="28"/>
          <w:szCs w:val="28"/>
        </w:rPr>
        <w:t xml:space="preserve"> </w:t>
      </w:r>
      <w:r w:rsidR="004E1B52" w:rsidRPr="00F2159D">
        <w:rPr>
          <w:color w:val="000000"/>
          <w:sz w:val="28"/>
          <w:szCs w:val="28"/>
        </w:rPr>
        <w:t>Доцільно</w:t>
      </w:r>
      <w:r w:rsidR="004E1B52">
        <w:rPr>
          <w:color w:val="000000"/>
          <w:sz w:val="28"/>
          <w:szCs w:val="28"/>
        </w:rPr>
        <w:t xml:space="preserve"> проводити</w:t>
      </w:r>
      <w:r w:rsidRPr="00936B8A">
        <w:rPr>
          <w:color w:val="000000"/>
          <w:sz w:val="28"/>
          <w:szCs w:val="28"/>
        </w:rPr>
        <w:t xml:space="preserve"> випробування на трьох різних пробах. Перед проведенням випробування слід переконатися в тому, що вісь </w:t>
      </w:r>
      <w:r w:rsidR="004E1B52">
        <w:rPr>
          <w:color w:val="000000"/>
          <w:sz w:val="28"/>
          <w:szCs w:val="28"/>
        </w:rPr>
        <w:t>у</w:t>
      </w:r>
      <w:r w:rsidRPr="00936B8A">
        <w:rPr>
          <w:color w:val="000000"/>
          <w:sz w:val="28"/>
          <w:szCs w:val="28"/>
        </w:rPr>
        <w:t xml:space="preserve">становлена в горизонтальне положення. </w:t>
      </w:r>
    </w:p>
    <w:p w14:paraId="5D7A8041" w14:textId="6211DC15" w:rsidR="004334A3" w:rsidRPr="00936B8A" w:rsidRDefault="004334A3" w:rsidP="00005E3D">
      <w:pPr>
        <w:autoSpaceDE w:val="0"/>
        <w:autoSpaceDN w:val="0"/>
        <w:adjustRightInd w:val="0"/>
        <w:ind w:firstLine="600"/>
        <w:jc w:val="center"/>
        <w:rPr>
          <w:color w:val="000000"/>
          <w:sz w:val="28"/>
          <w:szCs w:val="28"/>
        </w:rPr>
      </w:pPr>
      <w:r w:rsidRPr="00936B8A">
        <w:rPr>
          <w:color w:val="000000"/>
          <w:sz w:val="28"/>
          <w:szCs w:val="28"/>
        </w:rPr>
        <w:t>Альтернативний чи судновий метод випробування, який використовується для визначення кута природного укосу</w:t>
      </w:r>
      <w:r w:rsidR="004E1B52">
        <w:rPr>
          <w:color w:val="000000"/>
          <w:sz w:val="28"/>
          <w:szCs w:val="28"/>
        </w:rPr>
        <w:t>, якщо немає</w:t>
      </w:r>
      <w:r w:rsidR="00005E3D">
        <w:rPr>
          <w:color w:val="000000"/>
          <w:sz w:val="28"/>
          <w:szCs w:val="28"/>
        </w:rPr>
        <w:t xml:space="preserve"> похилого столу</w:t>
      </w:r>
    </w:p>
    <w:p w14:paraId="3F9725EA" w14:textId="084C2164" w:rsidR="004334A3" w:rsidRPr="00936B8A" w:rsidRDefault="00005E3D" w:rsidP="00005E3D">
      <w:pPr>
        <w:autoSpaceDE w:val="0"/>
        <w:autoSpaceDN w:val="0"/>
        <w:adjustRightInd w:val="0"/>
        <w:ind w:firstLine="600"/>
        <w:jc w:val="center"/>
        <w:rPr>
          <w:color w:val="000000"/>
          <w:sz w:val="28"/>
          <w:szCs w:val="28"/>
        </w:rPr>
      </w:pPr>
      <w:r>
        <w:rPr>
          <w:iCs/>
          <w:color w:val="000000"/>
          <w:sz w:val="28"/>
          <w:szCs w:val="28"/>
        </w:rPr>
        <w:t>Визначення</w:t>
      </w:r>
    </w:p>
    <w:p w14:paraId="249655DB" w14:textId="34193CBB" w:rsidR="004334A3" w:rsidRPr="00936B8A" w:rsidRDefault="004E1B52" w:rsidP="004334A3">
      <w:pPr>
        <w:autoSpaceDE w:val="0"/>
        <w:autoSpaceDN w:val="0"/>
        <w:adjustRightInd w:val="0"/>
        <w:ind w:firstLine="600"/>
        <w:jc w:val="both"/>
        <w:rPr>
          <w:color w:val="000000"/>
          <w:sz w:val="28"/>
          <w:szCs w:val="28"/>
        </w:rPr>
      </w:pPr>
      <w:r>
        <w:rPr>
          <w:color w:val="000000"/>
          <w:sz w:val="28"/>
          <w:szCs w:val="28"/>
        </w:rPr>
        <w:t xml:space="preserve">У разі застосування </w:t>
      </w:r>
      <w:r w:rsidR="004334A3" w:rsidRPr="00936B8A">
        <w:rPr>
          <w:color w:val="000000"/>
          <w:sz w:val="28"/>
          <w:szCs w:val="28"/>
        </w:rPr>
        <w:t>цьо</w:t>
      </w:r>
      <w:r>
        <w:rPr>
          <w:color w:val="000000"/>
          <w:sz w:val="28"/>
          <w:szCs w:val="28"/>
        </w:rPr>
        <w:t>го</w:t>
      </w:r>
      <w:r w:rsidR="004334A3" w:rsidRPr="00936B8A">
        <w:rPr>
          <w:color w:val="000000"/>
          <w:sz w:val="28"/>
          <w:szCs w:val="28"/>
        </w:rPr>
        <w:t xml:space="preserve"> метод</w:t>
      </w:r>
      <w:r>
        <w:rPr>
          <w:color w:val="000000"/>
          <w:sz w:val="28"/>
          <w:szCs w:val="28"/>
        </w:rPr>
        <w:t>у</w:t>
      </w:r>
      <w:r w:rsidR="004334A3" w:rsidRPr="00936B8A">
        <w:rPr>
          <w:color w:val="000000"/>
          <w:sz w:val="28"/>
          <w:szCs w:val="28"/>
        </w:rPr>
        <w:t xml:space="preserve"> кут природного укосу є кут</w:t>
      </w:r>
      <w:r>
        <w:rPr>
          <w:color w:val="000000"/>
          <w:sz w:val="28"/>
          <w:szCs w:val="28"/>
        </w:rPr>
        <w:t>ом</w:t>
      </w:r>
      <w:r w:rsidR="004334A3" w:rsidRPr="00936B8A">
        <w:rPr>
          <w:color w:val="000000"/>
          <w:sz w:val="28"/>
          <w:szCs w:val="28"/>
        </w:rPr>
        <w:t xml:space="preserve"> між твірною конуса вантажу і горизонтальною площиною, виміряний на рівні </w:t>
      </w:r>
      <w:r w:rsidR="004334A3" w:rsidRPr="00936B8A">
        <w:rPr>
          <w:sz w:val="28"/>
          <w:szCs w:val="28"/>
        </w:rPr>
        <w:t>половини висоти конуса</w:t>
      </w:r>
      <w:r w:rsidR="004334A3" w:rsidRPr="00936B8A">
        <w:rPr>
          <w:color w:val="000000"/>
          <w:sz w:val="28"/>
          <w:szCs w:val="28"/>
        </w:rPr>
        <w:t xml:space="preserve">. </w:t>
      </w:r>
    </w:p>
    <w:p w14:paraId="36686FDA" w14:textId="112D70A7" w:rsidR="004334A3" w:rsidRPr="00936B8A" w:rsidRDefault="00005E3D" w:rsidP="00005E3D">
      <w:pPr>
        <w:autoSpaceDE w:val="0"/>
        <w:autoSpaceDN w:val="0"/>
        <w:adjustRightInd w:val="0"/>
        <w:ind w:firstLine="600"/>
        <w:jc w:val="center"/>
        <w:rPr>
          <w:color w:val="000000"/>
          <w:sz w:val="28"/>
          <w:szCs w:val="28"/>
        </w:rPr>
      </w:pPr>
      <w:r>
        <w:rPr>
          <w:iCs/>
          <w:color w:val="000000"/>
          <w:sz w:val="28"/>
          <w:szCs w:val="28"/>
        </w:rPr>
        <w:t>Принцип випробування</w:t>
      </w:r>
    </w:p>
    <w:p w14:paraId="5F97C800" w14:textId="473B8F00"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З метою визначення кута природного укосу деяка кількість випробовуваної речовини дуже обережно висипається з колби на </w:t>
      </w:r>
      <w:r w:rsidR="004E1B52">
        <w:rPr>
          <w:color w:val="000000"/>
          <w:sz w:val="28"/>
          <w:szCs w:val="28"/>
        </w:rPr>
        <w:t>аркуш</w:t>
      </w:r>
      <w:r w:rsidR="004E1B52" w:rsidRPr="00936B8A">
        <w:rPr>
          <w:color w:val="000000"/>
          <w:sz w:val="28"/>
          <w:szCs w:val="28"/>
        </w:rPr>
        <w:t xml:space="preserve"> </w:t>
      </w:r>
      <w:r w:rsidRPr="00936B8A">
        <w:rPr>
          <w:color w:val="000000"/>
          <w:sz w:val="28"/>
          <w:szCs w:val="28"/>
        </w:rPr>
        <w:t xml:space="preserve">шорсткого паперу таким чином, щоб утворився симетричний конус. </w:t>
      </w:r>
    </w:p>
    <w:p w14:paraId="5CE07E9E" w14:textId="297BD82A" w:rsidR="004334A3" w:rsidRPr="00936B8A" w:rsidRDefault="00005E3D" w:rsidP="00005E3D">
      <w:pPr>
        <w:autoSpaceDE w:val="0"/>
        <w:autoSpaceDN w:val="0"/>
        <w:adjustRightInd w:val="0"/>
        <w:ind w:firstLine="600"/>
        <w:jc w:val="center"/>
        <w:rPr>
          <w:color w:val="000000"/>
          <w:sz w:val="28"/>
          <w:szCs w:val="28"/>
        </w:rPr>
      </w:pPr>
      <w:r>
        <w:rPr>
          <w:iCs/>
          <w:color w:val="000000"/>
          <w:sz w:val="28"/>
          <w:szCs w:val="28"/>
        </w:rPr>
        <w:t>Устаткування</w:t>
      </w:r>
    </w:p>
    <w:p w14:paraId="2B664C57" w14:textId="569DA62C"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Для проведення цього випробування необхідно </w:t>
      </w:r>
      <w:r w:rsidR="004E1B52">
        <w:rPr>
          <w:color w:val="000000"/>
          <w:sz w:val="28"/>
          <w:szCs w:val="28"/>
        </w:rPr>
        <w:t>таке</w:t>
      </w:r>
      <w:r w:rsidR="004E1B52" w:rsidRPr="00936B8A">
        <w:rPr>
          <w:color w:val="000000"/>
          <w:sz w:val="28"/>
          <w:szCs w:val="28"/>
        </w:rPr>
        <w:t xml:space="preserve"> </w:t>
      </w:r>
      <w:r w:rsidRPr="00936B8A">
        <w:rPr>
          <w:color w:val="000000"/>
          <w:sz w:val="28"/>
          <w:szCs w:val="28"/>
        </w:rPr>
        <w:t xml:space="preserve">обладнання: </w:t>
      </w:r>
    </w:p>
    <w:p w14:paraId="0E8B7063" w14:textId="78FCD9D2" w:rsidR="004334A3" w:rsidRPr="00936B8A" w:rsidRDefault="00693D57" w:rsidP="004334A3">
      <w:pPr>
        <w:autoSpaceDE w:val="0"/>
        <w:autoSpaceDN w:val="0"/>
        <w:adjustRightInd w:val="0"/>
        <w:ind w:firstLine="600"/>
        <w:jc w:val="both"/>
        <w:rPr>
          <w:color w:val="000000"/>
          <w:sz w:val="28"/>
          <w:szCs w:val="28"/>
        </w:rPr>
      </w:pPr>
      <w:r w:rsidRPr="00936B8A">
        <w:rPr>
          <w:color w:val="000000"/>
          <w:sz w:val="28"/>
          <w:szCs w:val="28"/>
        </w:rPr>
        <w:lastRenderedPageBreak/>
        <w:t>г</w:t>
      </w:r>
      <w:r w:rsidR="004334A3" w:rsidRPr="00936B8A">
        <w:rPr>
          <w:color w:val="000000"/>
          <w:sz w:val="28"/>
          <w:szCs w:val="28"/>
        </w:rPr>
        <w:t xml:space="preserve">оризонтальний стіл, </w:t>
      </w:r>
      <w:r w:rsidR="004E1B52">
        <w:rPr>
          <w:color w:val="000000"/>
          <w:sz w:val="28"/>
          <w:szCs w:val="28"/>
        </w:rPr>
        <w:t xml:space="preserve">що </w:t>
      </w:r>
      <w:r w:rsidR="004334A3" w:rsidRPr="00936B8A">
        <w:rPr>
          <w:color w:val="000000"/>
          <w:sz w:val="28"/>
          <w:szCs w:val="28"/>
        </w:rPr>
        <w:t xml:space="preserve">не </w:t>
      </w:r>
      <w:r w:rsidR="004E1B52">
        <w:rPr>
          <w:color w:val="000000"/>
          <w:sz w:val="28"/>
          <w:szCs w:val="28"/>
        </w:rPr>
        <w:t>піддається</w:t>
      </w:r>
      <w:r w:rsidR="004E1B52" w:rsidRPr="00936B8A">
        <w:rPr>
          <w:color w:val="000000"/>
          <w:sz w:val="28"/>
          <w:szCs w:val="28"/>
        </w:rPr>
        <w:t xml:space="preserve"> </w:t>
      </w:r>
      <w:r w:rsidR="004334A3" w:rsidRPr="00936B8A">
        <w:rPr>
          <w:color w:val="000000"/>
          <w:sz w:val="28"/>
          <w:szCs w:val="28"/>
        </w:rPr>
        <w:t xml:space="preserve">струсам; </w:t>
      </w:r>
    </w:p>
    <w:p w14:paraId="16634415" w14:textId="24C478AE" w:rsidR="004334A3" w:rsidRPr="00936B8A" w:rsidRDefault="004E1B52" w:rsidP="004334A3">
      <w:pPr>
        <w:autoSpaceDE w:val="0"/>
        <w:autoSpaceDN w:val="0"/>
        <w:adjustRightInd w:val="0"/>
        <w:ind w:firstLine="600"/>
        <w:jc w:val="both"/>
        <w:rPr>
          <w:color w:val="000000"/>
          <w:sz w:val="28"/>
          <w:szCs w:val="28"/>
        </w:rPr>
      </w:pPr>
      <w:r>
        <w:rPr>
          <w:color w:val="000000"/>
          <w:sz w:val="28"/>
          <w:szCs w:val="28"/>
        </w:rPr>
        <w:t>аркуш</w:t>
      </w:r>
      <w:r w:rsidRPr="00936B8A">
        <w:rPr>
          <w:color w:val="000000"/>
          <w:sz w:val="28"/>
          <w:szCs w:val="28"/>
        </w:rPr>
        <w:t xml:space="preserve"> </w:t>
      </w:r>
      <w:r w:rsidR="004334A3" w:rsidRPr="00936B8A">
        <w:rPr>
          <w:color w:val="000000"/>
          <w:sz w:val="28"/>
          <w:szCs w:val="28"/>
        </w:rPr>
        <w:t xml:space="preserve">шорсткого паперу, на який висипається речовина; </w:t>
      </w:r>
    </w:p>
    <w:p w14:paraId="7937A35B" w14:textId="77777777" w:rsidR="004334A3" w:rsidRPr="00936B8A" w:rsidRDefault="00693D57" w:rsidP="004334A3">
      <w:pPr>
        <w:autoSpaceDE w:val="0"/>
        <w:autoSpaceDN w:val="0"/>
        <w:adjustRightInd w:val="0"/>
        <w:ind w:firstLine="600"/>
        <w:jc w:val="both"/>
        <w:rPr>
          <w:color w:val="000000"/>
          <w:sz w:val="28"/>
          <w:szCs w:val="28"/>
        </w:rPr>
      </w:pPr>
      <w:r w:rsidRPr="00936B8A">
        <w:rPr>
          <w:color w:val="000000"/>
          <w:sz w:val="28"/>
          <w:szCs w:val="28"/>
        </w:rPr>
        <w:t>к</w:t>
      </w:r>
      <w:r w:rsidR="004334A3" w:rsidRPr="00936B8A">
        <w:rPr>
          <w:color w:val="000000"/>
          <w:sz w:val="28"/>
          <w:szCs w:val="28"/>
        </w:rPr>
        <w:t xml:space="preserve">утомір;  </w:t>
      </w:r>
    </w:p>
    <w:p w14:paraId="6682D012" w14:textId="77777777"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3-літрова колба конічної форми. </w:t>
      </w:r>
    </w:p>
    <w:p w14:paraId="43751FAD" w14:textId="6FF87344" w:rsidR="004334A3" w:rsidRPr="00936B8A" w:rsidRDefault="004334A3" w:rsidP="00005E3D">
      <w:pPr>
        <w:autoSpaceDE w:val="0"/>
        <w:autoSpaceDN w:val="0"/>
        <w:adjustRightInd w:val="0"/>
        <w:ind w:firstLine="600"/>
        <w:jc w:val="center"/>
        <w:rPr>
          <w:color w:val="000000"/>
          <w:sz w:val="28"/>
          <w:szCs w:val="28"/>
        </w:rPr>
      </w:pPr>
      <w:r w:rsidRPr="00936B8A">
        <w:rPr>
          <w:iCs/>
          <w:color w:val="000000"/>
          <w:sz w:val="28"/>
          <w:szCs w:val="28"/>
        </w:rPr>
        <w:t>П</w:t>
      </w:r>
      <w:r w:rsidR="00005E3D">
        <w:rPr>
          <w:iCs/>
          <w:color w:val="000000"/>
          <w:sz w:val="28"/>
          <w:szCs w:val="28"/>
        </w:rPr>
        <w:t>орядок проведення випробування</w:t>
      </w:r>
    </w:p>
    <w:p w14:paraId="7F4D0137" w14:textId="168B8016"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Помістити аркуш паперу на стіл. Розділити </w:t>
      </w:r>
      <w:smartTag w:uri="urn:schemas-microsoft-com:office:smarttags" w:element="metricconverter">
        <w:smartTagPr>
          <w:attr w:name="ProductID" w:val="10 л"/>
        </w:smartTagPr>
        <w:r w:rsidRPr="00936B8A">
          <w:rPr>
            <w:color w:val="000000"/>
            <w:sz w:val="28"/>
            <w:szCs w:val="28"/>
          </w:rPr>
          <w:t>10 л</w:t>
        </w:r>
      </w:smartTag>
      <w:r w:rsidRPr="00936B8A">
        <w:rPr>
          <w:color w:val="000000"/>
          <w:sz w:val="28"/>
          <w:szCs w:val="28"/>
        </w:rPr>
        <w:t xml:space="preserve"> </w:t>
      </w:r>
      <w:r w:rsidR="004E1B52" w:rsidRPr="00936B8A">
        <w:rPr>
          <w:color w:val="000000"/>
          <w:sz w:val="28"/>
          <w:szCs w:val="28"/>
        </w:rPr>
        <w:t>випроб</w:t>
      </w:r>
      <w:r w:rsidR="004E1B52">
        <w:rPr>
          <w:color w:val="000000"/>
          <w:sz w:val="28"/>
          <w:szCs w:val="28"/>
        </w:rPr>
        <w:t>овува</w:t>
      </w:r>
      <w:r w:rsidR="004E1B52" w:rsidRPr="00936B8A">
        <w:rPr>
          <w:color w:val="000000"/>
          <w:sz w:val="28"/>
          <w:szCs w:val="28"/>
        </w:rPr>
        <w:t xml:space="preserve">ної </w:t>
      </w:r>
      <w:r w:rsidRPr="00936B8A">
        <w:rPr>
          <w:color w:val="000000"/>
          <w:sz w:val="28"/>
          <w:szCs w:val="28"/>
        </w:rPr>
        <w:t xml:space="preserve">речовини на три проби, кожна з яких випробовується </w:t>
      </w:r>
      <w:r w:rsidR="004E1B52">
        <w:rPr>
          <w:color w:val="000000"/>
          <w:sz w:val="28"/>
          <w:szCs w:val="28"/>
        </w:rPr>
        <w:t>таким</w:t>
      </w:r>
      <w:r w:rsidR="004E1B52" w:rsidRPr="00936B8A">
        <w:rPr>
          <w:color w:val="000000"/>
          <w:sz w:val="28"/>
          <w:szCs w:val="28"/>
        </w:rPr>
        <w:t xml:space="preserve"> </w:t>
      </w:r>
      <w:r w:rsidRPr="00936B8A">
        <w:rPr>
          <w:color w:val="000000"/>
          <w:sz w:val="28"/>
          <w:szCs w:val="28"/>
        </w:rPr>
        <w:t>чином</w:t>
      </w:r>
      <w:r w:rsidR="004E1B52">
        <w:rPr>
          <w:color w:val="000000"/>
          <w:sz w:val="28"/>
          <w:szCs w:val="28"/>
        </w:rPr>
        <w:t>.</w:t>
      </w:r>
      <w:r w:rsidRPr="00936B8A">
        <w:rPr>
          <w:color w:val="000000"/>
          <w:sz w:val="28"/>
          <w:szCs w:val="28"/>
        </w:rPr>
        <w:t xml:space="preserve"> </w:t>
      </w:r>
    </w:p>
    <w:p w14:paraId="4834A539" w14:textId="5D5AF176" w:rsidR="004334A3" w:rsidRPr="00936B8A" w:rsidRDefault="004334A3" w:rsidP="004334A3">
      <w:pPr>
        <w:autoSpaceDE w:val="0"/>
        <w:autoSpaceDN w:val="0"/>
        <w:adjustRightInd w:val="0"/>
        <w:ind w:firstLine="600"/>
        <w:jc w:val="both"/>
        <w:rPr>
          <w:color w:val="000000"/>
          <w:sz w:val="28"/>
          <w:szCs w:val="28"/>
        </w:rPr>
      </w:pPr>
      <w:r w:rsidRPr="00936B8A">
        <w:rPr>
          <w:color w:val="000000"/>
          <w:sz w:val="28"/>
          <w:szCs w:val="28"/>
        </w:rPr>
        <w:t xml:space="preserve">Висипати дві третини проби (тобто </w:t>
      </w:r>
      <w:smartTag w:uri="urn:schemas-microsoft-com:office:smarttags" w:element="metricconverter">
        <w:smartTagPr>
          <w:attr w:name="ProductID" w:val="2 л"/>
        </w:smartTagPr>
        <w:r w:rsidRPr="00936B8A">
          <w:rPr>
            <w:color w:val="000000"/>
            <w:sz w:val="28"/>
            <w:szCs w:val="28"/>
          </w:rPr>
          <w:t>2 л</w:t>
        </w:r>
      </w:smartTag>
      <w:r w:rsidRPr="00936B8A">
        <w:rPr>
          <w:color w:val="000000"/>
          <w:sz w:val="28"/>
          <w:szCs w:val="28"/>
        </w:rPr>
        <w:t xml:space="preserve">) на </w:t>
      </w:r>
      <w:r w:rsidR="004E1B52">
        <w:rPr>
          <w:color w:val="000000"/>
          <w:sz w:val="28"/>
          <w:szCs w:val="28"/>
        </w:rPr>
        <w:t>аркуш</w:t>
      </w:r>
      <w:r w:rsidRPr="00936B8A">
        <w:rPr>
          <w:color w:val="000000"/>
          <w:sz w:val="28"/>
          <w:szCs w:val="28"/>
        </w:rPr>
        <w:t xml:space="preserve">, щоб утворився початковий конус. Потім решта цієї проби дуже обережно висипається з висоти кількох міліметрів на вершину конуса. Необхідно стежити за тим, щоб форма конуса була симетричною. Це може бути досягнуто за допомогою повільних кругових рухів колби навколо і в безпосередній близькості від вершини конуса </w:t>
      </w:r>
      <w:r w:rsidR="004E1B52">
        <w:rPr>
          <w:color w:val="000000"/>
          <w:sz w:val="28"/>
          <w:szCs w:val="28"/>
        </w:rPr>
        <w:t>під час</w:t>
      </w:r>
      <w:r w:rsidR="004E1B52" w:rsidRPr="00936B8A">
        <w:rPr>
          <w:color w:val="000000"/>
          <w:sz w:val="28"/>
          <w:szCs w:val="28"/>
        </w:rPr>
        <w:t xml:space="preserve"> </w:t>
      </w:r>
      <w:r w:rsidRPr="00936B8A">
        <w:rPr>
          <w:color w:val="000000"/>
          <w:sz w:val="28"/>
          <w:szCs w:val="28"/>
        </w:rPr>
        <w:t>висипанн</w:t>
      </w:r>
      <w:r w:rsidR="004E1B52">
        <w:rPr>
          <w:color w:val="000000"/>
          <w:sz w:val="28"/>
          <w:szCs w:val="28"/>
        </w:rPr>
        <w:t>я</w:t>
      </w:r>
      <w:r w:rsidRPr="00936B8A">
        <w:rPr>
          <w:color w:val="000000"/>
          <w:sz w:val="28"/>
          <w:szCs w:val="28"/>
        </w:rPr>
        <w:t xml:space="preserve"> речовини. </w:t>
      </w:r>
    </w:p>
    <w:p w14:paraId="26B35A7E" w14:textId="6DF49707" w:rsidR="004334A3" w:rsidRPr="00936B8A" w:rsidRDefault="004E1B52" w:rsidP="004334A3">
      <w:pPr>
        <w:autoSpaceDE w:val="0"/>
        <w:autoSpaceDN w:val="0"/>
        <w:adjustRightInd w:val="0"/>
        <w:ind w:firstLine="600"/>
        <w:jc w:val="both"/>
        <w:rPr>
          <w:color w:val="000000"/>
          <w:sz w:val="28"/>
          <w:szCs w:val="28"/>
        </w:rPr>
      </w:pPr>
      <w:r>
        <w:rPr>
          <w:color w:val="000000"/>
          <w:sz w:val="28"/>
          <w:szCs w:val="28"/>
        </w:rPr>
        <w:t>В</w:t>
      </w:r>
      <w:r w:rsidR="004334A3" w:rsidRPr="00936B8A">
        <w:rPr>
          <w:color w:val="000000"/>
          <w:sz w:val="28"/>
          <w:szCs w:val="28"/>
        </w:rPr>
        <w:t>имірю</w:t>
      </w:r>
      <w:r>
        <w:rPr>
          <w:color w:val="000000"/>
          <w:sz w:val="28"/>
          <w:szCs w:val="28"/>
        </w:rPr>
        <w:t>ючи</w:t>
      </w:r>
      <w:r w:rsidR="004334A3" w:rsidRPr="00936B8A">
        <w:rPr>
          <w:color w:val="000000"/>
          <w:sz w:val="28"/>
          <w:szCs w:val="28"/>
        </w:rPr>
        <w:t xml:space="preserve"> кут природного укосу</w:t>
      </w:r>
      <w:r>
        <w:rPr>
          <w:color w:val="000000"/>
          <w:sz w:val="28"/>
          <w:szCs w:val="28"/>
        </w:rPr>
        <w:t>,</w:t>
      </w:r>
      <w:r w:rsidR="004334A3" w:rsidRPr="00936B8A">
        <w:rPr>
          <w:color w:val="000000"/>
          <w:sz w:val="28"/>
          <w:szCs w:val="28"/>
        </w:rPr>
        <w:t xml:space="preserve"> </w:t>
      </w:r>
      <w:r>
        <w:rPr>
          <w:color w:val="000000"/>
          <w:sz w:val="28"/>
          <w:szCs w:val="28"/>
        </w:rPr>
        <w:t>треба</w:t>
      </w:r>
      <w:r w:rsidRPr="00936B8A">
        <w:rPr>
          <w:color w:val="000000"/>
          <w:sz w:val="28"/>
          <w:szCs w:val="28"/>
        </w:rPr>
        <w:t xml:space="preserve"> </w:t>
      </w:r>
      <w:r w:rsidR="004334A3" w:rsidRPr="00936B8A">
        <w:rPr>
          <w:color w:val="000000"/>
          <w:sz w:val="28"/>
          <w:szCs w:val="28"/>
        </w:rPr>
        <w:t xml:space="preserve">стежити за тим, щоб кутомір не торкався конуса, інакше це може призвести до осипання речовини і </w:t>
      </w:r>
      <w:r>
        <w:rPr>
          <w:color w:val="000000"/>
          <w:sz w:val="28"/>
          <w:szCs w:val="28"/>
        </w:rPr>
        <w:t>спотворення</w:t>
      </w:r>
      <w:r w:rsidRPr="00936B8A">
        <w:rPr>
          <w:color w:val="000000"/>
          <w:sz w:val="28"/>
          <w:szCs w:val="28"/>
        </w:rPr>
        <w:t xml:space="preserve"> </w:t>
      </w:r>
      <w:r w:rsidR="004334A3" w:rsidRPr="00936B8A">
        <w:rPr>
          <w:color w:val="000000"/>
          <w:sz w:val="28"/>
          <w:szCs w:val="28"/>
        </w:rPr>
        <w:t>результат</w:t>
      </w:r>
      <w:r>
        <w:rPr>
          <w:color w:val="000000"/>
          <w:sz w:val="28"/>
          <w:szCs w:val="28"/>
        </w:rPr>
        <w:t>ів</w:t>
      </w:r>
      <w:r w:rsidR="004334A3" w:rsidRPr="00936B8A">
        <w:rPr>
          <w:color w:val="000000"/>
          <w:sz w:val="28"/>
          <w:szCs w:val="28"/>
        </w:rPr>
        <w:t xml:space="preserve"> випробовування. </w:t>
      </w:r>
    </w:p>
    <w:p w14:paraId="49A364FF" w14:textId="77777777"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Кут повинен вимірюватися в чотирьох точках, розташованих навколо конуса з інтервалами приблизно в 90°. Це випробування слід повторити на двох інших пробах.</w:t>
      </w:r>
    </w:p>
    <w:p w14:paraId="1C666095" w14:textId="163DFFF6"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За кут природного укосу </w:t>
      </w:r>
      <w:r w:rsidR="003A0F7B">
        <w:rPr>
          <w:color w:val="000000"/>
          <w:sz w:val="28"/>
          <w:szCs w:val="28"/>
        </w:rPr>
        <w:t>бере</w:t>
      </w:r>
      <w:r w:rsidR="003A0F7B" w:rsidRPr="00936B8A">
        <w:rPr>
          <w:color w:val="000000"/>
          <w:sz w:val="28"/>
          <w:szCs w:val="28"/>
        </w:rPr>
        <w:t xml:space="preserve">ться </w:t>
      </w:r>
      <w:r w:rsidRPr="00936B8A">
        <w:rPr>
          <w:color w:val="000000"/>
          <w:sz w:val="28"/>
          <w:szCs w:val="28"/>
        </w:rPr>
        <w:t xml:space="preserve">середнє арифметичне дванадцяти вимірювань, які округляються до половини градуса. Ця цифра може бути переведена в значення кута природного укосу, що отримується за допомогою ящика, який нахиляється </w:t>
      </w:r>
      <w:r w:rsidR="003A0F7B">
        <w:rPr>
          <w:color w:val="000000"/>
          <w:sz w:val="28"/>
          <w:szCs w:val="28"/>
        </w:rPr>
        <w:t>таким</w:t>
      </w:r>
      <w:r w:rsidR="003A0F7B" w:rsidRPr="00936B8A">
        <w:rPr>
          <w:color w:val="000000"/>
          <w:sz w:val="28"/>
          <w:szCs w:val="28"/>
        </w:rPr>
        <w:t xml:space="preserve"> </w:t>
      </w:r>
      <w:r w:rsidRPr="00936B8A">
        <w:rPr>
          <w:color w:val="000000"/>
          <w:sz w:val="28"/>
          <w:szCs w:val="28"/>
        </w:rPr>
        <w:t xml:space="preserve">чином: </w:t>
      </w:r>
    </w:p>
    <w:p w14:paraId="1E93F4B8" w14:textId="37A18AE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а</w:t>
      </w:r>
      <w:r w:rsidRPr="00936B8A">
        <w:rPr>
          <w:color w:val="000000"/>
          <w:sz w:val="28"/>
          <w:szCs w:val="28"/>
          <w:vertAlign w:val="subscript"/>
          <w:lang w:val="en-US"/>
        </w:rPr>
        <w:t>t</w:t>
      </w:r>
      <w:r w:rsidRPr="00936B8A">
        <w:rPr>
          <w:color w:val="000000"/>
          <w:sz w:val="28"/>
          <w:szCs w:val="28"/>
        </w:rPr>
        <w:t xml:space="preserve"> = а</w:t>
      </w:r>
      <w:r w:rsidRPr="00936B8A">
        <w:rPr>
          <w:color w:val="000000"/>
          <w:sz w:val="28"/>
          <w:szCs w:val="28"/>
          <w:vertAlign w:val="subscript"/>
          <w:lang w:val="en-US"/>
        </w:rPr>
        <w:t>s</w:t>
      </w:r>
      <w:r w:rsidRPr="00936B8A">
        <w:rPr>
          <w:color w:val="000000"/>
          <w:sz w:val="28"/>
          <w:szCs w:val="28"/>
        </w:rPr>
        <w:t xml:space="preserve"> + 3°, </w:t>
      </w:r>
    </w:p>
    <w:p w14:paraId="2D20005A" w14:textId="12BE18C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де а</w:t>
      </w:r>
      <w:r w:rsidRPr="00936B8A">
        <w:rPr>
          <w:color w:val="000000"/>
          <w:sz w:val="28"/>
          <w:szCs w:val="28"/>
          <w:vertAlign w:val="subscript"/>
          <w:lang w:val="en-US"/>
        </w:rPr>
        <w:t>t</w:t>
      </w:r>
      <w:r w:rsidRPr="00936B8A">
        <w:rPr>
          <w:color w:val="000000"/>
          <w:sz w:val="28"/>
          <w:szCs w:val="28"/>
        </w:rPr>
        <w:t xml:space="preserve"> </w:t>
      </w:r>
      <w:r w:rsidR="003A0F7B">
        <w:rPr>
          <w:color w:val="000000"/>
          <w:sz w:val="28"/>
          <w:szCs w:val="28"/>
        </w:rPr>
        <w:t>−</w:t>
      </w:r>
      <w:r w:rsidRPr="00936B8A">
        <w:rPr>
          <w:color w:val="000000"/>
          <w:sz w:val="28"/>
          <w:szCs w:val="28"/>
        </w:rPr>
        <w:t xml:space="preserve"> кут природного укосу, отриманий </w:t>
      </w:r>
      <w:r w:rsidR="003A0F7B">
        <w:rPr>
          <w:color w:val="000000"/>
          <w:sz w:val="28"/>
          <w:szCs w:val="28"/>
        </w:rPr>
        <w:t>під час</w:t>
      </w:r>
      <w:r w:rsidR="003A0F7B" w:rsidRPr="00936B8A">
        <w:rPr>
          <w:color w:val="000000"/>
          <w:sz w:val="28"/>
          <w:szCs w:val="28"/>
        </w:rPr>
        <w:t xml:space="preserve"> </w:t>
      </w:r>
      <w:r w:rsidRPr="00936B8A">
        <w:rPr>
          <w:color w:val="000000"/>
          <w:sz w:val="28"/>
          <w:szCs w:val="28"/>
        </w:rPr>
        <w:t>випробуванн</w:t>
      </w:r>
      <w:r w:rsidR="003A0F7B">
        <w:rPr>
          <w:color w:val="000000"/>
          <w:sz w:val="28"/>
          <w:szCs w:val="28"/>
        </w:rPr>
        <w:t>я</w:t>
      </w:r>
      <w:r w:rsidRPr="00936B8A">
        <w:rPr>
          <w:color w:val="000000"/>
          <w:sz w:val="28"/>
          <w:szCs w:val="28"/>
        </w:rPr>
        <w:t xml:space="preserve"> за допомогою похилого столу; </w:t>
      </w:r>
    </w:p>
    <w:p w14:paraId="3FBA3770" w14:textId="09C721C7" w:rsidR="004334A3" w:rsidRDefault="004334A3" w:rsidP="004334A3">
      <w:pPr>
        <w:autoSpaceDE w:val="0"/>
        <w:autoSpaceDN w:val="0"/>
        <w:adjustRightInd w:val="0"/>
        <w:ind w:firstLine="540"/>
        <w:jc w:val="both"/>
        <w:rPr>
          <w:color w:val="000000"/>
          <w:sz w:val="28"/>
          <w:szCs w:val="28"/>
        </w:rPr>
      </w:pPr>
      <w:r w:rsidRPr="00936B8A">
        <w:rPr>
          <w:color w:val="000000"/>
          <w:sz w:val="28"/>
          <w:szCs w:val="28"/>
        </w:rPr>
        <w:t>а</w:t>
      </w:r>
      <w:r w:rsidRPr="00936B8A">
        <w:rPr>
          <w:color w:val="000000"/>
          <w:sz w:val="28"/>
          <w:szCs w:val="28"/>
          <w:vertAlign w:val="subscript"/>
          <w:lang w:val="en-US"/>
        </w:rPr>
        <w:t>s</w:t>
      </w:r>
      <w:r w:rsidRPr="00936B8A">
        <w:rPr>
          <w:color w:val="000000"/>
          <w:sz w:val="28"/>
          <w:szCs w:val="28"/>
        </w:rPr>
        <w:t xml:space="preserve"> </w:t>
      </w:r>
      <w:r w:rsidR="003A0F7B">
        <w:rPr>
          <w:color w:val="000000"/>
          <w:sz w:val="28"/>
          <w:szCs w:val="28"/>
        </w:rPr>
        <w:t>−</w:t>
      </w:r>
      <w:r w:rsidRPr="00936B8A">
        <w:rPr>
          <w:color w:val="000000"/>
          <w:sz w:val="28"/>
          <w:szCs w:val="28"/>
        </w:rPr>
        <w:t xml:space="preserve"> кут природного укосу, отриманий </w:t>
      </w:r>
      <w:r w:rsidR="003A0F7B">
        <w:rPr>
          <w:color w:val="000000"/>
          <w:sz w:val="28"/>
          <w:szCs w:val="28"/>
        </w:rPr>
        <w:t>під час</w:t>
      </w:r>
      <w:r w:rsidR="003A0F7B" w:rsidRPr="00936B8A">
        <w:rPr>
          <w:color w:val="000000"/>
          <w:sz w:val="28"/>
          <w:szCs w:val="28"/>
        </w:rPr>
        <w:t xml:space="preserve"> </w:t>
      </w:r>
      <w:r w:rsidRPr="00936B8A">
        <w:rPr>
          <w:color w:val="000000"/>
          <w:sz w:val="28"/>
          <w:szCs w:val="28"/>
        </w:rPr>
        <w:t>контрольно</w:t>
      </w:r>
      <w:r w:rsidR="003A0F7B">
        <w:rPr>
          <w:color w:val="000000"/>
          <w:sz w:val="28"/>
          <w:szCs w:val="28"/>
        </w:rPr>
        <w:t>го</w:t>
      </w:r>
      <w:r w:rsidRPr="00936B8A">
        <w:rPr>
          <w:color w:val="000000"/>
          <w:sz w:val="28"/>
          <w:szCs w:val="28"/>
        </w:rPr>
        <w:t xml:space="preserve"> випробуванн</w:t>
      </w:r>
      <w:r w:rsidR="003A0F7B">
        <w:rPr>
          <w:color w:val="000000"/>
          <w:sz w:val="28"/>
          <w:szCs w:val="28"/>
        </w:rPr>
        <w:t>я</w:t>
      </w:r>
      <w:r w:rsidRPr="00936B8A">
        <w:rPr>
          <w:color w:val="000000"/>
          <w:sz w:val="28"/>
          <w:szCs w:val="28"/>
        </w:rPr>
        <w:t xml:space="preserve">. </w:t>
      </w:r>
    </w:p>
    <w:p w14:paraId="376777AE" w14:textId="77777777" w:rsidR="00005E3D" w:rsidRPr="00936B8A" w:rsidRDefault="00005E3D" w:rsidP="004334A3">
      <w:pPr>
        <w:autoSpaceDE w:val="0"/>
        <w:autoSpaceDN w:val="0"/>
        <w:adjustRightInd w:val="0"/>
        <w:ind w:firstLine="540"/>
        <w:jc w:val="both"/>
        <w:rPr>
          <w:color w:val="000000"/>
          <w:sz w:val="28"/>
          <w:szCs w:val="28"/>
        </w:rPr>
      </w:pPr>
    </w:p>
    <w:p w14:paraId="65EDAD1C" w14:textId="7206EFE1" w:rsidR="004334A3" w:rsidRPr="00936B8A" w:rsidRDefault="004334A3" w:rsidP="00005E3D">
      <w:pPr>
        <w:autoSpaceDE w:val="0"/>
        <w:autoSpaceDN w:val="0"/>
        <w:adjustRightInd w:val="0"/>
        <w:ind w:firstLine="540"/>
        <w:jc w:val="center"/>
        <w:rPr>
          <w:color w:val="000000"/>
          <w:sz w:val="28"/>
          <w:szCs w:val="28"/>
        </w:rPr>
      </w:pPr>
      <w:r w:rsidRPr="00936B8A">
        <w:rPr>
          <w:bCs/>
          <w:color w:val="000000"/>
          <w:sz w:val="28"/>
          <w:szCs w:val="28"/>
        </w:rPr>
        <w:t xml:space="preserve">Норми, що застосовуються </w:t>
      </w:r>
      <w:r w:rsidR="003A0F7B">
        <w:rPr>
          <w:bCs/>
          <w:color w:val="000000"/>
          <w:sz w:val="28"/>
          <w:szCs w:val="28"/>
        </w:rPr>
        <w:t>під час</w:t>
      </w:r>
      <w:r w:rsidR="003A0F7B" w:rsidRPr="00936B8A">
        <w:rPr>
          <w:bCs/>
          <w:color w:val="000000"/>
          <w:sz w:val="28"/>
          <w:szCs w:val="28"/>
        </w:rPr>
        <w:t xml:space="preserve"> </w:t>
      </w:r>
      <w:r w:rsidRPr="00936B8A">
        <w:rPr>
          <w:bCs/>
          <w:color w:val="000000"/>
          <w:sz w:val="28"/>
          <w:szCs w:val="28"/>
        </w:rPr>
        <w:t>проведенн</w:t>
      </w:r>
      <w:r w:rsidR="003A0F7B">
        <w:rPr>
          <w:bCs/>
          <w:color w:val="000000"/>
          <w:sz w:val="28"/>
          <w:szCs w:val="28"/>
        </w:rPr>
        <w:t>я</w:t>
      </w:r>
      <w:r w:rsidR="00005E3D">
        <w:rPr>
          <w:bCs/>
          <w:color w:val="000000"/>
          <w:sz w:val="28"/>
          <w:szCs w:val="28"/>
        </w:rPr>
        <w:t xml:space="preserve"> випробувань</w:t>
      </w:r>
    </w:p>
    <w:p w14:paraId="6A16FAD0" w14:textId="0EE39702" w:rsidR="004334A3" w:rsidRPr="00936B8A" w:rsidRDefault="004334A3" w:rsidP="00005E3D">
      <w:pPr>
        <w:autoSpaceDE w:val="0"/>
        <w:autoSpaceDN w:val="0"/>
        <w:adjustRightInd w:val="0"/>
        <w:ind w:firstLine="540"/>
        <w:jc w:val="center"/>
        <w:rPr>
          <w:color w:val="000000"/>
          <w:sz w:val="28"/>
          <w:szCs w:val="28"/>
        </w:rPr>
      </w:pPr>
      <w:r w:rsidRPr="00936B8A">
        <w:rPr>
          <w:bCs/>
          <w:iCs/>
          <w:color w:val="000000"/>
          <w:sz w:val="28"/>
          <w:szCs w:val="28"/>
        </w:rPr>
        <w:t xml:space="preserve">Стандартний стіл плинності </w:t>
      </w:r>
      <w:r w:rsidR="003A0F7B">
        <w:rPr>
          <w:bCs/>
          <w:iCs/>
          <w:color w:val="000000"/>
          <w:sz w:val="28"/>
          <w:szCs w:val="28"/>
        </w:rPr>
        <w:t>та</w:t>
      </w:r>
      <w:r w:rsidR="00005E3D">
        <w:rPr>
          <w:bCs/>
          <w:iCs/>
          <w:color w:val="000000"/>
          <w:sz w:val="28"/>
          <w:szCs w:val="28"/>
        </w:rPr>
        <w:t xml:space="preserve"> станина</w:t>
      </w:r>
    </w:p>
    <w:p w14:paraId="0EA0F022" w14:textId="38460B38" w:rsidR="004334A3" w:rsidRPr="00936B8A" w:rsidRDefault="004334A3" w:rsidP="00005E3D">
      <w:pPr>
        <w:autoSpaceDE w:val="0"/>
        <w:autoSpaceDN w:val="0"/>
        <w:adjustRightInd w:val="0"/>
        <w:ind w:firstLine="540"/>
        <w:jc w:val="center"/>
        <w:rPr>
          <w:color w:val="000000"/>
          <w:sz w:val="28"/>
          <w:szCs w:val="28"/>
        </w:rPr>
      </w:pPr>
      <w:r w:rsidRPr="00936B8A">
        <w:rPr>
          <w:iCs/>
          <w:color w:val="000000"/>
          <w:sz w:val="28"/>
          <w:szCs w:val="28"/>
        </w:rPr>
        <w:t xml:space="preserve">Стіл плинності </w:t>
      </w:r>
      <w:r w:rsidR="003A0F7B">
        <w:rPr>
          <w:iCs/>
          <w:color w:val="000000"/>
          <w:sz w:val="28"/>
          <w:szCs w:val="28"/>
        </w:rPr>
        <w:t>та</w:t>
      </w:r>
      <w:r w:rsidR="00005E3D">
        <w:rPr>
          <w:iCs/>
          <w:color w:val="000000"/>
          <w:sz w:val="28"/>
          <w:szCs w:val="28"/>
        </w:rPr>
        <w:t xml:space="preserve"> станина</w:t>
      </w:r>
    </w:p>
    <w:p w14:paraId="4F28F169" w14:textId="53D914DD"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Стіл плинності зі станиною виготовляються відповідно до рис. 20. Установка складається </w:t>
      </w:r>
      <w:r w:rsidR="003A0F7B">
        <w:rPr>
          <w:color w:val="000000"/>
          <w:sz w:val="28"/>
          <w:szCs w:val="28"/>
        </w:rPr>
        <w:t>і</w:t>
      </w:r>
      <w:r w:rsidRPr="00936B8A">
        <w:rPr>
          <w:color w:val="000000"/>
          <w:sz w:val="28"/>
          <w:szCs w:val="28"/>
        </w:rPr>
        <w:t xml:space="preserve">з суцільнолитої жорсткої чавунної станини і круглої жорсткої кришки столу діаметром 10 </w:t>
      </w:r>
      <w:r w:rsidR="00230DEF">
        <w:rPr>
          <w:color w:val="000000"/>
          <w:sz w:val="28"/>
          <w:szCs w:val="28"/>
        </w:rPr>
        <w:t>(</w:t>
      </w:r>
      <w:r w:rsidRPr="00936B8A">
        <w:rPr>
          <w:color w:val="000000"/>
          <w:sz w:val="28"/>
          <w:szCs w:val="28"/>
        </w:rPr>
        <w:t>+0,1</w:t>
      </w:r>
      <w:r w:rsidR="00230DEF">
        <w:rPr>
          <w:color w:val="000000"/>
          <w:sz w:val="28"/>
          <w:szCs w:val="28"/>
        </w:rPr>
        <w:t>) </w:t>
      </w:r>
      <w:r w:rsidRPr="00936B8A">
        <w:rPr>
          <w:color w:val="000000"/>
          <w:sz w:val="28"/>
          <w:szCs w:val="28"/>
        </w:rPr>
        <w:t>дюйм</w:t>
      </w:r>
      <w:r w:rsidR="00230DEF">
        <w:rPr>
          <w:color w:val="000000"/>
          <w:sz w:val="28"/>
          <w:szCs w:val="28"/>
        </w:rPr>
        <w:t>і</w:t>
      </w:r>
      <w:r w:rsidR="00ED1857">
        <w:rPr>
          <w:color w:val="000000"/>
          <w:sz w:val="28"/>
          <w:szCs w:val="28"/>
        </w:rPr>
        <w:t>в</w:t>
      </w:r>
      <w:r w:rsidRPr="00936B8A">
        <w:rPr>
          <w:color w:val="000000"/>
          <w:sz w:val="28"/>
          <w:szCs w:val="28"/>
        </w:rPr>
        <w:t xml:space="preserve"> (254 </w:t>
      </w:r>
      <w:r w:rsidR="00230DEF">
        <w:rPr>
          <w:color w:val="000000"/>
          <w:sz w:val="28"/>
          <w:szCs w:val="28"/>
        </w:rPr>
        <w:t>(</w:t>
      </w:r>
      <w:r w:rsidRPr="00936B8A">
        <w:rPr>
          <w:color w:val="000000"/>
          <w:sz w:val="28"/>
          <w:szCs w:val="28"/>
        </w:rPr>
        <w:t>±2,5</w:t>
      </w:r>
      <w:r w:rsidR="00230DEF">
        <w:rPr>
          <w:color w:val="000000"/>
          <w:sz w:val="28"/>
          <w:szCs w:val="28"/>
        </w:rPr>
        <w:t>)</w:t>
      </w:r>
      <w:r w:rsidR="003A0F7B">
        <w:rPr>
          <w:color w:val="000000"/>
          <w:sz w:val="28"/>
          <w:szCs w:val="28"/>
        </w:rPr>
        <w:t> </w:t>
      </w:r>
      <w:r w:rsidRPr="00936B8A">
        <w:rPr>
          <w:color w:val="000000"/>
          <w:sz w:val="28"/>
          <w:szCs w:val="28"/>
        </w:rPr>
        <w:t xml:space="preserve">мм) </w:t>
      </w:r>
      <w:r w:rsidR="00ED1857">
        <w:rPr>
          <w:color w:val="000000"/>
          <w:sz w:val="28"/>
          <w:szCs w:val="28"/>
        </w:rPr>
        <w:t>і</w:t>
      </w:r>
      <w:r w:rsidRPr="00936B8A">
        <w:rPr>
          <w:color w:val="000000"/>
          <w:sz w:val="28"/>
          <w:szCs w:val="28"/>
        </w:rPr>
        <w:t>з віссю, закріплено</w:t>
      </w:r>
      <w:r w:rsidR="003A0F7B">
        <w:rPr>
          <w:color w:val="000000"/>
          <w:sz w:val="28"/>
          <w:szCs w:val="28"/>
        </w:rPr>
        <w:t>ю</w:t>
      </w:r>
      <w:r w:rsidRPr="00936B8A">
        <w:rPr>
          <w:color w:val="000000"/>
          <w:sz w:val="28"/>
          <w:szCs w:val="28"/>
        </w:rPr>
        <w:t xml:space="preserve"> за допомогою гвинтової різьби перпендикулярно </w:t>
      </w:r>
      <w:r w:rsidR="003A0F7B">
        <w:rPr>
          <w:color w:val="000000"/>
          <w:sz w:val="28"/>
          <w:szCs w:val="28"/>
        </w:rPr>
        <w:t xml:space="preserve">до </w:t>
      </w:r>
      <w:r w:rsidRPr="00936B8A">
        <w:rPr>
          <w:color w:val="000000"/>
          <w:sz w:val="28"/>
          <w:szCs w:val="28"/>
        </w:rPr>
        <w:t>криш</w:t>
      </w:r>
      <w:r w:rsidR="003A0F7B">
        <w:rPr>
          <w:color w:val="000000"/>
          <w:sz w:val="28"/>
          <w:szCs w:val="28"/>
        </w:rPr>
        <w:t>ки</w:t>
      </w:r>
      <w:r w:rsidRPr="00936B8A">
        <w:rPr>
          <w:color w:val="000000"/>
          <w:sz w:val="28"/>
          <w:szCs w:val="28"/>
        </w:rPr>
        <w:t xml:space="preserve"> столу. Кришка столу з віссю, </w:t>
      </w:r>
      <w:r w:rsidR="003A0F7B">
        <w:rPr>
          <w:color w:val="000000"/>
          <w:sz w:val="28"/>
          <w:szCs w:val="28"/>
        </w:rPr>
        <w:t>яка</w:t>
      </w:r>
      <w:r w:rsidR="003A0F7B" w:rsidRPr="00936B8A">
        <w:rPr>
          <w:color w:val="000000"/>
          <w:sz w:val="28"/>
          <w:szCs w:val="28"/>
        </w:rPr>
        <w:t xml:space="preserve"> </w:t>
      </w:r>
      <w:r w:rsidRPr="00936B8A">
        <w:rPr>
          <w:color w:val="000000"/>
          <w:sz w:val="28"/>
          <w:szCs w:val="28"/>
        </w:rPr>
        <w:t xml:space="preserve">щільно прилягає до неї своїм заплечиком, </w:t>
      </w:r>
      <w:r w:rsidR="003A0F7B">
        <w:rPr>
          <w:color w:val="000000"/>
          <w:sz w:val="28"/>
          <w:szCs w:val="28"/>
        </w:rPr>
        <w:t>у</w:t>
      </w:r>
      <w:r w:rsidRPr="00936B8A">
        <w:rPr>
          <w:color w:val="000000"/>
          <w:sz w:val="28"/>
          <w:szCs w:val="28"/>
        </w:rPr>
        <w:t xml:space="preserve">становлюється на станину таким чином, щоб вона могла за допомогою обертового кулачка вертикально підніматися і падати з певної висоти з допустимим відхиленням </w:t>
      </w:r>
      <w:r w:rsidR="003A0F7B">
        <w:rPr>
          <w:color w:val="000000"/>
          <w:sz w:val="28"/>
          <w:szCs w:val="28"/>
        </w:rPr>
        <w:t>за</w:t>
      </w:r>
      <w:r w:rsidR="003A0F7B" w:rsidRPr="00936B8A">
        <w:rPr>
          <w:color w:val="000000"/>
          <w:sz w:val="28"/>
          <w:szCs w:val="28"/>
        </w:rPr>
        <w:t xml:space="preserve"> </w:t>
      </w:r>
      <w:r w:rsidRPr="00936B8A">
        <w:rPr>
          <w:color w:val="000000"/>
          <w:sz w:val="28"/>
          <w:szCs w:val="28"/>
        </w:rPr>
        <w:t>висот</w:t>
      </w:r>
      <w:r w:rsidR="003A0F7B">
        <w:rPr>
          <w:color w:val="000000"/>
          <w:sz w:val="28"/>
          <w:szCs w:val="28"/>
        </w:rPr>
        <w:t>ою</w:t>
      </w:r>
      <w:r w:rsidRPr="00936B8A">
        <w:rPr>
          <w:color w:val="000000"/>
          <w:sz w:val="28"/>
          <w:szCs w:val="28"/>
        </w:rPr>
        <w:t xml:space="preserve"> ±</w:t>
      </w:r>
      <w:smartTag w:uri="urn:schemas-microsoft-com:office:smarttags" w:element="metricconverter">
        <w:smartTagPr>
          <w:attr w:name="ProductID" w:val="0,005 дюйма"/>
        </w:smartTagPr>
        <w:r w:rsidRPr="00936B8A">
          <w:rPr>
            <w:color w:val="000000"/>
            <w:sz w:val="28"/>
            <w:szCs w:val="28"/>
          </w:rPr>
          <w:t>0,005 дюйма</w:t>
        </w:r>
      </w:smartTag>
      <w:r w:rsidRPr="00936B8A">
        <w:rPr>
          <w:color w:val="000000"/>
          <w:sz w:val="28"/>
          <w:szCs w:val="28"/>
        </w:rPr>
        <w:t xml:space="preserve"> (</w:t>
      </w:r>
      <w:smartTag w:uri="urn:schemas-microsoft-com:office:smarttags" w:element="metricconverter">
        <w:smartTagPr>
          <w:attr w:name="ProductID" w:val="0,13 мм"/>
        </w:smartTagPr>
        <w:r w:rsidRPr="00936B8A">
          <w:rPr>
            <w:color w:val="000000"/>
            <w:sz w:val="28"/>
            <w:szCs w:val="28"/>
          </w:rPr>
          <w:t>0,13 мм</w:t>
        </w:r>
      </w:smartTag>
      <w:r w:rsidRPr="00936B8A">
        <w:rPr>
          <w:color w:val="000000"/>
          <w:sz w:val="28"/>
          <w:szCs w:val="28"/>
        </w:rPr>
        <w:t>) для нових столів і ±</w:t>
      </w:r>
      <w:smartTag w:uri="urn:schemas-microsoft-com:office:smarttags" w:element="metricconverter">
        <w:smartTagPr>
          <w:attr w:name="ProductID" w:val="0,015 дюйма"/>
        </w:smartTagPr>
        <w:r w:rsidRPr="00936B8A">
          <w:rPr>
            <w:color w:val="000000"/>
            <w:sz w:val="28"/>
            <w:szCs w:val="28"/>
          </w:rPr>
          <w:t>0,015 дюйма</w:t>
        </w:r>
      </w:smartTag>
      <w:r w:rsidRPr="00936B8A">
        <w:rPr>
          <w:color w:val="000000"/>
          <w:sz w:val="28"/>
          <w:szCs w:val="28"/>
        </w:rPr>
        <w:t xml:space="preserve"> (</w:t>
      </w:r>
      <w:smartTag w:uri="urn:schemas-microsoft-com:office:smarttags" w:element="metricconverter">
        <w:smartTagPr>
          <w:attr w:name="ProductID" w:val="0,39 мм"/>
        </w:smartTagPr>
        <w:r w:rsidRPr="00936B8A">
          <w:rPr>
            <w:color w:val="000000"/>
            <w:sz w:val="28"/>
            <w:szCs w:val="28"/>
          </w:rPr>
          <w:t>0,39 мм</w:t>
        </w:r>
      </w:smartTag>
      <w:r w:rsidRPr="00936B8A">
        <w:rPr>
          <w:color w:val="000000"/>
          <w:sz w:val="28"/>
          <w:szCs w:val="28"/>
        </w:rPr>
        <w:t>) для столів</w:t>
      </w:r>
      <w:r w:rsidR="008E2CFD">
        <w:rPr>
          <w:color w:val="000000"/>
          <w:sz w:val="28"/>
          <w:szCs w:val="28"/>
        </w:rPr>
        <w:t>, які використовують</w:t>
      </w:r>
      <w:r w:rsidRPr="00936B8A">
        <w:rPr>
          <w:color w:val="000000"/>
          <w:sz w:val="28"/>
          <w:szCs w:val="28"/>
        </w:rPr>
        <w:t xml:space="preserve">. Кришка столу повинна мати плоску, ретельно оброблену поверхню без раковин і дефектів </w:t>
      </w:r>
      <w:r w:rsidR="003A0F7B">
        <w:rPr>
          <w:color w:val="000000"/>
          <w:sz w:val="28"/>
          <w:szCs w:val="28"/>
        </w:rPr>
        <w:t>та</w:t>
      </w:r>
      <w:r w:rsidRPr="00936B8A">
        <w:rPr>
          <w:color w:val="000000"/>
          <w:sz w:val="28"/>
          <w:szCs w:val="28"/>
        </w:rPr>
        <w:t xml:space="preserve"> повинна бути розмічена рисочкою, як показано на рис.</w:t>
      </w:r>
      <w:r w:rsidR="003A0F7B">
        <w:rPr>
          <w:color w:val="000000"/>
          <w:sz w:val="28"/>
          <w:szCs w:val="28"/>
        </w:rPr>
        <w:t> </w:t>
      </w:r>
      <w:r w:rsidRPr="00936B8A">
        <w:rPr>
          <w:color w:val="000000"/>
          <w:sz w:val="28"/>
          <w:szCs w:val="28"/>
        </w:rPr>
        <w:t xml:space="preserve">3. Кришка столу виготовляється з ливарної латуні або бронзи з числом твердості </w:t>
      </w:r>
      <w:r w:rsidR="00230DEF">
        <w:rPr>
          <w:color w:val="000000"/>
          <w:sz w:val="28"/>
          <w:szCs w:val="28"/>
        </w:rPr>
        <w:t>за</w:t>
      </w:r>
      <w:r w:rsidR="00230DEF" w:rsidRPr="00936B8A">
        <w:rPr>
          <w:color w:val="000000"/>
          <w:sz w:val="28"/>
          <w:szCs w:val="28"/>
        </w:rPr>
        <w:t xml:space="preserve"> </w:t>
      </w:r>
      <w:r w:rsidRPr="00936B8A">
        <w:rPr>
          <w:color w:val="000000"/>
          <w:sz w:val="28"/>
          <w:szCs w:val="28"/>
        </w:rPr>
        <w:t>Роквелл</w:t>
      </w:r>
      <w:r w:rsidR="00230DEF">
        <w:rPr>
          <w:color w:val="000000"/>
          <w:sz w:val="28"/>
          <w:szCs w:val="28"/>
        </w:rPr>
        <w:t>ом</w:t>
      </w:r>
      <w:r w:rsidRPr="00936B8A">
        <w:rPr>
          <w:color w:val="000000"/>
          <w:sz w:val="28"/>
          <w:szCs w:val="28"/>
        </w:rPr>
        <w:t xml:space="preserve"> не менше ніж HRB</w:t>
      </w:r>
      <w:r w:rsidR="00ED1857">
        <w:rPr>
          <w:color w:val="000000"/>
          <w:sz w:val="28"/>
          <w:szCs w:val="28"/>
        </w:rPr>
        <w:t> </w:t>
      </w:r>
      <w:r w:rsidRPr="00936B8A">
        <w:rPr>
          <w:color w:val="000000"/>
          <w:sz w:val="28"/>
          <w:szCs w:val="28"/>
        </w:rPr>
        <w:t>25. Кришка столу з товщиною кромки 0,3</w:t>
      </w:r>
      <w:r w:rsidR="00230DEF">
        <w:rPr>
          <w:color w:val="000000"/>
          <w:sz w:val="28"/>
          <w:szCs w:val="28"/>
        </w:rPr>
        <w:t> </w:t>
      </w:r>
      <w:r w:rsidRPr="00936B8A">
        <w:rPr>
          <w:color w:val="000000"/>
          <w:sz w:val="28"/>
          <w:szCs w:val="28"/>
        </w:rPr>
        <w:t>дюйма (8</w:t>
      </w:r>
      <w:r w:rsidR="00230DEF">
        <w:rPr>
          <w:color w:val="000000"/>
          <w:sz w:val="28"/>
          <w:szCs w:val="28"/>
        </w:rPr>
        <w:t> </w:t>
      </w:r>
      <w:r w:rsidRPr="00936B8A">
        <w:rPr>
          <w:color w:val="000000"/>
          <w:sz w:val="28"/>
          <w:szCs w:val="28"/>
        </w:rPr>
        <w:t xml:space="preserve">мм) має </w:t>
      </w:r>
      <w:r w:rsidR="00230DEF">
        <w:rPr>
          <w:color w:val="000000"/>
          <w:sz w:val="28"/>
          <w:szCs w:val="28"/>
        </w:rPr>
        <w:t>6</w:t>
      </w:r>
      <w:r w:rsidR="00230DEF" w:rsidRPr="00936B8A">
        <w:rPr>
          <w:color w:val="000000"/>
          <w:sz w:val="28"/>
          <w:szCs w:val="28"/>
        </w:rPr>
        <w:t xml:space="preserve"> </w:t>
      </w:r>
      <w:r w:rsidRPr="00936B8A">
        <w:rPr>
          <w:color w:val="000000"/>
          <w:sz w:val="28"/>
          <w:szCs w:val="28"/>
        </w:rPr>
        <w:t xml:space="preserve">радіальних </w:t>
      </w:r>
      <w:r w:rsidRPr="00936B8A">
        <w:rPr>
          <w:color w:val="000000"/>
          <w:sz w:val="28"/>
          <w:szCs w:val="28"/>
        </w:rPr>
        <w:lastRenderedPageBreak/>
        <w:t xml:space="preserve">суцільнолитих ребер жорсткості. На стіл і прикріплену вісь </w:t>
      </w:r>
      <w:r w:rsidRPr="00F2159D">
        <w:rPr>
          <w:color w:val="000000"/>
          <w:sz w:val="28"/>
          <w:szCs w:val="28"/>
        </w:rPr>
        <w:t xml:space="preserve">навантаження </w:t>
      </w:r>
      <w:r w:rsidR="00230DEF" w:rsidRPr="00F2159D">
        <w:rPr>
          <w:color w:val="000000"/>
          <w:sz w:val="28"/>
          <w:szCs w:val="28"/>
        </w:rPr>
        <w:t xml:space="preserve">не повинно перевищувати </w:t>
      </w:r>
      <w:r w:rsidRPr="00F2159D">
        <w:rPr>
          <w:color w:val="000000"/>
          <w:sz w:val="28"/>
          <w:szCs w:val="28"/>
        </w:rPr>
        <w:t xml:space="preserve">9 </w:t>
      </w:r>
      <w:r w:rsidR="00230DEF" w:rsidRPr="00F2159D">
        <w:rPr>
          <w:color w:val="000000"/>
          <w:sz w:val="28"/>
          <w:szCs w:val="28"/>
        </w:rPr>
        <w:t>(</w:t>
      </w:r>
      <w:r w:rsidRPr="00F2159D">
        <w:rPr>
          <w:color w:val="000000"/>
          <w:sz w:val="28"/>
          <w:szCs w:val="28"/>
        </w:rPr>
        <w:t>+0,1</w:t>
      </w:r>
      <w:r w:rsidR="00230DEF" w:rsidRPr="00F2159D">
        <w:rPr>
          <w:color w:val="000000"/>
          <w:sz w:val="28"/>
          <w:szCs w:val="28"/>
        </w:rPr>
        <w:t>)</w:t>
      </w:r>
      <w:r w:rsidRPr="00F2159D">
        <w:rPr>
          <w:color w:val="000000"/>
          <w:sz w:val="28"/>
          <w:szCs w:val="28"/>
        </w:rPr>
        <w:t xml:space="preserve"> фунт</w:t>
      </w:r>
      <w:r w:rsidR="00230DEF" w:rsidRPr="00F2159D">
        <w:rPr>
          <w:color w:val="000000"/>
          <w:sz w:val="28"/>
          <w:szCs w:val="28"/>
        </w:rPr>
        <w:t>ів</w:t>
      </w:r>
      <w:r w:rsidRPr="00F2159D">
        <w:rPr>
          <w:color w:val="000000"/>
          <w:sz w:val="28"/>
          <w:szCs w:val="28"/>
        </w:rPr>
        <w:t xml:space="preserve"> (4 </w:t>
      </w:r>
      <w:r w:rsidR="00230DEF" w:rsidRPr="00F2159D">
        <w:rPr>
          <w:color w:val="000000"/>
          <w:sz w:val="28"/>
          <w:szCs w:val="28"/>
        </w:rPr>
        <w:t>(</w:t>
      </w:r>
      <w:r w:rsidRPr="00F2159D">
        <w:rPr>
          <w:color w:val="000000"/>
          <w:sz w:val="28"/>
          <w:szCs w:val="28"/>
        </w:rPr>
        <w:t>+0,05</w:t>
      </w:r>
      <w:r w:rsidR="00230DEF" w:rsidRPr="00F2159D">
        <w:rPr>
          <w:color w:val="000000"/>
          <w:sz w:val="28"/>
          <w:szCs w:val="28"/>
        </w:rPr>
        <w:t>)</w:t>
      </w:r>
      <w:r w:rsidRPr="00F2159D">
        <w:rPr>
          <w:color w:val="000000"/>
          <w:sz w:val="28"/>
          <w:szCs w:val="28"/>
        </w:rPr>
        <w:t xml:space="preserve"> кг), а</w:t>
      </w:r>
      <w:r w:rsidRPr="00936B8A">
        <w:rPr>
          <w:color w:val="000000"/>
          <w:sz w:val="28"/>
          <w:szCs w:val="28"/>
        </w:rPr>
        <w:t xml:space="preserve"> вага повинна бути симетричною навколо центру </w:t>
      </w:r>
      <w:r w:rsidR="00230DEF">
        <w:rPr>
          <w:color w:val="000000"/>
          <w:sz w:val="28"/>
          <w:szCs w:val="28"/>
        </w:rPr>
        <w:t>о</w:t>
      </w:r>
      <w:r w:rsidRPr="00936B8A">
        <w:rPr>
          <w:color w:val="000000"/>
          <w:sz w:val="28"/>
          <w:szCs w:val="28"/>
        </w:rPr>
        <w:t xml:space="preserve">сі. </w:t>
      </w:r>
    </w:p>
    <w:p w14:paraId="70C237A9" w14:textId="77777777" w:rsidR="004334A3" w:rsidRPr="00936B8A" w:rsidRDefault="004334A3" w:rsidP="004334A3">
      <w:pPr>
        <w:jc w:val="both"/>
        <w:rPr>
          <w:sz w:val="28"/>
          <w:szCs w:val="28"/>
        </w:rPr>
      </w:pPr>
    </w:p>
    <w:p w14:paraId="65DE4B86" w14:textId="77777777" w:rsidR="004334A3" w:rsidRPr="00936B8A" w:rsidRDefault="004334A3" w:rsidP="004334A3">
      <w:pPr>
        <w:jc w:val="both"/>
        <w:rPr>
          <w:sz w:val="28"/>
          <w:szCs w:val="28"/>
        </w:rPr>
      </w:pPr>
    </w:p>
    <w:p w14:paraId="1C043AB5" w14:textId="77777777" w:rsidR="004334A3" w:rsidRPr="00936B8A" w:rsidRDefault="004334A3" w:rsidP="004334A3">
      <w:pPr>
        <w:jc w:val="both"/>
        <w:rPr>
          <w:sz w:val="28"/>
          <w:szCs w:val="28"/>
        </w:rPr>
      </w:pPr>
      <w:r w:rsidRPr="00936B8A">
        <w:rPr>
          <w:noProof/>
          <w:sz w:val="28"/>
          <w:szCs w:val="28"/>
          <w:lang w:val="ru-RU" w:eastAsia="ru-RU"/>
        </w:rPr>
        <w:drawing>
          <wp:inline distT="0" distB="0" distL="0" distR="0" wp14:anchorId="28825E63" wp14:editId="2C6BD270">
            <wp:extent cx="6505575" cy="8001000"/>
            <wp:effectExtent l="0" t="0" r="9525" b="0"/>
            <wp:docPr id="7" name="Рисунок 7"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SMBC CODE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05575" cy="8001000"/>
                    </a:xfrm>
                    <a:prstGeom prst="rect">
                      <a:avLst/>
                    </a:prstGeom>
                    <a:noFill/>
                    <a:ln>
                      <a:noFill/>
                    </a:ln>
                  </pic:spPr>
                </pic:pic>
              </a:graphicData>
            </a:graphic>
          </wp:inline>
        </w:drawing>
      </w:r>
    </w:p>
    <w:p w14:paraId="694D023A" w14:textId="0F3E0B6F" w:rsidR="004334A3" w:rsidRPr="00936B8A" w:rsidRDefault="004334A3" w:rsidP="004334A3">
      <w:pPr>
        <w:jc w:val="center"/>
        <w:rPr>
          <w:sz w:val="28"/>
          <w:szCs w:val="28"/>
        </w:rPr>
      </w:pPr>
      <w:r w:rsidRPr="00936B8A">
        <w:rPr>
          <w:sz w:val="28"/>
          <w:szCs w:val="28"/>
        </w:rPr>
        <w:lastRenderedPageBreak/>
        <w:t>Рис.</w:t>
      </w:r>
      <w:r w:rsidR="00230DEF">
        <w:rPr>
          <w:sz w:val="28"/>
          <w:szCs w:val="28"/>
        </w:rPr>
        <w:t xml:space="preserve"> </w:t>
      </w:r>
      <w:r w:rsidRPr="00936B8A">
        <w:rPr>
          <w:sz w:val="28"/>
          <w:szCs w:val="28"/>
        </w:rPr>
        <w:t>20</w:t>
      </w:r>
    </w:p>
    <w:p w14:paraId="4A5B480E" w14:textId="77777777" w:rsidR="004334A3" w:rsidRPr="00936B8A" w:rsidRDefault="004334A3" w:rsidP="004334A3">
      <w:pPr>
        <w:jc w:val="both"/>
        <w:rPr>
          <w:sz w:val="28"/>
          <w:szCs w:val="28"/>
        </w:rPr>
      </w:pPr>
    </w:p>
    <w:p w14:paraId="2AE82AE3" w14:textId="746C0464"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Кулачок і вертикальна вісь виготовляються </w:t>
      </w:r>
      <w:r w:rsidR="00230DEF">
        <w:rPr>
          <w:color w:val="000000"/>
          <w:sz w:val="28"/>
          <w:szCs w:val="28"/>
        </w:rPr>
        <w:t>і</w:t>
      </w:r>
      <w:r w:rsidRPr="00936B8A">
        <w:rPr>
          <w:color w:val="000000"/>
          <w:sz w:val="28"/>
          <w:szCs w:val="28"/>
        </w:rPr>
        <w:t>з середньовуглец</w:t>
      </w:r>
      <w:r w:rsidR="00230DEF">
        <w:rPr>
          <w:color w:val="000000"/>
          <w:sz w:val="28"/>
          <w:szCs w:val="28"/>
        </w:rPr>
        <w:t>е</w:t>
      </w:r>
      <w:r w:rsidRPr="00936B8A">
        <w:rPr>
          <w:color w:val="000000"/>
          <w:sz w:val="28"/>
          <w:szCs w:val="28"/>
        </w:rPr>
        <w:t xml:space="preserve">вої конструкційної сталі </w:t>
      </w:r>
      <w:r w:rsidR="00230DEF">
        <w:rPr>
          <w:color w:val="000000"/>
          <w:sz w:val="28"/>
          <w:szCs w:val="28"/>
        </w:rPr>
        <w:t>і</w:t>
      </w:r>
      <w:r w:rsidRPr="00936B8A">
        <w:rPr>
          <w:color w:val="000000"/>
          <w:sz w:val="28"/>
          <w:szCs w:val="28"/>
        </w:rPr>
        <w:t>з загартуванням у зазначених на рис.</w:t>
      </w:r>
      <w:r w:rsidR="00230DEF">
        <w:rPr>
          <w:color w:val="000000"/>
          <w:sz w:val="28"/>
          <w:szCs w:val="28"/>
        </w:rPr>
        <w:t> </w:t>
      </w:r>
      <w:r w:rsidRPr="00936B8A">
        <w:rPr>
          <w:color w:val="000000"/>
          <w:sz w:val="28"/>
          <w:szCs w:val="28"/>
        </w:rPr>
        <w:t xml:space="preserve">3 місцях. </w:t>
      </w:r>
      <w:r w:rsidR="00230DEF">
        <w:rPr>
          <w:color w:val="000000"/>
          <w:sz w:val="28"/>
          <w:szCs w:val="28"/>
        </w:rPr>
        <w:t>Ві</w:t>
      </w:r>
      <w:r w:rsidRPr="00936B8A">
        <w:rPr>
          <w:color w:val="000000"/>
          <w:sz w:val="28"/>
          <w:szCs w:val="28"/>
        </w:rPr>
        <w:t>сь повинна бути прямою, при</w:t>
      </w:r>
      <w:r w:rsidR="00230DEF">
        <w:rPr>
          <w:color w:val="000000"/>
          <w:sz w:val="28"/>
          <w:szCs w:val="28"/>
        </w:rPr>
        <w:t xml:space="preserve"> ць</w:t>
      </w:r>
      <w:r w:rsidRPr="00936B8A">
        <w:rPr>
          <w:color w:val="000000"/>
          <w:sz w:val="28"/>
          <w:szCs w:val="28"/>
        </w:rPr>
        <w:t xml:space="preserve">ому різниця між діаметром осі </w:t>
      </w:r>
      <w:r w:rsidR="00230DEF">
        <w:rPr>
          <w:color w:val="000000"/>
          <w:sz w:val="28"/>
          <w:szCs w:val="28"/>
        </w:rPr>
        <w:t>та</w:t>
      </w:r>
      <w:r w:rsidRPr="00936B8A">
        <w:rPr>
          <w:color w:val="000000"/>
          <w:sz w:val="28"/>
          <w:szCs w:val="28"/>
        </w:rPr>
        <w:t xml:space="preserve"> діаметром отвору станини для нових столів повинна </w:t>
      </w:r>
      <w:r w:rsidR="00230DEF">
        <w:rPr>
          <w:color w:val="000000"/>
          <w:sz w:val="28"/>
          <w:szCs w:val="28"/>
        </w:rPr>
        <w:t>становити</w:t>
      </w:r>
      <w:r w:rsidR="00230DEF" w:rsidRPr="00936B8A">
        <w:rPr>
          <w:color w:val="000000"/>
          <w:sz w:val="28"/>
          <w:szCs w:val="28"/>
        </w:rPr>
        <w:t xml:space="preserve"> </w:t>
      </w:r>
      <w:r w:rsidRPr="00936B8A">
        <w:rPr>
          <w:color w:val="000000"/>
          <w:sz w:val="28"/>
          <w:szCs w:val="28"/>
        </w:rPr>
        <w:t xml:space="preserve">не менше </w:t>
      </w:r>
      <w:r w:rsidR="00230DEF">
        <w:rPr>
          <w:color w:val="000000"/>
          <w:sz w:val="28"/>
          <w:szCs w:val="28"/>
        </w:rPr>
        <w:t xml:space="preserve">ніж </w:t>
      </w:r>
      <w:r w:rsidRPr="00936B8A">
        <w:rPr>
          <w:color w:val="000000"/>
          <w:sz w:val="28"/>
          <w:szCs w:val="28"/>
        </w:rPr>
        <w:t>0,002</w:t>
      </w:r>
      <w:r w:rsidR="00230DEF">
        <w:rPr>
          <w:color w:val="000000"/>
          <w:sz w:val="28"/>
          <w:szCs w:val="28"/>
        </w:rPr>
        <w:t> </w:t>
      </w:r>
      <w:r w:rsidRPr="00936B8A">
        <w:rPr>
          <w:color w:val="000000"/>
          <w:sz w:val="28"/>
          <w:szCs w:val="28"/>
        </w:rPr>
        <w:t>дюйма (0,05</w:t>
      </w:r>
      <w:r w:rsidR="00230DEF">
        <w:rPr>
          <w:color w:val="000000"/>
          <w:sz w:val="28"/>
          <w:szCs w:val="28"/>
        </w:rPr>
        <w:t> </w:t>
      </w:r>
      <w:r w:rsidRPr="00936B8A">
        <w:rPr>
          <w:color w:val="000000"/>
          <w:sz w:val="28"/>
          <w:szCs w:val="28"/>
        </w:rPr>
        <w:t>мм) і не більше</w:t>
      </w:r>
      <w:r w:rsidR="00230DEF">
        <w:rPr>
          <w:color w:val="000000"/>
          <w:sz w:val="28"/>
          <w:szCs w:val="28"/>
        </w:rPr>
        <w:t xml:space="preserve"> ніж</w:t>
      </w:r>
      <w:r w:rsidRPr="00936B8A">
        <w:rPr>
          <w:color w:val="000000"/>
          <w:sz w:val="28"/>
          <w:szCs w:val="28"/>
        </w:rPr>
        <w:t xml:space="preserve"> 0,003</w:t>
      </w:r>
      <w:r w:rsidR="00230DEF">
        <w:rPr>
          <w:color w:val="000000"/>
          <w:sz w:val="28"/>
          <w:szCs w:val="28"/>
        </w:rPr>
        <w:t> </w:t>
      </w:r>
      <w:r w:rsidRPr="00936B8A">
        <w:rPr>
          <w:color w:val="000000"/>
          <w:sz w:val="28"/>
          <w:szCs w:val="28"/>
        </w:rPr>
        <w:t>дюйма (0,08</w:t>
      </w:r>
      <w:r w:rsidR="00230DEF">
        <w:rPr>
          <w:color w:val="000000"/>
          <w:sz w:val="28"/>
          <w:szCs w:val="28"/>
        </w:rPr>
        <w:t> </w:t>
      </w:r>
      <w:r w:rsidRPr="00936B8A">
        <w:rPr>
          <w:color w:val="000000"/>
          <w:sz w:val="28"/>
          <w:szCs w:val="28"/>
        </w:rPr>
        <w:t>мм), а для столів</w:t>
      </w:r>
      <w:r w:rsidR="008E2CFD">
        <w:rPr>
          <w:color w:val="000000"/>
          <w:sz w:val="28"/>
          <w:szCs w:val="28"/>
        </w:rPr>
        <w:t>, які використовують,</w:t>
      </w:r>
      <w:r w:rsidRPr="00936B8A">
        <w:rPr>
          <w:color w:val="000000"/>
          <w:sz w:val="28"/>
          <w:szCs w:val="28"/>
        </w:rPr>
        <w:t xml:space="preserve"> </w:t>
      </w:r>
      <w:r w:rsidR="00230DEF">
        <w:rPr>
          <w:color w:val="000000"/>
          <w:sz w:val="28"/>
          <w:szCs w:val="28"/>
        </w:rPr>
        <w:t>має</w:t>
      </w:r>
      <w:r w:rsidR="00230DEF" w:rsidRPr="00936B8A">
        <w:rPr>
          <w:color w:val="000000"/>
          <w:sz w:val="28"/>
          <w:szCs w:val="28"/>
        </w:rPr>
        <w:t xml:space="preserve"> </w:t>
      </w:r>
      <w:r w:rsidRPr="00936B8A">
        <w:rPr>
          <w:color w:val="000000"/>
          <w:sz w:val="28"/>
          <w:szCs w:val="28"/>
        </w:rPr>
        <w:t>бути забезпечен</w:t>
      </w:r>
      <w:r w:rsidR="00230DEF">
        <w:rPr>
          <w:color w:val="000000"/>
          <w:sz w:val="28"/>
          <w:szCs w:val="28"/>
        </w:rPr>
        <w:t>о</w:t>
      </w:r>
      <w:r w:rsidRPr="00936B8A">
        <w:rPr>
          <w:color w:val="000000"/>
          <w:sz w:val="28"/>
          <w:szCs w:val="28"/>
        </w:rPr>
        <w:t xml:space="preserve"> різниц</w:t>
      </w:r>
      <w:r w:rsidR="00230DEF">
        <w:rPr>
          <w:color w:val="000000"/>
          <w:sz w:val="28"/>
          <w:szCs w:val="28"/>
        </w:rPr>
        <w:t>ю</w:t>
      </w:r>
      <w:r w:rsidRPr="00936B8A">
        <w:rPr>
          <w:color w:val="000000"/>
          <w:sz w:val="28"/>
          <w:szCs w:val="28"/>
        </w:rPr>
        <w:t xml:space="preserve"> в межах від 0,002 </w:t>
      </w:r>
      <w:r w:rsidR="00230DEF">
        <w:rPr>
          <w:color w:val="000000"/>
          <w:sz w:val="28"/>
          <w:szCs w:val="28"/>
        </w:rPr>
        <w:t xml:space="preserve">дюйма </w:t>
      </w:r>
      <w:r w:rsidRPr="00936B8A">
        <w:rPr>
          <w:color w:val="000000"/>
          <w:sz w:val="28"/>
          <w:szCs w:val="28"/>
        </w:rPr>
        <w:t>(0,05</w:t>
      </w:r>
      <w:r w:rsidR="00230DEF">
        <w:rPr>
          <w:color w:val="000000"/>
          <w:sz w:val="28"/>
          <w:szCs w:val="28"/>
        </w:rPr>
        <w:t> </w:t>
      </w:r>
      <w:r w:rsidRPr="00936B8A">
        <w:rPr>
          <w:color w:val="000000"/>
          <w:sz w:val="28"/>
          <w:szCs w:val="28"/>
        </w:rPr>
        <w:t>мм) до 0,010</w:t>
      </w:r>
      <w:r w:rsidR="00230DEF">
        <w:rPr>
          <w:color w:val="000000"/>
          <w:sz w:val="28"/>
          <w:szCs w:val="28"/>
        </w:rPr>
        <w:t> </w:t>
      </w:r>
      <w:r w:rsidRPr="00936B8A">
        <w:rPr>
          <w:color w:val="000000"/>
          <w:sz w:val="28"/>
          <w:szCs w:val="28"/>
        </w:rPr>
        <w:t>дюйма (0,26</w:t>
      </w:r>
      <w:r w:rsidR="00230DEF">
        <w:rPr>
          <w:color w:val="000000"/>
          <w:sz w:val="28"/>
          <w:szCs w:val="28"/>
        </w:rPr>
        <w:t> </w:t>
      </w:r>
      <w:r w:rsidRPr="00936B8A">
        <w:rPr>
          <w:color w:val="000000"/>
          <w:sz w:val="28"/>
          <w:szCs w:val="28"/>
        </w:rPr>
        <w:t xml:space="preserve">мм). Наприкінці свого падіння кінчик </w:t>
      </w:r>
      <w:r w:rsidR="00230DEF">
        <w:rPr>
          <w:color w:val="000000"/>
          <w:sz w:val="28"/>
          <w:szCs w:val="28"/>
        </w:rPr>
        <w:t>о</w:t>
      </w:r>
      <w:r w:rsidRPr="00936B8A">
        <w:rPr>
          <w:color w:val="000000"/>
          <w:sz w:val="28"/>
          <w:szCs w:val="28"/>
        </w:rPr>
        <w:t xml:space="preserve">сі не повинен ударяти по кулачку, а </w:t>
      </w:r>
      <w:r w:rsidR="00230DEF">
        <w:rPr>
          <w:color w:val="000000"/>
          <w:sz w:val="28"/>
          <w:szCs w:val="28"/>
        </w:rPr>
        <w:t>має</w:t>
      </w:r>
      <w:r w:rsidR="00230DEF" w:rsidRPr="00936B8A">
        <w:rPr>
          <w:color w:val="000000"/>
          <w:sz w:val="28"/>
          <w:szCs w:val="28"/>
        </w:rPr>
        <w:t xml:space="preserve"> </w:t>
      </w:r>
      <w:r w:rsidRPr="00936B8A">
        <w:rPr>
          <w:color w:val="000000"/>
          <w:sz w:val="28"/>
          <w:szCs w:val="28"/>
        </w:rPr>
        <w:t xml:space="preserve">торкатися його в точці, розташованій </w:t>
      </w:r>
      <w:r w:rsidR="00230DEF">
        <w:rPr>
          <w:color w:val="000000"/>
          <w:sz w:val="28"/>
          <w:szCs w:val="28"/>
        </w:rPr>
        <w:t>під кутом не менше ніж</w:t>
      </w:r>
      <w:r w:rsidRPr="00936B8A">
        <w:rPr>
          <w:color w:val="000000"/>
          <w:sz w:val="28"/>
          <w:szCs w:val="28"/>
        </w:rPr>
        <w:t xml:space="preserve"> 120° від місця падіння. Робоча поверхня кулачка </w:t>
      </w:r>
      <w:r w:rsidR="00230DEF">
        <w:rPr>
          <w:color w:val="000000"/>
          <w:sz w:val="28"/>
          <w:szCs w:val="28"/>
        </w:rPr>
        <w:t>становить</w:t>
      </w:r>
      <w:r w:rsidR="00230DEF" w:rsidRPr="00936B8A">
        <w:rPr>
          <w:color w:val="000000"/>
          <w:sz w:val="28"/>
          <w:szCs w:val="28"/>
        </w:rPr>
        <w:t xml:space="preserve"> </w:t>
      </w:r>
      <w:r w:rsidRPr="00936B8A">
        <w:rPr>
          <w:color w:val="000000"/>
          <w:sz w:val="28"/>
          <w:szCs w:val="28"/>
        </w:rPr>
        <w:t>собою плавну спіральну криву, радіус якої, повертаючись на 360°, рівномірно збільшується з ½ до 1¼ дюйма (13</w:t>
      </w:r>
      <w:r w:rsidR="00230DEF">
        <w:rPr>
          <w:color w:val="000000"/>
          <w:sz w:val="28"/>
          <w:szCs w:val="28"/>
        </w:rPr>
        <w:t>−</w:t>
      </w:r>
      <w:r w:rsidRPr="00936B8A">
        <w:rPr>
          <w:color w:val="000000"/>
          <w:sz w:val="28"/>
          <w:szCs w:val="28"/>
        </w:rPr>
        <w:t>32</w:t>
      </w:r>
      <w:r w:rsidR="00230DEF">
        <w:rPr>
          <w:color w:val="000000"/>
          <w:sz w:val="28"/>
          <w:szCs w:val="28"/>
        </w:rPr>
        <w:t> </w:t>
      </w:r>
      <w:r w:rsidRPr="00936B8A">
        <w:rPr>
          <w:color w:val="000000"/>
          <w:sz w:val="28"/>
          <w:szCs w:val="28"/>
        </w:rPr>
        <w:t>мм), при</w:t>
      </w:r>
      <w:r w:rsidR="00230DEF">
        <w:rPr>
          <w:color w:val="000000"/>
          <w:sz w:val="28"/>
          <w:szCs w:val="28"/>
        </w:rPr>
        <w:t xml:space="preserve"> цьо</w:t>
      </w:r>
      <w:r w:rsidRPr="00936B8A">
        <w:rPr>
          <w:color w:val="000000"/>
          <w:sz w:val="28"/>
          <w:szCs w:val="28"/>
        </w:rPr>
        <w:t xml:space="preserve">му </w:t>
      </w:r>
      <w:r w:rsidR="00230DEF">
        <w:rPr>
          <w:color w:val="000000"/>
          <w:sz w:val="28"/>
          <w:szCs w:val="28"/>
        </w:rPr>
        <w:t xml:space="preserve">не повинно бути жодного </w:t>
      </w:r>
      <w:r w:rsidR="00230DEF" w:rsidRPr="00936B8A">
        <w:rPr>
          <w:color w:val="000000"/>
          <w:sz w:val="28"/>
          <w:szCs w:val="28"/>
        </w:rPr>
        <w:t>помітного поштовху</w:t>
      </w:r>
      <w:r w:rsidR="00230DEF">
        <w:rPr>
          <w:color w:val="000000"/>
          <w:sz w:val="28"/>
          <w:szCs w:val="28"/>
        </w:rPr>
        <w:t>, коли</w:t>
      </w:r>
      <w:r w:rsidR="00230DEF" w:rsidRPr="00936B8A">
        <w:rPr>
          <w:color w:val="000000"/>
          <w:sz w:val="28"/>
          <w:szCs w:val="28"/>
        </w:rPr>
        <w:t xml:space="preserve"> </w:t>
      </w:r>
      <w:r w:rsidRPr="00936B8A">
        <w:rPr>
          <w:color w:val="000000"/>
          <w:sz w:val="28"/>
          <w:szCs w:val="28"/>
        </w:rPr>
        <w:t>віс</w:t>
      </w:r>
      <w:r w:rsidR="00230DEF">
        <w:rPr>
          <w:color w:val="000000"/>
          <w:sz w:val="28"/>
          <w:szCs w:val="28"/>
        </w:rPr>
        <w:t>ь</w:t>
      </w:r>
      <w:r w:rsidRPr="00936B8A">
        <w:rPr>
          <w:color w:val="000000"/>
          <w:sz w:val="28"/>
          <w:szCs w:val="28"/>
        </w:rPr>
        <w:t xml:space="preserve"> </w:t>
      </w:r>
      <w:r w:rsidR="00230DEF" w:rsidRPr="00936B8A">
        <w:rPr>
          <w:color w:val="000000"/>
          <w:sz w:val="28"/>
          <w:szCs w:val="28"/>
        </w:rPr>
        <w:t>торка</w:t>
      </w:r>
      <w:r w:rsidR="00230DEF">
        <w:rPr>
          <w:color w:val="000000"/>
          <w:sz w:val="28"/>
          <w:szCs w:val="28"/>
        </w:rPr>
        <w:t>тиметься</w:t>
      </w:r>
      <w:r w:rsidR="00230DEF" w:rsidRPr="00936B8A">
        <w:rPr>
          <w:color w:val="000000"/>
          <w:sz w:val="28"/>
          <w:szCs w:val="28"/>
        </w:rPr>
        <w:t xml:space="preserve"> </w:t>
      </w:r>
      <w:r w:rsidRPr="00936B8A">
        <w:rPr>
          <w:color w:val="000000"/>
          <w:sz w:val="28"/>
          <w:szCs w:val="28"/>
        </w:rPr>
        <w:t xml:space="preserve">кулачка. Розташування кулачка, а також контактні поверхні кулачка </w:t>
      </w:r>
      <w:r w:rsidR="00230DEF">
        <w:rPr>
          <w:color w:val="000000"/>
          <w:sz w:val="28"/>
          <w:szCs w:val="28"/>
        </w:rPr>
        <w:t>та о</w:t>
      </w:r>
      <w:r w:rsidRPr="00936B8A">
        <w:rPr>
          <w:color w:val="000000"/>
          <w:sz w:val="28"/>
          <w:szCs w:val="28"/>
        </w:rPr>
        <w:t xml:space="preserve">сі повинні бути такими, щоб протягом 25 вібрацій </w:t>
      </w:r>
      <w:r w:rsidR="00230DEF">
        <w:rPr>
          <w:color w:val="000000"/>
          <w:sz w:val="28"/>
          <w:szCs w:val="28"/>
        </w:rPr>
        <w:t>відбувався</w:t>
      </w:r>
      <w:r w:rsidR="00230DEF" w:rsidRPr="00936B8A">
        <w:rPr>
          <w:color w:val="000000"/>
          <w:sz w:val="28"/>
          <w:szCs w:val="28"/>
        </w:rPr>
        <w:t xml:space="preserve"> </w:t>
      </w:r>
      <w:r w:rsidRPr="00936B8A">
        <w:rPr>
          <w:color w:val="000000"/>
          <w:sz w:val="28"/>
          <w:szCs w:val="28"/>
        </w:rPr>
        <w:t xml:space="preserve">не більше </w:t>
      </w:r>
      <w:r w:rsidR="00230DEF">
        <w:rPr>
          <w:color w:val="000000"/>
          <w:sz w:val="28"/>
          <w:szCs w:val="28"/>
        </w:rPr>
        <w:t xml:space="preserve">ніж </w:t>
      </w:r>
      <w:r w:rsidRPr="00936B8A">
        <w:rPr>
          <w:color w:val="000000"/>
          <w:sz w:val="28"/>
          <w:szCs w:val="28"/>
        </w:rPr>
        <w:t>од</w:t>
      </w:r>
      <w:r w:rsidR="00230DEF">
        <w:rPr>
          <w:color w:val="000000"/>
          <w:sz w:val="28"/>
          <w:szCs w:val="28"/>
        </w:rPr>
        <w:t>и</w:t>
      </w:r>
      <w:r w:rsidRPr="00936B8A">
        <w:rPr>
          <w:color w:val="000000"/>
          <w:sz w:val="28"/>
          <w:szCs w:val="28"/>
        </w:rPr>
        <w:t>н оборот</w:t>
      </w:r>
      <w:r w:rsidR="00230DEF" w:rsidRPr="00230DEF">
        <w:rPr>
          <w:color w:val="000000"/>
          <w:sz w:val="28"/>
          <w:szCs w:val="28"/>
        </w:rPr>
        <w:t xml:space="preserve"> </w:t>
      </w:r>
      <w:r w:rsidR="00230DEF" w:rsidRPr="00936B8A">
        <w:rPr>
          <w:color w:val="000000"/>
          <w:sz w:val="28"/>
          <w:szCs w:val="28"/>
        </w:rPr>
        <w:t>ст</w:t>
      </w:r>
      <w:r w:rsidR="00230DEF">
        <w:rPr>
          <w:color w:val="000000"/>
          <w:sz w:val="28"/>
          <w:szCs w:val="28"/>
        </w:rPr>
        <w:t>о</w:t>
      </w:r>
      <w:r w:rsidR="00230DEF" w:rsidRPr="00936B8A">
        <w:rPr>
          <w:color w:val="000000"/>
          <w:sz w:val="28"/>
          <w:szCs w:val="28"/>
        </w:rPr>
        <w:t>л</w:t>
      </w:r>
      <w:r w:rsidR="00230DEF">
        <w:rPr>
          <w:color w:val="000000"/>
          <w:sz w:val="28"/>
          <w:szCs w:val="28"/>
        </w:rPr>
        <w:t>у</w:t>
      </w:r>
      <w:r w:rsidRPr="00936B8A">
        <w:rPr>
          <w:color w:val="000000"/>
          <w:sz w:val="28"/>
          <w:szCs w:val="28"/>
        </w:rPr>
        <w:t xml:space="preserve">. </w:t>
      </w:r>
      <w:r w:rsidR="00230DEF">
        <w:rPr>
          <w:color w:val="000000"/>
          <w:sz w:val="28"/>
          <w:szCs w:val="28"/>
        </w:rPr>
        <w:t>П</w:t>
      </w:r>
      <w:r w:rsidRPr="00936B8A">
        <w:rPr>
          <w:color w:val="000000"/>
          <w:sz w:val="28"/>
          <w:szCs w:val="28"/>
        </w:rPr>
        <w:t>оверхні станини і столу</w:t>
      </w:r>
      <w:r w:rsidR="00230DEF">
        <w:rPr>
          <w:color w:val="000000"/>
          <w:sz w:val="28"/>
          <w:szCs w:val="28"/>
        </w:rPr>
        <w:t>, що</w:t>
      </w:r>
      <w:r w:rsidRPr="00936B8A">
        <w:rPr>
          <w:color w:val="000000"/>
          <w:sz w:val="28"/>
          <w:szCs w:val="28"/>
        </w:rPr>
        <w:t xml:space="preserve"> </w:t>
      </w:r>
      <w:r w:rsidR="00230DEF">
        <w:rPr>
          <w:color w:val="000000"/>
          <w:sz w:val="28"/>
          <w:szCs w:val="28"/>
        </w:rPr>
        <w:t>с</w:t>
      </w:r>
      <w:r w:rsidR="00230DEF" w:rsidRPr="00936B8A">
        <w:rPr>
          <w:color w:val="000000"/>
          <w:sz w:val="28"/>
          <w:szCs w:val="28"/>
        </w:rPr>
        <w:t>тикаються в кінці падіння</w:t>
      </w:r>
      <w:r w:rsidR="00230DEF">
        <w:rPr>
          <w:color w:val="000000"/>
          <w:sz w:val="28"/>
          <w:szCs w:val="28"/>
        </w:rPr>
        <w:t>,</w:t>
      </w:r>
      <w:r w:rsidR="00230DEF" w:rsidRPr="00936B8A">
        <w:rPr>
          <w:color w:val="000000"/>
          <w:sz w:val="28"/>
          <w:szCs w:val="28"/>
        </w:rPr>
        <w:t xml:space="preserve"> </w:t>
      </w:r>
      <w:r w:rsidRPr="00936B8A">
        <w:rPr>
          <w:color w:val="000000"/>
          <w:sz w:val="28"/>
          <w:szCs w:val="28"/>
        </w:rPr>
        <w:t xml:space="preserve">повинні бути рівними, плоскими, горизонтальними </w:t>
      </w:r>
      <w:r w:rsidR="00230DEF">
        <w:rPr>
          <w:color w:val="000000"/>
          <w:sz w:val="28"/>
          <w:szCs w:val="28"/>
        </w:rPr>
        <w:t>та</w:t>
      </w:r>
      <w:r w:rsidRPr="00936B8A">
        <w:rPr>
          <w:color w:val="000000"/>
          <w:sz w:val="28"/>
          <w:szCs w:val="28"/>
        </w:rPr>
        <w:t xml:space="preserve"> паралельними </w:t>
      </w:r>
      <w:r w:rsidR="00927C0C">
        <w:rPr>
          <w:color w:val="000000"/>
          <w:sz w:val="28"/>
          <w:szCs w:val="28"/>
        </w:rPr>
        <w:t>з</w:t>
      </w:r>
      <w:r w:rsidR="00230DEF">
        <w:rPr>
          <w:color w:val="000000"/>
          <w:sz w:val="28"/>
          <w:szCs w:val="28"/>
        </w:rPr>
        <w:t xml:space="preserve"> </w:t>
      </w:r>
      <w:r w:rsidRPr="00936B8A">
        <w:rPr>
          <w:color w:val="000000"/>
          <w:sz w:val="28"/>
          <w:szCs w:val="28"/>
        </w:rPr>
        <w:t>верхн</w:t>
      </w:r>
      <w:r w:rsidR="00230DEF">
        <w:rPr>
          <w:color w:val="000000"/>
          <w:sz w:val="28"/>
          <w:szCs w:val="28"/>
        </w:rPr>
        <w:t>ьо</w:t>
      </w:r>
      <w:r w:rsidR="00927C0C">
        <w:rPr>
          <w:color w:val="000000"/>
          <w:sz w:val="28"/>
          <w:szCs w:val="28"/>
        </w:rPr>
        <w:t>ю</w:t>
      </w:r>
      <w:r w:rsidRPr="00936B8A">
        <w:rPr>
          <w:color w:val="000000"/>
          <w:sz w:val="28"/>
          <w:szCs w:val="28"/>
        </w:rPr>
        <w:t xml:space="preserve"> поверхн</w:t>
      </w:r>
      <w:r w:rsidR="00927C0C">
        <w:rPr>
          <w:color w:val="000000"/>
          <w:sz w:val="28"/>
          <w:szCs w:val="28"/>
        </w:rPr>
        <w:t>ею</w:t>
      </w:r>
      <w:r w:rsidRPr="00936B8A">
        <w:rPr>
          <w:color w:val="000000"/>
          <w:sz w:val="28"/>
          <w:szCs w:val="28"/>
        </w:rPr>
        <w:t xml:space="preserve"> столу</w:t>
      </w:r>
      <w:r w:rsidR="00927C0C">
        <w:rPr>
          <w:color w:val="000000"/>
          <w:sz w:val="28"/>
          <w:szCs w:val="28"/>
        </w:rPr>
        <w:t>, а також</w:t>
      </w:r>
      <w:r w:rsidRPr="00936B8A">
        <w:rPr>
          <w:color w:val="000000"/>
          <w:sz w:val="28"/>
          <w:szCs w:val="28"/>
        </w:rPr>
        <w:t xml:space="preserve"> повинні безперервно стикатися одн</w:t>
      </w:r>
      <w:r w:rsidR="00927C0C">
        <w:rPr>
          <w:color w:val="000000"/>
          <w:sz w:val="28"/>
          <w:szCs w:val="28"/>
        </w:rPr>
        <w:t>а</w:t>
      </w:r>
      <w:r w:rsidRPr="00936B8A">
        <w:rPr>
          <w:color w:val="000000"/>
          <w:sz w:val="28"/>
          <w:szCs w:val="28"/>
        </w:rPr>
        <w:t xml:space="preserve"> з одн</w:t>
      </w:r>
      <w:r w:rsidR="00927C0C">
        <w:rPr>
          <w:color w:val="000000"/>
          <w:sz w:val="28"/>
          <w:szCs w:val="28"/>
        </w:rPr>
        <w:t>ою</w:t>
      </w:r>
      <w:r w:rsidRPr="00936B8A">
        <w:rPr>
          <w:color w:val="000000"/>
          <w:sz w:val="28"/>
          <w:szCs w:val="28"/>
        </w:rPr>
        <w:t xml:space="preserve"> по всьому колу в 360°. </w:t>
      </w:r>
    </w:p>
    <w:p w14:paraId="27C20C3A" w14:textId="22E93678"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Опорна станина столу плинності </w:t>
      </w:r>
      <w:r w:rsidR="00927C0C">
        <w:rPr>
          <w:color w:val="000000"/>
          <w:sz w:val="28"/>
          <w:szCs w:val="28"/>
        </w:rPr>
        <w:t>виготовляється суцільнолитою</w:t>
      </w:r>
      <w:r w:rsidRPr="00936B8A">
        <w:rPr>
          <w:color w:val="000000"/>
          <w:sz w:val="28"/>
          <w:szCs w:val="28"/>
        </w:rPr>
        <w:t xml:space="preserve"> з дрібнозернистого високосортного чавуну. Вилив</w:t>
      </w:r>
      <w:r w:rsidR="00927C0C">
        <w:rPr>
          <w:color w:val="000000"/>
          <w:sz w:val="28"/>
          <w:szCs w:val="28"/>
        </w:rPr>
        <w:t>о</w:t>
      </w:r>
      <w:r w:rsidRPr="00936B8A">
        <w:rPr>
          <w:color w:val="000000"/>
          <w:sz w:val="28"/>
          <w:szCs w:val="28"/>
        </w:rPr>
        <w:t>к станини повин</w:t>
      </w:r>
      <w:r w:rsidR="00927C0C">
        <w:rPr>
          <w:color w:val="000000"/>
          <w:sz w:val="28"/>
          <w:szCs w:val="28"/>
        </w:rPr>
        <w:t>ен</w:t>
      </w:r>
      <w:r w:rsidRPr="00936B8A">
        <w:rPr>
          <w:color w:val="000000"/>
          <w:sz w:val="28"/>
          <w:szCs w:val="28"/>
        </w:rPr>
        <w:t xml:space="preserve"> мати три суцільнолитих ребра жорсткості, що тягнуться по всій висоті станини</w:t>
      </w:r>
      <w:r w:rsidR="00927C0C">
        <w:rPr>
          <w:color w:val="000000"/>
          <w:sz w:val="28"/>
          <w:szCs w:val="28"/>
        </w:rPr>
        <w:t>,</w:t>
      </w:r>
      <w:r w:rsidRPr="00936B8A">
        <w:rPr>
          <w:color w:val="000000"/>
          <w:sz w:val="28"/>
          <w:szCs w:val="28"/>
        </w:rPr>
        <w:t xml:space="preserve"> віддалених один від одного на 120°. Верхня частина станини загартовується на глибину приблизно ¼</w:t>
      </w:r>
      <w:r w:rsidR="00927C0C">
        <w:rPr>
          <w:color w:val="000000"/>
          <w:sz w:val="28"/>
          <w:szCs w:val="28"/>
        </w:rPr>
        <w:t> </w:t>
      </w:r>
      <w:r w:rsidRPr="00936B8A">
        <w:rPr>
          <w:color w:val="000000"/>
          <w:sz w:val="28"/>
          <w:szCs w:val="28"/>
        </w:rPr>
        <w:t>дюйма (6,4</w:t>
      </w:r>
      <w:r w:rsidR="00927C0C">
        <w:rPr>
          <w:color w:val="000000"/>
          <w:sz w:val="28"/>
          <w:szCs w:val="28"/>
        </w:rPr>
        <w:t> </w:t>
      </w:r>
      <w:r w:rsidRPr="00936B8A">
        <w:rPr>
          <w:color w:val="000000"/>
          <w:sz w:val="28"/>
          <w:szCs w:val="28"/>
        </w:rPr>
        <w:t xml:space="preserve">мм), а її торцева поверхня шліфується </w:t>
      </w:r>
      <w:r w:rsidR="00927C0C">
        <w:rPr>
          <w:color w:val="000000"/>
          <w:sz w:val="28"/>
          <w:szCs w:val="28"/>
        </w:rPr>
        <w:t>та</w:t>
      </w:r>
      <w:r w:rsidRPr="00936B8A">
        <w:rPr>
          <w:color w:val="000000"/>
          <w:sz w:val="28"/>
          <w:szCs w:val="28"/>
        </w:rPr>
        <w:t xml:space="preserve"> притирається таким чином, щоб вона розташов</w:t>
      </w:r>
      <w:r w:rsidR="00927C0C">
        <w:rPr>
          <w:color w:val="000000"/>
          <w:sz w:val="28"/>
          <w:szCs w:val="28"/>
        </w:rPr>
        <w:t>увалася</w:t>
      </w:r>
      <w:r w:rsidRPr="00936B8A">
        <w:rPr>
          <w:color w:val="000000"/>
          <w:sz w:val="28"/>
          <w:szCs w:val="28"/>
        </w:rPr>
        <w:t xml:space="preserve"> під прямим кутом до отвору і стикалася </w:t>
      </w:r>
      <w:r w:rsidR="00927C0C">
        <w:rPr>
          <w:color w:val="000000"/>
          <w:sz w:val="28"/>
          <w:szCs w:val="28"/>
        </w:rPr>
        <w:t>і</w:t>
      </w:r>
      <w:r w:rsidRPr="00936B8A">
        <w:rPr>
          <w:color w:val="000000"/>
          <w:sz w:val="28"/>
          <w:szCs w:val="28"/>
        </w:rPr>
        <w:t xml:space="preserve">з заплечиком осі по всьому колу в 360°. Нижня частина основи станини шліфується так, щоб забезпечити контакт </w:t>
      </w:r>
      <w:r w:rsidR="00927C0C">
        <w:rPr>
          <w:color w:val="000000"/>
          <w:sz w:val="28"/>
          <w:szCs w:val="28"/>
        </w:rPr>
        <w:t>і</w:t>
      </w:r>
      <w:r w:rsidRPr="00936B8A">
        <w:rPr>
          <w:color w:val="000000"/>
          <w:sz w:val="28"/>
          <w:szCs w:val="28"/>
        </w:rPr>
        <w:t>з розташовано</w:t>
      </w:r>
      <w:r w:rsidR="00927C0C">
        <w:rPr>
          <w:color w:val="000000"/>
          <w:sz w:val="28"/>
          <w:szCs w:val="28"/>
        </w:rPr>
        <w:t>ю</w:t>
      </w:r>
      <w:r w:rsidRPr="00936B8A">
        <w:rPr>
          <w:color w:val="000000"/>
          <w:sz w:val="28"/>
          <w:szCs w:val="28"/>
        </w:rPr>
        <w:t xml:space="preserve"> під нею сталевою плитою по всій площі. </w:t>
      </w:r>
    </w:p>
    <w:p w14:paraId="5A5BC4AA" w14:textId="6D43A54C"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Стіл плинності може приводитися в дію двигуном, сполученим </w:t>
      </w:r>
      <w:r w:rsidR="00927C0C">
        <w:rPr>
          <w:color w:val="000000"/>
          <w:sz w:val="28"/>
          <w:szCs w:val="28"/>
        </w:rPr>
        <w:t>і</w:t>
      </w:r>
      <w:r w:rsidRPr="00936B8A">
        <w:rPr>
          <w:color w:val="000000"/>
          <w:sz w:val="28"/>
          <w:szCs w:val="28"/>
        </w:rPr>
        <w:t>з валом кулачка за допомогою закритого черв</w:t>
      </w:r>
      <w:r w:rsidR="00693D57" w:rsidRPr="00936B8A">
        <w:rPr>
          <w:color w:val="000000"/>
          <w:sz w:val="28"/>
          <w:szCs w:val="28"/>
        </w:rPr>
        <w:t>’</w:t>
      </w:r>
      <w:r w:rsidRPr="00936B8A">
        <w:rPr>
          <w:color w:val="000000"/>
          <w:sz w:val="28"/>
          <w:szCs w:val="28"/>
        </w:rPr>
        <w:t>ячного редуктора і пружної муфти. Вал кулачка обертається зі швидкістю приблизно 100</w:t>
      </w:r>
      <w:r w:rsidR="00927C0C">
        <w:rPr>
          <w:color w:val="000000"/>
          <w:sz w:val="28"/>
          <w:szCs w:val="28"/>
        </w:rPr>
        <w:t> </w:t>
      </w:r>
      <w:r w:rsidRPr="00936B8A">
        <w:rPr>
          <w:color w:val="000000"/>
          <w:sz w:val="28"/>
          <w:szCs w:val="28"/>
        </w:rPr>
        <w:t>об</w:t>
      </w:r>
      <w:r w:rsidR="00927C0C">
        <w:rPr>
          <w:color w:val="000000"/>
          <w:sz w:val="28"/>
          <w:szCs w:val="28"/>
        </w:rPr>
        <w:t>.</w:t>
      </w:r>
      <w:r w:rsidRPr="00936B8A">
        <w:rPr>
          <w:color w:val="000000"/>
          <w:sz w:val="28"/>
          <w:szCs w:val="28"/>
        </w:rPr>
        <w:t>/хв. Приводний механізм двигуна не повинен кріпитися або встановлюватися на опорній плиті столу або на його станин</w:t>
      </w:r>
      <w:r w:rsidR="00927C0C">
        <w:rPr>
          <w:color w:val="000000"/>
          <w:sz w:val="28"/>
          <w:szCs w:val="28"/>
        </w:rPr>
        <w:t>і</w:t>
      </w:r>
      <w:r w:rsidRPr="00936B8A">
        <w:rPr>
          <w:color w:val="000000"/>
          <w:sz w:val="28"/>
          <w:szCs w:val="28"/>
        </w:rPr>
        <w:t xml:space="preserve">. </w:t>
      </w:r>
    </w:p>
    <w:p w14:paraId="0D94A56C" w14:textId="44102764" w:rsidR="004334A3" w:rsidRPr="00936B8A" w:rsidRDefault="004334A3" w:rsidP="004334A3">
      <w:pPr>
        <w:autoSpaceDE w:val="0"/>
        <w:autoSpaceDN w:val="0"/>
        <w:adjustRightInd w:val="0"/>
        <w:ind w:firstLine="540"/>
        <w:jc w:val="both"/>
        <w:rPr>
          <w:color w:val="000000"/>
          <w:sz w:val="28"/>
          <w:szCs w:val="28"/>
        </w:rPr>
      </w:pPr>
      <w:r w:rsidRPr="00936B8A">
        <w:rPr>
          <w:iCs/>
          <w:color w:val="000000"/>
          <w:sz w:val="28"/>
          <w:szCs w:val="28"/>
        </w:rPr>
        <w:t xml:space="preserve">Робота столу плинності вважається задовільною, якщо </w:t>
      </w:r>
      <w:r w:rsidR="00927C0C">
        <w:rPr>
          <w:iCs/>
          <w:color w:val="000000"/>
          <w:sz w:val="28"/>
          <w:szCs w:val="28"/>
        </w:rPr>
        <w:t>під час</w:t>
      </w:r>
      <w:r w:rsidR="00927C0C" w:rsidRPr="00936B8A">
        <w:rPr>
          <w:iCs/>
          <w:color w:val="000000"/>
          <w:sz w:val="28"/>
          <w:szCs w:val="28"/>
        </w:rPr>
        <w:t xml:space="preserve"> </w:t>
      </w:r>
      <w:r w:rsidRPr="00936B8A">
        <w:rPr>
          <w:iCs/>
          <w:color w:val="000000"/>
          <w:sz w:val="28"/>
          <w:szCs w:val="28"/>
        </w:rPr>
        <w:t>проведенн</w:t>
      </w:r>
      <w:r w:rsidR="00927C0C">
        <w:rPr>
          <w:iCs/>
          <w:color w:val="000000"/>
          <w:sz w:val="28"/>
          <w:szCs w:val="28"/>
        </w:rPr>
        <w:t>я</w:t>
      </w:r>
      <w:r w:rsidRPr="00936B8A">
        <w:rPr>
          <w:iCs/>
          <w:color w:val="000000"/>
          <w:sz w:val="28"/>
          <w:szCs w:val="28"/>
        </w:rPr>
        <w:t xml:space="preserve"> калібрувальних випробувань отримане на ньому значення вологості розрідження не відрізняється більше ніж на 5 відсотків від значень, одержаних за допомогою відповідної еталонної речовини. </w:t>
      </w:r>
    </w:p>
    <w:p w14:paraId="1A9AD6C9" w14:textId="35FD31CA" w:rsidR="004334A3" w:rsidRPr="00936B8A" w:rsidRDefault="004334A3" w:rsidP="00005E3D">
      <w:pPr>
        <w:autoSpaceDE w:val="0"/>
        <w:autoSpaceDN w:val="0"/>
        <w:adjustRightInd w:val="0"/>
        <w:ind w:firstLine="540"/>
        <w:jc w:val="center"/>
        <w:rPr>
          <w:color w:val="000000"/>
          <w:sz w:val="28"/>
          <w:szCs w:val="28"/>
        </w:rPr>
      </w:pPr>
      <w:r w:rsidRPr="00936B8A">
        <w:rPr>
          <w:iCs/>
          <w:color w:val="000000"/>
          <w:sz w:val="28"/>
          <w:szCs w:val="28"/>
        </w:rPr>
        <w:t>Монтаж стол</w:t>
      </w:r>
      <w:r w:rsidR="00927C0C">
        <w:rPr>
          <w:iCs/>
          <w:color w:val="000000"/>
          <w:sz w:val="28"/>
          <w:szCs w:val="28"/>
        </w:rPr>
        <w:t>у</w:t>
      </w:r>
      <w:r w:rsidR="00005E3D">
        <w:rPr>
          <w:iCs/>
          <w:color w:val="000000"/>
          <w:sz w:val="28"/>
          <w:szCs w:val="28"/>
        </w:rPr>
        <w:t xml:space="preserve"> плинності</w:t>
      </w:r>
    </w:p>
    <w:p w14:paraId="412E997D" w14:textId="31E8B87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Станина столу плинності щільно кріпиться болтами до чавунної або сталевої плити товщиною не менше </w:t>
      </w:r>
      <w:r w:rsidR="00927C0C">
        <w:rPr>
          <w:color w:val="000000"/>
          <w:sz w:val="28"/>
          <w:szCs w:val="28"/>
        </w:rPr>
        <w:t xml:space="preserve">ніж </w:t>
      </w:r>
      <w:r w:rsidRPr="00936B8A">
        <w:rPr>
          <w:color w:val="000000"/>
          <w:sz w:val="28"/>
          <w:szCs w:val="28"/>
        </w:rPr>
        <w:t>1</w:t>
      </w:r>
      <w:r w:rsidR="00927C0C">
        <w:rPr>
          <w:color w:val="000000"/>
          <w:sz w:val="28"/>
          <w:szCs w:val="28"/>
        </w:rPr>
        <w:t> </w:t>
      </w:r>
      <w:r w:rsidRPr="00936B8A">
        <w:rPr>
          <w:color w:val="000000"/>
          <w:sz w:val="28"/>
          <w:szCs w:val="28"/>
        </w:rPr>
        <w:t>дюйм (25</w:t>
      </w:r>
      <w:r w:rsidR="00927C0C">
        <w:rPr>
          <w:color w:val="000000"/>
          <w:sz w:val="28"/>
          <w:szCs w:val="28"/>
        </w:rPr>
        <w:t> </w:t>
      </w:r>
      <w:r w:rsidRPr="00936B8A">
        <w:rPr>
          <w:color w:val="000000"/>
          <w:sz w:val="28"/>
          <w:szCs w:val="28"/>
        </w:rPr>
        <w:t>мм), що має форму квадрата зі сторонами довжиною 10</w:t>
      </w:r>
      <w:r w:rsidR="00927C0C">
        <w:rPr>
          <w:color w:val="000000"/>
          <w:sz w:val="28"/>
          <w:szCs w:val="28"/>
        </w:rPr>
        <w:t> </w:t>
      </w:r>
      <w:r w:rsidRPr="00936B8A">
        <w:rPr>
          <w:color w:val="000000"/>
          <w:sz w:val="28"/>
          <w:szCs w:val="28"/>
        </w:rPr>
        <w:t>дюймів (250</w:t>
      </w:r>
      <w:r w:rsidR="00927C0C">
        <w:rPr>
          <w:color w:val="000000"/>
          <w:sz w:val="28"/>
          <w:szCs w:val="28"/>
        </w:rPr>
        <w:t> </w:t>
      </w:r>
      <w:r w:rsidRPr="00936B8A">
        <w:rPr>
          <w:color w:val="000000"/>
          <w:sz w:val="28"/>
          <w:szCs w:val="28"/>
        </w:rPr>
        <w:t>мм). Верхня поверхня цієї плити обробляється таким чином, щоб вона була гладкою і плоскою. Плита закріплюється поверх бетонного фундаменту за допомогою чотирьох стрижнів товщиною ½ дюйма (13</w:t>
      </w:r>
      <w:r w:rsidR="00927C0C">
        <w:rPr>
          <w:color w:val="000000"/>
          <w:sz w:val="28"/>
          <w:szCs w:val="28"/>
        </w:rPr>
        <w:t> </w:t>
      </w:r>
      <w:r w:rsidRPr="00936B8A">
        <w:rPr>
          <w:color w:val="000000"/>
          <w:sz w:val="28"/>
          <w:szCs w:val="28"/>
        </w:rPr>
        <w:t>мм), що проходять через плиту</w:t>
      </w:r>
      <w:r w:rsidR="00927C0C">
        <w:rPr>
          <w:color w:val="000000"/>
          <w:sz w:val="28"/>
          <w:szCs w:val="28"/>
        </w:rPr>
        <w:t>,</w:t>
      </w:r>
      <w:r w:rsidRPr="00936B8A">
        <w:rPr>
          <w:color w:val="000000"/>
          <w:sz w:val="28"/>
          <w:szCs w:val="28"/>
        </w:rPr>
        <w:t xml:space="preserve"> закладених у фундамент </w:t>
      </w:r>
      <w:r w:rsidRPr="00936B8A">
        <w:rPr>
          <w:color w:val="000000"/>
          <w:sz w:val="28"/>
          <w:szCs w:val="28"/>
        </w:rPr>
        <w:lastRenderedPageBreak/>
        <w:t xml:space="preserve">на глибину не менше </w:t>
      </w:r>
      <w:r w:rsidR="00927C0C">
        <w:rPr>
          <w:color w:val="000000"/>
          <w:sz w:val="28"/>
          <w:szCs w:val="28"/>
        </w:rPr>
        <w:t xml:space="preserve">ніж </w:t>
      </w:r>
      <w:r w:rsidRPr="00936B8A">
        <w:rPr>
          <w:color w:val="000000"/>
          <w:sz w:val="28"/>
          <w:szCs w:val="28"/>
        </w:rPr>
        <w:t>6</w:t>
      </w:r>
      <w:r w:rsidR="00927C0C">
        <w:rPr>
          <w:color w:val="000000"/>
          <w:sz w:val="28"/>
          <w:szCs w:val="28"/>
        </w:rPr>
        <w:t> </w:t>
      </w:r>
      <w:r w:rsidRPr="00936B8A">
        <w:rPr>
          <w:color w:val="000000"/>
          <w:sz w:val="28"/>
          <w:szCs w:val="28"/>
        </w:rPr>
        <w:t>дюймів (150</w:t>
      </w:r>
      <w:r w:rsidR="00927C0C">
        <w:rPr>
          <w:color w:val="000000"/>
          <w:sz w:val="28"/>
          <w:szCs w:val="28"/>
        </w:rPr>
        <w:t> </w:t>
      </w:r>
      <w:r w:rsidRPr="00936B8A">
        <w:rPr>
          <w:color w:val="000000"/>
          <w:sz w:val="28"/>
          <w:szCs w:val="28"/>
        </w:rPr>
        <w:t xml:space="preserve">мм). Фундамент формується в перевернутому вигляді на опорній плиті. Опорна плита і фундамент повинні щільно прилягати одне до одного по всій площі. Не допускається розміщення між плитою і фундаментом гайок або </w:t>
      </w:r>
      <w:r w:rsidR="00927C0C">
        <w:rPr>
          <w:color w:val="000000"/>
          <w:sz w:val="28"/>
          <w:szCs w:val="28"/>
        </w:rPr>
        <w:t>будь-яких</w:t>
      </w:r>
      <w:r w:rsidRPr="00936B8A">
        <w:rPr>
          <w:color w:val="000000"/>
          <w:sz w:val="28"/>
          <w:szCs w:val="28"/>
        </w:rPr>
        <w:t xml:space="preserve"> інших подібних пристосувань, призначених для </w:t>
      </w:r>
      <w:r w:rsidR="00927C0C">
        <w:rPr>
          <w:color w:val="000000"/>
          <w:sz w:val="28"/>
          <w:szCs w:val="28"/>
        </w:rPr>
        <w:t>в</w:t>
      </w:r>
      <w:r w:rsidRPr="00936B8A">
        <w:rPr>
          <w:color w:val="000000"/>
          <w:sz w:val="28"/>
          <w:szCs w:val="28"/>
        </w:rPr>
        <w:t>станов</w:t>
      </w:r>
      <w:r w:rsidR="00927C0C">
        <w:rPr>
          <w:color w:val="000000"/>
          <w:sz w:val="28"/>
          <w:szCs w:val="28"/>
        </w:rPr>
        <w:t>лення</w:t>
      </w:r>
      <w:r w:rsidRPr="00936B8A">
        <w:rPr>
          <w:color w:val="000000"/>
          <w:sz w:val="28"/>
          <w:szCs w:val="28"/>
        </w:rPr>
        <w:t xml:space="preserve"> плити в горизонтальне положення</w:t>
      </w:r>
      <w:r w:rsidRPr="00F2159D">
        <w:rPr>
          <w:color w:val="000000"/>
          <w:sz w:val="28"/>
          <w:szCs w:val="28"/>
        </w:rPr>
        <w:t xml:space="preserve">. </w:t>
      </w:r>
      <w:r w:rsidR="00F2159D" w:rsidRPr="00F2159D">
        <w:rPr>
          <w:color w:val="000000"/>
          <w:sz w:val="28"/>
          <w:szCs w:val="28"/>
        </w:rPr>
        <w:t>Таке встановлення повинне</w:t>
      </w:r>
      <w:r w:rsidRPr="00F2159D">
        <w:rPr>
          <w:color w:val="000000"/>
          <w:sz w:val="28"/>
          <w:szCs w:val="28"/>
        </w:rPr>
        <w:t xml:space="preserve"> відбуватися з допомогою відповідних за</w:t>
      </w:r>
      <w:r w:rsidRPr="00936B8A">
        <w:rPr>
          <w:color w:val="000000"/>
          <w:sz w:val="28"/>
          <w:szCs w:val="28"/>
        </w:rPr>
        <w:t xml:space="preserve">собів, розташованих під основою фундаменту. </w:t>
      </w:r>
    </w:p>
    <w:p w14:paraId="33C31A4A" w14:textId="70510DF4"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Прямокутна основа зі сторонами довжиною 10</w:t>
      </w:r>
      <w:r w:rsidR="00A27606">
        <w:rPr>
          <w:color w:val="000000"/>
          <w:sz w:val="28"/>
          <w:szCs w:val="28"/>
        </w:rPr>
        <w:t>−</w:t>
      </w:r>
      <w:smartTag w:uri="urn:schemas-microsoft-com:office:smarttags" w:element="metricconverter">
        <w:smartTagPr>
          <w:attr w:name="ProductID" w:val="11 дюймів"/>
        </w:smartTagPr>
        <w:r w:rsidRPr="00936B8A">
          <w:rPr>
            <w:color w:val="000000"/>
            <w:sz w:val="28"/>
            <w:szCs w:val="28"/>
          </w:rPr>
          <w:t>11 дюймів</w:t>
        </w:r>
      </w:smartTag>
      <w:r w:rsidRPr="00936B8A">
        <w:rPr>
          <w:color w:val="000000"/>
          <w:sz w:val="28"/>
          <w:szCs w:val="28"/>
        </w:rPr>
        <w:t xml:space="preserve"> (250</w:t>
      </w:r>
      <w:r w:rsidR="00A27606">
        <w:rPr>
          <w:color w:val="000000"/>
          <w:sz w:val="28"/>
          <w:szCs w:val="28"/>
        </w:rPr>
        <w:t>−</w:t>
      </w:r>
      <w:r w:rsidRPr="00936B8A">
        <w:rPr>
          <w:color w:val="000000"/>
          <w:sz w:val="28"/>
          <w:szCs w:val="28"/>
        </w:rPr>
        <w:t>275</w:t>
      </w:r>
      <w:r w:rsidR="00A27606">
        <w:rPr>
          <w:color w:val="000000"/>
          <w:sz w:val="28"/>
          <w:szCs w:val="28"/>
        </w:rPr>
        <w:t> </w:t>
      </w:r>
      <w:r w:rsidRPr="00936B8A">
        <w:rPr>
          <w:color w:val="000000"/>
          <w:sz w:val="28"/>
          <w:szCs w:val="28"/>
        </w:rPr>
        <w:t>мм) у верхній частині і 15</w:t>
      </w:r>
      <w:r w:rsidR="00A27606">
        <w:rPr>
          <w:color w:val="000000"/>
          <w:sz w:val="28"/>
          <w:szCs w:val="28"/>
        </w:rPr>
        <w:t>−</w:t>
      </w:r>
      <w:smartTag w:uri="urn:schemas-microsoft-com:office:smarttags" w:element="metricconverter">
        <w:smartTagPr>
          <w:attr w:name="ProductID" w:val="16 дюймів"/>
        </w:smartTagPr>
        <w:r w:rsidRPr="00936B8A">
          <w:rPr>
            <w:color w:val="000000"/>
            <w:sz w:val="28"/>
            <w:szCs w:val="28"/>
          </w:rPr>
          <w:t>16 дюймів</w:t>
        </w:r>
      </w:smartTag>
      <w:r w:rsidRPr="00936B8A">
        <w:rPr>
          <w:color w:val="000000"/>
          <w:sz w:val="28"/>
          <w:szCs w:val="28"/>
        </w:rPr>
        <w:t xml:space="preserve"> (375</w:t>
      </w:r>
      <w:r w:rsidR="00A27606">
        <w:rPr>
          <w:color w:val="000000"/>
          <w:sz w:val="28"/>
          <w:szCs w:val="28"/>
        </w:rPr>
        <w:t>−</w:t>
      </w:r>
      <w:smartTag w:uri="urn:schemas-microsoft-com:office:smarttags" w:element="metricconverter">
        <w:smartTagPr>
          <w:attr w:name="ProductID" w:val="400 мм"/>
        </w:smartTagPr>
        <w:r w:rsidRPr="00936B8A">
          <w:rPr>
            <w:color w:val="000000"/>
            <w:sz w:val="28"/>
            <w:szCs w:val="28"/>
          </w:rPr>
          <w:t>400 мм</w:t>
        </w:r>
      </w:smartTag>
      <w:r w:rsidRPr="00936B8A">
        <w:rPr>
          <w:color w:val="000000"/>
          <w:sz w:val="28"/>
          <w:szCs w:val="28"/>
        </w:rPr>
        <w:t xml:space="preserve">) </w:t>
      </w:r>
      <w:r w:rsidR="00A27606">
        <w:rPr>
          <w:color w:val="000000"/>
          <w:sz w:val="28"/>
          <w:szCs w:val="28"/>
        </w:rPr>
        <w:t xml:space="preserve">− </w:t>
      </w:r>
      <w:r w:rsidRPr="00936B8A">
        <w:rPr>
          <w:color w:val="000000"/>
          <w:sz w:val="28"/>
          <w:szCs w:val="28"/>
        </w:rPr>
        <w:t>у нижній частині і висотою 25</w:t>
      </w:r>
      <w:r w:rsidR="00A27606">
        <w:rPr>
          <w:color w:val="000000"/>
          <w:sz w:val="28"/>
          <w:szCs w:val="28"/>
        </w:rPr>
        <w:t>−</w:t>
      </w:r>
      <w:smartTag w:uri="urn:schemas-microsoft-com:office:smarttags" w:element="metricconverter">
        <w:smartTagPr>
          <w:attr w:name="ProductID" w:val="30 дюймів"/>
        </w:smartTagPr>
        <w:r w:rsidRPr="00936B8A">
          <w:rPr>
            <w:color w:val="000000"/>
            <w:sz w:val="28"/>
            <w:szCs w:val="28"/>
          </w:rPr>
          <w:t>30 дюймів</w:t>
        </w:r>
      </w:smartTag>
      <w:r w:rsidRPr="00936B8A">
        <w:rPr>
          <w:color w:val="000000"/>
          <w:sz w:val="28"/>
          <w:szCs w:val="28"/>
        </w:rPr>
        <w:t xml:space="preserve"> (625</w:t>
      </w:r>
      <w:r w:rsidR="00A27606">
        <w:rPr>
          <w:color w:val="000000"/>
          <w:sz w:val="28"/>
          <w:szCs w:val="28"/>
        </w:rPr>
        <w:t>−</w:t>
      </w:r>
      <w:smartTag w:uri="urn:schemas-microsoft-com:office:smarttags" w:element="metricconverter">
        <w:smartTagPr>
          <w:attr w:name="ProductID" w:val="750 мм"/>
        </w:smartTagPr>
        <w:r w:rsidRPr="00936B8A">
          <w:rPr>
            <w:color w:val="000000"/>
            <w:sz w:val="28"/>
            <w:szCs w:val="28"/>
          </w:rPr>
          <w:t>750 мм</w:t>
        </w:r>
      </w:smartTag>
      <w:r w:rsidRPr="00936B8A">
        <w:rPr>
          <w:color w:val="000000"/>
          <w:sz w:val="28"/>
          <w:szCs w:val="28"/>
        </w:rPr>
        <w:t xml:space="preserve">) </w:t>
      </w:r>
      <w:r w:rsidR="00A27606">
        <w:rPr>
          <w:color w:val="000000"/>
          <w:sz w:val="28"/>
          <w:szCs w:val="28"/>
        </w:rPr>
        <w:t>становить</w:t>
      </w:r>
      <w:r w:rsidR="00A27606" w:rsidRPr="00936B8A">
        <w:rPr>
          <w:color w:val="000000"/>
          <w:sz w:val="28"/>
          <w:szCs w:val="28"/>
        </w:rPr>
        <w:t xml:space="preserve"> </w:t>
      </w:r>
      <w:r w:rsidRPr="00936B8A">
        <w:rPr>
          <w:color w:val="000000"/>
          <w:sz w:val="28"/>
          <w:szCs w:val="28"/>
        </w:rPr>
        <w:t>собою монолітну конструкцію, відлиту з бетону об</w:t>
      </w:r>
      <w:r w:rsidR="00A27606">
        <w:rPr>
          <w:color w:val="000000"/>
          <w:sz w:val="28"/>
          <w:szCs w:val="28"/>
        </w:rPr>
        <w:t>’</w:t>
      </w:r>
      <w:r w:rsidRPr="00936B8A">
        <w:rPr>
          <w:color w:val="000000"/>
          <w:sz w:val="28"/>
          <w:szCs w:val="28"/>
        </w:rPr>
        <w:t xml:space="preserve">ємною масою не менше </w:t>
      </w:r>
      <w:r w:rsidR="00A27606">
        <w:rPr>
          <w:color w:val="000000"/>
          <w:sz w:val="28"/>
          <w:szCs w:val="28"/>
        </w:rPr>
        <w:t xml:space="preserve">ніж </w:t>
      </w:r>
      <w:r w:rsidRPr="00936B8A">
        <w:rPr>
          <w:color w:val="000000"/>
          <w:sz w:val="28"/>
          <w:szCs w:val="28"/>
        </w:rPr>
        <w:t>2</w:t>
      </w:r>
      <w:r w:rsidR="00A27606">
        <w:rPr>
          <w:color w:val="000000"/>
          <w:sz w:val="28"/>
          <w:szCs w:val="28"/>
        </w:rPr>
        <w:t> </w:t>
      </w:r>
      <w:r w:rsidRPr="00936B8A">
        <w:rPr>
          <w:color w:val="000000"/>
          <w:sz w:val="28"/>
          <w:szCs w:val="28"/>
        </w:rPr>
        <w:t>240</w:t>
      </w:r>
      <w:r w:rsidR="00A27606">
        <w:rPr>
          <w:color w:val="000000"/>
          <w:sz w:val="28"/>
          <w:szCs w:val="28"/>
        </w:rPr>
        <w:t> </w:t>
      </w:r>
      <w:r w:rsidRPr="00936B8A">
        <w:rPr>
          <w:color w:val="000000"/>
          <w:sz w:val="28"/>
          <w:szCs w:val="28"/>
        </w:rPr>
        <w:t>кг/м</w:t>
      </w:r>
      <w:r w:rsidRPr="00936B8A">
        <w:rPr>
          <w:color w:val="000000"/>
          <w:sz w:val="28"/>
          <w:szCs w:val="28"/>
          <w:vertAlign w:val="superscript"/>
        </w:rPr>
        <w:t>3</w:t>
      </w:r>
      <w:r w:rsidRPr="00936B8A">
        <w:rPr>
          <w:color w:val="000000"/>
          <w:sz w:val="28"/>
          <w:szCs w:val="28"/>
        </w:rPr>
        <w:t>. Під кожен кут фундаменту підкладається опорна подушка прямокутної форми, виготовлена з міцної пробки товщиною ½ дюйма (</w:t>
      </w:r>
      <w:smartTag w:uri="urn:schemas-microsoft-com:office:smarttags" w:element="metricconverter">
        <w:smartTagPr>
          <w:attr w:name="ProductID" w:val="13 мм"/>
        </w:smartTagPr>
        <w:r w:rsidRPr="00936B8A">
          <w:rPr>
            <w:color w:val="000000"/>
            <w:sz w:val="28"/>
            <w:szCs w:val="28"/>
          </w:rPr>
          <w:t>13 мм</w:t>
        </w:r>
      </w:smartTag>
      <w:r w:rsidRPr="00936B8A">
        <w:rPr>
          <w:color w:val="000000"/>
          <w:sz w:val="28"/>
          <w:szCs w:val="28"/>
        </w:rPr>
        <w:t>), зі сторонами довжиною приблизно 4</w:t>
      </w:r>
      <w:r w:rsidR="00A27606">
        <w:rPr>
          <w:color w:val="000000"/>
          <w:sz w:val="28"/>
          <w:szCs w:val="28"/>
        </w:rPr>
        <w:t> </w:t>
      </w:r>
      <w:r w:rsidRPr="00936B8A">
        <w:rPr>
          <w:color w:val="000000"/>
          <w:sz w:val="28"/>
          <w:szCs w:val="28"/>
        </w:rPr>
        <w:t>дюйм</w:t>
      </w:r>
      <w:r w:rsidR="00A27606">
        <w:rPr>
          <w:color w:val="000000"/>
          <w:sz w:val="28"/>
          <w:szCs w:val="28"/>
        </w:rPr>
        <w:t>и</w:t>
      </w:r>
      <w:r w:rsidRPr="00936B8A">
        <w:rPr>
          <w:color w:val="000000"/>
          <w:sz w:val="28"/>
          <w:szCs w:val="28"/>
        </w:rPr>
        <w:t xml:space="preserve"> (102</w:t>
      </w:r>
      <w:r w:rsidR="00A27606">
        <w:rPr>
          <w:color w:val="000000"/>
          <w:sz w:val="28"/>
          <w:szCs w:val="28"/>
        </w:rPr>
        <w:t> </w:t>
      </w:r>
      <w:r w:rsidRPr="00936B8A">
        <w:rPr>
          <w:color w:val="000000"/>
          <w:sz w:val="28"/>
          <w:szCs w:val="28"/>
        </w:rPr>
        <w:t xml:space="preserve">мм). </w:t>
      </w:r>
      <w:r w:rsidR="00A27606">
        <w:rPr>
          <w:color w:val="000000"/>
          <w:sz w:val="28"/>
          <w:szCs w:val="28"/>
        </w:rPr>
        <w:t>Доцільно</w:t>
      </w:r>
      <w:r w:rsidR="00A27606" w:rsidRPr="00936B8A">
        <w:rPr>
          <w:color w:val="000000"/>
          <w:sz w:val="28"/>
          <w:szCs w:val="28"/>
        </w:rPr>
        <w:t xml:space="preserve"> </w:t>
      </w:r>
      <w:r w:rsidRPr="00936B8A">
        <w:rPr>
          <w:color w:val="000000"/>
          <w:sz w:val="28"/>
          <w:szCs w:val="28"/>
        </w:rPr>
        <w:t>част</w:t>
      </w:r>
      <w:r w:rsidR="00A27606">
        <w:rPr>
          <w:color w:val="000000"/>
          <w:sz w:val="28"/>
          <w:szCs w:val="28"/>
        </w:rPr>
        <w:t>о</w:t>
      </w:r>
      <w:r w:rsidRPr="00936B8A">
        <w:rPr>
          <w:color w:val="000000"/>
          <w:sz w:val="28"/>
          <w:szCs w:val="28"/>
        </w:rPr>
        <w:t xml:space="preserve"> перевір</w:t>
      </w:r>
      <w:r w:rsidR="00A27606">
        <w:rPr>
          <w:color w:val="000000"/>
          <w:sz w:val="28"/>
          <w:szCs w:val="28"/>
        </w:rPr>
        <w:t>яти</w:t>
      </w:r>
      <w:r w:rsidRPr="00936B8A">
        <w:rPr>
          <w:color w:val="000000"/>
          <w:sz w:val="28"/>
          <w:szCs w:val="28"/>
        </w:rPr>
        <w:t xml:space="preserve"> горизонтальн</w:t>
      </w:r>
      <w:r w:rsidR="00A27606">
        <w:rPr>
          <w:color w:val="000000"/>
          <w:sz w:val="28"/>
          <w:szCs w:val="28"/>
        </w:rPr>
        <w:t>е</w:t>
      </w:r>
      <w:r w:rsidRPr="00936B8A">
        <w:rPr>
          <w:color w:val="000000"/>
          <w:sz w:val="28"/>
          <w:szCs w:val="28"/>
        </w:rPr>
        <w:t xml:space="preserve"> положення кришки столу, стійк</w:t>
      </w:r>
      <w:r w:rsidR="00A27606">
        <w:rPr>
          <w:color w:val="000000"/>
          <w:sz w:val="28"/>
          <w:szCs w:val="28"/>
        </w:rPr>
        <w:t>і</w:t>
      </w:r>
      <w:r w:rsidRPr="00936B8A">
        <w:rPr>
          <w:color w:val="000000"/>
          <w:sz w:val="28"/>
          <w:szCs w:val="28"/>
        </w:rPr>
        <w:t>ст</w:t>
      </w:r>
      <w:r w:rsidR="00A27606">
        <w:rPr>
          <w:color w:val="000000"/>
          <w:sz w:val="28"/>
          <w:szCs w:val="28"/>
        </w:rPr>
        <w:t>ь</w:t>
      </w:r>
      <w:r w:rsidRPr="00936B8A">
        <w:rPr>
          <w:color w:val="000000"/>
          <w:sz w:val="28"/>
          <w:szCs w:val="28"/>
        </w:rPr>
        <w:t xml:space="preserve"> фундаменту, а також ступ</w:t>
      </w:r>
      <w:r w:rsidR="00A27606">
        <w:rPr>
          <w:color w:val="000000"/>
          <w:sz w:val="28"/>
          <w:szCs w:val="28"/>
        </w:rPr>
        <w:t>і</w:t>
      </w:r>
      <w:r w:rsidRPr="00936B8A">
        <w:rPr>
          <w:color w:val="000000"/>
          <w:sz w:val="28"/>
          <w:szCs w:val="28"/>
        </w:rPr>
        <w:t>н</w:t>
      </w:r>
      <w:r w:rsidR="00A27606">
        <w:rPr>
          <w:color w:val="000000"/>
          <w:sz w:val="28"/>
          <w:szCs w:val="28"/>
        </w:rPr>
        <w:t>ь</w:t>
      </w:r>
      <w:r w:rsidRPr="00936B8A">
        <w:rPr>
          <w:color w:val="000000"/>
          <w:sz w:val="28"/>
          <w:szCs w:val="28"/>
        </w:rPr>
        <w:t xml:space="preserve"> затягування болтів і гайок основ</w:t>
      </w:r>
      <w:r w:rsidR="00A27606">
        <w:rPr>
          <w:color w:val="000000"/>
          <w:sz w:val="28"/>
          <w:szCs w:val="28"/>
        </w:rPr>
        <w:t>и</w:t>
      </w:r>
      <w:r w:rsidRPr="00936B8A">
        <w:rPr>
          <w:color w:val="000000"/>
          <w:sz w:val="28"/>
          <w:szCs w:val="28"/>
        </w:rPr>
        <w:t xml:space="preserve"> столу і плити фундаменту (</w:t>
      </w:r>
      <w:r w:rsidR="00A27606">
        <w:rPr>
          <w:color w:val="000000"/>
          <w:sz w:val="28"/>
          <w:szCs w:val="28"/>
        </w:rPr>
        <w:t>для</w:t>
      </w:r>
      <w:r w:rsidRPr="00936B8A">
        <w:rPr>
          <w:color w:val="000000"/>
          <w:sz w:val="28"/>
          <w:szCs w:val="28"/>
        </w:rPr>
        <w:t xml:space="preserve"> затягуванн</w:t>
      </w:r>
      <w:r w:rsidR="00A27606">
        <w:rPr>
          <w:color w:val="000000"/>
          <w:sz w:val="28"/>
          <w:szCs w:val="28"/>
        </w:rPr>
        <w:t>я</w:t>
      </w:r>
      <w:r w:rsidRPr="00936B8A">
        <w:rPr>
          <w:color w:val="000000"/>
          <w:sz w:val="28"/>
          <w:szCs w:val="28"/>
        </w:rPr>
        <w:t xml:space="preserve"> цього кріплення рекомендується прикладати крутн</w:t>
      </w:r>
      <w:r w:rsidR="00693D57" w:rsidRPr="00936B8A">
        <w:rPr>
          <w:color w:val="000000"/>
          <w:sz w:val="28"/>
          <w:szCs w:val="28"/>
        </w:rPr>
        <w:t xml:space="preserve">ий момент </w:t>
      </w:r>
      <w:r w:rsidR="00A27606">
        <w:rPr>
          <w:color w:val="000000"/>
          <w:sz w:val="28"/>
          <w:szCs w:val="28"/>
        </w:rPr>
        <w:t>у</w:t>
      </w:r>
      <w:r w:rsidR="00693D57" w:rsidRPr="00936B8A">
        <w:rPr>
          <w:color w:val="000000"/>
          <w:sz w:val="28"/>
          <w:szCs w:val="28"/>
        </w:rPr>
        <w:t xml:space="preserve"> 20 фунтів-фут (27 Н</w:t>
      </w:r>
      <w:r w:rsidRPr="00936B8A">
        <w:rPr>
          <w:color w:val="000000"/>
          <w:sz w:val="28"/>
          <w:szCs w:val="28"/>
        </w:rPr>
        <w:t>м)).</w:t>
      </w:r>
    </w:p>
    <w:p w14:paraId="5ED46677" w14:textId="1DA00494"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Після </w:t>
      </w:r>
      <w:r w:rsidR="00A27606">
        <w:rPr>
          <w:color w:val="000000"/>
          <w:sz w:val="28"/>
          <w:szCs w:val="28"/>
        </w:rPr>
        <w:t>в</w:t>
      </w:r>
      <w:r w:rsidRPr="00936B8A">
        <w:rPr>
          <w:color w:val="000000"/>
          <w:sz w:val="28"/>
          <w:szCs w:val="28"/>
        </w:rPr>
        <w:t>станов</w:t>
      </w:r>
      <w:r w:rsidR="00A27606">
        <w:rPr>
          <w:color w:val="000000"/>
          <w:sz w:val="28"/>
          <w:szCs w:val="28"/>
        </w:rPr>
        <w:t>лення</w:t>
      </w:r>
      <w:r w:rsidRPr="00936B8A">
        <w:rPr>
          <w:color w:val="000000"/>
          <w:sz w:val="28"/>
          <w:szCs w:val="28"/>
        </w:rPr>
        <w:t xml:space="preserve"> станини на фундамент кришка столу встановлюється в горизонтальне положення за двома </w:t>
      </w:r>
      <w:r w:rsidR="00693D57" w:rsidRPr="00936B8A">
        <w:rPr>
          <w:color w:val="000000"/>
          <w:sz w:val="28"/>
          <w:szCs w:val="28"/>
        </w:rPr>
        <w:t>взаєм</w:t>
      </w:r>
      <w:r w:rsidR="00A27606">
        <w:rPr>
          <w:color w:val="000000"/>
          <w:sz w:val="28"/>
          <w:szCs w:val="28"/>
        </w:rPr>
        <w:t>н</w:t>
      </w:r>
      <w:r w:rsidR="00693D57" w:rsidRPr="00936B8A">
        <w:rPr>
          <w:color w:val="000000"/>
          <w:sz w:val="28"/>
          <w:szCs w:val="28"/>
        </w:rPr>
        <w:t>о перпендикулярними</w:t>
      </w:r>
      <w:r w:rsidRPr="00936B8A">
        <w:rPr>
          <w:color w:val="000000"/>
          <w:sz w:val="28"/>
          <w:szCs w:val="28"/>
        </w:rPr>
        <w:t xml:space="preserve"> діаметрами, як </w:t>
      </w:r>
      <w:r w:rsidR="00A27606">
        <w:rPr>
          <w:color w:val="000000"/>
          <w:sz w:val="28"/>
          <w:szCs w:val="28"/>
        </w:rPr>
        <w:t>у</w:t>
      </w:r>
      <w:r w:rsidRPr="00936B8A">
        <w:rPr>
          <w:color w:val="000000"/>
          <w:sz w:val="28"/>
          <w:szCs w:val="28"/>
        </w:rPr>
        <w:t xml:space="preserve"> піднятому, так і в опущеному положенні столу.</w:t>
      </w:r>
    </w:p>
    <w:p w14:paraId="156BDE6A" w14:textId="57C85608" w:rsidR="004334A3" w:rsidRPr="00936B8A" w:rsidRDefault="00005E3D" w:rsidP="00005E3D">
      <w:pPr>
        <w:autoSpaceDE w:val="0"/>
        <w:autoSpaceDN w:val="0"/>
        <w:adjustRightInd w:val="0"/>
        <w:ind w:firstLine="540"/>
        <w:jc w:val="center"/>
        <w:rPr>
          <w:color w:val="000000"/>
          <w:sz w:val="28"/>
          <w:szCs w:val="28"/>
        </w:rPr>
      </w:pPr>
      <w:r>
        <w:rPr>
          <w:iCs/>
          <w:color w:val="000000"/>
          <w:sz w:val="28"/>
          <w:szCs w:val="28"/>
        </w:rPr>
        <w:t>Змазування столу плинності</w:t>
      </w:r>
    </w:p>
    <w:p w14:paraId="664053A9" w14:textId="4F1EC8E8"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Вертикальна </w:t>
      </w:r>
      <w:r w:rsidR="00A27606">
        <w:rPr>
          <w:color w:val="000000"/>
          <w:sz w:val="28"/>
          <w:szCs w:val="28"/>
        </w:rPr>
        <w:t>ві</w:t>
      </w:r>
      <w:r w:rsidRPr="00936B8A">
        <w:rPr>
          <w:color w:val="000000"/>
          <w:sz w:val="28"/>
          <w:szCs w:val="28"/>
        </w:rPr>
        <w:t xml:space="preserve">сь столу утримується в чистому стані </w:t>
      </w:r>
      <w:r w:rsidR="00A27606">
        <w:rPr>
          <w:color w:val="000000"/>
          <w:sz w:val="28"/>
          <w:szCs w:val="28"/>
        </w:rPr>
        <w:t>та</w:t>
      </w:r>
      <w:r w:rsidRPr="00936B8A">
        <w:rPr>
          <w:color w:val="000000"/>
          <w:sz w:val="28"/>
          <w:szCs w:val="28"/>
        </w:rPr>
        <w:t xml:space="preserve"> злегка змащується легким мастилом (SAE-10). Мастило не повинно потрапляти між контактними поверхнями кришки столу </w:t>
      </w:r>
      <w:r w:rsidR="00A27606">
        <w:rPr>
          <w:color w:val="000000"/>
          <w:sz w:val="28"/>
          <w:szCs w:val="28"/>
        </w:rPr>
        <w:t>та</w:t>
      </w:r>
      <w:r w:rsidRPr="00936B8A">
        <w:rPr>
          <w:color w:val="000000"/>
          <w:sz w:val="28"/>
          <w:szCs w:val="28"/>
        </w:rPr>
        <w:t xml:space="preserve"> опорної станини. Мастило робочої поверхні кулачка </w:t>
      </w:r>
      <w:r w:rsidR="00A27606">
        <w:rPr>
          <w:color w:val="000000"/>
          <w:sz w:val="28"/>
          <w:szCs w:val="28"/>
        </w:rPr>
        <w:t>запобігатиме</w:t>
      </w:r>
      <w:r w:rsidR="00A27606" w:rsidRPr="00936B8A">
        <w:rPr>
          <w:color w:val="000000"/>
          <w:sz w:val="28"/>
          <w:szCs w:val="28"/>
        </w:rPr>
        <w:t xml:space="preserve"> </w:t>
      </w:r>
      <w:r w:rsidRPr="00936B8A">
        <w:rPr>
          <w:color w:val="000000"/>
          <w:sz w:val="28"/>
          <w:szCs w:val="28"/>
        </w:rPr>
        <w:t>його знос</w:t>
      </w:r>
      <w:r w:rsidR="00A27606">
        <w:rPr>
          <w:color w:val="000000"/>
          <w:sz w:val="28"/>
          <w:szCs w:val="28"/>
        </w:rPr>
        <w:t>у</w:t>
      </w:r>
      <w:r w:rsidRPr="00936B8A">
        <w:rPr>
          <w:color w:val="000000"/>
          <w:sz w:val="28"/>
          <w:szCs w:val="28"/>
        </w:rPr>
        <w:t xml:space="preserve"> і забезпечить плавність роботи. Якщо протягом деякого часу стіл не </w:t>
      </w:r>
      <w:r w:rsidR="00A27606">
        <w:rPr>
          <w:color w:val="000000"/>
          <w:sz w:val="28"/>
          <w:szCs w:val="28"/>
        </w:rPr>
        <w:t>використовувався</w:t>
      </w:r>
      <w:r w:rsidRPr="00936B8A">
        <w:rPr>
          <w:color w:val="000000"/>
          <w:sz w:val="28"/>
          <w:szCs w:val="28"/>
        </w:rPr>
        <w:t>, то безпосередньо перед його використанням слід провести не менше</w:t>
      </w:r>
      <w:r w:rsidR="00A27606">
        <w:rPr>
          <w:color w:val="000000"/>
          <w:sz w:val="28"/>
          <w:szCs w:val="28"/>
        </w:rPr>
        <w:t xml:space="preserve"> ніж</w:t>
      </w:r>
      <w:r w:rsidRPr="00936B8A">
        <w:rPr>
          <w:color w:val="000000"/>
          <w:sz w:val="28"/>
          <w:szCs w:val="28"/>
        </w:rPr>
        <w:t xml:space="preserve"> 12 вібрацій столу.</w:t>
      </w:r>
    </w:p>
    <w:p w14:paraId="4CD65B5A" w14:textId="5EB80609" w:rsidR="004334A3" w:rsidRPr="00936B8A" w:rsidRDefault="00005E3D" w:rsidP="00005E3D">
      <w:pPr>
        <w:autoSpaceDE w:val="0"/>
        <w:autoSpaceDN w:val="0"/>
        <w:adjustRightInd w:val="0"/>
        <w:ind w:firstLine="540"/>
        <w:jc w:val="center"/>
        <w:rPr>
          <w:color w:val="000000"/>
          <w:sz w:val="28"/>
          <w:szCs w:val="28"/>
        </w:rPr>
      </w:pPr>
      <w:r>
        <w:rPr>
          <w:iCs/>
          <w:color w:val="000000"/>
          <w:sz w:val="28"/>
          <w:szCs w:val="28"/>
        </w:rPr>
        <w:t>Форма</w:t>
      </w:r>
    </w:p>
    <w:p w14:paraId="567B672F" w14:textId="24BDD07D"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Форма для формовки проби виготовляється з ливарної бронзи або латуні, як показано на рис.</w:t>
      </w:r>
      <w:r w:rsidR="00A27606">
        <w:rPr>
          <w:color w:val="000000"/>
          <w:sz w:val="28"/>
          <w:szCs w:val="28"/>
        </w:rPr>
        <w:t> </w:t>
      </w:r>
      <w:r w:rsidRPr="00936B8A">
        <w:rPr>
          <w:color w:val="000000"/>
          <w:sz w:val="28"/>
          <w:szCs w:val="28"/>
        </w:rPr>
        <w:t xml:space="preserve">3. Число твердості металу </w:t>
      </w:r>
      <w:r w:rsidR="00A27606">
        <w:rPr>
          <w:color w:val="000000"/>
          <w:sz w:val="28"/>
          <w:szCs w:val="28"/>
        </w:rPr>
        <w:t>за</w:t>
      </w:r>
      <w:r w:rsidR="00A27606" w:rsidRPr="00936B8A">
        <w:rPr>
          <w:color w:val="000000"/>
          <w:sz w:val="28"/>
          <w:szCs w:val="28"/>
        </w:rPr>
        <w:t xml:space="preserve"> </w:t>
      </w:r>
      <w:r w:rsidRPr="00936B8A">
        <w:rPr>
          <w:color w:val="000000"/>
          <w:sz w:val="28"/>
          <w:szCs w:val="28"/>
        </w:rPr>
        <w:t>Роквелл</w:t>
      </w:r>
      <w:r w:rsidR="00A27606">
        <w:rPr>
          <w:color w:val="000000"/>
          <w:sz w:val="28"/>
          <w:szCs w:val="28"/>
        </w:rPr>
        <w:t>ом</w:t>
      </w:r>
      <w:r w:rsidRPr="00936B8A">
        <w:rPr>
          <w:color w:val="000000"/>
          <w:sz w:val="28"/>
          <w:szCs w:val="28"/>
        </w:rPr>
        <w:t xml:space="preserve"> має </w:t>
      </w:r>
      <w:r w:rsidR="00A27606">
        <w:rPr>
          <w:color w:val="000000"/>
          <w:sz w:val="28"/>
          <w:szCs w:val="28"/>
        </w:rPr>
        <w:t>становити</w:t>
      </w:r>
      <w:r w:rsidR="00A27606" w:rsidRPr="00936B8A">
        <w:rPr>
          <w:color w:val="000000"/>
          <w:sz w:val="28"/>
          <w:szCs w:val="28"/>
        </w:rPr>
        <w:t xml:space="preserve"> </w:t>
      </w:r>
      <w:r w:rsidRPr="00936B8A">
        <w:rPr>
          <w:color w:val="000000"/>
          <w:sz w:val="28"/>
          <w:szCs w:val="28"/>
        </w:rPr>
        <w:t xml:space="preserve">не менше ніж HRB 25. Діаметр верхнього отвору повинен </w:t>
      </w:r>
      <w:r w:rsidR="00A27606">
        <w:rPr>
          <w:color w:val="000000"/>
          <w:sz w:val="28"/>
          <w:szCs w:val="28"/>
        </w:rPr>
        <w:t>становити</w:t>
      </w:r>
      <w:r w:rsidR="00A27606" w:rsidRPr="00936B8A">
        <w:rPr>
          <w:color w:val="000000"/>
          <w:sz w:val="28"/>
          <w:szCs w:val="28"/>
        </w:rPr>
        <w:t xml:space="preserve"> </w:t>
      </w:r>
      <w:r w:rsidRPr="00936B8A">
        <w:rPr>
          <w:color w:val="000000"/>
          <w:sz w:val="28"/>
          <w:szCs w:val="28"/>
        </w:rPr>
        <w:t>2,75</w:t>
      </w:r>
      <w:r w:rsidR="00A27606">
        <w:rPr>
          <w:color w:val="000000"/>
          <w:sz w:val="28"/>
          <w:szCs w:val="28"/>
        </w:rPr>
        <w:t> (</w:t>
      </w:r>
      <w:r w:rsidRPr="00936B8A">
        <w:rPr>
          <w:color w:val="000000"/>
          <w:sz w:val="28"/>
          <w:szCs w:val="28"/>
        </w:rPr>
        <w:t>±0,02</w:t>
      </w:r>
      <w:r w:rsidR="00A27606">
        <w:rPr>
          <w:color w:val="000000"/>
          <w:sz w:val="28"/>
          <w:szCs w:val="28"/>
        </w:rPr>
        <w:t>) </w:t>
      </w:r>
      <w:r w:rsidRPr="00936B8A">
        <w:rPr>
          <w:color w:val="000000"/>
          <w:sz w:val="28"/>
          <w:szCs w:val="28"/>
        </w:rPr>
        <w:t>дюйма (69,8</w:t>
      </w:r>
      <w:r w:rsidR="00B86381">
        <w:rPr>
          <w:color w:val="000000"/>
          <w:sz w:val="28"/>
          <w:szCs w:val="28"/>
        </w:rPr>
        <w:t> </w:t>
      </w:r>
      <w:r w:rsidR="00A27606">
        <w:rPr>
          <w:color w:val="000000"/>
          <w:sz w:val="28"/>
          <w:szCs w:val="28"/>
        </w:rPr>
        <w:t>(</w:t>
      </w:r>
      <w:r w:rsidRPr="00936B8A">
        <w:rPr>
          <w:color w:val="000000"/>
          <w:sz w:val="28"/>
          <w:szCs w:val="28"/>
        </w:rPr>
        <w:t>±0,5</w:t>
      </w:r>
      <w:r w:rsidR="00A27606">
        <w:rPr>
          <w:color w:val="000000"/>
          <w:sz w:val="28"/>
          <w:szCs w:val="28"/>
        </w:rPr>
        <w:t>)</w:t>
      </w:r>
      <w:r w:rsidR="00B86381">
        <w:rPr>
          <w:color w:val="000000"/>
          <w:sz w:val="28"/>
          <w:szCs w:val="28"/>
        </w:rPr>
        <w:t> </w:t>
      </w:r>
      <w:r w:rsidRPr="00936B8A">
        <w:rPr>
          <w:color w:val="000000"/>
          <w:sz w:val="28"/>
          <w:szCs w:val="28"/>
        </w:rPr>
        <w:t>мм) для нових форм і 2,75</w:t>
      </w:r>
      <w:r w:rsidR="00B86381">
        <w:rPr>
          <w:color w:val="000000"/>
          <w:sz w:val="28"/>
          <w:szCs w:val="28"/>
        </w:rPr>
        <w:t> </w:t>
      </w:r>
      <w:r w:rsidR="00A27606">
        <w:rPr>
          <w:color w:val="000000"/>
          <w:sz w:val="28"/>
          <w:szCs w:val="28"/>
        </w:rPr>
        <w:t>(</w:t>
      </w:r>
      <w:r w:rsidRPr="00936B8A">
        <w:rPr>
          <w:color w:val="000000"/>
          <w:sz w:val="28"/>
          <w:szCs w:val="28"/>
        </w:rPr>
        <w:t>+0,05</w:t>
      </w:r>
      <w:r w:rsidR="00A27606">
        <w:rPr>
          <w:color w:val="000000"/>
          <w:sz w:val="28"/>
          <w:szCs w:val="28"/>
        </w:rPr>
        <w:t>)</w:t>
      </w:r>
      <w:r w:rsidR="00B86381">
        <w:rPr>
          <w:color w:val="000000"/>
          <w:sz w:val="28"/>
          <w:szCs w:val="28"/>
        </w:rPr>
        <w:t> </w:t>
      </w:r>
      <w:r w:rsidRPr="00936B8A">
        <w:rPr>
          <w:color w:val="000000"/>
          <w:sz w:val="28"/>
          <w:szCs w:val="28"/>
        </w:rPr>
        <w:t>дюйма (69,8</w:t>
      </w:r>
      <w:r w:rsidR="00A27606">
        <w:rPr>
          <w:color w:val="000000"/>
          <w:sz w:val="28"/>
          <w:szCs w:val="28"/>
        </w:rPr>
        <w:t> (</w:t>
      </w:r>
      <w:r w:rsidRPr="00936B8A">
        <w:rPr>
          <w:color w:val="000000"/>
          <w:sz w:val="28"/>
          <w:szCs w:val="28"/>
        </w:rPr>
        <w:t>+1,3</w:t>
      </w:r>
      <w:r w:rsidR="00A27606">
        <w:rPr>
          <w:color w:val="000000"/>
          <w:sz w:val="28"/>
          <w:szCs w:val="28"/>
        </w:rPr>
        <w:t>) </w:t>
      </w:r>
      <w:r w:rsidRPr="00936B8A">
        <w:rPr>
          <w:color w:val="000000"/>
          <w:sz w:val="28"/>
          <w:szCs w:val="28"/>
        </w:rPr>
        <w:t xml:space="preserve">мм) і </w:t>
      </w:r>
      <w:r w:rsidR="00A27606">
        <w:rPr>
          <w:color w:val="000000"/>
          <w:sz w:val="28"/>
          <w:szCs w:val="28"/>
        </w:rPr>
        <w:t>-</w:t>
      </w:r>
      <w:smartTag w:uri="urn:schemas-microsoft-com:office:smarttags" w:element="metricconverter">
        <w:smartTagPr>
          <w:attr w:name="ProductID" w:val="0,02 дюйма"/>
        </w:smartTagPr>
        <w:r w:rsidRPr="00936B8A">
          <w:rPr>
            <w:color w:val="000000"/>
            <w:sz w:val="28"/>
            <w:szCs w:val="28"/>
          </w:rPr>
          <w:t>0,02 дюйма</w:t>
        </w:r>
      </w:smartTag>
      <w:r w:rsidRPr="00936B8A">
        <w:rPr>
          <w:color w:val="000000"/>
          <w:sz w:val="28"/>
          <w:szCs w:val="28"/>
        </w:rPr>
        <w:t xml:space="preserve"> (0,5</w:t>
      </w:r>
      <w:r w:rsidR="00A27606">
        <w:rPr>
          <w:color w:val="000000"/>
          <w:sz w:val="28"/>
          <w:szCs w:val="28"/>
        </w:rPr>
        <w:t> </w:t>
      </w:r>
      <w:r w:rsidRPr="00936B8A">
        <w:rPr>
          <w:color w:val="000000"/>
          <w:sz w:val="28"/>
          <w:szCs w:val="28"/>
        </w:rPr>
        <w:t>мм) для форм</w:t>
      </w:r>
      <w:r w:rsidR="008E2CFD">
        <w:rPr>
          <w:color w:val="000000"/>
          <w:sz w:val="28"/>
          <w:szCs w:val="28"/>
        </w:rPr>
        <w:t>, які використовують</w:t>
      </w:r>
      <w:r w:rsidRPr="00936B8A">
        <w:rPr>
          <w:color w:val="000000"/>
          <w:sz w:val="28"/>
          <w:szCs w:val="28"/>
        </w:rPr>
        <w:t xml:space="preserve">. Нижня </w:t>
      </w:r>
      <w:r w:rsidR="00A27606">
        <w:rPr>
          <w:color w:val="000000"/>
          <w:sz w:val="28"/>
          <w:szCs w:val="28"/>
        </w:rPr>
        <w:t>та</w:t>
      </w:r>
      <w:r w:rsidRPr="00936B8A">
        <w:rPr>
          <w:color w:val="000000"/>
          <w:sz w:val="28"/>
          <w:szCs w:val="28"/>
        </w:rPr>
        <w:t xml:space="preserve"> верхня поверхні повинні бути паралельні </w:t>
      </w:r>
      <w:r w:rsidR="00A27606">
        <w:rPr>
          <w:color w:val="000000"/>
          <w:sz w:val="28"/>
          <w:szCs w:val="28"/>
        </w:rPr>
        <w:t>одна одній</w:t>
      </w:r>
      <w:r w:rsidRPr="00936B8A">
        <w:rPr>
          <w:color w:val="000000"/>
          <w:sz w:val="28"/>
          <w:szCs w:val="28"/>
        </w:rPr>
        <w:t xml:space="preserve"> і </w:t>
      </w:r>
      <w:r w:rsidR="00A27606">
        <w:rPr>
          <w:color w:val="000000"/>
          <w:sz w:val="28"/>
          <w:szCs w:val="28"/>
        </w:rPr>
        <w:t>розміщуватися</w:t>
      </w:r>
      <w:r w:rsidR="00A27606" w:rsidRPr="00936B8A">
        <w:rPr>
          <w:color w:val="000000"/>
          <w:sz w:val="28"/>
          <w:szCs w:val="28"/>
        </w:rPr>
        <w:t xml:space="preserve"> </w:t>
      </w:r>
      <w:r w:rsidRPr="00936B8A">
        <w:rPr>
          <w:color w:val="000000"/>
          <w:sz w:val="28"/>
          <w:szCs w:val="28"/>
        </w:rPr>
        <w:t xml:space="preserve">під прямим кутом до вертикальної осі конуса. </w:t>
      </w:r>
      <w:r w:rsidR="00B86381">
        <w:rPr>
          <w:color w:val="000000"/>
          <w:sz w:val="28"/>
          <w:szCs w:val="28"/>
        </w:rPr>
        <w:t>С</w:t>
      </w:r>
      <w:r w:rsidRPr="00936B8A">
        <w:rPr>
          <w:color w:val="000000"/>
          <w:sz w:val="28"/>
          <w:szCs w:val="28"/>
        </w:rPr>
        <w:t>тінк</w:t>
      </w:r>
      <w:r w:rsidR="00B86381">
        <w:rPr>
          <w:color w:val="000000"/>
          <w:sz w:val="28"/>
          <w:szCs w:val="28"/>
        </w:rPr>
        <w:t>и</w:t>
      </w:r>
      <w:r w:rsidRPr="00936B8A">
        <w:rPr>
          <w:color w:val="000000"/>
          <w:sz w:val="28"/>
          <w:szCs w:val="28"/>
        </w:rPr>
        <w:t xml:space="preserve"> форми</w:t>
      </w:r>
      <w:r w:rsidR="00B86381">
        <w:rPr>
          <w:color w:val="000000"/>
          <w:sz w:val="28"/>
          <w:szCs w:val="28"/>
        </w:rPr>
        <w:t xml:space="preserve"> повинні бути товщиною не менше ніж</w:t>
      </w:r>
      <w:r w:rsidRPr="00936B8A">
        <w:rPr>
          <w:color w:val="000000"/>
          <w:sz w:val="28"/>
          <w:szCs w:val="28"/>
        </w:rPr>
        <w:t xml:space="preserve"> 0,2</w:t>
      </w:r>
      <w:r w:rsidR="00B86381">
        <w:rPr>
          <w:color w:val="000000"/>
          <w:sz w:val="28"/>
          <w:szCs w:val="28"/>
        </w:rPr>
        <w:t> </w:t>
      </w:r>
      <w:r w:rsidRPr="00936B8A">
        <w:rPr>
          <w:color w:val="000000"/>
          <w:sz w:val="28"/>
          <w:szCs w:val="28"/>
        </w:rPr>
        <w:t>дюйма (</w:t>
      </w:r>
      <w:smartTag w:uri="urn:schemas-microsoft-com:office:smarttags" w:element="metricconverter">
        <w:smartTagPr>
          <w:attr w:name="ProductID" w:val="5 мм"/>
        </w:smartTagPr>
        <w:r w:rsidRPr="00936B8A">
          <w:rPr>
            <w:color w:val="000000"/>
            <w:sz w:val="28"/>
            <w:szCs w:val="28"/>
          </w:rPr>
          <w:t>5 мм</w:t>
        </w:r>
      </w:smartTag>
      <w:r w:rsidRPr="00936B8A">
        <w:rPr>
          <w:color w:val="000000"/>
          <w:sz w:val="28"/>
          <w:szCs w:val="28"/>
        </w:rPr>
        <w:t xml:space="preserve">). </w:t>
      </w:r>
      <w:r w:rsidR="00B86381">
        <w:rPr>
          <w:color w:val="000000"/>
          <w:sz w:val="28"/>
          <w:szCs w:val="28"/>
        </w:rPr>
        <w:t>У</w:t>
      </w:r>
      <w:r w:rsidR="00B86381" w:rsidRPr="00936B8A">
        <w:rPr>
          <w:color w:val="000000"/>
          <w:sz w:val="28"/>
          <w:szCs w:val="28"/>
        </w:rPr>
        <w:t xml:space="preserve"> верхній частині форми </w:t>
      </w:r>
      <w:r w:rsidRPr="00936B8A">
        <w:rPr>
          <w:color w:val="000000"/>
          <w:sz w:val="28"/>
          <w:szCs w:val="28"/>
        </w:rPr>
        <w:t xml:space="preserve">із зовнішнього боку передбачається суцільний </w:t>
      </w:r>
      <w:r w:rsidRPr="00F2159D">
        <w:rPr>
          <w:color w:val="000000"/>
          <w:sz w:val="28"/>
          <w:szCs w:val="28"/>
        </w:rPr>
        <w:t>б</w:t>
      </w:r>
      <w:r w:rsidR="00B86381" w:rsidRPr="00F2159D">
        <w:rPr>
          <w:color w:val="000000"/>
          <w:sz w:val="28"/>
          <w:szCs w:val="28"/>
        </w:rPr>
        <w:t>о</w:t>
      </w:r>
      <w:r w:rsidRPr="00F2159D">
        <w:rPr>
          <w:color w:val="000000"/>
          <w:sz w:val="28"/>
          <w:szCs w:val="28"/>
        </w:rPr>
        <w:t>ртик</w:t>
      </w:r>
      <w:r w:rsidR="00B86381">
        <w:rPr>
          <w:color w:val="000000"/>
          <w:sz w:val="28"/>
          <w:szCs w:val="28"/>
        </w:rPr>
        <w:t>,</w:t>
      </w:r>
      <w:r w:rsidR="00B86381" w:rsidRPr="00B86381">
        <w:rPr>
          <w:color w:val="000000"/>
          <w:sz w:val="28"/>
          <w:szCs w:val="28"/>
        </w:rPr>
        <w:t xml:space="preserve"> </w:t>
      </w:r>
      <w:r w:rsidR="00B86381">
        <w:rPr>
          <w:color w:val="000000"/>
          <w:sz w:val="28"/>
          <w:szCs w:val="28"/>
        </w:rPr>
        <w:t>д</w:t>
      </w:r>
      <w:r w:rsidR="00B86381" w:rsidRPr="00936B8A">
        <w:rPr>
          <w:color w:val="000000"/>
          <w:sz w:val="28"/>
          <w:szCs w:val="28"/>
        </w:rPr>
        <w:t>ля того щоб форму було зручно піднімати</w:t>
      </w:r>
      <w:r w:rsidRPr="00936B8A">
        <w:rPr>
          <w:color w:val="000000"/>
          <w:sz w:val="28"/>
          <w:szCs w:val="28"/>
        </w:rPr>
        <w:t xml:space="preserve">. </w:t>
      </w:r>
      <w:r w:rsidR="00B86381">
        <w:rPr>
          <w:color w:val="000000"/>
          <w:sz w:val="28"/>
          <w:szCs w:val="28"/>
        </w:rPr>
        <w:t>У</w:t>
      </w:r>
      <w:r w:rsidRPr="00936B8A">
        <w:rPr>
          <w:color w:val="000000"/>
          <w:sz w:val="28"/>
          <w:szCs w:val="28"/>
        </w:rPr>
        <w:t xml:space="preserve">сі поверхні форми обробляються таким чином, щоб вони були гладкими. </w:t>
      </w:r>
      <w:r w:rsidR="00B86381">
        <w:rPr>
          <w:color w:val="000000"/>
          <w:sz w:val="28"/>
          <w:szCs w:val="28"/>
        </w:rPr>
        <w:t>Для того</w:t>
      </w:r>
      <w:r w:rsidRPr="00936B8A">
        <w:rPr>
          <w:color w:val="000000"/>
          <w:sz w:val="28"/>
          <w:szCs w:val="28"/>
        </w:rPr>
        <w:t xml:space="preserve"> щоб </w:t>
      </w:r>
      <w:r w:rsidR="00B86381">
        <w:rPr>
          <w:color w:val="000000"/>
          <w:sz w:val="28"/>
          <w:szCs w:val="28"/>
        </w:rPr>
        <w:t>запобігти</w:t>
      </w:r>
      <w:r w:rsidR="00B86381" w:rsidRPr="00936B8A">
        <w:rPr>
          <w:color w:val="000000"/>
          <w:sz w:val="28"/>
          <w:szCs w:val="28"/>
        </w:rPr>
        <w:t xml:space="preserve"> </w:t>
      </w:r>
      <w:r w:rsidRPr="00936B8A">
        <w:rPr>
          <w:color w:val="000000"/>
          <w:sz w:val="28"/>
          <w:szCs w:val="28"/>
        </w:rPr>
        <w:t>потраплянн</w:t>
      </w:r>
      <w:r w:rsidR="00B86381">
        <w:rPr>
          <w:color w:val="000000"/>
          <w:sz w:val="28"/>
          <w:szCs w:val="28"/>
        </w:rPr>
        <w:t>ю</w:t>
      </w:r>
      <w:r w:rsidRPr="00936B8A">
        <w:rPr>
          <w:color w:val="000000"/>
          <w:sz w:val="28"/>
          <w:szCs w:val="28"/>
        </w:rPr>
        <w:t xml:space="preserve"> розчину на кришку столу</w:t>
      </w:r>
      <w:r w:rsidR="00B86381">
        <w:rPr>
          <w:color w:val="000000"/>
          <w:sz w:val="28"/>
          <w:szCs w:val="28"/>
        </w:rPr>
        <w:t>,</w:t>
      </w:r>
      <w:r w:rsidRPr="00936B8A">
        <w:rPr>
          <w:color w:val="000000"/>
          <w:sz w:val="28"/>
          <w:szCs w:val="28"/>
        </w:rPr>
        <w:t xml:space="preserve"> разом </w:t>
      </w:r>
      <w:r w:rsidR="00B86381">
        <w:rPr>
          <w:color w:val="000000"/>
          <w:sz w:val="28"/>
          <w:szCs w:val="28"/>
        </w:rPr>
        <w:t>і</w:t>
      </w:r>
      <w:r w:rsidRPr="00936B8A">
        <w:rPr>
          <w:color w:val="000000"/>
          <w:sz w:val="28"/>
          <w:szCs w:val="28"/>
        </w:rPr>
        <w:t>з формою застосовується круглий щиток діаметром приблизно 10</w:t>
      </w:r>
      <w:r w:rsidR="00B86381">
        <w:rPr>
          <w:color w:val="000000"/>
          <w:sz w:val="28"/>
          <w:szCs w:val="28"/>
        </w:rPr>
        <w:t> </w:t>
      </w:r>
      <w:r w:rsidRPr="00936B8A">
        <w:rPr>
          <w:color w:val="000000"/>
          <w:sz w:val="28"/>
          <w:szCs w:val="28"/>
        </w:rPr>
        <w:t>дюймів (254</w:t>
      </w:r>
      <w:r w:rsidR="00B86381">
        <w:rPr>
          <w:color w:val="000000"/>
          <w:sz w:val="28"/>
          <w:szCs w:val="28"/>
        </w:rPr>
        <w:t> </w:t>
      </w:r>
      <w:r w:rsidRPr="00936B8A">
        <w:rPr>
          <w:color w:val="000000"/>
          <w:sz w:val="28"/>
          <w:szCs w:val="28"/>
        </w:rPr>
        <w:t xml:space="preserve">мм) </w:t>
      </w:r>
      <w:r w:rsidR="00B86381">
        <w:rPr>
          <w:color w:val="000000"/>
          <w:sz w:val="28"/>
          <w:szCs w:val="28"/>
        </w:rPr>
        <w:t xml:space="preserve">та </w:t>
      </w:r>
      <w:r w:rsidR="00B86381" w:rsidRPr="00936B8A">
        <w:rPr>
          <w:color w:val="000000"/>
          <w:sz w:val="28"/>
          <w:szCs w:val="28"/>
        </w:rPr>
        <w:t>отв</w:t>
      </w:r>
      <w:r w:rsidR="00B86381">
        <w:rPr>
          <w:color w:val="000000"/>
          <w:sz w:val="28"/>
          <w:szCs w:val="28"/>
        </w:rPr>
        <w:t>о</w:t>
      </w:r>
      <w:r w:rsidR="00B86381" w:rsidRPr="00936B8A">
        <w:rPr>
          <w:color w:val="000000"/>
          <w:sz w:val="28"/>
          <w:szCs w:val="28"/>
        </w:rPr>
        <w:t>р</w:t>
      </w:r>
      <w:r w:rsidR="00B86381">
        <w:rPr>
          <w:color w:val="000000"/>
          <w:sz w:val="28"/>
          <w:szCs w:val="28"/>
        </w:rPr>
        <w:t>ом</w:t>
      </w:r>
      <w:r w:rsidR="00B86381" w:rsidRPr="00936B8A">
        <w:rPr>
          <w:color w:val="000000"/>
          <w:sz w:val="28"/>
          <w:szCs w:val="28"/>
        </w:rPr>
        <w:t xml:space="preserve"> </w:t>
      </w:r>
      <w:r w:rsidR="00B86381">
        <w:rPr>
          <w:color w:val="000000"/>
          <w:sz w:val="28"/>
          <w:szCs w:val="28"/>
        </w:rPr>
        <w:t>у</w:t>
      </w:r>
      <w:r w:rsidRPr="00936B8A">
        <w:rPr>
          <w:color w:val="000000"/>
          <w:sz w:val="28"/>
          <w:szCs w:val="28"/>
        </w:rPr>
        <w:t xml:space="preserve"> центрі діаметром приблизно 4</w:t>
      </w:r>
      <w:r w:rsidR="00B86381">
        <w:rPr>
          <w:color w:val="000000"/>
          <w:sz w:val="28"/>
          <w:szCs w:val="28"/>
        </w:rPr>
        <w:t> </w:t>
      </w:r>
      <w:r w:rsidRPr="00936B8A">
        <w:rPr>
          <w:color w:val="000000"/>
          <w:sz w:val="28"/>
          <w:szCs w:val="28"/>
        </w:rPr>
        <w:t>дюйм</w:t>
      </w:r>
      <w:r w:rsidR="00B86381">
        <w:rPr>
          <w:color w:val="000000"/>
          <w:sz w:val="28"/>
          <w:szCs w:val="28"/>
        </w:rPr>
        <w:t>и</w:t>
      </w:r>
      <w:r w:rsidRPr="00936B8A">
        <w:rPr>
          <w:color w:val="000000"/>
          <w:sz w:val="28"/>
          <w:szCs w:val="28"/>
        </w:rPr>
        <w:t xml:space="preserve"> (102</w:t>
      </w:r>
      <w:r w:rsidR="00B86381">
        <w:rPr>
          <w:color w:val="000000"/>
          <w:sz w:val="28"/>
          <w:szCs w:val="28"/>
        </w:rPr>
        <w:t> </w:t>
      </w:r>
      <w:r w:rsidRPr="00936B8A">
        <w:rPr>
          <w:color w:val="000000"/>
          <w:sz w:val="28"/>
          <w:szCs w:val="28"/>
        </w:rPr>
        <w:t xml:space="preserve">мм), виготовлений </w:t>
      </w:r>
      <w:r w:rsidR="00B86381">
        <w:rPr>
          <w:color w:val="000000"/>
          <w:sz w:val="28"/>
          <w:szCs w:val="28"/>
        </w:rPr>
        <w:t>і</w:t>
      </w:r>
      <w:r w:rsidRPr="00936B8A">
        <w:rPr>
          <w:color w:val="000000"/>
          <w:sz w:val="28"/>
          <w:szCs w:val="28"/>
        </w:rPr>
        <w:t xml:space="preserve">з </w:t>
      </w:r>
      <w:r w:rsidR="00B86381" w:rsidRPr="00936B8A">
        <w:rPr>
          <w:color w:val="000000"/>
          <w:sz w:val="28"/>
          <w:szCs w:val="28"/>
        </w:rPr>
        <w:t>неабсорб</w:t>
      </w:r>
      <w:r w:rsidR="00B86381">
        <w:rPr>
          <w:color w:val="000000"/>
          <w:sz w:val="28"/>
          <w:szCs w:val="28"/>
        </w:rPr>
        <w:t>ційн</w:t>
      </w:r>
      <w:r w:rsidR="00B86381" w:rsidRPr="00936B8A">
        <w:rPr>
          <w:color w:val="000000"/>
          <w:sz w:val="28"/>
          <w:szCs w:val="28"/>
        </w:rPr>
        <w:t xml:space="preserve">их </w:t>
      </w:r>
      <w:r w:rsidRPr="00936B8A">
        <w:rPr>
          <w:color w:val="000000"/>
          <w:sz w:val="28"/>
          <w:szCs w:val="28"/>
        </w:rPr>
        <w:t>матеріалів, стійких до впливу цементу.</w:t>
      </w:r>
    </w:p>
    <w:p w14:paraId="57324798" w14:textId="2B253F6F" w:rsidR="004334A3" w:rsidRPr="00936B8A" w:rsidRDefault="00005E3D" w:rsidP="00005E3D">
      <w:pPr>
        <w:autoSpaceDE w:val="0"/>
        <w:autoSpaceDN w:val="0"/>
        <w:adjustRightInd w:val="0"/>
        <w:ind w:firstLine="540"/>
        <w:jc w:val="center"/>
        <w:rPr>
          <w:color w:val="000000"/>
          <w:sz w:val="28"/>
          <w:szCs w:val="28"/>
        </w:rPr>
      </w:pPr>
      <w:r>
        <w:rPr>
          <w:bCs/>
          <w:iCs/>
          <w:color w:val="000000"/>
          <w:sz w:val="28"/>
          <w:szCs w:val="28"/>
        </w:rPr>
        <w:t>Ваги і важки</w:t>
      </w:r>
    </w:p>
    <w:p w14:paraId="526323BC" w14:textId="36E410F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lastRenderedPageBreak/>
        <w:t xml:space="preserve">Ваги, які використовуються, повинні відповідати </w:t>
      </w:r>
      <w:r w:rsidR="00B86381">
        <w:rPr>
          <w:color w:val="000000"/>
          <w:sz w:val="28"/>
          <w:szCs w:val="28"/>
        </w:rPr>
        <w:t>таким</w:t>
      </w:r>
      <w:r w:rsidR="00B86381" w:rsidRPr="00936B8A">
        <w:rPr>
          <w:color w:val="000000"/>
          <w:sz w:val="28"/>
          <w:szCs w:val="28"/>
        </w:rPr>
        <w:t xml:space="preserve"> </w:t>
      </w:r>
      <w:r w:rsidRPr="00936B8A">
        <w:rPr>
          <w:color w:val="000000"/>
          <w:sz w:val="28"/>
          <w:szCs w:val="28"/>
        </w:rPr>
        <w:t xml:space="preserve">вимогам. </w:t>
      </w:r>
      <w:r w:rsidR="00B86381">
        <w:rPr>
          <w:color w:val="000000"/>
          <w:sz w:val="28"/>
          <w:szCs w:val="28"/>
        </w:rPr>
        <w:t>У разі</w:t>
      </w:r>
      <w:r w:rsidR="00B86381" w:rsidRPr="00936B8A">
        <w:rPr>
          <w:color w:val="000000"/>
          <w:sz w:val="28"/>
          <w:szCs w:val="28"/>
        </w:rPr>
        <w:t xml:space="preserve"> </w:t>
      </w:r>
      <w:r w:rsidRPr="00936B8A">
        <w:rPr>
          <w:color w:val="000000"/>
          <w:sz w:val="28"/>
          <w:szCs w:val="28"/>
        </w:rPr>
        <w:t>вагово</w:t>
      </w:r>
      <w:r w:rsidR="00B86381">
        <w:rPr>
          <w:color w:val="000000"/>
          <w:sz w:val="28"/>
          <w:szCs w:val="28"/>
        </w:rPr>
        <w:t>го</w:t>
      </w:r>
      <w:r w:rsidRPr="00936B8A">
        <w:rPr>
          <w:color w:val="000000"/>
          <w:sz w:val="28"/>
          <w:szCs w:val="28"/>
        </w:rPr>
        <w:t xml:space="preserve"> навантаженн</w:t>
      </w:r>
      <w:r w:rsidR="00B86381">
        <w:rPr>
          <w:color w:val="000000"/>
          <w:sz w:val="28"/>
          <w:szCs w:val="28"/>
        </w:rPr>
        <w:t>я</w:t>
      </w:r>
      <w:r w:rsidRPr="00936B8A">
        <w:rPr>
          <w:color w:val="000000"/>
          <w:sz w:val="28"/>
          <w:szCs w:val="28"/>
        </w:rPr>
        <w:t xml:space="preserve"> 2</w:t>
      </w:r>
      <w:r w:rsidR="00B86381">
        <w:rPr>
          <w:color w:val="000000"/>
          <w:sz w:val="28"/>
          <w:szCs w:val="28"/>
        </w:rPr>
        <w:t> </w:t>
      </w:r>
      <w:r w:rsidRPr="00936B8A">
        <w:rPr>
          <w:color w:val="000000"/>
          <w:sz w:val="28"/>
          <w:szCs w:val="28"/>
        </w:rPr>
        <w:t>000</w:t>
      </w:r>
      <w:r w:rsidR="00B86381">
        <w:rPr>
          <w:color w:val="000000"/>
          <w:sz w:val="28"/>
          <w:szCs w:val="28"/>
        </w:rPr>
        <w:t> </w:t>
      </w:r>
      <w:r w:rsidRPr="00936B8A">
        <w:rPr>
          <w:color w:val="000000"/>
          <w:sz w:val="28"/>
          <w:szCs w:val="28"/>
        </w:rPr>
        <w:t>г допустиме відхилення для ваг</w:t>
      </w:r>
      <w:r w:rsidR="008E2CFD">
        <w:rPr>
          <w:color w:val="000000"/>
          <w:sz w:val="28"/>
          <w:szCs w:val="28"/>
        </w:rPr>
        <w:t>, які використовують,</w:t>
      </w:r>
      <w:r w:rsidRPr="00936B8A">
        <w:rPr>
          <w:color w:val="000000"/>
          <w:sz w:val="28"/>
          <w:szCs w:val="28"/>
        </w:rPr>
        <w:t xml:space="preserve"> становить ±2</w:t>
      </w:r>
      <w:r w:rsidR="00B86381">
        <w:rPr>
          <w:color w:val="000000"/>
          <w:sz w:val="28"/>
          <w:szCs w:val="28"/>
        </w:rPr>
        <w:t> </w:t>
      </w:r>
      <w:r w:rsidR="00F2159D">
        <w:rPr>
          <w:color w:val="000000"/>
          <w:sz w:val="28"/>
          <w:szCs w:val="28"/>
        </w:rPr>
        <w:t>г</w:t>
      </w:r>
      <w:r w:rsidR="00B86381">
        <w:rPr>
          <w:color w:val="000000"/>
          <w:sz w:val="28"/>
          <w:szCs w:val="28"/>
        </w:rPr>
        <w:t>,</w:t>
      </w:r>
      <w:r w:rsidRPr="00936B8A">
        <w:rPr>
          <w:color w:val="000000"/>
          <w:sz w:val="28"/>
          <w:szCs w:val="28"/>
        </w:rPr>
        <w:t xml:space="preserve"> для нових ваг </w:t>
      </w:r>
      <w:r w:rsidR="00B86381">
        <w:rPr>
          <w:color w:val="000000"/>
          <w:sz w:val="28"/>
          <w:szCs w:val="28"/>
        </w:rPr>
        <w:t>д</w:t>
      </w:r>
      <w:r w:rsidR="00B86381" w:rsidRPr="00936B8A">
        <w:rPr>
          <w:color w:val="000000"/>
          <w:sz w:val="28"/>
          <w:szCs w:val="28"/>
        </w:rPr>
        <w:t xml:space="preserve">опустиме відхилення </w:t>
      </w:r>
      <w:r w:rsidRPr="00936B8A">
        <w:rPr>
          <w:color w:val="000000"/>
          <w:sz w:val="28"/>
          <w:szCs w:val="28"/>
        </w:rPr>
        <w:t>становить половину цієї величини. Величина, зворотна чутливості, не повинна перевищувати допустим</w:t>
      </w:r>
      <w:r w:rsidR="00B86381">
        <w:rPr>
          <w:color w:val="000000"/>
          <w:sz w:val="28"/>
          <w:szCs w:val="28"/>
        </w:rPr>
        <w:t>ого</w:t>
      </w:r>
      <w:r w:rsidRPr="00936B8A">
        <w:rPr>
          <w:color w:val="000000"/>
          <w:sz w:val="28"/>
          <w:szCs w:val="28"/>
        </w:rPr>
        <w:t xml:space="preserve"> відхилення більш ніж </w:t>
      </w:r>
      <w:r w:rsidR="00B86381">
        <w:rPr>
          <w:color w:val="000000"/>
          <w:sz w:val="28"/>
          <w:szCs w:val="28"/>
        </w:rPr>
        <w:t>удвічі</w:t>
      </w:r>
      <w:r w:rsidRPr="00936B8A">
        <w:rPr>
          <w:color w:val="000000"/>
          <w:sz w:val="28"/>
          <w:szCs w:val="28"/>
        </w:rPr>
        <w:t>.</w:t>
      </w:r>
    </w:p>
    <w:p w14:paraId="111150C8" w14:textId="4B1F3736" w:rsidR="004334A3" w:rsidRPr="00936B8A" w:rsidRDefault="004334A3" w:rsidP="004334A3">
      <w:pPr>
        <w:autoSpaceDE w:val="0"/>
        <w:autoSpaceDN w:val="0"/>
        <w:adjustRightInd w:val="0"/>
        <w:ind w:firstLine="540"/>
        <w:jc w:val="both"/>
        <w:rPr>
          <w:iCs/>
          <w:color w:val="000000"/>
          <w:sz w:val="28"/>
          <w:szCs w:val="28"/>
        </w:rPr>
      </w:pPr>
      <w:r w:rsidRPr="00936B8A">
        <w:rPr>
          <w:iCs/>
          <w:color w:val="000000"/>
          <w:sz w:val="28"/>
          <w:szCs w:val="28"/>
        </w:rPr>
        <w:t xml:space="preserve">Допустимі відхилення для важків вказані в наведеній нижче таблиці. Допустимі відхилення для нових важків </w:t>
      </w:r>
      <w:r w:rsidR="008E2CFD">
        <w:rPr>
          <w:iCs/>
          <w:color w:val="000000"/>
          <w:sz w:val="28"/>
          <w:szCs w:val="28"/>
        </w:rPr>
        <w:t>становлять</w:t>
      </w:r>
      <w:r w:rsidR="008E2CFD" w:rsidRPr="00936B8A">
        <w:rPr>
          <w:iCs/>
          <w:color w:val="000000"/>
          <w:sz w:val="28"/>
          <w:szCs w:val="28"/>
        </w:rPr>
        <w:t xml:space="preserve"> </w:t>
      </w:r>
      <w:r w:rsidRPr="00936B8A">
        <w:rPr>
          <w:iCs/>
          <w:color w:val="000000"/>
          <w:sz w:val="28"/>
          <w:szCs w:val="28"/>
        </w:rPr>
        <w:t>половину значень, зазначених у наведеній нижче таблиці.</w:t>
      </w:r>
    </w:p>
    <w:p w14:paraId="6054C605" w14:textId="77777777" w:rsidR="004334A3" w:rsidRPr="00936B8A" w:rsidRDefault="004334A3" w:rsidP="004334A3">
      <w:pPr>
        <w:autoSpaceDE w:val="0"/>
        <w:autoSpaceDN w:val="0"/>
        <w:adjustRightInd w:val="0"/>
        <w:ind w:firstLine="540"/>
        <w:jc w:val="both"/>
        <w:rPr>
          <w:color w:val="000000"/>
          <w:sz w:val="28"/>
          <w:szCs w:val="28"/>
        </w:rPr>
      </w:pPr>
    </w:p>
    <w:p w14:paraId="2F3DA4F4" w14:textId="77777777" w:rsidR="004334A3" w:rsidRPr="00936B8A" w:rsidRDefault="004334A3" w:rsidP="004334A3">
      <w:pPr>
        <w:autoSpaceDE w:val="0"/>
        <w:autoSpaceDN w:val="0"/>
        <w:adjustRightInd w:val="0"/>
        <w:jc w:val="center"/>
        <w:rPr>
          <w:color w:val="000000"/>
          <w:sz w:val="28"/>
          <w:szCs w:val="28"/>
        </w:rPr>
      </w:pPr>
      <w:r w:rsidRPr="00936B8A">
        <w:rPr>
          <w:iCs/>
          <w:color w:val="000000"/>
          <w:sz w:val="28"/>
          <w:szCs w:val="28"/>
        </w:rPr>
        <w:t>ДОПУСТИМЕ ВІДХИЛЕННЯ ДЛЯ ВАЖКІВ</w:t>
      </w:r>
    </w:p>
    <w:p w14:paraId="6AEDF722"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Вага (г) допустимі відхилення для</w:t>
      </w:r>
    </w:p>
    <w:p w14:paraId="462ED308"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важків, які використовують, плюс або мінус (г)</w:t>
      </w:r>
    </w:p>
    <w:p w14:paraId="0D62A12B"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1000....................................... 0.50</w:t>
      </w:r>
    </w:p>
    <w:p w14:paraId="1BCD9822"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900......................................... 0.45</w:t>
      </w:r>
    </w:p>
    <w:p w14:paraId="39521BF4"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750......................................... 0.40</w:t>
      </w:r>
    </w:p>
    <w:p w14:paraId="1E07440C"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500......................................... 0.35</w:t>
      </w:r>
    </w:p>
    <w:p w14:paraId="17CA4320"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300......................................... 0.30</w:t>
      </w:r>
    </w:p>
    <w:p w14:paraId="457DD008"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250......................................... 0.25</w:t>
      </w:r>
    </w:p>
    <w:p w14:paraId="06A29F99"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200......................................... 0.20</w:t>
      </w:r>
    </w:p>
    <w:p w14:paraId="27D15825"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100......................................... 0.15</w:t>
      </w:r>
    </w:p>
    <w:p w14:paraId="252F59B0"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50........................................... 0.10</w:t>
      </w:r>
    </w:p>
    <w:p w14:paraId="24906B0A"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20........................................... 0.05</w:t>
      </w:r>
    </w:p>
    <w:p w14:paraId="536717A7"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10........................................... 0.04</w:t>
      </w:r>
    </w:p>
    <w:p w14:paraId="35034446"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5............................................. 0.03</w:t>
      </w:r>
    </w:p>
    <w:p w14:paraId="595F0CC4"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2............................................. 0.02</w:t>
      </w:r>
    </w:p>
    <w:p w14:paraId="2E79A527" w14:textId="77777777" w:rsidR="004334A3" w:rsidRPr="00936B8A" w:rsidRDefault="004334A3" w:rsidP="004334A3">
      <w:pPr>
        <w:autoSpaceDE w:val="0"/>
        <w:autoSpaceDN w:val="0"/>
        <w:adjustRightInd w:val="0"/>
        <w:ind w:firstLine="540"/>
        <w:jc w:val="center"/>
        <w:rPr>
          <w:color w:val="000000"/>
          <w:sz w:val="28"/>
          <w:szCs w:val="28"/>
        </w:rPr>
      </w:pPr>
      <w:r w:rsidRPr="00936B8A">
        <w:rPr>
          <w:color w:val="000000"/>
          <w:sz w:val="28"/>
          <w:szCs w:val="28"/>
        </w:rPr>
        <w:t>1............................................. 0.01</w:t>
      </w:r>
    </w:p>
    <w:p w14:paraId="0BC19CDE" w14:textId="77777777" w:rsidR="004334A3" w:rsidRPr="00936B8A" w:rsidRDefault="004334A3" w:rsidP="004334A3">
      <w:pPr>
        <w:autoSpaceDE w:val="0"/>
        <w:autoSpaceDN w:val="0"/>
        <w:adjustRightInd w:val="0"/>
        <w:ind w:firstLine="540"/>
        <w:jc w:val="both"/>
        <w:rPr>
          <w:color w:val="000000"/>
          <w:sz w:val="28"/>
          <w:szCs w:val="28"/>
        </w:rPr>
      </w:pPr>
    </w:p>
    <w:p w14:paraId="4DFCAF74" w14:textId="77777777" w:rsidR="00772DC9" w:rsidRDefault="00772DC9" w:rsidP="004334A3">
      <w:pPr>
        <w:autoSpaceDE w:val="0"/>
        <w:autoSpaceDN w:val="0"/>
        <w:adjustRightInd w:val="0"/>
        <w:ind w:firstLine="540"/>
        <w:jc w:val="both"/>
        <w:rPr>
          <w:bCs/>
          <w:color w:val="000000"/>
          <w:sz w:val="28"/>
          <w:szCs w:val="28"/>
        </w:rPr>
      </w:pPr>
    </w:p>
    <w:p w14:paraId="1DABA001" w14:textId="353C2A7C" w:rsidR="004334A3" w:rsidRPr="00936B8A" w:rsidRDefault="004334A3" w:rsidP="00772DC9">
      <w:pPr>
        <w:autoSpaceDE w:val="0"/>
        <w:autoSpaceDN w:val="0"/>
        <w:adjustRightInd w:val="0"/>
        <w:ind w:firstLine="540"/>
        <w:jc w:val="center"/>
        <w:rPr>
          <w:color w:val="000000"/>
          <w:sz w:val="28"/>
          <w:szCs w:val="28"/>
        </w:rPr>
      </w:pPr>
      <w:r w:rsidRPr="00936B8A">
        <w:rPr>
          <w:bCs/>
          <w:color w:val="000000"/>
          <w:sz w:val="28"/>
          <w:szCs w:val="28"/>
        </w:rPr>
        <w:t>Випробування з використанням лотка для визначення екзотермічного розкладання, що самопідтримується, для добр</w:t>
      </w:r>
      <w:r w:rsidR="00772DC9">
        <w:rPr>
          <w:bCs/>
          <w:color w:val="000000"/>
          <w:sz w:val="28"/>
          <w:szCs w:val="28"/>
        </w:rPr>
        <w:t>ив, що містять нітрати</w:t>
      </w:r>
    </w:p>
    <w:p w14:paraId="5C261869" w14:textId="02FDB55F" w:rsidR="004334A3" w:rsidRPr="00936B8A" w:rsidRDefault="00772DC9" w:rsidP="00772DC9">
      <w:pPr>
        <w:autoSpaceDE w:val="0"/>
        <w:autoSpaceDN w:val="0"/>
        <w:adjustRightInd w:val="0"/>
        <w:ind w:firstLine="540"/>
        <w:jc w:val="center"/>
        <w:rPr>
          <w:color w:val="000000"/>
          <w:sz w:val="28"/>
          <w:szCs w:val="28"/>
        </w:rPr>
      </w:pPr>
      <w:r>
        <w:rPr>
          <w:bCs/>
          <w:color w:val="000000"/>
          <w:sz w:val="28"/>
          <w:szCs w:val="28"/>
        </w:rPr>
        <w:t>Визначення</w:t>
      </w:r>
    </w:p>
    <w:p w14:paraId="3C834A03" w14:textId="6C59F35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Добриво, здатне до розкладання, що сам</w:t>
      </w:r>
      <w:r w:rsidR="008E2CFD">
        <w:rPr>
          <w:color w:val="000000"/>
          <w:sz w:val="28"/>
          <w:szCs w:val="28"/>
        </w:rPr>
        <w:t>е</w:t>
      </w:r>
      <w:r w:rsidRPr="00936B8A">
        <w:rPr>
          <w:color w:val="000000"/>
          <w:sz w:val="28"/>
          <w:szCs w:val="28"/>
        </w:rPr>
        <w:t xml:space="preserve"> підтримується, визначається як добриво, </w:t>
      </w:r>
      <w:r w:rsidR="008E2CFD">
        <w:rPr>
          <w:color w:val="000000"/>
          <w:sz w:val="28"/>
          <w:szCs w:val="28"/>
        </w:rPr>
        <w:t>у</w:t>
      </w:r>
      <w:r w:rsidRPr="00936B8A">
        <w:rPr>
          <w:color w:val="000000"/>
          <w:sz w:val="28"/>
          <w:szCs w:val="28"/>
        </w:rPr>
        <w:t xml:space="preserve"> якому розкладання, ініційоване в локалізованій ділянці, поширюється по всій масі. Здатність добрива, що надається д</w:t>
      </w:r>
      <w:r w:rsidR="008E2CFD">
        <w:rPr>
          <w:color w:val="000000"/>
          <w:sz w:val="28"/>
          <w:szCs w:val="28"/>
        </w:rPr>
        <w:t>ля</w:t>
      </w:r>
      <w:r w:rsidRPr="00936B8A">
        <w:rPr>
          <w:color w:val="000000"/>
          <w:sz w:val="28"/>
          <w:szCs w:val="28"/>
        </w:rPr>
        <w:t xml:space="preserve"> перевезення, </w:t>
      </w:r>
      <w:r w:rsidR="008E2CFD">
        <w:rPr>
          <w:color w:val="000000"/>
          <w:sz w:val="28"/>
          <w:szCs w:val="28"/>
        </w:rPr>
        <w:t xml:space="preserve">до </w:t>
      </w:r>
      <w:r w:rsidRPr="00936B8A">
        <w:rPr>
          <w:color w:val="000000"/>
          <w:sz w:val="28"/>
          <w:szCs w:val="28"/>
        </w:rPr>
        <w:t>цьо</w:t>
      </w:r>
      <w:r w:rsidR="008E2CFD">
        <w:rPr>
          <w:color w:val="000000"/>
          <w:sz w:val="28"/>
          <w:szCs w:val="28"/>
        </w:rPr>
        <w:t>го</w:t>
      </w:r>
      <w:r w:rsidRPr="00936B8A">
        <w:rPr>
          <w:color w:val="000000"/>
          <w:sz w:val="28"/>
          <w:szCs w:val="28"/>
        </w:rPr>
        <w:t xml:space="preserve"> виду розкладання може бути визначена за допомогою випробування з використанням лотка. У ході цього випробування локалізоване розкладання ініціюється в шарі добрива, яке міститься в горизонтально встановленому лотку. Після видалення джерела тепла</w:t>
      </w:r>
      <w:r w:rsidR="008E2CFD">
        <w:rPr>
          <w:color w:val="000000"/>
          <w:sz w:val="28"/>
          <w:szCs w:val="28"/>
        </w:rPr>
        <w:t>,</w:t>
      </w:r>
      <w:r w:rsidRPr="00936B8A">
        <w:rPr>
          <w:color w:val="000000"/>
          <w:sz w:val="28"/>
          <w:szCs w:val="28"/>
        </w:rPr>
        <w:t xml:space="preserve"> </w:t>
      </w:r>
      <w:r w:rsidR="008E2CFD" w:rsidRPr="00BD2392">
        <w:rPr>
          <w:color w:val="000000"/>
          <w:sz w:val="28"/>
          <w:szCs w:val="28"/>
        </w:rPr>
        <w:t>що ініціює розкладання,</w:t>
      </w:r>
      <w:r w:rsidR="008E2CFD" w:rsidRPr="00936B8A">
        <w:rPr>
          <w:color w:val="000000"/>
          <w:sz w:val="28"/>
          <w:szCs w:val="28"/>
        </w:rPr>
        <w:t xml:space="preserve"> </w:t>
      </w:r>
      <w:r w:rsidRPr="00936B8A">
        <w:rPr>
          <w:color w:val="000000"/>
          <w:sz w:val="28"/>
          <w:szCs w:val="28"/>
        </w:rPr>
        <w:t xml:space="preserve">вимірюється ступінь поширення розкладання по всій масі. </w:t>
      </w:r>
    </w:p>
    <w:p w14:paraId="13BB3513" w14:textId="668040C5" w:rsidR="004334A3" w:rsidRPr="00936B8A" w:rsidRDefault="00772DC9" w:rsidP="00772DC9">
      <w:pPr>
        <w:autoSpaceDE w:val="0"/>
        <w:autoSpaceDN w:val="0"/>
        <w:adjustRightInd w:val="0"/>
        <w:ind w:firstLine="540"/>
        <w:jc w:val="center"/>
        <w:rPr>
          <w:color w:val="000000"/>
          <w:sz w:val="28"/>
          <w:szCs w:val="28"/>
        </w:rPr>
      </w:pPr>
      <w:r>
        <w:rPr>
          <w:bCs/>
          <w:color w:val="000000"/>
          <w:sz w:val="28"/>
          <w:szCs w:val="28"/>
        </w:rPr>
        <w:t>Прилади й матеріали</w:t>
      </w:r>
    </w:p>
    <w:p w14:paraId="0FEFE788" w14:textId="20525979"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Прилад (рис.</w:t>
      </w:r>
      <w:r w:rsidR="00C211F5">
        <w:rPr>
          <w:color w:val="000000"/>
          <w:sz w:val="28"/>
          <w:szCs w:val="28"/>
        </w:rPr>
        <w:t> </w:t>
      </w:r>
      <w:r w:rsidRPr="00936B8A">
        <w:rPr>
          <w:color w:val="000000"/>
          <w:sz w:val="28"/>
          <w:szCs w:val="28"/>
        </w:rPr>
        <w:t>21) складається з лотка з внутрішніми розмірами 150х150х500</w:t>
      </w:r>
      <w:r w:rsidR="008E2CFD">
        <w:rPr>
          <w:color w:val="000000"/>
          <w:sz w:val="28"/>
          <w:szCs w:val="28"/>
        </w:rPr>
        <w:t> </w:t>
      </w:r>
      <w:r w:rsidRPr="00936B8A">
        <w:rPr>
          <w:color w:val="000000"/>
          <w:sz w:val="28"/>
          <w:szCs w:val="28"/>
        </w:rPr>
        <w:t>мм, відкрит</w:t>
      </w:r>
      <w:r w:rsidR="008E2CFD">
        <w:rPr>
          <w:color w:val="000000"/>
          <w:sz w:val="28"/>
          <w:szCs w:val="28"/>
        </w:rPr>
        <w:t>ого</w:t>
      </w:r>
      <w:r w:rsidRPr="00936B8A">
        <w:rPr>
          <w:color w:val="000000"/>
          <w:sz w:val="28"/>
          <w:szCs w:val="28"/>
        </w:rPr>
        <w:t xml:space="preserve"> зверху</w:t>
      </w:r>
      <w:r w:rsidRPr="00BD2392">
        <w:rPr>
          <w:color w:val="000000"/>
          <w:sz w:val="28"/>
          <w:szCs w:val="28"/>
        </w:rPr>
        <w:t xml:space="preserve">. Лоток </w:t>
      </w:r>
      <w:r w:rsidR="00C211F5" w:rsidRPr="00BD2392">
        <w:rPr>
          <w:color w:val="000000"/>
          <w:sz w:val="28"/>
          <w:szCs w:val="28"/>
        </w:rPr>
        <w:t xml:space="preserve">має бути </w:t>
      </w:r>
      <w:r w:rsidRPr="00BD2392">
        <w:rPr>
          <w:color w:val="000000"/>
          <w:sz w:val="28"/>
          <w:szCs w:val="28"/>
        </w:rPr>
        <w:t xml:space="preserve">виготовлений </w:t>
      </w:r>
      <w:r w:rsidR="008E2CFD" w:rsidRPr="00BD2392">
        <w:rPr>
          <w:color w:val="000000"/>
          <w:sz w:val="28"/>
          <w:szCs w:val="28"/>
        </w:rPr>
        <w:t>і</w:t>
      </w:r>
      <w:r w:rsidRPr="00BD2392">
        <w:rPr>
          <w:color w:val="000000"/>
          <w:sz w:val="28"/>
          <w:szCs w:val="28"/>
        </w:rPr>
        <w:t>з дротяної сітки (бажано з нержавіючої сталі) товщиною дроту 1</w:t>
      </w:r>
      <w:r w:rsidR="00C211F5" w:rsidRPr="00BD2392">
        <w:rPr>
          <w:color w:val="000000"/>
          <w:sz w:val="28"/>
          <w:szCs w:val="28"/>
        </w:rPr>
        <w:t> </w:t>
      </w:r>
      <w:r w:rsidRPr="00BD2392">
        <w:rPr>
          <w:color w:val="000000"/>
          <w:sz w:val="28"/>
          <w:szCs w:val="28"/>
        </w:rPr>
        <w:t>мм, натягнут</w:t>
      </w:r>
      <w:r w:rsidR="00C211F5" w:rsidRPr="00BD2392">
        <w:rPr>
          <w:color w:val="000000"/>
          <w:sz w:val="28"/>
          <w:szCs w:val="28"/>
        </w:rPr>
        <w:t>ого</w:t>
      </w:r>
      <w:r w:rsidRPr="00BD2392">
        <w:rPr>
          <w:color w:val="000000"/>
          <w:sz w:val="28"/>
          <w:szCs w:val="28"/>
        </w:rPr>
        <w:t xml:space="preserve"> на раму, наприклад, з</w:t>
      </w:r>
      <w:r w:rsidR="00C211F5" w:rsidRPr="00BD2392">
        <w:rPr>
          <w:color w:val="000000"/>
          <w:sz w:val="28"/>
          <w:szCs w:val="28"/>
        </w:rPr>
        <w:t>і</w:t>
      </w:r>
      <w:r w:rsidRPr="00BD2392">
        <w:rPr>
          <w:color w:val="000000"/>
          <w:sz w:val="28"/>
          <w:szCs w:val="28"/>
        </w:rPr>
        <w:t xml:space="preserve"> сталевих смуг шириною 15</w:t>
      </w:r>
      <w:r w:rsidR="00C211F5" w:rsidRPr="00BD2392">
        <w:rPr>
          <w:color w:val="000000"/>
          <w:sz w:val="28"/>
          <w:szCs w:val="28"/>
        </w:rPr>
        <w:t> </w:t>
      </w:r>
      <w:r w:rsidRPr="00BD2392">
        <w:rPr>
          <w:color w:val="000000"/>
          <w:sz w:val="28"/>
          <w:szCs w:val="28"/>
        </w:rPr>
        <w:t>мм і товщиною 2</w:t>
      </w:r>
      <w:r w:rsidR="00C211F5" w:rsidRPr="00BD2392">
        <w:rPr>
          <w:color w:val="000000"/>
          <w:sz w:val="28"/>
          <w:szCs w:val="28"/>
        </w:rPr>
        <w:t> </w:t>
      </w:r>
      <w:r w:rsidRPr="00BD2392">
        <w:rPr>
          <w:color w:val="000000"/>
          <w:sz w:val="28"/>
          <w:szCs w:val="28"/>
        </w:rPr>
        <w:t>мм</w:t>
      </w:r>
      <w:r w:rsidR="00C211F5" w:rsidRPr="00BD2392">
        <w:rPr>
          <w:color w:val="000000"/>
          <w:sz w:val="28"/>
          <w:szCs w:val="28"/>
        </w:rPr>
        <w:t>,</w:t>
      </w:r>
      <w:r w:rsidR="008E2CFD" w:rsidRPr="00BD2392">
        <w:rPr>
          <w:color w:val="000000"/>
          <w:sz w:val="28"/>
          <w:szCs w:val="28"/>
        </w:rPr>
        <w:t xml:space="preserve"> з квадратними </w:t>
      </w:r>
      <w:r w:rsidR="008E2CFD" w:rsidRPr="00BD2392">
        <w:rPr>
          <w:color w:val="000000"/>
          <w:sz w:val="28"/>
          <w:szCs w:val="28"/>
        </w:rPr>
        <w:lastRenderedPageBreak/>
        <w:t>отворами завширшки близько 1,5 мм</w:t>
      </w:r>
      <w:r w:rsidRPr="00BD2392">
        <w:rPr>
          <w:color w:val="000000"/>
          <w:sz w:val="28"/>
          <w:szCs w:val="28"/>
        </w:rPr>
        <w:t>.</w:t>
      </w:r>
      <w:r w:rsidRPr="00936B8A">
        <w:rPr>
          <w:color w:val="000000"/>
          <w:sz w:val="28"/>
          <w:szCs w:val="28"/>
        </w:rPr>
        <w:t xml:space="preserve"> Дротяна сітка з кожного боку лотка може бути замінена пластинами з нержавіючої сталі розміром 150</w:t>
      </w:r>
      <w:r w:rsidR="00C211F5">
        <w:rPr>
          <w:color w:val="000000"/>
          <w:sz w:val="28"/>
          <w:szCs w:val="28"/>
        </w:rPr>
        <w:t> </w:t>
      </w:r>
      <w:r w:rsidRPr="00936B8A">
        <w:rPr>
          <w:color w:val="000000"/>
          <w:sz w:val="28"/>
          <w:szCs w:val="28"/>
        </w:rPr>
        <w:t>мм х 150</w:t>
      </w:r>
      <w:r w:rsidR="00C211F5">
        <w:rPr>
          <w:color w:val="000000"/>
          <w:sz w:val="28"/>
          <w:szCs w:val="28"/>
        </w:rPr>
        <w:t> </w:t>
      </w:r>
      <w:r w:rsidRPr="00936B8A">
        <w:rPr>
          <w:color w:val="000000"/>
          <w:sz w:val="28"/>
          <w:szCs w:val="28"/>
        </w:rPr>
        <w:t>мм і товщиною 1,5</w:t>
      </w:r>
      <w:r w:rsidR="00C211F5">
        <w:rPr>
          <w:color w:val="000000"/>
          <w:sz w:val="28"/>
          <w:szCs w:val="28"/>
        </w:rPr>
        <w:t> </w:t>
      </w:r>
      <w:r w:rsidRPr="00936B8A">
        <w:rPr>
          <w:color w:val="000000"/>
          <w:sz w:val="28"/>
          <w:szCs w:val="28"/>
        </w:rPr>
        <w:t>мм. Лоток повинен бути встановлений на відповідну опору. Добрива, що мають такий гранулометричний склад, що значна кількість гранул проход</w:t>
      </w:r>
      <w:r w:rsidR="007F47DA">
        <w:rPr>
          <w:color w:val="000000"/>
          <w:sz w:val="28"/>
          <w:szCs w:val="28"/>
        </w:rPr>
        <w:t>и</w:t>
      </w:r>
      <w:r w:rsidRPr="00936B8A">
        <w:rPr>
          <w:color w:val="000000"/>
          <w:sz w:val="28"/>
          <w:szCs w:val="28"/>
        </w:rPr>
        <w:t xml:space="preserve">ть крізь отвір сітки лотка, повинні випробовуватися в лотку </w:t>
      </w:r>
      <w:r w:rsidR="007F47DA">
        <w:rPr>
          <w:color w:val="000000"/>
          <w:sz w:val="28"/>
          <w:szCs w:val="28"/>
        </w:rPr>
        <w:t>і</w:t>
      </w:r>
      <w:r w:rsidRPr="00936B8A">
        <w:rPr>
          <w:color w:val="000000"/>
          <w:sz w:val="28"/>
          <w:szCs w:val="28"/>
        </w:rPr>
        <w:t xml:space="preserve">з сітки з меншими отворами або в лотку, вистеленому сіткою з меншими отворами. Під час ініціювання </w:t>
      </w:r>
      <w:r w:rsidR="00BD2392" w:rsidRPr="00BD2392">
        <w:rPr>
          <w:sz w:val="28"/>
          <w:szCs w:val="28"/>
        </w:rPr>
        <w:t>розкладання</w:t>
      </w:r>
      <w:r w:rsidR="007F47DA" w:rsidRPr="00BD2392">
        <w:rPr>
          <w:sz w:val="28"/>
          <w:szCs w:val="28"/>
        </w:rPr>
        <w:t xml:space="preserve"> </w:t>
      </w:r>
      <w:r w:rsidRPr="00936B8A">
        <w:rPr>
          <w:color w:val="000000"/>
          <w:sz w:val="28"/>
          <w:szCs w:val="28"/>
        </w:rPr>
        <w:t xml:space="preserve">забезпечується і підтримується достатнє тепло для створення рівного фронту розкладання. Рекомендується два </w:t>
      </w:r>
      <w:r w:rsidR="007F47DA">
        <w:rPr>
          <w:color w:val="000000"/>
          <w:sz w:val="28"/>
          <w:szCs w:val="28"/>
        </w:rPr>
        <w:t>такі</w:t>
      </w:r>
      <w:r w:rsidR="007F47DA" w:rsidRPr="00936B8A">
        <w:rPr>
          <w:color w:val="000000"/>
          <w:sz w:val="28"/>
          <w:szCs w:val="28"/>
        </w:rPr>
        <w:t xml:space="preserve"> </w:t>
      </w:r>
      <w:r w:rsidRPr="00936B8A">
        <w:rPr>
          <w:color w:val="000000"/>
          <w:sz w:val="28"/>
          <w:szCs w:val="28"/>
        </w:rPr>
        <w:t>альтернативн</w:t>
      </w:r>
      <w:r w:rsidR="007F47DA">
        <w:rPr>
          <w:color w:val="000000"/>
          <w:sz w:val="28"/>
          <w:szCs w:val="28"/>
        </w:rPr>
        <w:t>і</w:t>
      </w:r>
      <w:r w:rsidRPr="00936B8A">
        <w:rPr>
          <w:color w:val="000000"/>
          <w:sz w:val="28"/>
          <w:szCs w:val="28"/>
        </w:rPr>
        <w:t xml:space="preserve"> методи нагрівання. </w:t>
      </w:r>
    </w:p>
    <w:p w14:paraId="019206C8" w14:textId="77777777" w:rsidR="004334A3" w:rsidRPr="00936B8A" w:rsidRDefault="004334A3" w:rsidP="004334A3">
      <w:pPr>
        <w:autoSpaceDE w:val="0"/>
        <w:autoSpaceDN w:val="0"/>
        <w:adjustRightInd w:val="0"/>
        <w:jc w:val="both"/>
        <w:rPr>
          <w:color w:val="000000"/>
          <w:sz w:val="28"/>
          <w:szCs w:val="28"/>
        </w:rPr>
      </w:pPr>
      <w:r w:rsidRPr="00936B8A">
        <w:rPr>
          <w:noProof/>
          <w:color w:val="000000"/>
          <w:sz w:val="28"/>
          <w:szCs w:val="28"/>
          <w:lang w:val="ru-RU" w:eastAsia="ru-RU"/>
        </w:rPr>
        <w:drawing>
          <wp:inline distT="0" distB="0" distL="0" distR="0" wp14:anchorId="3F74CE55" wp14:editId="7F1C5CD4">
            <wp:extent cx="5486400" cy="5124450"/>
            <wp:effectExtent l="0" t="0" r="0" b="0"/>
            <wp:docPr id="6" name="Рисунок 6"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SMBC CODE_"/>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5124450"/>
                    </a:xfrm>
                    <a:prstGeom prst="rect">
                      <a:avLst/>
                    </a:prstGeom>
                    <a:noFill/>
                    <a:ln>
                      <a:noFill/>
                    </a:ln>
                  </pic:spPr>
                </pic:pic>
              </a:graphicData>
            </a:graphic>
          </wp:inline>
        </w:drawing>
      </w:r>
    </w:p>
    <w:p w14:paraId="5A1AC6E0" w14:textId="44358BFF" w:rsidR="004334A3" w:rsidRPr="00936B8A" w:rsidRDefault="004334A3" w:rsidP="004334A3">
      <w:pPr>
        <w:autoSpaceDE w:val="0"/>
        <w:autoSpaceDN w:val="0"/>
        <w:adjustRightInd w:val="0"/>
        <w:ind w:firstLine="1620"/>
        <w:jc w:val="both"/>
        <w:rPr>
          <w:color w:val="000000"/>
          <w:sz w:val="28"/>
          <w:szCs w:val="28"/>
        </w:rPr>
      </w:pPr>
      <w:r w:rsidRPr="00936B8A">
        <w:rPr>
          <w:color w:val="000000"/>
          <w:sz w:val="28"/>
          <w:szCs w:val="28"/>
        </w:rPr>
        <w:t>А</w:t>
      </w:r>
      <w:r w:rsidR="009A6AD8" w:rsidRPr="00936B8A">
        <w:rPr>
          <w:color w:val="000000"/>
          <w:sz w:val="28"/>
          <w:szCs w:val="28"/>
        </w:rPr>
        <w:t xml:space="preserve"> </w:t>
      </w:r>
      <w:r w:rsidR="007F47DA">
        <w:rPr>
          <w:color w:val="000000"/>
          <w:sz w:val="28"/>
          <w:szCs w:val="28"/>
        </w:rPr>
        <w:t>−</w:t>
      </w:r>
      <w:r w:rsidRPr="00936B8A">
        <w:rPr>
          <w:color w:val="000000"/>
          <w:sz w:val="28"/>
          <w:szCs w:val="28"/>
        </w:rPr>
        <w:t xml:space="preserve"> </w:t>
      </w:r>
      <w:r w:rsidR="007F47DA">
        <w:rPr>
          <w:color w:val="000000"/>
          <w:sz w:val="28"/>
          <w:szCs w:val="28"/>
        </w:rPr>
        <w:t>с</w:t>
      </w:r>
      <w:r w:rsidRPr="00936B8A">
        <w:rPr>
          <w:color w:val="000000"/>
          <w:sz w:val="28"/>
          <w:szCs w:val="28"/>
        </w:rPr>
        <w:t>тал</w:t>
      </w:r>
      <w:r w:rsidR="007F47DA">
        <w:rPr>
          <w:color w:val="000000"/>
          <w:sz w:val="28"/>
          <w:szCs w:val="28"/>
        </w:rPr>
        <w:t>ев</w:t>
      </w:r>
      <w:r w:rsidRPr="00936B8A">
        <w:rPr>
          <w:color w:val="000000"/>
          <w:sz w:val="28"/>
          <w:szCs w:val="28"/>
        </w:rPr>
        <w:t xml:space="preserve">а пластина (150 х </w:t>
      </w:r>
      <w:smartTag w:uri="urn:schemas-microsoft-com:office:smarttags" w:element="metricconverter">
        <w:smartTagPr>
          <w:attr w:name="ProductID" w:val="150 мм"/>
        </w:smartTagPr>
        <w:r w:rsidRPr="00936B8A">
          <w:rPr>
            <w:color w:val="000000"/>
            <w:sz w:val="28"/>
            <w:szCs w:val="28"/>
          </w:rPr>
          <w:t>150 мм</w:t>
        </w:r>
      </w:smartTag>
      <w:r w:rsidRPr="00936B8A">
        <w:rPr>
          <w:color w:val="000000"/>
          <w:sz w:val="28"/>
          <w:szCs w:val="28"/>
        </w:rPr>
        <w:t xml:space="preserve"> і товщиною 1</w:t>
      </w:r>
      <w:r w:rsidR="007F47DA">
        <w:rPr>
          <w:color w:val="000000"/>
          <w:sz w:val="28"/>
          <w:szCs w:val="28"/>
        </w:rPr>
        <w:t>−</w:t>
      </w:r>
      <w:smartTag w:uri="urn:schemas-microsoft-com:office:smarttags" w:element="metricconverter">
        <w:smartTagPr>
          <w:attr w:name="ProductID" w:val="3 мм"/>
        </w:smartTagPr>
        <w:r w:rsidRPr="00936B8A">
          <w:rPr>
            <w:color w:val="000000"/>
            <w:sz w:val="28"/>
            <w:szCs w:val="28"/>
          </w:rPr>
          <w:t>3 мм</w:t>
        </w:r>
      </w:smartTag>
      <w:r w:rsidRPr="00936B8A">
        <w:rPr>
          <w:color w:val="000000"/>
          <w:sz w:val="28"/>
          <w:szCs w:val="28"/>
        </w:rPr>
        <w:t xml:space="preserve">) </w:t>
      </w:r>
    </w:p>
    <w:p w14:paraId="504C5D43" w14:textId="5A36BE31" w:rsidR="004334A3" w:rsidRPr="00936B8A" w:rsidRDefault="004334A3" w:rsidP="004334A3">
      <w:pPr>
        <w:autoSpaceDE w:val="0"/>
        <w:autoSpaceDN w:val="0"/>
        <w:adjustRightInd w:val="0"/>
        <w:ind w:firstLine="1620"/>
        <w:jc w:val="both"/>
        <w:rPr>
          <w:color w:val="000000"/>
          <w:sz w:val="28"/>
          <w:szCs w:val="28"/>
        </w:rPr>
      </w:pPr>
      <w:r w:rsidRPr="00936B8A">
        <w:rPr>
          <w:color w:val="000000"/>
          <w:sz w:val="28"/>
          <w:szCs w:val="28"/>
        </w:rPr>
        <w:t>В</w:t>
      </w:r>
      <w:r w:rsidR="009A6AD8" w:rsidRPr="00936B8A">
        <w:rPr>
          <w:color w:val="000000"/>
          <w:sz w:val="28"/>
          <w:szCs w:val="28"/>
        </w:rPr>
        <w:t xml:space="preserve"> </w:t>
      </w:r>
      <w:r w:rsidR="007F47DA">
        <w:rPr>
          <w:color w:val="000000"/>
          <w:sz w:val="28"/>
          <w:szCs w:val="28"/>
        </w:rPr>
        <w:t>−</w:t>
      </w:r>
      <w:r w:rsidRPr="00936B8A">
        <w:rPr>
          <w:color w:val="000000"/>
          <w:sz w:val="28"/>
          <w:szCs w:val="28"/>
        </w:rPr>
        <w:t xml:space="preserve"> </w:t>
      </w:r>
      <w:r w:rsidR="007F47DA">
        <w:rPr>
          <w:color w:val="000000"/>
          <w:sz w:val="28"/>
          <w:szCs w:val="28"/>
        </w:rPr>
        <w:t>г</w:t>
      </w:r>
      <w:r w:rsidRPr="00936B8A">
        <w:rPr>
          <w:color w:val="000000"/>
          <w:sz w:val="28"/>
          <w:szCs w:val="28"/>
        </w:rPr>
        <w:t xml:space="preserve">азові горілки (наприклад, Теклю або Бунзена) </w:t>
      </w:r>
    </w:p>
    <w:p w14:paraId="1CA2A923" w14:textId="7397AE03" w:rsidR="004334A3" w:rsidRPr="00936B8A" w:rsidRDefault="004334A3" w:rsidP="004334A3">
      <w:pPr>
        <w:autoSpaceDE w:val="0"/>
        <w:autoSpaceDN w:val="0"/>
        <w:adjustRightInd w:val="0"/>
        <w:ind w:firstLine="1620"/>
        <w:jc w:val="both"/>
        <w:rPr>
          <w:color w:val="000000"/>
          <w:sz w:val="28"/>
          <w:szCs w:val="28"/>
        </w:rPr>
      </w:pPr>
      <w:r w:rsidRPr="00936B8A">
        <w:rPr>
          <w:color w:val="000000"/>
          <w:sz w:val="28"/>
          <w:szCs w:val="28"/>
        </w:rPr>
        <w:t>С</w:t>
      </w:r>
      <w:r w:rsidR="009A6AD8" w:rsidRPr="00936B8A">
        <w:rPr>
          <w:color w:val="000000"/>
          <w:sz w:val="28"/>
          <w:szCs w:val="28"/>
        </w:rPr>
        <w:t xml:space="preserve"> </w:t>
      </w:r>
      <w:r w:rsidR="007F47DA">
        <w:rPr>
          <w:color w:val="000000"/>
          <w:sz w:val="28"/>
          <w:szCs w:val="28"/>
        </w:rPr>
        <w:t>−</w:t>
      </w:r>
      <w:r w:rsidRPr="00936B8A">
        <w:rPr>
          <w:color w:val="000000"/>
          <w:sz w:val="28"/>
          <w:szCs w:val="28"/>
        </w:rPr>
        <w:t xml:space="preserve"> </w:t>
      </w:r>
      <w:r w:rsidR="007F47DA">
        <w:rPr>
          <w:color w:val="000000"/>
          <w:sz w:val="28"/>
          <w:szCs w:val="28"/>
        </w:rPr>
        <w:t>т</w:t>
      </w:r>
      <w:r w:rsidRPr="00936B8A">
        <w:rPr>
          <w:color w:val="000000"/>
          <w:sz w:val="28"/>
          <w:szCs w:val="28"/>
        </w:rPr>
        <w:t xml:space="preserve">еплозахисний екран (товщиною </w:t>
      </w:r>
      <w:smartTag w:uri="urn:schemas-microsoft-com:office:smarttags" w:element="metricconverter">
        <w:smartTagPr>
          <w:attr w:name="ProductID" w:val="2 мм"/>
        </w:smartTagPr>
        <w:r w:rsidRPr="00936B8A">
          <w:rPr>
            <w:color w:val="000000"/>
            <w:sz w:val="28"/>
            <w:szCs w:val="28"/>
          </w:rPr>
          <w:t>2 мм</w:t>
        </w:r>
      </w:smartTag>
      <w:r w:rsidRPr="00936B8A">
        <w:rPr>
          <w:color w:val="000000"/>
          <w:sz w:val="28"/>
          <w:szCs w:val="28"/>
        </w:rPr>
        <w:t xml:space="preserve">) </w:t>
      </w:r>
    </w:p>
    <w:p w14:paraId="273F565E" w14:textId="46D102B3" w:rsidR="004334A3" w:rsidRPr="00936B8A" w:rsidRDefault="004334A3" w:rsidP="004334A3">
      <w:pPr>
        <w:autoSpaceDE w:val="0"/>
        <w:autoSpaceDN w:val="0"/>
        <w:adjustRightInd w:val="0"/>
        <w:ind w:firstLine="1620"/>
        <w:jc w:val="both"/>
        <w:rPr>
          <w:color w:val="000000"/>
          <w:sz w:val="28"/>
          <w:szCs w:val="28"/>
        </w:rPr>
      </w:pPr>
      <w:r w:rsidRPr="00936B8A">
        <w:rPr>
          <w:color w:val="000000"/>
          <w:sz w:val="28"/>
          <w:szCs w:val="28"/>
        </w:rPr>
        <w:t>D</w:t>
      </w:r>
      <w:r w:rsidR="009A6AD8" w:rsidRPr="00936B8A">
        <w:rPr>
          <w:color w:val="000000"/>
          <w:sz w:val="28"/>
          <w:szCs w:val="28"/>
        </w:rPr>
        <w:t xml:space="preserve"> </w:t>
      </w:r>
      <w:r w:rsidR="007F47DA">
        <w:rPr>
          <w:color w:val="000000"/>
          <w:sz w:val="28"/>
          <w:szCs w:val="28"/>
        </w:rPr>
        <w:t>−</w:t>
      </w:r>
      <w:r w:rsidRPr="00936B8A">
        <w:rPr>
          <w:color w:val="000000"/>
          <w:sz w:val="28"/>
          <w:szCs w:val="28"/>
        </w:rPr>
        <w:t xml:space="preserve"> </w:t>
      </w:r>
      <w:r w:rsidR="007F47DA">
        <w:rPr>
          <w:color w:val="000000"/>
          <w:sz w:val="28"/>
          <w:szCs w:val="28"/>
        </w:rPr>
        <w:t>с</w:t>
      </w:r>
      <w:r w:rsidRPr="00936B8A">
        <w:rPr>
          <w:color w:val="000000"/>
          <w:sz w:val="28"/>
          <w:szCs w:val="28"/>
        </w:rPr>
        <w:t>тенд (виготовлений, наприклад, зі стал</w:t>
      </w:r>
      <w:r w:rsidR="007F47DA">
        <w:rPr>
          <w:color w:val="000000"/>
          <w:sz w:val="28"/>
          <w:szCs w:val="28"/>
        </w:rPr>
        <w:t>ев</w:t>
      </w:r>
      <w:r w:rsidRPr="00936B8A">
        <w:rPr>
          <w:color w:val="000000"/>
          <w:sz w:val="28"/>
          <w:szCs w:val="28"/>
        </w:rPr>
        <w:t xml:space="preserve">ого стрижня </w:t>
      </w:r>
    </w:p>
    <w:p w14:paraId="43E125E5" w14:textId="77777777" w:rsidR="004334A3" w:rsidRPr="00936B8A" w:rsidRDefault="004334A3" w:rsidP="007F47DA">
      <w:pPr>
        <w:autoSpaceDE w:val="0"/>
        <w:autoSpaceDN w:val="0"/>
        <w:adjustRightInd w:val="0"/>
        <w:ind w:left="2127"/>
        <w:jc w:val="both"/>
        <w:rPr>
          <w:color w:val="000000"/>
          <w:sz w:val="28"/>
          <w:szCs w:val="28"/>
        </w:rPr>
      </w:pPr>
      <w:r w:rsidRPr="00936B8A">
        <w:rPr>
          <w:color w:val="000000"/>
          <w:sz w:val="28"/>
          <w:szCs w:val="28"/>
        </w:rPr>
        <w:t xml:space="preserve">шириною </w:t>
      </w:r>
      <w:smartTag w:uri="urn:schemas-microsoft-com:office:smarttags" w:element="metricconverter">
        <w:smartTagPr>
          <w:attr w:name="ProductID" w:val="15 мм"/>
        </w:smartTagPr>
        <w:r w:rsidRPr="00936B8A">
          <w:rPr>
            <w:color w:val="000000"/>
            <w:sz w:val="28"/>
            <w:szCs w:val="28"/>
          </w:rPr>
          <w:t>15 мм</w:t>
        </w:r>
      </w:smartTag>
      <w:r w:rsidRPr="00936B8A">
        <w:rPr>
          <w:color w:val="000000"/>
          <w:sz w:val="28"/>
          <w:szCs w:val="28"/>
        </w:rPr>
        <w:t xml:space="preserve"> і товщиною </w:t>
      </w:r>
      <w:smartTag w:uri="urn:schemas-microsoft-com:office:smarttags" w:element="metricconverter">
        <w:smartTagPr>
          <w:attr w:name="ProductID" w:val="2 мм"/>
        </w:smartTagPr>
        <w:r w:rsidRPr="00936B8A">
          <w:rPr>
            <w:color w:val="000000"/>
            <w:sz w:val="28"/>
            <w:szCs w:val="28"/>
          </w:rPr>
          <w:t>2 мм</w:t>
        </w:r>
      </w:smartTag>
      <w:r w:rsidRPr="00936B8A">
        <w:rPr>
          <w:color w:val="000000"/>
          <w:sz w:val="28"/>
          <w:szCs w:val="28"/>
        </w:rPr>
        <w:t xml:space="preserve">) </w:t>
      </w:r>
    </w:p>
    <w:p w14:paraId="2F77A28D" w14:textId="44D08C02" w:rsidR="004334A3" w:rsidRPr="00936B8A" w:rsidRDefault="004334A3" w:rsidP="004334A3">
      <w:pPr>
        <w:autoSpaceDE w:val="0"/>
        <w:autoSpaceDN w:val="0"/>
        <w:adjustRightInd w:val="0"/>
        <w:ind w:firstLine="1620"/>
        <w:jc w:val="both"/>
        <w:rPr>
          <w:color w:val="000000"/>
          <w:sz w:val="28"/>
          <w:szCs w:val="28"/>
        </w:rPr>
      </w:pPr>
      <w:r w:rsidRPr="00936B8A">
        <w:rPr>
          <w:color w:val="000000"/>
          <w:sz w:val="28"/>
          <w:szCs w:val="28"/>
        </w:rPr>
        <w:t>Е</w:t>
      </w:r>
      <w:r w:rsidR="009A6AD8" w:rsidRPr="00936B8A">
        <w:rPr>
          <w:color w:val="000000"/>
          <w:sz w:val="28"/>
          <w:szCs w:val="28"/>
        </w:rPr>
        <w:t xml:space="preserve"> </w:t>
      </w:r>
      <w:r w:rsidR="007F47DA">
        <w:rPr>
          <w:color w:val="000000"/>
          <w:sz w:val="28"/>
          <w:szCs w:val="28"/>
        </w:rPr>
        <w:t>−</w:t>
      </w:r>
      <w:r w:rsidRPr="00936B8A">
        <w:rPr>
          <w:color w:val="000000"/>
          <w:sz w:val="28"/>
          <w:szCs w:val="28"/>
        </w:rPr>
        <w:t xml:space="preserve"> </w:t>
      </w:r>
      <w:r w:rsidR="007F47DA">
        <w:rPr>
          <w:color w:val="000000"/>
          <w:sz w:val="28"/>
          <w:szCs w:val="28"/>
        </w:rPr>
        <w:t>л</w:t>
      </w:r>
      <w:r w:rsidRPr="00936B8A">
        <w:rPr>
          <w:color w:val="000000"/>
          <w:sz w:val="28"/>
          <w:szCs w:val="28"/>
        </w:rPr>
        <w:t xml:space="preserve">оток з металевої сітки (150 х 150 х </w:t>
      </w:r>
      <w:smartTag w:uri="urn:schemas-microsoft-com:office:smarttags" w:element="metricconverter">
        <w:smartTagPr>
          <w:attr w:name="ProductID" w:val="500 мм"/>
        </w:smartTagPr>
        <w:r w:rsidRPr="00936B8A">
          <w:rPr>
            <w:color w:val="000000"/>
            <w:sz w:val="28"/>
            <w:szCs w:val="28"/>
          </w:rPr>
          <w:t>500 мм</w:t>
        </w:r>
      </w:smartTag>
      <w:r w:rsidRPr="00936B8A">
        <w:rPr>
          <w:color w:val="000000"/>
          <w:sz w:val="28"/>
          <w:szCs w:val="28"/>
        </w:rPr>
        <w:t xml:space="preserve">) </w:t>
      </w:r>
    </w:p>
    <w:p w14:paraId="1991A575" w14:textId="77777777" w:rsidR="007F47DA" w:rsidRDefault="007F47DA" w:rsidP="004334A3">
      <w:pPr>
        <w:autoSpaceDE w:val="0"/>
        <w:autoSpaceDN w:val="0"/>
        <w:adjustRightInd w:val="0"/>
        <w:jc w:val="center"/>
        <w:rPr>
          <w:bCs/>
          <w:iCs/>
          <w:color w:val="000000"/>
          <w:sz w:val="28"/>
          <w:szCs w:val="28"/>
        </w:rPr>
      </w:pPr>
    </w:p>
    <w:p w14:paraId="1BA3C554" w14:textId="7437BE6F" w:rsidR="004334A3" w:rsidRPr="00936B8A" w:rsidRDefault="004334A3" w:rsidP="004334A3">
      <w:pPr>
        <w:autoSpaceDE w:val="0"/>
        <w:autoSpaceDN w:val="0"/>
        <w:adjustRightInd w:val="0"/>
        <w:jc w:val="center"/>
        <w:rPr>
          <w:bCs/>
          <w:iCs/>
          <w:color w:val="000000"/>
          <w:sz w:val="28"/>
          <w:szCs w:val="28"/>
        </w:rPr>
      </w:pPr>
      <w:r w:rsidRPr="00936B8A">
        <w:rPr>
          <w:bCs/>
          <w:iCs/>
          <w:color w:val="000000"/>
          <w:sz w:val="28"/>
          <w:szCs w:val="28"/>
        </w:rPr>
        <w:t xml:space="preserve">Рис. 21. </w:t>
      </w:r>
      <w:r w:rsidRPr="00936B8A">
        <w:rPr>
          <w:color w:val="000000"/>
          <w:sz w:val="28"/>
          <w:szCs w:val="28"/>
        </w:rPr>
        <w:t xml:space="preserve">Лоток з металевої сітки </w:t>
      </w:r>
      <w:r w:rsidRPr="00936B8A">
        <w:rPr>
          <w:bCs/>
          <w:iCs/>
          <w:color w:val="000000"/>
          <w:sz w:val="28"/>
          <w:szCs w:val="28"/>
        </w:rPr>
        <w:t>з пальниками на опорі</w:t>
      </w:r>
    </w:p>
    <w:p w14:paraId="37F55236" w14:textId="77777777" w:rsidR="007F47DA" w:rsidRDefault="007F47DA" w:rsidP="004334A3">
      <w:pPr>
        <w:autoSpaceDE w:val="0"/>
        <w:autoSpaceDN w:val="0"/>
        <w:adjustRightInd w:val="0"/>
        <w:ind w:firstLine="540"/>
        <w:jc w:val="both"/>
        <w:rPr>
          <w:iCs/>
          <w:color w:val="000000"/>
          <w:sz w:val="28"/>
          <w:szCs w:val="28"/>
        </w:rPr>
      </w:pPr>
    </w:p>
    <w:p w14:paraId="74D5F3A4" w14:textId="35171E4A" w:rsidR="004334A3" w:rsidRPr="00936B8A" w:rsidRDefault="00772DC9" w:rsidP="00772DC9">
      <w:pPr>
        <w:autoSpaceDE w:val="0"/>
        <w:autoSpaceDN w:val="0"/>
        <w:adjustRightInd w:val="0"/>
        <w:ind w:firstLine="540"/>
        <w:jc w:val="center"/>
        <w:rPr>
          <w:color w:val="000000"/>
          <w:sz w:val="28"/>
          <w:szCs w:val="28"/>
        </w:rPr>
      </w:pPr>
      <w:r>
        <w:rPr>
          <w:iCs/>
          <w:color w:val="000000"/>
          <w:sz w:val="28"/>
          <w:szCs w:val="28"/>
        </w:rPr>
        <w:t>Електронагрів</w:t>
      </w:r>
    </w:p>
    <w:p w14:paraId="4EF0C966" w14:textId="4D483AE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lastRenderedPageBreak/>
        <w:t>Електронагрівальний елемент (потужністю 250</w:t>
      </w:r>
      <w:r w:rsidR="007F47DA">
        <w:rPr>
          <w:color w:val="000000"/>
          <w:sz w:val="28"/>
          <w:szCs w:val="28"/>
        </w:rPr>
        <w:t> </w:t>
      </w:r>
      <w:r w:rsidRPr="00936B8A">
        <w:rPr>
          <w:color w:val="000000"/>
          <w:sz w:val="28"/>
          <w:szCs w:val="28"/>
        </w:rPr>
        <w:t xml:space="preserve">Вт), укладений </w:t>
      </w:r>
      <w:r w:rsidR="007F47DA">
        <w:rPr>
          <w:color w:val="000000"/>
          <w:sz w:val="28"/>
          <w:szCs w:val="28"/>
        </w:rPr>
        <w:t>у</w:t>
      </w:r>
      <w:r w:rsidRPr="00936B8A">
        <w:rPr>
          <w:color w:val="000000"/>
          <w:sz w:val="28"/>
          <w:szCs w:val="28"/>
        </w:rPr>
        <w:t xml:space="preserve"> коробку з нержавіючої сталі, </w:t>
      </w:r>
      <w:r w:rsidR="007F47DA">
        <w:rPr>
          <w:color w:val="000000"/>
          <w:sz w:val="28"/>
          <w:szCs w:val="28"/>
        </w:rPr>
        <w:t>у</w:t>
      </w:r>
      <w:r w:rsidRPr="00936B8A">
        <w:rPr>
          <w:color w:val="000000"/>
          <w:sz w:val="28"/>
          <w:szCs w:val="28"/>
        </w:rPr>
        <w:t>становлюється всередину з одного кінця лотка (рис.</w:t>
      </w:r>
      <w:r w:rsidR="007F47DA">
        <w:rPr>
          <w:color w:val="000000"/>
          <w:sz w:val="28"/>
          <w:szCs w:val="28"/>
        </w:rPr>
        <w:t> </w:t>
      </w:r>
      <w:r w:rsidRPr="00936B8A">
        <w:rPr>
          <w:color w:val="000000"/>
          <w:sz w:val="28"/>
          <w:szCs w:val="28"/>
        </w:rPr>
        <w:t>22). Коробка з нержавіючої сталі має розміри 145</w:t>
      </w:r>
      <w:r w:rsidR="007F47DA">
        <w:rPr>
          <w:color w:val="000000"/>
          <w:sz w:val="28"/>
          <w:szCs w:val="28"/>
        </w:rPr>
        <w:t> </w:t>
      </w:r>
      <w:r w:rsidRPr="00936B8A">
        <w:rPr>
          <w:color w:val="000000"/>
          <w:sz w:val="28"/>
          <w:szCs w:val="28"/>
        </w:rPr>
        <w:t>х</w:t>
      </w:r>
      <w:r w:rsidR="007F47DA">
        <w:rPr>
          <w:color w:val="000000"/>
          <w:sz w:val="28"/>
          <w:szCs w:val="28"/>
        </w:rPr>
        <w:t> </w:t>
      </w:r>
      <w:r w:rsidRPr="00936B8A">
        <w:rPr>
          <w:color w:val="000000"/>
          <w:sz w:val="28"/>
          <w:szCs w:val="28"/>
        </w:rPr>
        <w:t>145</w:t>
      </w:r>
      <w:r w:rsidR="007F47DA">
        <w:rPr>
          <w:color w:val="000000"/>
          <w:sz w:val="28"/>
          <w:szCs w:val="28"/>
        </w:rPr>
        <w:t> </w:t>
      </w:r>
      <w:r w:rsidRPr="00936B8A">
        <w:rPr>
          <w:color w:val="000000"/>
          <w:sz w:val="28"/>
          <w:szCs w:val="28"/>
        </w:rPr>
        <w:t>х</w:t>
      </w:r>
      <w:r w:rsidR="007F47DA">
        <w:rPr>
          <w:color w:val="000000"/>
          <w:sz w:val="28"/>
          <w:szCs w:val="28"/>
        </w:rPr>
        <w:t> </w:t>
      </w:r>
      <w:r w:rsidRPr="00936B8A">
        <w:rPr>
          <w:color w:val="000000"/>
          <w:sz w:val="28"/>
          <w:szCs w:val="28"/>
        </w:rPr>
        <w:t>10</w:t>
      </w:r>
      <w:r w:rsidR="007F47DA">
        <w:rPr>
          <w:color w:val="000000"/>
          <w:sz w:val="28"/>
          <w:szCs w:val="28"/>
        </w:rPr>
        <w:t> </w:t>
      </w:r>
      <w:r w:rsidRPr="00936B8A">
        <w:rPr>
          <w:color w:val="000000"/>
          <w:sz w:val="28"/>
          <w:szCs w:val="28"/>
        </w:rPr>
        <w:t xml:space="preserve">мм, товщина її стінок </w:t>
      </w:r>
      <w:r w:rsidR="007F47DA">
        <w:rPr>
          <w:color w:val="000000"/>
          <w:sz w:val="28"/>
          <w:szCs w:val="28"/>
        </w:rPr>
        <w:t>становить</w:t>
      </w:r>
      <w:r w:rsidR="007F47DA" w:rsidRPr="00936B8A">
        <w:rPr>
          <w:color w:val="000000"/>
          <w:sz w:val="28"/>
          <w:szCs w:val="28"/>
        </w:rPr>
        <w:t xml:space="preserve"> </w:t>
      </w:r>
      <w:r w:rsidRPr="00936B8A">
        <w:rPr>
          <w:color w:val="000000"/>
          <w:sz w:val="28"/>
          <w:szCs w:val="28"/>
        </w:rPr>
        <w:t>3 мм. Сторона коробки, яка не стикається з добривом, повинна бути захищена теплозахисни</w:t>
      </w:r>
      <w:r w:rsidR="007F47DA">
        <w:rPr>
          <w:color w:val="000000"/>
          <w:sz w:val="28"/>
          <w:szCs w:val="28"/>
        </w:rPr>
        <w:t>м</w:t>
      </w:r>
      <w:r w:rsidRPr="00936B8A">
        <w:rPr>
          <w:color w:val="000000"/>
          <w:sz w:val="28"/>
          <w:szCs w:val="28"/>
        </w:rPr>
        <w:t xml:space="preserve"> екраном (ізоляційною пластиною завтовшки </w:t>
      </w:r>
      <w:smartTag w:uri="urn:schemas-microsoft-com:office:smarttags" w:element="metricconverter">
        <w:smartTagPr>
          <w:attr w:name="ProductID" w:val="5 мм"/>
        </w:smartTagPr>
        <w:r w:rsidRPr="00936B8A">
          <w:rPr>
            <w:color w:val="000000"/>
            <w:sz w:val="28"/>
            <w:szCs w:val="28"/>
          </w:rPr>
          <w:t>5 мм</w:t>
        </w:r>
      </w:smartTag>
      <w:r w:rsidRPr="00936B8A">
        <w:rPr>
          <w:color w:val="000000"/>
          <w:sz w:val="28"/>
          <w:szCs w:val="28"/>
        </w:rPr>
        <w:t xml:space="preserve">). </w:t>
      </w:r>
    </w:p>
    <w:tbl>
      <w:tblPr>
        <w:tblW w:w="0" w:type="auto"/>
        <w:tblLook w:val="01E0" w:firstRow="1" w:lastRow="1" w:firstColumn="1" w:lastColumn="1" w:noHBand="0" w:noVBand="0"/>
      </w:tblPr>
      <w:tblGrid>
        <w:gridCol w:w="4565"/>
        <w:gridCol w:w="5073"/>
      </w:tblGrid>
      <w:tr w:rsidR="004334A3" w:rsidRPr="00936B8A" w14:paraId="2FC37C5B" w14:textId="77777777" w:rsidTr="00BA439B">
        <w:tc>
          <w:tcPr>
            <w:tcW w:w="4624" w:type="dxa"/>
            <w:shd w:val="clear" w:color="auto" w:fill="auto"/>
          </w:tcPr>
          <w:p w14:paraId="066B1A69" w14:textId="77777777" w:rsidR="004334A3" w:rsidRPr="00936B8A" w:rsidRDefault="004334A3" w:rsidP="004334A3">
            <w:pPr>
              <w:widowControl w:val="0"/>
              <w:shd w:val="clear" w:color="auto" w:fill="FFFFFF"/>
              <w:autoSpaceDE w:val="0"/>
              <w:autoSpaceDN w:val="0"/>
              <w:adjustRightInd w:val="0"/>
              <w:ind w:hanging="780"/>
              <w:jc w:val="both"/>
              <w:outlineLvl w:val="4"/>
              <w:rPr>
                <w:b/>
                <w:bCs/>
                <w:color w:val="000000"/>
                <w:sz w:val="28"/>
                <w:szCs w:val="28"/>
              </w:rPr>
            </w:pPr>
            <w:r w:rsidRPr="00936B8A">
              <w:rPr>
                <w:b/>
                <w:bCs/>
                <w:noProof/>
                <w:color w:val="000000"/>
                <w:sz w:val="28"/>
                <w:szCs w:val="28"/>
                <w:lang w:val="ru-RU" w:eastAsia="ru-RU"/>
              </w:rPr>
              <w:drawing>
                <wp:inline distT="0" distB="0" distL="0" distR="0" wp14:anchorId="7E223BEE" wp14:editId="026210AD">
                  <wp:extent cx="2895600" cy="3133725"/>
                  <wp:effectExtent l="0" t="0" r="0" b="9525"/>
                  <wp:docPr id="5" name="Рисунок 5"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SMBC CODE_"/>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5600" cy="3133725"/>
                          </a:xfrm>
                          <a:prstGeom prst="rect">
                            <a:avLst/>
                          </a:prstGeom>
                          <a:noFill/>
                          <a:ln>
                            <a:noFill/>
                          </a:ln>
                        </pic:spPr>
                      </pic:pic>
                    </a:graphicData>
                  </a:graphic>
                </wp:inline>
              </w:drawing>
            </w:r>
          </w:p>
        </w:tc>
        <w:tc>
          <w:tcPr>
            <w:tcW w:w="5132" w:type="dxa"/>
            <w:shd w:val="clear" w:color="auto" w:fill="auto"/>
          </w:tcPr>
          <w:p w14:paraId="55E0E524" w14:textId="77777777" w:rsidR="004334A3" w:rsidRPr="00936B8A" w:rsidRDefault="004334A3" w:rsidP="004334A3">
            <w:pPr>
              <w:widowControl w:val="0"/>
              <w:shd w:val="clear" w:color="auto" w:fill="FFFFFF"/>
              <w:autoSpaceDE w:val="0"/>
              <w:autoSpaceDN w:val="0"/>
              <w:adjustRightInd w:val="0"/>
              <w:ind w:hanging="780"/>
              <w:jc w:val="both"/>
              <w:outlineLvl w:val="4"/>
              <w:rPr>
                <w:b/>
                <w:bCs/>
                <w:color w:val="000000"/>
                <w:sz w:val="28"/>
                <w:szCs w:val="28"/>
              </w:rPr>
            </w:pPr>
            <w:r w:rsidRPr="00936B8A">
              <w:rPr>
                <w:b/>
                <w:bCs/>
                <w:noProof/>
                <w:color w:val="000000"/>
                <w:sz w:val="28"/>
                <w:szCs w:val="28"/>
                <w:lang w:val="ru-RU" w:eastAsia="ru-RU"/>
              </w:rPr>
              <w:drawing>
                <wp:inline distT="0" distB="0" distL="0" distR="0" wp14:anchorId="07267007" wp14:editId="68A47257">
                  <wp:extent cx="3219450" cy="2981325"/>
                  <wp:effectExtent l="0" t="0" r="0" b="9525"/>
                  <wp:docPr id="4" name="Рисунок 4"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SMBC CODE_"/>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9450" cy="2981325"/>
                          </a:xfrm>
                          <a:prstGeom prst="rect">
                            <a:avLst/>
                          </a:prstGeom>
                          <a:noFill/>
                          <a:ln>
                            <a:noFill/>
                          </a:ln>
                        </pic:spPr>
                      </pic:pic>
                    </a:graphicData>
                  </a:graphic>
                </wp:inline>
              </w:drawing>
            </w:r>
          </w:p>
        </w:tc>
      </w:tr>
    </w:tbl>
    <w:p w14:paraId="79868692" w14:textId="317AAB38" w:rsidR="004334A3" w:rsidRPr="00936B8A" w:rsidRDefault="004334A3" w:rsidP="00BD2392">
      <w:pPr>
        <w:autoSpaceDE w:val="0"/>
        <w:autoSpaceDN w:val="0"/>
        <w:adjustRightInd w:val="0"/>
        <w:ind w:firstLine="1701"/>
        <w:rPr>
          <w:color w:val="000000"/>
          <w:sz w:val="28"/>
          <w:szCs w:val="28"/>
        </w:rPr>
      </w:pPr>
      <w:r w:rsidRPr="00936B8A">
        <w:rPr>
          <w:color w:val="000000"/>
          <w:sz w:val="28"/>
          <w:szCs w:val="28"/>
        </w:rPr>
        <w:t xml:space="preserve">А − </w:t>
      </w:r>
      <w:r w:rsidR="007F47DA">
        <w:rPr>
          <w:color w:val="000000"/>
          <w:sz w:val="28"/>
          <w:szCs w:val="28"/>
        </w:rPr>
        <w:t>о</w:t>
      </w:r>
      <w:r w:rsidRPr="00936B8A">
        <w:rPr>
          <w:color w:val="000000"/>
          <w:sz w:val="28"/>
          <w:szCs w:val="28"/>
        </w:rPr>
        <w:t xml:space="preserve">бшивка з алюмінію або нержавіючої сталі (товщиною </w:t>
      </w:r>
      <w:smartTag w:uri="urn:schemas-microsoft-com:office:smarttags" w:element="metricconverter">
        <w:smartTagPr>
          <w:attr w:name="ProductID" w:val="3 мм"/>
        </w:smartTagPr>
        <w:r w:rsidRPr="00936B8A">
          <w:rPr>
            <w:color w:val="000000"/>
            <w:sz w:val="28"/>
            <w:szCs w:val="28"/>
          </w:rPr>
          <w:t>3 мм</w:t>
        </w:r>
      </w:smartTag>
      <w:r w:rsidRPr="00936B8A">
        <w:rPr>
          <w:color w:val="000000"/>
          <w:sz w:val="28"/>
          <w:szCs w:val="28"/>
        </w:rPr>
        <w:t>)</w:t>
      </w:r>
    </w:p>
    <w:p w14:paraId="38E5953D" w14:textId="4A075996" w:rsidR="004334A3" w:rsidRPr="00936B8A" w:rsidRDefault="004334A3" w:rsidP="00BD2392">
      <w:pPr>
        <w:autoSpaceDE w:val="0"/>
        <w:autoSpaceDN w:val="0"/>
        <w:adjustRightInd w:val="0"/>
        <w:ind w:firstLine="1701"/>
        <w:rPr>
          <w:color w:val="000000"/>
          <w:sz w:val="28"/>
          <w:szCs w:val="28"/>
        </w:rPr>
      </w:pPr>
      <w:r w:rsidRPr="00936B8A">
        <w:rPr>
          <w:color w:val="000000"/>
          <w:sz w:val="28"/>
          <w:szCs w:val="28"/>
        </w:rPr>
        <w:t xml:space="preserve">В − </w:t>
      </w:r>
      <w:r w:rsidR="007F47DA">
        <w:rPr>
          <w:color w:val="000000"/>
          <w:sz w:val="28"/>
          <w:szCs w:val="28"/>
        </w:rPr>
        <w:t>і</w:t>
      </w:r>
      <w:r w:rsidRPr="00936B8A">
        <w:rPr>
          <w:color w:val="000000"/>
          <w:sz w:val="28"/>
          <w:szCs w:val="28"/>
        </w:rPr>
        <w:t xml:space="preserve">золяційна пластина (товщиною </w:t>
      </w:r>
      <w:smartTag w:uri="urn:schemas-microsoft-com:office:smarttags" w:element="metricconverter">
        <w:smartTagPr>
          <w:attr w:name="ProductID" w:val="5 мм"/>
        </w:smartTagPr>
        <w:r w:rsidRPr="00936B8A">
          <w:rPr>
            <w:color w:val="000000"/>
            <w:sz w:val="28"/>
            <w:szCs w:val="28"/>
          </w:rPr>
          <w:t>5 мм</w:t>
        </w:r>
      </w:smartTag>
      <w:r w:rsidRPr="00936B8A">
        <w:rPr>
          <w:color w:val="000000"/>
          <w:sz w:val="28"/>
          <w:szCs w:val="28"/>
        </w:rPr>
        <w:t>)</w:t>
      </w:r>
    </w:p>
    <w:p w14:paraId="5A9B04EC" w14:textId="1704ABF5" w:rsidR="004334A3" w:rsidRPr="00936B8A" w:rsidRDefault="004334A3" w:rsidP="00BD2392">
      <w:pPr>
        <w:autoSpaceDE w:val="0"/>
        <w:autoSpaceDN w:val="0"/>
        <w:adjustRightInd w:val="0"/>
        <w:ind w:left="2127" w:hanging="426"/>
        <w:rPr>
          <w:color w:val="000000"/>
          <w:sz w:val="28"/>
          <w:szCs w:val="28"/>
        </w:rPr>
      </w:pPr>
      <w:r w:rsidRPr="00936B8A">
        <w:rPr>
          <w:color w:val="000000"/>
          <w:sz w:val="28"/>
          <w:szCs w:val="28"/>
        </w:rPr>
        <w:t xml:space="preserve">С − </w:t>
      </w:r>
      <w:r w:rsidR="007F47DA">
        <w:rPr>
          <w:color w:val="000000"/>
          <w:sz w:val="28"/>
          <w:szCs w:val="28"/>
        </w:rPr>
        <w:t>а</w:t>
      </w:r>
      <w:r w:rsidRPr="00936B8A">
        <w:rPr>
          <w:color w:val="000000"/>
          <w:sz w:val="28"/>
          <w:szCs w:val="28"/>
        </w:rPr>
        <w:t xml:space="preserve">люмінієва фольга або пластина з нержавіючої сталі (товщиною </w:t>
      </w:r>
      <w:smartTag w:uri="urn:schemas-microsoft-com:office:smarttags" w:element="metricconverter">
        <w:smartTagPr>
          <w:attr w:name="ProductID" w:val="3 мм"/>
        </w:smartTagPr>
        <w:r w:rsidRPr="00936B8A">
          <w:rPr>
            <w:color w:val="000000"/>
            <w:sz w:val="28"/>
            <w:szCs w:val="28"/>
          </w:rPr>
          <w:t>3 мм</w:t>
        </w:r>
      </w:smartTag>
      <w:r w:rsidRPr="00936B8A">
        <w:rPr>
          <w:color w:val="000000"/>
          <w:sz w:val="28"/>
          <w:szCs w:val="28"/>
        </w:rPr>
        <w:t>)</w:t>
      </w:r>
    </w:p>
    <w:p w14:paraId="0818C1AE" w14:textId="29458F07" w:rsidR="004334A3" w:rsidRPr="00936B8A" w:rsidRDefault="004334A3" w:rsidP="00BD2392">
      <w:pPr>
        <w:autoSpaceDE w:val="0"/>
        <w:autoSpaceDN w:val="0"/>
        <w:adjustRightInd w:val="0"/>
        <w:ind w:firstLine="1701"/>
        <w:rPr>
          <w:color w:val="000000"/>
          <w:sz w:val="28"/>
          <w:szCs w:val="28"/>
        </w:rPr>
      </w:pPr>
      <w:r w:rsidRPr="00936B8A">
        <w:rPr>
          <w:color w:val="000000"/>
          <w:sz w:val="28"/>
          <w:szCs w:val="28"/>
        </w:rPr>
        <w:t xml:space="preserve">D − </w:t>
      </w:r>
      <w:r w:rsidR="007F47DA">
        <w:rPr>
          <w:color w:val="000000"/>
          <w:sz w:val="28"/>
          <w:szCs w:val="28"/>
        </w:rPr>
        <w:t>п</w:t>
      </w:r>
      <w:r w:rsidRPr="00936B8A">
        <w:rPr>
          <w:color w:val="000000"/>
          <w:sz w:val="28"/>
          <w:szCs w:val="28"/>
        </w:rPr>
        <w:t>оложення нагрівального пристрою в лотку</w:t>
      </w:r>
    </w:p>
    <w:p w14:paraId="5A852C33" w14:textId="77777777" w:rsidR="007F47DA" w:rsidRDefault="007F47DA" w:rsidP="004334A3">
      <w:pPr>
        <w:autoSpaceDE w:val="0"/>
        <w:autoSpaceDN w:val="0"/>
        <w:adjustRightInd w:val="0"/>
        <w:ind w:firstLine="540"/>
        <w:jc w:val="center"/>
        <w:rPr>
          <w:iCs/>
          <w:color w:val="000000"/>
          <w:sz w:val="28"/>
          <w:szCs w:val="28"/>
        </w:rPr>
      </w:pPr>
    </w:p>
    <w:p w14:paraId="38CAF1EC" w14:textId="2530C1BD" w:rsidR="004334A3" w:rsidRPr="00936B8A" w:rsidRDefault="004334A3" w:rsidP="004334A3">
      <w:pPr>
        <w:autoSpaceDE w:val="0"/>
        <w:autoSpaceDN w:val="0"/>
        <w:adjustRightInd w:val="0"/>
        <w:ind w:firstLine="540"/>
        <w:jc w:val="center"/>
        <w:rPr>
          <w:color w:val="000000"/>
          <w:sz w:val="28"/>
          <w:szCs w:val="28"/>
        </w:rPr>
      </w:pPr>
      <w:r w:rsidRPr="00936B8A">
        <w:rPr>
          <w:iCs/>
          <w:color w:val="000000"/>
          <w:sz w:val="28"/>
          <w:szCs w:val="28"/>
        </w:rPr>
        <w:t>Рис. 22. Електронагрівальний елемент (потужністю 250 Вт)</w:t>
      </w:r>
    </w:p>
    <w:p w14:paraId="5CAFD009" w14:textId="77777777" w:rsidR="004334A3" w:rsidRPr="00936B8A" w:rsidRDefault="004334A3" w:rsidP="004334A3">
      <w:pPr>
        <w:autoSpaceDE w:val="0"/>
        <w:autoSpaceDN w:val="0"/>
        <w:adjustRightInd w:val="0"/>
        <w:ind w:firstLine="540"/>
        <w:jc w:val="both"/>
        <w:rPr>
          <w:color w:val="000000"/>
          <w:sz w:val="28"/>
          <w:szCs w:val="28"/>
        </w:rPr>
      </w:pPr>
    </w:p>
    <w:p w14:paraId="5FCCD949" w14:textId="284CEE2E"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Сторона коробки</w:t>
      </w:r>
      <w:r w:rsidR="007F47DA">
        <w:rPr>
          <w:color w:val="000000"/>
          <w:sz w:val="28"/>
          <w:szCs w:val="28"/>
        </w:rPr>
        <w:t>,</w:t>
      </w:r>
      <w:r w:rsidRPr="00936B8A">
        <w:rPr>
          <w:color w:val="000000"/>
          <w:sz w:val="28"/>
          <w:szCs w:val="28"/>
        </w:rPr>
        <w:t xml:space="preserve"> що нагрівається</w:t>
      </w:r>
      <w:r w:rsidR="007F47DA">
        <w:rPr>
          <w:color w:val="000000"/>
          <w:sz w:val="28"/>
          <w:szCs w:val="28"/>
        </w:rPr>
        <w:t>,</w:t>
      </w:r>
      <w:r w:rsidRPr="00936B8A">
        <w:rPr>
          <w:color w:val="000000"/>
          <w:sz w:val="28"/>
          <w:szCs w:val="28"/>
        </w:rPr>
        <w:t xml:space="preserve"> може бути захищена алюмінієвою фольгою або пластиною з нержавіючої сталі.</w:t>
      </w:r>
    </w:p>
    <w:p w14:paraId="50B8B490" w14:textId="00326633" w:rsidR="004334A3" w:rsidRPr="00936B8A" w:rsidRDefault="004334A3" w:rsidP="00772DC9">
      <w:pPr>
        <w:autoSpaceDE w:val="0"/>
        <w:autoSpaceDN w:val="0"/>
        <w:adjustRightInd w:val="0"/>
        <w:ind w:firstLine="540"/>
        <w:jc w:val="center"/>
        <w:rPr>
          <w:color w:val="000000"/>
          <w:sz w:val="28"/>
          <w:szCs w:val="28"/>
        </w:rPr>
      </w:pPr>
      <w:r w:rsidRPr="00936B8A">
        <w:rPr>
          <w:color w:val="000000"/>
          <w:sz w:val="28"/>
          <w:szCs w:val="28"/>
        </w:rPr>
        <w:t>Газові пальники</w:t>
      </w:r>
    </w:p>
    <w:p w14:paraId="58F3D97E" w14:textId="2C2530B7"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Сталева пластина (товщиною 1</w:t>
      </w:r>
      <w:r w:rsidR="007F47DA">
        <w:rPr>
          <w:color w:val="000000"/>
          <w:sz w:val="28"/>
          <w:szCs w:val="28"/>
        </w:rPr>
        <w:t>−</w:t>
      </w:r>
      <w:smartTag w:uri="urn:schemas-microsoft-com:office:smarttags" w:element="metricconverter">
        <w:smartTagPr>
          <w:attr w:name="ProductID" w:val="3 мм"/>
        </w:smartTagPr>
        <w:r w:rsidRPr="00936B8A">
          <w:rPr>
            <w:color w:val="000000"/>
            <w:sz w:val="28"/>
            <w:szCs w:val="28"/>
          </w:rPr>
          <w:t>3 мм</w:t>
        </w:r>
      </w:smartTag>
      <w:r w:rsidRPr="00936B8A">
        <w:rPr>
          <w:color w:val="000000"/>
          <w:sz w:val="28"/>
          <w:szCs w:val="28"/>
        </w:rPr>
        <w:t xml:space="preserve">) </w:t>
      </w:r>
      <w:r w:rsidR="007F47DA">
        <w:rPr>
          <w:color w:val="000000"/>
          <w:sz w:val="28"/>
          <w:szCs w:val="28"/>
        </w:rPr>
        <w:t>у</w:t>
      </w:r>
      <w:r w:rsidRPr="00936B8A">
        <w:rPr>
          <w:color w:val="000000"/>
          <w:sz w:val="28"/>
          <w:szCs w:val="28"/>
        </w:rPr>
        <w:t>становлюється всередину лотка з одного кінця лотка і приводиться в зіткнення з дротяною сіткою (рис.</w:t>
      </w:r>
      <w:r w:rsidR="007F47DA">
        <w:rPr>
          <w:color w:val="000000"/>
          <w:sz w:val="28"/>
          <w:szCs w:val="28"/>
        </w:rPr>
        <w:t> </w:t>
      </w:r>
      <w:r w:rsidRPr="00936B8A">
        <w:rPr>
          <w:color w:val="000000"/>
          <w:sz w:val="28"/>
          <w:szCs w:val="28"/>
        </w:rPr>
        <w:t>21). Пластина нагрівається за допомогою двох пальників, які прикріплюються до опори лотка і здатні підтримувати температуру пластини в діапазоні 400</w:t>
      </w:r>
      <w:r w:rsidR="007F47DA">
        <w:rPr>
          <w:color w:val="000000"/>
          <w:sz w:val="28"/>
          <w:szCs w:val="28"/>
        </w:rPr>
        <w:t>−</w:t>
      </w:r>
      <w:r w:rsidRPr="00936B8A">
        <w:rPr>
          <w:color w:val="000000"/>
          <w:sz w:val="28"/>
          <w:szCs w:val="28"/>
        </w:rPr>
        <w:t>600°С, тобто на рівні темно-червоного розжар</w:t>
      </w:r>
      <w:r w:rsidR="007F47DA">
        <w:rPr>
          <w:color w:val="000000"/>
          <w:sz w:val="28"/>
          <w:szCs w:val="28"/>
        </w:rPr>
        <w:t>юва</w:t>
      </w:r>
      <w:r w:rsidRPr="00936B8A">
        <w:rPr>
          <w:color w:val="000000"/>
          <w:sz w:val="28"/>
          <w:szCs w:val="28"/>
        </w:rPr>
        <w:t xml:space="preserve">ння. </w:t>
      </w:r>
    </w:p>
    <w:p w14:paraId="1DEBA72B" w14:textId="11FF8C34"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Для запобігання поширенн</w:t>
      </w:r>
      <w:r w:rsidR="007F47DA">
        <w:rPr>
          <w:color w:val="000000"/>
          <w:sz w:val="28"/>
          <w:szCs w:val="28"/>
        </w:rPr>
        <w:t>ю</w:t>
      </w:r>
      <w:r w:rsidRPr="00936B8A">
        <w:rPr>
          <w:color w:val="000000"/>
          <w:sz w:val="28"/>
          <w:szCs w:val="28"/>
        </w:rPr>
        <w:t xml:space="preserve"> тепла по зовнішньому периметру лотка встановлюється теплозахисний екран, що складається зі сталевої пластини (товщиною </w:t>
      </w:r>
      <w:smartTag w:uri="urn:schemas-microsoft-com:office:smarttags" w:element="metricconverter">
        <w:smartTagPr>
          <w:attr w:name="ProductID" w:val="2 мм"/>
        </w:smartTagPr>
        <w:r w:rsidRPr="00936B8A">
          <w:rPr>
            <w:color w:val="000000"/>
            <w:sz w:val="28"/>
            <w:szCs w:val="28"/>
          </w:rPr>
          <w:t>2 мм</w:t>
        </w:r>
      </w:smartTag>
      <w:r w:rsidRPr="00936B8A">
        <w:rPr>
          <w:color w:val="000000"/>
          <w:sz w:val="28"/>
          <w:szCs w:val="28"/>
        </w:rPr>
        <w:t xml:space="preserve">), на відстані приблизно </w:t>
      </w:r>
      <w:smartTag w:uri="urn:schemas-microsoft-com:office:smarttags" w:element="metricconverter">
        <w:smartTagPr>
          <w:attr w:name="ProductID" w:val="50 мм"/>
        </w:smartTagPr>
        <w:r w:rsidRPr="00936B8A">
          <w:rPr>
            <w:color w:val="000000"/>
            <w:sz w:val="28"/>
            <w:szCs w:val="28"/>
          </w:rPr>
          <w:t>50 мм</w:t>
        </w:r>
      </w:smartTag>
      <w:r w:rsidRPr="00936B8A">
        <w:rPr>
          <w:color w:val="000000"/>
          <w:sz w:val="28"/>
          <w:szCs w:val="28"/>
        </w:rPr>
        <w:t xml:space="preserve"> від того торця лотка, з боку якого здійснюється нагрівання. </w:t>
      </w:r>
    </w:p>
    <w:p w14:paraId="7478E1C7" w14:textId="69749795" w:rsidR="004334A3" w:rsidRPr="00936B8A" w:rsidRDefault="007F47DA" w:rsidP="004334A3">
      <w:pPr>
        <w:autoSpaceDE w:val="0"/>
        <w:autoSpaceDN w:val="0"/>
        <w:adjustRightInd w:val="0"/>
        <w:ind w:firstLine="540"/>
        <w:jc w:val="both"/>
        <w:rPr>
          <w:color w:val="000000"/>
          <w:sz w:val="28"/>
          <w:szCs w:val="28"/>
        </w:rPr>
      </w:pPr>
      <w:r>
        <w:rPr>
          <w:color w:val="000000"/>
          <w:sz w:val="28"/>
          <w:szCs w:val="28"/>
        </w:rPr>
        <w:t>Строк</w:t>
      </w:r>
      <w:r w:rsidRPr="00936B8A">
        <w:rPr>
          <w:color w:val="000000"/>
          <w:sz w:val="28"/>
          <w:szCs w:val="28"/>
        </w:rPr>
        <w:t xml:space="preserve"> </w:t>
      </w:r>
      <w:r w:rsidR="004334A3" w:rsidRPr="00936B8A">
        <w:rPr>
          <w:color w:val="000000"/>
          <w:sz w:val="28"/>
          <w:szCs w:val="28"/>
        </w:rPr>
        <w:t>служби приладу може бути продовжен</w:t>
      </w:r>
      <w:r>
        <w:rPr>
          <w:color w:val="000000"/>
          <w:sz w:val="28"/>
          <w:szCs w:val="28"/>
        </w:rPr>
        <w:t>о</w:t>
      </w:r>
      <w:r w:rsidR="004334A3" w:rsidRPr="00936B8A">
        <w:rPr>
          <w:color w:val="000000"/>
          <w:sz w:val="28"/>
          <w:szCs w:val="28"/>
        </w:rPr>
        <w:t xml:space="preserve">, якщо він повністю виготовлений </w:t>
      </w:r>
      <w:r>
        <w:rPr>
          <w:color w:val="000000"/>
          <w:sz w:val="28"/>
          <w:szCs w:val="28"/>
        </w:rPr>
        <w:t>і</w:t>
      </w:r>
      <w:r w:rsidR="004334A3" w:rsidRPr="00936B8A">
        <w:rPr>
          <w:color w:val="000000"/>
          <w:sz w:val="28"/>
          <w:szCs w:val="28"/>
        </w:rPr>
        <w:t xml:space="preserve">з нержавіючої сталі. Це особливо важливо, якщо лоток складається з дротяної сітки. </w:t>
      </w:r>
    </w:p>
    <w:p w14:paraId="5C7A823B" w14:textId="22CE48E5" w:rsidR="004334A3" w:rsidRPr="00936B8A" w:rsidRDefault="004334A3" w:rsidP="004334A3">
      <w:pPr>
        <w:autoSpaceDE w:val="0"/>
        <w:autoSpaceDN w:val="0"/>
        <w:adjustRightInd w:val="0"/>
        <w:ind w:firstLine="540"/>
        <w:jc w:val="both"/>
        <w:rPr>
          <w:color w:val="000000"/>
          <w:sz w:val="28"/>
          <w:szCs w:val="28"/>
        </w:rPr>
      </w:pPr>
      <w:r w:rsidRPr="00BD2392">
        <w:rPr>
          <w:color w:val="000000"/>
          <w:sz w:val="28"/>
          <w:szCs w:val="28"/>
        </w:rPr>
        <w:lastRenderedPageBreak/>
        <w:t>Поширення</w:t>
      </w:r>
      <w:r w:rsidR="00BD2392" w:rsidRPr="00BD2392">
        <w:rPr>
          <w:color w:val="000000"/>
          <w:sz w:val="28"/>
          <w:szCs w:val="28"/>
        </w:rPr>
        <w:t xml:space="preserve"> </w:t>
      </w:r>
      <w:r w:rsidR="00BD2392" w:rsidRPr="00BD2392">
        <w:rPr>
          <w:sz w:val="28"/>
          <w:szCs w:val="28"/>
        </w:rPr>
        <w:t>тепла</w:t>
      </w:r>
      <w:r w:rsidRPr="00BD2392">
        <w:rPr>
          <w:sz w:val="28"/>
          <w:szCs w:val="28"/>
        </w:rPr>
        <w:t xml:space="preserve"> </w:t>
      </w:r>
      <w:r w:rsidRPr="00BD2392">
        <w:rPr>
          <w:color w:val="000000"/>
          <w:sz w:val="28"/>
          <w:szCs w:val="28"/>
        </w:rPr>
        <w:t>можна вимірювати</w:t>
      </w:r>
      <w:r w:rsidRPr="00936B8A">
        <w:rPr>
          <w:color w:val="000000"/>
          <w:sz w:val="28"/>
          <w:szCs w:val="28"/>
        </w:rPr>
        <w:t xml:space="preserve"> за допомогою термопар, поміщених </w:t>
      </w:r>
      <w:r w:rsidR="007F47DA">
        <w:rPr>
          <w:color w:val="000000"/>
          <w:sz w:val="28"/>
          <w:szCs w:val="28"/>
        </w:rPr>
        <w:t>у</w:t>
      </w:r>
      <w:r w:rsidRPr="00936B8A">
        <w:rPr>
          <w:color w:val="000000"/>
          <w:sz w:val="28"/>
          <w:szCs w:val="28"/>
        </w:rPr>
        <w:t xml:space="preserve"> речовину, і шляхом реєстрації часу, коли </w:t>
      </w:r>
      <w:r w:rsidR="007F47DA">
        <w:rPr>
          <w:color w:val="000000"/>
          <w:sz w:val="28"/>
          <w:szCs w:val="28"/>
        </w:rPr>
        <w:t>в разі</w:t>
      </w:r>
      <w:r w:rsidR="007F47DA" w:rsidRPr="00936B8A">
        <w:rPr>
          <w:color w:val="000000"/>
          <w:sz w:val="28"/>
          <w:szCs w:val="28"/>
        </w:rPr>
        <w:t xml:space="preserve"> </w:t>
      </w:r>
      <w:r w:rsidRPr="00936B8A">
        <w:rPr>
          <w:color w:val="000000"/>
          <w:sz w:val="28"/>
          <w:szCs w:val="28"/>
        </w:rPr>
        <w:t>проходженн</w:t>
      </w:r>
      <w:r w:rsidR="007F47DA">
        <w:rPr>
          <w:color w:val="000000"/>
          <w:sz w:val="28"/>
          <w:szCs w:val="28"/>
        </w:rPr>
        <w:t>я</w:t>
      </w:r>
      <w:r w:rsidRPr="00936B8A">
        <w:rPr>
          <w:color w:val="000000"/>
          <w:sz w:val="28"/>
          <w:szCs w:val="28"/>
        </w:rPr>
        <w:t xml:space="preserve"> фронту реакції через термопару відбувається раптове підвищення температури. </w:t>
      </w:r>
    </w:p>
    <w:p w14:paraId="62E303D9" w14:textId="1F66F740" w:rsidR="004334A3" w:rsidRPr="00936B8A" w:rsidRDefault="004334A3" w:rsidP="00772DC9">
      <w:pPr>
        <w:autoSpaceDE w:val="0"/>
        <w:autoSpaceDN w:val="0"/>
        <w:adjustRightInd w:val="0"/>
        <w:ind w:firstLine="540"/>
        <w:jc w:val="center"/>
        <w:rPr>
          <w:color w:val="000000"/>
          <w:sz w:val="28"/>
          <w:szCs w:val="28"/>
        </w:rPr>
      </w:pPr>
      <w:r w:rsidRPr="00936B8A">
        <w:rPr>
          <w:color w:val="000000"/>
          <w:sz w:val="28"/>
          <w:szCs w:val="28"/>
        </w:rPr>
        <w:t>Порядок проведення випробування</w:t>
      </w:r>
    </w:p>
    <w:p w14:paraId="3A1783AF" w14:textId="4135F988"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Прилад </w:t>
      </w:r>
      <w:r w:rsidR="007F47DA">
        <w:rPr>
          <w:color w:val="000000"/>
          <w:sz w:val="28"/>
          <w:szCs w:val="28"/>
        </w:rPr>
        <w:t>у</w:t>
      </w:r>
      <w:r w:rsidRPr="00936B8A">
        <w:rPr>
          <w:color w:val="000000"/>
          <w:sz w:val="28"/>
          <w:szCs w:val="28"/>
        </w:rPr>
        <w:t xml:space="preserve">становлюється під витяжною парасолькою з метою видалення токсичних газів, що утворюються </w:t>
      </w:r>
      <w:r w:rsidR="007F47DA">
        <w:rPr>
          <w:color w:val="000000"/>
          <w:sz w:val="28"/>
          <w:szCs w:val="28"/>
        </w:rPr>
        <w:t>під час</w:t>
      </w:r>
      <w:r w:rsidR="007F47DA" w:rsidRPr="00936B8A">
        <w:rPr>
          <w:color w:val="000000"/>
          <w:sz w:val="28"/>
          <w:szCs w:val="28"/>
        </w:rPr>
        <w:t xml:space="preserve"> </w:t>
      </w:r>
      <w:r w:rsidRPr="00936B8A">
        <w:rPr>
          <w:color w:val="000000"/>
          <w:sz w:val="28"/>
          <w:szCs w:val="28"/>
        </w:rPr>
        <w:t>розкладанн</w:t>
      </w:r>
      <w:r w:rsidR="007F47DA">
        <w:rPr>
          <w:color w:val="000000"/>
          <w:sz w:val="28"/>
          <w:szCs w:val="28"/>
        </w:rPr>
        <w:t>я</w:t>
      </w:r>
      <w:r w:rsidRPr="00936B8A">
        <w:rPr>
          <w:color w:val="000000"/>
          <w:sz w:val="28"/>
          <w:szCs w:val="28"/>
        </w:rPr>
        <w:t xml:space="preserve">, або на ділянці відкритого простору, де такі гази легко розсіюються. Хоча </w:t>
      </w:r>
      <w:r w:rsidR="007F47DA">
        <w:rPr>
          <w:color w:val="000000"/>
          <w:sz w:val="28"/>
          <w:szCs w:val="28"/>
        </w:rPr>
        <w:t>під час</w:t>
      </w:r>
      <w:r w:rsidR="007F47DA" w:rsidRPr="00936B8A">
        <w:rPr>
          <w:color w:val="000000"/>
          <w:sz w:val="28"/>
          <w:szCs w:val="28"/>
        </w:rPr>
        <w:t xml:space="preserve"> </w:t>
      </w:r>
      <w:r w:rsidRPr="00936B8A">
        <w:rPr>
          <w:color w:val="000000"/>
          <w:sz w:val="28"/>
          <w:szCs w:val="28"/>
        </w:rPr>
        <w:t>проведенн</w:t>
      </w:r>
      <w:r w:rsidR="007F47DA">
        <w:rPr>
          <w:color w:val="000000"/>
          <w:sz w:val="28"/>
          <w:szCs w:val="28"/>
        </w:rPr>
        <w:t>я</w:t>
      </w:r>
      <w:r w:rsidRPr="00936B8A">
        <w:rPr>
          <w:color w:val="000000"/>
          <w:sz w:val="28"/>
          <w:szCs w:val="28"/>
        </w:rPr>
        <w:t xml:space="preserve"> випробування </w:t>
      </w:r>
      <w:r w:rsidR="007F47DA">
        <w:rPr>
          <w:color w:val="000000"/>
          <w:sz w:val="28"/>
          <w:szCs w:val="28"/>
        </w:rPr>
        <w:t xml:space="preserve">немає </w:t>
      </w:r>
      <w:r w:rsidRPr="00936B8A">
        <w:rPr>
          <w:color w:val="000000"/>
          <w:sz w:val="28"/>
          <w:szCs w:val="28"/>
        </w:rPr>
        <w:t xml:space="preserve">ризику вибуху, доцільно </w:t>
      </w:r>
      <w:r w:rsidR="007F47DA">
        <w:rPr>
          <w:color w:val="000000"/>
          <w:sz w:val="28"/>
          <w:szCs w:val="28"/>
        </w:rPr>
        <w:t>встановити</w:t>
      </w:r>
      <w:r w:rsidR="007F47DA" w:rsidRPr="00936B8A">
        <w:rPr>
          <w:color w:val="000000"/>
          <w:sz w:val="28"/>
          <w:szCs w:val="28"/>
        </w:rPr>
        <w:t xml:space="preserve"> </w:t>
      </w:r>
      <w:r w:rsidRPr="00936B8A">
        <w:rPr>
          <w:color w:val="000000"/>
          <w:sz w:val="28"/>
          <w:szCs w:val="28"/>
        </w:rPr>
        <w:t xml:space="preserve">між спостерігачем і приладом захисний екран, виготовлений, наприклад, </w:t>
      </w:r>
      <w:r w:rsidR="007F47DA">
        <w:rPr>
          <w:color w:val="000000"/>
          <w:sz w:val="28"/>
          <w:szCs w:val="28"/>
        </w:rPr>
        <w:t>і</w:t>
      </w:r>
      <w:r w:rsidRPr="00936B8A">
        <w:rPr>
          <w:color w:val="000000"/>
          <w:sz w:val="28"/>
          <w:szCs w:val="28"/>
        </w:rPr>
        <w:t xml:space="preserve">з </w:t>
      </w:r>
      <w:r w:rsidR="007F47DA">
        <w:rPr>
          <w:color w:val="000000"/>
          <w:sz w:val="28"/>
          <w:szCs w:val="28"/>
        </w:rPr>
        <w:t>придатного для цього</w:t>
      </w:r>
      <w:r w:rsidR="007F47DA" w:rsidRPr="00936B8A">
        <w:rPr>
          <w:color w:val="000000"/>
          <w:sz w:val="28"/>
          <w:szCs w:val="28"/>
        </w:rPr>
        <w:t xml:space="preserve"> </w:t>
      </w:r>
      <w:r w:rsidRPr="00936B8A">
        <w:rPr>
          <w:color w:val="000000"/>
          <w:sz w:val="28"/>
          <w:szCs w:val="28"/>
        </w:rPr>
        <w:t xml:space="preserve">прозорого пластику. </w:t>
      </w:r>
    </w:p>
    <w:p w14:paraId="3323A0F9" w14:textId="67E436D9"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Лоток наповнюється добривом </w:t>
      </w:r>
      <w:r w:rsidR="007F47DA">
        <w:rPr>
          <w:color w:val="000000"/>
          <w:sz w:val="28"/>
          <w:szCs w:val="28"/>
        </w:rPr>
        <w:t>(у</w:t>
      </w:r>
      <w:r w:rsidRPr="00936B8A">
        <w:rPr>
          <w:color w:val="000000"/>
          <w:sz w:val="28"/>
          <w:szCs w:val="28"/>
        </w:rPr>
        <w:t xml:space="preserve"> тому вигляді, </w:t>
      </w:r>
      <w:r w:rsidR="007F47DA">
        <w:rPr>
          <w:color w:val="000000"/>
          <w:sz w:val="28"/>
          <w:szCs w:val="28"/>
        </w:rPr>
        <w:t>у</w:t>
      </w:r>
      <w:r w:rsidRPr="00936B8A">
        <w:rPr>
          <w:color w:val="000000"/>
          <w:sz w:val="28"/>
          <w:szCs w:val="28"/>
        </w:rPr>
        <w:t xml:space="preserve"> якому воно </w:t>
      </w:r>
      <w:r w:rsidR="007F47DA">
        <w:rPr>
          <w:color w:val="000000"/>
          <w:sz w:val="28"/>
          <w:szCs w:val="28"/>
        </w:rPr>
        <w:t>надається</w:t>
      </w:r>
      <w:r w:rsidR="007F47DA" w:rsidRPr="00936B8A">
        <w:rPr>
          <w:color w:val="000000"/>
          <w:sz w:val="28"/>
          <w:szCs w:val="28"/>
        </w:rPr>
        <w:t xml:space="preserve"> </w:t>
      </w:r>
      <w:r w:rsidRPr="00936B8A">
        <w:rPr>
          <w:color w:val="000000"/>
          <w:sz w:val="28"/>
          <w:szCs w:val="28"/>
        </w:rPr>
        <w:t>д</w:t>
      </w:r>
      <w:r w:rsidR="007F47DA">
        <w:rPr>
          <w:color w:val="000000"/>
          <w:sz w:val="28"/>
          <w:szCs w:val="28"/>
        </w:rPr>
        <w:t>ля</w:t>
      </w:r>
      <w:r w:rsidRPr="00936B8A">
        <w:rPr>
          <w:color w:val="000000"/>
          <w:sz w:val="28"/>
          <w:szCs w:val="28"/>
        </w:rPr>
        <w:t xml:space="preserve"> перевезення</w:t>
      </w:r>
      <w:r w:rsidR="007F47DA">
        <w:rPr>
          <w:color w:val="000000"/>
          <w:sz w:val="28"/>
          <w:szCs w:val="28"/>
        </w:rPr>
        <w:t>)</w:t>
      </w:r>
      <w:r w:rsidRPr="00936B8A">
        <w:rPr>
          <w:sz w:val="28"/>
          <w:szCs w:val="28"/>
        </w:rPr>
        <w:t>,</w:t>
      </w:r>
      <w:r w:rsidRPr="00936B8A">
        <w:rPr>
          <w:color w:val="FF0000"/>
          <w:sz w:val="28"/>
          <w:szCs w:val="28"/>
        </w:rPr>
        <w:t xml:space="preserve"> </w:t>
      </w:r>
      <w:r w:rsidRPr="00936B8A">
        <w:rPr>
          <w:sz w:val="28"/>
          <w:szCs w:val="28"/>
        </w:rPr>
        <w:t>з одного його кінця ініціюється</w:t>
      </w:r>
      <w:r w:rsidRPr="00936B8A">
        <w:rPr>
          <w:color w:val="FF0000"/>
          <w:sz w:val="28"/>
          <w:szCs w:val="28"/>
        </w:rPr>
        <w:t xml:space="preserve"> </w:t>
      </w:r>
      <w:r w:rsidRPr="00936B8A">
        <w:rPr>
          <w:color w:val="000000"/>
          <w:sz w:val="28"/>
          <w:szCs w:val="28"/>
        </w:rPr>
        <w:t xml:space="preserve">розкладання електричним шляхом або за допомогою газових пальників. Нагрівання триває доти, </w:t>
      </w:r>
      <w:r w:rsidR="007F47DA">
        <w:rPr>
          <w:color w:val="000000"/>
          <w:sz w:val="28"/>
          <w:szCs w:val="28"/>
        </w:rPr>
        <w:t>д</w:t>
      </w:r>
      <w:r w:rsidRPr="00936B8A">
        <w:rPr>
          <w:color w:val="000000"/>
          <w:sz w:val="28"/>
          <w:szCs w:val="28"/>
        </w:rPr>
        <w:t>оки не буде точно встановлено розкладання добрива і не буде спостерігатися поширення фронту (приблизно на 30</w:t>
      </w:r>
      <w:r w:rsidR="006E6553">
        <w:rPr>
          <w:color w:val="000000"/>
          <w:sz w:val="28"/>
          <w:szCs w:val="28"/>
        </w:rPr>
        <w:t>−</w:t>
      </w:r>
      <w:r w:rsidRPr="00936B8A">
        <w:rPr>
          <w:color w:val="000000"/>
          <w:sz w:val="28"/>
          <w:szCs w:val="28"/>
        </w:rPr>
        <w:t>50</w:t>
      </w:r>
      <w:r w:rsidR="006E6553">
        <w:rPr>
          <w:color w:val="000000"/>
          <w:sz w:val="28"/>
          <w:szCs w:val="28"/>
        </w:rPr>
        <w:t> </w:t>
      </w:r>
      <w:r w:rsidRPr="00936B8A">
        <w:rPr>
          <w:color w:val="000000"/>
          <w:sz w:val="28"/>
          <w:szCs w:val="28"/>
        </w:rPr>
        <w:t xml:space="preserve">мм). У разі </w:t>
      </w:r>
      <w:r w:rsidR="006E6553">
        <w:rPr>
          <w:color w:val="000000"/>
          <w:sz w:val="28"/>
          <w:szCs w:val="28"/>
        </w:rPr>
        <w:t xml:space="preserve">випробування </w:t>
      </w:r>
      <w:r w:rsidRPr="00936B8A">
        <w:rPr>
          <w:color w:val="000000"/>
          <w:sz w:val="28"/>
          <w:szCs w:val="28"/>
        </w:rPr>
        <w:t xml:space="preserve">речовин </w:t>
      </w:r>
      <w:r w:rsidR="006E6553">
        <w:rPr>
          <w:color w:val="000000"/>
          <w:sz w:val="28"/>
          <w:szCs w:val="28"/>
        </w:rPr>
        <w:t>і</w:t>
      </w:r>
      <w:r w:rsidRPr="00936B8A">
        <w:rPr>
          <w:color w:val="000000"/>
          <w:sz w:val="28"/>
          <w:szCs w:val="28"/>
        </w:rPr>
        <w:t xml:space="preserve">з високою теплостійкістю може </w:t>
      </w:r>
      <w:r w:rsidR="00BB4974">
        <w:rPr>
          <w:color w:val="000000"/>
          <w:sz w:val="28"/>
          <w:szCs w:val="28"/>
        </w:rPr>
        <w:t>виникнути</w:t>
      </w:r>
      <w:r w:rsidR="00BB4974" w:rsidRPr="00936B8A">
        <w:rPr>
          <w:color w:val="000000"/>
          <w:sz w:val="28"/>
          <w:szCs w:val="28"/>
        </w:rPr>
        <w:t xml:space="preserve"> </w:t>
      </w:r>
      <w:r w:rsidR="006E6553">
        <w:rPr>
          <w:color w:val="000000"/>
          <w:sz w:val="28"/>
          <w:szCs w:val="28"/>
        </w:rPr>
        <w:t>потреба</w:t>
      </w:r>
      <w:r w:rsidR="006E6553" w:rsidRPr="00936B8A">
        <w:rPr>
          <w:color w:val="000000"/>
          <w:sz w:val="28"/>
          <w:szCs w:val="28"/>
        </w:rPr>
        <w:t xml:space="preserve"> </w:t>
      </w:r>
      <w:r w:rsidRPr="00936B8A">
        <w:rPr>
          <w:color w:val="000000"/>
          <w:sz w:val="28"/>
          <w:szCs w:val="28"/>
        </w:rPr>
        <w:t xml:space="preserve">продовжувати нагрівання протягом </w:t>
      </w:r>
      <w:r w:rsidR="009A28FF">
        <w:rPr>
          <w:color w:val="000000"/>
          <w:sz w:val="28"/>
          <w:szCs w:val="28"/>
        </w:rPr>
        <w:t>2</w:t>
      </w:r>
      <w:r w:rsidR="009A28FF" w:rsidRPr="00936B8A">
        <w:rPr>
          <w:color w:val="000000"/>
          <w:sz w:val="28"/>
          <w:szCs w:val="28"/>
        </w:rPr>
        <w:t xml:space="preserve"> </w:t>
      </w:r>
      <w:r w:rsidRPr="00936B8A">
        <w:rPr>
          <w:color w:val="000000"/>
          <w:sz w:val="28"/>
          <w:szCs w:val="28"/>
        </w:rPr>
        <w:t>годин. Якщо добрива мають тенденцію плавитися, нагрів</w:t>
      </w:r>
      <w:r w:rsidR="006E6553">
        <w:rPr>
          <w:color w:val="000000"/>
          <w:sz w:val="28"/>
          <w:szCs w:val="28"/>
        </w:rPr>
        <w:t>ання</w:t>
      </w:r>
      <w:r w:rsidRPr="00936B8A">
        <w:rPr>
          <w:color w:val="000000"/>
          <w:sz w:val="28"/>
          <w:szCs w:val="28"/>
        </w:rPr>
        <w:t xml:space="preserve"> слід здійснювати обережно, використовуючи, наприклад, невелике полум</w:t>
      </w:r>
      <w:r w:rsidR="009A6AD8" w:rsidRPr="00936B8A">
        <w:rPr>
          <w:color w:val="000000"/>
          <w:sz w:val="28"/>
          <w:szCs w:val="28"/>
        </w:rPr>
        <w:t>’</w:t>
      </w:r>
      <w:r w:rsidRPr="00936B8A">
        <w:rPr>
          <w:color w:val="000000"/>
          <w:sz w:val="28"/>
          <w:szCs w:val="28"/>
        </w:rPr>
        <w:t xml:space="preserve">я. </w:t>
      </w:r>
    </w:p>
    <w:p w14:paraId="78E34679" w14:textId="0F6DAF6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Приблизно через 20</w:t>
      </w:r>
      <w:r w:rsidR="009A28FF">
        <w:rPr>
          <w:color w:val="000000"/>
          <w:sz w:val="28"/>
          <w:szCs w:val="28"/>
        </w:rPr>
        <w:t> </w:t>
      </w:r>
      <w:r w:rsidRPr="00936B8A">
        <w:rPr>
          <w:color w:val="000000"/>
          <w:sz w:val="28"/>
          <w:szCs w:val="28"/>
        </w:rPr>
        <w:t xml:space="preserve">хвилин після припинення нагрівання </w:t>
      </w:r>
      <w:r w:rsidR="009A28FF" w:rsidRPr="00936B8A">
        <w:rPr>
          <w:color w:val="000000"/>
          <w:sz w:val="28"/>
          <w:szCs w:val="28"/>
        </w:rPr>
        <w:t>від</w:t>
      </w:r>
      <w:r w:rsidR="009A28FF">
        <w:rPr>
          <w:color w:val="000000"/>
          <w:sz w:val="28"/>
          <w:szCs w:val="28"/>
        </w:rPr>
        <w:t>мі</w:t>
      </w:r>
      <w:r w:rsidR="009A28FF" w:rsidRPr="00936B8A">
        <w:rPr>
          <w:color w:val="000000"/>
          <w:sz w:val="28"/>
          <w:szCs w:val="28"/>
        </w:rPr>
        <w:t xml:space="preserve">чається </w:t>
      </w:r>
      <w:r w:rsidRPr="00936B8A">
        <w:rPr>
          <w:color w:val="000000"/>
          <w:sz w:val="28"/>
          <w:szCs w:val="28"/>
        </w:rPr>
        <w:t xml:space="preserve">місце розташування фронту розкладання. Місце </w:t>
      </w:r>
      <w:r w:rsidR="009A28FF" w:rsidRPr="00936B8A">
        <w:rPr>
          <w:color w:val="000000"/>
          <w:sz w:val="28"/>
          <w:szCs w:val="28"/>
        </w:rPr>
        <w:t xml:space="preserve">розташування </w:t>
      </w:r>
      <w:r w:rsidRPr="00936B8A">
        <w:rPr>
          <w:color w:val="000000"/>
          <w:sz w:val="28"/>
          <w:szCs w:val="28"/>
        </w:rPr>
        <w:t xml:space="preserve">фронту розкладання можна визначити за допомогою різниці в кольорі, наприклад від коричневого (добриво, яке не розклалося) до білого (добриво, яке розклалося), або за допомогою показань температури на найближчих термопарах, що охоплюють фронт реакції. Швидкість поширення може бути встановлена методом спостереження та вимірювання часу або за показаннями термопар. </w:t>
      </w:r>
    </w:p>
    <w:p w14:paraId="42137DE1" w14:textId="5D4E59D0" w:rsidR="004334A3" w:rsidRPr="00936B8A" w:rsidRDefault="004334A3" w:rsidP="00772DC9">
      <w:pPr>
        <w:autoSpaceDE w:val="0"/>
        <w:autoSpaceDN w:val="0"/>
        <w:adjustRightInd w:val="0"/>
        <w:ind w:firstLine="540"/>
        <w:jc w:val="center"/>
        <w:rPr>
          <w:color w:val="000000"/>
          <w:sz w:val="28"/>
          <w:szCs w:val="28"/>
        </w:rPr>
      </w:pPr>
      <w:r w:rsidRPr="00936B8A">
        <w:rPr>
          <w:color w:val="000000"/>
          <w:sz w:val="28"/>
          <w:szCs w:val="28"/>
        </w:rPr>
        <w:t>Критерії випробування і метод оцін</w:t>
      </w:r>
      <w:r w:rsidR="009A28FF">
        <w:rPr>
          <w:color w:val="000000"/>
          <w:sz w:val="28"/>
          <w:szCs w:val="28"/>
        </w:rPr>
        <w:t>ювання</w:t>
      </w:r>
      <w:r w:rsidRPr="00936B8A">
        <w:rPr>
          <w:color w:val="000000"/>
          <w:sz w:val="28"/>
          <w:szCs w:val="28"/>
        </w:rPr>
        <w:t xml:space="preserve"> результатів</w:t>
      </w:r>
    </w:p>
    <w:p w14:paraId="00D0E633" w14:textId="50FD20A7"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Якщо поширення розкладання триває по всій речовині, добриво розглядається як добриво, здатне до розкладання, що самопідтримується. </w:t>
      </w:r>
    </w:p>
    <w:p w14:paraId="691BF49D" w14:textId="5769A4C9"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Якщо поширення не продовжується по всій речовині, добриво розглядається </w:t>
      </w:r>
      <w:r w:rsidR="009A28FF" w:rsidRPr="00936B8A">
        <w:rPr>
          <w:color w:val="000000"/>
          <w:sz w:val="28"/>
          <w:szCs w:val="28"/>
        </w:rPr>
        <w:t>як</w:t>
      </w:r>
      <w:r w:rsidR="009A28FF">
        <w:rPr>
          <w:color w:val="000000"/>
          <w:sz w:val="28"/>
          <w:szCs w:val="28"/>
        </w:rPr>
        <w:t xml:space="preserve"> добриво, </w:t>
      </w:r>
      <w:r w:rsidRPr="00936B8A">
        <w:rPr>
          <w:color w:val="000000"/>
          <w:sz w:val="28"/>
          <w:szCs w:val="28"/>
        </w:rPr>
        <w:t xml:space="preserve">не здатне </w:t>
      </w:r>
      <w:r w:rsidR="009A28FF">
        <w:rPr>
          <w:color w:val="000000"/>
          <w:sz w:val="28"/>
          <w:szCs w:val="28"/>
        </w:rPr>
        <w:t>до</w:t>
      </w:r>
      <w:r w:rsidR="009A28FF" w:rsidRPr="00936B8A">
        <w:rPr>
          <w:color w:val="000000"/>
          <w:sz w:val="28"/>
          <w:szCs w:val="28"/>
        </w:rPr>
        <w:t xml:space="preserve"> </w:t>
      </w:r>
      <w:r w:rsidRPr="00936B8A">
        <w:rPr>
          <w:color w:val="000000"/>
          <w:sz w:val="28"/>
          <w:szCs w:val="28"/>
        </w:rPr>
        <w:t xml:space="preserve">розкладання, </w:t>
      </w:r>
      <w:r w:rsidR="009A28FF">
        <w:rPr>
          <w:color w:val="000000"/>
          <w:sz w:val="28"/>
          <w:szCs w:val="28"/>
        </w:rPr>
        <w:t>що</w:t>
      </w:r>
      <w:r w:rsidR="009A28FF" w:rsidRPr="00936B8A">
        <w:rPr>
          <w:color w:val="000000"/>
          <w:sz w:val="28"/>
          <w:szCs w:val="28"/>
        </w:rPr>
        <w:t xml:space="preserve"> </w:t>
      </w:r>
      <w:r w:rsidRPr="00936B8A">
        <w:rPr>
          <w:color w:val="000000"/>
          <w:sz w:val="28"/>
          <w:szCs w:val="28"/>
        </w:rPr>
        <w:t>самопідтримується.</w:t>
      </w:r>
    </w:p>
    <w:p w14:paraId="0821E505" w14:textId="77777777" w:rsidR="00772DC9" w:rsidRDefault="00772DC9" w:rsidP="004334A3">
      <w:pPr>
        <w:autoSpaceDE w:val="0"/>
        <w:autoSpaceDN w:val="0"/>
        <w:adjustRightInd w:val="0"/>
        <w:ind w:firstLine="540"/>
        <w:jc w:val="both"/>
        <w:rPr>
          <w:bCs/>
          <w:color w:val="000000"/>
          <w:sz w:val="28"/>
          <w:szCs w:val="28"/>
        </w:rPr>
      </w:pPr>
    </w:p>
    <w:p w14:paraId="70840CD1" w14:textId="133649C6" w:rsidR="004334A3" w:rsidRPr="00936B8A" w:rsidRDefault="004334A3" w:rsidP="00772DC9">
      <w:pPr>
        <w:autoSpaceDE w:val="0"/>
        <w:autoSpaceDN w:val="0"/>
        <w:adjustRightInd w:val="0"/>
        <w:ind w:firstLine="540"/>
        <w:jc w:val="center"/>
        <w:rPr>
          <w:color w:val="000000"/>
          <w:sz w:val="28"/>
          <w:szCs w:val="28"/>
        </w:rPr>
      </w:pPr>
      <w:r w:rsidRPr="00936B8A">
        <w:rPr>
          <w:bCs/>
          <w:color w:val="000000"/>
          <w:sz w:val="28"/>
          <w:szCs w:val="28"/>
        </w:rPr>
        <w:t xml:space="preserve">Опис </w:t>
      </w:r>
      <w:r w:rsidR="00772DC9">
        <w:rPr>
          <w:bCs/>
          <w:color w:val="000000"/>
          <w:sz w:val="28"/>
          <w:szCs w:val="28"/>
        </w:rPr>
        <w:t>випробування на опір детонації</w:t>
      </w:r>
    </w:p>
    <w:p w14:paraId="14EC94CE" w14:textId="4037CFD6" w:rsidR="004334A3" w:rsidRPr="00936B8A" w:rsidRDefault="00772DC9" w:rsidP="00772DC9">
      <w:pPr>
        <w:autoSpaceDE w:val="0"/>
        <w:autoSpaceDN w:val="0"/>
        <w:adjustRightInd w:val="0"/>
        <w:ind w:firstLine="540"/>
        <w:jc w:val="center"/>
        <w:rPr>
          <w:color w:val="000000"/>
          <w:sz w:val="28"/>
          <w:szCs w:val="28"/>
        </w:rPr>
      </w:pPr>
      <w:r>
        <w:rPr>
          <w:bCs/>
          <w:iCs/>
          <w:color w:val="000000"/>
          <w:sz w:val="28"/>
          <w:szCs w:val="28"/>
        </w:rPr>
        <w:t>Принцип</w:t>
      </w:r>
    </w:p>
    <w:p w14:paraId="53156572" w14:textId="6E8FC0F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Випробовувана проба поміща</w:t>
      </w:r>
      <w:r w:rsidR="009A28FF">
        <w:rPr>
          <w:color w:val="000000"/>
          <w:sz w:val="28"/>
          <w:szCs w:val="28"/>
        </w:rPr>
        <w:t>є</w:t>
      </w:r>
      <w:r w:rsidRPr="00936B8A">
        <w:rPr>
          <w:color w:val="000000"/>
          <w:sz w:val="28"/>
          <w:szCs w:val="28"/>
        </w:rPr>
        <w:t xml:space="preserve">ться в сталеву трубу й піддається впливу детонації від заряду-ініціатора детонації. Поширення детонації визначається за ступенем стиснення свинцевих циліндрів, на яких під час випробування розміщується в горизонтальному положенні труба. </w:t>
      </w:r>
    </w:p>
    <w:p w14:paraId="76E1B29C" w14:textId="580B7AF0" w:rsidR="004334A3" w:rsidRPr="00936B8A" w:rsidRDefault="00772DC9" w:rsidP="00772DC9">
      <w:pPr>
        <w:autoSpaceDE w:val="0"/>
        <w:autoSpaceDN w:val="0"/>
        <w:adjustRightInd w:val="0"/>
        <w:ind w:firstLine="540"/>
        <w:jc w:val="center"/>
        <w:rPr>
          <w:color w:val="000000"/>
          <w:sz w:val="28"/>
          <w:szCs w:val="28"/>
        </w:rPr>
      </w:pPr>
      <w:r>
        <w:rPr>
          <w:bCs/>
          <w:iCs/>
          <w:color w:val="000000"/>
          <w:sz w:val="28"/>
          <w:szCs w:val="28"/>
        </w:rPr>
        <w:t>Підготовка проби</w:t>
      </w:r>
    </w:p>
    <w:p w14:paraId="4B8DEF9A" w14:textId="3C27B93E"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Випробування має проводитися на представницькій пробі вантажу. Перед випробуванням на опір детонації вся маса проби повинна бути піддана п</w:t>
      </w:r>
      <w:r w:rsidR="009A28FF">
        <w:rPr>
          <w:color w:val="000000"/>
          <w:sz w:val="28"/>
          <w:szCs w:val="28"/>
        </w:rPr>
        <w:t>’</w:t>
      </w:r>
      <w:r w:rsidRPr="00936B8A">
        <w:rPr>
          <w:color w:val="000000"/>
          <w:sz w:val="28"/>
          <w:szCs w:val="28"/>
        </w:rPr>
        <w:t>ятикратному циклу теплової обробки в діапазоні від 25°С до 50 (±1</w:t>
      </w:r>
      <w:r w:rsidR="001343D7">
        <w:rPr>
          <w:color w:val="000000"/>
          <w:sz w:val="28"/>
          <w:szCs w:val="28"/>
        </w:rPr>
        <w:t>) </w:t>
      </w:r>
      <w:r w:rsidRPr="00936B8A">
        <w:rPr>
          <w:color w:val="000000"/>
          <w:sz w:val="28"/>
          <w:szCs w:val="28"/>
        </w:rPr>
        <w:t xml:space="preserve">°С) </w:t>
      </w:r>
      <w:r w:rsidR="009A28FF">
        <w:rPr>
          <w:color w:val="000000"/>
          <w:sz w:val="28"/>
          <w:szCs w:val="28"/>
        </w:rPr>
        <w:t>у</w:t>
      </w:r>
      <w:r w:rsidRPr="00936B8A">
        <w:rPr>
          <w:color w:val="000000"/>
          <w:sz w:val="28"/>
          <w:szCs w:val="28"/>
        </w:rPr>
        <w:t xml:space="preserve"> герметичних трубах. Проба повинна витримуватися при екстремальних температурах, які вимірюються по її центру</w:t>
      </w:r>
      <w:r w:rsidR="009A28FF">
        <w:rPr>
          <w:color w:val="000000"/>
          <w:sz w:val="28"/>
          <w:szCs w:val="28"/>
        </w:rPr>
        <w:t>,</w:t>
      </w:r>
      <w:r w:rsidRPr="00936B8A">
        <w:rPr>
          <w:color w:val="000000"/>
          <w:sz w:val="28"/>
          <w:szCs w:val="28"/>
        </w:rPr>
        <w:t xml:space="preserve"> протягом щонайменше однієї </w:t>
      </w:r>
      <w:r w:rsidRPr="00936B8A">
        <w:rPr>
          <w:color w:val="000000"/>
          <w:sz w:val="28"/>
          <w:szCs w:val="28"/>
        </w:rPr>
        <w:lastRenderedPageBreak/>
        <w:t>години під час кожного циклу теплової обробки і при температурі 20 (±3</w:t>
      </w:r>
      <w:r w:rsidR="001343D7">
        <w:rPr>
          <w:color w:val="000000"/>
          <w:sz w:val="28"/>
          <w:szCs w:val="28"/>
        </w:rPr>
        <w:t>) </w:t>
      </w:r>
      <w:r w:rsidRPr="00936B8A">
        <w:rPr>
          <w:color w:val="000000"/>
          <w:sz w:val="28"/>
          <w:szCs w:val="28"/>
        </w:rPr>
        <w:t>°С після повного циклу до завершен</w:t>
      </w:r>
      <w:r w:rsidR="009A28FF">
        <w:rPr>
          <w:color w:val="000000"/>
          <w:sz w:val="28"/>
          <w:szCs w:val="28"/>
        </w:rPr>
        <w:t>ня</w:t>
      </w:r>
      <w:r w:rsidR="009A28FF" w:rsidRPr="009A28FF">
        <w:rPr>
          <w:color w:val="000000"/>
          <w:sz w:val="28"/>
          <w:szCs w:val="28"/>
        </w:rPr>
        <w:t xml:space="preserve"> </w:t>
      </w:r>
      <w:r w:rsidR="009A28FF" w:rsidRPr="00936B8A">
        <w:rPr>
          <w:color w:val="000000"/>
          <w:sz w:val="28"/>
          <w:szCs w:val="28"/>
        </w:rPr>
        <w:t>випробування</w:t>
      </w:r>
      <w:r w:rsidRPr="00936B8A">
        <w:rPr>
          <w:color w:val="000000"/>
          <w:sz w:val="28"/>
          <w:szCs w:val="28"/>
        </w:rPr>
        <w:t xml:space="preserve">. </w:t>
      </w:r>
    </w:p>
    <w:p w14:paraId="1F2DB433" w14:textId="673086B8" w:rsidR="004334A3" w:rsidRPr="00936B8A" w:rsidRDefault="00772DC9" w:rsidP="00772DC9">
      <w:pPr>
        <w:autoSpaceDE w:val="0"/>
        <w:autoSpaceDN w:val="0"/>
        <w:adjustRightInd w:val="0"/>
        <w:ind w:firstLine="540"/>
        <w:jc w:val="center"/>
        <w:rPr>
          <w:color w:val="000000"/>
          <w:sz w:val="28"/>
          <w:szCs w:val="28"/>
        </w:rPr>
      </w:pPr>
      <w:r>
        <w:rPr>
          <w:bCs/>
          <w:color w:val="000000"/>
          <w:sz w:val="28"/>
          <w:szCs w:val="28"/>
        </w:rPr>
        <w:t>Матеріали</w:t>
      </w:r>
    </w:p>
    <w:p w14:paraId="3766C66B" w14:textId="333634A7" w:rsidR="004334A3" w:rsidRPr="00936B8A" w:rsidRDefault="004334A3" w:rsidP="004334A3">
      <w:pPr>
        <w:autoSpaceDE w:val="0"/>
        <w:autoSpaceDN w:val="0"/>
        <w:adjustRightInd w:val="0"/>
        <w:ind w:firstLine="540"/>
        <w:jc w:val="both"/>
        <w:rPr>
          <w:sz w:val="28"/>
          <w:szCs w:val="28"/>
        </w:rPr>
      </w:pPr>
      <w:r w:rsidRPr="00936B8A">
        <w:rPr>
          <w:color w:val="000000"/>
          <w:sz w:val="28"/>
          <w:szCs w:val="28"/>
        </w:rPr>
        <w:t>Безшовна сталева труба за стандартом ISO 65-1981 </w:t>
      </w:r>
      <w:r w:rsidR="009A28FF" w:rsidRPr="00BD2392">
        <w:rPr>
          <w:rStyle w:val="tlid-translationtranslation"/>
          <w:sz w:val="28"/>
          <w:szCs w:val="28"/>
        </w:rPr>
        <w:t>−</w:t>
      </w:r>
      <w:r w:rsidRPr="00BD2392">
        <w:rPr>
          <w:rStyle w:val="tlid-translationtranslation"/>
          <w:sz w:val="28"/>
          <w:szCs w:val="28"/>
        </w:rPr>
        <w:t> </w:t>
      </w:r>
      <w:r w:rsidRPr="00936B8A">
        <w:rPr>
          <w:sz w:val="28"/>
          <w:szCs w:val="28"/>
        </w:rPr>
        <w:t xml:space="preserve">товстостінна або рівноцінна. </w:t>
      </w:r>
    </w:p>
    <w:p w14:paraId="7CD6D20E" w14:textId="2269351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Довжина труби </w:t>
      </w:r>
      <w:r w:rsidR="009A28FF">
        <w:rPr>
          <w:color w:val="000000"/>
          <w:sz w:val="28"/>
          <w:szCs w:val="28"/>
        </w:rPr>
        <w:t xml:space="preserve">– </w:t>
      </w:r>
      <w:r w:rsidRPr="00936B8A">
        <w:rPr>
          <w:color w:val="000000"/>
          <w:sz w:val="28"/>
          <w:szCs w:val="28"/>
        </w:rPr>
        <w:t>1</w:t>
      </w:r>
      <w:r w:rsidR="009A28FF">
        <w:rPr>
          <w:color w:val="000000"/>
          <w:sz w:val="28"/>
          <w:szCs w:val="28"/>
        </w:rPr>
        <w:t> </w:t>
      </w:r>
      <w:r w:rsidRPr="00936B8A">
        <w:rPr>
          <w:color w:val="000000"/>
          <w:sz w:val="28"/>
          <w:szCs w:val="28"/>
        </w:rPr>
        <w:t>000 мм.</w:t>
      </w:r>
    </w:p>
    <w:p w14:paraId="58456576" w14:textId="36804AC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Номінальний зовнішній діаметр </w:t>
      </w:r>
      <w:r w:rsidR="009A28FF">
        <w:rPr>
          <w:color w:val="000000"/>
          <w:sz w:val="28"/>
          <w:szCs w:val="28"/>
        </w:rPr>
        <w:t xml:space="preserve">− </w:t>
      </w:r>
      <w:smartTag w:uri="urn:schemas-microsoft-com:office:smarttags" w:element="metricconverter">
        <w:smartTagPr>
          <w:attr w:name="ProductID" w:val="114 мм"/>
        </w:smartTagPr>
        <w:r w:rsidRPr="00936B8A">
          <w:rPr>
            <w:color w:val="000000"/>
            <w:sz w:val="28"/>
            <w:szCs w:val="28"/>
          </w:rPr>
          <w:t>114 мм</w:t>
        </w:r>
      </w:smartTag>
      <w:r w:rsidRPr="00936B8A">
        <w:rPr>
          <w:color w:val="000000"/>
          <w:sz w:val="28"/>
          <w:szCs w:val="28"/>
        </w:rPr>
        <w:t xml:space="preserve">. </w:t>
      </w:r>
    </w:p>
    <w:p w14:paraId="79523BCD" w14:textId="418EBF7D"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Номінальна товщина стінки </w:t>
      </w:r>
      <w:r w:rsidR="009A28FF">
        <w:rPr>
          <w:color w:val="000000"/>
          <w:sz w:val="28"/>
          <w:szCs w:val="28"/>
        </w:rPr>
        <w:t xml:space="preserve">− </w:t>
      </w:r>
      <w:r w:rsidRPr="00936B8A">
        <w:rPr>
          <w:color w:val="000000"/>
          <w:sz w:val="28"/>
          <w:szCs w:val="28"/>
        </w:rPr>
        <w:t>5</w:t>
      </w:r>
      <w:r w:rsidR="009A28FF">
        <w:rPr>
          <w:color w:val="000000"/>
          <w:sz w:val="28"/>
          <w:szCs w:val="28"/>
        </w:rPr>
        <w:t>−</w:t>
      </w:r>
      <w:smartTag w:uri="urn:schemas-microsoft-com:office:smarttags" w:element="metricconverter">
        <w:smartTagPr>
          <w:attr w:name="ProductID" w:val="6,5 мм"/>
        </w:smartTagPr>
        <w:r w:rsidRPr="00936B8A">
          <w:rPr>
            <w:color w:val="000000"/>
            <w:sz w:val="28"/>
            <w:szCs w:val="28"/>
          </w:rPr>
          <w:t>6,5 мм</w:t>
        </w:r>
      </w:smartTag>
      <w:r w:rsidRPr="00936B8A">
        <w:rPr>
          <w:color w:val="000000"/>
          <w:sz w:val="28"/>
          <w:szCs w:val="28"/>
        </w:rPr>
        <w:t xml:space="preserve">. </w:t>
      </w:r>
    </w:p>
    <w:p w14:paraId="62CD22CE" w14:textId="066FE218"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Плита підстав</w:t>
      </w:r>
      <w:r w:rsidR="009A28FF">
        <w:rPr>
          <w:color w:val="000000"/>
          <w:sz w:val="28"/>
          <w:szCs w:val="28"/>
        </w:rPr>
        <w:t>к</w:t>
      </w:r>
      <w:r w:rsidRPr="00936B8A">
        <w:rPr>
          <w:color w:val="000000"/>
          <w:sz w:val="28"/>
          <w:szCs w:val="28"/>
        </w:rPr>
        <w:t>и (160</w:t>
      </w:r>
      <w:r w:rsidR="009A28FF">
        <w:rPr>
          <w:color w:val="000000"/>
          <w:sz w:val="28"/>
          <w:szCs w:val="28"/>
        </w:rPr>
        <w:t> </w:t>
      </w:r>
      <w:r w:rsidRPr="00936B8A">
        <w:rPr>
          <w:color w:val="000000"/>
          <w:sz w:val="28"/>
          <w:szCs w:val="28"/>
        </w:rPr>
        <w:t>х</w:t>
      </w:r>
      <w:r w:rsidR="009A28FF">
        <w:rPr>
          <w:color w:val="000000"/>
          <w:sz w:val="28"/>
          <w:szCs w:val="28"/>
        </w:rPr>
        <w:t> </w:t>
      </w:r>
      <w:smartTag w:uri="urn:schemas-microsoft-com:office:smarttags" w:element="metricconverter">
        <w:smartTagPr>
          <w:attr w:name="ProductID" w:val="160 мм"/>
        </w:smartTagPr>
        <w:r w:rsidRPr="00936B8A">
          <w:rPr>
            <w:color w:val="000000"/>
            <w:sz w:val="28"/>
            <w:szCs w:val="28"/>
          </w:rPr>
          <w:t>160 мм</w:t>
        </w:r>
      </w:smartTag>
      <w:r w:rsidRPr="00936B8A">
        <w:rPr>
          <w:color w:val="000000"/>
          <w:sz w:val="28"/>
          <w:szCs w:val="28"/>
        </w:rPr>
        <w:t>)</w:t>
      </w:r>
      <w:r w:rsidR="009A28FF">
        <w:rPr>
          <w:color w:val="000000"/>
          <w:sz w:val="28"/>
          <w:szCs w:val="28"/>
        </w:rPr>
        <w:t>,</w:t>
      </w:r>
      <w:r w:rsidRPr="00936B8A">
        <w:rPr>
          <w:color w:val="000000"/>
          <w:sz w:val="28"/>
          <w:szCs w:val="28"/>
        </w:rPr>
        <w:t xml:space="preserve"> придатної для якісного </w:t>
      </w:r>
      <w:r w:rsidRPr="00936B8A">
        <w:rPr>
          <w:sz w:val="28"/>
          <w:szCs w:val="28"/>
        </w:rPr>
        <w:t>зварювання</w:t>
      </w:r>
      <w:r w:rsidR="009A28FF">
        <w:rPr>
          <w:sz w:val="28"/>
          <w:szCs w:val="28"/>
        </w:rPr>
        <w:t>, −</w:t>
      </w:r>
      <w:r w:rsidRPr="00936B8A">
        <w:rPr>
          <w:color w:val="FF0000"/>
          <w:sz w:val="28"/>
          <w:szCs w:val="28"/>
        </w:rPr>
        <w:t xml:space="preserve"> </w:t>
      </w:r>
      <w:r w:rsidRPr="00936B8A">
        <w:rPr>
          <w:color w:val="000000"/>
          <w:sz w:val="28"/>
          <w:szCs w:val="28"/>
        </w:rPr>
        <w:t xml:space="preserve"> товщин</w:t>
      </w:r>
      <w:r w:rsidR="00991516">
        <w:rPr>
          <w:color w:val="000000"/>
          <w:sz w:val="28"/>
          <w:szCs w:val="28"/>
        </w:rPr>
        <w:t>а</w:t>
      </w:r>
      <w:r w:rsidRPr="00936B8A">
        <w:rPr>
          <w:color w:val="000000"/>
          <w:sz w:val="28"/>
          <w:szCs w:val="28"/>
        </w:rPr>
        <w:t xml:space="preserve"> 5</w:t>
      </w:r>
      <w:r w:rsidR="009A28FF">
        <w:rPr>
          <w:color w:val="000000"/>
          <w:sz w:val="28"/>
          <w:szCs w:val="28"/>
        </w:rPr>
        <w:t>−</w:t>
      </w:r>
      <w:smartTag w:uri="urn:schemas-microsoft-com:office:smarttags" w:element="metricconverter">
        <w:smartTagPr>
          <w:attr w:name="ProductID" w:val="6 мм"/>
        </w:smartTagPr>
        <w:r w:rsidRPr="00936B8A">
          <w:rPr>
            <w:color w:val="000000"/>
            <w:sz w:val="28"/>
            <w:szCs w:val="28"/>
          </w:rPr>
          <w:t>6 мм</w:t>
        </w:r>
      </w:smartTag>
      <w:r w:rsidRPr="00936B8A">
        <w:rPr>
          <w:color w:val="000000"/>
          <w:sz w:val="28"/>
          <w:szCs w:val="28"/>
        </w:rPr>
        <w:t xml:space="preserve">, зварена у стик з одним торцем труби по всій її окружності. </w:t>
      </w:r>
    </w:p>
    <w:p w14:paraId="72BD1213" w14:textId="0D415AC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Система </w:t>
      </w:r>
      <w:r w:rsidR="006577BC">
        <w:rPr>
          <w:color w:val="000000"/>
          <w:sz w:val="28"/>
          <w:szCs w:val="28"/>
        </w:rPr>
        <w:t>ініціювання</w:t>
      </w:r>
      <w:r w:rsidR="006577BC" w:rsidRPr="00936B8A">
        <w:rPr>
          <w:color w:val="000000"/>
          <w:sz w:val="28"/>
          <w:szCs w:val="28"/>
        </w:rPr>
        <w:t xml:space="preserve"> </w:t>
      </w:r>
      <w:r w:rsidRPr="00936B8A">
        <w:rPr>
          <w:color w:val="000000"/>
          <w:sz w:val="28"/>
          <w:szCs w:val="28"/>
        </w:rPr>
        <w:t xml:space="preserve">вибуху і детонатор. </w:t>
      </w:r>
    </w:p>
    <w:p w14:paraId="5A6B498E" w14:textId="4E31ABC1"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Електричний підривний капсуль або </w:t>
      </w:r>
      <w:r w:rsidR="00991516" w:rsidRPr="00936B8A">
        <w:rPr>
          <w:color w:val="000000"/>
          <w:sz w:val="28"/>
          <w:szCs w:val="28"/>
        </w:rPr>
        <w:t>детон</w:t>
      </w:r>
      <w:r w:rsidR="00991516">
        <w:rPr>
          <w:color w:val="000000"/>
          <w:sz w:val="28"/>
          <w:szCs w:val="28"/>
        </w:rPr>
        <w:t>аційн</w:t>
      </w:r>
      <w:r w:rsidR="00991516" w:rsidRPr="00936B8A">
        <w:rPr>
          <w:color w:val="000000"/>
          <w:sz w:val="28"/>
          <w:szCs w:val="28"/>
        </w:rPr>
        <w:t xml:space="preserve">ий </w:t>
      </w:r>
      <w:r w:rsidRPr="00936B8A">
        <w:rPr>
          <w:color w:val="000000"/>
          <w:sz w:val="28"/>
          <w:szCs w:val="28"/>
        </w:rPr>
        <w:t xml:space="preserve">шнур </w:t>
      </w:r>
      <w:r w:rsidR="00991516">
        <w:rPr>
          <w:color w:val="000000"/>
          <w:sz w:val="28"/>
          <w:szCs w:val="28"/>
        </w:rPr>
        <w:t>і</w:t>
      </w:r>
      <w:r w:rsidRPr="00936B8A">
        <w:rPr>
          <w:color w:val="000000"/>
          <w:sz w:val="28"/>
          <w:szCs w:val="28"/>
        </w:rPr>
        <w:t>з неметалево</w:t>
      </w:r>
      <w:r w:rsidR="00991516">
        <w:rPr>
          <w:color w:val="000000"/>
          <w:sz w:val="28"/>
          <w:szCs w:val="28"/>
        </w:rPr>
        <w:t>ю</w:t>
      </w:r>
      <w:r w:rsidRPr="00936B8A">
        <w:rPr>
          <w:color w:val="000000"/>
          <w:sz w:val="28"/>
          <w:szCs w:val="28"/>
        </w:rPr>
        <w:t xml:space="preserve"> оболонкою (10</w:t>
      </w:r>
      <w:r w:rsidR="00991516">
        <w:rPr>
          <w:color w:val="000000"/>
          <w:sz w:val="28"/>
          <w:szCs w:val="28"/>
        </w:rPr>
        <w:t>−</w:t>
      </w:r>
      <w:smartTag w:uri="urn:schemas-microsoft-com:office:smarttags" w:element="metricconverter">
        <w:smartTagPr>
          <w:attr w:name="ProductID" w:val="13 г"/>
        </w:smartTagPr>
        <w:r w:rsidRPr="00936B8A">
          <w:rPr>
            <w:color w:val="000000"/>
            <w:sz w:val="28"/>
            <w:szCs w:val="28"/>
          </w:rPr>
          <w:t>13 г</w:t>
        </w:r>
      </w:smartTag>
      <w:r w:rsidRPr="00936B8A">
        <w:rPr>
          <w:color w:val="000000"/>
          <w:sz w:val="28"/>
          <w:szCs w:val="28"/>
        </w:rPr>
        <w:t xml:space="preserve"> /м). </w:t>
      </w:r>
    </w:p>
    <w:p w14:paraId="60F1A0BB" w14:textId="2DD9C464"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Шашка пресованої вторинної вибухової речовини, наприклад гексогену/воску 95/5 або тетрилу, з центральним поглибленням для детонатор</w:t>
      </w:r>
      <w:r w:rsidR="00991516">
        <w:rPr>
          <w:color w:val="000000"/>
          <w:sz w:val="28"/>
          <w:szCs w:val="28"/>
        </w:rPr>
        <w:t>а</w:t>
      </w:r>
      <w:r w:rsidRPr="00936B8A">
        <w:rPr>
          <w:color w:val="000000"/>
          <w:sz w:val="28"/>
          <w:szCs w:val="28"/>
        </w:rPr>
        <w:t xml:space="preserve">. </w:t>
      </w:r>
    </w:p>
    <w:p w14:paraId="30AFFF19" w14:textId="3862188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500</w:t>
      </w:r>
      <w:r w:rsidR="00991516">
        <w:rPr>
          <w:color w:val="000000"/>
          <w:sz w:val="28"/>
          <w:szCs w:val="28"/>
        </w:rPr>
        <w:t> </w:t>
      </w:r>
      <w:r w:rsidR="00991516">
        <w:rPr>
          <w:color w:val="000000"/>
          <w:sz w:val="28"/>
          <w:szCs w:val="28"/>
          <w:lang w:val="ru-RU"/>
        </w:rPr>
        <w:t>(</w:t>
      </w:r>
      <w:r w:rsidRPr="00936B8A">
        <w:rPr>
          <w:color w:val="000000"/>
          <w:sz w:val="28"/>
          <w:szCs w:val="28"/>
        </w:rPr>
        <w:t>±1</w:t>
      </w:r>
      <w:r w:rsidR="00991516">
        <w:rPr>
          <w:color w:val="000000"/>
          <w:sz w:val="28"/>
          <w:szCs w:val="28"/>
          <w:lang w:val="ru-RU"/>
        </w:rPr>
        <w:t>)</w:t>
      </w:r>
      <w:r w:rsidR="00991516">
        <w:rPr>
          <w:color w:val="000000"/>
          <w:sz w:val="28"/>
          <w:szCs w:val="28"/>
        </w:rPr>
        <w:t> </w:t>
      </w:r>
      <w:r w:rsidRPr="00936B8A">
        <w:rPr>
          <w:color w:val="000000"/>
          <w:sz w:val="28"/>
          <w:szCs w:val="28"/>
        </w:rPr>
        <w:t>грам</w:t>
      </w:r>
      <w:r w:rsidR="00991516">
        <w:rPr>
          <w:color w:val="000000"/>
          <w:sz w:val="28"/>
          <w:szCs w:val="28"/>
        </w:rPr>
        <w:t>ів</w:t>
      </w:r>
      <w:r w:rsidRPr="00936B8A">
        <w:rPr>
          <w:color w:val="000000"/>
          <w:sz w:val="28"/>
          <w:szCs w:val="28"/>
        </w:rPr>
        <w:t xml:space="preserve"> пластичної вибухової речовини, що містить 83</w:t>
      </w:r>
      <w:r w:rsidR="00991516">
        <w:rPr>
          <w:color w:val="000000"/>
          <w:sz w:val="28"/>
          <w:szCs w:val="28"/>
        </w:rPr>
        <w:t>−</w:t>
      </w:r>
      <w:r w:rsidRPr="00936B8A">
        <w:rPr>
          <w:color w:val="000000"/>
          <w:sz w:val="28"/>
          <w:szCs w:val="28"/>
        </w:rPr>
        <w:t>86% пентриту, укладен</w:t>
      </w:r>
      <w:r w:rsidR="00991516">
        <w:rPr>
          <w:color w:val="000000"/>
          <w:sz w:val="28"/>
          <w:szCs w:val="28"/>
        </w:rPr>
        <w:t>ого</w:t>
      </w:r>
      <w:r w:rsidRPr="00936B8A">
        <w:rPr>
          <w:color w:val="000000"/>
          <w:sz w:val="28"/>
          <w:szCs w:val="28"/>
        </w:rPr>
        <w:t xml:space="preserve"> у формі циліндра в картонну або пластикову трубку. Швидкість детонації </w:t>
      </w:r>
      <w:r w:rsidR="00991516">
        <w:rPr>
          <w:color w:val="000000"/>
          <w:sz w:val="28"/>
          <w:szCs w:val="28"/>
        </w:rPr>
        <w:t>–</w:t>
      </w:r>
      <w:r w:rsidRPr="00936B8A">
        <w:rPr>
          <w:color w:val="000000"/>
          <w:sz w:val="28"/>
          <w:szCs w:val="28"/>
        </w:rPr>
        <w:t xml:space="preserve"> 7</w:t>
      </w:r>
      <w:r w:rsidR="00991516">
        <w:rPr>
          <w:color w:val="000000"/>
          <w:sz w:val="28"/>
          <w:szCs w:val="28"/>
          <w:lang w:val="ru-RU"/>
        </w:rPr>
        <w:t> </w:t>
      </w:r>
      <w:r w:rsidRPr="00936B8A">
        <w:rPr>
          <w:color w:val="000000"/>
          <w:sz w:val="28"/>
          <w:szCs w:val="28"/>
        </w:rPr>
        <w:t>300</w:t>
      </w:r>
      <w:r w:rsidR="00991516">
        <w:rPr>
          <w:color w:val="000000"/>
          <w:sz w:val="28"/>
          <w:szCs w:val="28"/>
        </w:rPr>
        <w:t>−</w:t>
      </w:r>
      <w:r w:rsidRPr="00936B8A">
        <w:rPr>
          <w:color w:val="000000"/>
          <w:sz w:val="28"/>
          <w:szCs w:val="28"/>
        </w:rPr>
        <w:t>7</w:t>
      </w:r>
      <w:r w:rsidR="00991516">
        <w:rPr>
          <w:color w:val="000000"/>
          <w:sz w:val="28"/>
          <w:szCs w:val="28"/>
          <w:lang w:val="ru-RU"/>
        </w:rPr>
        <w:t> </w:t>
      </w:r>
      <w:r w:rsidRPr="00936B8A">
        <w:rPr>
          <w:color w:val="000000"/>
          <w:sz w:val="28"/>
          <w:szCs w:val="28"/>
        </w:rPr>
        <w:t xml:space="preserve">700 м /с. </w:t>
      </w:r>
    </w:p>
    <w:p w14:paraId="5219D451" w14:textId="1D4B29DA"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Шість відлитих циліндрів з очищеного свинцю для виявлення детонації: </w:t>
      </w:r>
      <w:r w:rsidR="00991516">
        <w:rPr>
          <w:color w:val="000000"/>
          <w:sz w:val="28"/>
          <w:szCs w:val="28"/>
        </w:rPr>
        <w:t>д</w:t>
      </w:r>
      <w:r w:rsidRPr="00936B8A">
        <w:rPr>
          <w:color w:val="000000"/>
          <w:sz w:val="28"/>
          <w:szCs w:val="28"/>
        </w:rPr>
        <w:t xml:space="preserve">іаметр </w:t>
      </w:r>
      <w:r w:rsidR="00991516">
        <w:rPr>
          <w:color w:val="000000"/>
          <w:sz w:val="28"/>
          <w:szCs w:val="28"/>
        </w:rPr>
        <w:t>–</w:t>
      </w:r>
      <w:r w:rsidRPr="00936B8A">
        <w:rPr>
          <w:color w:val="000000"/>
          <w:sz w:val="28"/>
          <w:szCs w:val="28"/>
        </w:rPr>
        <w:t xml:space="preserve"> 50</w:t>
      </w:r>
      <w:r w:rsidR="00991516">
        <w:rPr>
          <w:color w:val="000000"/>
          <w:sz w:val="28"/>
          <w:szCs w:val="28"/>
        </w:rPr>
        <w:t> </w:t>
      </w:r>
      <w:r w:rsidRPr="00936B8A">
        <w:rPr>
          <w:color w:val="000000"/>
          <w:sz w:val="28"/>
          <w:szCs w:val="28"/>
        </w:rPr>
        <w:t>мм</w:t>
      </w:r>
      <w:r w:rsidR="00991516">
        <w:rPr>
          <w:color w:val="000000"/>
          <w:sz w:val="28"/>
          <w:szCs w:val="28"/>
        </w:rPr>
        <w:t>,</w:t>
      </w:r>
      <w:r w:rsidRPr="00936B8A">
        <w:rPr>
          <w:color w:val="000000"/>
          <w:sz w:val="28"/>
          <w:szCs w:val="28"/>
        </w:rPr>
        <w:t xml:space="preserve"> висота </w:t>
      </w:r>
      <w:r w:rsidR="00991516">
        <w:rPr>
          <w:color w:val="000000"/>
          <w:sz w:val="28"/>
          <w:szCs w:val="28"/>
        </w:rPr>
        <w:t xml:space="preserve">− </w:t>
      </w:r>
      <w:r w:rsidRPr="00936B8A">
        <w:rPr>
          <w:color w:val="000000"/>
          <w:sz w:val="28"/>
          <w:szCs w:val="28"/>
        </w:rPr>
        <w:t>100</w:t>
      </w:r>
      <w:r w:rsidR="00991516">
        <w:rPr>
          <w:color w:val="000000"/>
          <w:sz w:val="28"/>
          <w:szCs w:val="28"/>
        </w:rPr>
        <w:t> </w:t>
      </w:r>
      <w:r w:rsidRPr="00936B8A">
        <w:rPr>
          <w:color w:val="000000"/>
          <w:sz w:val="28"/>
          <w:szCs w:val="28"/>
        </w:rPr>
        <w:t xml:space="preserve">мм, очищений свинець чистотою щонайменше 99,5%. </w:t>
      </w:r>
    </w:p>
    <w:p w14:paraId="43F318A4" w14:textId="7797767D" w:rsidR="004334A3" w:rsidRPr="00936B8A" w:rsidRDefault="004334A3" w:rsidP="00772DC9">
      <w:pPr>
        <w:autoSpaceDE w:val="0"/>
        <w:autoSpaceDN w:val="0"/>
        <w:adjustRightInd w:val="0"/>
        <w:ind w:firstLine="540"/>
        <w:jc w:val="center"/>
        <w:rPr>
          <w:color w:val="000000"/>
          <w:sz w:val="28"/>
          <w:szCs w:val="28"/>
        </w:rPr>
      </w:pPr>
      <w:r w:rsidRPr="00936B8A">
        <w:rPr>
          <w:color w:val="000000"/>
          <w:sz w:val="28"/>
          <w:szCs w:val="28"/>
        </w:rPr>
        <w:t>П</w:t>
      </w:r>
      <w:r w:rsidR="00772DC9">
        <w:rPr>
          <w:color w:val="000000"/>
          <w:sz w:val="28"/>
          <w:szCs w:val="28"/>
        </w:rPr>
        <w:t>орядок проведення випробування</w:t>
      </w:r>
    </w:p>
    <w:p w14:paraId="60053706" w14:textId="7E00CAFB"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Температура випробування</w:t>
      </w:r>
      <w:r w:rsidR="00991516">
        <w:rPr>
          <w:color w:val="000000"/>
          <w:sz w:val="28"/>
          <w:szCs w:val="28"/>
        </w:rPr>
        <w:t xml:space="preserve"> −</w:t>
      </w:r>
      <w:r w:rsidRPr="00936B8A">
        <w:rPr>
          <w:color w:val="000000"/>
          <w:sz w:val="28"/>
          <w:szCs w:val="28"/>
        </w:rPr>
        <w:t xml:space="preserve"> 15</w:t>
      </w:r>
      <w:r w:rsidR="00991516">
        <w:rPr>
          <w:color w:val="000000"/>
          <w:sz w:val="28"/>
          <w:szCs w:val="28"/>
        </w:rPr>
        <w:t>−</w:t>
      </w:r>
      <w:r w:rsidRPr="00936B8A">
        <w:rPr>
          <w:color w:val="000000"/>
          <w:sz w:val="28"/>
          <w:szCs w:val="28"/>
        </w:rPr>
        <w:t>20°</w:t>
      </w:r>
      <w:r w:rsidR="00991516">
        <w:rPr>
          <w:color w:val="000000"/>
          <w:sz w:val="28"/>
          <w:szCs w:val="28"/>
        </w:rPr>
        <w:t> </w:t>
      </w:r>
      <w:r w:rsidRPr="00936B8A">
        <w:rPr>
          <w:color w:val="000000"/>
          <w:sz w:val="28"/>
          <w:szCs w:val="28"/>
        </w:rPr>
        <w:t>С. На рис.</w:t>
      </w:r>
      <w:r w:rsidR="00991516">
        <w:rPr>
          <w:color w:val="000000"/>
          <w:sz w:val="28"/>
          <w:szCs w:val="28"/>
        </w:rPr>
        <w:t> </w:t>
      </w:r>
      <w:r w:rsidRPr="00936B8A">
        <w:rPr>
          <w:color w:val="000000"/>
          <w:sz w:val="28"/>
          <w:szCs w:val="28"/>
        </w:rPr>
        <w:t>23 і 24 показан</w:t>
      </w:r>
      <w:r w:rsidR="00991516">
        <w:rPr>
          <w:color w:val="000000"/>
          <w:sz w:val="28"/>
          <w:szCs w:val="28"/>
        </w:rPr>
        <w:t>о</w:t>
      </w:r>
      <w:r w:rsidRPr="00936B8A">
        <w:rPr>
          <w:color w:val="000000"/>
          <w:sz w:val="28"/>
          <w:szCs w:val="28"/>
        </w:rPr>
        <w:t xml:space="preserve"> випробувальний комплект. </w:t>
      </w:r>
    </w:p>
    <w:p w14:paraId="431CCD27" w14:textId="3CFFC3E2"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Заповнити трубу приблизно на одну третину її висоти випробовуваною пробою і скинути її на підлогу вертикально вниз </w:t>
      </w:r>
      <w:r w:rsidR="00991516">
        <w:rPr>
          <w:color w:val="000000"/>
          <w:sz w:val="28"/>
          <w:szCs w:val="28"/>
        </w:rPr>
        <w:t>і</w:t>
      </w:r>
      <w:r w:rsidRPr="00936B8A">
        <w:rPr>
          <w:color w:val="000000"/>
          <w:sz w:val="28"/>
          <w:szCs w:val="28"/>
        </w:rPr>
        <w:t>з висоти 10</w:t>
      </w:r>
      <w:r w:rsidR="00991516">
        <w:rPr>
          <w:color w:val="000000"/>
          <w:sz w:val="28"/>
          <w:szCs w:val="28"/>
        </w:rPr>
        <w:t> </w:t>
      </w:r>
      <w:r w:rsidRPr="00936B8A">
        <w:rPr>
          <w:color w:val="000000"/>
          <w:sz w:val="28"/>
          <w:szCs w:val="28"/>
        </w:rPr>
        <w:t xml:space="preserve">см. Посилити стиснення шляхом </w:t>
      </w:r>
      <w:r w:rsidR="00991516">
        <w:rPr>
          <w:color w:val="000000"/>
          <w:sz w:val="28"/>
          <w:szCs w:val="28"/>
        </w:rPr>
        <w:t>завдання</w:t>
      </w:r>
      <w:r w:rsidR="00991516" w:rsidRPr="00936B8A">
        <w:rPr>
          <w:color w:val="000000"/>
          <w:sz w:val="28"/>
          <w:szCs w:val="28"/>
        </w:rPr>
        <w:t xml:space="preserve"> </w:t>
      </w:r>
      <w:r w:rsidRPr="00936B8A">
        <w:rPr>
          <w:color w:val="000000"/>
          <w:sz w:val="28"/>
          <w:szCs w:val="28"/>
        </w:rPr>
        <w:t xml:space="preserve">молотком ударів по боковині в проміжках між скиданням. </w:t>
      </w:r>
      <w:r w:rsidR="007D6F6D">
        <w:rPr>
          <w:color w:val="000000"/>
          <w:sz w:val="28"/>
          <w:szCs w:val="28"/>
        </w:rPr>
        <w:t>При цьому д</w:t>
      </w:r>
      <w:r w:rsidRPr="00936B8A">
        <w:rPr>
          <w:color w:val="000000"/>
          <w:sz w:val="28"/>
          <w:szCs w:val="28"/>
        </w:rPr>
        <w:t xml:space="preserve">одається ще одна доза, щоб після стиснення або в результаті підйому і скидання труби 20 разів і </w:t>
      </w:r>
      <w:r w:rsidR="007D6F6D">
        <w:rPr>
          <w:color w:val="000000"/>
          <w:sz w:val="28"/>
          <w:szCs w:val="28"/>
        </w:rPr>
        <w:t>загалом</w:t>
      </w:r>
      <w:r w:rsidRPr="00936B8A">
        <w:rPr>
          <w:color w:val="000000"/>
          <w:sz w:val="28"/>
          <w:szCs w:val="28"/>
        </w:rPr>
        <w:t xml:space="preserve"> 20 періодичних ударів молотком заряд заповнив трубу до глибини </w:t>
      </w:r>
      <w:smartTag w:uri="urn:schemas-microsoft-com:office:smarttags" w:element="metricconverter">
        <w:smartTagPr>
          <w:attr w:name="ProductID" w:val="70 мм"/>
        </w:smartTagPr>
        <w:r w:rsidRPr="00936B8A">
          <w:rPr>
            <w:color w:val="000000"/>
            <w:sz w:val="28"/>
            <w:szCs w:val="28"/>
          </w:rPr>
          <w:t>70 мм</w:t>
        </w:r>
      </w:smartTag>
      <w:r w:rsidRPr="00936B8A">
        <w:rPr>
          <w:color w:val="000000"/>
          <w:sz w:val="28"/>
          <w:szCs w:val="28"/>
        </w:rPr>
        <w:t xml:space="preserve"> від її отвору.</w:t>
      </w:r>
    </w:p>
    <w:p w14:paraId="42F72131" w14:textId="4843016D"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Помістити в трубу пластичну вибухову речовину і притиснути </w:t>
      </w:r>
      <w:r w:rsidR="007D6F6D" w:rsidRPr="00BD2392">
        <w:rPr>
          <w:color w:val="000000"/>
          <w:sz w:val="28"/>
          <w:szCs w:val="28"/>
        </w:rPr>
        <w:t>її</w:t>
      </w:r>
      <w:r w:rsidR="007D6F6D" w:rsidRPr="00936B8A">
        <w:rPr>
          <w:color w:val="000000"/>
          <w:sz w:val="28"/>
          <w:szCs w:val="28"/>
        </w:rPr>
        <w:t xml:space="preserve"> </w:t>
      </w:r>
      <w:r w:rsidRPr="00936B8A">
        <w:rPr>
          <w:color w:val="000000"/>
          <w:sz w:val="28"/>
          <w:szCs w:val="28"/>
        </w:rPr>
        <w:t>за допомогою дерев</w:t>
      </w:r>
      <w:r w:rsidR="009A6AD8" w:rsidRPr="00936B8A">
        <w:rPr>
          <w:color w:val="000000"/>
          <w:sz w:val="28"/>
          <w:szCs w:val="28"/>
        </w:rPr>
        <w:t>’</w:t>
      </w:r>
      <w:r w:rsidRPr="00936B8A">
        <w:rPr>
          <w:color w:val="000000"/>
          <w:sz w:val="28"/>
          <w:szCs w:val="28"/>
        </w:rPr>
        <w:t xml:space="preserve">яної колодки. Помістити пресовану шашку </w:t>
      </w:r>
      <w:r w:rsidR="00BD2392">
        <w:rPr>
          <w:color w:val="000000"/>
          <w:sz w:val="28"/>
          <w:szCs w:val="28"/>
        </w:rPr>
        <w:t>вибухової речовини</w:t>
      </w:r>
      <w:r w:rsidR="00BD2392" w:rsidRPr="00936B8A">
        <w:rPr>
          <w:color w:val="000000"/>
          <w:sz w:val="28"/>
          <w:szCs w:val="28"/>
        </w:rPr>
        <w:t xml:space="preserve"> </w:t>
      </w:r>
      <w:r w:rsidRPr="00936B8A">
        <w:rPr>
          <w:color w:val="000000"/>
          <w:sz w:val="28"/>
          <w:szCs w:val="28"/>
        </w:rPr>
        <w:t xml:space="preserve">по центру в </w:t>
      </w:r>
      <w:r w:rsidR="007D6F6D">
        <w:rPr>
          <w:color w:val="000000"/>
          <w:sz w:val="28"/>
          <w:szCs w:val="28"/>
        </w:rPr>
        <w:t>за</w:t>
      </w:r>
      <w:r w:rsidR="007D6F6D" w:rsidRPr="00936B8A">
        <w:rPr>
          <w:color w:val="000000"/>
          <w:sz w:val="28"/>
          <w:szCs w:val="28"/>
        </w:rPr>
        <w:t xml:space="preserve">глиблення </w:t>
      </w:r>
      <w:r w:rsidRPr="00936B8A">
        <w:rPr>
          <w:color w:val="000000"/>
          <w:sz w:val="28"/>
          <w:szCs w:val="28"/>
        </w:rPr>
        <w:t xml:space="preserve">пластичної вибухової речовини. Закрити </w:t>
      </w:r>
      <w:r w:rsidR="00BD2392">
        <w:rPr>
          <w:color w:val="000000"/>
          <w:sz w:val="28"/>
          <w:szCs w:val="28"/>
        </w:rPr>
        <w:t>заглиблення</w:t>
      </w:r>
      <w:r w:rsidR="007D6F6D" w:rsidRPr="00936B8A">
        <w:rPr>
          <w:color w:val="000000"/>
          <w:sz w:val="28"/>
          <w:szCs w:val="28"/>
        </w:rPr>
        <w:t xml:space="preserve"> </w:t>
      </w:r>
      <w:r w:rsidRPr="00936B8A">
        <w:rPr>
          <w:color w:val="000000"/>
          <w:sz w:val="28"/>
          <w:szCs w:val="28"/>
        </w:rPr>
        <w:t>дерев</w:t>
      </w:r>
      <w:r w:rsidR="009A6AD8" w:rsidRPr="00936B8A">
        <w:rPr>
          <w:color w:val="000000"/>
          <w:sz w:val="28"/>
          <w:szCs w:val="28"/>
        </w:rPr>
        <w:t>’</w:t>
      </w:r>
      <w:r w:rsidRPr="00936B8A">
        <w:rPr>
          <w:color w:val="000000"/>
          <w:sz w:val="28"/>
          <w:szCs w:val="28"/>
        </w:rPr>
        <w:t xml:space="preserve">яним диском, щоб він </w:t>
      </w:r>
      <w:r w:rsidR="00337375" w:rsidRPr="00BD2392">
        <w:rPr>
          <w:color w:val="000000"/>
          <w:sz w:val="28"/>
          <w:szCs w:val="28"/>
        </w:rPr>
        <w:t>прилягав до</w:t>
      </w:r>
      <w:r w:rsidRPr="00BD2392">
        <w:rPr>
          <w:color w:val="000000"/>
          <w:sz w:val="28"/>
          <w:szCs w:val="28"/>
        </w:rPr>
        <w:t xml:space="preserve"> випробовуваної</w:t>
      </w:r>
      <w:r w:rsidRPr="00936B8A">
        <w:rPr>
          <w:color w:val="000000"/>
          <w:sz w:val="28"/>
          <w:szCs w:val="28"/>
        </w:rPr>
        <w:t xml:space="preserve"> проб</w:t>
      </w:r>
      <w:r w:rsidR="00337375">
        <w:rPr>
          <w:color w:val="000000"/>
          <w:sz w:val="28"/>
          <w:szCs w:val="28"/>
        </w:rPr>
        <w:t>и</w:t>
      </w:r>
      <w:r w:rsidRPr="00936B8A">
        <w:rPr>
          <w:color w:val="000000"/>
          <w:sz w:val="28"/>
          <w:szCs w:val="28"/>
        </w:rPr>
        <w:t xml:space="preserve">. Покласти випробувальну трубу горизонтально на </w:t>
      </w:r>
      <w:r w:rsidR="00337375">
        <w:rPr>
          <w:color w:val="000000"/>
          <w:sz w:val="28"/>
          <w:szCs w:val="28"/>
        </w:rPr>
        <w:t>6</w:t>
      </w:r>
      <w:r w:rsidR="00337375" w:rsidRPr="00936B8A">
        <w:rPr>
          <w:color w:val="000000"/>
          <w:sz w:val="28"/>
          <w:szCs w:val="28"/>
        </w:rPr>
        <w:t xml:space="preserve"> </w:t>
      </w:r>
      <w:r w:rsidRPr="00936B8A">
        <w:rPr>
          <w:color w:val="000000"/>
          <w:sz w:val="28"/>
          <w:szCs w:val="28"/>
        </w:rPr>
        <w:t xml:space="preserve">свинцевих циліндрів, розташованих через проміжки </w:t>
      </w:r>
      <w:r w:rsidR="00ED1857">
        <w:rPr>
          <w:color w:val="000000"/>
          <w:sz w:val="28"/>
          <w:szCs w:val="28"/>
        </w:rPr>
        <w:t>завдовжки</w:t>
      </w:r>
      <w:r w:rsidRPr="00936B8A">
        <w:rPr>
          <w:color w:val="000000"/>
          <w:sz w:val="28"/>
          <w:szCs w:val="28"/>
        </w:rPr>
        <w:t xml:space="preserve"> </w:t>
      </w:r>
      <w:smartTag w:uri="urn:schemas-microsoft-com:office:smarttags" w:element="metricconverter">
        <w:smartTagPr>
          <w:attr w:name="ProductID" w:val="150 мм"/>
        </w:smartTagPr>
        <w:r w:rsidRPr="00936B8A">
          <w:rPr>
            <w:color w:val="000000"/>
            <w:sz w:val="28"/>
            <w:szCs w:val="28"/>
          </w:rPr>
          <w:t>150 мм</w:t>
        </w:r>
      </w:smartTag>
      <w:r w:rsidRPr="00936B8A">
        <w:rPr>
          <w:color w:val="000000"/>
          <w:sz w:val="28"/>
          <w:szCs w:val="28"/>
        </w:rPr>
        <w:t xml:space="preserve"> (по центру), так</w:t>
      </w:r>
      <w:r w:rsidR="00ED1857">
        <w:rPr>
          <w:color w:val="000000"/>
          <w:sz w:val="28"/>
          <w:szCs w:val="28"/>
        </w:rPr>
        <w:t>,</w:t>
      </w:r>
      <w:r w:rsidRPr="00936B8A">
        <w:rPr>
          <w:color w:val="000000"/>
          <w:sz w:val="28"/>
          <w:szCs w:val="28"/>
        </w:rPr>
        <w:t xml:space="preserve"> щоб центр останнього циліндра </w:t>
      </w:r>
      <w:r w:rsidR="00ED1857">
        <w:rPr>
          <w:color w:val="000000"/>
          <w:sz w:val="28"/>
          <w:szCs w:val="28"/>
        </w:rPr>
        <w:t>розміщувався</w:t>
      </w:r>
      <w:r w:rsidR="00ED1857" w:rsidRPr="00936B8A">
        <w:rPr>
          <w:color w:val="000000"/>
          <w:sz w:val="28"/>
          <w:szCs w:val="28"/>
        </w:rPr>
        <w:t xml:space="preserve"> </w:t>
      </w:r>
      <w:r w:rsidRPr="00936B8A">
        <w:rPr>
          <w:color w:val="000000"/>
          <w:sz w:val="28"/>
          <w:szCs w:val="28"/>
        </w:rPr>
        <w:t>на відстані 75</w:t>
      </w:r>
      <w:r w:rsidR="00991516">
        <w:rPr>
          <w:color w:val="000000"/>
          <w:sz w:val="28"/>
          <w:szCs w:val="28"/>
        </w:rPr>
        <w:t> </w:t>
      </w:r>
      <w:r w:rsidRPr="00936B8A">
        <w:rPr>
          <w:color w:val="000000"/>
          <w:sz w:val="28"/>
          <w:szCs w:val="28"/>
        </w:rPr>
        <w:t xml:space="preserve">мм від плити </w:t>
      </w:r>
      <w:r w:rsidRPr="00154A38">
        <w:rPr>
          <w:color w:val="000000"/>
          <w:sz w:val="28"/>
          <w:szCs w:val="28"/>
        </w:rPr>
        <w:t>підстав</w:t>
      </w:r>
      <w:r w:rsidR="00ED1857" w:rsidRPr="00154A38">
        <w:rPr>
          <w:color w:val="000000"/>
          <w:sz w:val="28"/>
          <w:szCs w:val="28"/>
        </w:rPr>
        <w:t>к</w:t>
      </w:r>
      <w:r w:rsidRPr="00154A38">
        <w:rPr>
          <w:color w:val="000000"/>
          <w:sz w:val="28"/>
          <w:szCs w:val="28"/>
        </w:rPr>
        <w:t>и</w:t>
      </w:r>
      <w:r w:rsidRPr="00936B8A">
        <w:rPr>
          <w:color w:val="000000"/>
          <w:sz w:val="28"/>
          <w:szCs w:val="28"/>
        </w:rPr>
        <w:t xml:space="preserve"> на твердій рівній поверхні, стійк</w:t>
      </w:r>
      <w:r w:rsidR="00ED1857">
        <w:rPr>
          <w:color w:val="000000"/>
          <w:sz w:val="28"/>
          <w:szCs w:val="28"/>
        </w:rPr>
        <w:t>ій</w:t>
      </w:r>
      <w:r w:rsidRPr="00936B8A">
        <w:rPr>
          <w:color w:val="000000"/>
          <w:sz w:val="28"/>
          <w:szCs w:val="28"/>
        </w:rPr>
        <w:t xml:space="preserve"> до деформації або зсуву. Вставити електродетонатор або шнур, що детонує. </w:t>
      </w:r>
    </w:p>
    <w:p w14:paraId="1DC12E58" w14:textId="7B33B0E2"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Переконатися, що </w:t>
      </w:r>
      <w:r w:rsidR="00ED1857" w:rsidRPr="00936B8A">
        <w:rPr>
          <w:color w:val="000000"/>
          <w:sz w:val="28"/>
          <w:szCs w:val="28"/>
        </w:rPr>
        <w:t>вжит</w:t>
      </w:r>
      <w:r w:rsidR="00ED1857">
        <w:rPr>
          <w:color w:val="000000"/>
          <w:sz w:val="28"/>
          <w:szCs w:val="28"/>
        </w:rPr>
        <w:t>о</w:t>
      </w:r>
      <w:r w:rsidR="00ED1857" w:rsidRPr="00936B8A">
        <w:rPr>
          <w:color w:val="000000"/>
          <w:sz w:val="28"/>
          <w:szCs w:val="28"/>
        </w:rPr>
        <w:t xml:space="preserve"> </w:t>
      </w:r>
      <w:r w:rsidRPr="00936B8A">
        <w:rPr>
          <w:color w:val="000000"/>
          <w:sz w:val="28"/>
          <w:szCs w:val="28"/>
        </w:rPr>
        <w:t>всі</w:t>
      </w:r>
      <w:r w:rsidR="00ED1857">
        <w:rPr>
          <w:color w:val="000000"/>
          <w:sz w:val="28"/>
          <w:szCs w:val="28"/>
        </w:rPr>
        <w:t>х</w:t>
      </w:r>
      <w:r w:rsidRPr="00936B8A">
        <w:rPr>
          <w:color w:val="000000"/>
          <w:sz w:val="28"/>
          <w:szCs w:val="28"/>
        </w:rPr>
        <w:t xml:space="preserve"> необхідн</w:t>
      </w:r>
      <w:r w:rsidR="00ED1857">
        <w:rPr>
          <w:color w:val="000000"/>
          <w:sz w:val="28"/>
          <w:szCs w:val="28"/>
        </w:rPr>
        <w:t>их</w:t>
      </w:r>
      <w:r w:rsidRPr="00936B8A">
        <w:rPr>
          <w:color w:val="000000"/>
          <w:sz w:val="28"/>
          <w:szCs w:val="28"/>
        </w:rPr>
        <w:t xml:space="preserve"> заход</w:t>
      </w:r>
      <w:r w:rsidR="00ED1857">
        <w:rPr>
          <w:color w:val="000000"/>
          <w:sz w:val="28"/>
          <w:szCs w:val="28"/>
        </w:rPr>
        <w:t>ів</w:t>
      </w:r>
      <w:r w:rsidRPr="00936B8A">
        <w:rPr>
          <w:color w:val="000000"/>
          <w:sz w:val="28"/>
          <w:szCs w:val="28"/>
        </w:rPr>
        <w:t xml:space="preserve"> безпеки, </w:t>
      </w:r>
      <w:r w:rsidR="00ED1857" w:rsidRPr="00936B8A">
        <w:rPr>
          <w:color w:val="000000"/>
          <w:sz w:val="28"/>
          <w:szCs w:val="28"/>
        </w:rPr>
        <w:t>під</w:t>
      </w:r>
      <w:r w:rsidR="00ED1857">
        <w:rPr>
          <w:color w:val="000000"/>
          <w:sz w:val="28"/>
          <w:szCs w:val="28"/>
        </w:rPr>
        <w:t>’єдна</w:t>
      </w:r>
      <w:r w:rsidR="00ED1857" w:rsidRPr="00936B8A">
        <w:rPr>
          <w:color w:val="000000"/>
          <w:sz w:val="28"/>
          <w:szCs w:val="28"/>
        </w:rPr>
        <w:t xml:space="preserve">ти </w:t>
      </w:r>
      <w:r w:rsidRPr="00936B8A">
        <w:rPr>
          <w:color w:val="000000"/>
          <w:sz w:val="28"/>
          <w:szCs w:val="28"/>
        </w:rPr>
        <w:t xml:space="preserve">і </w:t>
      </w:r>
      <w:r w:rsidR="00ED1857">
        <w:rPr>
          <w:color w:val="000000"/>
          <w:sz w:val="28"/>
          <w:szCs w:val="28"/>
        </w:rPr>
        <w:t>здійснити</w:t>
      </w:r>
      <w:r w:rsidR="00ED1857" w:rsidRPr="00936B8A">
        <w:rPr>
          <w:color w:val="000000"/>
          <w:sz w:val="28"/>
          <w:szCs w:val="28"/>
        </w:rPr>
        <w:t xml:space="preserve"> </w:t>
      </w:r>
      <w:r w:rsidRPr="00936B8A">
        <w:rPr>
          <w:color w:val="000000"/>
          <w:sz w:val="28"/>
          <w:szCs w:val="28"/>
        </w:rPr>
        <w:t xml:space="preserve">підрив вибухової речовини. </w:t>
      </w:r>
    </w:p>
    <w:p w14:paraId="171B9BC5" w14:textId="20E98281"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Для кожного свинцевого циліндра зареєструвати ступінь стиснення, виражен</w:t>
      </w:r>
      <w:r w:rsidR="00ED1857">
        <w:rPr>
          <w:color w:val="000000"/>
          <w:sz w:val="28"/>
          <w:szCs w:val="28"/>
        </w:rPr>
        <w:t>ий</w:t>
      </w:r>
      <w:r w:rsidRPr="00936B8A">
        <w:rPr>
          <w:color w:val="000000"/>
          <w:sz w:val="28"/>
          <w:szCs w:val="28"/>
        </w:rPr>
        <w:t xml:space="preserve"> як відсоток первісної висоти в </w:t>
      </w:r>
      <w:smartTag w:uri="urn:schemas-microsoft-com:office:smarttags" w:element="metricconverter">
        <w:smartTagPr>
          <w:attr w:name="ProductID" w:val="100 мм"/>
        </w:smartTagPr>
        <w:r w:rsidRPr="00936B8A">
          <w:rPr>
            <w:color w:val="000000"/>
            <w:sz w:val="28"/>
            <w:szCs w:val="28"/>
          </w:rPr>
          <w:t>100 мм</w:t>
        </w:r>
      </w:smartTag>
      <w:r w:rsidRPr="00936B8A">
        <w:rPr>
          <w:color w:val="000000"/>
          <w:sz w:val="28"/>
          <w:szCs w:val="28"/>
        </w:rPr>
        <w:t xml:space="preserve">. У разі непрямого стиснення </w:t>
      </w:r>
      <w:r w:rsidRPr="00936B8A">
        <w:rPr>
          <w:color w:val="000000"/>
          <w:sz w:val="28"/>
          <w:szCs w:val="28"/>
        </w:rPr>
        <w:lastRenderedPageBreak/>
        <w:t xml:space="preserve">деформація </w:t>
      </w:r>
      <w:r w:rsidR="00ED1857">
        <w:rPr>
          <w:color w:val="000000"/>
          <w:sz w:val="28"/>
          <w:szCs w:val="28"/>
        </w:rPr>
        <w:t>бере</w:t>
      </w:r>
      <w:r w:rsidR="00ED1857" w:rsidRPr="00936B8A">
        <w:rPr>
          <w:color w:val="000000"/>
          <w:sz w:val="28"/>
          <w:szCs w:val="28"/>
        </w:rPr>
        <w:t xml:space="preserve">ться </w:t>
      </w:r>
      <w:r w:rsidRPr="00936B8A">
        <w:rPr>
          <w:color w:val="000000"/>
          <w:sz w:val="28"/>
          <w:szCs w:val="28"/>
        </w:rPr>
        <w:t xml:space="preserve">як середня величина максимальної та мінімальної деформації. </w:t>
      </w:r>
    </w:p>
    <w:p w14:paraId="19339814" w14:textId="43ADE318" w:rsidR="004334A3" w:rsidRPr="00936B8A" w:rsidRDefault="00772DC9" w:rsidP="00772DC9">
      <w:pPr>
        <w:autoSpaceDE w:val="0"/>
        <w:autoSpaceDN w:val="0"/>
        <w:adjustRightInd w:val="0"/>
        <w:ind w:firstLine="540"/>
        <w:jc w:val="center"/>
        <w:rPr>
          <w:color w:val="000000"/>
          <w:sz w:val="28"/>
          <w:szCs w:val="28"/>
        </w:rPr>
      </w:pPr>
      <w:r>
        <w:rPr>
          <w:bCs/>
          <w:iCs/>
          <w:color w:val="000000"/>
          <w:sz w:val="28"/>
          <w:szCs w:val="28"/>
        </w:rPr>
        <w:t>Результати</w:t>
      </w:r>
    </w:p>
    <w:p w14:paraId="6B5E03FD" w14:textId="47635D2E"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Випробування повинно проводитися </w:t>
      </w:r>
      <w:r w:rsidR="00ED1857">
        <w:rPr>
          <w:color w:val="000000"/>
          <w:sz w:val="28"/>
          <w:szCs w:val="28"/>
        </w:rPr>
        <w:t>двічі</w:t>
      </w:r>
      <w:r w:rsidRPr="00936B8A">
        <w:rPr>
          <w:color w:val="000000"/>
          <w:sz w:val="28"/>
          <w:szCs w:val="28"/>
        </w:rPr>
        <w:t xml:space="preserve">. Якщо </w:t>
      </w:r>
      <w:r w:rsidR="00ED1857">
        <w:rPr>
          <w:color w:val="000000"/>
          <w:sz w:val="28"/>
          <w:szCs w:val="28"/>
        </w:rPr>
        <w:t>під час</w:t>
      </w:r>
      <w:r w:rsidR="00ED1857" w:rsidRPr="00936B8A">
        <w:rPr>
          <w:color w:val="000000"/>
          <w:sz w:val="28"/>
          <w:szCs w:val="28"/>
        </w:rPr>
        <w:t xml:space="preserve"> </w:t>
      </w:r>
      <w:r w:rsidRPr="00936B8A">
        <w:rPr>
          <w:color w:val="000000"/>
          <w:sz w:val="28"/>
          <w:szCs w:val="28"/>
        </w:rPr>
        <w:t>кожно</w:t>
      </w:r>
      <w:r w:rsidR="00ED1857">
        <w:rPr>
          <w:color w:val="000000"/>
          <w:sz w:val="28"/>
          <w:szCs w:val="28"/>
        </w:rPr>
        <w:t>го</w:t>
      </w:r>
      <w:r w:rsidRPr="00936B8A">
        <w:rPr>
          <w:color w:val="000000"/>
          <w:sz w:val="28"/>
          <w:szCs w:val="28"/>
        </w:rPr>
        <w:t xml:space="preserve"> випробуванн</w:t>
      </w:r>
      <w:r w:rsidR="00ED1857">
        <w:rPr>
          <w:color w:val="000000"/>
          <w:sz w:val="28"/>
          <w:szCs w:val="28"/>
        </w:rPr>
        <w:t>я</w:t>
      </w:r>
      <w:r w:rsidRPr="00936B8A">
        <w:rPr>
          <w:color w:val="000000"/>
          <w:sz w:val="28"/>
          <w:szCs w:val="28"/>
        </w:rPr>
        <w:t xml:space="preserve"> один </w:t>
      </w:r>
      <w:r w:rsidR="00ED1857">
        <w:rPr>
          <w:color w:val="000000"/>
          <w:sz w:val="28"/>
          <w:szCs w:val="28"/>
        </w:rPr>
        <w:t>чи</w:t>
      </w:r>
      <w:r w:rsidR="00ED1857" w:rsidRPr="00936B8A">
        <w:rPr>
          <w:color w:val="000000"/>
          <w:sz w:val="28"/>
          <w:szCs w:val="28"/>
        </w:rPr>
        <w:t xml:space="preserve"> </w:t>
      </w:r>
      <w:r w:rsidRPr="00936B8A">
        <w:rPr>
          <w:color w:val="000000"/>
          <w:sz w:val="28"/>
          <w:szCs w:val="28"/>
        </w:rPr>
        <w:t xml:space="preserve">більше опорних свинцевих циліндрів стискається менш ніж на 5%, проба вважається такою, що </w:t>
      </w:r>
      <w:r w:rsidR="00ED1857">
        <w:rPr>
          <w:color w:val="000000"/>
          <w:sz w:val="28"/>
          <w:szCs w:val="28"/>
        </w:rPr>
        <w:t>відповідає</w:t>
      </w:r>
      <w:r w:rsidR="00ED1857" w:rsidRPr="00936B8A">
        <w:rPr>
          <w:color w:val="000000"/>
          <w:sz w:val="28"/>
          <w:szCs w:val="28"/>
        </w:rPr>
        <w:t xml:space="preserve"> </w:t>
      </w:r>
      <w:r w:rsidRPr="00936B8A">
        <w:rPr>
          <w:color w:val="000000"/>
          <w:sz w:val="28"/>
          <w:szCs w:val="28"/>
        </w:rPr>
        <w:t>вимогам опору детонації.</w:t>
      </w:r>
    </w:p>
    <w:p w14:paraId="10CC011E" w14:textId="77777777" w:rsidR="004334A3" w:rsidRPr="00936B8A" w:rsidRDefault="004334A3" w:rsidP="004334A3">
      <w:pPr>
        <w:autoSpaceDE w:val="0"/>
        <w:autoSpaceDN w:val="0"/>
        <w:adjustRightInd w:val="0"/>
        <w:jc w:val="center"/>
        <w:rPr>
          <w:color w:val="000000"/>
          <w:sz w:val="28"/>
          <w:szCs w:val="28"/>
        </w:rPr>
      </w:pPr>
      <w:r w:rsidRPr="00936B8A">
        <w:rPr>
          <w:noProof/>
          <w:color w:val="000000"/>
          <w:sz w:val="28"/>
          <w:szCs w:val="28"/>
          <w:lang w:val="ru-RU" w:eastAsia="ru-RU"/>
        </w:rPr>
        <w:drawing>
          <wp:inline distT="0" distB="0" distL="0" distR="0" wp14:anchorId="07C3747A" wp14:editId="705820B1">
            <wp:extent cx="4410075" cy="4352925"/>
            <wp:effectExtent l="0" t="0" r="9525" b="9525"/>
            <wp:docPr id="3" name="Рисунок 3"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SMBC CODE_"/>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0075" cy="4352925"/>
                    </a:xfrm>
                    <a:prstGeom prst="rect">
                      <a:avLst/>
                    </a:prstGeom>
                    <a:noFill/>
                    <a:ln>
                      <a:noFill/>
                    </a:ln>
                  </pic:spPr>
                </pic:pic>
              </a:graphicData>
            </a:graphic>
          </wp:inline>
        </w:drawing>
      </w:r>
    </w:p>
    <w:p w14:paraId="7D538747" w14:textId="77777777"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Розміри в мм</w:t>
      </w:r>
    </w:p>
    <w:tbl>
      <w:tblPr>
        <w:tblW w:w="0" w:type="auto"/>
        <w:tblBorders>
          <w:top w:val="nil"/>
          <w:left w:val="nil"/>
          <w:bottom w:val="nil"/>
          <w:right w:val="nil"/>
        </w:tblBorders>
        <w:tblLayout w:type="fixed"/>
        <w:tblLook w:val="0000" w:firstRow="0" w:lastRow="0" w:firstColumn="0" w:lastColumn="0" w:noHBand="0" w:noVBand="0"/>
      </w:tblPr>
      <w:tblGrid>
        <w:gridCol w:w="4699"/>
        <w:gridCol w:w="4699"/>
      </w:tblGrid>
      <w:tr w:rsidR="004334A3" w:rsidRPr="00936B8A" w14:paraId="58C5F251" w14:textId="77777777" w:rsidTr="00BA439B">
        <w:trPr>
          <w:trHeight w:val="103"/>
        </w:trPr>
        <w:tc>
          <w:tcPr>
            <w:tcW w:w="4699" w:type="dxa"/>
          </w:tcPr>
          <w:p w14:paraId="0879B585" w14:textId="2F12859A" w:rsidR="004334A3" w:rsidRPr="00936B8A" w:rsidRDefault="004334A3" w:rsidP="004334A3">
            <w:pPr>
              <w:autoSpaceDE w:val="0"/>
              <w:autoSpaceDN w:val="0"/>
              <w:adjustRightInd w:val="0"/>
              <w:jc w:val="both"/>
              <w:rPr>
                <w:color w:val="000000"/>
                <w:sz w:val="28"/>
                <w:szCs w:val="28"/>
              </w:rPr>
            </w:pPr>
            <w:r w:rsidRPr="00936B8A">
              <w:rPr>
                <w:color w:val="000000"/>
                <w:sz w:val="28"/>
                <w:szCs w:val="28"/>
              </w:rPr>
              <w:t>1</w:t>
            </w:r>
            <w:r w:rsidR="00ED1857">
              <w:rPr>
                <w:color w:val="000000"/>
                <w:sz w:val="28"/>
                <w:szCs w:val="28"/>
              </w:rPr>
              <w:t xml:space="preserve"> −</w:t>
            </w:r>
            <w:r w:rsidRPr="00936B8A">
              <w:rPr>
                <w:color w:val="000000"/>
                <w:sz w:val="28"/>
                <w:szCs w:val="28"/>
              </w:rPr>
              <w:t xml:space="preserve"> </w:t>
            </w:r>
            <w:r w:rsidR="00ED1857">
              <w:rPr>
                <w:color w:val="000000"/>
                <w:sz w:val="28"/>
                <w:szCs w:val="28"/>
              </w:rPr>
              <w:t>с</w:t>
            </w:r>
            <w:r w:rsidRPr="00936B8A">
              <w:rPr>
                <w:color w:val="000000"/>
                <w:sz w:val="28"/>
                <w:szCs w:val="28"/>
              </w:rPr>
              <w:t xml:space="preserve">талева труба </w:t>
            </w:r>
          </w:p>
        </w:tc>
        <w:tc>
          <w:tcPr>
            <w:tcW w:w="4699" w:type="dxa"/>
          </w:tcPr>
          <w:p w14:paraId="40355335" w14:textId="749C3783" w:rsidR="004334A3" w:rsidRPr="00936B8A" w:rsidRDefault="004334A3">
            <w:pPr>
              <w:autoSpaceDE w:val="0"/>
              <w:autoSpaceDN w:val="0"/>
              <w:adjustRightInd w:val="0"/>
              <w:jc w:val="both"/>
              <w:rPr>
                <w:color w:val="000000"/>
                <w:sz w:val="28"/>
                <w:szCs w:val="28"/>
              </w:rPr>
            </w:pPr>
            <w:r w:rsidRPr="00936B8A">
              <w:rPr>
                <w:color w:val="000000"/>
                <w:sz w:val="28"/>
                <w:szCs w:val="28"/>
              </w:rPr>
              <w:t xml:space="preserve">6 </w:t>
            </w:r>
            <w:r w:rsidR="00ED1857">
              <w:rPr>
                <w:color w:val="000000"/>
                <w:sz w:val="28"/>
                <w:szCs w:val="28"/>
              </w:rPr>
              <w:t>− с</w:t>
            </w:r>
            <w:r w:rsidRPr="00936B8A">
              <w:rPr>
                <w:color w:val="000000"/>
                <w:sz w:val="28"/>
                <w:szCs w:val="28"/>
              </w:rPr>
              <w:t xml:space="preserve">тиснений інерційний ударник </w:t>
            </w:r>
          </w:p>
        </w:tc>
      </w:tr>
      <w:tr w:rsidR="004334A3" w:rsidRPr="00936B8A" w14:paraId="6ADAA6AD" w14:textId="77777777" w:rsidTr="00BA439B">
        <w:trPr>
          <w:trHeight w:val="103"/>
        </w:trPr>
        <w:tc>
          <w:tcPr>
            <w:tcW w:w="4699" w:type="dxa"/>
          </w:tcPr>
          <w:p w14:paraId="3CEDF401" w14:textId="280AA33D" w:rsidR="004334A3" w:rsidRPr="00936B8A" w:rsidRDefault="004334A3">
            <w:pPr>
              <w:autoSpaceDE w:val="0"/>
              <w:autoSpaceDN w:val="0"/>
              <w:adjustRightInd w:val="0"/>
              <w:jc w:val="both"/>
              <w:rPr>
                <w:color w:val="000000"/>
                <w:sz w:val="28"/>
                <w:szCs w:val="28"/>
              </w:rPr>
            </w:pPr>
            <w:r w:rsidRPr="00936B8A">
              <w:rPr>
                <w:color w:val="000000"/>
                <w:sz w:val="28"/>
                <w:szCs w:val="28"/>
              </w:rPr>
              <w:t xml:space="preserve">2 </w:t>
            </w:r>
            <w:r w:rsidR="00ED1857">
              <w:rPr>
                <w:color w:val="000000"/>
                <w:sz w:val="28"/>
                <w:szCs w:val="28"/>
              </w:rPr>
              <w:t>− д</w:t>
            </w:r>
            <w:r w:rsidRPr="00936B8A">
              <w:rPr>
                <w:color w:val="000000"/>
                <w:sz w:val="28"/>
                <w:szCs w:val="28"/>
              </w:rPr>
              <w:t xml:space="preserve">ерев’яний диск </w:t>
            </w:r>
          </w:p>
        </w:tc>
        <w:tc>
          <w:tcPr>
            <w:tcW w:w="4699" w:type="dxa"/>
          </w:tcPr>
          <w:p w14:paraId="0FB69765" w14:textId="3B251E5F" w:rsidR="004334A3" w:rsidRPr="00936B8A" w:rsidRDefault="004334A3">
            <w:pPr>
              <w:autoSpaceDE w:val="0"/>
              <w:autoSpaceDN w:val="0"/>
              <w:adjustRightInd w:val="0"/>
              <w:jc w:val="both"/>
              <w:rPr>
                <w:color w:val="000000"/>
                <w:sz w:val="28"/>
                <w:szCs w:val="28"/>
              </w:rPr>
            </w:pPr>
            <w:r w:rsidRPr="00936B8A">
              <w:rPr>
                <w:color w:val="000000"/>
                <w:sz w:val="28"/>
                <w:szCs w:val="28"/>
              </w:rPr>
              <w:t xml:space="preserve">7 </w:t>
            </w:r>
            <w:r w:rsidR="00ED1857">
              <w:rPr>
                <w:color w:val="000000"/>
                <w:sz w:val="28"/>
                <w:szCs w:val="28"/>
              </w:rPr>
              <w:t>− в</w:t>
            </w:r>
            <w:r w:rsidRPr="00936B8A">
              <w:rPr>
                <w:color w:val="000000"/>
                <w:sz w:val="28"/>
                <w:szCs w:val="28"/>
              </w:rPr>
              <w:t xml:space="preserve">ипробувальна проба </w:t>
            </w:r>
          </w:p>
        </w:tc>
      </w:tr>
      <w:tr w:rsidR="004334A3" w:rsidRPr="00936B8A" w14:paraId="599E4BED" w14:textId="77777777" w:rsidTr="00BA439B">
        <w:trPr>
          <w:trHeight w:val="229"/>
        </w:trPr>
        <w:tc>
          <w:tcPr>
            <w:tcW w:w="4699" w:type="dxa"/>
          </w:tcPr>
          <w:p w14:paraId="61392266" w14:textId="1A0AF9BB" w:rsidR="004334A3" w:rsidRPr="00936B8A" w:rsidRDefault="004334A3" w:rsidP="004334A3">
            <w:pPr>
              <w:autoSpaceDE w:val="0"/>
              <w:autoSpaceDN w:val="0"/>
              <w:adjustRightInd w:val="0"/>
              <w:jc w:val="both"/>
              <w:rPr>
                <w:color w:val="000000"/>
                <w:sz w:val="28"/>
                <w:szCs w:val="28"/>
              </w:rPr>
            </w:pPr>
            <w:r w:rsidRPr="00936B8A">
              <w:rPr>
                <w:color w:val="000000"/>
                <w:sz w:val="28"/>
                <w:szCs w:val="28"/>
              </w:rPr>
              <w:t xml:space="preserve">3 </w:t>
            </w:r>
            <w:r w:rsidR="00ED1857">
              <w:rPr>
                <w:color w:val="000000"/>
                <w:sz w:val="28"/>
                <w:szCs w:val="28"/>
              </w:rPr>
              <w:t>− ц</w:t>
            </w:r>
            <w:r w:rsidRPr="00936B8A">
              <w:rPr>
                <w:color w:val="000000"/>
                <w:sz w:val="28"/>
                <w:szCs w:val="28"/>
              </w:rPr>
              <w:t xml:space="preserve">иліндр </w:t>
            </w:r>
            <w:r w:rsidR="00ED1857">
              <w:rPr>
                <w:color w:val="000000"/>
                <w:sz w:val="28"/>
                <w:szCs w:val="28"/>
              </w:rPr>
              <w:t>і</w:t>
            </w:r>
            <w:r w:rsidRPr="00936B8A">
              <w:rPr>
                <w:color w:val="000000"/>
                <w:sz w:val="28"/>
                <w:szCs w:val="28"/>
              </w:rPr>
              <w:t xml:space="preserve">з пластмаси </w:t>
            </w:r>
          </w:p>
          <w:p w14:paraId="67E97E17" w14:textId="77777777" w:rsidR="004334A3" w:rsidRPr="00936B8A" w:rsidRDefault="004334A3" w:rsidP="004334A3">
            <w:pPr>
              <w:autoSpaceDE w:val="0"/>
              <w:autoSpaceDN w:val="0"/>
              <w:adjustRightInd w:val="0"/>
              <w:jc w:val="both"/>
              <w:rPr>
                <w:color w:val="000000"/>
                <w:sz w:val="28"/>
                <w:szCs w:val="28"/>
              </w:rPr>
            </w:pPr>
            <w:r w:rsidRPr="00936B8A">
              <w:rPr>
                <w:color w:val="000000"/>
                <w:sz w:val="28"/>
                <w:szCs w:val="28"/>
              </w:rPr>
              <w:t xml:space="preserve">або картону </w:t>
            </w:r>
          </w:p>
        </w:tc>
        <w:tc>
          <w:tcPr>
            <w:tcW w:w="4699" w:type="dxa"/>
          </w:tcPr>
          <w:p w14:paraId="03972CCC" w14:textId="30498243" w:rsidR="004334A3" w:rsidRPr="00936B8A" w:rsidRDefault="004334A3">
            <w:pPr>
              <w:autoSpaceDE w:val="0"/>
              <w:autoSpaceDN w:val="0"/>
              <w:adjustRightInd w:val="0"/>
              <w:jc w:val="both"/>
              <w:rPr>
                <w:color w:val="000000"/>
                <w:sz w:val="28"/>
                <w:szCs w:val="28"/>
              </w:rPr>
            </w:pPr>
            <w:r w:rsidRPr="00936B8A">
              <w:rPr>
                <w:color w:val="000000"/>
                <w:sz w:val="28"/>
                <w:szCs w:val="28"/>
              </w:rPr>
              <w:t>8</w:t>
            </w:r>
            <w:r w:rsidR="00ED1857">
              <w:rPr>
                <w:color w:val="000000"/>
                <w:sz w:val="28"/>
                <w:szCs w:val="28"/>
              </w:rPr>
              <w:t> − п</w:t>
            </w:r>
            <w:r w:rsidRPr="00936B8A">
              <w:rPr>
                <w:color w:val="000000"/>
                <w:sz w:val="28"/>
                <w:szCs w:val="28"/>
              </w:rPr>
              <w:t>росвердлений отвір для шплінта</w:t>
            </w:r>
            <w:r w:rsidR="00ED1857">
              <w:rPr>
                <w:color w:val="000000"/>
                <w:sz w:val="28"/>
                <w:szCs w:val="28"/>
              </w:rPr>
              <w:t> </w:t>
            </w:r>
            <w:r w:rsidRPr="00936B8A">
              <w:rPr>
                <w:color w:val="000000"/>
                <w:sz w:val="28"/>
                <w:szCs w:val="28"/>
              </w:rPr>
              <w:t xml:space="preserve">(9) діаметром </w:t>
            </w:r>
            <w:smartTag w:uri="urn:schemas-microsoft-com:office:smarttags" w:element="metricconverter">
              <w:smartTagPr>
                <w:attr w:name="ProductID" w:val="4 мм"/>
              </w:smartTagPr>
              <w:r w:rsidRPr="00936B8A">
                <w:rPr>
                  <w:color w:val="000000"/>
                  <w:sz w:val="28"/>
                  <w:szCs w:val="28"/>
                </w:rPr>
                <w:t>4 мм</w:t>
              </w:r>
            </w:smartTag>
            <w:r w:rsidRPr="00936B8A">
              <w:rPr>
                <w:color w:val="000000"/>
                <w:sz w:val="28"/>
                <w:szCs w:val="28"/>
              </w:rPr>
              <w:t xml:space="preserve"> </w:t>
            </w:r>
          </w:p>
        </w:tc>
      </w:tr>
      <w:tr w:rsidR="004334A3" w:rsidRPr="00936B8A" w14:paraId="1746EF84" w14:textId="77777777" w:rsidTr="00BA439B">
        <w:trPr>
          <w:trHeight w:val="103"/>
        </w:trPr>
        <w:tc>
          <w:tcPr>
            <w:tcW w:w="4699" w:type="dxa"/>
          </w:tcPr>
          <w:p w14:paraId="28D39752" w14:textId="0F171843" w:rsidR="004334A3" w:rsidRPr="00936B8A" w:rsidRDefault="004334A3">
            <w:pPr>
              <w:autoSpaceDE w:val="0"/>
              <w:autoSpaceDN w:val="0"/>
              <w:adjustRightInd w:val="0"/>
              <w:jc w:val="both"/>
              <w:rPr>
                <w:color w:val="000000"/>
                <w:sz w:val="28"/>
                <w:szCs w:val="28"/>
              </w:rPr>
            </w:pPr>
            <w:r w:rsidRPr="00936B8A">
              <w:rPr>
                <w:color w:val="000000"/>
                <w:sz w:val="28"/>
                <w:szCs w:val="28"/>
              </w:rPr>
              <w:t xml:space="preserve">4 </w:t>
            </w:r>
            <w:r w:rsidR="00ED1857">
              <w:rPr>
                <w:color w:val="000000"/>
                <w:sz w:val="28"/>
                <w:szCs w:val="28"/>
              </w:rPr>
              <w:t>− д</w:t>
            </w:r>
            <w:r w:rsidRPr="00936B8A">
              <w:rPr>
                <w:color w:val="000000"/>
                <w:sz w:val="28"/>
                <w:szCs w:val="28"/>
              </w:rPr>
              <w:t xml:space="preserve">ерев’яний стрижень </w:t>
            </w:r>
          </w:p>
        </w:tc>
        <w:tc>
          <w:tcPr>
            <w:tcW w:w="4699" w:type="dxa"/>
          </w:tcPr>
          <w:p w14:paraId="5860DE8F" w14:textId="040A869A" w:rsidR="004334A3" w:rsidRPr="00936B8A" w:rsidRDefault="004334A3">
            <w:pPr>
              <w:autoSpaceDE w:val="0"/>
              <w:autoSpaceDN w:val="0"/>
              <w:adjustRightInd w:val="0"/>
              <w:jc w:val="both"/>
              <w:rPr>
                <w:color w:val="000000"/>
                <w:sz w:val="28"/>
                <w:szCs w:val="28"/>
              </w:rPr>
            </w:pPr>
            <w:r w:rsidRPr="00936B8A">
              <w:rPr>
                <w:color w:val="000000"/>
                <w:sz w:val="28"/>
                <w:szCs w:val="28"/>
              </w:rPr>
              <w:t xml:space="preserve">9 </w:t>
            </w:r>
            <w:r w:rsidR="00ED1857">
              <w:rPr>
                <w:color w:val="000000"/>
                <w:sz w:val="28"/>
                <w:szCs w:val="28"/>
              </w:rPr>
              <w:t>− ш</w:t>
            </w:r>
            <w:r w:rsidRPr="00936B8A">
              <w:rPr>
                <w:color w:val="000000"/>
                <w:sz w:val="28"/>
                <w:szCs w:val="28"/>
              </w:rPr>
              <w:t xml:space="preserve">плінт </w:t>
            </w:r>
          </w:p>
        </w:tc>
      </w:tr>
      <w:tr w:rsidR="004334A3" w:rsidRPr="00936B8A" w14:paraId="519C1019" w14:textId="77777777" w:rsidTr="00BA439B">
        <w:trPr>
          <w:trHeight w:val="357"/>
        </w:trPr>
        <w:tc>
          <w:tcPr>
            <w:tcW w:w="4699" w:type="dxa"/>
          </w:tcPr>
          <w:p w14:paraId="175F4D15" w14:textId="22DA87A1" w:rsidR="004334A3" w:rsidRPr="00936B8A" w:rsidRDefault="004334A3" w:rsidP="004334A3">
            <w:pPr>
              <w:autoSpaceDE w:val="0"/>
              <w:autoSpaceDN w:val="0"/>
              <w:adjustRightInd w:val="0"/>
              <w:jc w:val="both"/>
              <w:rPr>
                <w:color w:val="000000"/>
                <w:sz w:val="28"/>
                <w:szCs w:val="28"/>
              </w:rPr>
            </w:pPr>
            <w:r w:rsidRPr="00936B8A">
              <w:rPr>
                <w:color w:val="000000"/>
                <w:sz w:val="28"/>
                <w:szCs w:val="28"/>
              </w:rPr>
              <w:t xml:space="preserve">5 </w:t>
            </w:r>
            <w:r w:rsidR="00ED1857">
              <w:rPr>
                <w:color w:val="000000"/>
                <w:sz w:val="28"/>
                <w:szCs w:val="28"/>
              </w:rPr>
              <w:t>− п</w:t>
            </w:r>
            <w:r w:rsidRPr="00936B8A">
              <w:rPr>
                <w:color w:val="000000"/>
                <w:sz w:val="28"/>
                <w:szCs w:val="28"/>
              </w:rPr>
              <w:t xml:space="preserve">ластична вибухова </w:t>
            </w:r>
          </w:p>
          <w:p w14:paraId="3E1CE5F6" w14:textId="77777777" w:rsidR="004334A3" w:rsidRPr="00936B8A" w:rsidRDefault="004334A3" w:rsidP="004334A3">
            <w:pPr>
              <w:autoSpaceDE w:val="0"/>
              <w:autoSpaceDN w:val="0"/>
              <w:adjustRightInd w:val="0"/>
              <w:jc w:val="both"/>
              <w:rPr>
                <w:color w:val="000000"/>
                <w:sz w:val="28"/>
                <w:szCs w:val="28"/>
              </w:rPr>
            </w:pPr>
            <w:r w:rsidRPr="00936B8A">
              <w:rPr>
                <w:color w:val="000000"/>
                <w:sz w:val="28"/>
                <w:szCs w:val="28"/>
              </w:rPr>
              <w:t xml:space="preserve">речовина </w:t>
            </w:r>
          </w:p>
        </w:tc>
        <w:tc>
          <w:tcPr>
            <w:tcW w:w="4699" w:type="dxa"/>
          </w:tcPr>
          <w:p w14:paraId="75AEE535" w14:textId="6075FE1A" w:rsidR="004334A3" w:rsidRPr="00936B8A" w:rsidRDefault="004334A3">
            <w:pPr>
              <w:autoSpaceDE w:val="0"/>
              <w:autoSpaceDN w:val="0"/>
              <w:adjustRightInd w:val="0"/>
              <w:jc w:val="both"/>
              <w:rPr>
                <w:color w:val="000000"/>
                <w:sz w:val="28"/>
                <w:szCs w:val="28"/>
              </w:rPr>
            </w:pPr>
            <w:r w:rsidRPr="00936B8A">
              <w:rPr>
                <w:color w:val="000000"/>
                <w:sz w:val="28"/>
                <w:szCs w:val="28"/>
              </w:rPr>
              <w:t xml:space="preserve">10 </w:t>
            </w:r>
            <w:r w:rsidR="00ED1857">
              <w:rPr>
                <w:color w:val="000000"/>
                <w:sz w:val="28"/>
                <w:szCs w:val="28"/>
              </w:rPr>
              <w:t>− д</w:t>
            </w:r>
            <w:r w:rsidRPr="00936B8A">
              <w:rPr>
                <w:color w:val="000000"/>
                <w:sz w:val="28"/>
                <w:szCs w:val="28"/>
              </w:rPr>
              <w:t>ерев’яна колодка для пластичної вибухової речовини діаметром, що дорівнює діаметру детонатор</w:t>
            </w:r>
            <w:r w:rsidR="00ED1857">
              <w:rPr>
                <w:color w:val="000000"/>
                <w:sz w:val="28"/>
                <w:szCs w:val="28"/>
              </w:rPr>
              <w:t>а</w:t>
            </w:r>
            <w:r w:rsidRPr="00936B8A">
              <w:rPr>
                <w:color w:val="000000"/>
                <w:sz w:val="28"/>
                <w:szCs w:val="28"/>
              </w:rPr>
              <w:t xml:space="preserve"> (5) </w:t>
            </w:r>
          </w:p>
        </w:tc>
      </w:tr>
    </w:tbl>
    <w:p w14:paraId="6B227402" w14:textId="77777777" w:rsidR="004334A3" w:rsidRPr="00936B8A" w:rsidRDefault="004334A3" w:rsidP="004334A3">
      <w:pPr>
        <w:autoSpaceDE w:val="0"/>
        <w:autoSpaceDN w:val="0"/>
        <w:adjustRightInd w:val="0"/>
        <w:ind w:firstLine="540"/>
        <w:jc w:val="both"/>
        <w:rPr>
          <w:color w:val="000000"/>
          <w:sz w:val="28"/>
          <w:szCs w:val="28"/>
        </w:rPr>
      </w:pPr>
    </w:p>
    <w:p w14:paraId="23C96445" w14:textId="29A207FC" w:rsidR="004334A3" w:rsidRPr="00936B8A" w:rsidRDefault="004334A3" w:rsidP="004334A3">
      <w:pPr>
        <w:autoSpaceDE w:val="0"/>
        <w:autoSpaceDN w:val="0"/>
        <w:adjustRightInd w:val="0"/>
        <w:jc w:val="center"/>
        <w:rPr>
          <w:sz w:val="28"/>
          <w:szCs w:val="28"/>
        </w:rPr>
      </w:pPr>
      <w:r w:rsidRPr="00936B8A">
        <w:rPr>
          <w:sz w:val="28"/>
          <w:szCs w:val="28"/>
        </w:rPr>
        <w:t>Рис</w:t>
      </w:r>
      <w:r w:rsidR="00ED1857">
        <w:rPr>
          <w:sz w:val="28"/>
          <w:szCs w:val="28"/>
        </w:rPr>
        <w:t>.</w:t>
      </w:r>
      <w:r w:rsidRPr="00936B8A">
        <w:rPr>
          <w:sz w:val="28"/>
          <w:szCs w:val="28"/>
        </w:rPr>
        <w:t xml:space="preserve"> 23</w:t>
      </w:r>
      <w:r w:rsidR="00ED1857">
        <w:rPr>
          <w:sz w:val="28"/>
          <w:szCs w:val="28"/>
        </w:rPr>
        <w:t>.</w:t>
      </w:r>
      <w:r w:rsidRPr="00936B8A">
        <w:rPr>
          <w:sz w:val="28"/>
          <w:szCs w:val="28"/>
        </w:rPr>
        <w:t xml:space="preserve"> Заряд-ініціатор детонації</w:t>
      </w:r>
    </w:p>
    <w:p w14:paraId="00186225" w14:textId="77777777" w:rsidR="004334A3" w:rsidRPr="00936B8A" w:rsidRDefault="004334A3" w:rsidP="004334A3">
      <w:pPr>
        <w:autoSpaceDE w:val="0"/>
        <w:autoSpaceDN w:val="0"/>
        <w:adjustRightInd w:val="0"/>
        <w:jc w:val="center"/>
        <w:rPr>
          <w:sz w:val="28"/>
          <w:szCs w:val="28"/>
        </w:rPr>
      </w:pPr>
    </w:p>
    <w:tbl>
      <w:tblPr>
        <w:tblW w:w="0" w:type="auto"/>
        <w:tblLook w:val="01E0" w:firstRow="1" w:lastRow="1" w:firstColumn="1" w:lastColumn="1" w:noHBand="0" w:noVBand="0"/>
      </w:tblPr>
      <w:tblGrid>
        <w:gridCol w:w="9638"/>
      </w:tblGrid>
      <w:tr w:rsidR="004334A3" w:rsidRPr="00936B8A" w14:paraId="54AC41C3" w14:textId="77777777" w:rsidTr="00BA439B">
        <w:tc>
          <w:tcPr>
            <w:tcW w:w="9756" w:type="dxa"/>
            <w:shd w:val="clear" w:color="auto" w:fill="auto"/>
            <w:vAlign w:val="center"/>
          </w:tcPr>
          <w:p w14:paraId="4279C5F6" w14:textId="77777777" w:rsidR="004334A3" w:rsidRPr="00936B8A" w:rsidRDefault="004334A3" w:rsidP="004334A3">
            <w:pPr>
              <w:pStyle w:val="Default"/>
              <w:widowControl w:val="0"/>
              <w:shd w:val="clear" w:color="auto" w:fill="FFFFFF"/>
              <w:ind w:hanging="780"/>
              <w:jc w:val="center"/>
              <w:outlineLvl w:val="4"/>
              <w:rPr>
                <w:b/>
                <w:bCs/>
                <w:sz w:val="22"/>
                <w:szCs w:val="22"/>
                <w:lang w:val="uk-UA"/>
              </w:rPr>
            </w:pPr>
            <w:r w:rsidRPr="00936B8A">
              <w:rPr>
                <w:b/>
                <w:bCs/>
                <w:noProof/>
                <w:sz w:val="22"/>
                <w:szCs w:val="22"/>
              </w:rPr>
              <w:lastRenderedPageBreak/>
              <w:drawing>
                <wp:inline distT="0" distB="0" distL="0" distR="0" wp14:anchorId="7FEB253A" wp14:editId="7B0016E1">
                  <wp:extent cx="2771775" cy="2238375"/>
                  <wp:effectExtent l="0" t="0" r="9525" b="9525"/>
                  <wp:docPr id="2" name="Рисунок 2"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SMBC CODE_"/>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1775" cy="2238375"/>
                          </a:xfrm>
                          <a:prstGeom prst="rect">
                            <a:avLst/>
                          </a:prstGeom>
                          <a:noFill/>
                          <a:ln>
                            <a:noFill/>
                          </a:ln>
                        </pic:spPr>
                      </pic:pic>
                    </a:graphicData>
                  </a:graphic>
                </wp:inline>
              </w:drawing>
            </w:r>
          </w:p>
        </w:tc>
      </w:tr>
    </w:tbl>
    <w:p w14:paraId="6F63C3AF" w14:textId="77777777" w:rsidR="004334A3" w:rsidRPr="00936B8A" w:rsidRDefault="004334A3" w:rsidP="004334A3">
      <w:pPr>
        <w:pStyle w:val="Default"/>
        <w:jc w:val="center"/>
        <w:rPr>
          <w:sz w:val="22"/>
          <w:szCs w:val="22"/>
          <w:lang w:val="uk-UA"/>
        </w:rPr>
      </w:pPr>
    </w:p>
    <w:p w14:paraId="6156F55A" w14:textId="77777777" w:rsidR="004334A3" w:rsidRPr="00936B8A" w:rsidRDefault="004334A3" w:rsidP="004334A3">
      <w:pPr>
        <w:pStyle w:val="Default"/>
        <w:jc w:val="center"/>
        <w:rPr>
          <w:sz w:val="22"/>
          <w:szCs w:val="22"/>
          <w:lang w:val="uk-UA"/>
        </w:rPr>
      </w:pPr>
      <w:r w:rsidRPr="00936B8A">
        <w:rPr>
          <w:noProof/>
          <w:sz w:val="22"/>
          <w:szCs w:val="22"/>
        </w:rPr>
        <w:drawing>
          <wp:inline distT="0" distB="0" distL="0" distR="0" wp14:anchorId="4D7ABCD5" wp14:editId="78AB2465">
            <wp:extent cx="6048375" cy="2028825"/>
            <wp:effectExtent l="0" t="0" r="9525" b="9525"/>
            <wp:docPr id="1" name="Рисунок 1" descr="ISMBC CO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SMBC CODE_"/>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8375" cy="2028825"/>
                    </a:xfrm>
                    <a:prstGeom prst="rect">
                      <a:avLst/>
                    </a:prstGeom>
                    <a:noFill/>
                    <a:ln>
                      <a:noFill/>
                    </a:ln>
                  </pic:spPr>
                </pic:pic>
              </a:graphicData>
            </a:graphic>
          </wp:inline>
        </w:drawing>
      </w:r>
    </w:p>
    <w:p w14:paraId="600F635F" w14:textId="77777777" w:rsidR="004334A3" w:rsidRPr="00936B8A" w:rsidRDefault="004334A3" w:rsidP="004334A3">
      <w:pPr>
        <w:pStyle w:val="Default"/>
        <w:jc w:val="center"/>
        <w:rPr>
          <w:rFonts w:ascii="Times New Roman" w:hAnsi="Times New Roman" w:cs="Times New Roman"/>
          <w:sz w:val="28"/>
          <w:szCs w:val="28"/>
          <w:lang w:val="uk-UA"/>
        </w:rPr>
      </w:pPr>
    </w:p>
    <w:p w14:paraId="49642002" w14:textId="61F94794" w:rsidR="004334A3" w:rsidRPr="00936B8A" w:rsidRDefault="004334A3" w:rsidP="004334A3">
      <w:pPr>
        <w:pStyle w:val="Default"/>
        <w:jc w:val="center"/>
        <w:rPr>
          <w:rFonts w:ascii="Times New Roman" w:hAnsi="Times New Roman" w:cs="Times New Roman"/>
          <w:sz w:val="28"/>
          <w:szCs w:val="28"/>
          <w:lang w:val="uk-UA"/>
        </w:rPr>
      </w:pPr>
      <w:r w:rsidRPr="00936B8A">
        <w:rPr>
          <w:rFonts w:ascii="Times New Roman" w:hAnsi="Times New Roman" w:cs="Times New Roman"/>
          <w:sz w:val="28"/>
          <w:szCs w:val="28"/>
          <w:lang w:val="uk-UA"/>
        </w:rPr>
        <w:t>1</w:t>
      </w:r>
      <w:r w:rsidR="00ED1857">
        <w:rPr>
          <w:rFonts w:ascii="Times New Roman" w:hAnsi="Times New Roman" w:cs="Times New Roman"/>
          <w:sz w:val="28"/>
          <w:szCs w:val="28"/>
          <w:lang w:val="uk-UA"/>
        </w:rPr>
        <w:t xml:space="preserve"> </w:t>
      </w:r>
      <w:r w:rsidRPr="00154A38">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r w:rsidR="00ED1857">
        <w:rPr>
          <w:rFonts w:ascii="Times New Roman" w:hAnsi="Times New Roman" w:cs="Times New Roman"/>
          <w:sz w:val="28"/>
          <w:szCs w:val="28"/>
          <w:lang w:val="uk-UA"/>
        </w:rPr>
        <w:t>с</w:t>
      </w:r>
      <w:r w:rsidRPr="00936B8A">
        <w:rPr>
          <w:rFonts w:ascii="Times New Roman" w:hAnsi="Times New Roman" w:cs="Times New Roman"/>
          <w:sz w:val="28"/>
          <w:szCs w:val="28"/>
          <w:lang w:val="uk-UA"/>
        </w:rPr>
        <w:t xml:space="preserve">талева труба, 2 </w:t>
      </w:r>
      <w:r w:rsidRPr="00154A38">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r w:rsidR="00ED1857">
        <w:rPr>
          <w:rFonts w:ascii="Times New Roman" w:hAnsi="Times New Roman" w:cs="Times New Roman"/>
          <w:sz w:val="28"/>
          <w:szCs w:val="28"/>
          <w:lang w:val="uk-UA"/>
        </w:rPr>
        <w:t>с</w:t>
      </w:r>
      <w:r w:rsidRPr="00936B8A">
        <w:rPr>
          <w:rFonts w:ascii="Times New Roman" w:hAnsi="Times New Roman" w:cs="Times New Roman"/>
          <w:sz w:val="28"/>
          <w:szCs w:val="28"/>
          <w:lang w:val="uk-UA"/>
        </w:rPr>
        <w:t xml:space="preserve">винцеві циліндри, 3 </w:t>
      </w:r>
      <w:r w:rsidRPr="00154A38">
        <w:rPr>
          <w:rFonts w:ascii="Times New Roman" w:hAnsi="Times New Roman" w:cs="Times New Roman"/>
          <w:sz w:val="28"/>
          <w:szCs w:val="28"/>
          <w:lang w:val="uk-UA"/>
        </w:rPr>
        <w:t>−</w:t>
      </w:r>
      <w:r w:rsidRPr="00936B8A">
        <w:rPr>
          <w:rFonts w:ascii="Times New Roman" w:hAnsi="Times New Roman" w:cs="Times New Roman"/>
          <w:sz w:val="28"/>
          <w:szCs w:val="28"/>
          <w:lang w:val="uk-UA"/>
        </w:rPr>
        <w:t xml:space="preserve"> </w:t>
      </w:r>
      <w:r w:rsidR="00ED1857">
        <w:rPr>
          <w:rFonts w:ascii="Times New Roman" w:hAnsi="Times New Roman" w:cs="Times New Roman"/>
          <w:sz w:val="28"/>
          <w:szCs w:val="28"/>
          <w:lang w:val="uk-UA"/>
        </w:rPr>
        <w:t>с</w:t>
      </w:r>
      <w:r w:rsidRPr="00936B8A">
        <w:rPr>
          <w:rFonts w:ascii="Times New Roman" w:hAnsi="Times New Roman" w:cs="Times New Roman"/>
          <w:sz w:val="28"/>
          <w:szCs w:val="28"/>
          <w:lang w:val="uk-UA"/>
        </w:rPr>
        <w:t>тал</w:t>
      </w:r>
      <w:r w:rsidR="00ED1857">
        <w:rPr>
          <w:rFonts w:ascii="Times New Roman" w:hAnsi="Times New Roman" w:cs="Times New Roman"/>
          <w:sz w:val="28"/>
          <w:szCs w:val="28"/>
          <w:lang w:val="uk-UA"/>
        </w:rPr>
        <w:t>ев</w:t>
      </w:r>
      <w:r w:rsidRPr="00936B8A">
        <w:rPr>
          <w:rFonts w:ascii="Times New Roman" w:hAnsi="Times New Roman" w:cs="Times New Roman"/>
          <w:sz w:val="28"/>
          <w:szCs w:val="28"/>
          <w:lang w:val="uk-UA"/>
        </w:rPr>
        <w:t>ий блок</w:t>
      </w:r>
    </w:p>
    <w:p w14:paraId="212CC72B" w14:textId="21EB2016" w:rsidR="004334A3" w:rsidRPr="00936B8A" w:rsidRDefault="004334A3" w:rsidP="004334A3">
      <w:pPr>
        <w:pStyle w:val="Default"/>
        <w:jc w:val="center"/>
        <w:rPr>
          <w:rFonts w:ascii="Times New Roman" w:hAnsi="Times New Roman" w:cs="Times New Roman"/>
          <w:bCs/>
          <w:sz w:val="28"/>
          <w:szCs w:val="28"/>
          <w:lang w:val="uk-UA"/>
        </w:rPr>
      </w:pPr>
      <w:r w:rsidRPr="00936B8A">
        <w:rPr>
          <w:rFonts w:ascii="Times New Roman" w:hAnsi="Times New Roman" w:cs="Times New Roman"/>
          <w:sz w:val="28"/>
          <w:szCs w:val="28"/>
          <w:lang w:val="uk-UA"/>
        </w:rPr>
        <w:t xml:space="preserve">4 − </w:t>
      </w:r>
      <w:r w:rsidR="00ED1857">
        <w:rPr>
          <w:rFonts w:ascii="Times New Roman" w:hAnsi="Times New Roman" w:cs="Times New Roman"/>
          <w:sz w:val="28"/>
          <w:szCs w:val="28"/>
          <w:lang w:val="uk-UA"/>
        </w:rPr>
        <w:t>п</w:t>
      </w:r>
      <w:r w:rsidRPr="00936B8A">
        <w:rPr>
          <w:rFonts w:ascii="Times New Roman" w:hAnsi="Times New Roman" w:cs="Times New Roman"/>
          <w:sz w:val="28"/>
          <w:szCs w:val="28"/>
          <w:lang w:val="uk-UA"/>
        </w:rPr>
        <w:t xml:space="preserve">лита </w:t>
      </w:r>
      <w:r w:rsidRPr="00154A38">
        <w:rPr>
          <w:rFonts w:ascii="Times New Roman" w:hAnsi="Times New Roman" w:cs="Times New Roman"/>
          <w:sz w:val="28"/>
          <w:szCs w:val="28"/>
          <w:lang w:val="uk-UA"/>
        </w:rPr>
        <w:t>підстав</w:t>
      </w:r>
      <w:r w:rsidR="00ED1857" w:rsidRPr="00154A38">
        <w:rPr>
          <w:rFonts w:ascii="Times New Roman" w:hAnsi="Times New Roman" w:cs="Times New Roman"/>
          <w:sz w:val="28"/>
          <w:szCs w:val="28"/>
          <w:lang w:val="uk-UA"/>
        </w:rPr>
        <w:t>к</w:t>
      </w:r>
      <w:r w:rsidRPr="00154A38">
        <w:rPr>
          <w:rFonts w:ascii="Times New Roman" w:hAnsi="Times New Roman" w:cs="Times New Roman"/>
          <w:sz w:val="28"/>
          <w:szCs w:val="28"/>
          <w:lang w:val="uk-UA"/>
        </w:rPr>
        <w:t>и</w:t>
      </w:r>
      <w:r w:rsidRPr="00936B8A">
        <w:rPr>
          <w:rFonts w:ascii="Times New Roman" w:hAnsi="Times New Roman" w:cs="Times New Roman"/>
          <w:sz w:val="28"/>
          <w:szCs w:val="28"/>
          <w:lang w:val="uk-UA"/>
        </w:rPr>
        <w:t xml:space="preserve">, 5 − </w:t>
      </w:r>
      <w:r w:rsidR="00ED1857">
        <w:rPr>
          <w:rFonts w:ascii="Times New Roman" w:hAnsi="Times New Roman" w:cs="Times New Roman"/>
          <w:sz w:val="28"/>
          <w:szCs w:val="28"/>
          <w:lang w:val="uk-UA"/>
        </w:rPr>
        <w:t>з</w:t>
      </w:r>
      <w:r w:rsidRPr="00936B8A">
        <w:rPr>
          <w:rFonts w:ascii="Times New Roman" w:hAnsi="Times New Roman" w:cs="Times New Roman"/>
          <w:sz w:val="28"/>
          <w:szCs w:val="28"/>
          <w:lang w:val="uk-UA"/>
        </w:rPr>
        <w:t xml:space="preserve">аряд-ініціатор, 6 − </w:t>
      </w:r>
      <w:r w:rsidR="00ED1857">
        <w:rPr>
          <w:rFonts w:ascii="Times New Roman" w:hAnsi="Times New Roman" w:cs="Times New Roman"/>
          <w:bCs/>
          <w:sz w:val="28"/>
          <w:szCs w:val="28"/>
          <w:lang w:val="uk-UA"/>
        </w:rPr>
        <w:t>к</w:t>
      </w:r>
      <w:r w:rsidRPr="00936B8A">
        <w:rPr>
          <w:rFonts w:ascii="Times New Roman" w:hAnsi="Times New Roman" w:cs="Times New Roman"/>
          <w:bCs/>
          <w:sz w:val="28"/>
          <w:szCs w:val="28"/>
          <w:lang w:val="uk-UA"/>
        </w:rPr>
        <w:t>ількість свинцевих циліндрів</w:t>
      </w:r>
    </w:p>
    <w:p w14:paraId="4DE17950" w14:textId="77777777" w:rsidR="004334A3" w:rsidRPr="00936B8A" w:rsidRDefault="004334A3" w:rsidP="004334A3">
      <w:pPr>
        <w:pStyle w:val="Default"/>
        <w:jc w:val="center"/>
        <w:rPr>
          <w:rFonts w:ascii="Times New Roman" w:hAnsi="Times New Roman" w:cs="Times New Roman"/>
          <w:sz w:val="28"/>
          <w:szCs w:val="28"/>
          <w:lang w:val="uk-UA"/>
        </w:rPr>
      </w:pPr>
    </w:p>
    <w:p w14:paraId="5DF7D0D8" w14:textId="77777777" w:rsidR="004334A3" w:rsidRPr="00936B8A" w:rsidRDefault="004334A3" w:rsidP="004334A3">
      <w:pPr>
        <w:autoSpaceDE w:val="0"/>
        <w:autoSpaceDN w:val="0"/>
        <w:adjustRightInd w:val="0"/>
        <w:jc w:val="center"/>
        <w:rPr>
          <w:sz w:val="28"/>
          <w:szCs w:val="28"/>
        </w:rPr>
      </w:pPr>
      <w:r w:rsidRPr="00936B8A">
        <w:rPr>
          <w:iCs/>
          <w:sz w:val="28"/>
          <w:szCs w:val="28"/>
        </w:rPr>
        <w:t xml:space="preserve">Рис. 24. </w:t>
      </w:r>
      <w:r w:rsidRPr="00936B8A">
        <w:rPr>
          <w:sz w:val="28"/>
          <w:szCs w:val="28"/>
        </w:rPr>
        <w:t>Розташування сталевої труби на випробувальному полігоні</w:t>
      </w:r>
    </w:p>
    <w:p w14:paraId="0713E60F" w14:textId="77777777" w:rsidR="004334A3" w:rsidRPr="00936B8A" w:rsidRDefault="004334A3" w:rsidP="004334A3">
      <w:pPr>
        <w:autoSpaceDE w:val="0"/>
        <w:autoSpaceDN w:val="0"/>
        <w:adjustRightInd w:val="0"/>
        <w:jc w:val="center"/>
        <w:rPr>
          <w:sz w:val="28"/>
          <w:szCs w:val="28"/>
        </w:rPr>
      </w:pPr>
    </w:p>
    <w:p w14:paraId="4B784648" w14:textId="77777777" w:rsidR="00772DC9" w:rsidRDefault="00772DC9" w:rsidP="004334A3">
      <w:pPr>
        <w:autoSpaceDE w:val="0"/>
        <w:autoSpaceDN w:val="0"/>
        <w:adjustRightInd w:val="0"/>
        <w:ind w:firstLine="540"/>
        <w:jc w:val="both"/>
        <w:rPr>
          <w:bCs/>
          <w:color w:val="000000"/>
          <w:sz w:val="28"/>
          <w:szCs w:val="28"/>
        </w:rPr>
      </w:pPr>
    </w:p>
    <w:p w14:paraId="216D7D08" w14:textId="5220286C" w:rsidR="004334A3" w:rsidRPr="00936B8A" w:rsidRDefault="004334A3" w:rsidP="00772DC9">
      <w:pPr>
        <w:autoSpaceDE w:val="0"/>
        <w:autoSpaceDN w:val="0"/>
        <w:adjustRightInd w:val="0"/>
        <w:ind w:firstLine="540"/>
        <w:jc w:val="center"/>
        <w:rPr>
          <w:color w:val="000000"/>
          <w:sz w:val="28"/>
          <w:szCs w:val="28"/>
        </w:rPr>
      </w:pPr>
      <w:r w:rsidRPr="00936B8A">
        <w:rPr>
          <w:bCs/>
          <w:color w:val="000000"/>
          <w:sz w:val="28"/>
          <w:szCs w:val="28"/>
        </w:rPr>
        <w:t xml:space="preserve">Випробування </w:t>
      </w:r>
      <w:r w:rsidR="00ED1857">
        <w:rPr>
          <w:bCs/>
          <w:color w:val="000000"/>
          <w:sz w:val="28"/>
          <w:szCs w:val="28"/>
        </w:rPr>
        <w:t>з</w:t>
      </w:r>
      <w:r w:rsidR="00ED1857" w:rsidRPr="00936B8A">
        <w:rPr>
          <w:bCs/>
          <w:color w:val="000000"/>
          <w:sz w:val="28"/>
          <w:szCs w:val="28"/>
        </w:rPr>
        <w:t xml:space="preserve"> </w:t>
      </w:r>
      <w:r w:rsidRPr="00936B8A">
        <w:rPr>
          <w:bCs/>
          <w:color w:val="000000"/>
          <w:sz w:val="28"/>
          <w:szCs w:val="28"/>
        </w:rPr>
        <w:t>визначенн</w:t>
      </w:r>
      <w:r w:rsidR="00ED1857">
        <w:rPr>
          <w:bCs/>
          <w:color w:val="000000"/>
          <w:sz w:val="28"/>
          <w:szCs w:val="28"/>
        </w:rPr>
        <w:t>я</w:t>
      </w:r>
      <w:r w:rsidRPr="00936B8A">
        <w:rPr>
          <w:bCs/>
          <w:color w:val="000000"/>
          <w:sz w:val="28"/>
          <w:szCs w:val="28"/>
        </w:rPr>
        <w:t xml:space="preserve"> с</w:t>
      </w:r>
      <w:r w:rsidR="00772DC9">
        <w:rPr>
          <w:bCs/>
          <w:color w:val="000000"/>
          <w:sz w:val="28"/>
          <w:szCs w:val="28"/>
        </w:rPr>
        <w:t>амонагрівання деревного вугілля</w:t>
      </w:r>
    </w:p>
    <w:p w14:paraId="00625C80" w14:textId="02866406" w:rsidR="004334A3" w:rsidRPr="00936B8A" w:rsidRDefault="00772DC9" w:rsidP="00772DC9">
      <w:pPr>
        <w:autoSpaceDE w:val="0"/>
        <w:autoSpaceDN w:val="0"/>
        <w:adjustRightInd w:val="0"/>
        <w:ind w:firstLine="540"/>
        <w:jc w:val="center"/>
        <w:rPr>
          <w:color w:val="000000"/>
          <w:sz w:val="28"/>
          <w:szCs w:val="28"/>
        </w:rPr>
      </w:pPr>
      <w:r>
        <w:rPr>
          <w:bCs/>
          <w:color w:val="000000"/>
          <w:sz w:val="28"/>
          <w:szCs w:val="28"/>
        </w:rPr>
        <w:t>Пристрій</w:t>
      </w:r>
    </w:p>
    <w:p w14:paraId="58833DA4" w14:textId="5815CEC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Піч</w:t>
      </w:r>
      <w:r w:rsidRPr="00936B8A">
        <w:rPr>
          <w:iCs/>
          <w:color w:val="000000"/>
          <w:sz w:val="28"/>
          <w:szCs w:val="28"/>
        </w:rPr>
        <w:t xml:space="preserve">. </w:t>
      </w:r>
      <w:r w:rsidRPr="00936B8A">
        <w:rPr>
          <w:color w:val="000000"/>
          <w:sz w:val="28"/>
          <w:szCs w:val="28"/>
        </w:rPr>
        <w:t>Лабораторна піч, оснащена системою внутрішньої циркуляції повітря і відрегульована до температури 140</w:t>
      </w:r>
      <w:r w:rsidR="001343D7">
        <w:rPr>
          <w:color w:val="000000"/>
          <w:sz w:val="28"/>
          <w:szCs w:val="28"/>
        </w:rPr>
        <w:t> </w:t>
      </w:r>
      <w:r w:rsidR="00ED1857">
        <w:rPr>
          <w:color w:val="000000"/>
          <w:sz w:val="28"/>
          <w:szCs w:val="28"/>
        </w:rPr>
        <w:t>(</w:t>
      </w:r>
      <w:r w:rsidRPr="00936B8A">
        <w:rPr>
          <w:color w:val="000000"/>
          <w:sz w:val="28"/>
          <w:szCs w:val="28"/>
        </w:rPr>
        <w:t>± 2</w:t>
      </w:r>
      <w:r w:rsidR="00ED1857">
        <w:rPr>
          <w:color w:val="000000"/>
          <w:sz w:val="28"/>
          <w:szCs w:val="28"/>
        </w:rPr>
        <w:t>)</w:t>
      </w:r>
      <w:r w:rsidR="001343D7">
        <w:rPr>
          <w:color w:val="000000"/>
          <w:sz w:val="28"/>
          <w:szCs w:val="28"/>
        </w:rPr>
        <w:t> </w:t>
      </w:r>
      <w:r w:rsidRPr="00936B8A">
        <w:rPr>
          <w:color w:val="000000"/>
          <w:sz w:val="28"/>
          <w:szCs w:val="28"/>
        </w:rPr>
        <w:t xml:space="preserve">°С. </w:t>
      </w:r>
    </w:p>
    <w:p w14:paraId="3DE09DB0" w14:textId="2C694979"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Куб </w:t>
      </w:r>
      <w:r w:rsidR="00ED1857">
        <w:rPr>
          <w:color w:val="000000"/>
          <w:sz w:val="28"/>
          <w:szCs w:val="28"/>
        </w:rPr>
        <w:t>і</w:t>
      </w:r>
      <w:r w:rsidRPr="00936B8A">
        <w:rPr>
          <w:color w:val="000000"/>
          <w:sz w:val="28"/>
          <w:szCs w:val="28"/>
        </w:rPr>
        <w:t xml:space="preserve">з дротяної сітки. Виготовити куб </w:t>
      </w:r>
      <w:r w:rsidR="00ED1857">
        <w:rPr>
          <w:color w:val="000000"/>
          <w:sz w:val="28"/>
          <w:szCs w:val="28"/>
        </w:rPr>
        <w:t>і</w:t>
      </w:r>
      <w:r w:rsidRPr="00936B8A">
        <w:rPr>
          <w:color w:val="000000"/>
          <w:sz w:val="28"/>
          <w:szCs w:val="28"/>
        </w:rPr>
        <w:t>з відкритим верхом зі стороною 100</w:t>
      </w:r>
      <w:r w:rsidR="00ED1857">
        <w:rPr>
          <w:color w:val="000000"/>
          <w:sz w:val="28"/>
          <w:szCs w:val="28"/>
        </w:rPr>
        <w:t> </w:t>
      </w:r>
      <w:r w:rsidRPr="00936B8A">
        <w:rPr>
          <w:color w:val="000000"/>
          <w:sz w:val="28"/>
          <w:szCs w:val="28"/>
        </w:rPr>
        <w:t xml:space="preserve">мм </w:t>
      </w:r>
      <w:r w:rsidR="00ED1857">
        <w:rPr>
          <w:color w:val="000000"/>
          <w:sz w:val="28"/>
          <w:szCs w:val="28"/>
        </w:rPr>
        <w:t>і</w:t>
      </w:r>
      <w:r w:rsidRPr="00936B8A">
        <w:rPr>
          <w:color w:val="000000"/>
          <w:sz w:val="28"/>
          <w:szCs w:val="28"/>
        </w:rPr>
        <w:t>з сітки з фосфористої бронзи з 18 осередками на квадратний сантиметр (350</w:t>
      </w:r>
      <w:r w:rsidR="00ED1857">
        <w:rPr>
          <w:color w:val="000000"/>
          <w:sz w:val="28"/>
          <w:szCs w:val="28"/>
        </w:rPr>
        <w:t> </w:t>
      </w:r>
      <w:r w:rsidRPr="00936B8A">
        <w:rPr>
          <w:color w:val="000000"/>
          <w:sz w:val="28"/>
          <w:szCs w:val="28"/>
        </w:rPr>
        <w:t>х</w:t>
      </w:r>
      <w:r w:rsidR="00ED1857">
        <w:rPr>
          <w:color w:val="000000"/>
          <w:sz w:val="28"/>
          <w:szCs w:val="28"/>
        </w:rPr>
        <w:t> </w:t>
      </w:r>
      <w:r w:rsidRPr="00936B8A">
        <w:rPr>
          <w:color w:val="000000"/>
          <w:sz w:val="28"/>
          <w:szCs w:val="28"/>
        </w:rPr>
        <w:t>350 комірок). Вставити його в кілька</w:t>
      </w:r>
      <w:r w:rsidR="00ED1857">
        <w:rPr>
          <w:color w:val="000000"/>
          <w:sz w:val="28"/>
          <w:szCs w:val="28"/>
        </w:rPr>
        <w:t xml:space="preserve"> </w:t>
      </w:r>
      <w:r w:rsidR="00ED1857" w:rsidRPr="00154A38">
        <w:rPr>
          <w:color w:val="000000"/>
          <w:sz w:val="28"/>
          <w:szCs w:val="28"/>
        </w:rPr>
        <w:t>разів</w:t>
      </w:r>
      <w:r w:rsidRPr="00936B8A">
        <w:rPr>
          <w:color w:val="000000"/>
          <w:sz w:val="28"/>
          <w:szCs w:val="28"/>
        </w:rPr>
        <w:t xml:space="preserve"> більший </w:t>
      </w:r>
      <w:r w:rsidR="00ED1857">
        <w:rPr>
          <w:color w:val="000000"/>
          <w:sz w:val="28"/>
          <w:szCs w:val="28"/>
        </w:rPr>
        <w:t xml:space="preserve">за нього </w:t>
      </w:r>
      <w:r w:rsidRPr="00936B8A">
        <w:rPr>
          <w:color w:val="000000"/>
          <w:sz w:val="28"/>
          <w:szCs w:val="28"/>
        </w:rPr>
        <w:t xml:space="preserve">відповідний куб, виготовлений </w:t>
      </w:r>
      <w:r w:rsidR="00ED1857">
        <w:rPr>
          <w:color w:val="000000"/>
          <w:sz w:val="28"/>
          <w:szCs w:val="28"/>
        </w:rPr>
        <w:t>і</w:t>
      </w:r>
      <w:r w:rsidRPr="00936B8A">
        <w:rPr>
          <w:color w:val="000000"/>
          <w:sz w:val="28"/>
          <w:szCs w:val="28"/>
        </w:rPr>
        <w:t>з сітки з фосфористої бронзи з 11 комірками на квадратний сантиметр (8</w:t>
      </w:r>
      <w:r w:rsidR="00ED1857">
        <w:rPr>
          <w:color w:val="000000"/>
          <w:sz w:val="28"/>
          <w:szCs w:val="28"/>
        </w:rPr>
        <w:t> </w:t>
      </w:r>
      <w:r w:rsidRPr="00936B8A">
        <w:rPr>
          <w:color w:val="000000"/>
          <w:sz w:val="28"/>
          <w:szCs w:val="28"/>
        </w:rPr>
        <w:t>x</w:t>
      </w:r>
      <w:r w:rsidR="00ED1857">
        <w:rPr>
          <w:color w:val="000000"/>
          <w:sz w:val="28"/>
          <w:szCs w:val="28"/>
        </w:rPr>
        <w:t> </w:t>
      </w:r>
      <w:r w:rsidRPr="00936B8A">
        <w:rPr>
          <w:color w:val="000000"/>
          <w:sz w:val="28"/>
          <w:szCs w:val="28"/>
        </w:rPr>
        <w:t>8 комірок). Приєднати до зовнішнього куб</w:t>
      </w:r>
      <w:r w:rsidR="00ED1857">
        <w:rPr>
          <w:color w:val="000000"/>
          <w:sz w:val="28"/>
          <w:szCs w:val="28"/>
        </w:rPr>
        <w:t>а</w:t>
      </w:r>
      <w:r w:rsidRPr="00936B8A">
        <w:rPr>
          <w:color w:val="000000"/>
          <w:sz w:val="28"/>
          <w:szCs w:val="28"/>
        </w:rPr>
        <w:t xml:space="preserve"> ручку або гачки, щоб можна було підвішувати </w:t>
      </w:r>
      <w:r w:rsidR="00ED1857" w:rsidRPr="00936B8A">
        <w:rPr>
          <w:color w:val="000000"/>
          <w:sz w:val="28"/>
          <w:szCs w:val="28"/>
        </w:rPr>
        <w:t xml:space="preserve">його </w:t>
      </w:r>
      <w:r w:rsidRPr="00936B8A">
        <w:rPr>
          <w:color w:val="000000"/>
          <w:sz w:val="28"/>
          <w:szCs w:val="28"/>
        </w:rPr>
        <w:t xml:space="preserve">зверху. </w:t>
      </w:r>
    </w:p>
    <w:p w14:paraId="6D0E3A62" w14:textId="6F8B4B46"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Вимірювання температури</w:t>
      </w:r>
      <w:r w:rsidRPr="00936B8A">
        <w:rPr>
          <w:iCs/>
          <w:color w:val="000000"/>
          <w:sz w:val="28"/>
          <w:szCs w:val="28"/>
        </w:rPr>
        <w:t xml:space="preserve">. </w:t>
      </w:r>
      <w:r w:rsidRPr="00936B8A">
        <w:rPr>
          <w:color w:val="000000"/>
          <w:sz w:val="28"/>
          <w:szCs w:val="28"/>
        </w:rPr>
        <w:t xml:space="preserve">Відповідна система для вимірювання та реєстрації температури в печі </w:t>
      </w:r>
      <w:r w:rsidR="00ED1857">
        <w:rPr>
          <w:color w:val="000000"/>
          <w:sz w:val="28"/>
          <w:szCs w:val="28"/>
        </w:rPr>
        <w:t>та</w:t>
      </w:r>
      <w:r w:rsidRPr="00936B8A">
        <w:rPr>
          <w:color w:val="000000"/>
          <w:sz w:val="28"/>
          <w:szCs w:val="28"/>
        </w:rPr>
        <w:t xml:space="preserve"> в центрі куба. Для вимірювання передбачуваного діапазону температур придатні хромель-алюмелеві термопари, виготовлені з дроту діаметром </w:t>
      </w:r>
      <w:smartTag w:uri="urn:schemas-microsoft-com:office:smarttags" w:element="metricconverter">
        <w:smartTagPr>
          <w:attr w:name="ProductID" w:val="0,27 мм"/>
        </w:smartTagPr>
        <w:r w:rsidRPr="00936B8A">
          <w:rPr>
            <w:color w:val="000000"/>
            <w:sz w:val="28"/>
            <w:szCs w:val="28"/>
          </w:rPr>
          <w:t>0,27 мм</w:t>
        </w:r>
      </w:smartTag>
      <w:r w:rsidRPr="00936B8A">
        <w:rPr>
          <w:color w:val="000000"/>
          <w:sz w:val="28"/>
          <w:szCs w:val="28"/>
        </w:rPr>
        <w:t xml:space="preserve">. </w:t>
      </w:r>
    </w:p>
    <w:p w14:paraId="55E2AC73" w14:textId="1BD92519" w:rsidR="004334A3" w:rsidRPr="00936B8A" w:rsidRDefault="004334A3" w:rsidP="00772DC9">
      <w:pPr>
        <w:autoSpaceDE w:val="0"/>
        <w:autoSpaceDN w:val="0"/>
        <w:adjustRightInd w:val="0"/>
        <w:ind w:firstLine="540"/>
        <w:jc w:val="center"/>
        <w:rPr>
          <w:color w:val="000000"/>
          <w:sz w:val="28"/>
          <w:szCs w:val="28"/>
        </w:rPr>
      </w:pPr>
      <w:r w:rsidRPr="00936B8A">
        <w:rPr>
          <w:bCs/>
          <w:color w:val="000000"/>
          <w:sz w:val="28"/>
          <w:szCs w:val="28"/>
        </w:rPr>
        <w:t>Порядок проведення випробування</w:t>
      </w:r>
    </w:p>
    <w:p w14:paraId="73FE9283" w14:textId="6A95074F"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lastRenderedPageBreak/>
        <w:t>Заповнити куб вугіллям і злегка струсити, додати вугілля до остаточного заповнення куба. Підвісити пробу в центрі печі, нагрітої до 140</w:t>
      </w:r>
      <w:r w:rsidR="001343D7">
        <w:rPr>
          <w:color w:val="000000"/>
          <w:sz w:val="28"/>
          <w:szCs w:val="28"/>
        </w:rPr>
        <w:t> </w:t>
      </w:r>
      <w:r w:rsidR="00ED1857">
        <w:rPr>
          <w:color w:val="000000"/>
          <w:sz w:val="28"/>
          <w:szCs w:val="28"/>
        </w:rPr>
        <w:t>(</w:t>
      </w:r>
      <w:r w:rsidRPr="00936B8A">
        <w:rPr>
          <w:color w:val="000000"/>
          <w:sz w:val="28"/>
          <w:szCs w:val="28"/>
        </w:rPr>
        <w:t>±2</w:t>
      </w:r>
      <w:r w:rsidR="00ED1857">
        <w:rPr>
          <w:color w:val="000000"/>
          <w:sz w:val="28"/>
          <w:szCs w:val="28"/>
          <w:lang w:val="ru-RU"/>
        </w:rPr>
        <w:t>)</w:t>
      </w:r>
      <w:r w:rsidR="001343D7">
        <w:rPr>
          <w:color w:val="000000"/>
          <w:sz w:val="28"/>
          <w:szCs w:val="28"/>
          <w:lang w:val="ru-RU"/>
        </w:rPr>
        <w:t> </w:t>
      </w:r>
      <w:r w:rsidRPr="00936B8A">
        <w:rPr>
          <w:color w:val="000000"/>
          <w:sz w:val="28"/>
          <w:szCs w:val="28"/>
        </w:rPr>
        <w:t>°С. Одну з термопар вставити в центр проби, а другу помістити між кубом і стінкою печі. Підтримувати температуру печі на рівні 140</w:t>
      </w:r>
      <w:r w:rsidR="001343D7">
        <w:rPr>
          <w:color w:val="000000"/>
          <w:sz w:val="28"/>
          <w:szCs w:val="28"/>
        </w:rPr>
        <w:t> </w:t>
      </w:r>
      <w:r w:rsidR="00ED1857">
        <w:rPr>
          <w:color w:val="000000"/>
          <w:sz w:val="28"/>
          <w:szCs w:val="28"/>
          <w:lang w:val="ru-RU"/>
        </w:rPr>
        <w:t>(</w:t>
      </w:r>
      <w:r w:rsidRPr="00936B8A">
        <w:rPr>
          <w:color w:val="000000"/>
          <w:sz w:val="28"/>
          <w:szCs w:val="28"/>
        </w:rPr>
        <w:t>±2</w:t>
      </w:r>
      <w:r w:rsidR="00ED1857">
        <w:rPr>
          <w:color w:val="000000"/>
          <w:sz w:val="28"/>
          <w:szCs w:val="28"/>
          <w:lang w:val="ru-RU"/>
        </w:rPr>
        <w:t>)</w:t>
      </w:r>
      <w:r w:rsidR="001343D7">
        <w:rPr>
          <w:color w:val="000000"/>
          <w:sz w:val="28"/>
          <w:szCs w:val="28"/>
          <w:lang w:val="ru-RU"/>
        </w:rPr>
        <w:t> </w:t>
      </w:r>
      <w:r w:rsidRPr="00936B8A">
        <w:rPr>
          <w:color w:val="000000"/>
          <w:sz w:val="28"/>
          <w:szCs w:val="28"/>
        </w:rPr>
        <w:t xml:space="preserve">°С протягом 12 годин і реєструвати температуру печі </w:t>
      </w:r>
      <w:r w:rsidR="00ED1857">
        <w:rPr>
          <w:color w:val="000000"/>
          <w:sz w:val="28"/>
          <w:szCs w:val="28"/>
          <w:lang w:val="ru-RU"/>
        </w:rPr>
        <w:t>та</w:t>
      </w:r>
      <w:r w:rsidRPr="00936B8A">
        <w:rPr>
          <w:color w:val="000000"/>
          <w:sz w:val="28"/>
          <w:szCs w:val="28"/>
        </w:rPr>
        <w:t xml:space="preserve"> температуру проби. </w:t>
      </w:r>
    </w:p>
    <w:p w14:paraId="0847AA86" w14:textId="2E1C5757" w:rsidR="004334A3" w:rsidRPr="00936B8A" w:rsidRDefault="004334A3" w:rsidP="00772DC9">
      <w:pPr>
        <w:autoSpaceDE w:val="0"/>
        <w:autoSpaceDN w:val="0"/>
        <w:adjustRightInd w:val="0"/>
        <w:ind w:firstLine="540"/>
        <w:jc w:val="center"/>
        <w:rPr>
          <w:color w:val="000000"/>
          <w:sz w:val="28"/>
          <w:szCs w:val="28"/>
        </w:rPr>
      </w:pPr>
      <w:r w:rsidRPr="00936B8A">
        <w:rPr>
          <w:bCs/>
          <w:color w:val="000000"/>
          <w:sz w:val="28"/>
          <w:szCs w:val="28"/>
        </w:rPr>
        <w:t>Результати</w:t>
      </w:r>
    </w:p>
    <w:p w14:paraId="40657EC4" w14:textId="0D123E20" w:rsidR="004334A3" w:rsidRPr="00936B8A" w:rsidRDefault="004334A3" w:rsidP="004334A3">
      <w:pPr>
        <w:autoSpaceDE w:val="0"/>
        <w:autoSpaceDN w:val="0"/>
        <w:adjustRightInd w:val="0"/>
        <w:ind w:firstLine="540"/>
        <w:jc w:val="both"/>
        <w:rPr>
          <w:color w:val="000000"/>
          <w:sz w:val="28"/>
          <w:szCs w:val="28"/>
        </w:rPr>
      </w:pPr>
      <w:r w:rsidRPr="00936B8A">
        <w:rPr>
          <w:color w:val="000000"/>
          <w:sz w:val="28"/>
          <w:szCs w:val="28"/>
        </w:rPr>
        <w:t xml:space="preserve">Неактивоване вугілля, неактивоване деревне вугілля, технічний вуглець і лампова сажа не проходять випробування, якщо температура в будь-який час протягом 12 годин перевищує 200°С. </w:t>
      </w:r>
    </w:p>
    <w:p w14:paraId="10BD05DD" w14:textId="017148DD" w:rsidR="006D1C02" w:rsidRDefault="004334A3" w:rsidP="009A6AD8">
      <w:pPr>
        <w:autoSpaceDE w:val="0"/>
        <w:autoSpaceDN w:val="0"/>
        <w:adjustRightInd w:val="0"/>
        <w:ind w:firstLine="540"/>
        <w:jc w:val="both"/>
      </w:pPr>
      <w:r w:rsidRPr="00936B8A">
        <w:rPr>
          <w:color w:val="000000"/>
          <w:sz w:val="28"/>
          <w:szCs w:val="28"/>
        </w:rPr>
        <w:t>Активоване вугілля і активоване деревне вугілля не проходять випробування, якщо температура в будь-який час протягом 12 годин перевищує 400°С.</w:t>
      </w:r>
      <w:bookmarkStart w:id="0" w:name="_GoBack"/>
      <w:bookmarkEnd w:id="0"/>
    </w:p>
    <w:sectPr w:rsidR="006D1C02" w:rsidSect="0024497C">
      <w:headerReference w:type="default" r:id="rId69"/>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D706D" w14:textId="77777777" w:rsidR="00781E0C" w:rsidRDefault="00781E0C" w:rsidP="004334A3">
      <w:r>
        <w:separator/>
      </w:r>
    </w:p>
  </w:endnote>
  <w:endnote w:type="continuationSeparator" w:id="0">
    <w:p w14:paraId="700E35C8" w14:textId="77777777" w:rsidR="00781E0C" w:rsidRDefault="00781E0C" w:rsidP="0043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E6F80" w14:textId="77777777" w:rsidR="00781E0C" w:rsidRDefault="00781E0C" w:rsidP="004334A3">
      <w:r>
        <w:separator/>
      </w:r>
    </w:p>
  </w:footnote>
  <w:footnote w:type="continuationSeparator" w:id="0">
    <w:p w14:paraId="36F14790" w14:textId="77777777" w:rsidR="00781E0C" w:rsidRDefault="00781E0C" w:rsidP="0043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931686"/>
      <w:docPartObj>
        <w:docPartGallery w:val="Page Numbers (Top of Page)"/>
        <w:docPartUnique/>
      </w:docPartObj>
    </w:sdtPr>
    <w:sdtEndPr>
      <w:rPr>
        <w:rFonts w:ascii="Times New Roman" w:hAnsi="Times New Roman" w:cs="Times New Roman"/>
        <w:sz w:val="28"/>
      </w:rPr>
    </w:sdtEndPr>
    <w:sdtContent>
      <w:p w14:paraId="5C150E72" w14:textId="37680135" w:rsidR="00005E3D" w:rsidRDefault="00005E3D" w:rsidP="0024497C">
        <w:pPr>
          <w:pStyle w:val="a7"/>
          <w:jc w:val="center"/>
          <w:rPr>
            <w:rFonts w:ascii="Times New Roman" w:hAnsi="Times New Roman" w:cs="Times New Roman"/>
            <w:sz w:val="28"/>
          </w:rPr>
        </w:pPr>
        <w:r w:rsidRPr="0024497C">
          <w:rPr>
            <w:rFonts w:ascii="Times New Roman" w:hAnsi="Times New Roman" w:cs="Times New Roman"/>
            <w:sz w:val="28"/>
          </w:rPr>
          <w:fldChar w:fldCharType="begin"/>
        </w:r>
        <w:r w:rsidRPr="0024497C">
          <w:rPr>
            <w:rFonts w:ascii="Times New Roman" w:hAnsi="Times New Roman" w:cs="Times New Roman"/>
            <w:sz w:val="28"/>
          </w:rPr>
          <w:instrText>PAGE   \* MERGEFORMAT</w:instrText>
        </w:r>
        <w:r w:rsidRPr="0024497C">
          <w:rPr>
            <w:rFonts w:ascii="Times New Roman" w:hAnsi="Times New Roman" w:cs="Times New Roman"/>
            <w:sz w:val="28"/>
          </w:rPr>
          <w:fldChar w:fldCharType="separate"/>
        </w:r>
        <w:r w:rsidR="00775892">
          <w:rPr>
            <w:rFonts w:ascii="Times New Roman" w:hAnsi="Times New Roman" w:cs="Times New Roman"/>
            <w:noProof/>
            <w:sz w:val="28"/>
          </w:rPr>
          <w:t>40</w:t>
        </w:r>
        <w:r w:rsidRPr="0024497C">
          <w:rPr>
            <w:rFonts w:ascii="Times New Roman" w:hAnsi="Times New Roman" w:cs="Times New Roman"/>
            <w:sz w:val="28"/>
          </w:rPr>
          <w:fldChar w:fldCharType="end"/>
        </w:r>
      </w:p>
      <w:p w14:paraId="2ED821E1" w14:textId="77777777" w:rsidR="00005E3D" w:rsidRPr="0024497C" w:rsidRDefault="00005E3D" w:rsidP="00A816B8">
        <w:pPr>
          <w:pStyle w:val="a7"/>
          <w:spacing w:after="120"/>
          <w:jc w:val="right"/>
          <w:rPr>
            <w:rFonts w:ascii="Times New Roman" w:hAnsi="Times New Roman" w:cs="Times New Roman"/>
            <w:sz w:val="28"/>
          </w:rPr>
        </w:pPr>
        <w:r>
          <w:rPr>
            <w:rFonts w:ascii="Times New Roman" w:hAnsi="Times New Roman" w:cs="Times New Roman"/>
            <w:sz w:val="28"/>
            <w:lang w:val="uk-UA"/>
          </w:rPr>
          <w:t>Продовження додатка 10</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B"/>
    <w:multiLevelType w:val="multilevel"/>
    <w:tmpl w:val="0000007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8D"/>
    <w:multiLevelType w:val="multilevel"/>
    <w:tmpl w:val="0000008C"/>
    <w:lvl w:ilvl="0">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93"/>
    <w:multiLevelType w:val="multilevel"/>
    <w:tmpl w:val="00000092"/>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0000095"/>
    <w:multiLevelType w:val="multilevel"/>
    <w:tmpl w:val="00000094"/>
    <w:lvl w:ilvl="0">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15:restartNumberingAfterBreak="0">
    <w:nsid w:val="00000097"/>
    <w:multiLevelType w:val="multilevel"/>
    <w:tmpl w:val="00000096"/>
    <w:lvl w:ilvl="0">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15:restartNumberingAfterBreak="0">
    <w:nsid w:val="00000099"/>
    <w:multiLevelType w:val="multilevel"/>
    <w:tmpl w:val="00000098"/>
    <w:lvl w:ilvl="0">
      <w:start w:val="3"/>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3"/>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3"/>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3"/>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3"/>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3"/>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3"/>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3"/>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15:restartNumberingAfterBreak="0">
    <w:nsid w:val="0000009B"/>
    <w:multiLevelType w:val="multilevel"/>
    <w:tmpl w:val="0000009A"/>
    <w:lvl w:ilvl="0">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7" w15:restartNumberingAfterBreak="0">
    <w:nsid w:val="0000009D"/>
    <w:multiLevelType w:val="multilevel"/>
    <w:tmpl w:val="0000009C"/>
    <w:lvl w:ilvl="0">
      <w:start w:val="5"/>
      <w:numFmt w:val="decimal"/>
      <w:lvlText w:val="4.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5"/>
      <w:numFmt w:val="decimal"/>
      <w:lvlText w:val="4.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5"/>
      <w:numFmt w:val="decimal"/>
      <w:lvlText w:val="4.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5"/>
      <w:numFmt w:val="decimal"/>
      <w:lvlText w:val="4.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5"/>
      <w:numFmt w:val="decimal"/>
      <w:lvlText w:val="4.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5"/>
      <w:numFmt w:val="decimal"/>
      <w:lvlText w:val="4.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5"/>
      <w:numFmt w:val="decimal"/>
      <w:lvlText w:val="4.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5"/>
      <w:numFmt w:val="decimal"/>
      <w:lvlText w:val="4.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5"/>
      <w:numFmt w:val="decimal"/>
      <w:lvlText w:val="4.4.%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15:restartNumberingAfterBreak="0">
    <w:nsid w:val="0000009F"/>
    <w:multiLevelType w:val="multilevel"/>
    <w:tmpl w:val="0000009E"/>
    <w:lvl w:ilvl="0">
      <w:start w:val="5"/>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5"/>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5"/>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5"/>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5"/>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5"/>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5"/>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5"/>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5"/>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9" w15:restartNumberingAfterBreak="0">
    <w:nsid w:val="000000A1"/>
    <w:multiLevelType w:val="multilevel"/>
    <w:tmpl w:val="000000A0"/>
    <w:lvl w:ilvl="0">
      <w:start w:val="1"/>
      <w:numFmt w:val="decimal"/>
      <w:lvlText w:val="4.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4.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4.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4.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4.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4.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4.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4.5.%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0" w15:restartNumberingAfterBreak="0">
    <w:nsid w:val="000000A3"/>
    <w:multiLevelType w:val="multilevel"/>
    <w:tmpl w:val="000000A2"/>
    <w:lvl w:ilvl="0">
      <w:start w:val="1"/>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1" w15:restartNumberingAfterBreak="0">
    <w:nsid w:val="000000A5"/>
    <w:multiLevelType w:val="multilevel"/>
    <w:tmpl w:val="000000A4"/>
    <w:lvl w:ilvl="0">
      <w:start w:val="2"/>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4.6.%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2" w15:restartNumberingAfterBreak="0">
    <w:nsid w:val="000000B5"/>
    <w:multiLevelType w:val="multilevel"/>
    <w:tmpl w:val="000000B4"/>
    <w:lvl w:ilvl="0">
      <w:start w:val="1"/>
      <w:numFmt w:val="decimal"/>
      <w:lvlText w:val="5.4.%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5.4.%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5.4.%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5.4.%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5.4.%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5.4.%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5.4.%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5.4.%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5.4.%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3" w15:restartNumberingAfterBreak="0">
    <w:nsid w:val="000000B7"/>
    <w:multiLevelType w:val="multilevel"/>
    <w:tmpl w:val="000000B6"/>
    <w:lvl w:ilvl="0">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4" w15:restartNumberingAfterBreak="0">
    <w:nsid w:val="000000B9"/>
    <w:multiLevelType w:val="multilevel"/>
    <w:tmpl w:val="000000B8"/>
    <w:lvl w:ilvl="0">
      <w:start w:val="1"/>
      <w:numFmt w:val="decimal"/>
      <w:lvlText w:val="5.1.%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5.1.%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5.1.%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5.1.%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5.1.%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5.1.%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5.1.%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5.1.%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5.1.%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5" w15:restartNumberingAfterBreak="0">
    <w:nsid w:val="000000BB"/>
    <w:multiLevelType w:val="multilevel"/>
    <w:tmpl w:val="000000BA"/>
    <w:lvl w:ilvl="0">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15:restartNumberingAfterBreak="0">
    <w:nsid w:val="000000BD"/>
    <w:multiLevelType w:val="multilevel"/>
    <w:tmpl w:val="000000BC"/>
    <w:lvl w:ilvl="0">
      <w:start w:val="1"/>
      <w:numFmt w:val="decimal"/>
      <w:lvlText w:val="5.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5.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5.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5.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5.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5.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5.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5.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5.3.%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7" w15:restartNumberingAfterBreak="0">
    <w:nsid w:val="000000C5"/>
    <w:multiLevelType w:val="multilevel"/>
    <w:tmpl w:val="000000C4"/>
    <w:lvl w:ilvl="0">
      <w:start w:val="1"/>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8" w15:restartNumberingAfterBreak="0">
    <w:nsid w:val="000000C7"/>
    <w:multiLevelType w:val="multilevel"/>
    <w:tmpl w:val="000000C6"/>
    <w:lvl w:ilvl="0">
      <w:start w:val="4"/>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4"/>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4"/>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4"/>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4"/>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4"/>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4"/>
      <w:numFmt w:val="decimal"/>
      <w:lvlText w:val="4.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9" w15:restartNumberingAfterBreak="0">
    <w:nsid w:val="000000C9"/>
    <w:multiLevelType w:val="multilevel"/>
    <w:tmpl w:val="000000C8"/>
    <w:lvl w:ilvl="0">
      <w:start w:val="1"/>
      <w:numFmt w:val="decimal"/>
      <w:lvlText w:val="6.2.%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6.2.%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6.2.%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6.2.%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6.2.%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6.2.%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6.2.%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6.2.%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6.2.%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0" w15:restartNumberingAfterBreak="0">
    <w:nsid w:val="000000CB"/>
    <w:multiLevelType w:val="multilevel"/>
    <w:tmpl w:val="000000CA"/>
    <w:lvl w:ilvl="0">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1" w15:restartNumberingAfterBreak="0">
    <w:nsid w:val="000000CF"/>
    <w:multiLevelType w:val="multilevel"/>
    <w:tmpl w:val="000000CE"/>
    <w:lvl w:ilvl="0">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15:restartNumberingAfterBreak="0">
    <w:nsid w:val="000000D1"/>
    <w:multiLevelType w:val="multilevel"/>
    <w:tmpl w:val="000000D0"/>
    <w:lvl w:ilvl="0">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7.%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3" w15:restartNumberingAfterBreak="0">
    <w:nsid w:val="000000D3"/>
    <w:multiLevelType w:val="multilevel"/>
    <w:tmpl w:val="000000D2"/>
    <w:lvl w:ilvl="0">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4" w15:restartNumberingAfterBreak="0">
    <w:nsid w:val="000000D5"/>
    <w:multiLevelType w:val="multilevel"/>
    <w:tmpl w:val="000000D4"/>
    <w:lvl w:ilvl="0">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7.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5" w15:restartNumberingAfterBreak="0">
    <w:nsid w:val="000000DB"/>
    <w:multiLevelType w:val="multilevel"/>
    <w:tmpl w:val="000000DA"/>
    <w:lvl w:ilvl="0">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6" w15:restartNumberingAfterBreak="0">
    <w:nsid w:val="000000DD"/>
    <w:multiLevelType w:val="multilevel"/>
    <w:tmpl w:val="000000DC"/>
    <w:lvl w:ilvl="0">
      <w:start w:val="1"/>
      <w:numFmt w:val="decimal"/>
      <w:lvlText w:val="7.3.%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7.3.%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7.3.%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7.3.%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7.3.%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7.3.%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7.3.%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7.3.%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7.3.%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7" w15:restartNumberingAfterBreak="0">
    <w:nsid w:val="000000DF"/>
    <w:multiLevelType w:val="multilevel"/>
    <w:tmpl w:val="000000DE"/>
    <w:lvl w:ilvl="0">
      <w:start w:val="1"/>
      <w:numFmt w:val="decimal"/>
      <w:lvlText w:val="7.3.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3.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7.3.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7.3.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7.3.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7.3.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7.3.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7.3.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7.3.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8" w15:restartNumberingAfterBreak="0">
    <w:nsid w:val="000000E1"/>
    <w:multiLevelType w:val="multilevel"/>
    <w:tmpl w:val="000000E0"/>
    <w:lvl w:ilvl="0">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7.3.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15:restartNumberingAfterBreak="0">
    <w:nsid w:val="00000175"/>
    <w:multiLevelType w:val="multilevel"/>
    <w:tmpl w:val="00000174"/>
    <w:lvl w:ilvl="0">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0" w15:restartNumberingAfterBreak="0">
    <w:nsid w:val="0000020B"/>
    <w:multiLevelType w:val="multilevel"/>
    <w:tmpl w:val="0000020A"/>
    <w:lvl w:ilvl="0">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1" w15:restartNumberingAfterBreak="0">
    <w:nsid w:val="0000020D"/>
    <w:multiLevelType w:val="multilevel"/>
    <w:tmpl w:val="0000020C"/>
    <w:lvl w:ilvl="0">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2" w15:restartNumberingAfterBreak="0">
    <w:nsid w:val="0000020F"/>
    <w:multiLevelType w:val="multilevel"/>
    <w:tmpl w:val="0000020E"/>
    <w:lvl w:ilvl="0">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3" w15:restartNumberingAfterBreak="0">
    <w:nsid w:val="00000211"/>
    <w:multiLevelType w:val="multilevel"/>
    <w:tmpl w:val="BEFC6FE2"/>
    <w:lvl w:ilvl="0">
      <w:start w:val="1"/>
      <w:numFmt w:val="decimal"/>
      <w:lvlText w:val="%1."/>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1">
      <w:start w:val="1"/>
      <w:numFmt w:val="decimal"/>
      <w:lvlText w:val="%1.%2."/>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2">
      <w:start w:val="1"/>
      <w:numFmt w:val="decimal"/>
      <w:lvlText w:val="%1.%2"/>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3">
      <w:start w:val="1"/>
      <w:numFmt w:val="decimal"/>
      <w:lvlText w:val="%1.%2"/>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4">
      <w:start w:val="1"/>
      <w:numFmt w:val="decimal"/>
      <w:lvlText w:val="%1.%2"/>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5">
      <w:start w:val="1"/>
      <w:numFmt w:val="decimal"/>
      <w:lvlText w:val="%1.%2"/>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6">
      <w:start w:val="1"/>
      <w:numFmt w:val="decimal"/>
      <w:lvlText w:val="%1.%2"/>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7">
      <w:start w:val="1"/>
      <w:numFmt w:val="decimal"/>
      <w:lvlText w:val="%1.%2"/>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8">
      <w:start w:val="1"/>
      <w:numFmt w:val="decimal"/>
      <w:lvlText w:val="%1.%2"/>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abstractNum>
  <w:abstractNum w:abstractNumId="34" w15:restartNumberingAfterBreak="0">
    <w:nsid w:val="00000213"/>
    <w:multiLevelType w:val="multilevel"/>
    <w:tmpl w:val="00000212"/>
    <w:lvl w:ilvl="0">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5" w15:restartNumberingAfterBreak="0">
    <w:nsid w:val="00000215"/>
    <w:multiLevelType w:val="multilevel"/>
    <w:tmpl w:val="00000214"/>
    <w:lvl w:ilvl="0">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6" w15:restartNumberingAfterBreak="0">
    <w:nsid w:val="00000217"/>
    <w:multiLevelType w:val="multilevel"/>
    <w:tmpl w:val="00000216"/>
    <w:lvl w:ilvl="0">
      <w:start w:val="2"/>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1">
      <w:start w:val="2"/>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2">
      <w:start w:val="2"/>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3">
      <w:start w:val="2"/>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4">
      <w:start w:val="2"/>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5">
      <w:start w:val="2"/>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6">
      <w:start w:val="2"/>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7">
      <w:start w:val="2"/>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8">
      <w:start w:val="2"/>
      <w:numFmt w:val="decimal"/>
      <w:lvlText w:val="5.%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7" w15:restartNumberingAfterBreak="0">
    <w:nsid w:val="00000219"/>
    <w:multiLevelType w:val="multilevel"/>
    <w:tmpl w:val="00000218"/>
    <w:lvl w:ilvl="0">
      <w:start w:val="3"/>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1">
      <w:start w:val="3"/>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2">
      <w:start w:val="3"/>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3">
      <w:start w:val="3"/>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4">
      <w:start w:val="3"/>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5">
      <w:start w:val="3"/>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6">
      <w:start w:val="3"/>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7">
      <w:start w:val="3"/>
      <w:numFmt w:val="decimal"/>
      <w:lvlText w:val="5.%1"/>
      <w:lvlJc w:val="left"/>
      <w:rPr>
        <w:rFonts w:ascii="Arial" w:hAnsi="Arial" w:cs="Arial"/>
        <w:b w:val="0"/>
        <w:bCs w:val="0"/>
        <w:i w:val="0"/>
        <w:iCs w:val="0"/>
        <w:smallCaps w:val="0"/>
        <w:strike w:val="0"/>
        <w:color w:val="000000"/>
        <w:spacing w:val="0"/>
        <w:w w:val="100"/>
        <w:position w:val="0"/>
        <w:sz w:val="24"/>
        <w:szCs w:val="24"/>
        <w:u w:val="none"/>
      </w:rPr>
    </w:lvl>
    <w:lvl w:ilvl="8">
      <w:start w:val="3"/>
      <w:numFmt w:val="decimal"/>
      <w:lvlText w:val="5.%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8" w15:restartNumberingAfterBreak="0">
    <w:nsid w:val="0000021F"/>
    <w:multiLevelType w:val="multilevel"/>
    <w:tmpl w:val="0000021E"/>
    <w:lvl w:ilvl="0">
      <w:start w:val="7"/>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9" w15:restartNumberingAfterBreak="0">
    <w:nsid w:val="00000221"/>
    <w:multiLevelType w:val="multilevel"/>
    <w:tmpl w:val="00000220"/>
    <w:lvl w:ilvl="0">
      <w:start w:val="5"/>
      <w:numFmt w:val="decimal"/>
      <w:lvlText w:val="8.%1."/>
      <w:lvlJc w:val="left"/>
      <w:rPr>
        <w:rFonts w:ascii="Arial" w:hAnsi="Arial" w:cs="Arial"/>
        <w:b w:val="0"/>
        <w:bCs w:val="0"/>
        <w:i w:val="0"/>
        <w:iCs w:val="0"/>
        <w:smallCaps w:val="0"/>
        <w:strike w:val="0"/>
        <w:color w:val="000000"/>
        <w:spacing w:val="0"/>
        <w:w w:val="100"/>
        <w:position w:val="0"/>
        <w:sz w:val="24"/>
        <w:szCs w:val="24"/>
        <w:u w:val="none"/>
      </w:rPr>
    </w:lvl>
    <w:lvl w:ilvl="1">
      <w:start w:val="5"/>
      <w:numFmt w:val="decimal"/>
      <w:lvlText w:val="8.%1."/>
      <w:lvlJc w:val="left"/>
      <w:rPr>
        <w:rFonts w:ascii="Arial" w:hAnsi="Arial" w:cs="Arial"/>
        <w:b w:val="0"/>
        <w:bCs w:val="0"/>
        <w:i w:val="0"/>
        <w:iCs w:val="0"/>
        <w:smallCaps w:val="0"/>
        <w:strike w:val="0"/>
        <w:color w:val="000000"/>
        <w:spacing w:val="0"/>
        <w:w w:val="100"/>
        <w:position w:val="0"/>
        <w:sz w:val="24"/>
        <w:szCs w:val="24"/>
        <w:u w:val="none"/>
      </w:rPr>
    </w:lvl>
    <w:lvl w:ilvl="2">
      <w:start w:val="5"/>
      <w:numFmt w:val="decimal"/>
      <w:lvlText w:val="8.%1."/>
      <w:lvlJc w:val="left"/>
      <w:rPr>
        <w:rFonts w:ascii="Arial" w:hAnsi="Arial" w:cs="Arial"/>
        <w:b w:val="0"/>
        <w:bCs w:val="0"/>
        <w:i w:val="0"/>
        <w:iCs w:val="0"/>
        <w:smallCaps w:val="0"/>
        <w:strike w:val="0"/>
        <w:color w:val="000000"/>
        <w:spacing w:val="0"/>
        <w:w w:val="100"/>
        <w:position w:val="0"/>
        <w:sz w:val="24"/>
        <w:szCs w:val="24"/>
        <w:u w:val="none"/>
      </w:rPr>
    </w:lvl>
    <w:lvl w:ilvl="3">
      <w:start w:val="5"/>
      <w:numFmt w:val="decimal"/>
      <w:lvlText w:val="8.%1."/>
      <w:lvlJc w:val="left"/>
      <w:rPr>
        <w:rFonts w:ascii="Arial" w:hAnsi="Arial" w:cs="Arial"/>
        <w:b w:val="0"/>
        <w:bCs w:val="0"/>
        <w:i w:val="0"/>
        <w:iCs w:val="0"/>
        <w:smallCaps w:val="0"/>
        <w:strike w:val="0"/>
        <w:color w:val="000000"/>
        <w:spacing w:val="0"/>
        <w:w w:val="100"/>
        <w:position w:val="0"/>
        <w:sz w:val="24"/>
        <w:szCs w:val="24"/>
        <w:u w:val="none"/>
      </w:rPr>
    </w:lvl>
    <w:lvl w:ilvl="4">
      <w:start w:val="5"/>
      <w:numFmt w:val="decimal"/>
      <w:lvlText w:val="8.%1."/>
      <w:lvlJc w:val="left"/>
      <w:rPr>
        <w:rFonts w:ascii="Arial" w:hAnsi="Arial" w:cs="Arial"/>
        <w:b w:val="0"/>
        <w:bCs w:val="0"/>
        <w:i w:val="0"/>
        <w:iCs w:val="0"/>
        <w:smallCaps w:val="0"/>
        <w:strike w:val="0"/>
        <w:color w:val="000000"/>
        <w:spacing w:val="0"/>
        <w:w w:val="100"/>
        <w:position w:val="0"/>
        <w:sz w:val="24"/>
        <w:szCs w:val="24"/>
        <w:u w:val="none"/>
      </w:rPr>
    </w:lvl>
    <w:lvl w:ilvl="5">
      <w:start w:val="5"/>
      <w:numFmt w:val="decimal"/>
      <w:lvlText w:val="8.%1."/>
      <w:lvlJc w:val="left"/>
      <w:rPr>
        <w:rFonts w:ascii="Arial" w:hAnsi="Arial" w:cs="Arial"/>
        <w:b w:val="0"/>
        <w:bCs w:val="0"/>
        <w:i w:val="0"/>
        <w:iCs w:val="0"/>
        <w:smallCaps w:val="0"/>
        <w:strike w:val="0"/>
        <w:color w:val="000000"/>
        <w:spacing w:val="0"/>
        <w:w w:val="100"/>
        <w:position w:val="0"/>
        <w:sz w:val="24"/>
        <w:szCs w:val="24"/>
        <w:u w:val="none"/>
      </w:rPr>
    </w:lvl>
    <w:lvl w:ilvl="6">
      <w:start w:val="5"/>
      <w:numFmt w:val="decimal"/>
      <w:lvlText w:val="8.%1."/>
      <w:lvlJc w:val="left"/>
      <w:rPr>
        <w:rFonts w:ascii="Arial" w:hAnsi="Arial" w:cs="Arial"/>
        <w:b w:val="0"/>
        <w:bCs w:val="0"/>
        <w:i w:val="0"/>
        <w:iCs w:val="0"/>
        <w:smallCaps w:val="0"/>
        <w:strike w:val="0"/>
        <w:color w:val="000000"/>
        <w:spacing w:val="0"/>
        <w:w w:val="100"/>
        <w:position w:val="0"/>
        <w:sz w:val="24"/>
        <w:szCs w:val="24"/>
        <w:u w:val="none"/>
      </w:rPr>
    </w:lvl>
    <w:lvl w:ilvl="7">
      <w:start w:val="5"/>
      <w:numFmt w:val="decimal"/>
      <w:lvlText w:val="8.%1."/>
      <w:lvlJc w:val="left"/>
      <w:rPr>
        <w:rFonts w:ascii="Arial" w:hAnsi="Arial" w:cs="Arial"/>
        <w:b w:val="0"/>
        <w:bCs w:val="0"/>
        <w:i w:val="0"/>
        <w:iCs w:val="0"/>
        <w:smallCaps w:val="0"/>
        <w:strike w:val="0"/>
        <w:color w:val="000000"/>
        <w:spacing w:val="0"/>
        <w:w w:val="100"/>
        <w:position w:val="0"/>
        <w:sz w:val="24"/>
        <w:szCs w:val="24"/>
        <w:u w:val="none"/>
      </w:rPr>
    </w:lvl>
    <w:lvl w:ilvl="8">
      <w:start w:val="5"/>
      <w:numFmt w:val="decimal"/>
      <w:lvlText w:val="8.%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0" w15:restartNumberingAfterBreak="0">
    <w:nsid w:val="00000223"/>
    <w:multiLevelType w:val="multilevel"/>
    <w:tmpl w:val="00000222"/>
    <w:lvl w:ilvl="0">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1" w15:restartNumberingAfterBreak="0">
    <w:nsid w:val="00000225"/>
    <w:multiLevelType w:val="multilevel"/>
    <w:tmpl w:val="368C11FE"/>
    <w:lvl w:ilvl="0">
      <w:start w:val="1"/>
      <w:numFmt w:val="decimal"/>
      <w:lvlText w:val="%1"/>
      <w:lvlJc w:val="left"/>
      <w:pPr>
        <w:tabs>
          <w:tab w:val="num" w:pos="0"/>
        </w:tabs>
        <w:ind w:left="0" w:firstLine="0"/>
      </w:pPr>
      <w:rPr>
        <w:rFonts w:ascii="Arial" w:hAnsi="Arial" w:cs="Arial" w:hint="default"/>
        <w:b/>
        <w:bCs/>
        <w:i w:val="0"/>
        <w:iCs w:val="0"/>
        <w:smallCaps w:val="0"/>
        <w:strike w:val="0"/>
        <w:color w:val="000000"/>
        <w:spacing w:val="0"/>
        <w:w w:val="100"/>
        <w:position w:val="0"/>
        <w:sz w:val="24"/>
        <w:szCs w:val="24"/>
        <w:u w:val="none"/>
      </w:rPr>
    </w:lvl>
    <w:lvl w:ilvl="1">
      <w:start w:val="1"/>
      <w:numFmt w:val="decimal"/>
      <w:lvlText w:val="%1.%2"/>
      <w:lvlJc w:val="left"/>
      <w:pPr>
        <w:tabs>
          <w:tab w:val="num" w:pos="0"/>
        </w:tabs>
        <w:ind w:left="0" w:firstLine="0"/>
      </w:pPr>
      <w:rPr>
        <w:rFonts w:ascii="Arial" w:hAnsi="Arial" w:cs="Arial" w:hint="default"/>
        <w:b/>
        <w:bCs/>
        <w:i w:val="0"/>
        <w:iCs w:val="0"/>
        <w:smallCaps w:val="0"/>
        <w:strike w:val="0"/>
        <w:color w:val="000000"/>
        <w:spacing w:val="0"/>
        <w:w w:val="100"/>
        <w:position w:val="0"/>
        <w:sz w:val="24"/>
        <w:szCs w:val="24"/>
        <w:u w:val="none"/>
      </w:rPr>
    </w:lvl>
    <w:lvl w:ilvl="2">
      <w:start w:val="1"/>
      <w:numFmt w:val="decimal"/>
      <w:lvlText w:val="2.%2.%3"/>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3">
      <w:start w:val="1"/>
      <w:numFmt w:val="decimal"/>
      <w:lvlText w:val="%1.%2.%3"/>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4">
      <w:start w:val="1"/>
      <w:numFmt w:val="decimal"/>
      <w:lvlText w:val="%1.%2.%3"/>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5">
      <w:start w:val="1"/>
      <w:numFmt w:val="decimal"/>
      <w:lvlText w:val="%1.%2.%3"/>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6">
      <w:start w:val="1"/>
      <w:numFmt w:val="decimal"/>
      <w:lvlText w:val="%1.%2.%3"/>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7">
      <w:start w:val="1"/>
      <w:numFmt w:val="decimal"/>
      <w:lvlText w:val="%1.%2.%3"/>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lvl w:ilvl="8">
      <w:start w:val="1"/>
      <w:numFmt w:val="decimal"/>
      <w:lvlText w:val="%1.%2.%3"/>
      <w:lvlJc w:val="left"/>
      <w:pPr>
        <w:tabs>
          <w:tab w:val="num" w:pos="0"/>
        </w:tabs>
        <w:ind w:left="0" w:firstLine="0"/>
      </w:pPr>
      <w:rPr>
        <w:rFonts w:ascii="Arial" w:hAnsi="Arial" w:cs="Arial" w:hint="default"/>
        <w:b w:val="0"/>
        <w:bCs w:val="0"/>
        <w:i w:val="0"/>
        <w:iCs w:val="0"/>
        <w:smallCaps w:val="0"/>
        <w:strike w:val="0"/>
        <w:color w:val="000000"/>
        <w:spacing w:val="0"/>
        <w:w w:val="100"/>
        <w:position w:val="0"/>
        <w:sz w:val="24"/>
        <w:szCs w:val="24"/>
        <w:u w:val="none"/>
      </w:rPr>
    </w:lvl>
  </w:abstractNum>
  <w:abstractNum w:abstractNumId="42" w15:restartNumberingAfterBreak="0">
    <w:nsid w:val="00000227"/>
    <w:multiLevelType w:val="multilevel"/>
    <w:tmpl w:val="00000226"/>
    <w:lvl w:ilvl="0">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3" w15:restartNumberingAfterBreak="0">
    <w:nsid w:val="00000229"/>
    <w:multiLevelType w:val="multilevel"/>
    <w:tmpl w:val="00000228"/>
    <w:lvl w:ilvl="0">
      <w:start w:val="1"/>
      <w:numFmt w:val="decimal"/>
      <w:lvlText w:val="2.%1"/>
      <w:lvlJc w:val="left"/>
      <w:rPr>
        <w:rFonts w:ascii="Arial" w:hAnsi="Arial" w:cs="Arial"/>
        <w:b/>
        <w:bCs/>
        <w:i/>
        <w:iCs/>
        <w:smallCaps w:val="0"/>
        <w:strike w:val="0"/>
        <w:color w:val="000000"/>
        <w:spacing w:val="0"/>
        <w:w w:val="100"/>
        <w:position w:val="0"/>
        <w:sz w:val="21"/>
        <w:szCs w:val="21"/>
        <w:u w:val="none"/>
      </w:rPr>
    </w:lvl>
    <w:lvl w:ilvl="1">
      <w:start w:val="1"/>
      <w:numFmt w:val="decimal"/>
      <w:lvlText w:val="2.%1"/>
      <w:lvlJc w:val="left"/>
      <w:rPr>
        <w:rFonts w:ascii="Arial" w:hAnsi="Arial" w:cs="Arial"/>
        <w:b/>
        <w:bCs/>
        <w:i/>
        <w:iCs/>
        <w:smallCaps w:val="0"/>
        <w:strike w:val="0"/>
        <w:color w:val="000000"/>
        <w:spacing w:val="0"/>
        <w:w w:val="100"/>
        <w:position w:val="0"/>
        <w:sz w:val="21"/>
        <w:szCs w:val="21"/>
        <w:u w:val="none"/>
      </w:rPr>
    </w:lvl>
    <w:lvl w:ilvl="2">
      <w:start w:val="1"/>
      <w:numFmt w:val="decimal"/>
      <w:lvlText w:val="2.%1"/>
      <w:lvlJc w:val="left"/>
      <w:rPr>
        <w:rFonts w:ascii="Arial" w:hAnsi="Arial" w:cs="Arial"/>
        <w:b/>
        <w:bCs/>
        <w:i/>
        <w:iCs/>
        <w:smallCaps w:val="0"/>
        <w:strike w:val="0"/>
        <w:color w:val="000000"/>
        <w:spacing w:val="0"/>
        <w:w w:val="100"/>
        <w:position w:val="0"/>
        <w:sz w:val="21"/>
        <w:szCs w:val="21"/>
        <w:u w:val="none"/>
      </w:rPr>
    </w:lvl>
    <w:lvl w:ilvl="3">
      <w:start w:val="1"/>
      <w:numFmt w:val="decimal"/>
      <w:lvlText w:val="2.%1"/>
      <w:lvlJc w:val="left"/>
      <w:rPr>
        <w:rFonts w:ascii="Arial" w:hAnsi="Arial" w:cs="Arial"/>
        <w:b/>
        <w:bCs/>
        <w:i/>
        <w:iCs/>
        <w:smallCaps w:val="0"/>
        <w:strike w:val="0"/>
        <w:color w:val="000000"/>
        <w:spacing w:val="0"/>
        <w:w w:val="100"/>
        <w:position w:val="0"/>
        <w:sz w:val="21"/>
        <w:szCs w:val="21"/>
        <w:u w:val="none"/>
      </w:rPr>
    </w:lvl>
    <w:lvl w:ilvl="4">
      <w:start w:val="1"/>
      <w:numFmt w:val="decimal"/>
      <w:lvlText w:val="2.%1"/>
      <w:lvlJc w:val="left"/>
      <w:rPr>
        <w:rFonts w:ascii="Arial" w:hAnsi="Arial" w:cs="Arial"/>
        <w:b/>
        <w:bCs/>
        <w:i/>
        <w:iCs/>
        <w:smallCaps w:val="0"/>
        <w:strike w:val="0"/>
        <w:color w:val="000000"/>
        <w:spacing w:val="0"/>
        <w:w w:val="100"/>
        <w:position w:val="0"/>
        <w:sz w:val="21"/>
        <w:szCs w:val="21"/>
        <w:u w:val="none"/>
      </w:rPr>
    </w:lvl>
    <w:lvl w:ilvl="5">
      <w:start w:val="1"/>
      <w:numFmt w:val="decimal"/>
      <w:lvlText w:val="2.%1"/>
      <w:lvlJc w:val="left"/>
      <w:rPr>
        <w:rFonts w:ascii="Arial" w:hAnsi="Arial" w:cs="Arial"/>
        <w:b/>
        <w:bCs/>
        <w:i/>
        <w:iCs/>
        <w:smallCaps w:val="0"/>
        <w:strike w:val="0"/>
        <w:color w:val="000000"/>
        <w:spacing w:val="0"/>
        <w:w w:val="100"/>
        <w:position w:val="0"/>
        <w:sz w:val="21"/>
        <w:szCs w:val="21"/>
        <w:u w:val="none"/>
      </w:rPr>
    </w:lvl>
    <w:lvl w:ilvl="6">
      <w:start w:val="1"/>
      <w:numFmt w:val="decimal"/>
      <w:lvlText w:val="2.%1"/>
      <w:lvlJc w:val="left"/>
      <w:rPr>
        <w:rFonts w:ascii="Arial" w:hAnsi="Arial" w:cs="Arial"/>
        <w:b/>
        <w:bCs/>
        <w:i/>
        <w:iCs/>
        <w:smallCaps w:val="0"/>
        <w:strike w:val="0"/>
        <w:color w:val="000000"/>
        <w:spacing w:val="0"/>
        <w:w w:val="100"/>
        <w:position w:val="0"/>
        <w:sz w:val="21"/>
        <w:szCs w:val="21"/>
        <w:u w:val="none"/>
      </w:rPr>
    </w:lvl>
    <w:lvl w:ilvl="7">
      <w:start w:val="1"/>
      <w:numFmt w:val="decimal"/>
      <w:lvlText w:val="2.%1"/>
      <w:lvlJc w:val="left"/>
      <w:rPr>
        <w:rFonts w:ascii="Arial" w:hAnsi="Arial" w:cs="Arial"/>
        <w:b/>
        <w:bCs/>
        <w:i/>
        <w:iCs/>
        <w:smallCaps w:val="0"/>
        <w:strike w:val="0"/>
        <w:color w:val="000000"/>
        <w:spacing w:val="0"/>
        <w:w w:val="100"/>
        <w:position w:val="0"/>
        <w:sz w:val="21"/>
        <w:szCs w:val="21"/>
        <w:u w:val="none"/>
      </w:rPr>
    </w:lvl>
    <w:lvl w:ilvl="8">
      <w:start w:val="1"/>
      <w:numFmt w:val="decimal"/>
      <w:lvlText w:val="2.%1"/>
      <w:lvlJc w:val="left"/>
      <w:rPr>
        <w:rFonts w:ascii="Arial" w:hAnsi="Arial" w:cs="Arial"/>
        <w:b/>
        <w:bCs/>
        <w:i/>
        <w:iCs/>
        <w:smallCaps w:val="0"/>
        <w:strike w:val="0"/>
        <w:color w:val="000000"/>
        <w:spacing w:val="0"/>
        <w:w w:val="100"/>
        <w:position w:val="0"/>
        <w:sz w:val="21"/>
        <w:szCs w:val="21"/>
        <w:u w:val="none"/>
      </w:rPr>
    </w:lvl>
  </w:abstractNum>
  <w:abstractNum w:abstractNumId="44" w15:restartNumberingAfterBreak="0">
    <w:nsid w:val="0000022B"/>
    <w:multiLevelType w:val="multilevel"/>
    <w:tmpl w:val="0000022A"/>
    <w:lvl w:ilvl="0">
      <w:start w:val="1"/>
      <w:numFmt w:val="decimal"/>
      <w:lvlText w:val="2.1.%1"/>
      <w:lvlJc w:val="left"/>
      <w:rPr>
        <w:rFonts w:ascii="Arial" w:hAnsi="Arial" w:cs="Arial"/>
        <w:b w:val="0"/>
        <w:bCs w:val="0"/>
        <w:i w:val="0"/>
        <w:iCs w:val="0"/>
        <w:smallCaps w:val="0"/>
        <w:strike w:val="0"/>
        <w:color w:val="000000"/>
        <w:spacing w:val="0"/>
        <w:w w:val="100"/>
        <w:position w:val="0"/>
        <w:sz w:val="24"/>
        <w:szCs w:val="24"/>
        <w:u w:val="none"/>
      </w:rPr>
    </w:lvl>
    <w:lvl w:ilvl="1">
      <w:start w:val="2"/>
      <w:numFmt w:val="decimal"/>
      <w:lvlText w:val="%1.%2"/>
      <w:lvlJc w:val="left"/>
      <w:rPr>
        <w:rFonts w:ascii="Arial" w:hAnsi="Arial" w:cs="Arial"/>
        <w:b/>
        <w:bCs/>
        <w:i/>
        <w:iCs/>
        <w:smallCaps w:val="0"/>
        <w:strike w:val="0"/>
        <w:color w:val="000000"/>
        <w:spacing w:val="0"/>
        <w:w w:val="100"/>
        <w:position w:val="0"/>
        <w:sz w:val="21"/>
        <w:szCs w:val="21"/>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5" w15:restartNumberingAfterBreak="0">
    <w:nsid w:val="009C19DE"/>
    <w:multiLevelType w:val="hybridMultilevel"/>
    <w:tmpl w:val="CB3C4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1A17280B"/>
    <w:multiLevelType w:val="multilevel"/>
    <w:tmpl w:val="D4F8AD64"/>
    <w:lvl w:ilvl="0">
      <w:start w:val="9"/>
      <w:numFmt w:val="decimal"/>
      <w:lvlText w:val="%1."/>
      <w:lvlJc w:val="left"/>
      <w:pPr>
        <w:tabs>
          <w:tab w:val="num" w:pos="435"/>
        </w:tabs>
        <w:ind w:left="435" w:hanging="435"/>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47" w15:restartNumberingAfterBreak="0">
    <w:nsid w:val="4D531E5B"/>
    <w:multiLevelType w:val="multilevel"/>
    <w:tmpl w:val="00000210"/>
    <w:lvl w:ilvl="0">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8" w15:restartNumberingAfterBreak="0">
    <w:nsid w:val="579B2C35"/>
    <w:multiLevelType w:val="hybridMultilevel"/>
    <w:tmpl w:val="2378160E"/>
    <w:lvl w:ilvl="0" w:tplc="796A49D6">
      <w:start w:val="1"/>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49" w15:restartNumberingAfterBreak="0">
    <w:nsid w:val="5EBC101C"/>
    <w:multiLevelType w:val="multilevel"/>
    <w:tmpl w:val="00000224"/>
    <w:lvl w:ilvl="0">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1">
      <w:start w:val="1"/>
      <w:numFmt w:val="decimal"/>
      <w:lvlText w:val="%1.%2"/>
      <w:lvlJc w:val="left"/>
      <w:rPr>
        <w:rFonts w:ascii="Arial" w:hAnsi="Arial" w:cs="Arial"/>
        <w:b/>
        <w:bCs/>
        <w:i w:val="0"/>
        <w:iCs w:val="0"/>
        <w:smallCaps w:val="0"/>
        <w:strike w:val="0"/>
        <w:color w:val="000000"/>
        <w:spacing w:val="0"/>
        <w:w w:val="100"/>
        <w:position w:val="0"/>
        <w:sz w:val="24"/>
        <w:szCs w:val="24"/>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24"/>
        <w:szCs w:val="24"/>
        <w:u w:val="none"/>
      </w:rPr>
    </w:lvl>
  </w:abstractNum>
  <w:num w:numId="1">
    <w:abstractNumId w:val="46"/>
  </w:num>
  <w:num w:numId="2">
    <w:abstractNumId w:val="29"/>
  </w:num>
  <w:num w:numId="3">
    <w:abstractNumId w:val="31"/>
  </w:num>
  <w:num w:numId="4">
    <w:abstractNumId w:val="32"/>
  </w:num>
  <w:num w:numId="5">
    <w:abstractNumId w:val="33"/>
  </w:num>
  <w:num w:numId="6">
    <w:abstractNumId w:val="30"/>
  </w:num>
  <w:num w:numId="7">
    <w:abstractNumId w:val="34"/>
  </w:num>
  <w:num w:numId="8">
    <w:abstractNumId w:val="35"/>
  </w:num>
  <w:num w:numId="9">
    <w:abstractNumId w:val="36"/>
  </w:num>
  <w:num w:numId="10">
    <w:abstractNumId w:val="37"/>
  </w:num>
  <w:num w:numId="11">
    <w:abstractNumId w:val="38"/>
  </w:num>
  <w:num w:numId="12">
    <w:abstractNumId w:val="39"/>
  </w:num>
  <w:num w:numId="13">
    <w:abstractNumId w:val="40"/>
  </w:num>
  <w:num w:numId="14">
    <w:abstractNumId w:val="42"/>
  </w:num>
  <w:num w:numId="15">
    <w:abstractNumId w:val="43"/>
  </w:num>
  <w:num w:numId="16">
    <w:abstractNumId w:val="44"/>
  </w:num>
  <w:num w:numId="17">
    <w:abstractNumId w:val="41"/>
  </w:num>
  <w:num w:numId="18">
    <w:abstractNumId w:val="47"/>
  </w:num>
  <w:num w:numId="19">
    <w:abstractNumId w:val="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9"/>
  </w:num>
  <w:num w:numId="29">
    <w:abstractNumId w:val="10"/>
  </w:num>
  <w:num w:numId="30">
    <w:abstractNumId w:val="11"/>
  </w:num>
  <w:num w:numId="31">
    <w:abstractNumId w:val="13"/>
  </w:num>
  <w:num w:numId="32">
    <w:abstractNumId w:val="14"/>
  </w:num>
  <w:num w:numId="33">
    <w:abstractNumId w:val="15"/>
  </w:num>
  <w:num w:numId="34">
    <w:abstractNumId w:val="16"/>
  </w:num>
  <w:num w:numId="35">
    <w:abstractNumId w:val="12"/>
  </w:num>
  <w:num w:numId="36">
    <w:abstractNumId w:val="17"/>
  </w:num>
  <w:num w:numId="37">
    <w:abstractNumId w:val="18"/>
  </w:num>
  <w:num w:numId="38">
    <w:abstractNumId w:val="19"/>
  </w:num>
  <w:num w:numId="39">
    <w:abstractNumId w:val="22"/>
  </w:num>
  <w:num w:numId="40">
    <w:abstractNumId w:val="23"/>
  </w:num>
  <w:num w:numId="41">
    <w:abstractNumId w:val="24"/>
  </w:num>
  <w:num w:numId="42">
    <w:abstractNumId w:val="20"/>
  </w:num>
  <w:num w:numId="43">
    <w:abstractNumId w:val="21"/>
  </w:num>
  <w:num w:numId="44">
    <w:abstractNumId w:val="26"/>
  </w:num>
  <w:num w:numId="45">
    <w:abstractNumId w:val="27"/>
  </w:num>
  <w:num w:numId="46">
    <w:abstractNumId w:val="28"/>
  </w:num>
  <w:num w:numId="47">
    <w:abstractNumId w:val="25"/>
  </w:num>
  <w:num w:numId="48">
    <w:abstractNumId w:val="49"/>
  </w:num>
  <w:num w:numId="49">
    <w:abstractNumId w:val="48"/>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C2B"/>
    <w:rsid w:val="00005E3D"/>
    <w:rsid w:val="000238A5"/>
    <w:rsid w:val="00032496"/>
    <w:rsid w:val="00076E93"/>
    <w:rsid w:val="000D58B0"/>
    <w:rsid w:val="000D7235"/>
    <w:rsid w:val="00114E96"/>
    <w:rsid w:val="00124982"/>
    <w:rsid w:val="001343D7"/>
    <w:rsid w:val="00154A38"/>
    <w:rsid w:val="001A2567"/>
    <w:rsid w:val="001B49E6"/>
    <w:rsid w:val="001C150E"/>
    <w:rsid w:val="0020617C"/>
    <w:rsid w:val="00230DEF"/>
    <w:rsid w:val="0024497C"/>
    <w:rsid w:val="00251575"/>
    <w:rsid w:val="00262610"/>
    <w:rsid w:val="002C12B7"/>
    <w:rsid w:val="002F1648"/>
    <w:rsid w:val="003032E9"/>
    <w:rsid w:val="00337375"/>
    <w:rsid w:val="00361243"/>
    <w:rsid w:val="0037098A"/>
    <w:rsid w:val="00372A08"/>
    <w:rsid w:val="003972B1"/>
    <w:rsid w:val="003A0F7B"/>
    <w:rsid w:val="003D0D36"/>
    <w:rsid w:val="004326F2"/>
    <w:rsid w:val="004334A3"/>
    <w:rsid w:val="004A7BD6"/>
    <w:rsid w:val="004B3175"/>
    <w:rsid w:val="004E1B52"/>
    <w:rsid w:val="0050066F"/>
    <w:rsid w:val="00502199"/>
    <w:rsid w:val="00547706"/>
    <w:rsid w:val="0056544D"/>
    <w:rsid w:val="00577CBA"/>
    <w:rsid w:val="00620DB9"/>
    <w:rsid w:val="00623ECE"/>
    <w:rsid w:val="006577BC"/>
    <w:rsid w:val="00664CA2"/>
    <w:rsid w:val="00693D57"/>
    <w:rsid w:val="006952F2"/>
    <w:rsid w:val="006A3733"/>
    <w:rsid w:val="006D1C02"/>
    <w:rsid w:val="006E6553"/>
    <w:rsid w:val="007550DC"/>
    <w:rsid w:val="007569FC"/>
    <w:rsid w:val="0076764C"/>
    <w:rsid w:val="00772DC9"/>
    <w:rsid w:val="00775892"/>
    <w:rsid w:val="00781E0C"/>
    <w:rsid w:val="00786378"/>
    <w:rsid w:val="007A1637"/>
    <w:rsid w:val="007A3C2B"/>
    <w:rsid w:val="007C7607"/>
    <w:rsid w:val="007D6F6D"/>
    <w:rsid w:val="007E2092"/>
    <w:rsid w:val="007F47DA"/>
    <w:rsid w:val="0080283D"/>
    <w:rsid w:val="00823EBF"/>
    <w:rsid w:val="008868DE"/>
    <w:rsid w:val="0089734A"/>
    <w:rsid w:val="008C1998"/>
    <w:rsid w:val="008C241D"/>
    <w:rsid w:val="008C4427"/>
    <w:rsid w:val="008E2CFD"/>
    <w:rsid w:val="00927C0C"/>
    <w:rsid w:val="00933BD4"/>
    <w:rsid w:val="00936B8A"/>
    <w:rsid w:val="00942290"/>
    <w:rsid w:val="0095299F"/>
    <w:rsid w:val="009911B8"/>
    <w:rsid w:val="00991516"/>
    <w:rsid w:val="009A28FF"/>
    <w:rsid w:val="009A6AD8"/>
    <w:rsid w:val="009C0523"/>
    <w:rsid w:val="009C4BD3"/>
    <w:rsid w:val="009D1E79"/>
    <w:rsid w:val="009F1400"/>
    <w:rsid w:val="009F4B81"/>
    <w:rsid w:val="00A10494"/>
    <w:rsid w:val="00A27606"/>
    <w:rsid w:val="00A80627"/>
    <w:rsid w:val="00A816B8"/>
    <w:rsid w:val="00AF060F"/>
    <w:rsid w:val="00B040BF"/>
    <w:rsid w:val="00B078CF"/>
    <w:rsid w:val="00B26AF6"/>
    <w:rsid w:val="00B53C6A"/>
    <w:rsid w:val="00B64903"/>
    <w:rsid w:val="00B75419"/>
    <w:rsid w:val="00B86381"/>
    <w:rsid w:val="00BA439B"/>
    <w:rsid w:val="00BB4974"/>
    <w:rsid w:val="00BD2392"/>
    <w:rsid w:val="00BD45EE"/>
    <w:rsid w:val="00BF4613"/>
    <w:rsid w:val="00C211F5"/>
    <w:rsid w:val="00CD6313"/>
    <w:rsid w:val="00CF4659"/>
    <w:rsid w:val="00CF524D"/>
    <w:rsid w:val="00D22B94"/>
    <w:rsid w:val="00DC2C22"/>
    <w:rsid w:val="00E11449"/>
    <w:rsid w:val="00E13CFE"/>
    <w:rsid w:val="00EA1B54"/>
    <w:rsid w:val="00EB777A"/>
    <w:rsid w:val="00ED1857"/>
    <w:rsid w:val="00F135EF"/>
    <w:rsid w:val="00F2159D"/>
    <w:rsid w:val="00F379E8"/>
    <w:rsid w:val="00F5059C"/>
    <w:rsid w:val="00F508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F35E50"/>
  <w15:chartTrackingRefBased/>
  <w15:docId w15:val="{1EC5B816-EA03-4484-8370-925FAF872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4A3"/>
    <w:pPr>
      <w:spacing w:after="0" w:line="240" w:lineRule="auto"/>
    </w:pPr>
    <w:rPr>
      <w:rFonts w:ascii="Times New Roman" w:eastAsia="Times New Roman" w:hAnsi="Times New Roman" w:cs="Times New Roman"/>
      <w:sz w:val="24"/>
      <w:szCs w:val="24"/>
      <w:lang w:val="uk-UA" w:eastAsia="uk-UA"/>
    </w:rPr>
  </w:style>
  <w:style w:type="paragraph" w:styleId="3">
    <w:name w:val="heading 3"/>
    <w:basedOn w:val="a"/>
    <w:link w:val="30"/>
    <w:qFormat/>
    <w:rsid w:val="004334A3"/>
    <w:pPr>
      <w:spacing w:before="100" w:beforeAutospacing="1" w:after="100" w:afterAutospacing="1"/>
      <w:outlineLvl w:val="2"/>
    </w:pPr>
    <w:rPr>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334A3"/>
    <w:rPr>
      <w:rFonts w:ascii="Times New Roman" w:eastAsia="Times New Roman" w:hAnsi="Times New Roman" w:cs="Times New Roman"/>
      <w:b/>
      <w:bCs/>
      <w:sz w:val="27"/>
      <w:szCs w:val="27"/>
      <w:lang w:eastAsia="ru-RU"/>
    </w:rPr>
  </w:style>
  <w:style w:type="character" w:customStyle="1" w:styleId="5">
    <w:name w:val="Основной текст (5)_"/>
    <w:link w:val="51"/>
    <w:locked/>
    <w:rsid w:val="004334A3"/>
    <w:rPr>
      <w:rFonts w:ascii="Arial" w:hAnsi="Arial"/>
      <w:b/>
      <w:bCs/>
      <w:shd w:val="clear" w:color="auto" w:fill="FFFFFF"/>
    </w:rPr>
  </w:style>
  <w:style w:type="paragraph" w:customStyle="1" w:styleId="51">
    <w:name w:val="Основной текст (5)1"/>
    <w:basedOn w:val="a"/>
    <w:link w:val="5"/>
    <w:rsid w:val="004334A3"/>
    <w:pPr>
      <w:widowControl w:val="0"/>
      <w:shd w:val="clear" w:color="auto" w:fill="FFFFFF"/>
      <w:spacing w:after="60" w:line="240" w:lineRule="atLeast"/>
      <w:ind w:hanging="1980"/>
      <w:jc w:val="center"/>
    </w:pPr>
    <w:rPr>
      <w:rFonts w:ascii="Arial" w:eastAsiaTheme="minorHAnsi" w:hAnsi="Arial" w:cstheme="minorBidi"/>
      <w:b/>
      <w:bCs/>
      <w:sz w:val="22"/>
      <w:szCs w:val="22"/>
      <w:lang w:val="ru-RU" w:eastAsia="en-US"/>
    </w:rPr>
  </w:style>
  <w:style w:type="character" w:customStyle="1" w:styleId="31">
    <w:name w:val="Основной текст (3)_"/>
    <w:link w:val="32"/>
    <w:rsid w:val="004334A3"/>
    <w:rPr>
      <w:sz w:val="32"/>
      <w:szCs w:val="32"/>
      <w:shd w:val="clear" w:color="auto" w:fill="FFFFFF"/>
    </w:rPr>
  </w:style>
  <w:style w:type="paragraph" w:customStyle="1" w:styleId="32">
    <w:name w:val="Основной текст (3)"/>
    <w:basedOn w:val="a"/>
    <w:link w:val="31"/>
    <w:rsid w:val="004334A3"/>
    <w:pPr>
      <w:widowControl w:val="0"/>
      <w:shd w:val="clear" w:color="auto" w:fill="FFFFFF"/>
      <w:spacing w:after="420" w:line="240" w:lineRule="atLeast"/>
      <w:jc w:val="center"/>
    </w:pPr>
    <w:rPr>
      <w:rFonts w:asciiTheme="minorHAnsi" w:eastAsiaTheme="minorHAnsi" w:hAnsiTheme="minorHAnsi" w:cstheme="minorBidi"/>
      <w:sz w:val="32"/>
      <w:szCs w:val="32"/>
      <w:lang w:val="ru-RU" w:eastAsia="en-US"/>
    </w:rPr>
  </w:style>
  <w:style w:type="character" w:customStyle="1" w:styleId="tlid-translationtranslation">
    <w:name w:val="tlid-translation translation"/>
    <w:basedOn w:val="a0"/>
    <w:rsid w:val="004334A3"/>
  </w:style>
  <w:style w:type="character" w:customStyle="1" w:styleId="2">
    <w:name w:val="Основной текст (2)_"/>
    <w:link w:val="20"/>
    <w:rsid w:val="004334A3"/>
    <w:rPr>
      <w:rFonts w:ascii="Courier New" w:hAnsi="Courier New"/>
      <w:sz w:val="26"/>
      <w:szCs w:val="26"/>
      <w:shd w:val="clear" w:color="auto" w:fill="FFFFFF"/>
    </w:rPr>
  </w:style>
  <w:style w:type="paragraph" w:customStyle="1" w:styleId="20">
    <w:name w:val="Основной текст (2)"/>
    <w:basedOn w:val="a"/>
    <w:link w:val="2"/>
    <w:rsid w:val="004334A3"/>
    <w:pPr>
      <w:widowControl w:val="0"/>
      <w:shd w:val="clear" w:color="auto" w:fill="FFFFFF"/>
      <w:spacing w:before="420" w:after="240" w:line="315" w:lineRule="exact"/>
      <w:jc w:val="both"/>
    </w:pPr>
    <w:rPr>
      <w:rFonts w:ascii="Courier New" w:eastAsiaTheme="minorHAnsi" w:hAnsi="Courier New" w:cstheme="minorBidi"/>
      <w:sz w:val="26"/>
      <w:szCs w:val="26"/>
      <w:lang w:val="ru-RU" w:eastAsia="en-US"/>
    </w:rPr>
  </w:style>
  <w:style w:type="character" w:customStyle="1" w:styleId="33">
    <w:name w:val="Подпись к таблице (3)_"/>
    <w:link w:val="310"/>
    <w:rsid w:val="004334A3"/>
    <w:rPr>
      <w:rFonts w:ascii="Courier New" w:hAnsi="Courier New"/>
      <w:shd w:val="clear" w:color="auto" w:fill="FFFFFF"/>
    </w:rPr>
  </w:style>
  <w:style w:type="paragraph" w:customStyle="1" w:styleId="310">
    <w:name w:val="Подпись к таблице (3)1"/>
    <w:basedOn w:val="a"/>
    <w:link w:val="33"/>
    <w:rsid w:val="004334A3"/>
    <w:pPr>
      <w:widowControl w:val="0"/>
      <w:shd w:val="clear" w:color="auto" w:fill="FFFFFF"/>
      <w:spacing w:line="158" w:lineRule="exact"/>
      <w:jc w:val="both"/>
    </w:pPr>
    <w:rPr>
      <w:rFonts w:ascii="Courier New" w:eastAsiaTheme="minorHAnsi" w:hAnsi="Courier New" w:cstheme="minorBidi"/>
      <w:sz w:val="22"/>
      <w:szCs w:val="22"/>
      <w:lang w:val="ru-RU" w:eastAsia="en-US"/>
    </w:rPr>
  </w:style>
  <w:style w:type="character" w:customStyle="1" w:styleId="50">
    <w:name w:val="Подпись к таблице (5)_"/>
    <w:link w:val="52"/>
    <w:rsid w:val="004334A3"/>
    <w:rPr>
      <w:rFonts w:ascii="Courier New" w:hAnsi="Courier New"/>
      <w:sz w:val="26"/>
      <w:szCs w:val="26"/>
      <w:shd w:val="clear" w:color="auto" w:fill="FFFFFF"/>
    </w:rPr>
  </w:style>
  <w:style w:type="paragraph" w:customStyle="1" w:styleId="52">
    <w:name w:val="Подпись к таблице (5)"/>
    <w:basedOn w:val="a"/>
    <w:link w:val="50"/>
    <w:rsid w:val="004334A3"/>
    <w:pPr>
      <w:widowControl w:val="0"/>
      <w:shd w:val="clear" w:color="auto" w:fill="FFFFFF"/>
      <w:spacing w:line="293" w:lineRule="exact"/>
    </w:pPr>
    <w:rPr>
      <w:rFonts w:ascii="Courier New" w:eastAsiaTheme="minorHAnsi" w:hAnsi="Courier New" w:cstheme="minorBidi"/>
      <w:sz w:val="26"/>
      <w:szCs w:val="26"/>
      <w:lang w:val="ru-RU" w:eastAsia="en-US"/>
    </w:rPr>
  </w:style>
  <w:style w:type="table" w:styleId="a3">
    <w:name w:val="Table Grid"/>
    <w:basedOn w:val="a1"/>
    <w:rsid w:val="004334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
    <w:name w:val="Основной текст (2) + 10 pt"/>
    <w:rsid w:val="004334A3"/>
    <w:rPr>
      <w:rFonts w:ascii="Courier New" w:hAnsi="Courier New" w:cs="Courier New"/>
      <w:sz w:val="20"/>
      <w:szCs w:val="20"/>
      <w:u w:val="none"/>
      <w:lang w:bidi="ar-SA"/>
    </w:rPr>
  </w:style>
  <w:style w:type="character" w:customStyle="1" w:styleId="8">
    <w:name w:val="Основной текст (8)_"/>
    <w:link w:val="81"/>
    <w:rsid w:val="004334A3"/>
    <w:rPr>
      <w:rFonts w:ascii="Courier New" w:hAnsi="Courier New"/>
      <w:shd w:val="clear" w:color="auto" w:fill="FFFFFF"/>
    </w:rPr>
  </w:style>
  <w:style w:type="character" w:customStyle="1" w:styleId="80">
    <w:name w:val="Основной текст (8)"/>
    <w:basedOn w:val="8"/>
    <w:rsid w:val="004334A3"/>
    <w:rPr>
      <w:rFonts w:ascii="Courier New" w:hAnsi="Courier New"/>
      <w:shd w:val="clear" w:color="auto" w:fill="FFFFFF"/>
    </w:rPr>
  </w:style>
  <w:style w:type="character" w:customStyle="1" w:styleId="21">
    <w:name w:val="Основной текст (2) + Малые прописные"/>
    <w:rsid w:val="004334A3"/>
    <w:rPr>
      <w:rFonts w:ascii="Courier New" w:hAnsi="Courier New" w:cs="Courier New"/>
      <w:smallCaps/>
      <w:sz w:val="26"/>
      <w:szCs w:val="26"/>
      <w:u w:val="none"/>
      <w:lang w:bidi="ar-SA"/>
    </w:rPr>
  </w:style>
  <w:style w:type="paragraph" w:customStyle="1" w:styleId="81">
    <w:name w:val="Основной текст (8)1"/>
    <w:basedOn w:val="a"/>
    <w:link w:val="8"/>
    <w:rsid w:val="004334A3"/>
    <w:pPr>
      <w:widowControl w:val="0"/>
      <w:shd w:val="clear" w:color="auto" w:fill="FFFFFF"/>
      <w:spacing w:before="240" w:after="660" w:line="240" w:lineRule="atLeast"/>
      <w:jc w:val="both"/>
    </w:pPr>
    <w:rPr>
      <w:rFonts w:ascii="Courier New" w:eastAsiaTheme="minorHAnsi" w:hAnsi="Courier New" w:cstheme="minorBidi"/>
      <w:sz w:val="22"/>
      <w:szCs w:val="22"/>
      <w:lang w:val="ru-RU" w:eastAsia="en-US"/>
    </w:rPr>
  </w:style>
  <w:style w:type="character" w:customStyle="1" w:styleId="alt-edited">
    <w:name w:val="alt-edited"/>
    <w:basedOn w:val="a0"/>
    <w:rsid w:val="004334A3"/>
  </w:style>
  <w:style w:type="character" w:customStyle="1" w:styleId="2Exact">
    <w:name w:val="Основной текст (2) Exact"/>
    <w:rsid w:val="004334A3"/>
    <w:rPr>
      <w:rFonts w:ascii="Courier New" w:hAnsi="Courier New" w:cs="Courier New"/>
      <w:sz w:val="26"/>
      <w:szCs w:val="26"/>
      <w:u w:val="none"/>
    </w:rPr>
  </w:style>
  <w:style w:type="character" w:styleId="a4">
    <w:name w:val="page number"/>
    <w:basedOn w:val="a0"/>
    <w:rsid w:val="004334A3"/>
  </w:style>
  <w:style w:type="paragraph" w:styleId="a5">
    <w:name w:val="footer"/>
    <w:basedOn w:val="a"/>
    <w:link w:val="a6"/>
    <w:rsid w:val="004334A3"/>
    <w:pPr>
      <w:tabs>
        <w:tab w:val="center" w:pos="4819"/>
        <w:tab w:val="right" w:pos="9639"/>
      </w:tabs>
    </w:pPr>
  </w:style>
  <w:style w:type="character" w:customStyle="1" w:styleId="a6">
    <w:name w:val="Нижний колонтитул Знак"/>
    <w:basedOn w:val="a0"/>
    <w:link w:val="a5"/>
    <w:rsid w:val="004334A3"/>
    <w:rPr>
      <w:rFonts w:ascii="Times New Roman" w:eastAsia="Times New Roman" w:hAnsi="Times New Roman" w:cs="Times New Roman"/>
      <w:sz w:val="24"/>
      <w:szCs w:val="24"/>
      <w:lang w:val="uk-UA" w:eastAsia="uk-UA"/>
    </w:rPr>
  </w:style>
  <w:style w:type="paragraph" w:customStyle="1" w:styleId="Default">
    <w:name w:val="Default"/>
    <w:rsid w:val="004334A3"/>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styleId="a7">
    <w:name w:val="header"/>
    <w:basedOn w:val="a"/>
    <w:link w:val="a8"/>
    <w:uiPriority w:val="99"/>
    <w:rsid w:val="004334A3"/>
    <w:pPr>
      <w:widowControl w:val="0"/>
      <w:tabs>
        <w:tab w:val="center" w:pos="4819"/>
        <w:tab w:val="right" w:pos="9639"/>
      </w:tabs>
    </w:pPr>
    <w:rPr>
      <w:rFonts w:ascii="Tahoma" w:eastAsia="Tahoma" w:hAnsi="Tahoma" w:cs="Tahoma"/>
      <w:color w:val="000000"/>
      <w:lang w:val="ru-RU" w:eastAsia="ru-RU"/>
    </w:rPr>
  </w:style>
  <w:style w:type="character" w:customStyle="1" w:styleId="a8">
    <w:name w:val="Верхний колонтитул Знак"/>
    <w:basedOn w:val="a0"/>
    <w:link w:val="a7"/>
    <w:uiPriority w:val="99"/>
    <w:rsid w:val="004334A3"/>
    <w:rPr>
      <w:rFonts w:ascii="Tahoma" w:eastAsia="Tahoma" w:hAnsi="Tahoma" w:cs="Tahoma"/>
      <w:color w:val="000000"/>
      <w:sz w:val="24"/>
      <w:szCs w:val="24"/>
      <w:lang w:eastAsia="ru-RU"/>
    </w:rPr>
  </w:style>
  <w:style w:type="paragraph" w:styleId="a9">
    <w:name w:val="Normal (Web)"/>
    <w:basedOn w:val="a"/>
    <w:rsid w:val="004334A3"/>
    <w:pPr>
      <w:spacing w:before="100" w:beforeAutospacing="1" w:after="100" w:afterAutospacing="1"/>
    </w:pPr>
    <w:rPr>
      <w:lang w:val="ru-RU" w:eastAsia="ru-RU"/>
    </w:rPr>
  </w:style>
  <w:style w:type="paragraph" w:customStyle="1" w:styleId="210">
    <w:name w:val="Основной текст (2)1"/>
    <w:basedOn w:val="a"/>
    <w:rsid w:val="004334A3"/>
    <w:pPr>
      <w:widowControl w:val="0"/>
      <w:shd w:val="clear" w:color="auto" w:fill="FFFFFF"/>
      <w:spacing w:line="168" w:lineRule="exact"/>
      <w:ind w:hanging="1400"/>
      <w:jc w:val="both"/>
    </w:pPr>
    <w:rPr>
      <w:b/>
      <w:bCs/>
      <w:sz w:val="18"/>
      <w:szCs w:val="18"/>
      <w:lang w:val="ru-RU" w:eastAsia="ru-RU"/>
    </w:rPr>
  </w:style>
  <w:style w:type="character" w:customStyle="1" w:styleId="16">
    <w:name w:val="Основной текст (16)_"/>
    <w:link w:val="160"/>
    <w:rsid w:val="004334A3"/>
    <w:rPr>
      <w:i/>
      <w:iCs/>
      <w:sz w:val="19"/>
      <w:szCs w:val="19"/>
      <w:shd w:val="clear" w:color="auto" w:fill="FFFFFF"/>
    </w:rPr>
  </w:style>
  <w:style w:type="paragraph" w:customStyle="1" w:styleId="160">
    <w:name w:val="Основной текст (16)"/>
    <w:basedOn w:val="a"/>
    <w:link w:val="16"/>
    <w:rsid w:val="004334A3"/>
    <w:pPr>
      <w:widowControl w:val="0"/>
      <w:shd w:val="clear" w:color="auto" w:fill="FFFFFF"/>
      <w:spacing w:before="120" w:after="120" w:line="190" w:lineRule="exact"/>
    </w:pPr>
    <w:rPr>
      <w:rFonts w:asciiTheme="minorHAnsi" w:eastAsiaTheme="minorHAnsi" w:hAnsiTheme="minorHAnsi" w:cstheme="minorBidi"/>
      <w:i/>
      <w:iCs/>
      <w:sz w:val="19"/>
      <w:szCs w:val="19"/>
      <w:lang w:val="ru-RU" w:eastAsia="en-US"/>
    </w:rPr>
  </w:style>
  <w:style w:type="character" w:customStyle="1" w:styleId="4">
    <w:name w:val="Заголовок №4_"/>
    <w:link w:val="41"/>
    <w:rsid w:val="004334A3"/>
    <w:rPr>
      <w:b/>
      <w:bCs/>
      <w:sz w:val="17"/>
      <w:szCs w:val="17"/>
      <w:shd w:val="clear" w:color="auto" w:fill="FFFFFF"/>
    </w:rPr>
  </w:style>
  <w:style w:type="paragraph" w:customStyle="1" w:styleId="41">
    <w:name w:val="Заголовок №41"/>
    <w:basedOn w:val="a"/>
    <w:link w:val="4"/>
    <w:rsid w:val="004334A3"/>
    <w:pPr>
      <w:widowControl w:val="0"/>
      <w:shd w:val="clear" w:color="auto" w:fill="FFFFFF"/>
      <w:spacing w:before="60" w:after="540" w:line="240" w:lineRule="atLeast"/>
      <w:outlineLvl w:val="3"/>
    </w:pPr>
    <w:rPr>
      <w:rFonts w:asciiTheme="minorHAnsi" w:eastAsiaTheme="minorHAnsi" w:hAnsiTheme="minorHAnsi" w:cstheme="minorBidi"/>
      <w:b/>
      <w:bCs/>
      <w:sz w:val="17"/>
      <w:szCs w:val="17"/>
      <w:lang w:val="ru-RU" w:eastAsia="en-US"/>
    </w:rPr>
  </w:style>
  <w:style w:type="character" w:customStyle="1" w:styleId="29">
    <w:name w:val="Основной текст (2) + 9"/>
    <w:aliases w:val="5 pt297,Не полужирный318,Курсив91"/>
    <w:rsid w:val="004334A3"/>
    <w:rPr>
      <w:rFonts w:ascii="Times New Roman" w:hAnsi="Times New Roman" w:cs="Times New Roman"/>
      <w:b/>
      <w:bCs/>
      <w:i/>
      <w:iCs/>
      <w:sz w:val="19"/>
      <w:szCs w:val="19"/>
      <w:u w:val="none"/>
      <w:lang w:bidi="ar-SA"/>
    </w:rPr>
  </w:style>
  <w:style w:type="character" w:customStyle="1" w:styleId="1">
    <w:name w:val="Оглавление 1 Знак"/>
    <w:link w:val="10"/>
    <w:rsid w:val="004334A3"/>
    <w:rPr>
      <w:b/>
      <w:bCs/>
      <w:sz w:val="18"/>
      <w:szCs w:val="18"/>
      <w:shd w:val="clear" w:color="auto" w:fill="FFFFFF"/>
    </w:rPr>
  </w:style>
  <w:style w:type="paragraph" w:styleId="10">
    <w:name w:val="toc 1"/>
    <w:basedOn w:val="a"/>
    <w:next w:val="a"/>
    <w:link w:val="1"/>
    <w:rsid w:val="004334A3"/>
    <w:pPr>
      <w:widowControl w:val="0"/>
      <w:shd w:val="clear" w:color="auto" w:fill="FFFFFF"/>
      <w:spacing w:before="2340" w:after="60" w:line="240" w:lineRule="atLeast"/>
      <w:ind w:hanging="1440"/>
      <w:jc w:val="both"/>
    </w:pPr>
    <w:rPr>
      <w:rFonts w:asciiTheme="minorHAnsi" w:eastAsiaTheme="minorHAnsi" w:hAnsiTheme="minorHAnsi" w:cstheme="minorBidi"/>
      <w:b/>
      <w:bCs/>
      <w:sz w:val="18"/>
      <w:szCs w:val="18"/>
      <w:lang w:val="ru-RU" w:eastAsia="en-US"/>
    </w:rPr>
  </w:style>
  <w:style w:type="character" w:customStyle="1" w:styleId="290">
    <w:name w:val="Оглавление (2) + 9"/>
    <w:aliases w:val="5 pt283,Не полужирный301,Курсив88"/>
    <w:rsid w:val="004334A3"/>
    <w:rPr>
      <w:b/>
      <w:bCs/>
      <w:i/>
      <w:iCs/>
      <w:sz w:val="19"/>
      <w:szCs w:val="19"/>
      <w:lang w:bidi="ar-SA"/>
    </w:rPr>
  </w:style>
  <w:style w:type="character" w:customStyle="1" w:styleId="169pt">
    <w:name w:val="Основной текст (16) + 9 pt"/>
    <w:aliases w:val="Полужирный52,Не курсив45"/>
    <w:rsid w:val="004334A3"/>
    <w:rPr>
      <w:rFonts w:ascii="Times New Roman" w:hAnsi="Times New Roman" w:cs="Times New Roman"/>
      <w:b/>
      <w:bCs/>
      <w:i w:val="0"/>
      <w:iCs w:val="0"/>
      <w:sz w:val="18"/>
      <w:szCs w:val="18"/>
      <w:u w:val="none"/>
      <w:lang w:bidi="ar-SA"/>
    </w:rPr>
  </w:style>
  <w:style w:type="character" w:customStyle="1" w:styleId="22pt">
    <w:name w:val="Основной текст (2) + Интервал 2 pt"/>
    <w:rsid w:val="004334A3"/>
    <w:rPr>
      <w:rFonts w:ascii="Times New Roman" w:hAnsi="Times New Roman" w:cs="Times New Roman"/>
      <w:b/>
      <w:bCs/>
      <w:spacing w:val="40"/>
      <w:sz w:val="18"/>
      <w:szCs w:val="18"/>
      <w:u w:val="none"/>
      <w:lang w:bidi="ar-SA"/>
    </w:rPr>
  </w:style>
  <w:style w:type="character" w:customStyle="1" w:styleId="14">
    <w:name w:val="Основной текст (14)_"/>
    <w:link w:val="141"/>
    <w:rsid w:val="004334A3"/>
    <w:rPr>
      <w:b/>
      <w:bCs/>
      <w:sz w:val="17"/>
      <w:szCs w:val="17"/>
      <w:shd w:val="clear" w:color="auto" w:fill="FFFFFF"/>
      <w:lang w:val="en-US"/>
    </w:rPr>
  </w:style>
  <w:style w:type="paragraph" w:customStyle="1" w:styleId="141">
    <w:name w:val="Основной текст (14)1"/>
    <w:basedOn w:val="a"/>
    <w:link w:val="14"/>
    <w:rsid w:val="004334A3"/>
    <w:pPr>
      <w:widowControl w:val="0"/>
      <w:shd w:val="clear" w:color="auto" w:fill="FFFFFF"/>
      <w:spacing w:before="180" w:after="60" w:line="188" w:lineRule="exact"/>
      <w:jc w:val="both"/>
    </w:pPr>
    <w:rPr>
      <w:rFonts w:asciiTheme="minorHAnsi" w:eastAsiaTheme="minorHAnsi" w:hAnsiTheme="minorHAnsi" w:cstheme="minorBidi"/>
      <w:b/>
      <w:bCs/>
      <w:sz w:val="17"/>
      <w:szCs w:val="17"/>
      <w:lang w:val="en-US" w:eastAsia="en-US"/>
    </w:rPr>
  </w:style>
  <w:style w:type="character" w:customStyle="1" w:styleId="811pt">
    <w:name w:val="Основной текст (8) + 11 pt"/>
    <w:aliases w:val="Не полужирный289,Курсив81"/>
    <w:rsid w:val="004334A3"/>
    <w:rPr>
      <w:rFonts w:ascii="Courier New" w:hAnsi="Courier New"/>
      <w:b/>
      <w:bCs/>
      <w:i/>
      <w:iCs/>
      <w:sz w:val="22"/>
      <w:szCs w:val="22"/>
      <w:lang w:bidi="ar-SA"/>
    </w:rPr>
  </w:style>
  <w:style w:type="character" w:customStyle="1" w:styleId="86">
    <w:name w:val="Основной текст (8) + 6"/>
    <w:aliases w:val="5 pt273"/>
    <w:rsid w:val="004334A3"/>
    <w:rPr>
      <w:rFonts w:ascii="Courier New" w:hAnsi="Courier New"/>
      <w:b/>
      <w:bCs/>
      <w:sz w:val="13"/>
      <w:szCs w:val="13"/>
      <w:lang w:bidi="ar-SA"/>
    </w:rPr>
  </w:style>
  <w:style w:type="character" w:customStyle="1" w:styleId="100">
    <w:name w:val="Основной текст (10)_"/>
    <w:link w:val="101"/>
    <w:rsid w:val="004334A3"/>
    <w:rPr>
      <w:b/>
      <w:bCs/>
      <w:sz w:val="21"/>
      <w:szCs w:val="21"/>
      <w:shd w:val="clear" w:color="auto" w:fill="FFFFFF"/>
    </w:rPr>
  </w:style>
  <w:style w:type="paragraph" w:customStyle="1" w:styleId="101">
    <w:name w:val="Основной текст (10)"/>
    <w:basedOn w:val="a"/>
    <w:link w:val="100"/>
    <w:rsid w:val="004334A3"/>
    <w:pPr>
      <w:widowControl w:val="0"/>
      <w:shd w:val="clear" w:color="auto" w:fill="FFFFFF"/>
      <w:spacing w:after="660" w:line="202" w:lineRule="exact"/>
      <w:jc w:val="center"/>
    </w:pPr>
    <w:rPr>
      <w:rFonts w:asciiTheme="minorHAnsi" w:eastAsiaTheme="minorHAnsi" w:hAnsiTheme="minorHAnsi" w:cstheme="minorBidi"/>
      <w:b/>
      <w:bCs/>
      <w:sz w:val="21"/>
      <w:szCs w:val="21"/>
      <w:lang w:val="ru-RU" w:eastAsia="en-US"/>
    </w:rPr>
  </w:style>
  <w:style w:type="character" w:customStyle="1" w:styleId="11">
    <w:name w:val="Основной текст (11)_"/>
    <w:link w:val="111"/>
    <w:rsid w:val="004334A3"/>
    <w:rPr>
      <w:sz w:val="19"/>
      <w:szCs w:val="19"/>
      <w:shd w:val="clear" w:color="auto" w:fill="FFFFFF"/>
    </w:rPr>
  </w:style>
  <w:style w:type="paragraph" w:customStyle="1" w:styleId="111">
    <w:name w:val="Основной текст (11)1"/>
    <w:basedOn w:val="a"/>
    <w:link w:val="11"/>
    <w:rsid w:val="004334A3"/>
    <w:pPr>
      <w:widowControl w:val="0"/>
      <w:shd w:val="clear" w:color="auto" w:fill="FFFFFF"/>
      <w:spacing w:after="2340" w:line="240" w:lineRule="atLeast"/>
      <w:jc w:val="both"/>
    </w:pPr>
    <w:rPr>
      <w:rFonts w:asciiTheme="minorHAnsi" w:eastAsiaTheme="minorHAnsi" w:hAnsiTheme="minorHAnsi" w:cstheme="minorBidi"/>
      <w:sz w:val="19"/>
      <w:szCs w:val="19"/>
      <w:lang w:val="ru-RU" w:eastAsia="en-US"/>
    </w:rPr>
  </w:style>
  <w:style w:type="character" w:customStyle="1" w:styleId="aa">
    <w:name w:val="Оглавление"/>
    <w:rsid w:val="004334A3"/>
    <w:rPr>
      <w:rFonts w:ascii="Times New Roman" w:hAnsi="Times New Roman" w:cs="Times New Roman"/>
      <w:u w:val="none"/>
    </w:rPr>
  </w:style>
  <w:style w:type="character" w:customStyle="1" w:styleId="291">
    <w:name w:val="Основной текст (2)9"/>
    <w:rsid w:val="004334A3"/>
    <w:rPr>
      <w:rFonts w:ascii="Times New Roman" w:hAnsi="Times New Roman" w:cs="Times New Roman"/>
      <w:b/>
      <w:bCs/>
      <w:sz w:val="18"/>
      <w:szCs w:val="18"/>
      <w:u w:val="none"/>
      <w:lang w:val="en-US" w:eastAsia="en-US" w:bidi="ar-SA"/>
    </w:rPr>
  </w:style>
  <w:style w:type="character" w:customStyle="1" w:styleId="102">
    <w:name w:val="Основной текст (10)2"/>
    <w:rsid w:val="004334A3"/>
    <w:rPr>
      <w:rFonts w:ascii="Times New Roman" w:hAnsi="Times New Roman" w:cs="Times New Roman"/>
      <w:b/>
      <w:bCs/>
      <w:i/>
      <w:iCs/>
      <w:sz w:val="21"/>
      <w:szCs w:val="21"/>
      <w:u w:val="none"/>
      <w:lang w:val="en-US" w:eastAsia="en-US" w:bidi="ar-SA"/>
    </w:rPr>
  </w:style>
  <w:style w:type="paragraph" w:customStyle="1" w:styleId="1010">
    <w:name w:val="Основной текст (10)1"/>
    <w:basedOn w:val="a"/>
    <w:rsid w:val="004334A3"/>
    <w:pPr>
      <w:widowControl w:val="0"/>
      <w:shd w:val="clear" w:color="auto" w:fill="FFFFFF"/>
      <w:spacing w:before="360" w:after="360" w:line="240" w:lineRule="atLeast"/>
    </w:pPr>
    <w:rPr>
      <w:i/>
      <w:iCs/>
      <w:lang w:val="en-US" w:eastAsia="en-US"/>
    </w:rPr>
  </w:style>
  <w:style w:type="character" w:customStyle="1" w:styleId="215">
    <w:name w:val="Основной текст (2)15"/>
    <w:rsid w:val="004334A3"/>
    <w:rPr>
      <w:rFonts w:ascii="Times New Roman" w:hAnsi="Times New Roman" w:cs="Times New Roman"/>
      <w:b/>
      <w:bCs/>
      <w:sz w:val="18"/>
      <w:szCs w:val="18"/>
      <w:u w:val="none"/>
      <w:lang w:bidi="ar-SA"/>
    </w:rPr>
  </w:style>
  <w:style w:type="paragraph" w:styleId="HTML">
    <w:name w:val="HTML Preformatted"/>
    <w:basedOn w:val="a"/>
    <w:link w:val="HTML0"/>
    <w:rsid w:val="00433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rsid w:val="004334A3"/>
    <w:rPr>
      <w:rFonts w:ascii="Courier New" w:eastAsia="Times New Roman" w:hAnsi="Courier New" w:cs="Courier New"/>
      <w:sz w:val="20"/>
      <w:szCs w:val="20"/>
      <w:lang w:eastAsia="ru-RU"/>
    </w:rPr>
  </w:style>
  <w:style w:type="paragraph" w:styleId="34">
    <w:name w:val="Body Text 3"/>
    <w:basedOn w:val="a"/>
    <w:link w:val="35"/>
    <w:rsid w:val="004334A3"/>
    <w:pPr>
      <w:spacing w:after="120"/>
    </w:pPr>
    <w:rPr>
      <w:sz w:val="16"/>
      <w:szCs w:val="16"/>
      <w:lang w:val="ru-RU" w:eastAsia="ru-RU"/>
    </w:rPr>
  </w:style>
  <w:style w:type="character" w:customStyle="1" w:styleId="35">
    <w:name w:val="Основной текст 3 Знак"/>
    <w:basedOn w:val="a0"/>
    <w:link w:val="34"/>
    <w:rsid w:val="004334A3"/>
    <w:rPr>
      <w:rFonts w:ascii="Times New Roman" w:eastAsia="Times New Roman" w:hAnsi="Times New Roman" w:cs="Times New Roman"/>
      <w:sz w:val="16"/>
      <w:szCs w:val="16"/>
      <w:lang w:eastAsia="ru-RU"/>
    </w:rPr>
  </w:style>
  <w:style w:type="paragraph" w:styleId="ab">
    <w:name w:val="Document Map"/>
    <w:basedOn w:val="a"/>
    <w:link w:val="ac"/>
    <w:semiHidden/>
    <w:rsid w:val="004334A3"/>
    <w:pPr>
      <w:shd w:val="clear" w:color="auto" w:fill="000080"/>
    </w:pPr>
    <w:rPr>
      <w:rFonts w:ascii="Tahoma" w:hAnsi="Tahoma" w:cs="Tahoma"/>
      <w:sz w:val="20"/>
      <w:szCs w:val="20"/>
    </w:rPr>
  </w:style>
  <w:style w:type="character" w:customStyle="1" w:styleId="ac">
    <w:name w:val="Схема документа Знак"/>
    <w:basedOn w:val="a0"/>
    <w:link w:val="ab"/>
    <w:semiHidden/>
    <w:rsid w:val="004334A3"/>
    <w:rPr>
      <w:rFonts w:ascii="Tahoma" w:eastAsia="Times New Roman" w:hAnsi="Tahoma" w:cs="Tahoma"/>
      <w:sz w:val="20"/>
      <w:szCs w:val="20"/>
      <w:shd w:val="clear" w:color="auto" w:fill="000080"/>
      <w:lang w:val="uk-UA" w:eastAsia="uk-UA"/>
    </w:rPr>
  </w:style>
  <w:style w:type="character" w:customStyle="1" w:styleId="53">
    <w:name w:val="Заголовок №5_"/>
    <w:link w:val="510"/>
    <w:locked/>
    <w:rsid w:val="004334A3"/>
    <w:rPr>
      <w:shd w:val="clear" w:color="auto" w:fill="FFFFFF"/>
    </w:rPr>
  </w:style>
  <w:style w:type="paragraph" w:customStyle="1" w:styleId="510">
    <w:name w:val="Заголовок №51"/>
    <w:basedOn w:val="a"/>
    <w:link w:val="53"/>
    <w:rsid w:val="004334A3"/>
    <w:pPr>
      <w:widowControl w:val="0"/>
      <w:shd w:val="clear" w:color="auto" w:fill="FFFFFF"/>
      <w:spacing w:before="540" w:line="298" w:lineRule="exact"/>
      <w:jc w:val="both"/>
      <w:outlineLvl w:val="4"/>
    </w:pPr>
    <w:rPr>
      <w:rFonts w:asciiTheme="minorHAnsi" w:eastAsiaTheme="minorHAnsi" w:hAnsiTheme="minorHAnsi" w:cstheme="minorBidi"/>
      <w:sz w:val="22"/>
      <w:szCs w:val="22"/>
      <w:lang w:val="ru-RU" w:eastAsia="en-US"/>
    </w:rPr>
  </w:style>
  <w:style w:type="character" w:customStyle="1" w:styleId="216">
    <w:name w:val="Основной текст (2)16"/>
    <w:rsid w:val="004334A3"/>
    <w:rPr>
      <w:rFonts w:ascii="Times New Roman" w:hAnsi="Times New Roman" w:cs="Times New Roman"/>
      <w:b/>
      <w:bCs/>
      <w:sz w:val="18"/>
      <w:szCs w:val="18"/>
      <w:u w:val="none"/>
      <w:lang w:bidi="ar-SA"/>
    </w:rPr>
  </w:style>
  <w:style w:type="character" w:customStyle="1" w:styleId="520">
    <w:name w:val="Заголовок №5 (2)_"/>
    <w:link w:val="521"/>
    <w:locked/>
    <w:rsid w:val="004334A3"/>
    <w:rPr>
      <w:b/>
      <w:bCs/>
      <w:shd w:val="clear" w:color="auto" w:fill="FFFFFF"/>
    </w:rPr>
  </w:style>
  <w:style w:type="paragraph" w:customStyle="1" w:styleId="521">
    <w:name w:val="Заголовок №5 (2)1"/>
    <w:basedOn w:val="a"/>
    <w:link w:val="520"/>
    <w:rsid w:val="004334A3"/>
    <w:pPr>
      <w:widowControl w:val="0"/>
      <w:shd w:val="clear" w:color="auto" w:fill="FFFFFF"/>
      <w:spacing w:line="504" w:lineRule="exact"/>
      <w:ind w:hanging="780"/>
      <w:jc w:val="both"/>
      <w:outlineLvl w:val="4"/>
    </w:pPr>
    <w:rPr>
      <w:rFonts w:asciiTheme="minorHAnsi" w:eastAsiaTheme="minorHAnsi" w:hAnsiTheme="minorHAnsi" w:cstheme="minorBidi"/>
      <w:b/>
      <w:bCs/>
      <w:sz w:val="22"/>
      <w:szCs w:val="22"/>
      <w:lang w:val="ru-RU" w:eastAsia="en-US"/>
    </w:rPr>
  </w:style>
  <w:style w:type="character" w:customStyle="1" w:styleId="523">
    <w:name w:val="Заголовок №5 (2)3"/>
    <w:basedOn w:val="520"/>
    <w:rsid w:val="004334A3"/>
    <w:rPr>
      <w:b/>
      <w:bCs/>
      <w:shd w:val="clear" w:color="auto" w:fill="FFFFFF"/>
    </w:rPr>
  </w:style>
  <w:style w:type="character" w:customStyle="1" w:styleId="211pt">
    <w:name w:val="Основной текст (2) + 11 pt"/>
    <w:rsid w:val="004334A3"/>
    <w:rPr>
      <w:rFonts w:ascii="Arial" w:hAnsi="Arial" w:cs="Arial"/>
      <w:b/>
      <w:bCs/>
      <w:sz w:val="22"/>
      <w:szCs w:val="22"/>
      <w:u w:val="none"/>
      <w:lang w:bidi="ar-SA"/>
    </w:rPr>
  </w:style>
  <w:style w:type="character" w:customStyle="1" w:styleId="6">
    <w:name w:val="Основной текст (6)_"/>
    <w:link w:val="61"/>
    <w:locked/>
    <w:rsid w:val="004334A3"/>
    <w:rPr>
      <w:rFonts w:ascii="Arial" w:hAnsi="Arial"/>
      <w:i/>
      <w:iCs/>
      <w:shd w:val="clear" w:color="auto" w:fill="FFFFFF"/>
    </w:rPr>
  </w:style>
  <w:style w:type="paragraph" w:customStyle="1" w:styleId="61">
    <w:name w:val="Основной текст (6)1"/>
    <w:basedOn w:val="a"/>
    <w:link w:val="6"/>
    <w:rsid w:val="004334A3"/>
    <w:pPr>
      <w:widowControl w:val="0"/>
      <w:shd w:val="clear" w:color="auto" w:fill="FFFFFF"/>
      <w:spacing w:before="60" w:after="300" w:line="240" w:lineRule="atLeast"/>
      <w:jc w:val="both"/>
    </w:pPr>
    <w:rPr>
      <w:rFonts w:ascii="Arial" w:eastAsiaTheme="minorHAnsi" w:hAnsi="Arial" w:cstheme="minorBidi"/>
      <w:i/>
      <w:iCs/>
      <w:sz w:val="22"/>
      <w:szCs w:val="22"/>
      <w:lang w:val="ru-RU" w:eastAsia="en-US"/>
    </w:rPr>
  </w:style>
  <w:style w:type="character" w:customStyle="1" w:styleId="211">
    <w:name w:val="Основной текст (2) + Полужирный1"/>
    <w:rsid w:val="004334A3"/>
    <w:rPr>
      <w:rFonts w:ascii="Arial" w:hAnsi="Arial" w:cs="Arial"/>
      <w:b/>
      <w:bCs/>
      <w:sz w:val="18"/>
      <w:szCs w:val="18"/>
      <w:u w:val="none"/>
      <w:lang w:bidi="ar-SA"/>
    </w:rPr>
  </w:style>
  <w:style w:type="character" w:customStyle="1" w:styleId="22">
    <w:name w:val="Основной текст (2) + Курсив"/>
    <w:rsid w:val="004334A3"/>
    <w:rPr>
      <w:rFonts w:ascii="Arial" w:hAnsi="Arial" w:cs="Arial"/>
      <w:b/>
      <w:bCs/>
      <w:i/>
      <w:iCs/>
      <w:sz w:val="18"/>
      <w:szCs w:val="18"/>
      <w:u w:val="none"/>
      <w:lang w:bidi="ar-SA"/>
    </w:rPr>
  </w:style>
  <w:style w:type="character" w:customStyle="1" w:styleId="2BookAntiqua">
    <w:name w:val="Основной текст (2) + Book Antiqua"/>
    <w:aliases w:val="10 pt,Полужирный25"/>
    <w:rsid w:val="004334A3"/>
    <w:rPr>
      <w:rFonts w:ascii="Book Antiqua" w:hAnsi="Book Antiqua" w:cs="Book Antiqua"/>
      <w:b/>
      <w:bCs/>
      <w:sz w:val="20"/>
      <w:szCs w:val="20"/>
      <w:u w:val="none"/>
      <w:lang w:val="en-US" w:eastAsia="en-US" w:bidi="ar-SA"/>
    </w:rPr>
  </w:style>
  <w:style w:type="character" w:customStyle="1" w:styleId="5Exact">
    <w:name w:val="Основной текст (5) Exact"/>
    <w:rsid w:val="004334A3"/>
    <w:rPr>
      <w:rFonts w:ascii="Arial" w:hAnsi="Arial" w:cs="Arial"/>
      <w:b/>
      <w:bCs/>
      <w:u w:val="none"/>
    </w:rPr>
  </w:style>
  <w:style w:type="character" w:customStyle="1" w:styleId="Exact">
    <w:name w:val="Подпись к картинке Exact"/>
    <w:rsid w:val="004334A3"/>
    <w:rPr>
      <w:rFonts w:ascii="Arial" w:hAnsi="Arial" w:cs="Arial"/>
      <w:u w:val="none"/>
    </w:rPr>
  </w:style>
  <w:style w:type="character" w:customStyle="1" w:styleId="ad">
    <w:name w:val="Подпись к картинке_"/>
    <w:link w:val="ae"/>
    <w:locked/>
    <w:rsid w:val="004334A3"/>
    <w:rPr>
      <w:rFonts w:ascii="Arial" w:hAnsi="Arial"/>
      <w:shd w:val="clear" w:color="auto" w:fill="FFFFFF"/>
      <w:lang w:val="en-US"/>
    </w:rPr>
  </w:style>
  <w:style w:type="paragraph" w:customStyle="1" w:styleId="ae">
    <w:name w:val="Подпись к картинке"/>
    <w:basedOn w:val="a"/>
    <w:link w:val="ad"/>
    <w:rsid w:val="004334A3"/>
    <w:pPr>
      <w:widowControl w:val="0"/>
      <w:shd w:val="clear" w:color="auto" w:fill="FFFFFF"/>
      <w:spacing w:line="240" w:lineRule="atLeast"/>
    </w:pPr>
    <w:rPr>
      <w:rFonts w:ascii="Arial" w:eastAsiaTheme="minorHAnsi" w:hAnsi="Arial" w:cstheme="minorBidi"/>
      <w:sz w:val="22"/>
      <w:szCs w:val="22"/>
      <w:lang w:val="en-US" w:eastAsia="en-US"/>
    </w:rPr>
  </w:style>
  <w:style w:type="character" w:customStyle="1" w:styleId="530">
    <w:name w:val="Заголовок №53"/>
    <w:basedOn w:val="53"/>
    <w:rsid w:val="004334A3"/>
    <w:rPr>
      <w:shd w:val="clear" w:color="auto" w:fill="FFFFFF"/>
    </w:rPr>
  </w:style>
  <w:style w:type="character" w:customStyle="1" w:styleId="2Candara">
    <w:name w:val="Основной текст (2) + Candara"/>
    <w:rsid w:val="004334A3"/>
    <w:rPr>
      <w:rFonts w:ascii="Candara" w:hAnsi="Candara" w:cs="Candara"/>
      <w:b/>
      <w:bCs/>
      <w:sz w:val="18"/>
      <w:szCs w:val="18"/>
      <w:u w:val="none"/>
      <w:lang w:val="fr-FR" w:eastAsia="fr-FR" w:bidi="ar-SA"/>
    </w:rPr>
  </w:style>
  <w:style w:type="character" w:customStyle="1" w:styleId="2Candara7">
    <w:name w:val="Основной текст (2) + Candara7"/>
    <w:rsid w:val="004334A3"/>
    <w:rPr>
      <w:rFonts w:ascii="Candara" w:hAnsi="Candara" w:cs="Candara"/>
      <w:b/>
      <w:bCs/>
      <w:sz w:val="18"/>
      <w:szCs w:val="18"/>
      <w:u w:val="none"/>
      <w:lang w:bidi="ar-SA"/>
    </w:rPr>
  </w:style>
  <w:style w:type="character" w:customStyle="1" w:styleId="2Candara6">
    <w:name w:val="Основной текст (2) + Candara6"/>
    <w:aliases w:val="10 pt6"/>
    <w:rsid w:val="004334A3"/>
    <w:rPr>
      <w:rFonts w:ascii="Candara" w:hAnsi="Candara" w:cs="Candara"/>
      <w:b/>
      <w:bCs/>
      <w:spacing w:val="0"/>
      <w:sz w:val="20"/>
      <w:szCs w:val="20"/>
      <w:u w:val="none"/>
      <w:lang w:val="uk-UA" w:eastAsia="uk-UA" w:bidi="ar-SA"/>
    </w:rPr>
  </w:style>
  <w:style w:type="character" w:customStyle="1" w:styleId="13">
    <w:name w:val="Основной текст (13)_"/>
    <w:link w:val="131"/>
    <w:locked/>
    <w:rsid w:val="004334A3"/>
    <w:rPr>
      <w:b/>
      <w:bCs/>
      <w:shd w:val="clear" w:color="auto" w:fill="FFFFFF"/>
    </w:rPr>
  </w:style>
  <w:style w:type="paragraph" w:customStyle="1" w:styleId="131">
    <w:name w:val="Основной текст (13)1"/>
    <w:basedOn w:val="a"/>
    <w:link w:val="13"/>
    <w:rsid w:val="004334A3"/>
    <w:pPr>
      <w:widowControl w:val="0"/>
      <w:shd w:val="clear" w:color="auto" w:fill="FFFFFF"/>
      <w:spacing w:before="180" w:after="180" w:line="274" w:lineRule="exact"/>
      <w:ind w:hanging="900"/>
    </w:pPr>
    <w:rPr>
      <w:rFonts w:asciiTheme="minorHAnsi" w:eastAsiaTheme="minorHAnsi" w:hAnsiTheme="minorHAnsi" w:cstheme="minorBidi"/>
      <w:b/>
      <w:bCs/>
      <w:sz w:val="22"/>
      <w:szCs w:val="22"/>
      <w:lang w:val="ru-RU" w:eastAsia="en-US"/>
    </w:rPr>
  </w:style>
  <w:style w:type="character" w:customStyle="1" w:styleId="130">
    <w:name w:val="Основной текст (13)"/>
    <w:rsid w:val="004334A3"/>
    <w:rPr>
      <w:b/>
      <w:bCs/>
      <w:lang w:val="en-US" w:eastAsia="en-US" w:bidi="ar-SA"/>
    </w:rPr>
  </w:style>
  <w:style w:type="character" w:customStyle="1" w:styleId="522">
    <w:name w:val="Заголовок №5 (2)2"/>
    <w:basedOn w:val="520"/>
    <w:rsid w:val="004334A3"/>
    <w:rPr>
      <w:b/>
      <w:bCs/>
      <w:shd w:val="clear" w:color="auto" w:fill="FFFFFF"/>
    </w:rPr>
  </w:style>
  <w:style w:type="character" w:customStyle="1" w:styleId="132">
    <w:name w:val="Основной текст (13)2"/>
    <w:rsid w:val="004334A3"/>
    <w:rPr>
      <w:rFonts w:ascii="Times New Roman" w:hAnsi="Times New Roman" w:cs="Times New Roman"/>
      <w:b w:val="0"/>
      <w:bCs w:val="0"/>
      <w:u w:val="none"/>
      <w:lang w:bidi="ar-SA"/>
    </w:rPr>
  </w:style>
  <w:style w:type="character" w:customStyle="1" w:styleId="524">
    <w:name w:val="Заголовок №5 (2)"/>
    <w:rsid w:val="004334A3"/>
    <w:rPr>
      <w:rFonts w:ascii="Times New Roman" w:hAnsi="Times New Roman" w:cs="Times New Roman"/>
      <w:b w:val="0"/>
      <w:bCs w:val="0"/>
      <w:u w:val="none"/>
      <w:lang w:bidi="ar-SA"/>
    </w:rPr>
  </w:style>
  <w:style w:type="character" w:customStyle="1" w:styleId="5Exact1">
    <w:name w:val="Основной текст (5) Exact1"/>
    <w:rsid w:val="004334A3"/>
    <w:rPr>
      <w:rFonts w:ascii="Arial" w:hAnsi="Arial"/>
      <w:b/>
      <w:bCs/>
      <w:u w:val="single"/>
      <w:lang w:bidi="ar-SA"/>
    </w:rPr>
  </w:style>
  <w:style w:type="character" w:customStyle="1" w:styleId="40">
    <w:name w:val="Подпись к таблице (4)_"/>
    <w:link w:val="42"/>
    <w:locked/>
    <w:rsid w:val="004334A3"/>
    <w:rPr>
      <w:rFonts w:ascii="Arial" w:hAnsi="Arial"/>
      <w:b/>
      <w:bCs/>
      <w:shd w:val="clear" w:color="auto" w:fill="FFFFFF"/>
    </w:rPr>
  </w:style>
  <w:style w:type="paragraph" w:customStyle="1" w:styleId="42">
    <w:name w:val="Подпись к таблице (4)"/>
    <w:basedOn w:val="a"/>
    <w:link w:val="40"/>
    <w:rsid w:val="004334A3"/>
    <w:pPr>
      <w:widowControl w:val="0"/>
      <w:shd w:val="clear" w:color="auto" w:fill="FFFFFF"/>
      <w:spacing w:line="240" w:lineRule="atLeast"/>
    </w:pPr>
    <w:rPr>
      <w:rFonts w:ascii="Arial" w:eastAsiaTheme="minorHAnsi" w:hAnsi="Arial" w:cstheme="minorBidi"/>
      <w:b/>
      <w:bCs/>
      <w:sz w:val="22"/>
      <w:szCs w:val="22"/>
      <w:lang w:val="ru-RU" w:eastAsia="en-US"/>
    </w:rPr>
  </w:style>
  <w:style w:type="character" w:customStyle="1" w:styleId="4Exact">
    <w:name w:val="Заголовок №4 Exact"/>
    <w:rsid w:val="004334A3"/>
    <w:rPr>
      <w:rFonts w:ascii="Arial" w:hAnsi="Arial" w:cs="Arial"/>
      <w:b/>
      <w:bCs/>
      <w:u w:val="none"/>
      <w:lang w:val="en-US" w:eastAsia="en-US"/>
    </w:rPr>
  </w:style>
  <w:style w:type="character" w:customStyle="1" w:styleId="4Exact1">
    <w:name w:val="Заголовок №4 Exact1"/>
    <w:rsid w:val="004334A3"/>
    <w:rPr>
      <w:rFonts w:ascii="Arial" w:hAnsi="Arial"/>
      <w:b/>
      <w:bCs/>
      <w:sz w:val="17"/>
      <w:szCs w:val="17"/>
      <w:u w:val="single"/>
      <w:lang w:val="en-US" w:eastAsia="en-US" w:bidi="ar-SA"/>
    </w:rPr>
  </w:style>
  <w:style w:type="character" w:customStyle="1" w:styleId="2Exact0">
    <w:name w:val="Основной текст (2) + Полужирный Exact"/>
    <w:rsid w:val="004334A3"/>
    <w:rPr>
      <w:rFonts w:ascii="Arial" w:hAnsi="Arial" w:cs="Arial"/>
      <w:b/>
      <w:bCs/>
      <w:sz w:val="18"/>
      <w:szCs w:val="18"/>
      <w:u w:val="none"/>
      <w:lang w:bidi="ar-SA"/>
    </w:rPr>
  </w:style>
  <w:style w:type="character" w:customStyle="1" w:styleId="43">
    <w:name w:val="Заголовок №4"/>
    <w:rsid w:val="004334A3"/>
    <w:rPr>
      <w:rFonts w:ascii="Arial" w:hAnsi="Arial"/>
      <w:b/>
      <w:bCs/>
      <w:sz w:val="17"/>
      <w:szCs w:val="17"/>
      <w:u w:val="single"/>
      <w:lang w:bidi="ar-SA"/>
    </w:rPr>
  </w:style>
  <w:style w:type="character" w:customStyle="1" w:styleId="60">
    <w:name w:val="Колонтитул (6)_"/>
    <w:link w:val="62"/>
    <w:locked/>
    <w:rsid w:val="004334A3"/>
    <w:rPr>
      <w:rFonts w:ascii="Arial" w:hAnsi="Arial"/>
      <w:shd w:val="clear" w:color="auto" w:fill="FFFFFF"/>
    </w:rPr>
  </w:style>
  <w:style w:type="paragraph" w:customStyle="1" w:styleId="62">
    <w:name w:val="Колонтитул (6)"/>
    <w:basedOn w:val="a"/>
    <w:link w:val="60"/>
    <w:rsid w:val="004334A3"/>
    <w:pPr>
      <w:widowControl w:val="0"/>
      <w:shd w:val="clear" w:color="auto" w:fill="FFFFFF"/>
      <w:spacing w:line="254" w:lineRule="exact"/>
    </w:pPr>
    <w:rPr>
      <w:rFonts w:ascii="Arial" w:eastAsiaTheme="minorHAnsi" w:hAnsi="Arial" w:cstheme="minorBidi"/>
      <w:sz w:val="22"/>
      <w:szCs w:val="22"/>
      <w:lang w:val="ru-RU" w:eastAsia="en-US"/>
    </w:rPr>
  </w:style>
  <w:style w:type="character" w:customStyle="1" w:styleId="612pt">
    <w:name w:val="Колонтитул (6) + 12 pt"/>
    <w:aliases w:val="Полужирный21"/>
    <w:rsid w:val="004334A3"/>
    <w:rPr>
      <w:rFonts w:ascii="Arial" w:hAnsi="Arial"/>
      <w:b/>
      <w:bCs/>
      <w:sz w:val="24"/>
      <w:szCs w:val="24"/>
      <w:lang w:bidi="ar-SA"/>
    </w:rPr>
  </w:style>
  <w:style w:type="character" w:customStyle="1" w:styleId="4Exact0">
    <w:name w:val="Заголовок №4 + Не полужирный Exact"/>
    <w:rsid w:val="004334A3"/>
    <w:rPr>
      <w:rFonts w:ascii="Arial" w:hAnsi="Arial"/>
      <w:b/>
      <w:bCs/>
      <w:sz w:val="17"/>
      <w:szCs w:val="17"/>
      <w:lang w:val="en-US" w:eastAsia="en-US" w:bidi="ar-SA"/>
    </w:rPr>
  </w:style>
  <w:style w:type="character" w:customStyle="1" w:styleId="44">
    <w:name w:val="Заголовок №4 + Не полужирный"/>
    <w:rsid w:val="004334A3"/>
    <w:rPr>
      <w:rFonts w:ascii="Arial" w:hAnsi="Arial"/>
      <w:b/>
      <w:bCs/>
      <w:sz w:val="17"/>
      <w:szCs w:val="17"/>
      <w:lang w:bidi="ar-SA"/>
    </w:rPr>
  </w:style>
  <w:style w:type="character" w:customStyle="1" w:styleId="2Exact6">
    <w:name w:val="Основной текст (2) Exact6"/>
    <w:rsid w:val="004334A3"/>
    <w:rPr>
      <w:rFonts w:ascii="Arial" w:hAnsi="Arial" w:cs="Arial"/>
      <w:b/>
      <w:bCs/>
      <w:sz w:val="18"/>
      <w:szCs w:val="18"/>
      <w:u w:val="single"/>
      <w:lang w:bidi="ar-SA"/>
    </w:rPr>
  </w:style>
  <w:style w:type="character" w:customStyle="1" w:styleId="23">
    <w:name w:val="Сноска (2)_"/>
    <w:link w:val="24"/>
    <w:locked/>
    <w:rsid w:val="004334A3"/>
    <w:rPr>
      <w:rFonts w:ascii="Arial" w:hAnsi="Arial"/>
      <w:shd w:val="clear" w:color="auto" w:fill="FFFFFF"/>
      <w:lang w:val="en-US"/>
    </w:rPr>
  </w:style>
  <w:style w:type="paragraph" w:customStyle="1" w:styleId="24">
    <w:name w:val="Сноска (2)"/>
    <w:basedOn w:val="a"/>
    <w:link w:val="23"/>
    <w:rsid w:val="004334A3"/>
    <w:pPr>
      <w:widowControl w:val="0"/>
      <w:shd w:val="clear" w:color="auto" w:fill="FFFFFF"/>
      <w:spacing w:line="274" w:lineRule="exact"/>
      <w:jc w:val="both"/>
    </w:pPr>
    <w:rPr>
      <w:rFonts w:ascii="Arial" w:eastAsiaTheme="minorHAnsi" w:hAnsi="Arial" w:cstheme="minorBidi"/>
      <w:sz w:val="22"/>
      <w:szCs w:val="22"/>
      <w:lang w:val="en-US" w:eastAsia="en-US"/>
    </w:rPr>
  </w:style>
  <w:style w:type="character" w:customStyle="1" w:styleId="12">
    <w:name w:val="Основной текст (12)_"/>
    <w:link w:val="120"/>
    <w:locked/>
    <w:rsid w:val="004334A3"/>
    <w:rPr>
      <w:rFonts w:ascii="Arial" w:hAnsi="Arial"/>
      <w:b/>
      <w:bCs/>
      <w:i/>
      <w:iCs/>
      <w:sz w:val="21"/>
      <w:szCs w:val="21"/>
      <w:shd w:val="clear" w:color="auto" w:fill="FFFFFF"/>
    </w:rPr>
  </w:style>
  <w:style w:type="paragraph" w:customStyle="1" w:styleId="120">
    <w:name w:val="Основной текст (12)"/>
    <w:basedOn w:val="a"/>
    <w:link w:val="12"/>
    <w:rsid w:val="004334A3"/>
    <w:pPr>
      <w:widowControl w:val="0"/>
      <w:shd w:val="clear" w:color="auto" w:fill="FFFFFF"/>
      <w:spacing w:after="300" w:line="240" w:lineRule="atLeast"/>
      <w:jc w:val="both"/>
    </w:pPr>
    <w:rPr>
      <w:rFonts w:ascii="Arial" w:eastAsiaTheme="minorHAnsi" w:hAnsi="Arial" w:cstheme="minorBidi"/>
      <w:b/>
      <w:bCs/>
      <w:i/>
      <w:iCs/>
      <w:sz w:val="21"/>
      <w:szCs w:val="21"/>
      <w:lang w:val="ru-RU" w:eastAsia="en-US"/>
    </w:rPr>
  </w:style>
  <w:style w:type="character" w:styleId="af">
    <w:name w:val="footnote reference"/>
    <w:semiHidden/>
    <w:rsid w:val="004334A3"/>
    <w:rPr>
      <w:vertAlign w:val="superscript"/>
    </w:rPr>
  </w:style>
  <w:style w:type="paragraph" w:styleId="af0">
    <w:name w:val="footnote text"/>
    <w:basedOn w:val="a"/>
    <w:link w:val="af1"/>
    <w:semiHidden/>
    <w:rsid w:val="004334A3"/>
    <w:rPr>
      <w:sz w:val="20"/>
      <w:szCs w:val="20"/>
    </w:rPr>
  </w:style>
  <w:style w:type="character" w:customStyle="1" w:styleId="af1">
    <w:name w:val="Текст сноски Знак"/>
    <w:basedOn w:val="a0"/>
    <w:link w:val="af0"/>
    <w:semiHidden/>
    <w:rsid w:val="004334A3"/>
    <w:rPr>
      <w:rFonts w:ascii="Times New Roman" w:eastAsia="Times New Roman" w:hAnsi="Times New Roman" w:cs="Times New Roman"/>
      <w:sz w:val="20"/>
      <w:szCs w:val="20"/>
      <w:lang w:val="uk-UA" w:eastAsia="uk-UA"/>
    </w:rPr>
  </w:style>
  <w:style w:type="character" w:customStyle="1" w:styleId="430">
    <w:name w:val="Заголовок №4 (3)_"/>
    <w:link w:val="431"/>
    <w:locked/>
    <w:rsid w:val="004334A3"/>
    <w:rPr>
      <w:rFonts w:ascii="Arial" w:hAnsi="Arial"/>
      <w:b/>
      <w:bCs/>
      <w:sz w:val="21"/>
      <w:szCs w:val="21"/>
      <w:shd w:val="clear" w:color="auto" w:fill="FFFFFF"/>
    </w:rPr>
  </w:style>
  <w:style w:type="paragraph" w:customStyle="1" w:styleId="431">
    <w:name w:val="Заголовок №4 (3)"/>
    <w:basedOn w:val="a"/>
    <w:link w:val="430"/>
    <w:rsid w:val="004334A3"/>
    <w:pPr>
      <w:widowControl w:val="0"/>
      <w:shd w:val="clear" w:color="auto" w:fill="FFFFFF"/>
      <w:spacing w:before="180" w:line="504" w:lineRule="exact"/>
      <w:jc w:val="both"/>
      <w:outlineLvl w:val="3"/>
    </w:pPr>
    <w:rPr>
      <w:rFonts w:ascii="Arial" w:eastAsiaTheme="minorHAnsi" w:hAnsi="Arial" w:cstheme="minorBidi"/>
      <w:b/>
      <w:bCs/>
      <w:sz w:val="21"/>
      <w:szCs w:val="21"/>
      <w:lang w:val="ru-RU" w:eastAsia="en-US"/>
    </w:rPr>
  </w:style>
  <w:style w:type="character" w:customStyle="1" w:styleId="FontStyle27">
    <w:name w:val="Font Style27"/>
    <w:rsid w:val="004334A3"/>
    <w:rPr>
      <w:rFonts w:ascii="Times New Roman" w:hAnsi="Times New Roman" w:cs="Times New Roman"/>
      <w:color w:val="000000"/>
      <w:sz w:val="24"/>
      <w:szCs w:val="24"/>
    </w:rPr>
  </w:style>
  <w:style w:type="character" w:customStyle="1" w:styleId="9">
    <w:name w:val="Основной текст (9)"/>
    <w:basedOn w:val="a0"/>
    <w:rsid w:val="004334A3"/>
    <w:rPr>
      <w:b/>
      <w:bCs/>
      <w:lang w:bidi="ar-SA"/>
    </w:rPr>
  </w:style>
  <w:style w:type="character" w:styleId="af2">
    <w:name w:val="Hyperlink"/>
    <w:basedOn w:val="a0"/>
    <w:rsid w:val="004334A3"/>
    <w:rPr>
      <w:color w:val="0000FF"/>
      <w:u w:val="single"/>
    </w:rPr>
  </w:style>
  <w:style w:type="paragraph" w:styleId="af3">
    <w:name w:val="Balloon Text"/>
    <w:basedOn w:val="a"/>
    <w:link w:val="af4"/>
    <w:uiPriority w:val="99"/>
    <w:semiHidden/>
    <w:unhideWhenUsed/>
    <w:rsid w:val="002F1648"/>
    <w:rPr>
      <w:rFonts w:ascii="Segoe UI" w:hAnsi="Segoe UI" w:cs="Segoe UI"/>
      <w:sz w:val="18"/>
      <w:szCs w:val="18"/>
    </w:rPr>
  </w:style>
  <w:style w:type="character" w:customStyle="1" w:styleId="af4">
    <w:name w:val="Текст выноски Знак"/>
    <w:basedOn w:val="a0"/>
    <w:link w:val="af3"/>
    <w:uiPriority w:val="99"/>
    <w:semiHidden/>
    <w:rsid w:val="002F1648"/>
    <w:rPr>
      <w:rFonts w:ascii="Segoe UI" w:eastAsia="Times New Roman" w:hAnsi="Segoe UI" w:cs="Segoe UI"/>
      <w:sz w:val="18"/>
      <w:szCs w:val="18"/>
      <w:lang w:val="uk-UA" w:eastAsia="uk-UA"/>
    </w:rPr>
  </w:style>
  <w:style w:type="character" w:styleId="af5">
    <w:name w:val="annotation reference"/>
    <w:basedOn w:val="a0"/>
    <w:uiPriority w:val="99"/>
    <w:semiHidden/>
    <w:unhideWhenUsed/>
    <w:rsid w:val="0037098A"/>
    <w:rPr>
      <w:sz w:val="16"/>
      <w:szCs w:val="16"/>
    </w:rPr>
  </w:style>
  <w:style w:type="paragraph" w:styleId="af6">
    <w:name w:val="annotation text"/>
    <w:basedOn w:val="a"/>
    <w:link w:val="af7"/>
    <w:uiPriority w:val="99"/>
    <w:semiHidden/>
    <w:unhideWhenUsed/>
    <w:rsid w:val="0037098A"/>
    <w:rPr>
      <w:sz w:val="20"/>
      <w:szCs w:val="20"/>
    </w:rPr>
  </w:style>
  <w:style w:type="character" w:customStyle="1" w:styleId="af7">
    <w:name w:val="Текст примечания Знак"/>
    <w:basedOn w:val="a0"/>
    <w:link w:val="af6"/>
    <w:uiPriority w:val="99"/>
    <w:semiHidden/>
    <w:rsid w:val="0037098A"/>
    <w:rPr>
      <w:rFonts w:ascii="Times New Roman" w:eastAsia="Times New Roman" w:hAnsi="Times New Roman" w:cs="Times New Roman"/>
      <w:sz w:val="20"/>
      <w:szCs w:val="20"/>
      <w:lang w:val="uk-UA" w:eastAsia="uk-UA"/>
    </w:rPr>
  </w:style>
  <w:style w:type="paragraph" w:styleId="af8">
    <w:name w:val="annotation subject"/>
    <w:basedOn w:val="af6"/>
    <w:next w:val="af6"/>
    <w:link w:val="af9"/>
    <w:uiPriority w:val="99"/>
    <w:semiHidden/>
    <w:unhideWhenUsed/>
    <w:rsid w:val="0037098A"/>
    <w:rPr>
      <w:b/>
      <w:bCs/>
    </w:rPr>
  </w:style>
  <w:style w:type="character" w:customStyle="1" w:styleId="af9">
    <w:name w:val="Тема примечания Знак"/>
    <w:basedOn w:val="af7"/>
    <w:link w:val="af8"/>
    <w:uiPriority w:val="99"/>
    <w:semiHidden/>
    <w:rsid w:val="0037098A"/>
    <w:rPr>
      <w:rFonts w:ascii="Times New Roman" w:eastAsia="Times New Roman" w:hAnsi="Times New Roman" w:cs="Times New Roman"/>
      <w:b/>
      <w:bCs/>
      <w:sz w:val="20"/>
      <w:szCs w:val="20"/>
      <w:lang w:val="uk-UA" w:eastAsia="uk-UA"/>
    </w:rPr>
  </w:style>
  <w:style w:type="paragraph" w:styleId="afa">
    <w:name w:val="Revision"/>
    <w:hidden/>
    <w:uiPriority w:val="99"/>
    <w:semiHidden/>
    <w:rsid w:val="0037098A"/>
    <w:pPr>
      <w:spacing w:after="0"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g"/><Relationship Id="rId42" Type="http://schemas.openxmlformats.org/officeDocument/2006/relationships/oleObject" Target="embeddings/oleObject8.bin"/><Relationship Id="rId47" Type="http://schemas.openxmlformats.org/officeDocument/2006/relationships/oleObject" Target="embeddings/oleObject10.bin"/><Relationship Id="rId63" Type="http://schemas.openxmlformats.org/officeDocument/2006/relationships/image" Target="media/image37.jpeg"/><Relationship Id="rId68" Type="http://schemas.openxmlformats.org/officeDocument/2006/relationships/image" Target="media/image42.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21.jp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oleObject" Target="embeddings/oleObject3.bin"/><Relationship Id="rId37" Type="http://schemas.openxmlformats.org/officeDocument/2006/relationships/image" Target="media/image26.wmf"/><Relationship Id="rId40" Type="http://schemas.openxmlformats.org/officeDocument/2006/relationships/oleObject" Target="embeddings/oleObject7.bin"/><Relationship Id="rId45" Type="http://schemas.openxmlformats.org/officeDocument/2006/relationships/oleObject" Target="embeddings/oleObject9.bin"/><Relationship Id="rId53" Type="http://schemas.openxmlformats.org/officeDocument/2006/relationships/image" Target="media/image33.jpg"/><Relationship Id="rId58" Type="http://schemas.openxmlformats.org/officeDocument/2006/relationships/oleObject" Target="embeddings/oleObject17.bin"/><Relationship Id="rId66" Type="http://schemas.openxmlformats.org/officeDocument/2006/relationships/image" Target="media/image40.jpeg"/><Relationship Id="rId5" Type="http://schemas.openxmlformats.org/officeDocument/2006/relationships/footnotes" Target="footnotes.xml"/><Relationship Id="rId61" Type="http://schemas.openxmlformats.org/officeDocument/2006/relationships/image" Target="media/image35.jpg"/><Relationship Id="rId19" Type="http://schemas.openxmlformats.org/officeDocument/2006/relationships/image" Target="media/image11.jpe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wmf"/><Relationship Id="rId43" Type="http://schemas.openxmlformats.org/officeDocument/2006/relationships/image" Target="media/image29.jpeg"/><Relationship Id="rId48" Type="http://schemas.openxmlformats.org/officeDocument/2006/relationships/image" Target="media/image300.wmf"/><Relationship Id="rId56" Type="http://schemas.openxmlformats.org/officeDocument/2006/relationships/oleObject" Target="embeddings/oleObject15.bin"/><Relationship Id="rId64" Type="http://schemas.openxmlformats.org/officeDocument/2006/relationships/image" Target="media/image38.jpeg"/><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oleObject" Target="embeddings/oleObject12.bin"/><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oleObject" Target="embeddings/oleObject6.bin"/><Relationship Id="rId46" Type="http://schemas.openxmlformats.org/officeDocument/2006/relationships/image" Target="media/image31.wmf"/><Relationship Id="rId59" Type="http://schemas.openxmlformats.org/officeDocument/2006/relationships/oleObject" Target="embeddings/oleObject18.bin"/><Relationship Id="rId67" Type="http://schemas.openxmlformats.org/officeDocument/2006/relationships/image" Target="media/image41.jpeg"/><Relationship Id="rId20" Type="http://schemas.openxmlformats.org/officeDocument/2006/relationships/image" Target="media/image12.jpg"/><Relationship Id="rId41" Type="http://schemas.openxmlformats.org/officeDocument/2006/relationships/image" Target="media/image28.wmf"/><Relationship Id="rId54" Type="http://schemas.openxmlformats.org/officeDocument/2006/relationships/oleObject" Target="embeddings/oleObject13.bin"/><Relationship Id="rId62" Type="http://schemas.openxmlformats.org/officeDocument/2006/relationships/image" Target="media/image36.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oleObject" Target="embeddings/oleObject16.bin"/><Relationship Id="rId10" Type="http://schemas.openxmlformats.org/officeDocument/2006/relationships/image" Target="media/image4.jpeg"/><Relationship Id="rId31" Type="http://schemas.openxmlformats.org/officeDocument/2006/relationships/image" Target="media/image23.wmf"/><Relationship Id="rId44" Type="http://schemas.openxmlformats.org/officeDocument/2006/relationships/image" Target="media/image30.wmf"/><Relationship Id="rId52" Type="http://schemas.openxmlformats.org/officeDocument/2006/relationships/image" Target="media/image32.jpg"/><Relationship Id="rId60" Type="http://schemas.openxmlformats.org/officeDocument/2006/relationships/image" Target="media/image34.jpg"/><Relationship Id="rId65"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wmf"/><Relationship Id="rId18" Type="http://schemas.openxmlformats.org/officeDocument/2006/relationships/image" Target="media/image10.jpeg"/><Relationship Id="rId39" Type="http://schemas.openxmlformats.org/officeDocument/2006/relationships/image" Target="media/image27.wmf"/><Relationship Id="rId34" Type="http://schemas.openxmlformats.org/officeDocument/2006/relationships/oleObject" Target="embeddings/oleObject4.bin"/><Relationship Id="rId50" Type="http://schemas.openxmlformats.org/officeDocument/2006/relationships/image" Target="media/image310.wmf"/><Relationship Id="rId55" Type="http://schemas.openxmlformats.org/officeDocument/2006/relationships/oleObject" Target="embeddings/oleObject1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8703</Words>
  <Characters>49610</Characters>
  <Application>Microsoft Office Word</Application>
  <DocSecurity>0</DocSecurity>
  <Lines>413</Lines>
  <Paragraphs>116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Василига Сергій</dc:creator>
  <cp:keywords/>
  <dc:description/>
  <cp:lastModifiedBy>Василига Сергій</cp:lastModifiedBy>
  <cp:revision>2</cp:revision>
  <cp:lastPrinted>2021-04-20T09:03:00Z</cp:lastPrinted>
  <dcterms:created xsi:type="dcterms:W3CDTF">2021-04-22T06:57:00Z</dcterms:created>
  <dcterms:modified xsi:type="dcterms:W3CDTF">2021-04-22T06:57:00Z</dcterms:modified>
</cp:coreProperties>
</file>