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DD" w:rsidRDefault="003664DD" w:rsidP="003664DD">
      <w:pPr>
        <w:shd w:val="clear" w:color="auto" w:fill="FFFFFF"/>
        <w:spacing w:line="360" w:lineRule="auto"/>
        <w:ind w:right="538"/>
        <w:jc w:val="right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ЗАТВ</w:t>
      </w:r>
      <w:bookmarkStart w:id="0" w:name="_GoBack"/>
      <w:bookmarkEnd w:id="0"/>
      <w:r>
        <w:rPr>
          <w:spacing w:val="-1"/>
          <w:sz w:val="28"/>
          <w:szCs w:val="28"/>
          <w:lang w:val="uk-UA"/>
        </w:rPr>
        <w:t xml:space="preserve">ЕРДЖЕНО </w:t>
      </w:r>
    </w:p>
    <w:p w:rsidR="003664DD" w:rsidRDefault="003664DD" w:rsidP="003664DD">
      <w:pPr>
        <w:shd w:val="clear" w:color="auto" w:fill="FFFFFF"/>
        <w:spacing w:line="360" w:lineRule="auto"/>
        <w:ind w:left="5103" w:right="538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Міністерства </w:t>
      </w:r>
      <w:r>
        <w:rPr>
          <w:spacing w:val="-2"/>
          <w:sz w:val="28"/>
          <w:szCs w:val="28"/>
          <w:lang w:val="uk-UA"/>
        </w:rPr>
        <w:t>інфраструктури України</w:t>
      </w:r>
    </w:p>
    <w:p w:rsidR="003664DD" w:rsidRDefault="003664DD" w:rsidP="003664DD">
      <w:pPr>
        <w:shd w:val="clear" w:color="auto" w:fill="FFFFFF"/>
        <w:spacing w:line="360" w:lineRule="auto"/>
        <w:ind w:left="5103" w:right="5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23 листопада 2015 року </w:t>
      </w:r>
      <w:r>
        <w:rPr>
          <w:sz w:val="28"/>
          <w:szCs w:val="28"/>
          <w:lang w:val="uk-UA"/>
        </w:rPr>
        <w:t>№ 487</w:t>
      </w:r>
    </w:p>
    <w:p w:rsidR="003664DD" w:rsidRDefault="003664DD" w:rsidP="003664DD">
      <w:pPr>
        <w:shd w:val="clear" w:color="auto" w:fill="FFFFFF"/>
        <w:ind w:left="5822" w:right="538" w:firstLine="709"/>
        <w:jc w:val="both"/>
        <w:rPr>
          <w:sz w:val="28"/>
          <w:szCs w:val="28"/>
          <w:lang w:val="uk-UA"/>
        </w:rPr>
      </w:pPr>
    </w:p>
    <w:p w:rsidR="003664DD" w:rsidRDefault="003664DD" w:rsidP="003664DD">
      <w:pPr>
        <w:shd w:val="clear" w:color="auto" w:fill="FFFFFF"/>
        <w:ind w:left="4678" w:right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Зареєстровано в Міністерстві юстиції України </w:t>
      </w:r>
    </w:p>
    <w:p w:rsidR="003664DD" w:rsidRDefault="003664DD" w:rsidP="003664DD">
      <w:pPr>
        <w:shd w:val="clear" w:color="auto" w:fill="FFFFFF"/>
        <w:ind w:left="4678" w:right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 листопада 2015 року </w:t>
      </w:r>
    </w:p>
    <w:p w:rsidR="003664DD" w:rsidRDefault="003664DD" w:rsidP="003664DD">
      <w:pPr>
        <w:shd w:val="clear" w:color="auto" w:fill="FFFFFF"/>
        <w:ind w:left="4678" w:right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№ 1462/27907</w:t>
      </w:r>
    </w:p>
    <w:p w:rsidR="003664DD" w:rsidRDefault="003664DD" w:rsidP="003664DD">
      <w:pPr>
        <w:shd w:val="clear" w:color="auto" w:fill="FFFFFF"/>
        <w:ind w:left="5822" w:right="538" w:firstLine="709"/>
        <w:jc w:val="both"/>
        <w:rPr>
          <w:sz w:val="28"/>
          <w:szCs w:val="28"/>
          <w:lang w:val="uk-UA"/>
        </w:rPr>
      </w:pPr>
    </w:p>
    <w:p w:rsidR="003664DD" w:rsidRDefault="003664DD" w:rsidP="003664DD">
      <w:pPr>
        <w:shd w:val="clear" w:color="auto" w:fill="FFFFFF"/>
        <w:ind w:left="5822" w:right="538" w:firstLine="709"/>
        <w:jc w:val="both"/>
        <w:rPr>
          <w:sz w:val="28"/>
          <w:szCs w:val="28"/>
          <w:lang w:val="uk-UA"/>
        </w:rPr>
      </w:pPr>
    </w:p>
    <w:p w:rsidR="003664DD" w:rsidRDefault="003664DD" w:rsidP="003664DD">
      <w:pPr>
        <w:shd w:val="clear" w:color="auto" w:fill="FFFFFF"/>
        <w:ind w:left="5822" w:right="538" w:firstLine="709"/>
        <w:jc w:val="both"/>
        <w:rPr>
          <w:sz w:val="28"/>
          <w:szCs w:val="28"/>
          <w:lang w:val="uk-UA"/>
        </w:rPr>
      </w:pPr>
    </w:p>
    <w:p w:rsidR="003664DD" w:rsidRDefault="003664DD" w:rsidP="003664DD">
      <w:pPr>
        <w:shd w:val="clear" w:color="auto" w:fill="FFFFFF"/>
        <w:ind w:left="5822" w:right="538" w:firstLine="709"/>
        <w:jc w:val="both"/>
        <w:rPr>
          <w:sz w:val="28"/>
          <w:szCs w:val="28"/>
          <w:lang w:val="uk-UA"/>
        </w:rPr>
      </w:pPr>
    </w:p>
    <w:p w:rsidR="003664DD" w:rsidRDefault="003664DD" w:rsidP="003664DD">
      <w:pPr>
        <w:shd w:val="clear" w:color="auto" w:fill="FFFFFF"/>
        <w:ind w:left="5822" w:right="538" w:firstLine="709"/>
        <w:jc w:val="both"/>
        <w:rPr>
          <w:sz w:val="28"/>
          <w:szCs w:val="28"/>
          <w:lang w:val="uk-UA"/>
        </w:rPr>
      </w:pPr>
    </w:p>
    <w:p w:rsidR="003664DD" w:rsidRDefault="003664DD" w:rsidP="003664DD">
      <w:pPr>
        <w:shd w:val="clear" w:color="auto" w:fill="FFFFFF"/>
        <w:ind w:right="538"/>
        <w:jc w:val="center"/>
        <w:rPr>
          <w:sz w:val="28"/>
          <w:szCs w:val="28"/>
          <w:lang w:val="uk-UA"/>
        </w:rPr>
      </w:pPr>
    </w:p>
    <w:p w:rsidR="003664DD" w:rsidRDefault="003664DD" w:rsidP="003664DD">
      <w:pPr>
        <w:shd w:val="clear" w:color="auto" w:fill="FFFFFF"/>
        <w:spacing w:line="360" w:lineRule="auto"/>
        <w:ind w:right="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</w:t>
      </w:r>
    </w:p>
    <w:p w:rsidR="003664DD" w:rsidRDefault="003664DD" w:rsidP="003664DD">
      <w:pPr>
        <w:shd w:val="clear" w:color="auto" w:fill="FFFFFF"/>
        <w:spacing w:line="360" w:lineRule="auto"/>
        <w:ind w:right="2"/>
        <w:jc w:val="center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до Положення про державних річкових лоцманів</w:t>
      </w:r>
    </w:p>
    <w:p w:rsidR="003664DD" w:rsidRDefault="003664DD" w:rsidP="003664DD">
      <w:pPr>
        <w:shd w:val="clear" w:color="auto" w:fill="FFFFFF"/>
        <w:spacing w:line="360" w:lineRule="auto"/>
        <w:ind w:right="-10" w:firstLine="709"/>
        <w:jc w:val="both"/>
        <w:rPr>
          <w:sz w:val="28"/>
          <w:szCs w:val="28"/>
          <w:lang w:val="uk-UA"/>
        </w:rPr>
      </w:pPr>
    </w:p>
    <w:p w:rsidR="003664DD" w:rsidRDefault="003664DD" w:rsidP="003664DD">
      <w:pPr>
        <w:pStyle w:val="ListParagraph"/>
        <w:shd w:val="clear" w:color="auto" w:fill="FFFFFF"/>
        <w:tabs>
          <w:tab w:val="left" w:pos="709"/>
        </w:tabs>
        <w:spacing w:line="360" w:lineRule="auto"/>
        <w:ind w:left="0" w:firstLine="709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1. У главі 1:</w:t>
      </w:r>
    </w:p>
    <w:p w:rsidR="003664DD" w:rsidRDefault="003664DD" w:rsidP="003664DD">
      <w:pPr>
        <w:pStyle w:val="ListParagraph"/>
        <w:shd w:val="clear" w:color="auto" w:fill="FFFFFF"/>
        <w:tabs>
          <w:tab w:val="left" w:pos="709"/>
        </w:tabs>
        <w:spacing w:line="360" w:lineRule="auto"/>
        <w:ind w:left="0" w:firstLine="709"/>
        <w:jc w:val="both"/>
        <w:rPr>
          <w:spacing w:val="-8"/>
          <w:sz w:val="28"/>
          <w:szCs w:val="28"/>
          <w:lang w:val="uk-UA"/>
        </w:rPr>
      </w:pPr>
    </w:p>
    <w:p w:rsidR="003664DD" w:rsidRDefault="003664DD" w:rsidP="003664DD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pacing w:val="-22"/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ab/>
        <w:t>пункт 1.2 викласти в такій редакції:</w:t>
      </w:r>
    </w:p>
    <w:p w:rsidR="003664DD" w:rsidRDefault="003664DD" w:rsidP="003664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«1.2. Лоцманське проведення здійснюється державними річковими лоцманами (далі </w:t>
      </w:r>
      <w:r>
        <w:rPr>
          <w:rFonts w:ascii="Cambria Math" w:hAnsi="Cambria Math" w:cs="Cambria Math"/>
          <w:sz w:val="28"/>
          <w:szCs w:val="28"/>
          <w:lang w:val="uk-UA"/>
        </w:rPr>
        <w:t>‒</w:t>
      </w:r>
      <w:r>
        <w:rPr>
          <w:sz w:val="28"/>
          <w:szCs w:val="28"/>
          <w:lang w:val="uk-UA"/>
        </w:rPr>
        <w:t xml:space="preserve"> лоцмани) річкової лоцманської служби державного підприємства водних шляхів України «Укрводшлях» (далі </w:t>
      </w:r>
      <w:r>
        <w:rPr>
          <w:rFonts w:ascii="Cambria Math" w:hAnsi="Cambria Math" w:cs="Cambria Math"/>
          <w:sz w:val="28"/>
          <w:szCs w:val="28"/>
          <w:lang w:val="uk-UA"/>
        </w:rPr>
        <w:t>‒</w:t>
      </w:r>
      <w:r>
        <w:rPr>
          <w:sz w:val="28"/>
          <w:szCs w:val="28"/>
          <w:lang w:val="uk-UA"/>
        </w:rPr>
        <w:t xml:space="preserve"> ДП «Укрводшлях»), які мають на це лоцманське посвідчення встановленого зразка (додаток 1).»;</w:t>
      </w:r>
    </w:p>
    <w:p w:rsidR="003664DD" w:rsidRDefault="003664DD" w:rsidP="003664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664DD" w:rsidRDefault="003664DD" w:rsidP="003664DD">
      <w:pPr>
        <w:shd w:val="clear" w:color="auto" w:fill="FFFFFF"/>
        <w:tabs>
          <w:tab w:val="left" w:pos="1099"/>
        </w:tabs>
        <w:spacing w:line="360" w:lineRule="auto"/>
        <w:ind w:right="10" w:firstLine="709"/>
        <w:jc w:val="both"/>
        <w:rPr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ab/>
        <w:t>у пункті 1.6 слова та літери «відповідний підрозділ ДП «Дельта-лоцман» замінити словами та літерами «начальника річкової лоцманської служби ДП «Укрводшлях».</w:t>
      </w:r>
    </w:p>
    <w:p w:rsidR="003664DD" w:rsidRDefault="003664DD" w:rsidP="003664DD">
      <w:pPr>
        <w:shd w:val="clear" w:color="auto" w:fill="FFFFFF"/>
        <w:tabs>
          <w:tab w:val="left" w:pos="1099"/>
        </w:tabs>
        <w:spacing w:line="360" w:lineRule="auto"/>
        <w:ind w:right="10" w:firstLine="709"/>
        <w:jc w:val="both"/>
        <w:rPr>
          <w:sz w:val="28"/>
          <w:szCs w:val="28"/>
          <w:lang w:val="uk-UA"/>
        </w:rPr>
      </w:pPr>
    </w:p>
    <w:p w:rsidR="003664DD" w:rsidRDefault="003664DD" w:rsidP="003664DD">
      <w:pPr>
        <w:shd w:val="clear" w:color="auto" w:fill="FFFFFF"/>
        <w:tabs>
          <w:tab w:val="left" w:pos="97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Пункт 2.1 глави 2 викласти в такій редакції:</w:t>
      </w:r>
    </w:p>
    <w:p w:rsidR="003664DD" w:rsidRDefault="003664DD" w:rsidP="003664DD">
      <w:pPr>
        <w:shd w:val="clear" w:color="auto" w:fill="FFFFFF"/>
        <w:spacing w:line="360" w:lineRule="auto"/>
        <w:ind w:right="5" w:firstLine="709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«2.1. Лоцмани призначаються на посаду наказом начальника </w:t>
      </w:r>
      <w:r>
        <w:rPr>
          <w:spacing w:val="-5"/>
          <w:sz w:val="28"/>
          <w:szCs w:val="28"/>
          <w:lang w:val="uk-UA"/>
        </w:rPr>
        <w:t>ДП «Укрводшлях» за поданням начальника річкової лоцманської служби.».</w:t>
      </w:r>
    </w:p>
    <w:p w:rsidR="003664DD" w:rsidRDefault="003664DD" w:rsidP="003664DD">
      <w:pPr>
        <w:shd w:val="clear" w:color="auto" w:fill="FFFFFF"/>
        <w:tabs>
          <w:tab w:val="left" w:pos="984"/>
        </w:tabs>
        <w:spacing w:line="360" w:lineRule="auto"/>
        <w:ind w:firstLine="709"/>
        <w:jc w:val="both"/>
        <w:rPr>
          <w:spacing w:val="-2"/>
          <w:sz w:val="28"/>
          <w:szCs w:val="28"/>
          <w:lang w:val="uk-UA"/>
        </w:rPr>
      </w:pPr>
      <w:r>
        <w:rPr>
          <w:spacing w:val="-17"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>У главі 4:</w:t>
      </w:r>
    </w:p>
    <w:p w:rsidR="003664DD" w:rsidRDefault="003664DD" w:rsidP="003664DD">
      <w:pPr>
        <w:shd w:val="clear" w:color="auto" w:fill="FFFFFF"/>
        <w:tabs>
          <w:tab w:val="left" w:pos="984"/>
        </w:tabs>
        <w:spacing w:line="276" w:lineRule="auto"/>
        <w:ind w:firstLine="709"/>
        <w:jc w:val="both"/>
        <w:rPr>
          <w:spacing w:val="-2"/>
          <w:sz w:val="28"/>
          <w:szCs w:val="28"/>
          <w:lang w:val="uk-UA"/>
        </w:rPr>
      </w:pPr>
    </w:p>
    <w:p w:rsidR="003664DD" w:rsidRDefault="003664DD" w:rsidP="003664DD">
      <w:pPr>
        <w:shd w:val="clear" w:color="auto" w:fill="FFFFFF"/>
        <w:tabs>
          <w:tab w:val="left" w:pos="1128"/>
        </w:tabs>
        <w:spacing w:line="360" w:lineRule="auto"/>
        <w:ind w:right="19"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24"/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ab/>
        <w:t xml:space="preserve">у пункті 4.1 слова та літери «директором відповідного підрозділу ДП «Дельта-лоцман» </w:t>
      </w:r>
      <w:r>
        <w:rPr>
          <w:spacing w:val="-1"/>
          <w:sz w:val="28"/>
          <w:szCs w:val="28"/>
          <w:lang w:val="uk-UA"/>
        </w:rPr>
        <w:t>замінити словами та літерами «начальником ДП «Укрводшлях»;</w:t>
      </w:r>
    </w:p>
    <w:p w:rsidR="003664DD" w:rsidRDefault="003664DD" w:rsidP="003664DD">
      <w:pPr>
        <w:shd w:val="clear" w:color="auto" w:fill="FFFFFF"/>
        <w:tabs>
          <w:tab w:val="left" w:pos="1128"/>
        </w:tabs>
        <w:spacing w:line="360" w:lineRule="auto"/>
        <w:ind w:right="19" w:firstLine="709"/>
        <w:jc w:val="both"/>
        <w:rPr>
          <w:sz w:val="28"/>
          <w:szCs w:val="28"/>
          <w:lang w:val="uk-UA"/>
        </w:rPr>
      </w:pPr>
    </w:p>
    <w:p w:rsidR="003664DD" w:rsidRDefault="003664DD" w:rsidP="003664DD">
      <w:pPr>
        <w:shd w:val="clear" w:color="auto" w:fill="FFFFFF"/>
        <w:tabs>
          <w:tab w:val="left" w:pos="1008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pacing w:val="-13"/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пункт 4.3 викласти в такій редакції:</w:t>
      </w:r>
    </w:p>
    <w:p w:rsidR="003664DD" w:rsidRDefault="003664DD" w:rsidP="003664DD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«4.3. Заявка на лоцманське проведення подається до річкової лоцманської </w:t>
      </w:r>
      <w:r>
        <w:rPr>
          <w:sz w:val="28"/>
          <w:szCs w:val="28"/>
          <w:lang w:val="uk-UA"/>
        </w:rPr>
        <w:t xml:space="preserve">служби ДП «Укрводшлях» не пізніше ніж за 24 години до підходу судна з боку моря або до його виходу в рейс. Річкова лоцманська служба ДП «Укрводшлях» інформує заявника про отриману заявку i готовність до </w:t>
      </w:r>
      <w:r>
        <w:rPr>
          <w:spacing w:val="-2"/>
          <w:sz w:val="28"/>
          <w:szCs w:val="28"/>
          <w:lang w:val="uk-UA"/>
        </w:rPr>
        <w:t>лоцманського проведення (повідомляє за можливості прізвище лоцмана).»;</w:t>
      </w:r>
    </w:p>
    <w:p w:rsidR="003664DD" w:rsidRDefault="003664DD" w:rsidP="003664DD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  <w:lang w:val="uk-UA"/>
        </w:rPr>
      </w:pPr>
    </w:p>
    <w:p w:rsidR="003664DD" w:rsidRDefault="003664DD" w:rsidP="003664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pacing w:val="-11"/>
          <w:sz w:val="28"/>
          <w:szCs w:val="28"/>
          <w:lang w:val="uk-UA"/>
        </w:rPr>
        <w:t>3) у пункті 4.4:</w:t>
      </w:r>
    </w:p>
    <w:p w:rsidR="003664DD" w:rsidRDefault="003664DD" w:rsidP="003664DD">
      <w:pPr>
        <w:shd w:val="clear" w:color="auto" w:fill="FFFFFF"/>
        <w:spacing w:line="360" w:lineRule="auto"/>
        <w:ind w:left="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абзаці першому слова та літери «директор відповідного підрозділу ДП «Дельта-лоцман» повинен» замінити словами та літерами «річкова лоцманська служба ДП «Укрводшлях» повинна»;</w:t>
      </w:r>
    </w:p>
    <w:p w:rsidR="003664DD" w:rsidRDefault="003664DD" w:rsidP="003664DD">
      <w:pPr>
        <w:shd w:val="clear" w:color="auto" w:fill="FFFFFF"/>
        <w:spacing w:line="360" w:lineRule="auto"/>
        <w:ind w:left="10" w:right="10" w:firstLine="709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 абзаці другому слова та літери «директор </w:t>
      </w:r>
      <w:r>
        <w:rPr>
          <w:sz w:val="28"/>
          <w:szCs w:val="28"/>
          <w:lang w:val="uk-UA"/>
        </w:rPr>
        <w:t xml:space="preserve">відповідного підрозділу </w:t>
      </w:r>
      <w:r>
        <w:rPr>
          <w:spacing w:val="-2"/>
          <w:sz w:val="28"/>
          <w:szCs w:val="28"/>
          <w:lang w:val="uk-UA"/>
        </w:rPr>
        <w:t xml:space="preserve">ДП «Дельта-лоцман» замінити </w:t>
      </w:r>
      <w:r>
        <w:rPr>
          <w:sz w:val="28"/>
          <w:szCs w:val="28"/>
          <w:lang w:val="uk-UA"/>
        </w:rPr>
        <w:t>словами та літерами «річкова лоцманська служба ДП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«Укрводшлях».</w:t>
      </w:r>
    </w:p>
    <w:p w:rsidR="003664DD" w:rsidRDefault="003664DD" w:rsidP="003664DD">
      <w:pPr>
        <w:shd w:val="clear" w:color="auto" w:fill="FFFFFF"/>
        <w:spacing w:line="276" w:lineRule="auto"/>
        <w:ind w:left="10" w:right="10" w:firstLine="709"/>
        <w:jc w:val="both"/>
        <w:rPr>
          <w:sz w:val="28"/>
          <w:szCs w:val="28"/>
          <w:lang w:val="uk-UA"/>
        </w:rPr>
      </w:pPr>
    </w:p>
    <w:p w:rsidR="003664DD" w:rsidRDefault="003664DD" w:rsidP="003664DD">
      <w:pPr>
        <w:shd w:val="clear" w:color="auto" w:fill="FFFFFF"/>
        <w:tabs>
          <w:tab w:val="left" w:pos="989"/>
        </w:tabs>
        <w:spacing w:line="360" w:lineRule="auto"/>
        <w:ind w:firstLine="709"/>
        <w:jc w:val="both"/>
        <w:rPr>
          <w:spacing w:val="-8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 </w:t>
      </w:r>
      <w:r>
        <w:rPr>
          <w:spacing w:val="-8"/>
          <w:sz w:val="28"/>
          <w:szCs w:val="28"/>
          <w:lang w:val="uk-UA"/>
        </w:rPr>
        <w:t>У главі 5:</w:t>
      </w:r>
    </w:p>
    <w:p w:rsidR="003664DD" w:rsidRDefault="003664DD" w:rsidP="003664DD">
      <w:pPr>
        <w:shd w:val="clear" w:color="auto" w:fill="FFFFFF"/>
        <w:tabs>
          <w:tab w:val="left" w:pos="989"/>
        </w:tabs>
        <w:spacing w:line="276" w:lineRule="auto"/>
        <w:ind w:firstLine="709"/>
        <w:jc w:val="both"/>
        <w:rPr>
          <w:spacing w:val="-8"/>
          <w:sz w:val="28"/>
          <w:szCs w:val="28"/>
          <w:lang w:val="uk-UA"/>
        </w:rPr>
      </w:pPr>
    </w:p>
    <w:p w:rsidR="003664DD" w:rsidRDefault="003664DD" w:rsidP="003664DD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360" w:lineRule="auto"/>
        <w:ind w:left="5" w:right="10" w:firstLine="709"/>
        <w:jc w:val="both"/>
        <w:rPr>
          <w:spacing w:val="-2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абзаці другому пункту 5.6 слова та літери «відповідний підрозділ ДП «Дельта-лоцман» замінити словами та літерами «річкову лоцманську службу ДП «Укрводшлях»;</w:t>
      </w:r>
    </w:p>
    <w:p w:rsidR="003664DD" w:rsidRDefault="003664DD" w:rsidP="003664DD">
      <w:pPr>
        <w:shd w:val="clear" w:color="auto" w:fill="FFFFFF"/>
        <w:tabs>
          <w:tab w:val="left" w:pos="1070"/>
        </w:tabs>
        <w:spacing w:line="360" w:lineRule="auto"/>
        <w:ind w:left="714" w:right="10"/>
        <w:jc w:val="both"/>
        <w:rPr>
          <w:spacing w:val="-21"/>
          <w:sz w:val="28"/>
          <w:szCs w:val="28"/>
          <w:lang w:val="uk-UA"/>
        </w:rPr>
      </w:pPr>
    </w:p>
    <w:p w:rsidR="003664DD" w:rsidRDefault="003664DD" w:rsidP="003664DD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360" w:lineRule="auto"/>
        <w:ind w:left="5" w:right="10" w:firstLine="709"/>
        <w:jc w:val="both"/>
        <w:rPr>
          <w:spacing w:val="-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пункті 5.9 слова та літери «відповідному підрозділу ДП «Дельта-лоцман» замінити словами та літерами «начальнику річкової лоцманської служби ДП «Укрводшлях».</w:t>
      </w:r>
    </w:p>
    <w:p w:rsidR="003664DD" w:rsidRDefault="003664DD" w:rsidP="003664DD">
      <w:pPr>
        <w:shd w:val="clear" w:color="auto" w:fill="FFFFFF"/>
        <w:tabs>
          <w:tab w:val="left" w:pos="989"/>
        </w:tabs>
        <w:spacing w:line="360" w:lineRule="auto"/>
        <w:ind w:firstLine="709"/>
        <w:jc w:val="both"/>
        <w:rPr>
          <w:spacing w:val="-8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 </w:t>
      </w:r>
      <w:r>
        <w:rPr>
          <w:spacing w:val="-8"/>
          <w:sz w:val="28"/>
          <w:szCs w:val="28"/>
          <w:lang w:val="uk-UA"/>
        </w:rPr>
        <w:t>У главі 6:</w:t>
      </w:r>
    </w:p>
    <w:p w:rsidR="003664DD" w:rsidRDefault="003664DD" w:rsidP="003664DD">
      <w:pPr>
        <w:shd w:val="clear" w:color="auto" w:fill="FFFFFF"/>
        <w:tabs>
          <w:tab w:val="left" w:pos="989"/>
        </w:tabs>
        <w:spacing w:line="360" w:lineRule="auto"/>
        <w:ind w:firstLine="709"/>
        <w:jc w:val="both"/>
        <w:rPr>
          <w:spacing w:val="-8"/>
          <w:sz w:val="28"/>
          <w:szCs w:val="28"/>
          <w:lang w:val="uk-UA"/>
        </w:rPr>
      </w:pPr>
    </w:p>
    <w:p w:rsidR="003664DD" w:rsidRDefault="003664DD" w:rsidP="003664DD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360" w:lineRule="auto"/>
        <w:ind w:left="5" w:right="10" w:firstLine="709"/>
        <w:jc w:val="both"/>
        <w:rPr>
          <w:spacing w:val="-2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абзаці другому пункту 6.4 слова та літери «відповідний підрозділ </w:t>
      </w:r>
      <w:r>
        <w:rPr>
          <w:sz w:val="28"/>
          <w:szCs w:val="28"/>
          <w:lang w:val="uk-UA"/>
        </w:rPr>
        <w:lastRenderedPageBreak/>
        <w:t>ДП «Дельта-лоцман» замінити словами та літерами «річкову лоцманську службу ДП «Укрводшлях»;</w:t>
      </w:r>
    </w:p>
    <w:p w:rsidR="003664DD" w:rsidRDefault="003664DD" w:rsidP="003664DD">
      <w:pPr>
        <w:shd w:val="clear" w:color="auto" w:fill="FFFFFF"/>
        <w:tabs>
          <w:tab w:val="left" w:pos="1008"/>
        </w:tabs>
        <w:spacing w:line="360" w:lineRule="auto"/>
        <w:ind w:left="725" w:right="10" w:firstLine="709"/>
        <w:jc w:val="both"/>
        <w:rPr>
          <w:spacing w:val="-21"/>
          <w:sz w:val="28"/>
          <w:szCs w:val="28"/>
          <w:lang w:val="uk-UA"/>
        </w:rPr>
      </w:pPr>
    </w:p>
    <w:p w:rsidR="003664DD" w:rsidRDefault="003664DD" w:rsidP="003664DD">
      <w:pPr>
        <w:numPr>
          <w:ilvl w:val="0"/>
          <w:numId w:val="3"/>
        </w:numPr>
        <w:shd w:val="clear" w:color="auto" w:fill="FFFFFF"/>
        <w:spacing w:line="360" w:lineRule="auto"/>
        <w:ind w:firstLine="709"/>
        <w:jc w:val="both"/>
        <w:rPr>
          <w:spacing w:val="-13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у пункті 6.5:</w:t>
      </w:r>
    </w:p>
    <w:p w:rsidR="003664DD" w:rsidRDefault="003664DD" w:rsidP="003664DD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абзаці першому слово «Призупинити» замінити словами «Вимагати від капітана судна призупинити»;</w:t>
      </w:r>
    </w:p>
    <w:p w:rsidR="003664DD" w:rsidRDefault="003664DD" w:rsidP="003664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доповнити пункт новим абзацом такого змісту:</w:t>
      </w:r>
    </w:p>
    <w:p w:rsidR="003664DD" w:rsidRDefault="003664DD" w:rsidP="003664DD">
      <w:pPr>
        <w:shd w:val="clear" w:color="auto" w:fill="FFFFFF"/>
        <w:tabs>
          <w:tab w:val="left" w:pos="2006"/>
          <w:tab w:val="left" w:pos="4363"/>
          <w:tab w:val="left" w:pos="6701"/>
          <w:tab w:val="left" w:pos="874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призупинення</w:t>
      </w:r>
      <w:r>
        <w:rPr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лоцманського</w:t>
      </w:r>
      <w:r>
        <w:rPr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проведення</w:t>
      </w:r>
      <w:r>
        <w:rPr>
          <w:sz w:val="28"/>
          <w:szCs w:val="28"/>
          <w:lang w:val="uk-UA"/>
        </w:rPr>
        <w:t xml:space="preserve"> </w:t>
      </w:r>
      <w:r>
        <w:rPr>
          <w:spacing w:val="-5"/>
          <w:sz w:val="28"/>
          <w:szCs w:val="28"/>
          <w:lang w:val="uk-UA"/>
        </w:rPr>
        <w:t xml:space="preserve">лоцман </w:t>
      </w:r>
      <w:r>
        <w:rPr>
          <w:sz w:val="28"/>
          <w:szCs w:val="28"/>
          <w:lang w:val="uk-UA"/>
        </w:rPr>
        <w:t xml:space="preserve">повинен за можливості негайно повідомити річкову інформаційну службу – філію «Дельта-лоцман» ДП «Адміністрація морських портів України», а також вимагати від капітана судна внесення запису про це до </w:t>
      </w:r>
      <w:r>
        <w:rPr>
          <w:spacing w:val="-2"/>
          <w:sz w:val="28"/>
          <w:szCs w:val="28"/>
          <w:lang w:val="uk-UA"/>
        </w:rPr>
        <w:t>лоцманської квитанції та в судновий журнал iз зазначенням причини призупинення.».</w:t>
      </w:r>
    </w:p>
    <w:p w:rsidR="003664DD" w:rsidRDefault="003664DD" w:rsidP="003664DD">
      <w:pPr>
        <w:shd w:val="clear" w:color="auto" w:fill="FFFFFF"/>
        <w:spacing w:before="120"/>
        <w:ind w:firstLine="709"/>
        <w:jc w:val="both"/>
        <w:rPr>
          <w:sz w:val="28"/>
          <w:szCs w:val="28"/>
          <w:lang w:val="uk-UA"/>
        </w:rPr>
      </w:pPr>
    </w:p>
    <w:p w:rsidR="003664DD" w:rsidRDefault="003664DD" w:rsidP="003664D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3664DD" w:rsidRDefault="003664DD" w:rsidP="003664D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3664DD" w:rsidRDefault="003664DD" w:rsidP="003664D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3664DD" w:rsidRDefault="003664DD" w:rsidP="003664D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:rsidR="003664DD" w:rsidRDefault="003664DD" w:rsidP="003664D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морського та річкового транспорту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А. Затулко</w:t>
      </w:r>
    </w:p>
    <w:p w:rsidR="003664DD" w:rsidRDefault="003664DD" w:rsidP="003664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664DD" w:rsidRDefault="003664DD" w:rsidP="003664D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664DD" w:rsidRDefault="003664DD" w:rsidP="003664D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25023" w:rsidRPr="003664DD" w:rsidRDefault="00725023">
      <w:pPr>
        <w:rPr>
          <w:lang w:val="uk-UA"/>
        </w:rPr>
      </w:pPr>
    </w:p>
    <w:sectPr w:rsidR="00725023" w:rsidRPr="003664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7D3D"/>
    <w:multiLevelType w:val="singleLevel"/>
    <w:tmpl w:val="B6962762"/>
    <w:lvl w:ilvl="0">
      <w:start w:val="1"/>
      <w:numFmt w:val="decimal"/>
      <w:lvlText w:val="%1)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2B84667"/>
    <w:multiLevelType w:val="singleLevel"/>
    <w:tmpl w:val="4C0A84C0"/>
    <w:lvl w:ilvl="0">
      <w:start w:val="1"/>
      <w:numFmt w:val="decimal"/>
      <w:lvlText w:val="%1)"/>
      <w:legacy w:legacy="1" w:legacySpace="0" w:legacyIndent="3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lvl w:ilvl="0">
        <w:start w:val="1"/>
        <w:numFmt w:val="decimal"/>
        <w:lvlText w:val="%1)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DD"/>
    <w:rsid w:val="003664DD"/>
    <w:rsid w:val="00725023"/>
    <w:rsid w:val="00F4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40D65"/>
    <w:pPr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40D65"/>
    <w:pPr>
      <w:keepNext/>
      <w:spacing w:after="6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D65"/>
    <w:rPr>
      <w:rFonts w:ascii="Tahoma" w:eastAsia="Times New Roman" w:hAnsi="Tahoma"/>
      <w:b/>
      <w:bCs/>
      <w:kern w:val="36"/>
      <w:sz w:val="2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rsid w:val="00F40D65"/>
    <w:rPr>
      <w:rFonts w:ascii="Tahoma" w:eastAsia="Times New Roman" w:hAnsi="Tahoma"/>
      <w:b/>
      <w:bCs/>
      <w:iCs/>
      <w:szCs w:val="28"/>
      <w:lang w:val="ru-RU"/>
    </w:rPr>
  </w:style>
  <w:style w:type="paragraph" w:customStyle="1" w:styleId="ListParagraph">
    <w:name w:val="List Paragraph"/>
    <w:basedOn w:val="a"/>
    <w:uiPriority w:val="99"/>
    <w:qFormat/>
    <w:rsid w:val="0036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40D65"/>
    <w:pPr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40D65"/>
    <w:pPr>
      <w:keepNext/>
      <w:spacing w:after="6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D65"/>
    <w:rPr>
      <w:rFonts w:ascii="Tahoma" w:eastAsia="Times New Roman" w:hAnsi="Tahoma"/>
      <w:b/>
      <w:bCs/>
      <w:kern w:val="36"/>
      <w:sz w:val="2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rsid w:val="00F40D65"/>
    <w:rPr>
      <w:rFonts w:ascii="Tahoma" w:eastAsia="Times New Roman" w:hAnsi="Tahoma"/>
      <w:b/>
      <w:bCs/>
      <w:iCs/>
      <w:szCs w:val="28"/>
      <w:lang w:val="ru-RU"/>
    </w:rPr>
  </w:style>
  <w:style w:type="paragraph" w:customStyle="1" w:styleId="ListParagraph">
    <w:name w:val="List Paragraph"/>
    <w:basedOn w:val="a"/>
    <w:uiPriority w:val="99"/>
    <w:qFormat/>
    <w:rsid w:val="0036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Ukrservice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gorbachuk</dc:creator>
  <cp:keywords/>
  <dc:description/>
  <cp:lastModifiedBy>gorbachuk</cp:lastModifiedBy>
  <cp:revision>1</cp:revision>
  <dcterms:created xsi:type="dcterms:W3CDTF">2016-02-11T11:06:00Z</dcterms:created>
  <dcterms:modified xsi:type="dcterms:W3CDTF">2016-02-11T11:06:00Z</dcterms:modified>
</cp:coreProperties>
</file>