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DD" w:rsidRPr="00396EE9" w:rsidRDefault="00226F6F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Державне агентство інфраструктурних проектів України</w:t>
      </w:r>
    </w:p>
    <w:p w:rsidR="00166113" w:rsidRPr="00396EE9" w:rsidRDefault="00166113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бґрунтування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розміру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</w:p>
    <w:p w:rsidR="00A34075" w:rsidRPr="00396EE9" w:rsidRDefault="00A34075" w:rsidP="00A340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396E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6C51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виконання Державної програми підвищення рівня безпеки дорожнього руху в Україні на період до 2023 року, (далі – Програма) затвердженої постановою Кабінету Міністрів України від 21 грудня 2020 № 1287 (із змінами)</w:t>
      </w:r>
      <w:r w:rsidR="00C50A6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C50A67" w:rsidRPr="00C50A67">
        <w:rPr>
          <w:lang w:val="uk-UA"/>
        </w:rPr>
        <w:t xml:space="preserve"> </w:t>
      </w:r>
      <w:r w:rsidR="00C50A67" w:rsidRPr="00C50A67">
        <w:rPr>
          <w:rFonts w:ascii="Times New Roman" w:eastAsia="Calibri" w:hAnsi="Times New Roman" w:cs="Times New Roman"/>
          <w:sz w:val="24"/>
          <w:szCs w:val="24"/>
          <w:lang w:val="uk-UA"/>
        </w:rPr>
        <w:t>а саме абзацу</w:t>
      </w:r>
      <w:r w:rsidRPr="00C50A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340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четвертого завдання 2</w:t>
      </w:r>
      <w:r w:rsidR="00C50A67" w:rsidRPr="00C50A67">
        <w:rPr>
          <w:lang w:val="uk-UA"/>
        </w:rPr>
        <w:t xml:space="preserve"> </w:t>
      </w:r>
      <w:r w:rsidR="00C50A67" w:rsidRPr="00C50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Додатка 2 до Програми</w:t>
      </w:r>
      <w:r w:rsidR="00C50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6C51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передбачено </w:t>
      </w:r>
      <w:r w:rsidRPr="00A340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удосконалення системи, методики збору (збільшення кількості критеріїв дослідження та причинно-наслідкових </w:t>
      </w:r>
      <w:proofErr w:type="spellStart"/>
      <w:r w:rsidRPr="00A340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зв’язків</w:t>
      </w:r>
      <w:proofErr w:type="spellEnd"/>
      <w:r w:rsidRPr="00A340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обробки даних щодо дорожньо-транспортних пригод (база даних про дорожньо-транспортні пригоди), зокрема: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40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 серверного обладнання та засобів захисту інформації для створення комплексної системи захисту інформації функціональної підсистеми єдиної інформаційної системи МВС у кількості 2 комплектів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Укрінфрапроектом оголошено закупівлю:</w:t>
      </w:r>
    </w:p>
    <w:p w:rsidR="00A34075" w:rsidRDefault="00A34075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0"/>
        <w:gridCol w:w="4681"/>
      </w:tblGrid>
      <w:tr w:rsidR="006C51DD" w:rsidRPr="00C50A67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4681" w:type="dxa"/>
          </w:tcPr>
          <w:p w:rsidR="006C51DD" w:rsidRPr="006B31E3" w:rsidRDefault="006C51DD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="006B31E3" w:rsidRPr="006B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48820000-2 Сервери (придбання серверного обладнання та засобів захисту інформації для створення комплексної системи захисту інформації функціональної підсистеми єдиної інформаційної системи МВС)</w:t>
            </w:r>
          </w:p>
        </w:tc>
      </w:tr>
      <w:tr w:rsidR="006C51DD" w:rsidRPr="00DD2148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4681" w:type="dxa"/>
          </w:tcPr>
          <w:p w:rsidR="006C51DD" w:rsidRPr="00CB7F89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5D7073" w:rsidRPr="005D707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UA-2021-08-06-010796-a</w:t>
            </w:r>
          </w:p>
        </w:tc>
      </w:tr>
      <w:tr w:rsidR="006C51DD" w:rsidRPr="00C50A67" w:rsidTr="00396EE9">
        <w:tc>
          <w:tcPr>
            <w:tcW w:w="4670" w:type="dxa"/>
          </w:tcPr>
          <w:p w:rsidR="006C51DD" w:rsidRPr="00A62001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39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(тендер) 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4681" w:type="dxa"/>
          </w:tcPr>
          <w:p w:rsidR="006C51DD" w:rsidRPr="006C51DD" w:rsidRDefault="006C51DD" w:rsidP="005560B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  <w:r w:rsidRPr="006C51D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 публікацією англійською мовою</w:t>
            </w:r>
          </w:p>
        </w:tc>
      </w:tr>
      <w:tr w:rsidR="006C51DD" w:rsidRPr="00DD2148" w:rsidTr="00396EE9">
        <w:tc>
          <w:tcPr>
            <w:tcW w:w="4670" w:type="dxa"/>
          </w:tcPr>
          <w:p w:rsidR="006C51DD" w:rsidRPr="009362B5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</w:tcPr>
          <w:p w:rsidR="006C51DD" w:rsidRPr="00166113" w:rsidRDefault="006C51DD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ошторис Державного агентства інфраструктурних проектів України на 2021 рік за КПКВ 3107280 «</w:t>
            </w:r>
            <w:bookmarkStart w:id="0" w:name="_GoBack"/>
            <w:bookmarkEnd w:id="0"/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Фінансове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КЕКВ </w:t>
            </w:r>
            <w:r w:rsidR="006B31E3" w:rsidRPr="006B31E3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6B31E3" w:rsidRPr="003D1E4E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="006B31E3" w:rsidRPr="003D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1E3" w:rsidRPr="003D1E4E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="006B31E3" w:rsidRPr="003D1E4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6B31E3" w:rsidRPr="003D1E4E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="006B31E3" w:rsidRPr="003D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1E3" w:rsidRPr="003D1E4E">
              <w:rPr>
                <w:rFonts w:ascii="Times New Roman" w:hAnsi="Times New Roman" w:cs="Times New Roman"/>
                <w:sz w:val="24"/>
                <w:szCs w:val="24"/>
              </w:rPr>
              <w:t>довгострокового</w:t>
            </w:r>
            <w:proofErr w:type="spellEnd"/>
            <w:r w:rsidR="006B31E3" w:rsidRPr="003D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1E3" w:rsidRPr="003D1E4E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16611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для здійснення придбання товару за вказаним вище предметом закупівлі передбачено обсяг фінансування у розмірі </w:t>
            </w:r>
            <w:r w:rsidR="006B31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B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00 000 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B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вісім 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мільйонів</w:t>
            </w:r>
            <w:r w:rsidR="006B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п’ятсот тисяч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B3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 ПДВ</w:t>
            </w:r>
          </w:p>
          <w:p w:rsidR="006C51DD" w:rsidRPr="00DD2148" w:rsidRDefault="006B31E3" w:rsidP="005560B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396EE9" w:rsidRPr="00DD2148" w:rsidTr="00396EE9">
        <w:tc>
          <w:tcPr>
            <w:tcW w:w="4670" w:type="dxa"/>
          </w:tcPr>
          <w:p w:rsidR="00396EE9" w:rsidRPr="00166113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закупівлі:</w:t>
            </w:r>
          </w:p>
        </w:tc>
        <w:tc>
          <w:tcPr>
            <w:tcW w:w="4681" w:type="dxa"/>
          </w:tcPr>
          <w:p w:rsidR="006B31E3" w:rsidRPr="00166113" w:rsidRDefault="006B31E3" w:rsidP="006B3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вісім 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мільйонів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п’ятсот тисяч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 ПДВ</w:t>
            </w:r>
          </w:p>
          <w:p w:rsidR="00396EE9" w:rsidRDefault="00396EE9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EE9" w:rsidRPr="00DD2148" w:rsidTr="00396EE9">
        <w:tc>
          <w:tcPr>
            <w:tcW w:w="4670" w:type="dxa"/>
          </w:tcPr>
          <w:p w:rsidR="00396EE9" w:rsidRPr="00396EE9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якісні 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вимоги до предмета закупівлі </w:t>
            </w:r>
          </w:p>
        </w:tc>
        <w:tc>
          <w:tcPr>
            <w:tcW w:w="4681" w:type="dxa"/>
          </w:tcPr>
          <w:p w:rsidR="00396EE9" w:rsidRPr="00166113" w:rsidRDefault="00396EE9" w:rsidP="00396E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адані </w:t>
            </w:r>
            <w:r w:rsidR="00B920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листом </w:t>
            </w:r>
            <w:r w:rsidR="006B31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Міністерства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внутрішніх справ України</w:t>
            </w:r>
            <w:r w:rsidR="00B920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r w:rsidR="006B31E3" w:rsidRPr="006B31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05.08.2021 року </w:t>
            </w:r>
            <w:r w:rsidR="006B31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</w:t>
            </w:r>
            <w:r w:rsidR="006B31E3" w:rsidRPr="006B31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36132/4/16-2021</w:t>
            </w:r>
          </w:p>
        </w:tc>
      </w:tr>
    </w:tbl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6113" w:rsidRPr="001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13"/>
    <w:rsid w:val="00166113"/>
    <w:rsid w:val="00226F6F"/>
    <w:rsid w:val="00396EE9"/>
    <w:rsid w:val="005D7073"/>
    <w:rsid w:val="006B31E3"/>
    <w:rsid w:val="006C51DD"/>
    <w:rsid w:val="00A15D73"/>
    <w:rsid w:val="00A34075"/>
    <w:rsid w:val="00B920F5"/>
    <w:rsid w:val="00C50A67"/>
    <w:rsid w:val="00CB7F89"/>
    <w:rsid w:val="00E3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0233"/>
  <w15:chartTrackingRefBased/>
  <w15:docId w15:val="{821C4A09-3F61-4C90-A1F6-36323D3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13"/>
    <w:rPr>
      <w:b/>
      <w:bCs/>
    </w:rPr>
  </w:style>
  <w:style w:type="character" w:customStyle="1" w:styleId="2">
    <w:name w:val="Основний текст (2)_"/>
    <w:link w:val="21"/>
    <w:rsid w:val="006C51DD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6C51DD"/>
    <w:pPr>
      <w:shd w:val="clear" w:color="auto" w:fill="FFFFFF"/>
      <w:spacing w:after="0" w:line="278" w:lineRule="exact"/>
    </w:pPr>
  </w:style>
  <w:style w:type="table" w:styleId="a5">
    <w:name w:val="Table Grid"/>
    <w:basedOn w:val="a1"/>
    <w:uiPriority w:val="3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o.p.yavorska@outlook.com</dc:creator>
  <cp:keywords/>
  <dc:description/>
  <cp:lastModifiedBy>User</cp:lastModifiedBy>
  <cp:revision>9</cp:revision>
  <cp:lastPrinted>2021-08-06T12:57:00Z</cp:lastPrinted>
  <dcterms:created xsi:type="dcterms:W3CDTF">2021-08-05T14:49:00Z</dcterms:created>
  <dcterms:modified xsi:type="dcterms:W3CDTF">2021-08-06T14:10:00Z</dcterms:modified>
</cp:coreProperties>
</file>