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3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Libre Franklin Thin" w:hAnsi="Libre Franklin Thin" w:eastAsia="Libre Franklin Thin" w:cs="Libre Franklin Thi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ПРОГРАМА ФОРУМУ</w:t>
      </w:r>
    </w:p>
    <w:p>
      <w:pPr>
        <w:pStyle w:val="LOnormal3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«Дорожня безпека: технології та інновації»</w:t>
      </w:r>
    </w:p>
    <w:p>
      <w:pPr>
        <w:pStyle w:val="LOnormal3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Libre Franklin Thin" w:hAnsi="Libre Franklin Thin" w:eastAsia="Libre Franklin Thin" w:cs="Libre Franklin Thi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Libre Franklin Thin" w:cs="Libre Franklin Thin" w:ascii="Libre Franklin Thin" w:hAnsi="Libre Franklin Thi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Libre Franklin Thin" w:hAnsi="Libre Franklin Thin" w:eastAsia="Libre Franklin Thin" w:cs="Libre Franklin Thi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Libre Franklin Thin" w:cs="Libre Franklin Thin" w:ascii="Libre Franklin Thin" w:hAnsi="Libre Franklin Thi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LOnormal3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Libre Franklin Thin" w:hAnsi="Libre Franklin Thin" w:eastAsia="Libre Franklin Thin" w:cs="Libre Franklin Thi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Дата та місце проведення: </w:t>
      </w:r>
    </w:p>
    <w:p>
      <w:pPr>
        <w:pStyle w:val="LOnormal3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Libre Franklin Thin" w:hAnsi="Libre Franklin Thin" w:eastAsia="Libre Franklin Thin" w:cs="Libre Franklin Thi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18 травня 2021 року, 12:00-17:00</w:t>
      </w:r>
    </w:p>
    <w:p>
      <w:pPr>
        <w:pStyle w:val="LOnormal3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м. Київ, конференц-зала UNIT.Core (інноваційний парк UNIT.City, В8), вул. Дорогожицька, 3</w:t>
      </w:r>
    </w:p>
    <w:p>
      <w:pPr>
        <w:pStyle w:val="LOnormal3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Libre Franklin Thin" w:hAnsi="Libre Franklin Thin" w:eastAsia="Libre Franklin Thin" w:cs="Libre Franklin Thi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Libre Franklin Thin" w:cs="Libre Franklin Thin" w:ascii="Libre Franklin Thin" w:hAnsi="Libre Franklin Thi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9763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841"/>
        <w:gridCol w:w="49"/>
        <w:gridCol w:w="7872"/>
      </w:tblGrid>
      <w:tr>
        <w:trPr>
          <w:trHeight w:val="314" w:hRule="atLeast"/>
        </w:trPr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5B9BD5" w:val="clea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Libre Franklin Thin" w:hAnsi="Libre Franklin Thin" w:eastAsia="Libre Franklin Thin" w:cs="Libre Franklin Thi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re Franklin Thin" w:cs="Libre Franklin Thin" w:ascii="Libre Franklin Thin" w:hAnsi="Libre Franklin Thi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7921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fill="5B9BD5" w:val="clea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40" w:before="240" w:after="160"/>
              <w:ind w:left="0" w:right="0" w:hanging="0"/>
              <w:jc w:val="both"/>
              <w:rPr>
                <w:rFonts w:ascii="Franklin Gothic" w:hAnsi="Franklin Gothic" w:eastAsia="Franklin Gothic" w:cs="Franklin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ПАНЕЛЬ І: ПІДВИЩЕННЯ РІВНЯ БЕЗПЕКИ НА ДОРОГАХ</w:t>
            </w:r>
          </w:p>
        </w:tc>
      </w:tr>
      <w:tr>
        <w:trPr>
          <w:trHeight w:val="496" w:hRule="atLeast"/>
        </w:trPr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5B9BD5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re Franklin Thin" w:hAnsi="Libre Franklin Thin" w:eastAsia="Libre Franklin Thin" w:cs="Libre Franklin Thi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re Franklin Thin" w:cs="Libre Franklin Thin" w:ascii="Libre Franklin Thin" w:hAnsi="Libre Franklin Thi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11:30-12:00</w:t>
            </w:r>
          </w:p>
        </w:tc>
        <w:tc>
          <w:tcPr>
            <w:tcW w:w="7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8EAADB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148" w:hanging="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Реєстрація учасників зустрічі, вітальна кава</w:t>
            </w:r>
          </w:p>
        </w:tc>
      </w:tr>
      <w:tr>
        <w:trPr>
          <w:trHeight w:val="659" w:hRule="atLeast"/>
        </w:trPr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5B9BD5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re Franklin Thin" w:hAnsi="Libre Franklin Thin" w:eastAsia="Libre Franklin Thin" w:cs="Libre Franklin Thi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re Franklin Thin" w:cs="Libre Franklin Thin" w:ascii="Libre Franklin Thin" w:hAnsi="Libre Franklin Thi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12:00 – 13:00</w:t>
            </w:r>
          </w:p>
        </w:tc>
        <w:tc>
          <w:tcPr>
            <w:tcW w:w="7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DEEAF6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148" w:hanging="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Модератор –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Ірина Кошель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, директор Команди підтримки реформ МІУ (RST) 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76" w:before="0" w:after="0"/>
              <w:ind w:left="720" w:right="148" w:hanging="36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Владислав Криклій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, Міністр інфраструктури України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76" w:before="0" w:after="0"/>
              <w:ind w:left="720" w:right="148" w:hanging="36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Антон Геращенко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, заступник Міністра внутрішніх справ України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76" w:before="0" w:after="0"/>
              <w:ind w:left="720" w:right="148" w:hanging="36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Віктор Ляшко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, заступник Міністра охорони здоров’я України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3"/>
              </w:numPr>
              <w:pBdr/>
              <w:shd w:val="clear" w:fill="auto"/>
              <w:spacing w:lineRule="auto" w:line="276" w:before="0" w:after="0"/>
              <w:ind w:left="720" w:right="148" w:hanging="36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Кирило Хом’яков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, голова Державного агентства</w:t>
            </w:r>
          </w:p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720" w:right="148" w:hanging="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інфраструктурних проектів України</w:t>
            </w:r>
          </w:p>
        </w:tc>
      </w:tr>
      <w:tr>
        <w:trPr>
          <w:trHeight w:val="659" w:hRule="atLeast"/>
        </w:trPr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5B9BD5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re Franklin Thin" w:hAnsi="Libre Franklin Thin" w:eastAsia="Libre Franklin Thin" w:cs="Libre Franklin Thi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re Franklin Thin" w:cs="Libre Franklin Thin" w:ascii="Libre Franklin Thin" w:hAnsi="Libre Franklin Thi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13:00 – 14:00</w:t>
            </w:r>
          </w:p>
        </w:tc>
        <w:tc>
          <w:tcPr>
            <w:tcW w:w="7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8EAADB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Перерва на каву та робота експо-зони: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презентація Weigh-in-Motion, демпферної системи, ліхтарів із сонячними панелями для освітлення пішохідних переходів, дорожніх знаків.</w:t>
            </w:r>
          </w:p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Запис відеоролика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до акції “Пристебни пасок безпеки”</w:t>
            </w:r>
          </w:p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ПРЕС-ПІДХІД</w:t>
            </w:r>
          </w:p>
        </w:tc>
      </w:tr>
      <w:tr>
        <w:trPr>
          <w:trHeight w:val="659" w:hRule="atLeast"/>
        </w:trPr>
        <w:tc>
          <w:tcPr>
            <w:tcW w:w="97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5B9BD5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40" w:before="240" w:after="16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ПАНЕЛЬ II: ФІНАНСУВАННЯ БЕЗПЕКИ ДОРОЖНЬОГО РУХУ</w:t>
            </w:r>
          </w:p>
        </w:tc>
      </w:tr>
      <w:tr>
        <w:trPr>
          <w:trHeight w:val="659" w:hRule="atLeast"/>
        </w:trPr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5B9BD5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re Franklin Thin" w:hAnsi="Libre Franklin Thin" w:eastAsia="Libre Franklin Thin" w:cs="Libre Franklin Thi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re Franklin Thin" w:cs="Libre Franklin Thin" w:ascii="Libre Franklin Thin" w:hAnsi="Libre Franklin Thi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14.00 - 15.00</w:t>
            </w:r>
          </w:p>
        </w:tc>
        <w:tc>
          <w:tcPr>
            <w:tcW w:w="7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DEEAF6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148" w:hanging="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Модератор –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Ірина Кошель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, директор Команди підтримки реформ МІУ (RST) 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76" w:before="0" w:after="0"/>
              <w:ind w:left="720" w:right="148" w:hanging="36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Олександр Кава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, заступник Міністра фінансів України 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Представник ЄБРР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(онлайн)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rFonts w:ascii="Franklin Gothic" w:hAnsi="Franklin Gothic" w:eastAsia="Franklin Gothic" w:cs="Franklin Gothic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Представник Світового Банку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(онлайн)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1"/>
              </w:numPr>
              <w:pBdr/>
              <w:shd w:val="clear" w:fill="auto"/>
              <w:spacing w:lineRule="auto" w:line="276" w:before="0" w:after="0"/>
              <w:ind w:left="720" w:right="148" w:hanging="36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Олег Тарасюк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, керівник ДП «Фінінпро» </w:t>
            </w:r>
          </w:p>
        </w:tc>
      </w:tr>
      <w:tr>
        <w:trPr>
          <w:trHeight w:val="659" w:hRule="atLeast"/>
        </w:trPr>
        <w:tc>
          <w:tcPr>
            <w:tcW w:w="18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5B9BD5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re Franklin Thin" w:hAnsi="Libre Franklin Thin" w:eastAsia="Libre Franklin Thin" w:cs="Libre Franklin Thi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re Franklin Thin" w:cs="Libre Franklin Thin" w:ascii="Libre Franklin Thin" w:hAnsi="Libre Franklin Thi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15:00 – 15:30</w:t>
            </w:r>
          </w:p>
        </w:tc>
        <w:tc>
          <w:tcPr>
            <w:tcW w:w="7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8EAADB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148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Перерва на каву та робота експо-зони</w:t>
            </w:r>
          </w:p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148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Майстер-клас на тему: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“Домедична допомога при ДТП”</w:t>
            </w:r>
          </w:p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Майстер-клас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із надання базової домедичної допомоги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659" w:hRule="atLeast"/>
        </w:trPr>
        <w:tc>
          <w:tcPr>
            <w:tcW w:w="97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5B9BD5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Libre Franklin Thin" w:hAnsi="Libre Franklin Thin" w:eastAsia="Libre Franklin Thin" w:cs="Libre Franklin Thi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ПАНЕЛЬ ІІІ: ІНФРАСТРУКТУРНІ ІННОВАЦІЇ В СФЕРІ  БЕЗПЕКИ</w:t>
            </w:r>
          </w:p>
        </w:tc>
      </w:tr>
      <w:tr>
        <w:trPr>
          <w:trHeight w:val="659" w:hRule="atLeast"/>
        </w:trPr>
        <w:tc>
          <w:tcPr>
            <w:tcW w:w="18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fill="5B9BD5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re Franklin Thin" w:hAnsi="Libre Franklin Thin" w:eastAsia="Libre Franklin Thin" w:cs="Libre Franklin Thi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re Franklin Thin" w:cs="Libre Franklin Thin" w:ascii="Libre Franklin Thin" w:hAnsi="Libre Franklin Thi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15:30 – 16:30 </w:t>
            </w:r>
          </w:p>
        </w:tc>
        <w:tc>
          <w:tcPr>
            <w:tcW w:w="78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fill="D9E2F3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148" w:hanging="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Модератор –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Дмитро Клец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, старший проектний менеджер Команди підтримки реформ МІУ (RST) 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spacing w:lineRule="auto" w:line="276" w:before="0" w:after="0"/>
              <w:ind w:left="720" w:right="0" w:hanging="360"/>
              <w:jc w:val="left"/>
              <w:rPr>
                <w:rFonts w:ascii="Libre Franklin Thin" w:hAnsi="Libre Franklin Thin" w:eastAsia="Libre Franklin Thin" w:cs="Libre Franklin Thi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Антон Щелкунов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, генеральний директор Директорату безпеки на транспорті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spacing w:lineRule="auto" w:line="276" w:before="0" w:after="0"/>
              <w:ind w:left="720" w:right="148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Олег Федоренко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, начальник Управління експлуатації доріг (Укравтодор)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spacing w:lineRule="auto" w:line="276" w:before="0" w:after="0"/>
              <w:ind w:left="720" w:right="148" w:hanging="36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Хокон Волдал,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генеральний директор Q-fre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(онлайн)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spacing w:lineRule="auto" w:line="276" w:before="0" w:after="0"/>
              <w:ind w:left="720" w:right="148" w:hanging="36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Орест Йосипчук,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директор ДП “Екранбуд” 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ТОВ “Екран”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spacing w:lineRule="auto" w:line="276" w:before="0" w:after="0"/>
              <w:ind w:left="720" w:right="148" w:hanging="36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Людмила Седова,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директор з маркетингу Plastics</w:t>
            </w:r>
          </w:p>
          <w:p>
            <w:pPr>
              <w:pStyle w:val="LOnormal3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spacing w:lineRule="auto" w:line="276" w:before="0" w:after="0"/>
              <w:ind w:left="720" w:right="148" w:hanging="36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Яніка Мерило,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радниця Міністра інфраструктури України</w:t>
            </w:r>
          </w:p>
        </w:tc>
      </w:tr>
      <w:tr>
        <w:trPr>
          <w:trHeight w:val="659" w:hRule="atLeast"/>
        </w:trPr>
        <w:tc>
          <w:tcPr>
            <w:tcW w:w="18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fill="5B9BD5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re Franklin Thin" w:hAnsi="Libre Franklin Thin" w:eastAsia="Libre Franklin Thin" w:cs="Libre Franklin Thi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re Franklin Thin" w:cs="Libre Franklin Thin" w:ascii="Libre Franklin Thin" w:hAnsi="Libre Franklin Thin"/>
                <w:b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16:30 – 17.00 </w:t>
            </w:r>
          </w:p>
        </w:tc>
        <w:tc>
          <w:tcPr>
            <w:tcW w:w="78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fill="8EAADB" w:val="clear"/>
            <w:vAlign w:val="center"/>
          </w:tcPr>
          <w:p>
            <w:pPr>
              <w:pStyle w:val="LOnormal3"/>
              <w:keepNext w:val="false"/>
              <w:keepLines w:val="false"/>
              <w:widowControl/>
              <w:pBdr/>
              <w:shd w:val="clear" w:fill="auto"/>
              <w:spacing w:lineRule="auto" w:line="240" w:before="240" w:after="16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Перерва на каву та тестування драгера </w:t>
            </w:r>
          </w:p>
        </w:tc>
      </w:tr>
    </w:tbl>
    <w:p>
      <w:pPr>
        <w:pStyle w:val="LOnormal3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3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/>
      </w:r>
    </w:p>
    <w:sectPr>
      <w:type w:val="nextPage"/>
      <w:pgSz w:w="11906" w:h="16838"/>
      <w:pgMar w:left="1440" w:right="1440" w:header="0" w:top="72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Libre Franklin Thin">
    <w:charset w:val="cc"/>
    <w:family w:val="roman"/>
    <w:pitch w:val="variable"/>
  </w:font>
  <w:font w:name="Franklin Gothic">
    <w:charset w:val="cc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e2839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Маркеры списка"/>
    <w:qFormat/>
    <w:rPr>
      <w:rFonts w:ascii="OpenSymbol" w:hAnsi="OpenSymbol" w:eastAsia="OpenSymbol" w:cs="OpenSymbol"/>
    </w:rPr>
  </w:style>
  <w:style w:type="character" w:styleId="Style9">
    <w:name w:val="Выделение"/>
    <w:qFormat/>
    <w:rPr>
      <w:i/>
      <w:iCs/>
    </w:rPr>
  </w:style>
  <w:style w:type="paragraph" w:styleId="Style10" w:customStyle="1">
    <w:name w:val="Заголовок"/>
    <w:basedOn w:val="LOnormal1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LOnormal1"/>
    <w:pPr>
      <w:spacing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 w:customStyle="1">
    <w:name w:val="Указатель"/>
    <w:basedOn w:val="LOnormal1"/>
    <w:qFormat/>
    <w:pPr>
      <w:suppressLineNumbers/>
    </w:pPr>
    <w:rPr>
      <w:rFonts w:cs="Lucida Sans"/>
    </w:rPr>
  </w:style>
  <w:style w:type="paragraph" w:styleId="Normal1" w:default="1">
    <w:name w:val="LO-normal5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zh-CN" w:bidi="hi-IN"/>
    </w:rPr>
  </w:style>
  <w:style w:type="paragraph" w:styleId="Style15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3" w:default="1">
    <w:name w:val="LO-normal3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zh-CN" w:bidi="hi-IN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1" w:customStyle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zh-CN" w:bidi="hi-IN"/>
    </w:rPr>
  </w:style>
  <w:style w:type="paragraph" w:styleId="LOnormal" w:customStyle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zh-CN" w:bidi="hi-IN"/>
    </w:rPr>
  </w:style>
  <w:style w:type="paragraph" w:styleId="NormalWeb">
    <w:name w:val="Normal (Web)"/>
    <w:basedOn w:val="LOnormal1"/>
    <w:uiPriority w:val="99"/>
    <w:semiHidden/>
    <w:unhideWhenUsed/>
    <w:qFormat/>
    <w:rsid w:val="008e28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LOnormal1"/>
    <w:uiPriority w:val="34"/>
    <w:qFormat/>
    <w:rsid w:val="008e2839"/>
    <w:pPr>
      <w:spacing w:before="0" w:after="0"/>
      <w:ind w:left="720" w:hanging="0"/>
      <w:contextualSpacing/>
    </w:pPr>
    <w:rPr/>
  </w:style>
  <w:style w:type="paragraph" w:styleId="Style16">
    <w:name w:val="Sub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tyle17" w:customStyle="1">
    <w:name w:val="Содержимое таблицы"/>
    <w:basedOn w:val="Normal1"/>
    <w:qFormat/>
    <w:pPr>
      <w:suppressLineNumbers/>
    </w:pPr>
    <w:rPr/>
  </w:style>
  <w:style w:type="paragraph" w:styleId="Style18" w:customStyle="1">
    <w:name w:val="Заголовок таблицы"/>
    <w:basedOn w:val="Style1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Fhc+oBd8qVFbTOnXhtq4c15XKw==">AMUW2mV2L7YkwBrsOWT01GOFhwXuw6+z6XA2lY4VtR3zDKpadiMqCccr9iiENvMPwZSOC66F1D26VeweBdUmnViK46A9SGAnEseC5sAZJIxJ51seKiVptK/+cJDPPN/APTtSINNvTXyM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LibreOffice/6.4.3.2$Windows_X86_64 LibreOffice_project/747b5d0ebf89f41c860ec2a39efd7cb15b54f2d8</Application>
  <Pages>1</Pages>
  <Words>247</Words>
  <Characters>1656</Characters>
  <CharactersWithSpaces>1868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2021-04-22T08:38:00Z</dcterms:created>
  <dc:creator>Tetiana Gorobchenko</dc:creator>
  <dc:description/>
  <dc:language>en-US</dc:language>
  <cp:lastModifiedBy/>
  <dcterms:modified xsi:type="dcterms:W3CDTF">2021-05-12T14:01:52Z</dcterms:modified>
  <cp:revision>1</cp:revision>
  <dc:subject/>
  <dc:title/>
</cp:coreProperties>
</file>