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58B96" w14:textId="77777777" w:rsidR="00DE1553" w:rsidRDefault="008032DA">
      <w:pPr>
        <w:spacing w:after="0" w:line="240" w:lineRule="auto"/>
        <w:jc w:val="center"/>
        <w:rPr>
          <w:rFonts w:ascii="Times New Roman" w:hAnsi="Times New Roman"/>
          <w:b/>
          <w:color w:val="000000" w:themeColor="text1"/>
          <w:highlight w:val="white"/>
        </w:rPr>
      </w:pPr>
      <w:r>
        <w:rPr>
          <w:rFonts w:ascii="Times New Roman" w:hAnsi="Times New Roman"/>
          <w:b/>
          <w:color w:val="000000" w:themeColor="text1"/>
          <w:highlight w:val="white"/>
        </w:rPr>
        <w:t>ПОРІВНЯЛЬНА ТАБЛИЦЯ</w:t>
      </w:r>
    </w:p>
    <w:p w14:paraId="1858B98F" w14:textId="77777777" w:rsidR="00DE1553" w:rsidRDefault="008032DA">
      <w:pPr>
        <w:spacing w:after="0" w:line="240" w:lineRule="auto"/>
        <w:jc w:val="center"/>
        <w:rPr>
          <w:rFonts w:ascii="Times New Roman" w:hAnsi="Times New Roman"/>
          <w:b/>
          <w:color w:val="000000" w:themeColor="text1"/>
          <w:highlight w:val="white"/>
        </w:rPr>
      </w:pPr>
      <w:bookmarkStart w:id="0" w:name="_heading=h.30j0zll"/>
      <w:bookmarkEnd w:id="0"/>
      <w:r>
        <w:rPr>
          <w:rFonts w:ascii="Times New Roman" w:hAnsi="Times New Roman"/>
          <w:b/>
          <w:color w:val="000000" w:themeColor="text1"/>
          <w:highlight w:val="white"/>
        </w:rPr>
        <w:t xml:space="preserve">до </w:t>
      </w:r>
      <w:proofErr w:type="spellStart"/>
      <w:r>
        <w:rPr>
          <w:rFonts w:ascii="Times New Roman" w:hAnsi="Times New Roman"/>
          <w:b/>
          <w:color w:val="000000" w:themeColor="text1"/>
          <w:highlight w:val="white"/>
        </w:rPr>
        <w:t>проєкту</w:t>
      </w:r>
      <w:proofErr w:type="spellEnd"/>
      <w:r>
        <w:rPr>
          <w:rFonts w:ascii="Times New Roman" w:hAnsi="Times New Roman"/>
          <w:b/>
          <w:color w:val="000000" w:themeColor="text1"/>
          <w:highlight w:val="white"/>
        </w:rPr>
        <w:t xml:space="preserve"> постанови Кабінету Міністрів України </w:t>
      </w:r>
    </w:p>
    <w:p w14:paraId="1ED3620B" w14:textId="77777777" w:rsidR="00DE1553" w:rsidRDefault="008032DA">
      <w:pPr>
        <w:spacing w:after="0" w:line="240" w:lineRule="auto"/>
        <w:jc w:val="center"/>
        <w:rPr>
          <w:rFonts w:ascii="Times New Roman" w:hAnsi="Times New Roman"/>
          <w:b/>
          <w:color w:val="000000" w:themeColor="text1"/>
          <w:highlight w:val="white"/>
        </w:rPr>
      </w:pPr>
      <w:r>
        <w:rPr>
          <w:rFonts w:ascii="Times New Roman" w:hAnsi="Times New Roman"/>
          <w:b/>
          <w:color w:val="000000" w:themeColor="text1"/>
          <w:highlight w:val="white"/>
        </w:rPr>
        <w:t xml:space="preserve">«Про внесення змін до Порядку проведення конкурсу з перевезення пасажирів на автобусному </w:t>
      </w:r>
    </w:p>
    <w:p w14:paraId="2E64F13A" w14:textId="77777777" w:rsidR="00DE1553" w:rsidRDefault="008032DA">
      <w:pPr>
        <w:spacing w:after="0" w:line="240" w:lineRule="auto"/>
        <w:jc w:val="center"/>
        <w:rPr>
          <w:rFonts w:ascii="Times New Roman" w:hAnsi="Times New Roman"/>
          <w:b/>
          <w:color w:val="000000" w:themeColor="text1"/>
          <w:highlight w:val="white"/>
        </w:rPr>
      </w:pPr>
      <w:r>
        <w:rPr>
          <w:rFonts w:ascii="Times New Roman" w:hAnsi="Times New Roman"/>
          <w:b/>
          <w:color w:val="000000" w:themeColor="text1"/>
          <w:highlight w:val="white"/>
        </w:rPr>
        <w:t>маршруті загального користування»</w:t>
      </w:r>
    </w:p>
    <w:p w14:paraId="7186FE82" w14:textId="77777777" w:rsidR="00DE1553" w:rsidRDefault="00DE1553">
      <w:pPr>
        <w:rPr>
          <w:color w:val="000000" w:themeColor="text1"/>
        </w:rPr>
      </w:pPr>
    </w:p>
    <w:tbl>
      <w:tblPr>
        <w:tblStyle w:val="aff3"/>
        <w:tblW w:w="151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519"/>
        <w:gridCol w:w="7609"/>
      </w:tblGrid>
      <w:tr w:rsidR="00DE1553" w14:paraId="5B7E6648" w14:textId="77777777">
        <w:trPr>
          <w:trHeight w:val="20"/>
        </w:trPr>
        <w:tc>
          <w:tcPr>
            <w:tcW w:w="7519" w:type="dxa"/>
            <w:tcBorders>
              <w:bottom w:val="single" w:sz="4" w:space="0" w:color="000000"/>
            </w:tcBorders>
            <w:shd w:val="clear" w:color="auto" w:fill="auto"/>
          </w:tcPr>
          <w:p w14:paraId="62DEA328" w14:textId="77777777" w:rsidR="00DE1553" w:rsidRDefault="008032DA">
            <w:pPr>
              <w:spacing w:before="120" w:after="120" w:line="240" w:lineRule="auto"/>
              <w:ind w:left="113" w:right="113"/>
              <w:jc w:val="center"/>
              <w:rPr>
                <w:rFonts w:ascii="Times New Roman" w:hAnsi="Times New Roman"/>
                <w:color w:val="000000" w:themeColor="text1"/>
              </w:rPr>
            </w:pPr>
            <w:r>
              <w:rPr>
                <w:rFonts w:ascii="Times New Roman" w:hAnsi="Times New Roman"/>
                <w:b/>
                <w:color w:val="000000" w:themeColor="text1"/>
              </w:rPr>
              <w:t xml:space="preserve">Зміст положення </w:t>
            </w:r>
            <w:proofErr w:type="spellStart"/>
            <w:r>
              <w:rPr>
                <w:rFonts w:ascii="Times New Roman" w:hAnsi="Times New Roman"/>
                <w:b/>
                <w:color w:val="000000" w:themeColor="text1"/>
              </w:rPr>
              <w:t>акта</w:t>
            </w:r>
            <w:proofErr w:type="spellEnd"/>
            <w:r>
              <w:rPr>
                <w:rFonts w:ascii="Times New Roman" w:hAnsi="Times New Roman"/>
                <w:b/>
                <w:color w:val="000000" w:themeColor="text1"/>
              </w:rPr>
              <w:t xml:space="preserve"> законодавства</w:t>
            </w:r>
          </w:p>
        </w:tc>
        <w:tc>
          <w:tcPr>
            <w:tcW w:w="7609" w:type="dxa"/>
            <w:tcBorders>
              <w:bottom w:val="single" w:sz="4" w:space="0" w:color="000000"/>
            </w:tcBorders>
            <w:shd w:val="clear" w:color="auto" w:fill="auto"/>
          </w:tcPr>
          <w:p w14:paraId="12261EF5" w14:textId="77777777" w:rsidR="00DE1553" w:rsidRDefault="008032DA">
            <w:pPr>
              <w:spacing w:before="120" w:after="120" w:line="240" w:lineRule="auto"/>
              <w:ind w:left="113" w:right="113"/>
              <w:jc w:val="center"/>
              <w:rPr>
                <w:rFonts w:ascii="Times New Roman" w:hAnsi="Times New Roman"/>
                <w:color w:val="000000" w:themeColor="text1"/>
              </w:rPr>
            </w:pPr>
            <w:r>
              <w:rPr>
                <w:rFonts w:ascii="Times New Roman" w:hAnsi="Times New Roman"/>
                <w:b/>
                <w:color w:val="000000" w:themeColor="text1"/>
              </w:rPr>
              <w:t xml:space="preserve">Зміст відповідного положення проекту </w:t>
            </w:r>
            <w:proofErr w:type="spellStart"/>
            <w:r>
              <w:rPr>
                <w:rFonts w:ascii="Times New Roman" w:hAnsi="Times New Roman"/>
                <w:b/>
                <w:color w:val="000000" w:themeColor="text1"/>
              </w:rPr>
              <w:t>акта</w:t>
            </w:r>
            <w:proofErr w:type="spellEnd"/>
          </w:p>
        </w:tc>
      </w:tr>
      <w:tr w:rsidR="00DE1553" w14:paraId="3A3BEAA2" w14:textId="77777777">
        <w:trPr>
          <w:trHeight w:val="20"/>
        </w:trPr>
        <w:tc>
          <w:tcPr>
            <w:tcW w:w="15128" w:type="dxa"/>
            <w:gridSpan w:val="2"/>
            <w:tcBorders>
              <w:bottom w:val="single" w:sz="4" w:space="0" w:color="000000"/>
            </w:tcBorders>
            <w:shd w:val="clear" w:color="auto" w:fill="auto"/>
          </w:tcPr>
          <w:p w14:paraId="1B26CAB9" w14:textId="77777777" w:rsidR="00DE1553" w:rsidRDefault="001F4801">
            <w:pPr>
              <w:spacing w:after="0" w:line="240" w:lineRule="auto"/>
              <w:jc w:val="center"/>
              <w:rPr>
                <w:rFonts w:ascii="Times New Roman" w:hAnsi="Times New Roman"/>
                <w:color w:val="000000" w:themeColor="text1"/>
              </w:rPr>
            </w:pPr>
            <w:hyperlink r:id="rId7" w:anchor="n12">
              <w:r w:rsidR="008032DA">
                <w:rPr>
                  <w:rFonts w:ascii="Times New Roman" w:hAnsi="Times New Roman"/>
                  <w:color w:val="000000" w:themeColor="text1"/>
                </w:rPr>
                <w:t>Порядок проведення конкурсу з перевезення пасажирів на автобусному маршруті загального користування</w:t>
              </w:r>
            </w:hyperlink>
            <w:r w:rsidR="008032DA">
              <w:rPr>
                <w:rFonts w:ascii="Times New Roman" w:hAnsi="Times New Roman"/>
                <w:color w:val="000000" w:themeColor="text1"/>
              </w:rPr>
              <w:t>, затверджений постановою Кабінету Міністрів України від 03 грудня 2008 р. № 1081</w:t>
            </w:r>
          </w:p>
        </w:tc>
      </w:tr>
      <w:tr w:rsidR="00DE1553" w14:paraId="52F7C7EB" w14:textId="77777777">
        <w:trPr>
          <w:trHeight w:val="20"/>
        </w:trPr>
        <w:tc>
          <w:tcPr>
            <w:tcW w:w="7519" w:type="dxa"/>
            <w:shd w:val="clear" w:color="auto" w:fill="auto"/>
          </w:tcPr>
          <w:p w14:paraId="27A51102"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7. Об’єкт конкурсу визначається організатором перевезень відповідно до встановленого порядку як самостійно, так і за зверненням підприємств, установ, організацій, громадських об’єднань, а також фізичних осіб - підприємців і громадян.</w:t>
            </w:r>
          </w:p>
          <w:p w14:paraId="028A507F" w14:textId="77777777" w:rsidR="00DE1553" w:rsidRDefault="008032DA">
            <w:pPr>
              <w:spacing w:after="0" w:line="240" w:lineRule="auto"/>
              <w:ind w:firstLine="432"/>
              <w:jc w:val="both"/>
              <w:rPr>
                <w:rFonts w:ascii="Times New Roman" w:hAnsi="Times New Roman"/>
                <w:strike/>
                <w:color w:val="000000" w:themeColor="text1"/>
              </w:rPr>
            </w:pPr>
            <w:r>
              <w:rPr>
                <w:rFonts w:ascii="Times New Roman" w:hAnsi="Times New Roman"/>
                <w:strike/>
                <w:color w:val="000000" w:themeColor="text1"/>
              </w:rPr>
              <w:t>Об’єктом конкурсу не може бути новий міжобласний автобусний маршрут, який за розкладом руху та схемою збігається з маршрутами, дозволи на які були видані до 1 січня 2018 р. (інтервал між відправленнями з автостанції початкового пункту відправлення повинен становити не менше ніж 30 хвилин).</w:t>
            </w:r>
          </w:p>
        </w:tc>
        <w:tc>
          <w:tcPr>
            <w:tcW w:w="7609" w:type="dxa"/>
            <w:shd w:val="clear" w:color="auto" w:fill="auto"/>
          </w:tcPr>
          <w:p w14:paraId="0F3ED8A7"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7. Об’єкт конкурсу визначається організатором перевезень відповідно до встановленого порядку як самостійно, так і за зверненням підприємств, установ, організацій, громадських об’єднань, а також фізичних осіб - підприємців і громадян. </w:t>
            </w:r>
          </w:p>
          <w:p w14:paraId="790A4134" w14:textId="77777777" w:rsidR="00DE1553" w:rsidRDefault="00DE1553">
            <w:pPr>
              <w:spacing w:after="0" w:line="240" w:lineRule="auto"/>
              <w:ind w:firstLine="432"/>
              <w:jc w:val="both"/>
              <w:rPr>
                <w:rFonts w:ascii="Times New Roman" w:hAnsi="Times New Roman"/>
                <w:b/>
                <w:color w:val="000000" w:themeColor="text1"/>
              </w:rPr>
            </w:pPr>
          </w:p>
          <w:p w14:paraId="19746420"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Виключити</w:t>
            </w:r>
          </w:p>
          <w:p w14:paraId="2131D966" w14:textId="77777777" w:rsidR="00DE1553" w:rsidRDefault="00DE1553">
            <w:pPr>
              <w:spacing w:after="0" w:line="240" w:lineRule="auto"/>
              <w:ind w:firstLine="432"/>
              <w:jc w:val="both"/>
              <w:rPr>
                <w:rFonts w:ascii="Times New Roman" w:hAnsi="Times New Roman"/>
                <w:b/>
                <w:color w:val="000000" w:themeColor="text1"/>
              </w:rPr>
            </w:pPr>
          </w:p>
          <w:p w14:paraId="106DD342" w14:textId="77777777" w:rsidR="00DE1553" w:rsidRDefault="00DE1553">
            <w:pPr>
              <w:spacing w:after="0" w:line="240" w:lineRule="auto"/>
              <w:ind w:firstLine="432"/>
              <w:jc w:val="both"/>
              <w:rPr>
                <w:rFonts w:ascii="Times New Roman" w:hAnsi="Times New Roman"/>
                <w:b/>
                <w:color w:val="000000" w:themeColor="text1"/>
              </w:rPr>
            </w:pPr>
          </w:p>
          <w:p w14:paraId="604E3D1A" w14:textId="77777777" w:rsidR="00DE1553" w:rsidRDefault="00DE1553">
            <w:pPr>
              <w:spacing w:after="0" w:line="240" w:lineRule="auto"/>
              <w:ind w:firstLine="432"/>
              <w:jc w:val="both"/>
              <w:rPr>
                <w:rFonts w:ascii="Times New Roman" w:hAnsi="Times New Roman"/>
                <w:b/>
                <w:color w:val="000000" w:themeColor="text1"/>
              </w:rPr>
            </w:pPr>
          </w:p>
          <w:p w14:paraId="348AFC24" w14:textId="77777777" w:rsidR="00DE1553" w:rsidRDefault="00DE1553">
            <w:pPr>
              <w:spacing w:after="0" w:line="240" w:lineRule="auto"/>
              <w:ind w:firstLine="432"/>
              <w:jc w:val="both"/>
              <w:rPr>
                <w:rFonts w:ascii="Times New Roman" w:hAnsi="Times New Roman"/>
                <w:b/>
                <w:color w:val="000000" w:themeColor="text1"/>
              </w:rPr>
            </w:pPr>
            <w:bookmarkStart w:id="1" w:name="_heading=h.1fob9te"/>
            <w:bookmarkEnd w:id="1"/>
          </w:p>
        </w:tc>
      </w:tr>
      <w:tr w:rsidR="00DE1553" w14:paraId="6149A22C" w14:textId="77777777">
        <w:trPr>
          <w:trHeight w:val="20"/>
        </w:trPr>
        <w:tc>
          <w:tcPr>
            <w:tcW w:w="7519" w:type="dxa"/>
            <w:shd w:val="clear" w:color="auto" w:fill="auto"/>
          </w:tcPr>
          <w:p w14:paraId="06BD7038"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10. Організатор перевезень затверджує умови конкурсу, зокрема обов’язкові, відповідно до </w:t>
            </w:r>
            <w:hyperlink r:id="rId8" w:anchor="n602">
              <w:r>
                <w:rPr>
                  <w:rFonts w:ascii="Times New Roman" w:hAnsi="Times New Roman"/>
                  <w:color w:val="000000" w:themeColor="text1"/>
                  <w:u w:val="single"/>
                </w:rPr>
                <w:t>статті 44</w:t>
              </w:r>
            </w:hyperlink>
            <w:r>
              <w:rPr>
                <w:rFonts w:ascii="Times New Roman" w:hAnsi="Times New Roman"/>
                <w:color w:val="000000" w:themeColor="text1"/>
              </w:rPr>
              <w:t> Закону України «Про автомобільний транспорт», у тому числі щодо категорії, класу автобусів та року їх виготовлення, та </w:t>
            </w:r>
            <w:hyperlink r:id="rId9">
              <w:r>
                <w:rPr>
                  <w:rFonts w:ascii="Times New Roman" w:hAnsi="Times New Roman"/>
                  <w:color w:val="000000" w:themeColor="text1"/>
                  <w:u w:val="single"/>
                </w:rPr>
                <w:t>Закону України</w:t>
              </w:r>
            </w:hyperlink>
            <w:r>
              <w:rPr>
                <w:rFonts w:ascii="Times New Roman" w:hAnsi="Times New Roman"/>
                <w:color w:val="000000" w:themeColor="text1"/>
              </w:rPr>
              <w:t xml:space="preserve"> «Про статус ветеранів війни, гарантії їх соціального захисту». До обов’язкових умов також належить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який підключається до банківської картки отримувача послуг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 та проїзд за яким зареєстрований у зазначеній системі. Крім обов’язкових організатор може затверджувати додаткові умови конкурсу (наявність у перевізника GPS-системи, встановленої на транспортних засобах, які пропонуються для роботи на автобусному маршруті загального користування, вимоги до якості транспортного обслуговування та транспортних засобів тощо). Організатор встановлює вимогу щодо забезпечення роботи на об’єкті конкурсу, який включає міські та приміські маршрути загального користування, </w:t>
            </w:r>
            <w:r>
              <w:rPr>
                <w:rFonts w:ascii="Times New Roman" w:hAnsi="Times New Roman"/>
                <w:color w:val="000000" w:themeColor="text1"/>
              </w:rPr>
              <w:lastRenderedPageBreak/>
              <w:t xml:space="preserve">транспортних засобів, пристосованих для перевезення осіб з інвалідністю та інших </w:t>
            </w:r>
            <w:proofErr w:type="spellStart"/>
            <w:r>
              <w:rPr>
                <w:rFonts w:ascii="Times New Roman" w:hAnsi="Times New Roman"/>
                <w:color w:val="000000" w:themeColor="text1"/>
              </w:rPr>
              <w:t>маломобільних</w:t>
            </w:r>
            <w:proofErr w:type="spellEnd"/>
            <w:r>
              <w:rPr>
                <w:rFonts w:ascii="Times New Roman" w:hAnsi="Times New Roman"/>
                <w:color w:val="000000" w:themeColor="text1"/>
              </w:rPr>
              <w:t xml:space="preserve">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w:t>
            </w:r>
          </w:p>
          <w:p w14:paraId="2C86D2C3"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Транспортні засоби, пристосовані для перевезення осіб з інвалідністю та інших </w:t>
            </w:r>
            <w:proofErr w:type="spellStart"/>
            <w:r>
              <w:rPr>
                <w:rFonts w:ascii="Times New Roman" w:hAnsi="Times New Roman"/>
                <w:color w:val="000000" w:themeColor="text1"/>
              </w:rPr>
              <w:t>маломобільних</w:t>
            </w:r>
            <w:proofErr w:type="spellEnd"/>
            <w:r>
              <w:rPr>
                <w:rFonts w:ascii="Times New Roman" w:hAnsi="Times New Roman"/>
                <w:color w:val="000000" w:themeColor="text1"/>
              </w:rPr>
              <w:t xml:space="preserve">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w:t>
            </w:r>
            <w:proofErr w:type="spellStart"/>
            <w:r>
              <w:rPr>
                <w:rFonts w:ascii="Times New Roman" w:hAnsi="Times New Roman"/>
                <w:color w:val="000000" w:themeColor="text1"/>
              </w:rPr>
              <w:t>Мінінфраструктури</w:t>
            </w:r>
            <w:proofErr w:type="spellEnd"/>
            <w:r>
              <w:rPr>
                <w:rFonts w:ascii="Times New Roman" w:hAnsi="Times New Roman"/>
                <w:color w:val="000000" w:themeColor="text1"/>
              </w:rPr>
              <w:t>.</w:t>
            </w:r>
          </w:p>
        </w:tc>
        <w:tc>
          <w:tcPr>
            <w:tcW w:w="7609" w:type="dxa"/>
            <w:shd w:val="clear" w:color="auto" w:fill="auto"/>
          </w:tcPr>
          <w:p w14:paraId="7065CE4C" w14:textId="77777777" w:rsidR="004A3595" w:rsidRPr="004A3595" w:rsidRDefault="004A3595" w:rsidP="004A3595">
            <w:pPr>
              <w:spacing w:after="0" w:line="240" w:lineRule="auto"/>
              <w:ind w:firstLine="334"/>
              <w:jc w:val="both"/>
              <w:rPr>
                <w:rFonts w:ascii="Times New Roman" w:hAnsi="Times New Roman"/>
                <w:b/>
                <w:bCs/>
                <w:color w:val="000000" w:themeColor="text1"/>
              </w:rPr>
            </w:pPr>
            <w:r w:rsidRPr="004A3595">
              <w:rPr>
                <w:rFonts w:ascii="Times New Roman" w:hAnsi="Times New Roman"/>
                <w:b/>
                <w:bCs/>
                <w:color w:val="000000" w:themeColor="text1"/>
              </w:rPr>
              <w:lastRenderedPageBreak/>
              <w:t>наявність у перевізника GPS-системи, встановленої на транспортних засобах, які пропонуються для роботи на автобусному маршруті загального користування, та яка дозволяє дистанційно відстежувати місцезнаходження та рух автобусів за допомогою GPS-</w:t>
            </w:r>
            <w:proofErr w:type="spellStart"/>
            <w:r w:rsidRPr="004A3595">
              <w:rPr>
                <w:rFonts w:ascii="Times New Roman" w:hAnsi="Times New Roman"/>
                <w:b/>
                <w:bCs/>
                <w:color w:val="000000" w:themeColor="text1"/>
              </w:rPr>
              <w:t>трекерів</w:t>
            </w:r>
            <w:proofErr w:type="spellEnd"/>
            <w:r w:rsidRPr="004A3595">
              <w:rPr>
                <w:rFonts w:ascii="Times New Roman" w:hAnsi="Times New Roman"/>
                <w:b/>
                <w:bCs/>
                <w:color w:val="000000" w:themeColor="text1"/>
              </w:rPr>
              <w:t>, налаштованих для передавання такої інформації, забезпечення перевізником безперебійної роботи такої системи та передачі інформації про місцезнаходження та рух автобусів до системи, функціонування якої забезпечено організатором у визначеному ним порядку тощо;</w:t>
            </w:r>
          </w:p>
          <w:p w14:paraId="0CA8207D" w14:textId="77777777" w:rsidR="004A3595" w:rsidRPr="004A3595" w:rsidRDefault="004A3595" w:rsidP="004A3595">
            <w:pPr>
              <w:spacing w:after="0" w:line="240" w:lineRule="auto"/>
              <w:ind w:firstLine="334"/>
              <w:jc w:val="both"/>
              <w:rPr>
                <w:rFonts w:ascii="Times New Roman" w:hAnsi="Times New Roman"/>
                <w:b/>
                <w:bCs/>
                <w:color w:val="000000" w:themeColor="text1"/>
              </w:rPr>
            </w:pPr>
            <w:r w:rsidRPr="004A3595">
              <w:rPr>
                <w:rFonts w:ascii="Times New Roman" w:hAnsi="Times New Roman"/>
                <w:b/>
                <w:bCs/>
                <w:color w:val="000000" w:themeColor="text1"/>
              </w:rPr>
              <w:t>параметри комфортності, визначення яких віднесено до компетенції організатора.</w:t>
            </w:r>
          </w:p>
          <w:p w14:paraId="28F31E06" w14:textId="77777777" w:rsidR="004A3595" w:rsidRPr="004A3595" w:rsidRDefault="004A3595" w:rsidP="004A3595">
            <w:pPr>
              <w:spacing w:after="0" w:line="240" w:lineRule="auto"/>
              <w:ind w:firstLine="334"/>
              <w:jc w:val="both"/>
              <w:rPr>
                <w:rFonts w:ascii="Times New Roman" w:hAnsi="Times New Roman"/>
                <w:b/>
                <w:bCs/>
                <w:color w:val="000000" w:themeColor="text1"/>
              </w:rPr>
            </w:pPr>
            <w:r w:rsidRPr="004A3595">
              <w:rPr>
                <w:rFonts w:ascii="Times New Roman" w:hAnsi="Times New Roman"/>
                <w:b/>
                <w:bCs/>
                <w:color w:val="000000" w:themeColor="text1"/>
              </w:rPr>
              <w:t xml:space="preserve">Організатор встановлює вимогу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w:t>
            </w:r>
            <w:proofErr w:type="spellStart"/>
            <w:r w:rsidRPr="004A3595">
              <w:rPr>
                <w:rFonts w:ascii="Times New Roman" w:hAnsi="Times New Roman"/>
                <w:b/>
                <w:bCs/>
                <w:color w:val="000000" w:themeColor="text1"/>
              </w:rPr>
              <w:t>маломобільних</w:t>
            </w:r>
            <w:proofErr w:type="spellEnd"/>
            <w:r w:rsidRPr="004A3595">
              <w:rPr>
                <w:rFonts w:ascii="Times New Roman" w:hAnsi="Times New Roman"/>
                <w:b/>
                <w:bCs/>
                <w:color w:val="000000" w:themeColor="text1"/>
              </w:rPr>
              <w:t xml:space="preserve">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(починаючи з 2025 року - до 50 відсотків) - на приміських.</w:t>
            </w:r>
          </w:p>
          <w:p w14:paraId="7DEF52D5" w14:textId="11D39204" w:rsidR="00DE1553"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b/>
                <w:bCs/>
                <w:color w:val="000000" w:themeColor="text1"/>
              </w:rPr>
              <w:lastRenderedPageBreak/>
              <w:t xml:space="preserve">Транспортні засоби, пристосовані для перевезення осіб з інвалідністю та інших </w:t>
            </w:r>
            <w:proofErr w:type="spellStart"/>
            <w:r w:rsidRPr="004A3595">
              <w:rPr>
                <w:rFonts w:ascii="Times New Roman" w:hAnsi="Times New Roman"/>
                <w:b/>
                <w:bCs/>
                <w:color w:val="000000" w:themeColor="text1"/>
              </w:rPr>
              <w:t>маломобільних</w:t>
            </w:r>
            <w:proofErr w:type="spellEnd"/>
            <w:r w:rsidRPr="004A3595">
              <w:rPr>
                <w:rFonts w:ascii="Times New Roman" w:hAnsi="Times New Roman"/>
                <w:b/>
                <w:bCs/>
                <w:color w:val="000000" w:themeColor="text1"/>
              </w:rPr>
              <w:t xml:space="preserve">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tc>
      </w:tr>
      <w:tr w:rsidR="00DE1553" w14:paraId="75B0FE2D" w14:textId="77777777">
        <w:trPr>
          <w:trHeight w:val="20"/>
        </w:trPr>
        <w:tc>
          <w:tcPr>
            <w:tcW w:w="15128" w:type="dxa"/>
            <w:gridSpan w:val="2"/>
            <w:shd w:val="clear" w:color="auto" w:fill="auto"/>
          </w:tcPr>
          <w:p w14:paraId="60DF684B" w14:textId="77777777" w:rsidR="00DE1553" w:rsidRDefault="00DE1553">
            <w:pPr>
              <w:spacing w:after="0" w:line="240" w:lineRule="auto"/>
              <w:ind w:firstLine="334"/>
              <w:jc w:val="center"/>
              <w:rPr>
                <w:rFonts w:ascii="Times New Roman" w:hAnsi="Times New Roman"/>
                <w:color w:val="000000" w:themeColor="text1"/>
              </w:rPr>
            </w:pPr>
          </w:p>
        </w:tc>
      </w:tr>
      <w:tr w:rsidR="00DE1553" w14:paraId="75F69BD8" w14:textId="77777777">
        <w:trPr>
          <w:trHeight w:val="20"/>
        </w:trPr>
        <w:tc>
          <w:tcPr>
            <w:tcW w:w="15128" w:type="dxa"/>
            <w:gridSpan w:val="2"/>
            <w:shd w:val="clear" w:color="auto" w:fill="auto"/>
          </w:tcPr>
          <w:p w14:paraId="22140AFF" w14:textId="77777777" w:rsidR="00DE1553" w:rsidRDefault="008032DA">
            <w:pPr>
              <w:spacing w:after="0" w:line="240" w:lineRule="auto"/>
              <w:ind w:firstLine="334"/>
              <w:jc w:val="both"/>
              <w:rPr>
                <w:rFonts w:ascii="Times New Roman" w:hAnsi="Times New Roman"/>
                <w:color w:val="000000" w:themeColor="text1"/>
              </w:rPr>
            </w:pPr>
            <w:r>
              <w:rPr>
                <w:rFonts w:ascii="Times New Roman" w:hAnsi="Times New Roman"/>
                <w:b/>
                <w:color w:val="000000" w:themeColor="text1"/>
              </w:rPr>
              <w:t>Утворення та основні засади діяльності конкурсного комітету з визначення автомобільних перевізників</w:t>
            </w:r>
          </w:p>
        </w:tc>
      </w:tr>
      <w:tr w:rsidR="00DE1553" w14:paraId="62C278A2" w14:textId="77777777">
        <w:trPr>
          <w:trHeight w:val="20"/>
        </w:trPr>
        <w:tc>
          <w:tcPr>
            <w:tcW w:w="7519" w:type="dxa"/>
            <w:shd w:val="clear" w:color="auto" w:fill="auto"/>
          </w:tcPr>
          <w:p w14:paraId="10C5AB0D"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22. Персональний склад конкурсного комітету затверджується організатором, який призначає голову, його заступника та секретаря.</w:t>
            </w:r>
          </w:p>
          <w:p w14:paraId="0A3FD5B0"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Секретар конкурсного комітету призначається організатором з числа представників організатора або робочого органу і включається до складу конкурсного комітету без права голосу.</w:t>
            </w:r>
          </w:p>
          <w:p w14:paraId="4DF56ABF" w14:textId="77777777" w:rsidR="00DE1553" w:rsidRDefault="008032DA">
            <w:pPr>
              <w:spacing w:after="0" w:line="240" w:lineRule="auto"/>
              <w:ind w:firstLine="432"/>
              <w:jc w:val="both"/>
              <w:rPr>
                <w:rFonts w:ascii="Times New Roman" w:hAnsi="Times New Roman"/>
                <w:b/>
                <w:bCs/>
                <w:color w:val="000000" w:themeColor="text1"/>
              </w:rPr>
            </w:pPr>
            <w:r>
              <w:rPr>
                <w:rFonts w:ascii="Times New Roman" w:hAnsi="Times New Roman"/>
                <w:b/>
                <w:bCs/>
                <w:color w:val="000000" w:themeColor="text1"/>
              </w:rPr>
              <w:t xml:space="preserve">Відсутня </w:t>
            </w:r>
          </w:p>
        </w:tc>
        <w:tc>
          <w:tcPr>
            <w:tcW w:w="7609" w:type="dxa"/>
            <w:shd w:val="clear" w:color="auto" w:fill="auto"/>
          </w:tcPr>
          <w:p w14:paraId="5B0D08DD" w14:textId="77777777" w:rsidR="00DE1553" w:rsidRDefault="008032DA">
            <w:pPr>
              <w:spacing w:after="0" w:line="240" w:lineRule="auto"/>
              <w:ind w:firstLine="334"/>
              <w:jc w:val="both"/>
              <w:rPr>
                <w:rFonts w:ascii="Times New Roman" w:hAnsi="Times New Roman"/>
                <w:color w:val="000000" w:themeColor="text1"/>
              </w:rPr>
            </w:pPr>
            <w:r>
              <w:rPr>
                <w:rFonts w:ascii="Times New Roman" w:hAnsi="Times New Roman"/>
                <w:color w:val="000000" w:themeColor="text1"/>
              </w:rPr>
              <w:t xml:space="preserve">22. Персональний склад конкурсного комітету затверджується організатором, який призначає голову, його заступника та секретаря. </w:t>
            </w:r>
          </w:p>
          <w:p w14:paraId="1E19DA35"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color w:val="000000" w:themeColor="text1"/>
              </w:rPr>
              <w:t xml:space="preserve">Секретар конкурсного комітету призначається організатором з числа представників організатора або робочого органу і включається до складу конкурсного комітету без права голосу. </w:t>
            </w:r>
          </w:p>
          <w:p w14:paraId="60D4E783" w14:textId="0AF5EE74" w:rsidR="00DE1553" w:rsidRDefault="004A3595">
            <w:pPr>
              <w:spacing w:after="0" w:line="240" w:lineRule="auto"/>
              <w:ind w:firstLine="334"/>
              <w:jc w:val="both"/>
              <w:rPr>
                <w:rFonts w:ascii="Times New Roman" w:hAnsi="Times New Roman"/>
                <w:b/>
                <w:color w:val="000000" w:themeColor="text1"/>
              </w:rPr>
            </w:pPr>
            <w:r w:rsidRPr="004A3595">
              <w:rPr>
                <w:rFonts w:ascii="Times New Roman" w:hAnsi="Times New Roman"/>
                <w:b/>
                <w:color w:val="000000" w:themeColor="text1"/>
              </w:rPr>
              <w:t xml:space="preserve">Рішення про затвердження та/або зміни персонального складу конкурсного комітету не пізніше п’яти робочих днів з дати його прийняття публікуються на офіційному </w:t>
            </w:r>
            <w:proofErr w:type="spellStart"/>
            <w:r w:rsidRPr="004A3595">
              <w:rPr>
                <w:rFonts w:ascii="Times New Roman" w:hAnsi="Times New Roman"/>
                <w:b/>
                <w:color w:val="000000" w:themeColor="text1"/>
              </w:rPr>
              <w:t>вебсайті</w:t>
            </w:r>
            <w:proofErr w:type="spellEnd"/>
            <w:r w:rsidRPr="004A3595">
              <w:rPr>
                <w:rFonts w:ascii="Times New Roman" w:hAnsi="Times New Roman"/>
                <w:b/>
                <w:color w:val="000000" w:themeColor="text1"/>
              </w:rPr>
              <w:t xml:space="preserve"> організатора.</w:t>
            </w:r>
          </w:p>
        </w:tc>
      </w:tr>
      <w:tr w:rsidR="00DE1553" w14:paraId="24FEB2AD" w14:textId="77777777">
        <w:trPr>
          <w:trHeight w:val="20"/>
        </w:trPr>
        <w:tc>
          <w:tcPr>
            <w:tcW w:w="15128" w:type="dxa"/>
            <w:gridSpan w:val="2"/>
            <w:shd w:val="clear" w:color="auto" w:fill="auto"/>
          </w:tcPr>
          <w:p w14:paraId="599ADC35" w14:textId="77777777" w:rsidR="00DE1553" w:rsidRDefault="008032DA">
            <w:pPr>
              <w:spacing w:after="0" w:line="240" w:lineRule="auto"/>
              <w:ind w:firstLine="334"/>
              <w:jc w:val="center"/>
              <w:rPr>
                <w:rFonts w:ascii="Times New Roman" w:hAnsi="Times New Roman"/>
                <w:color w:val="000000" w:themeColor="text1"/>
              </w:rPr>
            </w:pPr>
            <w:r>
              <w:rPr>
                <w:rFonts w:ascii="Times New Roman" w:hAnsi="Times New Roman"/>
                <w:b/>
                <w:color w:val="000000" w:themeColor="text1"/>
              </w:rPr>
              <w:t>Оголошення про проведення конкурсу на визначення автомобільного перевізника</w:t>
            </w:r>
          </w:p>
        </w:tc>
      </w:tr>
      <w:tr w:rsidR="00DE1553" w14:paraId="1A4956C1" w14:textId="77777777">
        <w:trPr>
          <w:trHeight w:val="20"/>
        </w:trPr>
        <w:tc>
          <w:tcPr>
            <w:tcW w:w="7519" w:type="dxa"/>
            <w:shd w:val="clear" w:color="auto" w:fill="auto"/>
          </w:tcPr>
          <w:p w14:paraId="5A194D05"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28. </w:t>
            </w:r>
            <w:r>
              <w:rPr>
                <w:rFonts w:ascii="Times New Roman" w:hAnsi="Times New Roman"/>
                <w:b/>
                <w:strike/>
                <w:color w:val="000000" w:themeColor="text1"/>
              </w:rPr>
              <w:t>Організатор або робочий орган публікує в друкованих засобах масової інформації не пізніше ніж за 30 календарних днів до початку конкурсу оголошення про конкурс (крім друкованих оголошення може бути розміщено також в інших засобах масової інформації), яке повинне містити таку інформацію:</w:t>
            </w:r>
          </w:p>
          <w:p w14:paraId="17AC9F2C"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1) найменування організатора та робочого органу;</w:t>
            </w:r>
          </w:p>
          <w:p w14:paraId="5463131B"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w:t>
            </w:r>
          </w:p>
          <w:p w14:paraId="77E0CE85"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6) найменування організації, режим її роботи та адреса, за якою подаються документи для участі в конкурсі;</w:t>
            </w:r>
          </w:p>
          <w:p w14:paraId="065FAABF" w14:textId="77777777" w:rsidR="00DE1553" w:rsidRDefault="00DE1553">
            <w:pPr>
              <w:spacing w:after="0" w:line="240" w:lineRule="auto"/>
              <w:ind w:firstLine="432"/>
              <w:jc w:val="both"/>
              <w:rPr>
                <w:rFonts w:ascii="Times New Roman" w:hAnsi="Times New Roman"/>
                <w:color w:val="000000" w:themeColor="text1"/>
              </w:rPr>
            </w:pPr>
          </w:p>
          <w:p w14:paraId="1F26208E"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7) місце та дата одержання бланків документів для участі в конкурсі;</w:t>
            </w:r>
          </w:p>
          <w:p w14:paraId="14BB9FC9" w14:textId="77777777" w:rsidR="00DE1553" w:rsidRDefault="00DE1553">
            <w:pPr>
              <w:spacing w:after="0" w:line="240" w:lineRule="auto"/>
              <w:jc w:val="both"/>
              <w:rPr>
                <w:rFonts w:ascii="Times New Roman" w:hAnsi="Times New Roman"/>
                <w:color w:val="000000" w:themeColor="text1"/>
              </w:rPr>
            </w:pPr>
          </w:p>
          <w:p w14:paraId="7CED9E55" w14:textId="77777777" w:rsidR="00DE1553" w:rsidRDefault="00DE1553">
            <w:pPr>
              <w:spacing w:after="0" w:line="240" w:lineRule="auto"/>
              <w:jc w:val="both"/>
              <w:rPr>
                <w:rFonts w:ascii="Times New Roman" w:hAnsi="Times New Roman"/>
                <w:color w:val="000000" w:themeColor="text1"/>
              </w:rPr>
            </w:pPr>
          </w:p>
        </w:tc>
        <w:tc>
          <w:tcPr>
            <w:tcW w:w="7609" w:type="dxa"/>
            <w:shd w:val="clear" w:color="auto" w:fill="auto"/>
          </w:tcPr>
          <w:p w14:paraId="42E02B8C"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color w:val="000000" w:themeColor="text1"/>
              </w:rPr>
              <w:lastRenderedPageBreak/>
              <w:t xml:space="preserve">28. </w:t>
            </w:r>
            <w:r>
              <w:rPr>
                <w:rFonts w:ascii="Times New Roman" w:hAnsi="Times New Roman"/>
                <w:b/>
                <w:color w:val="000000" w:themeColor="text1"/>
              </w:rPr>
              <w:t xml:space="preserve">Організатор </w:t>
            </w:r>
            <w:commentRangeStart w:id="2"/>
            <w:commentRangeStart w:id="3"/>
            <w:r>
              <w:rPr>
                <w:rFonts w:ascii="Times New Roman" w:hAnsi="Times New Roman"/>
                <w:b/>
                <w:color w:val="000000" w:themeColor="text1"/>
              </w:rPr>
              <w:t xml:space="preserve">або робочий орган </w:t>
            </w:r>
            <w:commentRangeEnd w:id="2"/>
            <w:r w:rsidR="0036696C">
              <w:rPr>
                <w:rStyle w:val="aff0"/>
              </w:rPr>
              <w:commentReference w:id="2"/>
            </w:r>
            <w:commentRangeEnd w:id="3"/>
            <w:r w:rsidR="00B50E77">
              <w:rPr>
                <w:rStyle w:val="aff0"/>
              </w:rPr>
              <w:commentReference w:id="3"/>
            </w:r>
            <w:r>
              <w:rPr>
                <w:rFonts w:ascii="Times New Roman" w:hAnsi="Times New Roman"/>
                <w:b/>
                <w:color w:val="000000" w:themeColor="text1"/>
              </w:rPr>
              <w:t xml:space="preserve">публікує оголошення про проведення конкурсу на своєму офіційному </w:t>
            </w:r>
            <w:proofErr w:type="spellStart"/>
            <w:r>
              <w:rPr>
                <w:rFonts w:ascii="Times New Roman" w:hAnsi="Times New Roman"/>
                <w:b/>
                <w:color w:val="000000" w:themeColor="text1"/>
              </w:rPr>
              <w:t>вебсайті</w:t>
            </w:r>
            <w:proofErr w:type="spellEnd"/>
            <w:r>
              <w:rPr>
                <w:rFonts w:ascii="Times New Roman" w:hAnsi="Times New Roman"/>
                <w:b/>
                <w:color w:val="000000" w:themeColor="text1"/>
              </w:rPr>
              <w:t xml:space="preserve"> не пізніше ніж за 30 календарних днів до початку конкурсу оголошення про конкурс, яке повинне містити таку інформацію:</w:t>
            </w:r>
          </w:p>
          <w:p w14:paraId="2CF37FB0" w14:textId="77777777" w:rsidR="00DE1553" w:rsidRDefault="00DE1553">
            <w:pPr>
              <w:spacing w:after="0" w:line="240" w:lineRule="auto"/>
              <w:ind w:firstLine="432"/>
              <w:jc w:val="both"/>
              <w:rPr>
                <w:rFonts w:ascii="Times New Roman" w:hAnsi="Times New Roman"/>
                <w:color w:val="000000" w:themeColor="text1"/>
              </w:rPr>
            </w:pPr>
          </w:p>
          <w:p w14:paraId="14765703"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1) найменування робочого органу та/</w:t>
            </w:r>
            <w:r>
              <w:rPr>
                <w:rFonts w:ascii="Times New Roman" w:hAnsi="Times New Roman"/>
                <w:b/>
                <w:color w:val="000000" w:themeColor="text1"/>
              </w:rPr>
              <w:t xml:space="preserve">або </w:t>
            </w:r>
            <w:r>
              <w:rPr>
                <w:rFonts w:ascii="Times New Roman" w:hAnsi="Times New Roman"/>
                <w:color w:val="000000" w:themeColor="text1"/>
              </w:rPr>
              <w:t>організатора;</w:t>
            </w:r>
          </w:p>
          <w:p w14:paraId="1AF4B9ED"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w:t>
            </w:r>
          </w:p>
          <w:p w14:paraId="398D768A" w14:textId="77777777" w:rsidR="00DE1553" w:rsidRDefault="008032DA">
            <w:pPr>
              <w:spacing w:after="0" w:line="240" w:lineRule="auto"/>
              <w:ind w:firstLine="432"/>
              <w:jc w:val="both"/>
              <w:rPr>
                <w:rFonts w:ascii="Times New Roman" w:hAnsi="Times New Roman"/>
                <w:b/>
                <w:bCs/>
                <w:color w:val="000000" w:themeColor="text1"/>
              </w:rPr>
            </w:pPr>
            <w:r>
              <w:rPr>
                <w:rFonts w:ascii="Times New Roman" w:hAnsi="Times New Roman"/>
                <w:b/>
                <w:bCs/>
                <w:color w:val="000000" w:themeColor="text1"/>
              </w:rPr>
              <w:t xml:space="preserve">6) найменування організації, режим її роботи та адреса, за якою подаються документи для участі в конкурсі (для </w:t>
            </w:r>
            <w:proofErr w:type="spellStart"/>
            <w:r>
              <w:rPr>
                <w:rFonts w:ascii="Times New Roman" w:hAnsi="Times New Roman"/>
                <w:b/>
                <w:bCs/>
                <w:color w:val="000000" w:themeColor="text1"/>
              </w:rPr>
              <w:t>внутрішньообласних</w:t>
            </w:r>
            <w:proofErr w:type="spellEnd"/>
            <w:r>
              <w:rPr>
                <w:rFonts w:ascii="Times New Roman" w:hAnsi="Times New Roman"/>
                <w:b/>
                <w:bCs/>
                <w:color w:val="000000" w:themeColor="text1"/>
              </w:rPr>
              <w:t xml:space="preserve"> маршрутів або маршрутів</w:t>
            </w:r>
            <w:r>
              <w:rPr>
                <w:rFonts w:ascii="Times New Roman" w:hAnsi="Times New Roman"/>
                <w:b/>
                <w:color w:val="000000" w:themeColor="dark1"/>
              </w:rPr>
              <w:t xml:space="preserve"> в межах території</w:t>
            </w:r>
            <w:r>
              <w:rPr>
                <w:rFonts w:ascii="Times New Roman" w:hAnsi="Times New Roman"/>
                <w:b/>
                <w:bCs/>
                <w:color w:val="000000" w:themeColor="text1"/>
              </w:rPr>
              <w:t xml:space="preserve"> </w:t>
            </w:r>
            <w:r>
              <w:rPr>
                <w:rFonts w:ascii="Times New Roman" w:hAnsi="Times New Roman"/>
                <w:b/>
                <w:color w:val="000000" w:themeColor="dark1"/>
              </w:rPr>
              <w:t xml:space="preserve">однієї </w:t>
            </w:r>
            <w:r>
              <w:rPr>
                <w:rFonts w:ascii="Times New Roman" w:hAnsi="Times New Roman"/>
                <w:b/>
                <w:bCs/>
                <w:color w:val="000000" w:themeColor="text1"/>
              </w:rPr>
              <w:t>територіальної громади);</w:t>
            </w:r>
          </w:p>
          <w:p w14:paraId="030963E1" w14:textId="77777777" w:rsidR="00DE1553" w:rsidRDefault="008032DA">
            <w:pPr>
              <w:spacing w:after="0" w:line="240" w:lineRule="auto"/>
              <w:ind w:firstLine="432"/>
              <w:jc w:val="both"/>
              <w:rPr>
                <w:rFonts w:ascii="Times New Roman" w:hAnsi="Times New Roman"/>
                <w:b/>
                <w:bCs/>
                <w:color w:val="000000" w:themeColor="text1"/>
              </w:rPr>
            </w:pPr>
            <w:r>
              <w:rPr>
                <w:rFonts w:ascii="Times New Roman" w:hAnsi="Times New Roman"/>
                <w:b/>
                <w:bCs/>
                <w:color w:val="000000" w:themeColor="text1"/>
              </w:rPr>
              <w:lastRenderedPageBreak/>
              <w:t xml:space="preserve">7) місце та дата одержання бланків документів для участі в конкурсі (для </w:t>
            </w:r>
            <w:proofErr w:type="spellStart"/>
            <w:r>
              <w:rPr>
                <w:rFonts w:ascii="Times New Roman" w:hAnsi="Times New Roman"/>
                <w:b/>
                <w:bCs/>
                <w:color w:val="000000" w:themeColor="text1"/>
              </w:rPr>
              <w:t>внутрішньообласних</w:t>
            </w:r>
            <w:proofErr w:type="spellEnd"/>
            <w:r>
              <w:rPr>
                <w:rFonts w:ascii="Times New Roman" w:hAnsi="Times New Roman"/>
                <w:b/>
                <w:bCs/>
                <w:color w:val="000000" w:themeColor="text1"/>
              </w:rPr>
              <w:t xml:space="preserve"> маршрутів або маршрутів </w:t>
            </w:r>
            <w:r>
              <w:rPr>
                <w:rFonts w:ascii="Times New Roman" w:hAnsi="Times New Roman"/>
                <w:b/>
                <w:color w:val="000000" w:themeColor="dark1"/>
              </w:rPr>
              <w:t xml:space="preserve">в межах території однієї </w:t>
            </w:r>
            <w:r>
              <w:rPr>
                <w:rFonts w:ascii="Times New Roman" w:hAnsi="Times New Roman"/>
                <w:b/>
                <w:bCs/>
                <w:color w:val="000000" w:themeColor="text1"/>
              </w:rPr>
              <w:t>територіальної громади)</w:t>
            </w:r>
            <w:r>
              <w:rPr>
                <w:rFonts w:ascii="Times New Roman" w:hAnsi="Times New Roman"/>
                <w:sz w:val="28"/>
                <w:szCs w:val="28"/>
                <w:lang w:eastAsia="en-US"/>
              </w:rPr>
              <w:t>;</w:t>
            </w:r>
            <w:r>
              <w:rPr>
                <w:rFonts w:ascii="Times New Roman" w:hAnsi="Times New Roman"/>
                <w:b/>
                <w:strike/>
                <w:color w:val="000000" w:themeColor="text1"/>
              </w:rPr>
              <w:t xml:space="preserve"> </w:t>
            </w:r>
          </w:p>
        </w:tc>
      </w:tr>
      <w:tr w:rsidR="00DE1553" w14:paraId="18E912CB" w14:textId="77777777">
        <w:trPr>
          <w:trHeight w:val="20"/>
        </w:trPr>
        <w:tc>
          <w:tcPr>
            <w:tcW w:w="15128" w:type="dxa"/>
            <w:gridSpan w:val="2"/>
            <w:shd w:val="clear" w:color="auto" w:fill="auto"/>
          </w:tcPr>
          <w:p w14:paraId="0A91DD72" w14:textId="77777777" w:rsidR="00DE1553" w:rsidRDefault="008032DA">
            <w:pPr>
              <w:spacing w:after="0" w:line="240" w:lineRule="auto"/>
              <w:jc w:val="center"/>
              <w:rPr>
                <w:rFonts w:ascii="Times New Roman" w:hAnsi="Times New Roman"/>
                <w:color w:val="000000" w:themeColor="text1"/>
              </w:rPr>
            </w:pPr>
            <w:r>
              <w:rPr>
                <w:rFonts w:ascii="Times New Roman" w:hAnsi="Times New Roman"/>
                <w:b/>
                <w:color w:val="000000" w:themeColor="text1"/>
              </w:rPr>
              <w:lastRenderedPageBreak/>
              <w:t>Подання документів для участі у конкурсі</w:t>
            </w:r>
          </w:p>
        </w:tc>
      </w:tr>
      <w:tr w:rsidR="00DE1553" w14:paraId="27162F79" w14:textId="77777777">
        <w:trPr>
          <w:trHeight w:val="20"/>
        </w:trPr>
        <w:tc>
          <w:tcPr>
            <w:tcW w:w="7519" w:type="dxa"/>
            <w:shd w:val="clear" w:color="auto" w:fill="auto"/>
          </w:tcPr>
          <w:p w14:paraId="4082A7F3" w14:textId="77777777" w:rsidR="00DE1553" w:rsidRDefault="008032DA">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        29. Для участі у конкурсі перевізник-претендент подає окремо щодо кожного об’єкта конкурсу документи, визначені </w:t>
            </w:r>
            <w:hyperlink r:id="rId12">
              <w:r>
                <w:rPr>
                  <w:rFonts w:ascii="Times New Roman" w:hAnsi="Times New Roman"/>
                  <w:color w:val="000000" w:themeColor="text1"/>
                  <w:u w:val="single"/>
                </w:rPr>
                <w:t>статтею 46</w:t>
              </w:r>
            </w:hyperlink>
            <w:r>
              <w:rPr>
                <w:rFonts w:ascii="Times New Roman" w:hAnsi="Times New Roman"/>
                <w:color w:val="000000" w:themeColor="text1"/>
              </w:rPr>
              <w:t> Закону України “Про автомобільний транспорт”, за формою згідно з </w:t>
            </w:r>
            <w:hyperlink r:id="rId13" w:anchor="n291">
              <w:r>
                <w:rPr>
                  <w:rFonts w:ascii="Times New Roman" w:hAnsi="Times New Roman"/>
                  <w:color w:val="000000" w:themeColor="text1"/>
                  <w:u w:val="single"/>
                </w:rPr>
                <w:t>додатками 1-4</w:t>
              </w:r>
            </w:hyperlink>
            <w:r>
              <w:rPr>
                <w:rFonts w:ascii="Times New Roman" w:hAnsi="Times New Roman"/>
                <w:color w:val="000000" w:themeColor="text1"/>
              </w:rPr>
              <w:t>.</w:t>
            </w:r>
          </w:p>
          <w:p w14:paraId="6F71E393" w14:textId="77777777" w:rsidR="00DE1553" w:rsidRDefault="00DE1553">
            <w:pPr>
              <w:spacing w:after="0" w:line="240" w:lineRule="auto"/>
              <w:jc w:val="both"/>
              <w:rPr>
                <w:rFonts w:ascii="Times New Roman" w:hAnsi="Times New Roman"/>
                <w:color w:val="000000" w:themeColor="text1"/>
              </w:rPr>
            </w:pPr>
          </w:p>
          <w:p w14:paraId="7F34777C"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У разі продовження строку дії договору з перевезення пасажирів на автобусному маршруті загального користування автомобільний перевізник не пізніше ніж за 90 календарних днів до закінчення строку дії договору подає організатору перевезень заяву за формою згідно з </w:t>
            </w:r>
            <w:hyperlink r:id="rId14" w:anchor="n394">
              <w:r>
                <w:rPr>
                  <w:rFonts w:ascii="Times New Roman" w:hAnsi="Times New Roman"/>
                  <w:color w:val="000000" w:themeColor="text1"/>
                  <w:u w:val="single"/>
                </w:rPr>
                <w:t>додатком 6</w:t>
              </w:r>
            </w:hyperlink>
            <w:r>
              <w:rPr>
                <w:rFonts w:ascii="Times New Roman" w:hAnsi="Times New Roman"/>
                <w:color w:val="000000" w:themeColor="text1"/>
              </w:rPr>
              <w:t>.</w:t>
            </w:r>
          </w:p>
          <w:p w14:paraId="1AD8BE45"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У разі пропуску автомобільним перевізником зазначеного строку визначення автомобільного перевізника на автобусному маршруті загального користування здійснюється за результатами конкурсу.</w:t>
            </w:r>
          </w:p>
          <w:p w14:paraId="0808180A"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Перевірку поданих документів на відповідність обов’язковим і додатковим (за наявності) умовам конкурсу та наявності усіх документів, передбачених цим Порядком, проводить організатор перевезень.</w:t>
            </w:r>
          </w:p>
          <w:p w14:paraId="398EE93C"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Перевізник-претендент подає документи для участі у конкурсі з перевезення пасажирів на міжобласних маршрутах у паперовій або електронній формі з дотриманням вимог Законів України </w:t>
            </w:r>
            <w:hyperlink r:id="rId15">
              <w:r>
                <w:rPr>
                  <w:rFonts w:ascii="Times New Roman" w:hAnsi="Times New Roman"/>
                  <w:color w:val="000000" w:themeColor="text1"/>
                  <w:u w:val="single"/>
                </w:rPr>
                <w:t>«Про електронні документи та електронний документообіг»</w:t>
              </w:r>
            </w:hyperlink>
            <w:r>
              <w:rPr>
                <w:rFonts w:ascii="Times New Roman" w:hAnsi="Times New Roman"/>
                <w:color w:val="000000" w:themeColor="text1"/>
              </w:rPr>
              <w:t> та </w:t>
            </w:r>
            <w:hyperlink r:id="rId16">
              <w:r>
                <w:rPr>
                  <w:rFonts w:ascii="Times New Roman" w:hAnsi="Times New Roman"/>
                  <w:color w:val="000000" w:themeColor="text1"/>
                  <w:u w:val="single"/>
                </w:rPr>
                <w:t>«Про електронні довірчі послуги»</w:t>
              </w:r>
            </w:hyperlink>
            <w:r>
              <w:rPr>
                <w:rFonts w:ascii="Times New Roman" w:hAnsi="Times New Roman"/>
                <w:color w:val="000000" w:themeColor="text1"/>
              </w:rPr>
              <w:t>.</w:t>
            </w:r>
          </w:p>
          <w:p w14:paraId="3A968614"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Перевізник-претендент подає документи для участі у конкурсі з перевезення пасажирів на </w:t>
            </w:r>
            <w:proofErr w:type="spellStart"/>
            <w:r>
              <w:rPr>
                <w:rFonts w:ascii="Times New Roman" w:hAnsi="Times New Roman"/>
                <w:color w:val="000000" w:themeColor="text1"/>
              </w:rPr>
              <w:t>внутрішньообласних</w:t>
            </w:r>
            <w:proofErr w:type="spellEnd"/>
            <w:r>
              <w:rPr>
                <w:rFonts w:ascii="Times New Roman" w:hAnsi="Times New Roman"/>
                <w:color w:val="000000" w:themeColor="text1"/>
              </w:rPr>
              <w:t xml:space="preserve"> маршрутах та маршрутах в межах території однієї територіальної громади у паперовій формі.</w:t>
            </w:r>
          </w:p>
          <w:p w14:paraId="3BA27A98"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Документи для участі у конкурсі у паперовій формі подаються перевізником-претендентом згідно з вимогами </w:t>
            </w:r>
            <w:hyperlink r:id="rId17" w:anchor="n146">
              <w:r>
                <w:rPr>
                  <w:rFonts w:ascii="Times New Roman" w:hAnsi="Times New Roman"/>
                  <w:color w:val="000000" w:themeColor="text1"/>
                  <w:u w:val="single"/>
                </w:rPr>
                <w:t>пунктів 30</w:t>
              </w:r>
            </w:hyperlink>
            <w:r>
              <w:rPr>
                <w:rFonts w:ascii="Times New Roman" w:hAnsi="Times New Roman"/>
                <w:color w:val="000000" w:themeColor="text1"/>
              </w:rPr>
              <w:t> та </w:t>
            </w:r>
            <w:hyperlink r:id="rId18" w:anchor="n158">
              <w:r>
                <w:rPr>
                  <w:rFonts w:ascii="Times New Roman" w:hAnsi="Times New Roman"/>
                  <w:color w:val="000000" w:themeColor="text1"/>
                  <w:u w:val="single"/>
                </w:rPr>
                <w:t>34</w:t>
              </w:r>
            </w:hyperlink>
            <w:r>
              <w:rPr>
                <w:rFonts w:ascii="Times New Roman" w:hAnsi="Times New Roman"/>
                <w:color w:val="000000" w:themeColor="text1"/>
              </w:rPr>
              <w:t> цього Порядку.</w:t>
            </w:r>
          </w:p>
          <w:p w14:paraId="6345DE13" w14:textId="77777777" w:rsidR="00DE1553" w:rsidRDefault="008032DA">
            <w:pPr>
              <w:spacing w:after="0" w:line="240" w:lineRule="auto"/>
              <w:ind w:firstLine="432"/>
              <w:jc w:val="both"/>
              <w:rPr>
                <w:rFonts w:ascii="Times New Roman" w:hAnsi="Times New Roman"/>
                <w:b/>
                <w:strike/>
                <w:color w:val="000000" w:themeColor="text1"/>
              </w:rPr>
            </w:pPr>
            <w:r>
              <w:rPr>
                <w:rFonts w:ascii="Times New Roman" w:hAnsi="Times New Roman"/>
                <w:color w:val="000000" w:themeColor="text1"/>
              </w:rPr>
              <w:t>У разі подання перевізником-претендентом документів для участі у конкурсі з перевезення пасажирів на міжобласних маршрутах в електронній формі організатор або робочий орган протягом двох робочих днів зобов’язаний надіслати на електронну адресу перевізника-претендента, з якої були подані документи, повідомлення про їх отримання.</w:t>
            </w:r>
          </w:p>
        </w:tc>
        <w:tc>
          <w:tcPr>
            <w:tcW w:w="7609" w:type="dxa"/>
            <w:shd w:val="clear" w:color="auto" w:fill="FFFFFF"/>
          </w:tcPr>
          <w:p w14:paraId="401FC6DD"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 xml:space="preserve">Для участі у конкурсі на </w:t>
            </w:r>
            <w:proofErr w:type="spellStart"/>
            <w:r w:rsidRPr="004A3595">
              <w:rPr>
                <w:rFonts w:ascii="Times New Roman" w:hAnsi="Times New Roman"/>
                <w:b/>
                <w:color w:val="000000" w:themeColor="text1"/>
              </w:rPr>
              <w:t>внутрішньообласному</w:t>
            </w:r>
            <w:proofErr w:type="spellEnd"/>
            <w:r w:rsidRPr="004A3595">
              <w:rPr>
                <w:rFonts w:ascii="Times New Roman" w:hAnsi="Times New Roman"/>
                <w:b/>
                <w:color w:val="000000" w:themeColor="text1"/>
              </w:rPr>
              <w:t xml:space="preserve"> маршруті або маршруті в межах території однієї територіальної громади перевізник-претендент подає окремо щодо кожного об’єкта конкурсу документи, визначені статтею 46 Закону України «Про автомобільний транспорт», у паперовій формі згідно з додатками 1-4 цього Порядку або електронній формі через Єдиний комплекс Єдиний комплекс інформаційних систем у сфері безпеки на наземному транспорті (за наявності технічної можливості).</w:t>
            </w:r>
          </w:p>
          <w:p w14:paraId="1E1CE095"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У разі продовження строку дії договору з перевезення пасажирів автомобільний перевізник не пізніше ніж за 90 календарних днів до закінчення строку дії договору подає організатору перевезень заяву за формою згідно з додатком 6 цього Порядку.</w:t>
            </w:r>
          </w:p>
          <w:p w14:paraId="54E074DE"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У разі пропуску автомобільним перевізником зазначеного строку визначення автомобільного перевізника на автобусному маршруті загального користування здійснюється за результатами конкурсу.</w:t>
            </w:r>
          </w:p>
          <w:p w14:paraId="41F04017"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 xml:space="preserve">Перевірку поданих документів на відповідність обов’язковим і додатковим (за наявності) умовам конкурсу на </w:t>
            </w:r>
            <w:proofErr w:type="spellStart"/>
            <w:r w:rsidRPr="004A3595">
              <w:rPr>
                <w:rFonts w:ascii="Times New Roman" w:hAnsi="Times New Roman"/>
                <w:b/>
                <w:color w:val="000000" w:themeColor="text1"/>
              </w:rPr>
              <w:t>внутрішньообласному</w:t>
            </w:r>
            <w:proofErr w:type="spellEnd"/>
            <w:r w:rsidRPr="004A3595">
              <w:rPr>
                <w:rFonts w:ascii="Times New Roman" w:hAnsi="Times New Roman"/>
                <w:b/>
                <w:color w:val="000000" w:themeColor="text1"/>
              </w:rPr>
              <w:t xml:space="preserve"> маршруті або маршруті в межах території однієї територіальної громади та наявності усіх документів, передбачених цим Порядком, проводить організатор перевезень. </w:t>
            </w:r>
          </w:p>
          <w:p w14:paraId="38D78B39"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Документи для участі у конкурсі у паперовій формі подаються перевізником-претендентом згідно з вимогами пунктів 30 та 34 цього Порядку.</w:t>
            </w:r>
          </w:p>
          <w:p w14:paraId="4004CD84" w14:textId="77777777" w:rsidR="004A3595" w:rsidRPr="004A3595" w:rsidRDefault="004A3595" w:rsidP="004A3595">
            <w:pPr>
              <w:spacing w:after="0" w:line="240" w:lineRule="auto"/>
              <w:jc w:val="both"/>
              <w:rPr>
                <w:rFonts w:ascii="Times New Roman" w:hAnsi="Times New Roman"/>
                <w:b/>
                <w:color w:val="000000" w:themeColor="text1"/>
              </w:rPr>
            </w:pPr>
            <w:r w:rsidRPr="004A3595">
              <w:rPr>
                <w:rFonts w:ascii="Times New Roman" w:hAnsi="Times New Roman"/>
                <w:b/>
                <w:color w:val="000000" w:themeColor="text1"/>
              </w:rPr>
              <w:t>Для участі у конкурсі на міжобласному маршруті перевізник-претендент подає окремо щодо кожного об'єкта конкурсу документи, визначені статтею 46 Закону України «Про автомобільний транспорт»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через Єдиний комплекс інформаційних систем у сфері безпеки на наземному транспорті шляхом заповнення шаблонів електронних документів, генерованих Єдиним комплексом.</w:t>
            </w:r>
          </w:p>
          <w:p w14:paraId="123FF5F2" w14:textId="35CA6D69" w:rsidR="004A3595" w:rsidRPr="004A3595" w:rsidRDefault="004A3595" w:rsidP="004A3595">
            <w:pPr>
              <w:spacing w:after="0" w:line="240" w:lineRule="auto"/>
              <w:jc w:val="both"/>
              <w:rPr>
                <w:rFonts w:ascii="Times New Roman" w:hAnsi="Times New Roman"/>
                <w:b/>
                <w:color w:val="000000" w:themeColor="text1"/>
              </w:rPr>
            </w:pPr>
            <w:bookmarkStart w:id="4" w:name="_GoBack"/>
            <w:bookmarkEnd w:id="4"/>
            <w:r w:rsidRPr="004A3595">
              <w:rPr>
                <w:rFonts w:ascii="Times New Roman" w:hAnsi="Times New Roman"/>
                <w:b/>
                <w:color w:val="000000" w:themeColor="text1"/>
              </w:rPr>
              <w:t>Кінцевий строк подання документів для участі в конкурсі з перевезення пасажирів на міжобласному маршруті визначається організатором і не може становити менш як 10 робочих днів до дати проведення конкурсу.</w:t>
            </w:r>
          </w:p>
          <w:p w14:paraId="795AAFC6" w14:textId="3ACAF1B9" w:rsidR="00DE1553" w:rsidRDefault="004A3595" w:rsidP="004A3595">
            <w:pPr>
              <w:spacing w:after="0" w:line="240" w:lineRule="auto"/>
              <w:ind w:firstLine="432"/>
              <w:jc w:val="both"/>
              <w:rPr>
                <w:rFonts w:ascii="Times New Roman" w:hAnsi="Times New Roman"/>
                <w:b/>
                <w:color w:val="000000" w:themeColor="text1"/>
              </w:rPr>
            </w:pPr>
            <w:r w:rsidRPr="004A3595">
              <w:rPr>
                <w:rFonts w:ascii="Times New Roman" w:hAnsi="Times New Roman"/>
                <w:b/>
                <w:color w:val="000000" w:themeColor="text1"/>
              </w:rPr>
              <w:lastRenderedPageBreak/>
              <w:t xml:space="preserve">У разі виявлення відсутності перевізників-претендентів, які мають автобуси, що відповідають умовам конкурсу, організатор допускає до участі у конкурсі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proofErr w:type="spellStart"/>
            <w:r w:rsidRPr="004A3595">
              <w:rPr>
                <w:rFonts w:ascii="Times New Roman" w:hAnsi="Times New Roman"/>
                <w:b/>
                <w:color w:val="000000" w:themeColor="text1"/>
              </w:rPr>
              <w:t>пасажиромісткістю</w:t>
            </w:r>
            <w:proofErr w:type="spellEnd"/>
            <w:r w:rsidRPr="004A3595">
              <w:rPr>
                <w:rFonts w:ascii="Times New Roman" w:hAnsi="Times New Roman"/>
                <w:b/>
                <w:color w:val="000000" w:themeColor="text1"/>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w:t>
            </w:r>
          </w:p>
        </w:tc>
      </w:tr>
      <w:tr w:rsidR="00DE1553" w14:paraId="60326EC5" w14:textId="77777777">
        <w:trPr>
          <w:trHeight w:val="3676"/>
        </w:trPr>
        <w:tc>
          <w:tcPr>
            <w:tcW w:w="7519" w:type="dxa"/>
            <w:shd w:val="clear" w:color="auto" w:fill="auto"/>
          </w:tcPr>
          <w:p w14:paraId="19280834" w14:textId="77777777" w:rsidR="00DE1553" w:rsidRDefault="008032DA">
            <w:pPr>
              <w:spacing w:after="0" w:line="240" w:lineRule="auto"/>
              <w:ind w:firstLine="447"/>
              <w:jc w:val="both"/>
              <w:rPr>
                <w:rFonts w:ascii="Times New Roman" w:hAnsi="Times New Roman"/>
                <w:b/>
                <w:color w:val="000000" w:themeColor="text1"/>
              </w:rPr>
            </w:pPr>
            <w:r>
              <w:rPr>
                <w:rFonts w:ascii="Times New Roman" w:hAnsi="Times New Roman"/>
                <w:b/>
                <w:color w:val="000000" w:themeColor="text1"/>
              </w:rPr>
              <w:lastRenderedPageBreak/>
              <w:t>Відсутня</w:t>
            </w:r>
          </w:p>
        </w:tc>
        <w:tc>
          <w:tcPr>
            <w:tcW w:w="7609" w:type="dxa"/>
            <w:shd w:val="clear" w:color="auto" w:fill="auto"/>
          </w:tcPr>
          <w:p w14:paraId="75CE04C8" w14:textId="77777777" w:rsidR="004A3595" w:rsidRPr="004A3595" w:rsidRDefault="008032DA" w:rsidP="004A3595">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 xml:space="preserve">29-1. </w:t>
            </w:r>
            <w:r w:rsidR="004A3595" w:rsidRPr="004A3595">
              <w:rPr>
                <w:rFonts w:ascii="Times New Roman" w:hAnsi="Times New Roman"/>
                <w:b/>
                <w:color w:val="000000" w:themeColor="text1"/>
              </w:rPr>
              <w:t xml:space="preserve">Подані перевізниками-претендентами документи для участі у конкурсі з перевезення пасажирів на міжобласному маршруті публікуються на офіційному </w:t>
            </w:r>
            <w:proofErr w:type="spellStart"/>
            <w:r w:rsidR="004A3595" w:rsidRPr="004A3595">
              <w:rPr>
                <w:rFonts w:ascii="Times New Roman" w:hAnsi="Times New Roman"/>
                <w:b/>
                <w:color w:val="000000" w:themeColor="text1"/>
              </w:rPr>
              <w:t>вебсайті</w:t>
            </w:r>
            <w:proofErr w:type="spellEnd"/>
            <w:r w:rsidR="004A3595" w:rsidRPr="004A3595">
              <w:rPr>
                <w:rFonts w:ascii="Times New Roman" w:hAnsi="Times New Roman"/>
                <w:b/>
                <w:color w:val="000000" w:themeColor="text1"/>
              </w:rPr>
              <w:t xml:space="preserve"> організатора протягом десяти робочих днів після закінчення строку на їх подання, визначеному в оголошенні про проведення конкурсу. </w:t>
            </w:r>
          </w:p>
          <w:p w14:paraId="7B9A5C25" w14:textId="77777777" w:rsidR="004A3595" w:rsidRPr="004A3595" w:rsidRDefault="004A3595" w:rsidP="004A3595">
            <w:pPr>
              <w:spacing w:after="0" w:line="240" w:lineRule="auto"/>
              <w:ind w:firstLine="432"/>
              <w:jc w:val="both"/>
              <w:rPr>
                <w:rFonts w:ascii="Times New Roman" w:hAnsi="Times New Roman"/>
                <w:b/>
                <w:color w:val="000000" w:themeColor="text1"/>
              </w:rPr>
            </w:pPr>
            <w:r w:rsidRPr="004A3595">
              <w:rPr>
                <w:rFonts w:ascii="Times New Roman" w:hAnsi="Times New Roman"/>
                <w:b/>
                <w:color w:val="000000" w:themeColor="text1"/>
              </w:rPr>
              <w:t xml:space="preserve">Під час перевірки поданих перевізником-претендентом документів не допускається звернення організатором на міжобласному маршруті до підприємств, установ організацій, за отриманням інформації (документів), якщо така інформація (документи) міститься у відкритих єдиних державних реєстрах, доступ до яких є вільним та/або доступ до яких має організатор. </w:t>
            </w:r>
          </w:p>
          <w:p w14:paraId="3F6D53BE" w14:textId="49FB6FB0" w:rsidR="00DE1553" w:rsidRDefault="004A3595" w:rsidP="004A3595">
            <w:pPr>
              <w:spacing w:after="0" w:line="240" w:lineRule="auto"/>
              <w:ind w:firstLine="432"/>
              <w:jc w:val="both"/>
              <w:rPr>
                <w:rFonts w:ascii="Times New Roman" w:hAnsi="Times New Roman"/>
                <w:b/>
                <w:color w:val="000000" w:themeColor="text1"/>
              </w:rPr>
            </w:pPr>
            <w:r w:rsidRPr="004A3595">
              <w:rPr>
                <w:rFonts w:ascii="Times New Roman" w:hAnsi="Times New Roman"/>
                <w:b/>
                <w:color w:val="000000" w:themeColor="text1"/>
              </w:rPr>
              <w:t xml:space="preserve">Уся інформація (документи), передбачена пунктом 29 та цим пунктом Порядку, публікуються на офіційному </w:t>
            </w:r>
            <w:proofErr w:type="spellStart"/>
            <w:r w:rsidRPr="004A3595">
              <w:rPr>
                <w:rFonts w:ascii="Times New Roman" w:hAnsi="Times New Roman"/>
                <w:b/>
                <w:color w:val="000000" w:themeColor="text1"/>
              </w:rPr>
              <w:t>вебсайті</w:t>
            </w:r>
            <w:proofErr w:type="spellEnd"/>
            <w:r w:rsidRPr="004A3595">
              <w:rPr>
                <w:rFonts w:ascii="Times New Roman" w:hAnsi="Times New Roman"/>
                <w:b/>
                <w:color w:val="000000" w:themeColor="text1"/>
              </w:rPr>
              <w:t xml:space="preserve"> організатора у строк, визначений абзацом першим цього пункту</w:t>
            </w:r>
            <w:r>
              <w:rPr>
                <w:rFonts w:ascii="Times New Roman" w:hAnsi="Times New Roman"/>
                <w:b/>
                <w:color w:val="000000" w:themeColor="text1"/>
              </w:rPr>
              <w:t>.</w:t>
            </w:r>
          </w:p>
        </w:tc>
      </w:tr>
      <w:tr w:rsidR="00DE1553" w14:paraId="13AC6474" w14:textId="77777777">
        <w:trPr>
          <w:trHeight w:val="20"/>
        </w:trPr>
        <w:tc>
          <w:tcPr>
            <w:tcW w:w="7519" w:type="dxa"/>
            <w:shd w:val="clear" w:color="auto" w:fill="auto"/>
          </w:tcPr>
          <w:p w14:paraId="09D0781A"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31.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tc>
        <w:tc>
          <w:tcPr>
            <w:tcW w:w="7609" w:type="dxa"/>
            <w:shd w:val="clear" w:color="auto" w:fill="auto"/>
          </w:tcPr>
          <w:p w14:paraId="1ADB2B99" w14:textId="77777777" w:rsidR="004A3595" w:rsidRPr="004A3595" w:rsidRDefault="004A3595" w:rsidP="004A3595">
            <w:pPr>
              <w:spacing w:after="0" w:line="240" w:lineRule="auto"/>
              <w:ind w:firstLine="334"/>
              <w:jc w:val="both"/>
              <w:rPr>
                <w:rFonts w:ascii="Times New Roman" w:hAnsi="Times New Roman"/>
                <w:b/>
                <w:color w:val="000000" w:themeColor="text1"/>
              </w:rPr>
            </w:pPr>
            <w:r w:rsidRPr="004A3595">
              <w:rPr>
                <w:rFonts w:ascii="Times New Roman" w:hAnsi="Times New Roman"/>
                <w:b/>
                <w:color w:val="000000" w:themeColor="text1"/>
              </w:rPr>
              <w:t xml:space="preserve">Документи, що безпосередньо стосуються конкурсу, які надійшли до організатора на </w:t>
            </w:r>
            <w:proofErr w:type="spellStart"/>
            <w:r w:rsidRPr="004A3595">
              <w:rPr>
                <w:rFonts w:ascii="Times New Roman" w:hAnsi="Times New Roman"/>
                <w:b/>
                <w:color w:val="000000" w:themeColor="text1"/>
              </w:rPr>
              <w:t>внутрішньообласному</w:t>
            </w:r>
            <w:proofErr w:type="spellEnd"/>
            <w:r w:rsidRPr="004A3595">
              <w:rPr>
                <w:rFonts w:ascii="Times New Roman" w:hAnsi="Times New Roman"/>
                <w:b/>
                <w:color w:val="000000" w:themeColor="text1"/>
              </w:rPr>
              <w:t xml:space="preserve"> маршруті або маршруті в межах території однієї територіальної громади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 </w:t>
            </w:r>
          </w:p>
          <w:p w14:paraId="65243B56" w14:textId="77777777" w:rsidR="004A3595" w:rsidRPr="004A3595" w:rsidRDefault="004A3595" w:rsidP="004A3595">
            <w:pPr>
              <w:spacing w:after="0" w:line="240" w:lineRule="auto"/>
              <w:ind w:firstLine="334"/>
              <w:jc w:val="both"/>
              <w:rPr>
                <w:rFonts w:ascii="Times New Roman" w:hAnsi="Times New Roman"/>
                <w:b/>
                <w:color w:val="000000" w:themeColor="text1"/>
              </w:rPr>
            </w:pPr>
            <w:r w:rsidRPr="004A3595">
              <w:rPr>
                <w:rFonts w:ascii="Times New Roman" w:hAnsi="Times New Roman"/>
                <w:b/>
                <w:color w:val="000000" w:themeColor="text1"/>
              </w:rPr>
              <w:t xml:space="preserve">Документи, що безпосередньо стосуються конкурсу, у тому числі щодо наявності підстав не допускати перевізника-претендента до участі у конкурсі з перевезення пасажирів на міжобласному маршруті,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розглядаються організатором при вирішенні питання про допуск перевізника-претендента до участі в конкурсі. </w:t>
            </w:r>
          </w:p>
          <w:p w14:paraId="05B53484" w14:textId="3A053945" w:rsidR="00DE1553" w:rsidRDefault="004A3595" w:rsidP="004A3595">
            <w:pPr>
              <w:spacing w:after="0" w:line="240" w:lineRule="auto"/>
              <w:ind w:firstLine="334"/>
              <w:jc w:val="both"/>
              <w:rPr>
                <w:rFonts w:ascii="Times New Roman" w:hAnsi="Times New Roman"/>
                <w:b/>
                <w:color w:val="000000" w:themeColor="text1"/>
              </w:rPr>
            </w:pPr>
            <w:r w:rsidRPr="004A3595">
              <w:rPr>
                <w:rFonts w:ascii="Times New Roman" w:hAnsi="Times New Roman"/>
                <w:b/>
                <w:color w:val="000000" w:themeColor="text1"/>
              </w:rPr>
              <w:lastRenderedPageBreak/>
              <w:t>Документи, визначені абзацом другим цього пункту, подаються організатору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w:t>
            </w:r>
          </w:p>
        </w:tc>
      </w:tr>
      <w:tr w:rsidR="00DE1553" w14:paraId="0FBC0656" w14:textId="77777777">
        <w:trPr>
          <w:trHeight w:val="20"/>
        </w:trPr>
        <w:tc>
          <w:tcPr>
            <w:tcW w:w="7519" w:type="dxa"/>
            <w:shd w:val="clear" w:color="auto" w:fill="auto"/>
          </w:tcPr>
          <w:p w14:paraId="579667F8"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lastRenderedPageBreak/>
              <w:t xml:space="preserve">36.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w:t>
            </w:r>
            <w:r>
              <w:rPr>
                <w:rFonts w:ascii="Times New Roman" w:hAnsi="Times New Roman"/>
                <w:b/>
                <w:strike/>
                <w:color w:val="000000" w:themeColor="text1"/>
              </w:rPr>
              <w:t>у засобах масової інформації, в яких було розміщено оголошення про конкурс.</w:t>
            </w:r>
          </w:p>
        </w:tc>
        <w:tc>
          <w:tcPr>
            <w:tcW w:w="7609" w:type="dxa"/>
            <w:shd w:val="clear" w:color="auto" w:fill="auto"/>
          </w:tcPr>
          <w:p w14:paraId="401F66EA" w14:textId="77777777" w:rsidR="00DE1553" w:rsidRDefault="008032DA">
            <w:pPr>
              <w:spacing w:after="0" w:line="240" w:lineRule="auto"/>
              <w:ind w:firstLine="334"/>
              <w:jc w:val="both"/>
              <w:rPr>
                <w:rFonts w:ascii="Times New Roman" w:hAnsi="Times New Roman"/>
                <w:color w:val="000000" w:themeColor="text1"/>
              </w:rPr>
            </w:pPr>
            <w:r>
              <w:rPr>
                <w:rFonts w:ascii="Times New Roman" w:hAnsi="Times New Roman"/>
                <w:color w:val="000000" w:themeColor="text1"/>
              </w:rPr>
              <w:t xml:space="preserve">36. Інформація про будь-яку зміну умов конкурсу повинна бути доведена до відома всіх перевізників-претендентів не менш як за 20 днів до дати проведення конкурсу шляхом опублікування </w:t>
            </w:r>
            <w:r>
              <w:rPr>
                <w:rFonts w:ascii="Times New Roman" w:hAnsi="Times New Roman"/>
                <w:b/>
                <w:color w:val="000000" w:themeColor="text1"/>
              </w:rPr>
              <w:t xml:space="preserve">на офіційному </w:t>
            </w:r>
            <w:proofErr w:type="spellStart"/>
            <w:r>
              <w:rPr>
                <w:rFonts w:ascii="Times New Roman" w:hAnsi="Times New Roman"/>
                <w:b/>
                <w:color w:val="000000" w:themeColor="text1"/>
              </w:rPr>
              <w:t>вебсайті</w:t>
            </w:r>
            <w:proofErr w:type="spellEnd"/>
            <w:r>
              <w:rPr>
                <w:rFonts w:ascii="Times New Roman" w:hAnsi="Times New Roman"/>
                <w:b/>
                <w:color w:val="000000" w:themeColor="text1"/>
              </w:rPr>
              <w:t xml:space="preserve"> організатора. </w:t>
            </w:r>
          </w:p>
        </w:tc>
      </w:tr>
      <w:tr w:rsidR="00DE1553" w14:paraId="54467435" w14:textId="77777777">
        <w:trPr>
          <w:trHeight w:val="20"/>
        </w:trPr>
        <w:tc>
          <w:tcPr>
            <w:tcW w:w="7519" w:type="dxa"/>
            <w:shd w:val="clear" w:color="auto" w:fill="auto"/>
          </w:tcPr>
          <w:p w14:paraId="3B4BD73A"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37. Достовірність інформації, викладеної у заяві та документах, визначених </w:t>
            </w:r>
            <w:hyperlink r:id="rId19" w:anchor="n128">
              <w:r>
                <w:rPr>
                  <w:rFonts w:ascii="Times New Roman" w:hAnsi="Times New Roman"/>
                  <w:color w:val="000000" w:themeColor="text1"/>
                  <w:u w:val="single"/>
                </w:rPr>
                <w:t>пунктом 29</w:t>
              </w:r>
            </w:hyperlink>
            <w:r>
              <w:rPr>
                <w:rFonts w:ascii="Times New Roman" w:hAnsi="Times New Roman"/>
                <w:color w:val="000000" w:themeColor="text1"/>
              </w:rPr>
              <w:t> цього Порядку, перевіряється організатором та/або робочим органом не пізніше ніж за два дні до дати проведення конкурсу.</w:t>
            </w:r>
          </w:p>
        </w:tc>
        <w:tc>
          <w:tcPr>
            <w:tcW w:w="7609" w:type="dxa"/>
            <w:shd w:val="clear" w:color="auto" w:fill="auto"/>
          </w:tcPr>
          <w:p w14:paraId="678C9892"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 xml:space="preserve">37. Достовірність інформації, викладеної у заяві та документах, визначених пунктом 29 цього Порядку, перевіряється, організатором та/або робочим органом на </w:t>
            </w:r>
            <w:proofErr w:type="spellStart"/>
            <w:r>
              <w:rPr>
                <w:rFonts w:ascii="Times New Roman" w:hAnsi="Times New Roman"/>
                <w:b/>
                <w:color w:val="000000" w:themeColor="text1"/>
              </w:rPr>
              <w:t>внутрішньообласному</w:t>
            </w:r>
            <w:proofErr w:type="spellEnd"/>
            <w:r>
              <w:rPr>
                <w:rFonts w:ascii="Times New Roman" w:hAnsi="Times New Roman"/>
                <w:b/>
                <w:color w:val="000000" w:themeColor="text1"/>
              </w:rPr>
              <w:t xml:space="preserve"> маршруті або маршруті </w:t>
            </w:r>
            <w:r>
              <w:rPr>
                <w:rFonts w:ascii="Times New Roman" w:hAnsi="Times New Roman"/>
                <w:b/>
                <w:color w:val="000000" w:themeColor="dark1"/>
              </w:rPr>
              <w:t>в межах території</w:t>
            </w:r>
            <w:r>
              <w:rPr>
                <w:rFonts w:ascii="Times New Roman" w:hAnsi="Times New Roman"/>
                <w:b/>
                <w:color w:val="000000" w:themeColor="text1"/>
              </w:rPr>
              <w:t xml:space="preserve"> </w:t>
            </w:r>
            <w:r>
              <w:rPr>
                <w:rFonts w:ascii="Times New Roman" w:hAnsi="Times New Roman"/>
                <w:b/>
                <w:color w:val="000000" w:themeColor="dark1"/>
              </w:rPr>
              <w:t xml:space="preserve">однієї  </w:t>
            </w:r>
            <w:r>
              <w:rPr>
                <w:rFonts w:ascii="Times New Roman" w:hAnsi="Times New Roman"/>
                <w:b/>
                <w:color w:val="000000" w:themeColor="text1"/>
              </w:rPr>
              <w:t xml:space="preserve">територіальної громади не пізніше ніж за два дні до дати проведення конкурсу. </w:t>
            </w:r>
          </w:p>
          <w:p w14:paraId="17C60457"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Достовірність інформації, викладеної у заяві та документах, визначених пунктом 29 цього Порядку, перевіряється, організатором на міжобласному маршруті при вирішенні питання про допуск перевізника-претендента до участі в конкурсі.</w:t>
            </w:r>
          </w:p>
          <w:p w14:paraId="22A13548"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Перевірка достовірності відомостей про  автобуси перевізника-претендента, які будуть використовува</w:t>
            </w:r>
            <w:r w:rsidR="0036696C">
              <w:rPr>
                <w:rFonts w:ascii="Times New Roman" w:hAnsi="Times New Roman"/>
                <w:b/>
                <w:color w:val="000000" w:themeColor="text1"/>
              </w:rPr>
              <w:t xml:space="preserve">тися на міжобласному </w:t>
            </w:r>
            <w:commentRangeStart w:id="5"/>
            <w:r w:rsidR="0036696C" w:rsidRPr="004A3595">
              <w:rPr>
                <w:rFonts w:ascii="Times New Roman" w:hAnsi="Times New Roman"/>
                <w:b/>
                <w:color w:val="000000" w:themeColor="text1"/>
              </w:rPr>
              <w:t>автобусному</w:t>
            </w:r>
            <w:commentRangeEnd w:id="5"/>
            <w:r w:rsidR="0036696C" w:rsidRPr="004A3595">
              <w:rPr>
                <w:rStyle w:val="aff0"/>
              </w:rPr>
              <w:commentReference w:id="5"/>
            </w:r>
            <w:r>
              <w:rPr>
                <w:rFonts w:ascii="Times New Roman" w:hAnsi="Times New Roman"/>
                <w:b/>
                <w:color w:val="000000" w:themeColor="text1"/>
              </w:rPr>
              <w:t xml:space="preserve"> маршруті здійснюється автоматично засобами Єдиного комплексу інформаційних систем у сфері безпеки на наземному транспорті. Відомості про результати такої перевірки зберігаються у Єдиному комплексі.</w:t>
            </w:r>
          </w:p>
          <w:p w14:paraId="1D85BD10"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 xml:space="preserve">Відповідність автобусів перевізника-претендента вимогам щодо використання автобусів за видами сполучень, режимами руху та протяжністю маршрутів, за параметрами </w:t>
            </w:r>
            <w:proofErr w:type="spellStart"/>
            <w:r>
              <w:rPr>
                <w:rFonts w:ascii="Times New Roman" w:hAnsi="Times New Roman"/>
                <w:b/>
                <w:color w:val="000000" w:themeColor="text1"/>
              </w:rPr>
              <w:t>пасажиромісткості</w:t>
            </w:r>
            <w:proofErr w:type="spellEnd"/>
            <w:r>
              <w:rPr>
                <w:rFonts w:ascii="Times New Roman" w:hAnsi="Times New Roman"/>
                <w:b/>
                <w:color w:val="000000" w:themeColor="text1"/>
              </w:rPr>
              <w:t>, комфортності, технічних та екологічних показників, визначених центральним органом виконавчої влади, що забезпечує формування та реалізує державну політику у сфері автомобільного транспорту, встановлюється організатором на підставі інформації внесеної до реєстраційних документів, передбачених порядком здійснення державної реєстрації (перереєстрації), зняття з обліку транспортних засобів, встановленому Кабінетом Міністрів України та до протоколів перевірки технічного стану транспортного засобу, виданого відповідно до порядку проведення їх обов'язкового технічного контролю та визначення обсягів перевірки технічного стану транспортних засобів, встановленому Кабінетом Міністрів України.</w:t>
            </w:r>
          </w:p>
          <w:p w14:paraId="2EB2C13E"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lastRenderedPageBreak/>
              <w:t>Довідка за результатами перевірки інформації про автобуси перевізника-претендента, які будуть використовуватися на міжобласному маршруті, формується Єдиним комплексом інформаційних систем у сфері безпеки на наземному транспорті та надається організатором членам конкурсного комітету на засідання цього комітету.</w:t>
            </w:r>
          </w:p>
          <w:p w14:paraId="1AAC245E"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 xml:space="preserve">Якщо організатор на міжобласному маршруті проводить перевірку достовірності інформації, викладеної у заяві та документах, визначених пунктом 29 цього порядку та поданих одним перевізником-претендентом, шляхом направлення звернень, листів, запитів до підприємств, установ, організацій, він зобов’язаний у такий же спосіб перевірити достовірність аналогічної інформації у заяві та документах, поданих іншими перевізниками- претендентами. </w:t>
            </w:r>
          </w:p>
          <w:p w14:paraId="58FBF081"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Не допускається вибіркове направлення звернень, листів, запитів до підприємств, установ організацій з метою проведення перевірки достовірності інформації, викладеної у заяві та документах, визначених пунктом 29 цього Порядку та поданих окремими перевізниками-претендентами.».</w:t>
            </w:r>
          </w:p>
        </w:tc>
      </w:tr>
      <w:tr w:rsidR="00DE1553" w14:paraId="423C82D3" w14:textId="77777777">
        <w:trPr>
          <w:trHeight w:val="372"/>
        </w:trPr>
        <w:tc>
          <w:tcPr>
            <w:tcW w:w="15128" w:type="dxa"/>
            <w:gridSpan w:val="2"/>
            <w:tcBorders>
              <w:bottom w:val="single" w:sz="4" w:space="0" w:color="000000"/>
            </w:tcBorders>
            <w:shd w:val="clear" w:color="auto" w:fill="auto"/>
          </w:tcPr>
          <w:p w14:paraId="2DE4EBF3" w14:textId="77777777" w:rsidR="00DE1553" w:rsidRDefault="008032DA">
            <w:pPr>
              <w:spacing w:after="0" w:line="240" w:lineRule="auto"/>
              <w:ind w:firstLine="432"/>
              <w:jc w:val="center"/>
              <w:rPr>
                <w:rFonts w:ascii="Times New Roman" w:hAnsi="Times New Roman"/>
                <w:color w:val="000000" w:themeColor="text1"/>
              </w:rPr>
            </w:pPr>
            <w:r>
              <w:rPr>
                <w:rFonts w:ascii="Times New Roman" w:hAnsi="Times New Roman"/>
                <w:b/>
                <w:color w:val="000000" w:themeColor="text1"/>
              </w:rPr>
              <w:lastRenderedPageBreak/>
              <w:t>Проведення конкурсу та визначення переможця</w:t>
            </w:r>
          </w:p>
        </w:tc>
      </w:tr>
      <w:tr w:rsidR="00DE1553" w14:paraId="19901C14" w14:textId="77777777">
        <w:trPr>
          <w:trHeight w:val="20"/>
        </w:trPr>
        <w:tc>
          <w:tcPr>
            <w:tcW w:w="7519" w:type="dxa"/>
            <w:tcBorders>
              <w:top w:val="single" w:sz="4" w:space="0" w:color="000000"/>
              <w:left w:val="single" w:sz="4" w:space="0" w:color="000000"/>
              <w:bottom w:val="single" w:sz="4" w:space="0" w:color="000000"/>
              <w:right w:val="single" w:sz="4" w:space="0" w:color="000000"/>
            </w:tcBorders>
            <w:shd w:val="clear" w:color="auto" w:fill="auto"/>
          </w:tcPr>
          <w:p w14:paraId="26739F50"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40. Під час проведення конкурсу конкурсний комітет розглядає пропозиції перевізників-претендентів на підставі інформації, поданої ними відповідно до вимог, визначених </w:t>
            </w:r>
            <w:hyperlink r:id="rId20" w:anchor="n128">
              <w:r>
                <w:rPr>
                  <w:rFonts w:ascii="Times New Roman" w:hAnsi="Times New Roman"/>
                  <w:color w:val="000000" w:themeColor="text1"/>
                  <w:u w:val="single"/>
                </w:rPr>
                <w:t>пунктами 29</w:t>
              </w:r>
            </w:hyperlink>
            <w:r>
              <w:rPr>
                <w:rFonts w:ascii="Times New Roman" w:hAnsi="Times New Roman"/>
                <w:color w:val="000000" w:themeColor="text1"/>
              </w:rPr>
              <w:t> і </w:t>
            </w:r>
            <w:hyperlink r:id="rId21" w:anchor="n146">
              <w:r>
                <w:rPr>
                  <w:rFonts w:ascii="Times New Roman" w:hAnsi="Times New Roman"/>
                  <w:color w:val="000000" w:themeColor="text1"/>
                  <w:u w:val="single"/>
                </w:rPr>
                <w:t>30</w:t>
              </w:r>
            </w:hyperlink>
            <w:r>
              <w:rPr>
                <w:rFonts w:ascii="Times New Roman" w:hAnsi="Times New Roman"/>
                <w:color w:val="000000" w:themeColor="text1"/>
              </w:rPr>
              <w:t> цього Порядку.</w:t>
            </w:r>
          </w:p>
          <w:p w14:paraId="3CB37E8E" w14:textId="77777777" w:rsidR="00DE1553" w:rsidRDefault="00DE1553">
            <w:pPr>
              <w:spacing w:after="0" w:line="240" w:lineRule="auto"/>
              <w:ind w:firstLine="432"/>
              <w:jc w:val="both"/>
              <w:rPr>
                <w:rFonts w:ascii="Times New Roman" w:hAnsi="Times New Roman"/>
                <w:color w:val="000000" w:themeColor="text1"/>
              </w:rPr>
            </w:pPr>
          </w:p>
          <w:p w14:paraId="4D0AD3CB" w14:textId="77777777" w:rsidR="00DE1553" w:rsidRDefault="008032DA">
            <w:pPr>
              <w:spacing w:after="0" w:line="240" w:lineRule="auto"/>
              <w:ind w:firstLine="432"/>
              <w:jc w:val="both"/>
              <w:rPr>
                <w:rFonts w:ascii="Times New Roman" w:hAnsi="Times New Roman"/>
                <w:b/>
                <w:bCs/>
                <w:color w:val="000000" w:themeColor="text1"/>
              </w:rPr>
            </w:pPr>
            <w:r>
              <w:rPr>
                <w:rFonts w:ascii="Times New Roman" w:hAnsi="Times New Roman"/>
                <w:b/>
                <w:bCs/>
                <w:color w:val="000000" w:themeColor="text1"/>
              </w:rPr>
              <w:t xml:space="preserve">Відсутня </w:t>
            </w:r>
          </w:p>
          <w:p w14:paraId="336BF427" w14:textId="77777777" w:rsidR="00DE1553" w:rsidRDefault="00DE1553">
            <w:pPr>
              <w:spacing w:after="0" w:line="240" w:lineRule="auto"/>
              <w:ind w:firstLine="432"/>
              <w:jc w:val="both"/>
              <w:rPr>
                <w:rFonts w:ascii="Times New Roman" w:hAnsi="Times New Roman"/>
                <w:b/>
                <w:bCs/>
                <w:color w:val="000000" w:themeColor="text1"/>
              </w:rPr>
            </w:pPr>
          </w:p>
          <w:p w14:paraId="4F825B1A" w14:textId="77777777" w:rsidR="00DE1553" w:rsidRDefault="00DE1553">
            <w:pPr>
              <w:spacing w:after="0" w:line="240" w:lineRule="auto"/>
              <w:ind w:firstLine="432"/>
              <w:jc w:val="both"/>
              <w:rPr>
                <w:rFonts w:ascii="Times New Roman" w:hAnsi="Times New Roman"/>
                <w:b/>
                <w:bCs/>
                <w:color w:val="000000" w:themeColor="text1"/>
              </w:rPr>
            </w:pPr>
          </w:p>
          <w:p w14:paraId="56EDD39A" w14:textId="77777777" w:rsidR="00DE1553" w:rsidRDefault="00DE1553">
            <w:pPr>
              <w:spacing w:after="0" w:line="240" w:lineRule="auto"/>
              <w:ind w:firstLine="432"/>
              <w:jc w:val="both"/>
              <w:rPr>
                <w:rFonts w:ascii="Times New Roman" w:hAnsi="Times New Roman"/>
                <w:b/>
                <w:bCs/>
                <w:color w:val="000000" w:themeColor="text1"/>
              </w:rPr>
            </w:pPr>
          </w:p>
          <w:p w14:paraId="7CDBAF01" w14:textId="77777777" w:rsidR="00DE1553" w:rsidRDefault="00DE1553">
            <w:pPr>
              <w:spacing w:after="0" w:line="240" w:lineRule="auto"/>
              <w:ind w:firstLine="432"/>
              <w:jc w:val="both"/>
              <w:rPr>
                <w:rFonts w:ascii="Times New Roman" w:hAnsi="Times New Roman"/>
                <w:b/>
                <w:bCs/>
                <w:color w:val="000000" w:themeColor="text1"/>
              </w:rPr>
            </w:pPr>
          </w:p>
          <w:p w14:paraId="12D5C76E" w14:textId="77777777" w:rsidR="00DE1553" w:rsidRDefault="00DE1553">
            <w:pPr>
              <w:spacing w:after="0" w:line="240" w:lineRule="auto"/>
              <w:ind w:firstLine="432"/>
              <w:jc w:val="both"/>
              <w:rPr>
                <w:rFonts w:ascii="Times New Roman" w:hAnsi="Times New Roman"/>
                <w:b/>
                <w:bCs/>
                <w:color w:val="000000" w:themeColor="text1"/>
              </w:rPr>
            </w:pPr>
          </w:p>
          <w:p w14:paraId="2E50896C" w14:textId="77777777" w:rsidR="00DE1553" w:rsidRDefault="00DE1553">
            <w:pPr>
              <w:spacing w:after="0" w:line="240" w:lineRule="auto"/>
              <w:ind w:firstLine="432"/>
              <w:jc w:val="both"/>
              <w:rPr>
                <w:rFonts w:ascii="Times New Roman" w:hAnsi="Times New Roman"/>
                <w:b/>
                <w:bCs/>
                <w:color w:val="000000" w:themeColor="text1"/>
              </w:rPr>
            </w:pPr>
          </w:p>
          <w:p w14:paraId="62B4D27E" w14:textId="77777777" w:rsidR="00DE1553" w:rsidRDefault="008032DA">
            <w:pPr>
              <w:spacing w:after="0" w:line="240" w:lineRule="auto"/>
              <w:ind w:firstLine="432"/>
              <w:rPr>
                <w:rFonts w:ascii="Times New Roman" w:hAnsi="Times New Roman"/>
                <w:b/>
                <w:bCs/>
                <w:color w:val="000000" w:themeColor="text1"/>
              </w:rPr>
            </w:pPr>
            <w:r>
              <w:rPr>
                <w:rFonts w:ascii="Times New Roman" w:hAnsi="Times New Roman"/>
                <w:b/>
                <w:bCs/>
                <w:color w:val="000000" w:themeColor="text1"/>
              </w:rPr>
              <w:t>Відсутня</w:t>
            </w:r>
          </w:p>
          <w:p w14:paraId="4DFC18F2" w14:textId="77777777" w:rsidR="00DE1553" w:rsidRDefault="00DE1553">
            <w:pPr>
              <w:spacing w:after="0" w:line="240" w:lineRule="auto"/>
              <w:rPr>
                <w:rFonts w:ascii="Times New Roman" w:hAnsi="Times New Roman"/>
                <w:b/>
                <w:bCs/>
                <w:color w:val="000000" w:themeColor="text1"/>
              </w:rPr>
            </w:pPr>
          </w:p>
          <w:p w14:paraId="5B55C857" w14:textId="77777777" w:rsidR="00DE1553" w:rsidRDefault="00DE1553">
            <w:pPr>
              <w:spacing w:after="0" w:line="240" w:lineRule="auto"/>
              <w:ind w:firstLine="432"/>
              <w:rPr>
                <w:rFonts w:ascii="Times New Roman" w:hAnsi="Times New Roman"/>
                <w:b/>
                <w:bCs/>
                <w:color w:val="000000" w:themeColor="text1"/>
              </w:rPr>
            </w:pPr>
          </w:p>
        </w:tc>
        <w:tc>
          <w:tcPr>
            <w:tcW w:w="7609" w:type="dxa"/>
            <w:tcBorders>
              <w:top w:val="single" w:sz="4" w:space="0" w:color="000000"/>
              <w:left w:val="single" w:sz="4" w:space="0" w:color="000000"/>
              <w:bottom w:val="single" w:sz="4" w:space="0" w:color="000000"/>
              <w:right w:val="single" w:sz="4" w:space="0" w:color="000000"/>
            </w:tcBorders>
            <w:shd w:val="clear" w:color="auto" w:fill="auto"/>
          </w:tcPr>
          <w:p w14:paraId="04F395F0" w14:textId="77777777" w:rsidR="00DE1553" w:rsidRDefault="008032DA">
            <w:pPr>
              <w:spacing w:after="0" w:line="240" w:lineRule="auto"/>
              <w:ind w:firstLine="334"/>
              <w:jc w:val="both"/>
              <w:rPr>
                <w:rFonts w:ascii="Times New Roman" w:hAnsi="Times New Roman"/>
                <w:b/>
                <w:bCs/>
                <w:color w:val="000000" w:themeColor="text1"/>
              </w:rPr>
            </w:pPr>
            <w:r>
              <w:rPr>
                <w:rFonts w:ascii="Times New Roman" w:hAnsi="Times New Roman"/>
                <w:b/>
                <w:bCs/>
                <w:color w:val="000000" w:themeColor="text1"/>
              </w:rPr>
              <w:lastRenderedPageBreak/>
              <w:t xml:space="preserve">40. Під час проведення конкурсу на </w:t>
            </w:r>
            <w:proofErr w:type="spellStart"/>
            <w:r>
              <w:rPr>
                <w:rFonts w:ascii="Times New Roman" w:hAnsi="Times New Roman"/>
                <w:b/>
                <w:bCs/>
                <w:color w:val="000000" w:themeColor="text1"/>
              </w:rPr>
              <w:t>внутрішньообласному</w:t>
            </w:r>
            <w:proofErr w:type="spellEnd"/>
            <w:r>
              <w:rPr>
                <w:rFonts w:ascii="Times New Roman" w:hAnsi="Times New Roman"/>
                <w:b/>
                <w:bCs/>
                <w:color w:val="000000" w:themeColor="text1"/>
              </w:rPr>
              <w:t xml:space="preserve"> маршруті або маршруті </w:t>
            </w:r>
            <w:r>
              <w:rPr>
                <w:rFonts w:ascii="Times New Roman" w:hAnsi="Times New Roman"/>
                <w:b/>
                <w:color w:val="000000" w:themeColor="dark1"/>
              </w:rPr>
              <w:t>в межах території однієї</w:t>
            </w:r>
            <w:r>
              <w:rPr>
                <w:rFonts w:ascii="Times New Roman" w:hAnsi="Times New Roman"/>
                <w:b/>
                <w:bCs/>
                <w:color w:val="000000" w:themeColor="text1"/>
              </w:rPr>
              <w:t xml:space="preserve"> територіальної громади конкурсний комітет розглядає пропозиції перевізників-претендентів на підставі інформації, поданої ними відповідно до вимог, визначених пунктами 29 і 30 цього Порядку. </w:t>
            </w:r>
          </w:p>
          <w:p w14:paraId="0FCBD3FC"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bCs/>
                <w:color w:val="000000" w:themeColor="text1"/>
              </w:rPr>
              <w:t>Конкурсний комітет на міжобласному маршруті не розглядає питання про відповідність перевізників-претендентів тим вимогам статей 45 – 46 Закону України «Про автомобільний транспорт», відповідність яким встановлювалася організатором при вирішенні питання про допуск перевізників-претендентів до конкурсу, а саме щодо відповідності перевізників – претендентів абзацам другому – третьому, п’ятому частини другої статті 45, частині першій статті 46 Закону України «Про автомобільний транспорт.</w:t>
            </w:r>
          </w:p>
        </w:tc>
      </w:tr>
      <w:tr w:rsidR="00DE1553" w14:paraId="79BE3852" w14:textId="77777777">
        <w:trPr>
          <w:trHeight w:val="20"/>
        </w:trPr>
        <w:tc>
          <w:tcPr>
            <w:tcW w:w="7519" w:type="dxa"/>
            <w:tcBorders>
              <w:top w:val="single" w:sz="4" w:space="0" w:color="000000"/>
            </w:tcBorders>
            <w:shd w:val="clear" w:color="auto" w:fill="auto"/>
          </w:tcPr>
          <w:p w14:paraId="4891E137"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41.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w:t>
            </w:r>
          </w:p>
          <w:p w14:paraId="1F79CC6E" w14:textId="77777777" w:rsidR="00DE1553" w:rsidRDefault="008032DA">
            <w:pPr>
              <w:spacing w:after="0" w:line="240" w:lineRule="auto"/>
              <w:ind w:firstLine="432"/>
              <w:rPr>
                <w:rFonts w:ascii="Times New Roman" w:hAnsi="Times New Roman"/>
                <w:b/>
                <w:color w:val="000000" w:themeColor="text1"/>
              </w:rPr>
            </w:pPr>
            <w:r>
              <w:rPr>
                <w:rFonts w:ascii="Times New Roman" w:hAnsi="Times New Roman"/>
                <w:b/>
                <w:color w:val="000000" w:themeColor="text1"/>
              </w:rPr>
              <w:t>Відсутня</w:t>
            </w:r>
          </w:p>
          <w:p w14:paraId="1EA45C73" w14:textId="77777777" w:rsidR="00DE1553" w:rsidRDefault="00DE1553">
            <w:pPr>
              <w:spacing w:after="0" w:line="240" w:lineRule="auto"/>
              <w:ind w:firstLine="432"/>
              <w:jc w:val="both"/>
              <w:rPr>
                <w:rFonts w:ascii="Times New Roman" w:hAnsi="Times New Roman"/>
                <w:color w:val="000000" w:themeColor="text1"/>
              </w:rPr>
            </w:pPr>
          </w:p>
          <w:p w14:paraId="227B5C01" w14:textId="77777777" w:rsidR="00DE1553" w:rsidRDefault="00DE1553">
            <w:pPr>
              <w:spacing w:after="0" w:line="240" w:lineRule="auto"/>
              <w:ind w:firstLine="432"/>
              <w:jc w:val="both"/>
              <w:rPr>
                <w:rFonts w:ascii="Times New Roman" w:hAnsi="Times New Roman"/>
                <w:color w:val="000000" w:themeColor="text1"/>
              </w:rPr>
            </w:pPr>
          </w:p>
          <w:p w14:paraId="71855CFD" w14:textId="77777777" w:rsidR="00DE1553" w:rsidRDefault="00DE1553">
            <w:pPr>
              <w:spacing w:after="0" w:line="240" w:lineRule="auto"/>
              <w:ind w:firstLine="432"/>
              <w:jc w:val="both"/>
              <w:rPr>
                <w:rFonts w:ascii="Times New Roman" w:hAnsi="Times New Roman"/>
                <w:color w:val="000000" w:themeColor="text1"/>
              </w:rPr>
            </w:pPr>
          </w:p>
          <w:p w14:paraId="244D52D1" w14:textId="77777777" w:rsidR="00DE1553" w:rsidRDefault="00DE1553">
            <w:pPr>
              <w:spacing w:after="0" w:line="240" w:lineRule="auto"/>
              <w:ind w:firstLine="432"/>
              <w:jc w:val="both"/>
              <w:rPr>
                <w:rFonts w:ascii="Times New Roman" w:hAnsi="Times New Roman"/>
                <w:color w:val="000000" w:themeColor="text1"/>
              </w:rPr>
            </w:pPr>
          </w:p>
          <w:p w14:paraId="456EEDF9" w14:textId="77777777" w:rsidR="00DE1553" w:rsidRDefault="00DE1553">
            <w:pPr>
              <w:spacing w:after="0" w:line="240" w:lineRule="auto"/>
              <w:ind w:firstLine="432"/>
              <w:jc w:val="both"/>
              <w:rPr>
                <w:rFonts w:ascii="Times New Roman" w:hAnsi="Times New Roman"/>
                <w:color w:val="000000" w:themeColor="text1"/>
              </w:rPr>
            </w:pPr>
          </w:p>
          <w:p w14:paraId="4BAC3F53" w14:textId="77777777" w:rsidR="00DE1553" w:rsidRDefault="00DE1553">
            <w:pPr>
              <w:spacing w:after="0" w:line="240" w:lineRule="auto"/>
              <w:ind w:firstLine="432"/>
              <w:jc w:val="both"/>
              <w:rPr>
                <w:rFonts w:ascii="Times New Roman" w:hAnsi="Times New Roman"/>
                <w:color w:val="000000" w:themeColor="text1"/>
              </w:rPr>
            </w:pPr>
          </w:p>
          <w:p w14:paraId="2A063323"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tc>
        <w:tc>
          <w:tcPr>
            <w:tcW w:w="7609" w:type="dxa"/>
            <w:tcBorders>
              <w:top w:val="single" w:sz="4" w:space="0" w:color="000000"/>
            </w:tcBorders>
            <w:shd w:val="clear" w:color="auto" w:fill="auto"/>
          </w:tcPr>
          <w:p w14:paraId="4AE49357"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41. Під час проведення конкурсу </w:t>
            </w:r>
            <w:r>
              <w:rPr>
                <w:rFonts w:ascii="Times New Roman" w:hAnsi="Times New Roman"/>
                <w:b/>
                <w:color w:val="000000" w:themeColor="text1"/>
              </w:rPr>
              <w:t xml:space="preserve">на </w:t>
            </w:r>
            <w:proofErr w:type="spellStart"/>
            <w:r>
              <w:rPr>
                <w:rFonts w:ascii="Times New Roman" w:hAnsi="Times New Roman"/>
                <w:b/>
                <w:color w:val="000000" w:themeColor="text1"/>
              </w:rPr>
              <w:t>внутрішньообласному</w:t>
            </w:r>
            <w:proofErr w:type="spellEnd"/>
            <w:r>
              <w:rPr>
                <w:rFonts w:ascii="Times New Roman" w:hAnsi="Times New Roman"/>
                <w:b/>
                <w:color w:val="000000" w:themeColor="text1"/>
              </w:rPr>
              <w:t xml:space="preserve"> маршруті або маршруті </w:t>
            </w:r>
            <w:r>
              <w:rPr>
                <w:rFonts w:ascii="Times New Roman" w:hAnsi="Times New Roman"/>
                <w:b/>
                <w:color w:val="000000" w:themeColor="dark1"/>
              </w:rPr>
              <w:t>в межах території однієї</w:t>
            </w:r>
            <w:r>
              <w:rPr>
                <w:rFonts w:ascii="Times New Roman" w:hAnsi="Times New Roman"/>
                <w:b/>
                <w:color w:val="000000" w:themeColor="text1"/>
              </w:rPr>
              <w:t xml:space="preserve"> територіальної громади </w:t>
            </w:r>
            <w:r>
              <w:rPr>
                <w:rFonts w:ascii="Times New Roman" w:hAnsi="Times New Roman"/>
                <w:color w:val="000000" w:themeColor="text1"/>
              </w:rPr>
              <w:t xml:space="preserve">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 </w:t>
            </w:r>
          </w:p>
          <w:p w14:paraId="3DF55157"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 третього пункту 40 цього Порядку. </w:t>
            </w:r>
          </w:p>
          <w:p w14:paraId="073E3D31" w14:textId="77777777" w:rsidR="00DE1553" w:rsidRDefault="008032DA">
            <w:pPr>
              <w:spacing w:after="0" w:line="240" w:lineRule="auto"/>
              <w:ind w:firstLine="334"/>
              <w:jc w:val="both"/>
              <w:rPr>
                <w:rFonts w:ascii="Times New Roman" w:hAnsi="Times New Roman"/>
                <w:color w:val="000000" w:themeColor="text1"/>
              </w:rPr>
            </w:pPr>
            <w:bookmarkStart w:id="6" w:name="_heading=h.gjdgxs"/>
            <w:bookmarkEnd w:id="6"/>
            <w:r>
              <w:rPr>
                <w:rFonts w:ascii="Times New Roman" w:hAnsi="Times New Roman"/>
                <w:color w:val="000000" w:themeColor="text1"/>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tc>
      </w:tr>
      <w:tr w:rsidR="00DE1553" w14:paraId="6FB75015" w14:textId="77777777">
        <w:trPr>
          <w:trHeight w:val="20"/>
        </w:trPr>
        <w:tc>
          <w:tcPr>
            <w:tcW w:w="7519" w:type="dxa"/>
            <w:shd w:val="clear" w:color="auto" w:fill="auto"/>
          </w:tcPr>
          <w:p w14:paraId="1183927C"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47. Рішення про результати конкурсу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p>
          <w:p w14:paraId="7F9759B6" w14:textId="77777777" w:rsidR="00DE1553" w:rsidRDefault="008032DA">
            <w:pPr>
              <w:spacing w:after="0" w:line="240" w:lineRule="auto"/>
              <w:ind w:firstLine="432"/>
              <w:rPr>
                <w:rFonts w:ascii="Times New Roman" w:hAnsi="Times New Roman"/>
                <w:color w:val="000000" w:themeColor="text1"/>
              </w:rPr>
            </w:pPr>
            <w:r>
              <w:rPr>
                <w:rFonts w:ascii="Times New Roman" w:hAnsi="Times New Roman"/>
                <w:b/>
                <w:color w:val="000000" w:themeColor="text1"/>
              </w:rPr>
              <w:t>Відсутня</w:t>
            </w:r>
          </w:p>
          <w:p w14:paraId="6C59A3EF" w14:textId="77777777" w:rsidR="00DE1553" w:rsidRDefault="00DE1553">
            <w:pPr>
              <w:spacing w:after="0" w:line="240" w:lineRule="auto"/>
              <w:ind w:firstLine="432"/>
              <w:jc w:val="both"/>
              <w:rPr>
                <w:rFonts w:ascii="Times New Roman" w:hAnsi="Times New Roman"/>
                <w:color w:val="000000" w:themeColor="text1"/>
              </w:rPr>
            </w:pPr>
          </w:p>
          <w:p w14:paraId="45F2FBBD" w14:textId="77777777" w:rsidR="00DE1553" w:rsidRDefault="00DE1553">
            <w:pPr>
              <w:spacing w:after="0" w:line="240" w:lineRule="auto"/>
              <w:ind w:firstLine="432"/>
              <w:jc w:val="both"/>
              <w:rPr>
                <w:rFonts w:ascii="Times New Roman" w:hAnsi="Times New Roman"/>
                <w:color w:val="000000" w:themeColor="text1"/>
              </w:rPr>
            </w:pPr>
          </w:p>
          <w:p w14:paraId="15B05B81" w14:textId="77777777" w:rsidR="00DE1553" w:rsidRDefault="00DE1553">
            <w:pPr>
              <w:spacing w:after="0" w:line="240" w:lineRule="auto"/>
              <w:ind w:firstLine="432"/>
              <w:jc w:val="both"/>
              <w:rPr>
                <w:rFonts w:ascii="Times New Roman" w:hAnsi="Times New Roman"/>
                <w:color w:val="000000" w:themeColor="text1"/>
              </w:rPr>
            </w:pPr>
          </w:p>
          <w:p w14:paraId="29B30F2C" w14:textId="77777777" w:rsidR="00DE1553" w:rsidRDefault="00DE1553">
            <w:pPr>
              <w:spacing w:after="0" w:line="240" w:lineRule="auto"/>
              <w:ind w:firstLine="432"/>
              <w:jc w:val="both"/>
              <w:rPr>
                <w:rFonts w:ascii="Times New Roman" w:hAnsi="Times New Roman"/>
                <w:color w:val="000000" w:themeColor="text1"/>
              </w:rPr>
            </w:pPr>
          </w:p>
          <w:p w14:paraId="5559E45F" w14:textId="77777777" w:rsidR="00DE1553" w:rsidRDefault="00DE1553">
            <w:pPr>
              <w:spacing w:after="0" w:line="240" w:lineRule="auto"/>
              <w:ind w:firstLine="432"/>
              <w:jc w:val="both"/>
              <w:rPr>
                <w:rFonts w:ascii="Times New Roman" w:hAnsi="Times New Roman"/>
                <w:color w:val="000000" w:themeColor="text1"/>
              </w:rPr>
            </w:pPr>
          </w:p>
          <w:p w14:paraId="749B0519" w14:textId="77777777" w:rsidR="00DE1553" w:rsidRDefault="00DE1553">
            <w:pPr>
              <w:spacing w:after="0" w:line="240" w:lineRule="auto"/>
              <w:ind w:firstLine="432"/>
              <w:jc w:val="both"/>
              <w:rPr>
                <w:rFonts w:ascii="Times New Roman" w:hAnsi="Times New Roman"/>
                <w:color w:val="000000" w:themeColor="text1"/>
              </w:rPr>
            </w:pPr>
          </w:p>
          <w:p w14:paraId="7A1F8232" w14:textId="77777777" w:rsidR="00DE1553" w:rsidRDefault="00DE1553">
            <w:pPr>
              <w:spacing w:after="0" w:line="240" w:lineRule="auto"/>
              <w:ind w:firstLine="432"/>
              <w:jc w:val="both"/>
              <w:rPr>
                <w:rFonts w:ascii="Times New Roman" w:hAnsi="Times New Roman"/>
                <w:color w:val="000000" w:themeColor="text1"/>
              </w:rPr>
            </w:pPr>
          </w:p>
          <w:p w14:paraId="25D2AA95" w14:textId="77777777" w:rsidR="00DE1553" w:rsidRDefault="008032DA">
            <w:pPr>
              <w:spacing w:after="0" w:line="240" w:lineRule="auto"/>
              <w:ind w:firstLine="432"/>
              <w:rPr>
                <w:rFonts w:ascii="Times New Roman" w:hAnsi="Times New Roman"/>
                <w:b/>
                <w:color w:val="000000" w:themeColor="text1"/>
              </w:rPr>
            </w:pPr>
            <w:r>
              <w:rPr>
                <w:rFonts w:ascii="Times New Roman" w:hAnsi="Times New Roman"/>
                <w:b/>
                <w:color w:val="000000" w:themeColor="text1"/>
              </w:rPr>
              <w:t>Відсутня</w:t>
            </w:r>
          </w:p>
          <w:p w14:paraId="1DE6D7B2" w14:textId="77777777" w:rsidR="00DE1553" w:rsidRDefault="00DE1553">
            <w:pPr>
              <w:spacing w:after="0" w:line="240" w:lineRule="auto"/>
              <w:ind w:firstLine="432"/>
              <w:rPr>
                <w:rFonts w:ascii="Times New Roman" w:hAnsi="Times New Roman"/>
                <w:b/>
                <w:color w:val="000000" w:themeColor="text1"/>
              </w:rPr>
            </w:pPr>
          </w:p>
          <w:p w14:paraId="3BED78AB" w14:textId="77777777" w:rsidR="00DE1553" w:rsidRDefault="00DE1553">
            <w:pPr>
              <w:spacing w:after="0" w:line="240" w:lineRule="auto"/>
              <w:ind w:firstLine="432"/>
              <w:rPr>
                <w:rFonts w:ascii="Times New Roman" w:hAnsi="Times New Roman"/>
                <w:b/>
                <w:color w:val="000000" w:themeColor="text1"/>
              </w:rPr>
            </w:pPr>
          </w:p>
          <w:p w14:paraId="203B0A05" w14:textId="77777777" w:rsidR="00DE1553" w:rsidRDefault="008032DA">
            <w:pPr>
              <w:spacing w:after="0" w:line="240" w:lineRule="auto"/>
              <w:ind w:firstLine="432"/>
              <w:rPr>
                <w:rFonts w:ascii="Times New Roman" w:hAnsi="Times New Roman"/>
                <w:b/>
                <w:color w:val="000000" w:themeColor="text1"/>
              </w:rPr>
            </w:pPr>
            <w:r>
              <w:rPr>
                <w:rFonts w:ascii="Times New Roman" w:hAnsi="Times New Roman"/>
                <w:b/>
                <w:color w:val="000000" w:themeColor="text1"/>
              </w:rPr>
              <w:t>Відсутня</w:t>
            </w:r>
          </w:p>
          <w:p w14:paraId="13FC29C0" w14:textId="77777777" w:rsidR="00DE1553" w:rsidRDefault="00DE1553">
            <w:pPr>
              <w:spacing w:after="0" w:line="240" w:lineRule="auto"/>
              <w:ind w:firstLine="432"/>
              <w:rPr>
                <w:rFonts w:ascii="Times New Roman" w:hAnsi="Times New Roman"/>
                <w:b/>
                <w:color w:val="000000" w:themeColor="text1"/>
              </w:rPr>
            </w:pPr>
          </w:p>
          <w:p w14:paraId="4BDA6C9D" w14:textId="77777777" w:rsidR="00DE1553" w:rsidRDefault="00DE1553">
            <w:pPr>
              <w:spacing w:after="0" w:line="240" w:lineRule="auto"/>
              <w:ind w:firstLine="432"/>
              <w:jc w:val="both"/>
              <w:rPr>
                <w:rFonts w:ascii="Times New Roman" w:hAnsi="Times New Roman"/>
                <w:color w:val="000000" w:themeColor="text1"/>
              </w:rPr>
            </w:pPr>
          </w:p>
          <w:p w14:paraId="15858FEA" w14:textId="77777777" w:rsidR="00DE1553" w:rsidRDefault="00DE1553">
            <w:pPr>
              <w:spacing w:after="0" w:line="240" w:lineRule="auto"/>
              <w:ind w:firstLine="432"/>
              <w:jc w:val="both"/>
              <w:rPr>
                <w:rFonts w:ascii="Times New Roman" w:hAnsi="Times New Roman"/>
                <w:color w:val="000000" w:themeColor="text1"/>
              </w:rPr>
            </w:pPr>
          </w:p>
          <w:p w14:paraId="3FEEC56C" w14:textId="77777777" w:rsidR="00DE1553" w:rsidRDefault="00DE1553">
            <w:pPr>
              <w:spacing w:after="0" w:line="240" w:lineRule="auto"/>
              <w:ind w:firstLine="432"/>
              <w:jc w:val="both"/>
              <w:rPr>
                <w:rFonts w:ascii="Times New Roman" w:hAnsi="Times New Roman"/>
                <w:color w:val="000000" w:themeColor="text1"/>
              </w:rPr>
            </w:pPr>
          </w:p>
          <w:p w14:paraId="461889AA"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lastRenderedPageBreak/>
              <w:t>У разі рівного розподілу голосів вирішальним є голос головуючого, а за його відсутності - голос заступника голови конкурсного комітету.</w:t>
            </w:r>
          </w:p>
        </w:tc>
        <w:tc>
          <w:tcPr>
            <w:tcW w:w="7609" w:type="dxa"/>
            <w:shd w:val="clear" w:color="auto" w:fill="auto"/>
          </w:tcPr>
          <w:p w14:paraId="525CC20B" w14:textId="77777777" w:rsidR="004A3595" w:rsidRPr="004A3595" w:rsidRDefault="008032DA" w:rsidP="004A3595">
            <w:pPr>
              <w:spacing w:after="0" w:line="240" w:lineRule="auto"/>
              <w:ind w:firstLine="432"/>
              <w:jc w:val="both"/>
              <w:rPr>
                <w:rFonts w:ascii="Times New Roman" w:hAnsi="Times New Roman"/>
                <w:b/>
                <w:bCs/>
                <w:color w:val="000000" w:themeColor="text1"/>
              </w:rPr>
            </w:pPr>
            <w:r>
              <w:rPr>
                <w:rFonts w:ascii="Times New Roman" w:hAnsi="Times New Roman"/>
                <w:b/>
                <w:bCs/>
                <w:color w:val="000000" w:themeColor="text1"/>
              </w:rPr>
              <w:lastRenderedPageBreak/>
              <w:t xml:space="preserve">47. </w:t>
            </w:r>
            <w:r w:rsidR="004A3595" w:rsidRPr="004A3595">
              <w:rPr>
                <w:rFonts w:ascii="Times New Roman" w:hAnsi="Times New Roman"/>
                <w:b/>
                <w:bCs/>
                <w:color w:val="000000" w:themeColor="text1"/>
              </w:rPr>
              <w:t xml:space="preserve">Рішення про результати конкурсу на </w:t>
            </w:r>
            <w:proofErr w:type="spellStart"/>
            <w:r w:rsidR="004A3595" w:rsidRPr="004A3595">
              <w:rPr>
                <w:rFonts w:ascii="Times New Roman" w:hAnsi="Times New Roman"/>
                <w:b/>
                <w:bCs/>
                <w:color w:val="000000" w:themeColor="text1"/>
              </w:rPr>
              <w:t>внутрішньообласному</w:t>
            </w:r>
            <w:proofErr w:type="spellEnd"/>
            <w:r w:rsidR="004A3595" w:rsidRPr="004A3595">
              <w:rPr>
                <w:rFonts w:ascii="Times New Roman" w:hAnsi="Times New Roman"/>
                <w:b/>
                <w:bCs/>
                <w:color w:val="000000" w:themeColor="text1"/>
              </w:rPr>
              <w:t xml:space="preserve"> маршруті або маршруті в межах території однієї територіальної громади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 </w:t>
            </w:r>
          </w:p>
          <w:p w14:paraId="4B8D079F" w14:textId="77777777" w:rsidR="004A3595" w:rsidRPr="004A3595"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b/>
                <w:bCs/>
                <w:color w:val="000000" w:themeColor="text1"/>
              </w:rPr>
              <w:t xml:space="preserve">Рішення про результати конкурсу з перевезення пасажирів на міжобласному маршруті приймається конкурсним комітетом на засіданні, яке проводиться у змішаному режимі (наживо та/або дистанційно у режимі </w:t>
            </w:r>
            <w:proofErr w:type="spellStart"/>
            <w:r w:rsidRPr="004A3595">
              <w:rPr>
                <w:rFonts w:ascii="Times New Roman" w:hAnsi="Times New Roman"/>
                <w:b/>
                <w:bCs/>
                <w:color w:val="000000" w:themeColor="text1"/>
              </w:rPr>
              <w:t>відеоконференції</w:t>
            </w:r>
            <w:proofErr w:type="spellEnd"/>
            <w:r w:rsidRPr="004A3595">
              <w:rPr>
                <w:rFonts w:ascii="Times New Roman" w:hAnsi="Times New Roman"/>
                <w:b/>
                <w:bCs/>
                <w:color w:val="000000" w:themeColor="text1"/>
              </w:rPr>
              <w:t xml:space="preserve">). Організатор приймає рішення про форму проведення засідання конкурсного комітету. Відеозапис засідання конкурсного комітету публікується на офіційному </w:t>
            </w:r>
            <w:proofErr w:type="spellStart"/>
            <w:r w:rsidRPr="004A3595">
              <w:rPr>
                <w:rFonts w:ascii="Times New Roman" w:hAnsi="Times New Roman"/>
                <w:b/>
                <w:bCs/>
                <w:color w:val="000000" w:themeColor="text1"/>
              </w:rPr>
              <w:t>вебсайті</w:t>
            </w:r>
            <w:proofErr w:type="spellEnd"/>
            <w:r w:rsidRPr="004A3595">
              <w:rPr>
                <w:rFonts w:ascii="Times New Roman" w:hAnsi="Times New Roman"/>
                <w:b/>
                <w:bCs/>
                <w:color w:val="000000" w:themeColor="text1"/>
              </w:rPr>
              <w:t xml:space="preserve"> організатора не пізніше десяти робочих днів після проведення засідання.</w:t>
            </w:r>
          </w:p>
          <w:p w14:paraId="7C6A409D" w14:textId="77777777" w:rsidR="004A3595" w:rsidRPr="004A3595"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b/>
                <w:bCs/>
                <w:color w:val="000000" w:themeColor="text1"/>
              </w:rPr>
              <w:t>Протоколи засідань конкурсного комітету на міжобласному маршруті, відеоматеріали зберігаються в організатора протягом п’яти років з дня проведення засідання конкурсного комітету.</w:t>
            </w:r>
          </w:p>
          <w:p w14:paraId="133DCFC8" w14:textId="77777777" w:rsidR="004A3595" w:rsidRPr="004A3595"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b/>
                <w:bCs/>
                <w:color w:val="000000" w:themeColor="text1"/>
              </w:rPr>
              <w:t xml:space="preserve">Рішення про результати конкурсу з перевезення пасажирів на міжобласному маршруті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 </w:t>
            </w:r>
          </w:p>
          <w:p w14:paraId="28AF7F67" w14:textId="4558F22A" w:rsidR="00DE1553"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b/>
                <w:bCs/>
                <w:color w:val="000000" w:themeColor="text1"/>
              </w:rPr>
              <w:lastRenderedPageBreak/>
              <w:t>У разі рівного розподілу голосів вирішальним є голос головуючого, а за його відсутності - голос заступника голови конкурсного комітету.</w:t>
            </w:r>
          </w:p>
        </w:tc>
      </w:tr>
      <w:tr w:rsidR="00DE1553" w14:paraId="232AF78C" w14:textId="77777777">
        <w:trPr>
          <w:trHeight w:val="20"/>
        </w:trPr>
        <w:tc>
          <w:tcPr>
            <w:tcW w:w="7519" w:type="dxa"/>
            <w:shd w:val="clear" w:color="auto" w:fill="auto"/>
          </w:tcPr>
          <w:p w14:paraId="66882246"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lastRenderedPageBreak/>
              <w:t xml:space="preserve">48. Під час проведення засідання конкурсного комітету здійснюється </w:t>
            </w:r>
            <w:proofErr w:type="spellStart"/>
            <w:r>
              <w:rPr>
                <w:rFonts w:ascii="Times New Roman" w:hAnsi="Times New Roman"/>
                <w:color w:val="000000" w:themeColor="text1"/>
              </w:rPr>
              <w:t>аудіозапис</w:t>
            </w:r>
            <w:proofErr w:type="spellEnd"/>
            <w:r>
              <w:rPr>
                <w:rFonts w:ascii="Times New Roman" w:hAnsi="Times New Roman"/>
                <w:color w:val="000000" w:themeColor="text1"/>
              </w:rPr>
              <w:t>.</w:t>
            </w:r>
          </w:p>
          <w:p w14:paraId="0F97BFF5"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Інформація про проведення конкурсу з перевезення пасажирів фіксується у протоколі засідання конкурсного комітету.</w:t>
            </w:r>
          </w:p>
          <w:p w14:paraId="4BABDC64" w14:textId="77777777" w:rsidR="00DE1553" w:rsidRDefault="008032DA">
            <w:pPr>
              <w:spacing w:after="0" w:line="240" w:lineRule="auto"/>
              <w:ind w:firstLine="432"/>
              <w:jc w:val="both"/>
              <w:rPr>
                <w:rFonts w:ascii="Times New Roman" w:hAnsi="Times New Roman"/>
                <w:color w:val="000000" w:themeColor="text1"/>
              </w:rPr>
            </w:pPr>
            <w:proofErr w:type="spellStart"/>
            <w:r>
              <w:rPr>
                <w:rFonts w:ascii="Times New Roman" w:hAnsi="Times New Roman"/>
                <w:color w:val="000000" w:themeColor="text1"/>
              </w:rPr>
              <w:t>Аудіоматеріали</w:t>
            </w:r>
            <w:proofErr w:type="spellEnd"/>
            <w:r>
              <w:rPr>
                <w:rFonts w:ascii="Times New Roman" w:hAnsi="Times New Roman"/>
                <w:color w:val="000000" w:themeColor="text1"/>
              </w:rPr>
              <w:t xml:space="preserve"> та протоколи засідань зберігаються в організатора протягом п’яти років з дня проведення засідання конкурсного комітету.</w:t>
            </w:r>
          </w:p>
        </w:tc>
        <w:tc>
          <w:tcPr>
            <w:tcW w:w="7609" w:type="dxa"/>
            <w:shd w:val="clear" w:color="auto" w:fill="auto"/>
          </w:tcPr>
          <w:p w14:paraId="1B32BF9F"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48. Під час проведення засідання конкурсного комітету </w:t>
            </w:r>
            <w:proofErr w:type="spellStart"/>
            <w:r>
              <w:rPr>
                <w:rFonts w:ascii="Times New Roman" w:hAnsi="Times New Roman"/>
                <w:b/>
                <w:color w:val="000000" w:themeColor="text1"/>
              </w:rPr>
              <w:t>внутрішньообласному</w:t>
            </w:r>
            <w:proofErr w:type="spellEnd"/>
            <w:r>
              <w:rPr>
                <w:rFonts w:ascii="Times New Roman" w:hAnsi="Times New Roman"/>
                <w:b/>
                <w:color w:val="000000" w:themeColor="text1"/>
              </w:rPr>
              <w:t xml:space="preserve"> маршруті або маршруті  </w:t>
            </w:r>
            <w:r>
              <w:rPr>
                <w:rFonts w:ascii="Times New Roman" w:hAnsi="Times New Roman"/>
                <w:b/>
                <w:color w:val="000000" w:themeColor="dark1"/>
              </w:rPr>
              <w:t xml:space="preserve">в межах території однієї </w:t>
            </w:r>
            <w:r>
              <w:rPr>
                <w:rFonts w:ascii="Times New Roman" w:hAnsi="Times New Roman"/>
                <w:b/>
                <w:color w:val="000000" w:themeColor="text1"/>
              </w:rPr>
              <w:t>територіальної громади</w:t>
            </w:r>
            <w:r>
              <w:rPr>
                <w:rFonts w:ascii="Times New Roman" w:hAnsi="Times New Roman"/>
                <w:color w:val="000000" w:themeColor="text1"/>
              </w:rPr>
              <w:t xml:space="preserve"> здійснюється </w:t>
            </w:r>
            <w:proofErr w:type="spellStart"/>
            <w:r>
              <w:rPr>
                <w:rFonts w:ascii="Times New Roman" w:hAnsi="Times New Roman"/>
                <w:color w:val="000000" w:themeColor="text1"/>
              </w:rPr>
              <w:t>аудіозапис</w:t>
            </w:r>
            <w:proofErr w:type="spellEnd"/>
            <w:r>
              <w:rPr>
                <w:rFonts w:ascii="Times New Roman" w:hAnsi="Times New Roman"/>
                <w:color w:val="000000" w:themeColor="text1"/>
              </w:rPr>
              <w:t xml:space="preserve">. </w:t>
            </w:r>
          </w:p>
          <w:p w14:paraId="04EE01B2"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Інформація про проведення конкурсу з перевезення пасажирів фіксується у протоколі засідання конкурсного комітету. </w:t>
            </w:r>
          </w:p>
          <w:p w14:paraId="39C3AF5B" w14:textId="77777777" w:rsidR="00DE1553" w:rsidRDefault="008032DA">
            <w:pPr>
              <w:spacing w:after="0" w:line="240" w:lineRule="auto"/>
              <w:ind w:firstLine="334"/>
              <w:jc w:val="both"/>
              <w:rPr>
                <w:rFonts w:ascii="Times New Roman" w:hAnsi="Times New Roman"/>
                <w:color w:val="000000" w:themeColor="text1"/>
              </w:rPr>
            </w:pPr>
            <w:proofErr w:type="spellStart"/>
            <w:r>
              <w:rPr>
                <w:rFonts w:ascii="Times New Roman" w:hAnsi="Times New Roman"/>
                <w:color w:val="000000" w:themeColor="text1"/>
              </w:rPr>
              <w:t>Аудіоматеріали</w:t>
            </w:r>
            <w:proofErr w:type="spellEnd"/>
            <w:r>
              <w:rPr>
                <w:rFonts w:ascii="Times New Roman" w:hAnsi="Times New Roman"/>
                <w:color w:val="000000" w:themeColor="text1"/>
              </w:rPr>
              <w:t xml:space="preserve">, протоколи засідань </w:t>
            </w:r>
            <w:proofErr w:type="spellStart"/>
            <w:r>
              <w:rPr>
                <w:rFonts w:ascii="Times New Roman" w:hAnsi="Times New Roman"/>
                <w:b/>
                <w:color w:val="000000" w:themeColor="text1"/>
              </w:rPr>
              <w:t>внутрішньообласному</w:t>
            </w:r>
            <w:proofErr w:type="spellEnd"/>
            <w:r>
              <w:rPr>
                <w:rFonts w:ascii="Times New Roman" w:hAnsi="Times New Roman"/>
                <w:b/>
                <w:color w:val="000000" w:themeColor="text1"/>
              </w:rPr>
              <w:t xml:space="preserve"> маршруті або маршруті </w:t>
            </w:r>
            <w:r>
              <w:rPr>
                <w:rFonts w:ascii="Times New Roman" w:hAnsi="Times New Roman"/>
                <w:b/>
                <w:color w:val="000000" w:themeColor="dark1"/>
              </w:rPr>
              <w:t>в межах території</w:t>
            </w:r>
            <w:r>
              <w:rPr>
                <w:rFonts w:ascii="Times New Roman" w:hAnsi="Times New Roman"/>
                <w:b/>
                <w:color w:val="000000" w:themeColor="text1"/>
              </w:rPr>
              <w:t xml:space="preserve"> </w:t>
            </w:r>
            <w:r>
              <w:rPr>
                <w:rFonts w:ascii="Times New Roman" w:hAnsi="Times New Roman"/>
                <w:b/>
                <w:color w:val="000000" w:themeColor="dark1"/>
              </w:rPr>
              <w:t xml:space="preserve">однієї </w:t>
            </w:r>
            <w:r>
              <w:rPr>
                <w:rFonts w:ascii="Times New Roman" w:hAnsi="Times New Roman"/>
                <w:b/>
                <w:color w:val="000000" w:themeColor="text1"/>
              </w:rPr>
              <w:t>територіальної громади</w:t>
            </w:r>
            <w:r>
              <w:rPr>
                <w:rFonts w:ascii="Times New Roman" w:hAnsi="Times New Roman"/>
                <w:color w:val="000000" w:themeColor="text1"/>
              </w:rPr>
              <w:t xml:space="preserve"> зберігаються в організатора протягом п’яти років з дня проведення засідання конкурсного комітету.</w:t>
            </w:r>
          </w:p>
        </w:tc>
      </w:tr>
      <w:tr w:rsidR="00DE1553" w14:paraId="449DEFE2" w14:textId="77777777">
        <w:trPr>
          <w:trHeight w:val="20"/>
        </w:trPr>
        <w:tc>
          <w:tcPr>
            <w:tcW w:w="7519" w:type="dxa"/>
            <w:shd w:val="clear" w:color="auto" w:fill="auto"/>
          </w:tcPr>
          <w:p w14:paraId="42678642"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49.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14:paraId="189667FF" w14:textId="77777777" w:rsidR="00DE1553" w:rsidRDefault="00DE1553">
            <w:pPr>
              <w:spacing w:after="0" w:line="240" w:lineRule="auto"/>
              <w:ind w:firstLine="432"/>
              <w:jc w:val="both"/>
              <w:rPr>
                <w:rFonts w:ascii="Times New Roman" w:hAnsi="Times New Roman"/>
                <w:color w:val="000000" w:themeColor="text1"/>
              </w:rPr>
            </w:pPr>
          </w:p>
          <w:p w14:paraId="5D206931"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Відсутня</w:t>
            </w:r>
          </w:p>
          <w:p w14:paraId="3F70688C" w14:textId="77777777" w:rsidR="00DE1553" w:rsidRDefault="00DE1553">
            <w:pPr>
              <w:spacing w:after="0" w:line="240" w:lineRule="auto"/>
              <w:ind w:firstLine="432"/>
              <w:jc w:val="both"/>
              <w:rPr>
                <w:rFonts w:ascii="Times New Roman" w:hAnsi="Times New Roman"/>
                <w:color w:val="000000" w:themeColor="text1"/>
              </w:rPr>
            </w:pPr>
          </w:p>
          <w:p w14:paraId="5667A457" w14:textId="77777777" w:rsidR="00DE1553" w:rsidRDefault="00DE1553">
            <w:pPr>
              <w:spacing w:after="0" w:line="240" w:lineRule="auto"/>
              <w:ind w:firstLine="432"/>
              <w:jc w:val="both"/>
              <w:rPr>
                <w:rFonts w:ascii="Times New Roman" w:hAnsi="Times New Roman"/>
                <w:color w:val="000000" w:themeColor="text1"/>
              </w:rPr>
            </w:pPr>
          </w:p>
          <w:p w14:paraId="61188382"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Організатор перевезень протягом десяти робочих днів від дати надходження протоколу конкурсного комітету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w:t>
            </w:r>
            <w:proofErr w:type="spellStart"/>
            <w:r>
              <w:rPr>
                <w:rFonts w:ascii="Times New Roman" w:hAnsi="Times New Roman"/>
                <w:color w:val="000000" w:themeColor="text1"/>
              </w:rPr>
              <w:t>внутрішньообласних</w:t>
            </w:r>
            <w:proofErr w:type="spellEnd"/>
            <w:r>
              <w:rPr>
                <w:rFonts w:ascii="Times New Roman" w:hAnsi="Times New Roman"/>
                <w:color w:val="000000" w:themeColor="text1"/>
              </w:rPr>
              <w:t xml:space="preserve"> маршрутах та маршрутах в межах території однієї територіальної громади.</w:t>
            </w:r>
          </w:p>
          <w:p w14:paraId="0479ED45"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p>
          <w:p w14:paraId="549017C7"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Відсутня</w:t>
            </w:r>
          </w:p>
          <w:p w14:paraId="36ED1179" w14:textId="77777777" w:rsidR="00DE1553" w:rsidRDefault="00DE1553">
            <w:pPr>
              <w:spacing w:after="0" w:line="240" w:lineRule="auto"/>
              <w:ind w:firstLine="432"/>
              <w:jc w:val="both"/>
              <w:rPr>
                <w:rFonts w:ascii="Times New Roman" w:hAnsi="Times New Roman"/>
                <w:color w:val="000000" w:themeColor="text1"/>
              </w:rPr>
            </w:pPr>
          </w:p>
        </w:tc>
        <w:tc>
          <w:tcPr>
            <w:tcW w:w="7609" w:type="dxa"/>
            <w:shd w:val="clear" w:color="auto" w:fill="auto"/>
          </w:tcPr>
          <w:p w14:paraId="3FC4232D"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49. Рішення про результати конкурсу </w:t>
            </w:r>
            <w:proofErr w:type="spellStart"/>
            <w:r>
              <w:rPr>
                <w:rFonts w:ascii="Times New Roman" w:hAnsi="Times New Roman"/>
                <w:b/>
                <w:color w:val="000000" w:themeColor="text1"/>
              </w:rPr>
              <w:t>внутрішньообласному</w:t>
            </w:r>
            <w:proofErr w:type="spellEnd"/>
            <w:r>
              <w:rPr>
                <w:rFonts w:ascii="Times New Roman" w:hAnsi="Times New Roman"/>
                <w:b/>
                <w:color w:val="000000" w:themeColor="text1"/>
              </w:rPr>
              <w:t xml:space="preserve"> маршруті або маршруті </w:t>
            </w:r>
            <w:r>
              <w:rPr>
                <w:rFonts w:ascii="Times New Roman" w:hAnsi="Times New Roman"/>
                <w:b/>
                <w:color w:val="000000" w:themeColor="dark1"/>
              </w:rPr>
              <w:t xml:space="preserve">в межах </w:t>
            </w:r>
            <w:proofErr w:type="spellStart"/>
            <w:r>
              <w:rPr>
                <w:rFonts w:ascii="Times New Roman" w:hAnsi="Times New Roman"/>
                <w:b/>
                <w:color w:val="000000" w:themeColor="dark1"/>
              </w:rPr>
              <w:t>території</w:t>
            </w:r>
            <w:r>
              <w:rPr>
                <w:rFonts w:ascii="Times New Roman" w:hAnsi="Times New Roman"/>
                <w:b/>
                <w:color w:val="000000" w:themeColor="text1"/>
              </w:rPr>
              <w:t>х</w:t>
            </w:r>
            <w:proofErr w:type="spellEnd"/>
            <w:r>
              <w:rPr>
                <w:rFonts w:ascii="Times New Roman" w:hAnsi="Times New Roman"/>
                <w:b/>
                <w:color w:val="000000" w:themeColor="dark1"/>
              </w:rPr>
              <w:t xml:space="preserve"> однієї</w:t>
            </w:r>
            <w:r>
              <w:rPr>
                <w:rFonts w:ascii="Times New Roman" w:hAnsi="Times New Roman"/>
                <w:b/>
                <w:color w:val="000000" w:themeColor="text1"/>
              </w:rPr>
              <w:t xml:space="preserve"> територіальної громади</w:t>
            </w:r>
            <w:r>
              <w:rPr>
                <w:rFonts w:ascii="Times New Roman" w:hAnsi="Times New Roman"/>
                <w:color w:val="000000" w:themeColor="text1"/>
              </w:rPr>
              <w:t xml:space="preserve">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 </w:t>
            </w:r>
          </w:p>
          <w:p w14:paraId="6286557B" w14:textId="77777777" w:rsidR="00DE1553" w:rsidRDefault="008032DA">
            <w:pPr>
              <w:spacing w:after="0" w:line="240" w:lineRule="auto"/>
              <w:ind w:firstLine="432"/>
              <w:jc w:val="both"/>
              <w:rPr>
                <w:rFonts w:ascii="Times New Roman" w:hAnsi="Times New Roman"/>
                <w:b/>
                <w:color w:val="000000" w:themeColor="text1"/>
              </w:rPr>
            </w:pPr>
            <w:r>
              <w:rPr>
                <w:rFonts w:ascii="Times New Roman" w:hAnsi="Times New Roman"/>
                <w:b/>
                <w:color w:val="000000" w:themeColor="text1"/>
              </w:rPr>
              <w:t>Протокол обов’язково підписується головою та секретарем конкурсного комітету. Протокол вважається підписаним усіма членами конкурсного комітету, які брали участь у засіданні, за умови відсутності зауважень до його змісту з їх боку протягом трьох робочих днів з дня надання протоколу для ознайомлення. Надання протоколу для ознайомлення членам конкурсного комітету здійснюється організатором конкурсу протягом п’яти робочих днів з дня проведення засідання.</w:t>
            </w:r>
          </w:p>
          <w:p w14:paraId="568A2B3F"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Організатор перевезень протягом десяти робочих днів від дати надходження протоколу конкурсного комітету</w:t>
            </w:r>
            <w:r>
              <w:rPr>
                <w:rFonts w:ascii="Times New Roman" w:hAnsi="Times New Roman"/>
                <w:b/>
                <w:color w:val="000000" w:themeColor="text1"/>
              </w:rPr>
              <w:t xml:space="preserve"> </w:t>
            </w:r>
            <w:r>
              <w:rPr>
                <w:rFonts w:ascii="Times New Roman" w:hAnsi="Times New Roman"/>
                <w:color w:val="000000" w:themeColor="text1"/>
              </w:rPr>
              <w:t xml:space="preserve">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чи переможців конкурсу, а також того, хто зайняв друге місце у разі проведення конкурсу з перевезення пасажирів на </w:t>
            </w:r>
            <w:proofErr w:type="spellStart"/>
            <w:r>
              <w:rPr>
                <w:rFonts w:ascii="Times New Roman" w:hAnsi="Times New Roman"/>
                <w:color w:val="000000" w:themeColor="text1"/>
              </w:rPr>
              <w:t>внутрішньообласних</w:t>
            </w:r>
            <w:proofErr w:type="spellEnd"/>
            <w:r>
              <w:rPr>
                <w:rFonts w:ascii="Times New Roman" w:hAnsi="Times New Roman"/>
                <w:color w:val="000000" w:themeColor="text1"/>
              </w:rPr>
              <w:t xml:space="preserve"> маршрутах та маршрутах в межах території однієї територіальної громади.</w:t>
            </w:r>
          </w:p>
          <w:p w14:paraId="0DA9E861" w14:textId="77777777" w:rsidR="00DE1553" w:rsidRDefault="008032DA">
            <w:pPr>
              <w:spacing w:after="0" w:line="240" w:lineRule="auto"/>
              <w:ind w:firstLine="334"/>
              <w:jc w:val="both"/>
              <w:rPr>
                <w:rFonts w:ascii="Times New Roman" w:hAnsi="Times New Roman"/>
                <w:color w:val="000000" w:themeColor="text1"/>
              </w:rPr>
            </w:pPr>
            <w:r>
              <w:rPr>
                <w:rFonts w:ascii="Times New Roman" w:hAnsi="Times New Roman"/>
                <w:color w:val="000000" w:themeColor="text1"/>
              </w:rPr>
              <w:t xml:space="preserve">За наявності підстав вважати рішення конкурсного комітету про результати конкурсу такими, що прийняті з порушенням законодавства, приймається обґрунтоване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 </w:t>
            </w:r>
          </w:p>
          <w:p w14:paraId="4A449892" w14:textId="77777777" w:rsidR="00DE1553" w:rsidRDefault="008032DA">
            <w:pPr>
              <w:spacing w:after="0" w:line="240" w:lineRule="auto"/>
              <w:ind w:firstLine="334"/>
              <w:jc w:val="both"/>
              <w:rPr>
                <w:rFonts w:ascii="Times New Roman" w:hAnsi="Times New Roman"/>
                <w:b/>
                <w:color w:val="000000" w:themeColor="text1"/>
              </w:rPr>
            </w:pPr>
            <w:r>
              <w:rPr>
                <w:rFonts w:ascii="Times New Roman" w:hAnsi="Times New Roman"/>
                <w:b/>
                <w:color w:val="000000" w:themeColor="text1"/>
              </w:rPr>
              <w:t xml:space="preserve">Скасування організатором на міжобласному маршруті рішення конкурсного комітету щодо результатів конкурсу можливе виключно на </w:t>
            </w:r>
            <w:r>
              <w:rPr>
                <w:rFonts w:ascii="Times New Roman" w:hAnsi="Times New Roman"/>
                <w:b/>
                <w:color w:val="000000" w:themeColor="text1"/>
              </w:rPr>
              <w:lastRenderedPageBreak/>
              <w:t>підставі виявлених порушень пункту 47 цього Порядку. Перегляд організатором свого рішення про допуск перевізника-претендента до конкурсу чи скасування рішення конкурсного комітету щодо результатів конкурсу з будь-яких інших підстав, визначених пунктом 12 цього Порядку не допускаються.</w:t>
            </w:r>
          </w:p>
        </w:tc>
      </w:tr>
      <w:tr w:rsidR="00DE1553" w14:paraId="099E31A0" w14:textId="77777777">
        <w:trPr>
          <w:trHeight w:val="20"/>
        </w:trPr>
        <w:tc>
          <w:tcPr>
            <w:tcW w:w="7519" w:type="dxa"/>
            <w:shd w:val="clear" w:color="auto" w:fill="auto"/>
          </w:tcPr>
          <w:p w14:paraId="0D815881" w14:textId="6E1BFEB0" w:rsidR="00DE1553" w:rsidRPr="004A3595" w:rsidRDefault="008032DA" w:rsidP="004A3595">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lastRenderedPageBreak/>
              <w:t>55. Організатор зобов’язаний:</w:t>
            </w:r>
            <w:bookmarkStart w:id="7" w:name="n378"/>
            <w:bookmarkStart w:id="8" w:name="n453"/>
            <w:bookmarkStart w:id="9" w:name="n379"/>
            <w:bookmarkEnd w:id="7"/>
            <w:bookmarkEnd w:id="8"/>
            <w:bookmarkEnd w:id="9"/>
          </w:p>
          <w:p w14:paraId="362D00F0" w14:textId="77777777" w:rsidR="00DE1553" w:rsidRDefault="008032DA">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2) забезпечити дострокове розірвання договору або анулювання дозволу з автомобільним перевізником у разі:</w:t>
            </w:r>
          </w:p>
          <w:p w14:paraId="7E865B4E" w14:textId="6E519751" w:rsidR="00DE1553" w:rsidRDefault="008032DA" w:rsidP="004A3595">
            <w:pPr>
              <w:spacing w:after="0" w:line="240" w:lineRule="auto"/>
              <w:ind w:firstLine="432"/>
              <w:jc w:val="both"/>
              <w:rPr>
                <w:rFonts w:ascii="Times New Roman" w:hAnsi="Times New Roman"/>
                <w:color w:val="000000" w:themeColor="text1"/>
                <w:lang w:val="ru-RU"/>
              </w:rPr>
            </w:pPr>
            <w:bookmarkStart w:id="10" w:name="n455"/>
            <w:bookmarkEnd w:id="10"/>
            <w:r>
              <w:rPr>
                <w:rFonts w:ascii="Times New Roman" w:hAnsi="Times New Roman"/>
                <w:color w:val="000000" w:themeColor="text1"/>
              </w:rPr>
              <w:t xml:space="preserve">наявності фактів порушення ним умов договору або дозволу у частині незабезпечення регулярності перевезень з вини перевізника (менш як 90 відсотків за місяць), використання автобусів, що не відповідають зазначеним умовам за </w:t>
            </w:r>
            <w:proofErr w:type="spellStart"/>
            <w:r>
              <w:rPr>
                <w:rFonts w:ascii="Times New Roman" w:hAnsi="Times New Roman"/>
                <w:color w:val="000000" w:themeColor="text1"/>
              </w:rPr>
              <w:t>пасажиромісткістю</w:t>
            </w:r>
            <w:proofErr w:type="spellEnd"/>
            <w:r>
              <w:rPr>
                <w:rFonts w:ascii="Times New Roman" w:hAnsi="Times New Roman"/>
                <w:color w:val="000000" w:themeColor="text1"/>
              </w:rPr>
              <w:t xml:space="preserve">, класом, технічними та екологічними показниками, відправлення автобусів з місць, що не передбачені розкладом руху. Розірвання договору або анулювання дозволу здійснюється не раніше ніж через 30 календарних днів після надісланого організатором попередження такому перевізникові про недопущення порушення умов договору (дозволу) та встановлення повторного факту такого порушення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Pr>
                <w:rFonts w:ascii="Times New Roman" w:hAnsi="Times New Roman"/>
                <w:color w:val="000000" w:themeColor="text1"/>
              </w:rPr>
              <w:t>пасажиромісткістю</w:t>
            </w:r>
            <w:proofErr w:type="spellEnd"/>
            <w:r>
              <w:rPr>
                <w:rFonts w:ascii="Times New Roman" w:hAnsi="Times New Roman"/>
                <w:color w:val="000000" w:themeColor="text1"/>
              </w:rPr>
              <w:t xml:space="preserve"> вимогам, передбаченим для відповідного виду перевезень, один раз на строк не більш як три місяці;</w:t>
            </w:r>
          </w:p>
        </w:tc>
        <w:tc>
          <w:tcPr>
            <w:tcW w:w="7609" w:type="dxa"/>
            <w:shd w:val="clear" w:color="auto" w:fill="auto"/>
          </w:tcPr>
          <w:p w14:paraId="0B5ED4A4" w14:textId="77777777" w:rsidR="004A3595" w:rsidRPr="004A3595" w:rsidRDefault="004A3595" w:rsidP="004A3595">
            <w:pPr>
              <w:spacing w:after="0" w:line="240" w:lineRule="auto"/>
              <w:ind w:firstLine="432"/>
              <w:jc w:val="both"/>
              <w:rPr>
                <w:rFonts w:ascii="Times New Roman" w:hAnsi="Times New Roman"/>
                <w:color w:val="000000" w:themeColor="text1"/>
              </w:rPr>
            </w:pPr>
            <w:r>
              <w:rPr>
                <w:rFonts w:ascii="Times New Roman" w:hAnsi="Times New Roman"/>
                <w:color w:val="000000" w:themeColor="text1"/>
              </w:rPr>
              <w:t xml:space="preserve">55. </w:t>
            </w:r>
            <w:r w:rsidRPr="004A3595">
              <w:rPr>
                <w:rFonts w:ascii="Times New Roman" w:hAnsi="Times New Roman"/>
                <w:color w:val="000000" w:themeColor="text1"/>
              </w:rPr>
              <w:t xml:space="preserve">забезпечити дострокове розірвання договору або </w:t>
            </w:r>
            <w:r w:rsidRPr="004A3595">
              <w:rPr>
                <w:rFonts w:ascii="Times New Roman" w:hAnsi="Times New Roman"/>
                <w:b/>
                <w:color w:val="000000" w:themeColor="text1"/>
              </w:rPr>
              <w:t xml:space="preserve">припинення дії дозволу </w:t>
            </w:r>
            <w:r w:rsidRPr="004A3595">
              <w:rPr>
                <w:rFonts w:ascii="Times New Roman" w:hAnsi="Times New Roman"/>
                <w:color w:val="000000" w:themeColor="text1"/>
              </w:rPr>
              <w:t>з автомобільним перевізником у разі:</w:t>
            </w:r>
          </w:p>
          <w:p w14:paraId="0369B700" w14:textId="0523CA2F" w:rsidR="00DE1553" w:rsidRDefault="004A3595" w:rsidP="004A3595">
            <w:pPr>
              <w:spacing w:after="0" w:line="240" w:lineRule="auto"/>
              <w:ind w:firstLine="432"/>
              <w:jc w:val="both"/>
              <w:rPr>
                <w:rFonts w:ascii="Times New Roman" w:hAnsi="Times New Roman"/>
                <w:b/>
                <w:bCs/>
                <w:color w:val="000000" w:themeColor="text1"/>
              </w:rPr>
            </w:pPr>
            <w:r w:rsidRPr="004A3595">
              <w:rPr>
                <w:rFonts w:ascii="Times New Roman" w:hAnsi="Times New Roman"/>
                <w:color w:val="000000" w:themeColor="text1"/>
              </w:rPr>
              <w:t xml:space="preserve">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w:t>
            </w:r>
            <w:proofErr w:type="spellStart"/>
            <w:r w:rsidRPr="004A3595">
              <w:rPr>
                <w:rFonts w:ascii="Times New Roman" w:hAnsi="Times New Roman"/>
                <w:color w:val="000000" w:themeColor="text1"/>
              </w:rPr>
              <w:t>пасажиромісткості</w:t>
            </w:r>
            <w:proofErr w:type="spellEnd"/>
            <w:r w:rsidRPr="004A3595">
              <w:rPr>
                <w:rFonts w:ascii="Times New Roman" w:hAnsi="Times New Roman"/>
                <w:color w:val="000000" w:themeColor="text1"/>
              </w:rPr>
              <w:t xml:space="preserve">, комфортності, технічних та екологічних показників, відправлення автобусів з місць, що не передбачені розкладом руху. Організатор приймає рішення про розірвання договору або припинення дії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(припинено дію).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sidRPr="004A3595">
              <w:rPr>
                <w:rFonts w:ascii="Times New Roman" w:hAnsi="Times New Roman"/>
                <w:color w:val="000000" w:themeColor="text1"/>
              </w:rPr>
              <w:t>пасажиромісткістю</w:t>
            </w:r>
            <w:proofErr w:type="spellEnd"/>
            <w:r w:rsidRPr="004A3595">
              <w:rPr>
                <w:rFonts w:ascii="Times New Roman" w:hAnsi="Times New Roman"/>
                <w:color w:val="000000" w:themeColor="text1"/>
              </w:rPr>
              <w:t xml:space="preserve"> вимогам, передбаченим для відповідного виду перевезень, один раз </w:t>
            </w:r>
            <w:r>
              <w:rPr>
                <w:rFonts w:ascii="Times New Roman" w:hAnsi="Times New Roman"/>
                <w:color w:val="000000" w:themeColor="text1"/>
              </w:rPr>
              <w:t>на строк не більш як три місяці.</w:t>
            </w:r>
          </w:p>
        </w:tc>
      </w:tr>
      <w:tr w:rsidR="00DE1553" w14:paraId="3020D9BB" w14:textId="77777777">
        <w:trPr>
          <w:trHeight w:val="20"/>
        </w:trPr>
        <w:tc>
          <w:tcPr>
            <w:tcW w:w="7519" w:type="dxa"/>
            <w:shd w:val="clear" w:color="auto" w:fill="auto"/>
          </w:tcPr>
          <w:p w14:paraId="29E7077B" w14:textId="77777777" w:rsidR="00DE1553" w:rsidRDefault="008032DA">
            <w:pPr>
              <w:pStyle w:val="af3"/>
              <w:spacing w:before="0" w:after="120" w:line="228" w:lineRule="auto"/>
              <w:ind w:firstLine="0"/>
              <w:jc w:val="center"/>
              <w:rPr>
                <w:rFonts w:ascii="Times New Roman" w:hAnsi="Times New Roman"/>
                <w:color w:val="000000" w:themeColor="text1"/>
                <w:sz w:val="22"/>
                <w:szCs w:val="22"/>
              </w:rPr>
            </w:pPr>
            <w:r>
              <w:rPr>
                <w:rFonts w:ascii="Times New Roman" w:hAnsi="Times New Roman"/>
                <w:b/>
                <w:color w:val="000000" w:themeColor="text1"/>
                <w:sz w:val="22"/>
                <w:szCs w:val="22"/>
              </w:rPr>
              <w:lastRenderedPageBreak/>
              <w:t xml:space="preserve">ЗАЯВА </w:t>
            </w:r>
            <w:r>
              <w:rPr>
                <w:rFonts w:ascii="Times New Roman" w:hAnsi="Times New Roman"/>
                <w:b/>
                <w:color w:val="000000" w:themeColor="text1"/>
                <w:sz w:val="22"/>
                <w:szCs w:val="22"/>
              </w:rPr>
              <w:br/>
              <w:t>на участь у конкурсі з перевезення пасажирів на</w:t>
            </w:r>
            <w:r>
              <w:rPr>
                <w:rFonts w:ascii="Times New Roman" w:hAnsi="Times New Roman"/>
                <w:b/>
                <w:color w:val="000000" w:themeColor="text1"/>
                <w:sz w:val="22"/>
                <w:szCs w:val="22"/>
              </w:rPr>
              <w:br/>
              <w:t>автобусному маршруті загального користування</w:t>
            </w:r>
          </w:p>
          <w:p w14:paraId="1F16CCB5" w14:textId="77777777" w:rsidR="00DE1553" w:rsidRDefault="008032DA">
            <w:pPr>
              <w:pStyle w:val="af3"/>
              <w:spacing w:line="228" w:lineRule="auto"/>
              <w:rPr>
                <w:rFonts w:ascii="Times New Roman" w:hAnsi="Times New Roman"/>
                <w:color w:val="000000" w:themeColor="text1"/>
                <w:sz w:val="22"/>
                <w:szCs w:val="22"/>
              </w:rPr>
            </w:pPr>
            <w:r>
              <w:rPr>
                <w:rFonts w:ascii="Times New Roman" w:hAnsi="Times New Roman"/>
                <w:color w:val="000000" w:themeColor="text1"/>
                <w:sz w:val="22"/>
                <w:szCs w:val="22"/>
              </w:rPr>
              <w:t>1. _______________</w:t>
            </w:r>
            <w:r>
              <w:rPr>
                <w:rFonts w:ascii="Times New Roman" w:hAnsi="Times New Roman"/>
                <w:color w:val="000000" w:themeColor="text1"/>
                <w:sz w:val="22"/>
                <w:szCs w:val="22"/>
                <w:lang w:val="ru-RU"/>
              </w:rPr>
              <w:t>____________</w:t>
            </w:r>
            <w:r>
              <w:rPr>
                <w:rFonts w:ascii="Times New Roman" w:hAnsi="Times New Roman"/>
                <w:color w:val="000000" w:themeColor="text1"/>
                <w:sz w:val="22"/>
                <w:szCs w:val="22"/>
              </w:rPr>
              <w:t>_______________________________________</w:t>
            </w:r>
          </w:p>
          <w:p w14:paraId="48B7F91F" w14:textId="77777777" w:rsidR="00DE1553" w:rsidRDefault="008032DA">
            <w:pPr>
              <w:pStyle w:val="af3"/>
              <w:spacing w:before="0" w:line="228"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(найменування перевізника-претендента, поштові, фінансові реквізити, код згідно з ЄДРПОУ,</w:t>
            </w:r>
          </w:p>
          <w:p w14:paraId="54DCEB09" w14:textId="77777777" w:rsidR="00DE1553" w:rsidRDefault="008032DA">
            <w:pPr>
              <w:pStyle w:val="af3"/>
              <w:spacing w:before="0" w:line="228" w:lineRule="auto"/>
              <w:ind w:firstLine="0"/>
              <w:rPr>
                <w:rFonts w:ascii="Times New Roman" w:hAnsi="Times New Roman"/>
                <w:color w:val="000000" w:themeColor="text1"/>
                <w:sz w:val="22"/>
                <w:szCs w:val="22"/>
              </w:rPr>
            </w:pPr>
            <w:r>
              <w:rPr>
                <w:rFonts w:ascii="Times New Roman" w:hAnsi="Times New Roman"/>
                <w:color w:val="000000" w:themeColor="text1"/>
                <w:sz w:val="22"/>
                <w:szCs w:val="22"/>
              </w:rPr>
              <w:t>_________________________________</w:t>
            </w:r>
            <w:r>
              <w:rPr>
                <w:rFonts w:ascii="Times New Roman" w:hAnsi="Times New Roman"/>
                <w:color w:val="000000" w:themeColor="text1"/>
                <w:sz w:val="22"/>
                <w:szCs w:val="22"/>
                <w:lang w:val="ru-RU"/>
              </w:rPr>
              <w:t>__________</w:t>
            </w:r>
            <w:r>
              <w:rPr>
                <w:rFonts w:ascii="Times New Roman" w:hAnsi="Times New Roman"/>
                <w:color w:val="000000" w:themeColor="text1"/>
                <w:sz w:val="22"/>
                <w:szCs w:val="22"/>
              </w:rPr>
              <w:t>_______________________</w:t>
            </w:r>
          </w:p>
          <w:p w14:paraId="3A318AC4" w14:textId="77777777"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ідентифікаційний номер перевізника, дані щодо юридичного та фактичного місця розташування,</w:t>
            </w:r>
            <w:r>
              <w:rPr>
                <w:rFonts w:ascii="Times New Roman" w:hAnsi="Times New Roman"/>
                <w:color w:val="000000" w:themeColor="text1"/>
                <w:sz w:val="22"/>
                <w:szCs w:val="22"/>
                <w:lang w:val="ru-RU"/>
              </w:rPr>
              <w:t xml:space="preserve"> ____________</w:t>
            </w:r>
            <w:r>
              <w:rPr>
                <w:rFonts w:ascii="Times New Roman" w:hAnsi="Times New Roman"/>
                <w:color w:val="000000" w:themeColor="text1"/>
                <w:sz w:val="22"/>
                <w:szCs w:val="22"/>
              </w:rPr>
              <w:t>______________________________________________________</w:t>
            </w:r>
          </w:p>
          <w:p w14:paraId="19A55A85" w14:textId="77777777"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номер та дата прийняття рішення щодо видачі ліцензії на здійснення перевезень)</w:t>
            </w:r>
          </w:p>
          <w:p w14:paraId="778E6792" w14:textId="77777777" w:rsidR="00DE1553" w:rsidRDefault="008032DA">
            <w:pPr>
              <w:pStyle w:val="af3"/>
              <w:spacing w:line="228" w:lineRule="auto"/>
              <w:ind w:right="-1" w:firstLine="0"/>
              <w:jc w:val="both"/>
              <w:rPr>
                <w:rFonts w:ascii="Times New Roman" w:hAnsi="Times New Roman"/>
                <w:color w:val="000000" w:themeColor="text1"/>
                <w:sz w:val="22"/>
                <w:szCs w:val="22"/>
              </w:rPr>
            </w:pPr>
            <w:r>
              <w:rPr>
                <w:rFonts w:ascii="Times New Roman" w:hAnsi="Times New Roman"/>
                <w:color w:val="000000" w:themeColor="text1"/>
                <w:sz w:val="22"/>
                <w:szCs w:val="22"/>
              </w:rPr>
              <w:t>відповідно до Закону України “Про автомобільний транспорт”,</w:t>
            </w:r>
            <w:r>
              <w:rPr>
                <w:rFonts w:ascii="Times New Roman" w:hAnsi="Times New Roman"/>
                <w:color w:val="000000" w:themeColor="text1"/>
                <w:sz w:val="22"/>
                <w:szCs w:val="22"/>
              </w:rPr>
              <w:br/>
              <w:t>Порядку проведення конкурсу з перевезення пасажирів автомобільним транспортом та оголошення ____</w:t>
            </w:r>
            <w:r>
              <w:rPr>
                <w:rFonts w:ascii="Times New Roman" w:hAnsi="Times New Roman"/>
                <w:color w:val="000000" w:themeColor="text1"/>
                <w:sz w:val="22"/>
                <w:szCs w:val="22"/>
                <w:lang w:val="ru-RU"/>
              </w:rPr>
              <w:t>________________________</w:t>
            </w:r>
            <w:r>
              <w:rPr>
                <w:rFonts w:ascii="Times New Roman" w:hAnsi="Times New Roman"/>
                <w:color w:val="000000" w:themeColor="text1"/>
                <w:sz w:val="22"/>
                <w:szCs w:val="22"/>
              </w:rPr>
              <w:t>____________________________________,</w:t>
            </w:r>
          </w:p>
          <w:p w14:paraId="2D284247" w14:textId="77777777" w:rsidR="00DE1553" w:rsidRDefault="008032DA">
            <w:pPr>
              <w:pStyle w:val="af3"/>
              <w:spacing w:before="0" w:line="228" w:lineRule="auto"/>
              <w:ind w:left="3544"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(найменування організатора перевезень)</w:t>
            </w:r>
          </w:p>
          <w:p w14:paraId="7C83698B" w14:textId="77777777" w:rsidR="00DE1553" w:rsidRDefault="008032DA">
            <w:pPr>
              <w:pStyle w:val="af3"/>
              <w:spacing w:before="0" w:line="228" w:lineRule="auto"/>
              <w:ind w:firstLine="0"/>
              <w:jc w:val="both"/>
              <w:rPr>
                <w:rFonts w:ascii="Times New Roman" w:hAnsi="Times New Roman"/>
                <w:color w:val="000000" w:themeColor="text1"/>
                <w:sz w:val="22"/>
                <w:szCs w:val="22"/>
              </w:rPr>
            </w:pPr>
            <w:r>
              <w:rPr>
                <w:rFonts w:ascii="Times New Roman" w:hAnsi="Times New Roman"/>
                <w:color w:val="000000" w:themeColor="text1"/>
                <w:sz w:val="22"/>
                <w:szCs w:val="22"/>
              </w:rPr>
              <w:t>у _________________</w:t>
            </w:r>
            <w:r>
              <w:rPr>
                <w:rFonts w:ascii="Times New Roman" w:hAnsi="Times New Roman"/>
                <w:color w:val="000000" w:themeColor="text1"/>
                <w:sz w:val="22"/>
                <w:szCs w:val="22"/>
                <w:lang w:val="ru-RU"/>
              </w:rPr>
              <w:t>___________</w:t>
            </w:r>
            <w:r>
              <w:rPr>
                <w:rFonts w:ascii="Times New Roman" w:hAnsi="Times New Roman"/>
                <w:color w:val="000000" w:themeColor="text1"/>
                <w:sz w:val="22"/>
                <w:szCs w:val="22"/>
              </w:rPr>
              <w:t>______________________________________</w:t>
            </w:r>
          </w:p>
          <w:p w14:paraId="5874EBD6" w14:textId="77777777"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(інформація про місце публікування оголошення)</w:t>
            </w:r>
          </w:p>
          <w:p w14:paraId="188851C7" w14:textId="77777777" w:rsidR="00DE1553" w:rsidRDefault="008032DA">
            <w:pPr>
              <w:pStyle w:val="af3"/>
              <w:spacing w:line="228" w:lineRule="auto"/>
              <w:ind w:firstLine="0"/>
              <w:jc w:val="both"/>
              <w:rPr>
                <w:rFonts w:ascii="Times New Roman" w:hAnsi="Times New Roman"/>
                <w:color w:val="000000" w:themeColor="text1"/>
                <w:sz w:val="22"/>
                <w:szCs w:val="22"/>
                <w:lang w:val="ru-RU"/>
              </w:rPr>
            </w:pPr>
            <w:r>
              <w:rPr>
                <w:rFonts w:ascii="Times New Roman" w:hAnsi="Times New Roman"/>
                <w:color w:val="000000" w:themeColor="text1"/>
                <w:sz w:val="22"/>
                <w:szCs w:val="22"/>
              </w:rPr>
              <w:t xml:space="preserve">подаю передбачені зазначеними актами законодавства документи та претендую на отримання права здійснювати регулярні пасажирські перевезення на автобусному маршруті </w:t>
            </w:r>
            <w:r>
              <w:rPr>
                <w:rFonts w:ascii="Times New Roman" w:hAnsi="Times New Roman"/>
                <w:color w:val="000000" w:themeColor="text1"/>
                <w:sz w:val="22"/>
                <w:szCs w:val="22"/>
                <w:lang w:val="ru-RU"/>
              </w:rPr>
              <w:t>___________</w:t>
            </w:r>
            <w:r>
              <w:rPr>
                <w:rFonts w:ascii="Times New Roman" w:hAnsi="Times New Roman"/>
                <w:color w:val="000000" w:themeColor="text1"/>
                <w:sz w:val="22"/>
                <w:szCs w:val="22"/>
              </w:rPr>
              <w:t>________________________________</w:t>
            </w:r>
            <w:r>
              <w:rPr>
                <w:rFonts w:ascii="Times New Roman" w:hAnsi="Times New Roman"/>
                <w:color w:val="000000" w:themeColor="text1"/>
                <w:sz w:val="22"/>
                <w:szCs w:val="22"/>
                <w:lang w:val="ru-RU"/>
              </w:rPr>
              <w:t>_______________________</w:t>
            </w:r>
          </w:p>
          <w:p w14:paraId="40B5FB63" w14:textId="77777777" w:rsidR="00DE1553" w:rsidRDefault="008032DA">
            <w:pPr>
              <w:pStyle w:val="af3"/>
              <w:spacing w:before="0" w:line="228" w:lineRule="auto"/>
              <w:ind w:firstLine="3686"/>
              <w:rPr>
                <w:rFonts w:ascii="Times New Roman" w:hAnsi="Times New Roman"/>
                <w:color w:val="000000" w:themeColor="text1"/>
                <w:sz w:val="22"/>
                <w:szCs w:val="22"/>
              </w:rPr>
            </w:pPr>
            <w:r>
              <w:rPr>
                <w:rFonts w:ascii="Times New Roman" w:hAnsi="Times New Roman"/>
                <w:color w:val="000000" w:themeColor="text1"/>
                <w:sz w:val="22"/>
                <w:szCs w:val="22"/>
              </w:rPr>
              <w:t>(назва маршруту, номери рейсів)</w:t>
            </w:r>
          </w:p>
          <w:p w14:paraId="2079D25E" w14:textId="77777777" w:rsidR="00DE1553" w:rsidRDefault="008032DA">
            <w:pPr>
              <w:pStyle w:val="af3"/>
              <w:spacing w:before="0" w:line="228" w:lineRule="auto"/>
              <w:ind w:firstLine="0"/>
              <w:rPr>
                <w:rFonts w:ascii="Times New Roman" w:hAnsi="Times New Roman"/>
                <w:color w:val="000000" w:themeColor="text1"/>
                <w:sz w:val="22"/>
                <w:szCs w:val="22"/>
                <w:lang w:val="ru-RU"/>
              </w:rPr>
            </w:pPr>
            <w:r>
              <w:rPr>
                <w:rFonts w:ascii="Times New Roman" w:hAnsi="Times New Roman"/>
                <w:color w:val="000000" w:themeColor="text1"/>
                <w:sz w:val="22"/>
                <w:szCs w:val="22"/>
              </w:rPr>
              <w:t>за об’єктом конкурсу ______________</w:t>
            </w:r>
            <w:r>
              <w:rPr>
                <w:rFonts w:ascii="Times New Roman" w:hAnsi="Times New Roman"/>
                <w:color w:val="000000" w:themeColor="text1"/>
                <w:sz w:val="22"/>
                <w:szCs w:val="22"/>
                <w:lang w:val="ru-RU"/>
              </w:rPr>
              <w:t>_______</w:t>
            </w:r>
            <w:r>
              <w:rPr>
                <w:rFonts w:ascii="Times New Roman" w:hAnsi="Times New Roman"/>
                <w:color w:val="000000" w:themeColor="text1"/>
                <w:sz w:val="22"/>
                <w:szCs w:val="22"/>
              </w:rPr>
              <w:t>__, 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__________________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w:t>
            </w:r>
            <w:r>
              <w:rPr>
                <w:rFonts w:ascii="Times New Roman" w:hAnsi="Times New Roman"/>
                <w:color w:val="000000" w:themeColor="text1"/>
                <w:sz w:val="22"/>
                <w:szCs w:val="22"/>
                <w:lang w:val="ru-RU"/>
              </w:rPr>
              <w:t>_</w:t>
            </w:r>
          </w:p>
          <w:p w14:paraId="7C882BF9" w14:textId="77777777" w:rsidR="00DE1553" w:rsidRDefault="008032DA">
            <w:pPr>
              <w:pStyle w:val="af3"/>
              <w:spacing w:before="0" w:line="228" w:lineRule="auto"/>
              <w:ind w:firstLine="0"/>
              <w:rPr>
                <w:rFonts w:ascii="Times New Roman" w:hAnsi="Times New Roman"/>
                <w:color w:val="000000" w:themeColor="text1"/>
                <w:sz w:val="22"/>
                <w:szCs w:val="22"/>
              </w:rPr>
            </w:pPr>
            <w:r>
              <w:rPr>
                <w:rFonts w:ascii="Times New Roman" w:hAnsi="Times New Roman"/>
                <w:color w:val="000000" w:themeColor="text1"/>
                <w:sz w:val="22"/>
                <w:szCs w:val="22"/>
              </w:rPr>
              <w:t>(номер об’єкта в оголошенні)  (пріоритетність за об’єктами (у разі</w:t>
            </w:r>
            <w:r>
              <w:rPr>
                <w:rFonts w:ascii="Times New Roman" w:hAnsi="Times New Roman"/>
                <w:color w:val="000000" w:themeColor="text1"/>
                <w:sz w:val="22"/>
                <w:szCs w:val="22"/>
                <w:lang w:val="ru-RU"/>
              </w:rPr>
              <w:t xml:space="preserve"> </w:t>
            </w:r>
            <w:r>
              <w:rPr>
                <w:rFonts w:ascii="Times New Roman" w:hAnsi="Times New Roman"/>
                <w:color w:val="000000" w:themeColor="text1"/>
                <w:sz w:val="22"/>
                <w:szCs w:val="22"/>
              </w:rPr>
              <w:t>потреби)</w:t>
            </w:r>
          </w:p>
          <w:p w14:paraId="0F0BE8C5"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2. Подаючи цю заяву та документи до неї, засвідчую, що:</w:t>
            </w:r>
          </w:p>
          <w:p w14:paraId="56ED840A"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подані мною документи є достовірними;</w:t>
            </w:r>
          </w:p>
          <w:p w14:paraId="70EF4F7E"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даю свою згоду на обробку моїх даних відповідно до Закону України “Про захист персональних даних”;</w:t>
            </w:r>
          </w:p>
          <w:p w14:paraId="27C98924"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lastRenderedPageBreak/>
              <w:t>на дату подачі цієї заяви автомобільного перевізника-претендента не визнано банкрутом, щодо нього не порушено справу про банкрутство, не проводиться процедура санації, підприємство не перебуває в стадії ліквідації;</w:t>
            </w:r>
          </w:p>
          <w:p w14:paraId="799EE0FF"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згоден брати участь у конкурсі та за результатами визнання мене переможцем укласти договір або отримати дозвіл на виконання перевезень.</w:t>
            </w:r>
          </w:p>
          <w:p w14:paraId="5F2A9C4F"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3. До заяви додаю:</w:t>
            </w:r>
          </w:p>
          <w:p w14:paraId="00BB5E57"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анкету про участь у конкурсі;</w:t>
            </w:r>
          </w:p>
          <w:p w14:paraId="2F1EE8B4" w14:textId="77777777" w:rsidR="00DE1553" w:rsidRDefault="008032DA">
            <w:pPr>
              <w:pStyle w:val="af3"/>
              <w:jc w:val="both"/>
              <w:rPr>
                <w:rFonts w:ascii="Times New Roman" w:hAnsi="Times New Roman"/>
                <w:strike/>
                <w:color w:val="000000" w:themeColor="text1"/>
                <w:sz w:val="22"/>
                <w:szCs w:val="22"/>
              </w:rPr>
            </w:pPr>
            <w:r>
              <w:rPr>
                <w:rStyle w:val="st42"/>
                <w:rFonts w:ascii="Times New Roman" w:hAnsi="Times New Roman"/>
                <w:color w:val="000000" w:themeColor="text1"/>
                <w:sz w:val="22"/>
                <w:szCs w:val="22"/>
              </w:rPr>
              <w:t>відомості про автобуси, які будуть використовуватися на маршруті</w:t>
            </w:r>
            <w:r>
              <w:rPr>
                <w:rStyle w:val="st42"/>
                <w:rFonts w:ascii="Times New Roman" w:hAnsi="Times New Roman"/>
                <w:strike/>
                <w:color w:val="000000" w:themeColor="text1"/>
                <w:sz w:val="22"/>
                <w:szCs w:val="22"/>
              </w:rPr>
              <w:t xml:space="preserve">, разом з копіями сертифікатів відповідності та екологічності, </w:t>
            </w:r>
            <w:proofErr w:type="spellStart"/>
            <w:r>
              <w:rPr>
                <w:rStyle w:val="st42"/>
                <w:rFonts w:ascii="Times New Roman" w:hAnsi="Times New Roman"/>
                <w:strike/>
                <w:color w:val="000000" w:themeColor="text1"/>
                <w:sz w:val="22"/>
                <w:szCs w:val="22"/>
              </w:rPr>
              <w:t>свідоцтв</w:t>
            </w:r>
            <w:proofErr w:type="spellEnd"/>
            <w:r>
              <w:rPr>
                <w:rStyle w:val="st42"/>
                <w:rFonts w:ascii="Times New Roman" w:hAnsi="Times New Roman"/>
                <w:strike/>
                <w:color w:val="000000" w:themeColor="text1"/>
                <w:sz w:val="22"/>
                <w:szCs w:val="22"/>
              </w:rPr>
              <w:t xml:space="preserve"> про реєстрацію транспортних засобів (за наявності - тимчасових реєстраційних талонів);</w:t>
            </w:r>
          </w:p>
          <w:p w14:paraId="4FD2049A"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відомості про додаткові умови обслуговування маршруту;</w:t>
            </w:r>
          </w:p>
          <w:p w14:paraId="47076AAA"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документ, що підтверджує внесення плати за участь у конкурсі.</w:t>
            </w:r>
          </w:p>
          <w:p w14:paraId="0293CE55" w14:textId="77777777" w:rsidR="00DE1553" w:rsidRDefault="00DE1553">
            <w:pPr>
              <w:pStyle w:val="af3"/>
              <w:jc w:val="both"/>
              <w:rPr>
                <w:rFonts w:ascii="Times New Roman" w:hAnsi="Times New Roman"/>
                <w:color w:val="000000" w:themeColor="text1"/>
                <w:sz w:val="22"/>
                <w:szCs w:val="22"/>
              </w:rPr>
            </w:pPr>
          </w:p>
          <w:tbl>
            <w:tblPr>
              <w:tblW w:w="0" w:type="auto"/>
              <w:tblLayout w:type="fixed"/>
              <w:tblLook w:val="04A0" w:firstRow="1" w:lastRow="0" w:firstColumn="1" w:lastColumn="0" w:noHBand="0" w:noVBand="1"/>
            </w:tblPr>
            <w:tblGrid>
              <w:gridCol w:w="4361"/>
              <w:gridCol w:w="1830"/>
              <w:gridCol w:w="3096"/>
            </w:tblGrid>
            <w:tr w:rsidR="00DE1553" w14:paraId="0E19FCFD" w14:textId="77777777">
              <w:tc>
                <w:tcPr>
                  <w:tcW w:w="4361" w:type="dxa"/>
                  <w:shd w:val="clear" w:color="auto" w:fill="auto"/>
                  <w:hideMark/>
                </w:tcPr>
                <w:p w14:paraId="7B5F4CCC"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____________________________</w:t>
                  </w:r>
                  <w:r>
                    <w:rPr>
                      <w:rFonts w:ascii="Times New Roman" w:hAnsi="Times New Roman"/>
                      <w:color w:val="000000" w:themeColor="text1"/>
                      <w:sz w:val="22"/>
                      <w:szCs w:val="22"/>
                    </w:rPr>
                    <w:br/>
                    <w:t>(найменування посади керівника автомобільного перевізника-претендента, фізичної особи - підприємця або уповноваженої особи)</w:t>
                  </w:r>
                </w:p>
              </w:tc>
              <w:tc>
                <w:tcPr>
                  <w:tcW w:w="1830" w:type="dxa"/>
                  <w:shd w:val="clear" w:color="auto" w:fill="auto"/>
                  <w:hideMark/>
                </w:tcPr>
                <w:p w14:paraId="1212179D"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____________</w:t>
                  </w:r>
                  <w:r>
                    <w:rPr>
                      <w:rFonts w:ascii="Times New Roman" w:hAnsi="Times New Roman"/>
                      <w:color w:val="000000" w:themeColor="text1"/>
                      <w:sz w:val="22"/>
                      <w:szCs w:val="22"/>
                    </w:rPr>
                    <w:br/>
                    <w:t>(підпис)</w:t>
                  </w:r>
                </w:p>
              </w:tc>
              <w:tc>
                <w:tcPr>
                  <w:tcW w:w="3096" w:type="dxa"/>
                  <w:shd w:val="clear" w:color="auto" w:fill="auto"/>
                  <w:hideMark/>
                </w:tcPr>
                <w:p w14:paraId="5B20A2FF"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_________</w:t>
                  </w:r>
                  <w:r>
                    <w:rPr>
                      <w:rFonts w:ascii="Times New Roman" w:hAnsi="Times New Roman"/>
                      <w:color w:val="000000" w:themeColor="text1"/>
                      <w:sz w:val="22"/>
                      <w:szCs w:val="22"/>
                    </w:rPr>
                    <w:br/>
                    <w:t>(прізвище, ім’я, по батькові)</w:t>
                  </w:r>
                </w:p>
              </w:tc>
            </w:tr>
          </w:tbl>
          <w:p w14:paraId="160B1C0D" w14:textId="77777777" w:rsidR="00DE1553" w:rsidRDefault="008032DA">
            <w:pPr>
              <w:pStyle w:val="af3"/>
              <w:ind w:right="-143" w:firstLine="0"/>
              <w:rPr>
                <w:rFonts w:ascii="Times New Roman" w:hAnsi="Times New Roman"/>
                <w:color w:val="000000" w:themeColor="text1"/>
                <w:sz w:val="22"/>
                <w:szCs w:val="22"/>
              </w:rPr>
            </w:pPr>
            <w:r>
              <w:rPr>
                <w:rFonts w:ascii="Times New Roman" w:hAnsi="Times New Roman"/>
                <w:color w:val="000000" w:themeColor="text1"/>
                <w:sz w:val="22"/>
                <w:szCs w:val="22"/>
              </w:rPr>
              <w:t>____ _________ 20___ року</w:t>
            </w:r>
          </w:p>
          <w:p w14:paraId="433FE3A8" w14:textId="77777777" w:rsidR="00DE1553" w:rsidRDefault="00DE1553">
            <w:pPr>
              <w:spacing w:after="0" w:line="240" w:lineRule="auto"/>
              <w:ind w:firstLine="432"/>
              <w:jc w:val="right"/>
              <w:rPr>
                <w:rFonts w:ascii="Times New Roman" w:hAnsi="Times New Roman"/>
                <w:color w:val="000000" w:themeColor="text1"/>
              </w:rPr>
            </w:pPr>
          </w:p>
        </w:tc>
        <w:tc>
          <w:tcPr>
            <w:tcW w:w="7609" w:type="dxa"/>
            <w:shd w:val="clear" w:color="auto" w:fill="auto"/>
          </w:tcPr>
          <w:p w14:paraId="050D8212" w14:textId="77777777" w:rsidR="00DE1553" w:rsidRDefault="008032DA">
            <w:pPr>
              <w:pStyle w:val="af3"/>
              <w:spacing w:before="0" w:after="120" w:line="228" w:lineRule="auto"/>
              <w:ind w:firstLine="0"/>
              <w:jc w:val="center"/>
              <w:rPr>
                <w:rFonts w:ascii="Times New Roman" w:hAnsi="Times New Roman"/>
                <w:color w:val="000000" w:themeColor="text1"/>
                <w:sz w:val="22"/>
                <w:szCs w:val="22"/>
              </w:rPr>
            </w:pPr>
            <w:r>
              <w:rPr>
                <w:rFonts w:ascii="Times New Roman" w:hAnsi="Times New Roman"/>
                <w:b/>
                <w:color w:val="000000" w:themeColor="text1"/>
                <w:sz w:val="22"/>
                <w:szCs w:val="22"/>
              </w:rPr>
              <w:lastRenderedPageBreak/>
              <w:t xml:space="preserve">ЗАЯВА </w:t>
            </w:r>
            <w:r>
              <w:rPr>
                <w:rFonts w:ascii="Times New Roman" w:hAnsi="Times New Roman"/>
                <w:b/>
                <w:color w:val="000000" w:themeColor="text1"/>
                <w:sz w:val="22"/>
                <w:szCs w:val="22"/>
              </w:rPr>
              <w:br/>
              <w:t>на участь у конкурсі з перевезення пасажирів на</w:t>
            </w:r>
            <w:r>
              <w:rPr>
                <w:rFonts w:ascii="Times New Roman" w:hAnsi="Times New Roman"/>
                <w:b/>
                <w:color w:val="000000" w:themeColor="text1"/>
                <w:sz w:val="22"/>
                <w:szCs w:val="22"/>
              </w:rPr>
              <w:br/>
              <w:t>автобусному маршруті загального користування</w:t>
            </w:r>
          </w:p>
          <w:p w14:paraId="72439E70" w14:textId="77777777" w:rsidR="00DE1553" w:rsidRDefault="008032DA">
            <w:pPr>
              <w:pStyle w:val="af3"/>
              <w:spacing w:line="228" w:lineRule="auto"/>
              <w:rPr>
                <w:rFonts w:ascii="Times New Roman" w:hAnsi="Times New Roman"/>
                <w:color w:val="000000" w:themeColor="text1"/>
                <w:sz w:val="22"/>
                <w:szCs w:val="22"/>
              </w:rPr>
            </w:pPr>
            <w:r>
              <w:rPr>
                <w:rFonts w:ascii="Times New Roman" w:hAnsi="Times New Roman"/>
                <w:color w:val="000000" w:themeColor="text1"/>
                <w:sz w:val="22"/>
                <w:szCs w:val="22"/>
              </w:rPr>
              <w:t>1. _______________</w:t>
            </w:r>
            <w:r>
              <w:rPr>
                <w:rFonts w:ascii="Times New Roman" w:hAnsi="Times New Roman"/>
                <w:color w:val="000000" w:themeColor="text1"/>
                <w:sz w:val="22"/>
                <w:szCs w:val="22"/>
                <w:lang w:val="ru-RU"/>
              </w:rPr>
              <w:t>____________</w:t>
            </w:r>
            <w:r>
              <w:rPr>
                <w:rFonts w:ascii="Times New Roman" w:hAnsi="Times New Roman"/>
                <w:color w:val="000000" w:themeColor="text1"/>
                <w:sz w:val="22"/>
                <w:szCs w:val="22"/>
              </w:rPr>
              <w:t>_______________________________________</w:t>
            </w:r>
          </w:p>
          <w:p w14:paraId="27222DD8" w14:textId="77777777" w:rsidR="00DE1553" w:rsidRDefault="008032DA">
            <w:pPr>
              <w:pStyle w:val="af3"/>
              <w:spacing w:before="0" w:line="228"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(найменування перевізника-претендента, поштові, фінансові реквізити, код згідно з ЄДРПОУ,</w:t>
            </w:r>
          </w:p>
          <w:p w14:paraId="65457462" w14:textId="77777777" w:rsidR="00DE1553" w:rsidRDefault="008032DA">
            <w:pPr>
              <w:pStyle w:val="af3"/>
              <w:spacing w:before="0" w:line="228" w:lineRule="auto"/>
              <w:ind w:firstLine="0"/>
              <w:rPr>
                <w:rFonts w:ascii="Times New Roman" w:hAnsi="Times New Roman"/>
                <w:color w:val="000000" w:themeColor="text1"/>
                <w:sz w:val="22"/>
                <w:szCs w:val="22"/>
              </w:rPr>
            </w:pPr>
            <w:r>
              <w:rPr>
                <w:rFonts w:ascii="Times New Roman" w:hAnsi="Times New Roman"/>
                <w:color w:val="000000" w:themeColor="text1"/>
                <w:sz w:val="22"/>
                <w:szCs w:val="22"/>
              </w:rPr>
              <w:t>_________________________________</w:t>
            </w:r>
            <w:r>
              <w:rPr>
                <w:rFonts w:ascii="Times New Roman" w:hAnsi="Times New Roman"/>
                <w:color w:val="000000" w:themeColor="text1"/>
                <w:sz w:val="22"/>
                <w:szCs w:val="22"/>
                <w:lang w:val="ru-RU"/>
              </w:rPr>
              <w:t>__________</w:t>
            </w:r>
            <w:r>
              <w:rPr>
                <w:rFonts w:ascii="Times New Roman" w:hAnsi="Times New Roman"/>
                <w:color w:val="000000" w:themeColor="text1"/>
                <w:sz w:val="22"/>
                <w:szCs w:val="22"/>
              </w:rPr>
              <w:t>_______________________</w:t>
            </w:r>
          </w:p>
          <w:p w14:paraId="348EC74B" w14:textId="77777777"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ідентифікаційний номер перевізника, дані щодо юридичного та фактичного місця розташування,</w:t>
            </w:r>
            <w:r>
              <w:rPr>
                <w:rFonts w:ascii="Times New Roman" w:hAnsi="Times New Roman"/>
                <w:color w:val="000000" w:themeColor="text1"/>
                <w:sz w:val="22"/>
                <w:szCs w:val="22"/>
                <w:lang w:val="ru-RU"/>
              </w:rPr>
              <w:t xml:space="preserve"> ____________</w:t>
            </w:r>
            <w:r>
              <w:rPr>
                <w:rFonts w:ascii="Times New Roman" w:hAnsi="Times New Roman"/>
                <w:color w:val="000000" w:themeColor="text1"/>
                <w:sz w:val="22"/>
                <w:szCs w:val="22"/>
              </w:rPr>
              <w:t>______________________________________________________</w:t>
            </w:r>
          </w:p>
          <w:p w14:paraId="64804D1A" w14:textId="3E35F008"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номер та дата прийняття рішення щодо </w:t>
            </w:r>
            <w:r w:rsidR="000F1AD9">
              <w:rPr>
                <w:rFonts w:ascii="Times New Roman" w:hAnsi="Times New Roman"/>
                <w:color w:val="000000" w:themeColor="text1"/>
                <w:sz w:val="22"/>
                <w:szCs w:val="22"/>
              </w:rPr>
              <w:t xml:space="preserve">видачі </w:t>
            </w:r>
            <w:r w:rsidR="000F1AD9" w:rsidRPr="000F1AD9">
              <w:rPr>
                <w:rFonts w:ascii="Times New Roman" w:hAnsi="Times New Roman"/>
                <w:color w:val="000000" w:themeColor="text1"/>
                <w:sz w:val="22"/>
                <w:szCs w:val="22"/>
              </w:rPr>
              <w:t>ліцензії на право провадження господарської діяльності з перевезень пасажирів автомобільним транспортом</w:t>
            </w:r>
            <w:r>
              <w:rPr>
                <w:rFonts w:ascii="Times New Roman" w:hAnsi="Times New Roman"/>
                <w:color w:val="000000" w:themeColor="text1"/>
                <w:sz w:val="22"/>
                <w:szCs w:val="22"/>
              </w:rPr>
              <w:t>)</w:t>
            </w:r>
          </w:p>
          <w:p w14:paraId="291ADBE1" w14:textId="77777777" w:rsidR="00DE1553" w:rsidRDefault="008032DA">
            <w:pPr>
              <w:pStyle w:val="af3"/>
              <w:spacing w:line="228" w:lineRule="auto"/>
              <w:ind w:right="-1" w:firstLine="0"/>
              <w:jc w:val="both"/>
              <w:rPr>
                <w:rFonts w:ascii="Times New Roman" w:hAnsi="Times New Roman"/>
                <w:color w:val="000000" w:themeColor="text1"/>
                <w:sz w:val="22"/>
                <w:szCs w:val="22"/>
              </w:rPr>
            </w:pPr>
            <w:r>
              <w:rPr>
                <w:rFonts w:ascii="Times New Roman" w:hAnsi="Times New Roman"/>
                <w:color w:val="000000" w:themeColor="text1"/>
                <w:sz w:val="22"/>
                <w:szCs w:val="22"/>
              </w:rPr>
              <w:t>відповідно до Закону України “Про автомобільний транспорт”,</w:t>
            </w:r>
            <w:r>
              <w:rPr>
                <w:rFonts w:ascii="Times New Roman" w:hAnsi="Times New Roman"/>
                <w:color w:val="000000" w:themeColor="text1"/>
                <w:sz w:val="22"/>
                <w:szCs w:val="22"/>
              </w:rPr>
              <w:br/>
              <w:t>Порядку проведення конкурсу з перевезення пасажирів автомобільним транспортом та оголошення ____</w:t>
            </w:r>
            <w:r>
              <w:rPr>
                <w:rFonts w:ascii="Times New Roman" w:hAnsi="Times New Roman"/>
                <w:color w:val="000000" w:themeColor="text1"/>
                <w:sz w:val="22"/>
                <w:szCs w:val="22"/>
                <w:lang w:val="ru-RU"/>
              </w:rPr>
              <w:t>________________________</w:t>
            </w:r>
            <w:r>
              <w:rPr>
                <w:rFonts w:ascii="Times New Roman" w:hAnsi="Times New Roman"/>
                <w:color w:val="000000" w:themeColor="text1"/>
                <w:sz w:val="22"/>
                <w:szCs w:val="22"/>
              </w:rPr>
              <w:t>____________________________________,</w:t>
            </w:r>
          </w:p>
          <w:p w14:paraId="0671FCC4" w14:textId="77777777" w:rsidR="00DE1553" w:rsidRDefault="008032DA">
            <w:pPr>
              <w:pStyle w:val="af3"/>
              <w:spacing w:before="0" w:line="228" w:lineRule="auto"/>
              <w:ind w:left="3544"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(найменування організатора перевезень)</w:t>
            </w:r>
          </w:p>
          <w:p w14:paraId="5DFA9D41" w14:textId="77777777" w:rsidR="00DE1553" w:rsidRDefault="008032DA">
            <w:pPr>
              <w:pStyle w:val="af3"/>
              <w:spacing w:before="0" w:line="228" w:lineRule="auto"/>
              <w:ind w:firstLine="0"/>
              <w:jc w:val="both"/>
              <w:rPr>
                <w:rFonts w:ascii="Times New Roman" w:hAnsi="Times New Roman"/>
                <w:color w:val="000000" w:themeColor="text1"/>
                <w:sz w:val="22"/>
                <w:szCs w:val="22"/>
              </w:rPr>
            </w:pPr>
            <w:r>
              <w:rPr>
                <w:rFonts w:ascii="Times New Roman" w:hAnsi="Times New Roman"/>
                <w:color w:val="000000" w:themeColor="text1"/>
                <w:sz w:val="22"/>
                <w:szCs w:val="22"/>
              </w:rPr>
              <w:t>у _________________</w:t>
            </w:r>
            <w:r>
              <w:rPr>
                <w:rFonts w:ascii="Times New Roman" w:hAnsi="Times New Roman"/>
                <w:color w:val="000000" w:themeColor="text1"/>
                <w:sz w:val="22"/>
                <w:szCs w:val="22"/>
                <w:lang w:val="ru-RU"/>
              </w:rPr>
              <w:t>___________</w:t>
            </w:r>
            <w:r>
              <w:rPr>
                <w:rFonts w:ascii="Times New Roman" w:hAnsi="Times New Roman"/>
                <w:color w:val="000000" w:themeColor="text1"/>
                <w:sz w:val="22"/>
                <w:szCs w:val="22"/>
              </w:rPr>
              <w:t>______________________________________</w:t>
            </w:r>
          </w:p>
          <w:p w14:paraId="726FAD56" w14:textId="77777777" w:rsidR="00DE1553" w:rsidRDefault="008032DA">
            <w:pPr>
              <w:pStyle w:val="af3"/>
              <w:spacing w:before="0" w:line="228" w:lineRule="auto"/>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(інформація про місце публікування оголошення)</w:t>
            </w:r>
          </w:p>
          <w:p w14:paraId="4159BD92" w14:textId="77777777" w:rsidR="00DE1553" w:rsidRDefault="008032DA">
            <w:pPr>
              <w:pStyle w:val="af3"/>
              <w:spacing w:line="228" w:lineRule="auto"/>
              <w:ind w:firstLine="0"/>
              <w:jc w:val="both"/>
              <w:rPr>
                <w:rFonts w:ascii="Times New Roman" w:hAnsi="Times New Roman"/>
                <w:color w:val="000000" w:themeColor="text1"/>
                <w:sz w:val="22"/>
                <w:szCs w:val="22"/>
                <w:lang w:val="ru-RU"/>
              </w:rPr>
            </w:pPr>
            <w:r>
              <w:rPr>
                <w:rFonts w:ascii="Times New Roman" w:hAnsi="Times New Roman"/>
                <w:color w:val="000000" w:themeColor="text1"/>
                <w:sz w:val="22"/>
                <w:szCs w:val="22"/>
              </w:rPr>
              <w:t xml:space="preserve">подаю передбачені зазначеними актами законодавства документи та претендую на отримання права здійснювати регулярні пасажирські перевезення на автобусному маршруті </w:t>
            </w:r>
            <w:r>
              <w:rPr>
                <w:rFonts w:ascii="Times New Roman" w:hAnsi="Times New Roman"/>
                <w:color w:val="000000" w:themeColor="text1"/>
                <w:sz w:val="22"/>
                <w:szCs w:val="22"/>
                <w:lang w:val="ru-RU"/>
              </w:rPr>
              <w:t>___________</w:t>
            </w:r>
            <w:r>
              <w:rPr>
                <w:rFonts w:ascii="Times New Roman" w:hAnsi="Times New Roman"/>
                <w:color w:val="000000" w:themeColor="text1"/>
                <w:sz w:val="22"/>
                <w:szCs w:val="22"/>
              </w:rPr>
              <w:t>________________________________</w:t>
            </w:r>
            <w:r>
              <w:rPr>
                <w:rFonts w:ascii="Times New Roman" w:hAnsi="Times New Roman"/>
                <w:color w:val="000000" w:themeColor="text1"/>
                <w:sz w:val="22"/>
                <w:szCs w:val="22"/>
                <w:lang w:val="ru-RU"/>
              </w:rPr>
              <w:t>_______________________</w:t>
            </w:r>
          </w:p>
          <w:p w14:paraId="2ACA514C" w14:textId="77777777" w:rsidR="00DE1553" w:rsidRDefault="008032DA">
            <w:pPr>
              <w:pStyle w:val="af3"/>
              <w:spacing w:before="0" w:line="228" w:lineRule="auto"/>
              <w:ind w:firstLine="3686"/>
              <w:rPr>
                <w:rFonts w:ascii="Times New Roman" w:hAnsi="Times New Roman"/>
                <w:color w:val="000000" w:themeColor="text1"/>
                <w:sz w:val="22"/>
                <w:szCs w:val="22"/>
              </w:rPr>
            </w:pPr>
            <w:r>
              <w:rPr>
                <w:rFonts w:ascii="Times New Roman" w:hAnsi="Times New Roman"/>
                <w:color w:val="000000" w:themeColor="text1"/>
                <w:sz w:val="22"/>
                <w:szCs w:val="22"/>
              </w:rPr>
              <w:t>(назва маршруту, номери рейсів)</w:t>
            </w:r>
          </w:p>
          <w:p w14:paraId="2E9DA07C" w14:textId="77777777" w:rsidR="00DE1553" w:rsidRDefault="008032DA">
            <w:pPr>
              <w:pStyle w:val="af3"/>
              <w:spacing w:before="0" w:line="228" w:lineRule="auto"/>
              <w:ind w:firstLine="0"/>
              <w:rPr>
                <w:rFonts w:ascii="Times New Roman" w:hAnsi="Times New Roman"/>
                <w:color w:val="000000" w:themeColor="text1"/>
                <w:sz w:val="22"/>
                <w:szCs w:val="22"/>
                <w:lang w:val="ru-RU"/>
              </w:rPr>
            </w:pPr>
            <w:r>
              <w:rPr>
                <w:rFonts w:ascii="Times New Roman" w:hAnsi="Times New Roman"/>
                <w:color w:val="000000" w:themeColor="text1"/>
                <w:sz w:val="22"/>
                <w:szCs w:val="22"/>
              </w:rPr>
              <w:t>за об’єктом конкурсу ______________</w:t>
            </w:r>
            <w:r>
              <w:rPr>
                <w:rFonts w:ascii="Times New Roman" w:hAnsi="Times New Roman"/>
                <w:color w:val="000000" w:themeColor="text1"/>
                <w:sz w:val="22"/>
                <w:szCs w:val="22"/>
                <w:lang w:val="ru-RU"/>
              </w:rPr>
              <w:t>_______</w:t>
            </w:r>
            <w:r>
              <w:rPr>
                <w:rFonts w:ascii="Times New Roman" w:hAnsi="Times New Roman"/>
                <w:color w:val="000000" w:themeColor="text1"/>
                <w:sz w:val="22"/>
                <w:szCs w:val="22"/>
              </w:rPr>
              <w:t>__, 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__________________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w:t>
            </w:r>
            <w:r>
              <w:rPr>
                <w:rFonts w:ascii="Times New Roman" w:hAnsi="Times New Roman"/>
                <w:color w:val="000000" w:themeColor="text1"/>
                <w:sz w:val="22"/>
                <w:szCs w:val="22"/>
                <w:lang w:val="ru-RU"/>
              </w:rPr>
              <w:t>_</w:t>
            </w:r>
          </w:p>
          <w:p w14:paraId="702280A6" w14:textId="77777777" w:rsidR="00DE1553" w:rsidRDefault="008032DA">
            <w:pPr>
              <w:pStyle w:val="af3"/>
              <w:spacing w:before="0" w:line="228" w:lineRule="auto"/>
              <w:ind w:left="6379" w:hanging="4111"/>
              <w:rPr>
                <w:rFonts w:ascii="Times New Roman" w:hAnsi="Times New Roman"/>
                <w:color w:val="000000" w:themeColor="text1"/>
                <w:sz w:val="22"/>
                <w:szCs w:val="22"/>
              </w:rPr>
            </w:pPr>
            <w:r>
              <w:rPr>
                <w:rFonts w:ascii="Times New Roman" w:hAnsi="Times New Roman"/>
                <w:color w:val="000000" w:themeColor="text1"/>
                <w:sz w:val="22"/>
                <w:szCs w:val="22"/>
              </w:rPr>
              <w:t>(номер об’єкта в оголошенні)  (пріоритетність за об’єктами (у разі</w:t>
            </w:r>
            <w:r>
              <w:rPr>
                <w:rFonts w:ascii="Times New Roman" w:hAnsi="Times New Roman"/>
                <w:color w:val="000000" w:themeColor="text1"/>
                <w:sz w:val="22"/>
                <w:szCs w:val="22"/>
                <w:lang w:val="ru-RU"/>
              </w:rPr>
              <w:t xml:space="preserve"> </w:t>
            </w:r>
            <w:r>
              <w:rPr>
                <w:rFonts w:ascii="Times New Roman" w:hAnsi="Times New Roman"/>
                <w:color w:val="000000" w:themeColor="text1"/>
                <w:sz w:val="22"/>
                <w:szCs w:val="22"/>
              </w:rPr>
              <w:t>потреби)</w:t>
            </w:r>
          </w:p>
          <w:p w14:paraId="76AE44B5"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2. Подаючи цю заяву та документи до неї, засвідчую, що:</w:t>
            </w:r>
          </w:p>
          <w:p w14:paraId="168EBCE2"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подані мною документи є достовірними;</w:t>
            </w:r>
          </w:p>
          <w:p w14:paraId="7CF0D794"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даю свою згоду на обробку моїх даних відповідно до Закону України “Про захист персональних даних”;</w:t>
            </w:r>
          </w:p>
          <w:p w14:paraId="3E8B52C9" w14:textId="77777777"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lastRenderedPageBreak/>
              <w:t>на дату подачі цієї заяви автомобільного перевізника-претендента не визнано банкрутом, щодо нього не порушено справу про банкрутство, не проводиться процедура санації, підприємство не перебуває в стадії ліквідації;</w:t>
            </w:r>
          </w:p>
          <w:p w14:paraId="01F3B2FA" w14:textId="223FAB5A" w:rsidR="00DE1553" w:rsidRDefault="008032DA">
            <w:pPr>
              <w:pStyle w:val="af3"/>
              <w:spacing w:line="228" w:lineRule="auto"/>
              <w:jc w:val="both"/>
              <w:rPr>
                <w:rFonts w:ascii="Times New Roman" w:hAnsi="Times New Roman"/>
                <w:color w:val="000000" w:themeColor="text1"/>
                <w:sz w:val="22"/>
                <w:szCs w:val="22"/>
              </w:rPr>
            </w:pPr>
            <w:r>
              <w:rPr>
                <w:rFonts w:ascii="Times New Roman" w:hAnsi="Times New Roman"/>
                <w:color w:val="000000" w:themeColor="text1"/>
                <w:sz w:val="22"/>
                <w:szCs w:val="22"/>
              </w:rPr>
              <w:t>згоден брати участь у конкурсі та за результатами визнання мене переможцем укласти договір або отримати дозвіл на виконання перевезень.</w:t>
            </w:r>
          </w:p>
          <w:p w14:paraId="7F9D57DC" w14:textId="61B0AECB" w:rsidR="000F1AD9" w:rsidRPr="000F1AD9" w:rsidRDefault="000F1AD9">
            <w:pPr>
              <w:pStyle w:val="af3"/>
              <w:spacing w:line="228" w:lineRule="auto"/>
              <w:jc w:val="both"/>
              <w:rPr>
                <w:rFonts w:ascii="Times New Roman" w:hAnsi="Times New Roman"/>
                <w:b/>
                <w:color w:val="000000" w:themeColor="text1"/>
                <w:sz w:val="22"/>
                <w:szCs w:val="22"/>
              </w:rPr>
            </w:pPr>
            <w:r w:rsidRPr="000F1AD9">
              <w:rPr>
                <w:rFonts w:ascii="Times New Roman" w:hAnsi="Times New Roman"/>
                <w:b/>
                <w:color w:val="000000" w:themeColor="text1"/>
                <w:sz w:val="22"/>
                <w:szCs w:val="22"/>
              </w:rPr>
              <w:t>беру на себе цілковиту відповідальність щодо забезпечення водіями перевізника-претендента виконання вимог законодавства України стосовно безпеки перевезень пасажирів.</w:t>
            </w:r>
          </w:p>
          <w:p w14:paraId="7D25DF02"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3. До заяви додаю:</w:t>
            </w:r>
          </w:p>
          <w:p w14:paraId="30E946CB"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анкету про участь у конкурсі;</w:t>
            </w:r>
          </w:p>
          <w:p w14:paraId="004D95EB" w14:textId="3B2257CE" w:rsidR="00DE1553" w:rsidRDefault="000F1AD9">
            <w:pPr>
              <w:pStyle w:val="af3"/>
              <w:jc w:val="both"/>
              <w:rPr>
                <w:rFonts w:ascii="Times New Roman" w:hAnsi="Times New Roman"/>
                <w:b/>
                <w:color w:val="000000" w:themeColor="text1"/>
                <w:sz w:val="22"/>
                <w:szCs w:val="22"/>
              </w:rPr>
            </w:pPr>
            <w:r w:rsidRPr="000F1AD9">
              <w:rPr>
                <w:rStyle w:val="st42"/>
                <w:rFonts w:ascii="Times New Roman" w:hAnsi="Times New Roman"/>
                <w:b/>
                <w:color w:val="000000" w:themeColor="text1"/>
                <w:sz w:val="22"/>
                <w:szCs w:val="22"/>
              </w:rPr>
              <w:t xml:space="preserve">відомості про автобуси, які будуть використовуватися на маршруті, разом з копіями </w:t>
            </w:r>
            <w:proofErr w:type="spellStart"/>
            <w:r w:rsidRPr="000F1AD9">
              <w:rPr>
                <w:rStyle w:val="st42"/>
                <w:rFonts w:ascii="Times New Roman" w:hAnsi="Times New Roman"/>
                <w:b/>
                <w:color w:val="000000" w:themeColor="text1"/>
                <w:sz w:val="22"/>
                <w:szCs w:val="22"/>
              </w:rPr>
              <w:t>свідоцтв</w:t>
            </w:r>
            <w:proofErr w:type="spellEnd"/>
            <w:r w:rsidRPr="000F1AD9">
              <w:rPr>
                <w:rStyle w:val="st42"/>
                <w:rFonts w:ascii="Times New Roman" w:hAnsi="Times New Roman"/>
                <w:b/>
                <w:color w:val="000000" w:themeColor="text1"/>
                <w:sz w:val="22"/>
                <w:szCs w:val="22"/>
              </w:rPr>
              <w:t xml:space="preserve"> про реєстрацію транспортних засобів (за наявності - тимчасових реєстраційних талонів), копіями протоколів перевірки технічного стану транспортних засобів</w:t>
            </w:r>
            <w:r w:rsidR="008032DA">
              <w:rPr>
                <w:rStyle w:val="st42"/>
                <w:rFonts w:ascii="Times New Roman" w:hAnsi="Times New Roman"/>
                <w:b/>
                <w:color w:val="000000" w:themeColor="text1"/>
                <w:sz w:val="22"/>
                <w:szCs w:val="22"/>
              </w:rPr>
              <w:t>;</w:t>
            </w:r>
          </w:p>
          <w:p w14:paraId="3B7D0661"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відомості про додаткові умови обслуговування маршруту;</w:t>
            </w:r>
          </w:p>
          <w:p w14:paraId="466A7EF2" w14:textId="77777777" w:rsidR="00DE1553" w:rsidRDefault="008032DA">
            <w:pPr>
              <w:pStyle w:val="af3"/>
              <w:jc w:val="both"/>
              <w:rPr>
                <w:rFonts w:ascii="Times New Roman" w:hAnsi="Times New Roman"/>
                <w:color w:val="000000" w:themeColor="text1"/>
                <w:sz w:val="22"/>
                <w:szCs w:val="22"/>
              </w:rPr>
            </w:pPr>
            <w:r>
              <w:rPr>
                <w:rFonts w:ascii="Times New Roman" w:hAnsi="Times New Roman"/>
                <w:color w:val="000000" w:themeColor="text1"/>
                <w:sz w:val="22"/>
                <w:szCs w:val="22"/>
              </w:rPr>
              <w:t>документ, що підтверджує внесення плати за участь у конкурсі.</w:t>
            </w:r>
          </w:p>
          <w:p w14:paraId="7E94EB9E" w14:textId="77777777" w:rsidR="00DE1553" w:rsidRDefault="00DE1553">
            <w:pPr>
              <w:pStyle w:val="af3"/>
              <w:jc w:val="both"/>
              <w:rPr>
                <w:rFonts w:ascii="Times New Roman" w:hAnsi="Times New Roman"/>
                <w:color w:val="000000" w:themeColor="text1"/>
                <w:sz w:val="22"/>
                <w:szCs w:val="22"/>
              </w:rPr>
            </w:pPr>
          </w:p>
          <w:tbl>
            <w:tblPr>
              <w:tblW w:w="0" w:type="auto"/>
              <w:tblLayout w:type="fixed"/>
              <w:tblLook w:val="04A0" w:firstRow="1" w:lastRow="0" w:firstColumn="1" w:lastColumn="0" w:noHBand="0" w:noVBand="1"/>
            </w:tblPr>
            <w:tblGrid>
              <w:gridCol w:w="4361"/>
              <w:gridCol w:w="1830"/>
              <w:gridCol w:w="3096"/>
            </w:tblGrid>
            <w:tr w:rsidR="00DE1553" w14:paraId="7663A5E5" w14:textId="77777777">
              <w:tc>
                <w:tcPr>
                  <w:tcW w:w="4361" w:type="dxa"/>
                  <w:shd w:val="clear" w:color="auto" w:fill="auto"/>
                  <w:hideMark/>
                </w:tcPr>
                <w:p w14:paraId="32200735"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____________________________</w:t>
                  </w:r>
                  <w:r>
                    <w:rPr>
                      <w:rFonts w:ascii="Times New Roman" w:hAnsi="Times New Roman"/>
                      <w:color w:val="000000" w:themeColor="text1"/>
                      <w:sz w:val="22"/>
                      <w:szCs w:val="22"/>
                    </w:rPr>
                    <w:br/>
                    <w:t>(найменування посади керівника автомобільного перевізника-претендента, фізичної особи - підприємця або уповноваженої особи)</w:t>
                  </w:r>
                </w:p>
              </w:tc>
              <w:tc>
                <w:tcPr>
                  <w:tcW w:w="1830" w:type="dxa"/>
                  <w:shd w:val="clear" w:color="auto" w:fill="auto"/>
                  <w:hideMark/>
                </w:tcPr>
                <w:p w14:paraId="11C14B02"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____________</w:t>
                  </w:r>
                  <w:r>
                    <w:rPr>
                      <w:rFonts w:ascii="Times New Roman" w:hAnsi="Times New Roman"/>
                      <w:color w:val="000000" w:themeColor="text1"/>
                      <w:sz w:val="22"/>
                      <w:szCs w:val="22"/>
                    </w:rPr>
                    <w:br/>
                    <w:t>(підпис)</w:t>
                  </w:r>
                </w:p>
              </w:tc>
              <w:tc>
                <w:tcPr>
                  <w:tcW w:w="3096" w:type="dxa"/>
                  <w:shd w:val="clear" w:color="auto" w:fill="auto"/>
                  <w:hideMark/>
                </w:tcPr>
                <w:p w14:paraId="3F673B88" w14:textId="77777777" w:rsidR="00DE1553" w:rsidRDefault="008032DA">
                  <w:pPr>
                    <w:pStyle w:val="af3"/>
                    <w:ind w:firstLine="0"/>
                    <w:jc w:val="center"/>
                    <w:rPr>
                      <w:rFonts w:ascii="Times New Roman" w:hAnsi="Times New Roman"/>
                      <w:color w:val="000000" w:themeColor="text1"/>
                      <w:sz w:val="22"/>
                      <w:szCs w:val="22"/>
                    </w:rPr>
                  </w:pPr>
                  <w:r>
                    <w:rPr>
                      <w:rFonts w:ascii="Times New Roman" w:hAnsi="Times New Roman"/>
                      <w:color w:val="000000" w:themeColor="text1"/>
                      <w:sz w:val="22"/>
                      <w:szCs w:val="22"/>
                    </w:rPr>
                    <w:t>__________</w:t>
                  </w:r>
                  <w:r>
                    <w:rPr>
                      <w:rFonts w:ascii="Times New Roman" w:hAnsi="Times New Roman"/>
                      <w:color w:val="000000" w:themeColor="text1"/>
                      <w:sz w:val="22"/>
                      <w:szCs w:val="22"/>
                      <w:lang w:val="ru-RU"/>
                    </w:rPr>
                    <w:t>__</w:t>
                  </w:r>
                  <w:r>
                    <w:rPr>
                      <w:rFonts w:ascii="Times New Roman" w:hAnsi="Times New Roman"/>
                      <w:color w:val="000000" w:themeColor="text1"/>
                      <w:sz w:val="22"/>
                      <w:szCs w:val="22"/>
                    </w:rPr>
                    <w:t>_________</w:t>
                  </w:r>
                  <w:r>
                    <w:rPr>
                      <w:rFonts w:ascii="Times New Roman" w:hAnsi="Times New Roman"/>
                      <w:color w:val="000000" w:themeColor="text1"/>
                      <w:sz w:val="22"/>
                      <w:szCs w:val="22"/>
                    </w:rPr>
                    <w:br/>
                    <w:t>(прізвище, ім’я, по батькові)</w:t>
                  </w:r>
                </w:p>
              </w:tc>
            </w:tr>
          </w:tbl>
          <w:p w14:paraId="67E04C0F" w14:textId="77777777" w:rsidR="00DE1553" w:rsidRDefault="00DE1553">
            <w:pPr>
              <w:pStyle w:val="af3"/>
              <w:ind w:right="-143" w:firstLine="0"/>
              <w:rPr>
                <w:rFonts w:ascii="Times New Roman" w:hAnsi="Times New Roman"/>
                <w:color w:val="000000" w:themeColor="text1"/>
                <w:sz w:val="22"/>
                <w:szCs w:val="22"/>
              </w:rPr>
            </w:pPr>
          </w:p>
          <w:p w14:paraId="22D2BDAF" w14:textId="77777777" w:rsidR="00DE1553" w:rsidRDefault="008032DA">
            <w:pPr>
              <w:pStyle w:val="af3"/>
              <w:ind w:right="-143" w:firstLine="0"/>
              <w:rPr>
                <w:rFonts w:ascii="Times New Roman" w:hAnsi="Times New Roman"/>
                <w:color w:val="000000" w:themeColor="text1"/>
                <w:sz w:val="22"/>
                <w:szCs w:val="22"/>
              </w:rPr>
            </w:pPr>
            <w:r>
              <w:rPr>
                <w:rFonts w:ascii="Times New Roman" w:hAnsi="Times New Roman"/>
                <w:color w:val="000000" w:themeColor="text1"/>
                <w:sz w:val="22"/>
                <w:szCs w:val="22"/>
              </w:rPr>
              <w:t>____ _________ 20___ року</w:t>
            </w:r>
          </w:p>
          <w:p w14:paraId="09C39B13" w14:textId="77777777" w:rsidR="00DE1553" w:rsidRDefault="00DE1553">
            <w:pPr>
              <w:spacing w:after="0" w:line="240" w:lineRule="auto"/>
              <w:jc w:val="right"/>
              <w:rPr>
                <w:rFonts w:ascii="Times New Roman" w:hAnsi="Times New Roman"/>
                <w:color w:val="000000" w:themeColor="text1"/>
              </w:rPr>
            </w:pPr>
          </w:p>
        </w:tc>
      </w:tr>
      <w:tr w:rsidR="00DE1553" w14:paraId="4F77213D" w14:textId="77777777">
        <w:trPr>
          <w:trHeight w:val="20"/>
        </w:trPr>
        <w:tc>
          <w:tcPr>
            <w:tcW w:w="7519" w:type="dxa"/>
            <w:shd w:val="clear" w:color="auto" w:fill="auto"/>
          </w:tcPr>
          <w:p w14:paraId="774DACC1" w14:textId="77777777" w:rsidR="00DE1553" w:rsidRDefault="008032DA">
            <w:pPr>
              <w:pStyle w:val="af3"/>
              <w:spacing w:before="360" w:after="120"/>
              <w:ind w:firstLine="0"/>
              <w:jc w:val="center"/>
              <w:rPr>
                <w:rFonts w:ascii="Times New Roman" w:hAnsi="Times New Roman"/>
                <w:b/>
                <w:color w:val="000000" w:themeColor="text1"/>
                <w:sz w:val="22"/>
                <w:szCs w:val="22"/>
              </w:rPr>
            </w:pPr>
            <w:r>
              <w:rPr>
                <w:rFonts w:ascii="Times New Roman" w:hAnsi="Times New Roman"/>
                <w:b/>
                <w:color w:val="000000" w:themeColor="text1"/>
                <w:sz w:val="22"/>
                <w:szCs w:val="22"/>
              </w:rPr>
              <w:lastRenderedPageBreak/>
              <w:t>ВІДОМОСТІ</w:t>
            </w:r>
            <w:r>
              <w:rPr>
                <w:rFonts w:ascii="Times New Roman" w:hAnsi="Times New Roman"/>
                <w:b/>
                <w:color w:val="000000" w:themeColor="text1"/>
                <w:sz w:val="22"/>
                <w:szCs w:val="22"/>
              </w:rPr>
              <w:br/>
              <w:t xml:space="preserve">про автобуси, які будуть використовуватися </w:t>
            </w:r>
            <w:r>
              <w:rPr>
                <w:rFonts w:ascii="Times New Roman" w:hAnsi="Times New Roman"/>
                <w:b/>
                <w:color w:val="000000" w:themeColor="text1"/>
                <w:sz w:val="22"/>
                <w:szCs w:val="22"/>
              </w:rPr>
              <w:br/>
              <w:t>на автобусному маршруті</w:t>
            </w:r>
          </w:p>
          <w:tbl>
            <w:tblPr>
              <w:tblW w:w="73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
              <w:gridCol w:w="833"/>
              <w:gridCol w:w="892"/>
              <w:gridCol w:w="571"/>
              <w:gridCol w:w="321"/>
              <w:gridCol w:w="892"/>
              <w:gridCol w:w="892"/>
              <w:gridCol w:w="191"/>
              <w:gridCol w:w="701"/>
              <w:gridCol w:w="1049"/>
              <w:gridCol w:w="547"/>
              <w:gridCol w:w="445"/>
            </w:tblGrid>
            <w:tr w:rsidR="00DE1553" w14:paraId="7541987A" w14:textId="77777777">
              <w:trPr>
                <w:trHeight w:val="571"/>
              </w:trPr>
              <w:tc>
                <w:tcPr>
                  <w:tcW w:w="892" w:type="dxa"/>
                  <w:gridSpan w:val="2"/>
                  <w:vAlign w:val="center"/>
                  <w:hideMark/>
                </w:tcPr>
                <w:p w14:paraId="79E94F70"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Порядковий номер</w:t>
                  </w:r>
                </w:p>
              </w:tc>
              <w:tc>
                <w:tcPr>
                  <w:tcW w:w="892" w:type="dxa"/>
                  <w:vAlign w:val="center"/>
                  <w:hideMark/>
                </w:tcPr>
                <w:p w14:paraId="0699681D"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Марка і модель автобуса</w:t>
                  </w:r>
                </w:p>
              </w:tc>
              <w:tc>
                <w:tcPr>
                  <w:tcW w:w="892" w:type="dxa"/>
                  <w:gridSpan w:val="2"/>
                  <w:vAlign w:val="center"/>
                </w:tcPr>
                <w:p w14:paraId="463BCDB8"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Державний реєстрацій-ний номер</w:t>
                  </w:r>
                </w:p>
              </w:tc>
              <w:tc>
                <w:tcPr>
                  <w:tcW w:w="892" w:type="dxa"/>
                  <w:vAlign w:val="center"/>
                </w:tcPr>
                <w:p w14:paraId="7F4FD39F"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 xml:space="preserve">Рік випуску/ дата першої реєстрації </w:t>
                  </w:r>
                  <w:r>
                    <w:rPr>
                      <w:rFonts w:ascii="Times New Roman" w:hAnsi="Times New Roman"/>
                      <w:color w:val="000000" w:themeColor="text1"/>
                      <w:sz w:val="14"/>
                      <w:szCs w:val="14"/>
                    </w:rPr>
                    <w:br/>
                  </w:r>
                  <w:r>
                    <w:rPr>
                      <w:rFonts w:ascii="Times New Roman" w:hAnsi="Times New Roman"/>
                      <w:color w:val="000000" w:themeColor="text1"/>
                      <w:sz w:val="14"/>
                      <w:szCs w:val="14"/>
                    </w:rPr>
                    <w:lastRenderedPageBreak/>
                    <w:t>(за наявності такої відмітки у свідоцтві про реєстрацію)</w:t>
                  </w:r>
                </w:p>
              </w:tc>
              <w:tc>
                <w:tcPr>
                  <w:tcW w:w="892" w:type="dxa"/>
                  <w:vAlign w:val="center"/>
                </w:tcPr>
                <w:p w14:paraId="34767B6A" w14:textId="77777777" w:rsidR="00DE1553" w:rsidRDefault="008032DA">
                  <w:pPr>
                    <w:pStyle w:val="af3"/>
                    <w:ind w:left="-57" w:right="-57" w:firstLine="0"/>
                    <w:jc w:val="center"/>
                    <w:rPr>
                      <w:rFonts w:ascii="Times New Roman" w:hAnsi="Times New Roman"/>
                      <w:strike/>
                      <w:color w:val="000000" w:themeColor="text1"/>
                      <w:sz w:val="14"/>
                      <w:szCs w:val="14"/>
                    </w:rPr>
                  </w:pPr>
                  <w:r>
                    <w:rPr>
                      <w:rFonts w:ascii="Times New Roman" w:hAnsi="Times New Roman"/>
                      <w:strike/>
                      <w:color w:val="000000" w:themeColor="text1"/>
                      <w:sz w:val="14"/>
                      <w:szCs w:val="14"/>
                    </w:rPr>
                    <w:lastRenderedPageBreak/>
                    <w:t xml:space="preserve">Пасажиро-місткість (загальна </w:t>
                  </w:r>
                  <w:r>
                    <w:rPr>
                      <w:rFonts w:ascii="Times New Roman" w:hAnsi="Times New Roman"/>
                      <w:strike/>
                      <w:color w:val="000000" w:themeColor="text1"/>
                      <w:sz w:val="14"/>
                      <w:szCs w:val="14"/>
                    </w:rPr>
                    <w:lastRenderedPageBreak/>
                    <w:t>пасажиро-місткість/ кількість місць для сидіння пасажирів)</w:t>
                  </w:r>
                </w:p>
              </w:tc>
              <w:tc>
                <w:tcPr>
                  <w:tcW w:w="892" w:type="dxa"/>
                  <w:gridSpan w:val="2"/>
                  <w:vAlign w:val="center"/>
                  <w:hideMark/>
                </w:tcPr>
                <w:p w14:paraId="406966B4" w14:textId="77777777" w:rsidR="00DE1553" w:rsidRDefault="008032DA">
                  <w:pPr>
                    <w:pStyle w:val="af3"/>
                    <w:ind w:left="-57" w:right="-109" w:firstLine="0"/>
                    <w:jc w:val="center"/>
                    <w:rPr>
                      <w:rFonts w:ascii="Times New Roman" w:hAnsi="Times New Roman"/>
                      <w:color w:val="000000" w:themeColor="text1"/>
                      <w:sz w:val="14"/>
                      <w:szCs w:val="14"/>
                    </w:rPr>
                  </w:pPr>
                  <w:proofErr w:type="spellStart"/>
                  <w:r>
                    <w:rPr>
                      <w:rFonts w:ascii="Times New Roman" w:hAnsi="Times New Roman"/>
                      <w:color w:val="000000" w:themeColor="text1"/>
                      <w:sz w:val="14"/>
                      <w:szCs w:val="14"/>
                    </w:rPr>
                    <w:lastRenderedPageBreak/>
                    <w:t>Підтвер-дження</w:t>
                  </w:r>
                  <w:proofErr w:type="spellEnd"/>
                  <w:r>
                    <w:rPr>
                      <w:rFonts w:ascii="Times New Roman" w:hAnsi="Times New Roman"/>
                      <w:color w:val="000000" w:themeColor="text1"/>
                      <w:sz w:val="14"/>
                      <w:szCs w:val="14"/>
                    </w:rPr>
                    <w:t xml:space="preserve"> права використання </w:t>
                  </w:r>
                  <w:r>
                    <w:rPr>
                      <w:rFonts w:ascii="Times New Roman" w:hAnsi="Times New Roman"/>
                      <w:color w:val="000000" w:themeColor="text1"/>
                      <w:sz w:val="14"/>
                      <w:szCs w:val="14"/>
                    </w:rPr>
                    <w:lastRenderedPageBreak/>
                    <w:t>автобуса (серія та номер свідоцтва про реєстрацію автобуса)</w:t>
                  </w:r>
                </w:p>
              </w:tc>
              <w:tc>
                <w:tcPr>
                  <w:tcW w:w="1049" w:type="dxa"/>
                  <w:vAlign w:val="center"/>
                  <w:hideMark/>
                </w:tcPr>
                <w:p w14:paraId="2695CF06" w14:textId="77777777" w:rsidR="00DE1553" w:rsidRDefault="008032DA">
                  <w:pPr>
                    <w:pStyle w:val="af3"/>
                    <w:ind w:left="-57" w:right="-57" w:firstLine="0"/>
                    <w:jc w:val="center"/>
                    <w:rPr>
                      <w:rFonts w:ascii="Times New Roman" w:hAnsi="Times New Roman"/>
                      <w:strike/>
                      <w:color w:val="000000" w:themeColor="text1"/>
                      <w:sz w:val="14"/>
                      <w:szCs w:val="14"/>
                    </w:rPr>
                  </w:pPr>
                  <w:r>
                    <w:rPr>
                      <w:rFonts w:ascii="Times New Roman" w:hAnsi="Times New Roman"/>
                      <w:strike/>
                      <w:color w:val="000000" w:themeColor="text1"/>
                      <w:sz w:val="14"/>
                      <w:szCs w:val="14"/>
                    </w:rPr>
                    <w:lastRenderedPageBreak/>
                    <w:t xml:space="preserve">Відповідність екологічним нормам </w:t>
                  </w:r>
                  <w:r>
                    <w:rPr>
                      <w:rFonts w:ascii="Times New Roman" w:hAnsi="Times New Roman"/>
                      <w:strike/>
                      <w:color w:val="000000" w:themeColor="text1"/>
                      <w:sz w:val="14"/>
                      <w:szCs w:val="14"/>
                    </w:rPr>
                    <w:lastRenderedPageBreak/>
                    <w:t xml:space="preserve">транспортного засобу </w:t>
                  </w:r>
                  <w:r>
                    <w:rPr>
                      <w:rFonts w:ascii="Times New Roman" w:hAnsi="Times New Roman"/>
                      <w:strike/>
                      <w:color w:val="000000" w:themeColor="text1"/>
                      <w:sz w:val="14"/>
                      <w:szCs w:val="14"/>
                    </w:rPr>
                    <w:br/>
                    <w:t>(за умови відповідності автобуса категорії Євро-3 і вище)</w:t>
                  </w:r>
                </w:p>
              </w:tc>
              <w:tc>
                <w:tcPr>
                  <w:tcW w:w="992" w:type="dxa"/>
                  <w:gridSpan w:val="2"/>
                </w:tcPr>
                <w:p w14:paraId="5C33E588" w14:textId="77777777" w:rsidR="00DE1553" w:rsidRDefault="008032DA">
                  <w:pPr>
                    <w:pStyle w:val="af3"/>
                    <w:spacing w:before="0"/>
                    <w:ind w:left="-102" w:right="-108" w:firstLine="0"/>
                    <w:jc w:val="center"/>
                    <w:rPr>
                      <w:rFonts w:ascii="Times New Roman" w:hAnsi="Times New Roman"/>
                      <w:strike/>
                      <w:color w:val="000000" w:themeColor="text1"/>
                      <w:sz w:val="14"/>
                      <w:szCs w:val="14"/>
                    </w:rPr>
                  </w:pPr>
                  <w:r>
                    <w:rPr>
                      <w:rFonts w:ascii="Times New Roman" w:hAnsi="Times New Roman"/>
                      <w:strike/>
                      <w:color w:val="000000" w:themeColor="text1"/>
                      <w:sz w:val="14"/>
                      <w:szCs w:val="14"/>
                    </w:rPr>
                    <w:lastRenderedPageBreak/>
                    <w:t xml:space="preserve">Перелік елементів доступності автобуса </w:t>
                  </w:r>
                  <w:r>
                    <w:rPr>
                      <w:rFonts w:ascii="Times New Roman" w:hAnsi="Times New Roman"/>
                      <w:strike/>
                      <w:color w:val="000000" w:themeColor="text1"/>
                      <w:sz w:val="14"/>
                      <w:szCs w:val="14"/>
                    </w:rPr>
                    <w:br/>
                  </w:r>
                  <w:r>
                    <w:rPr>
                      <w:rFonts w:ascii="Times New Roman" w:hAnsi="Times New Roman"/>
                      <w:strike/>
                      <w:color w:val="000000" w:themeColor="text1"/>
                      <w:sz w:val="14"/>
                      <w:szCs w:val="14"/>
                    </w:rPr>
                    <w:lastRenderedPageBreak/>
                    <w:t>для осіб з інвалідністю</w:t>
                  </w:r>
                  <w:r>
                    <w:rPr>
                      <w:rFonts w:ascii="Times New Roman" w:hAnsi="Times New Roman"/>
                      <w:strike/>
                      <w:color w:val="000000" w:themeColor="text1"/>
                      <w:sz w:val="14"/>
                      <w:szCs w:val="14"/>
                    </w:rPr>
                    <w:br/>
                    <w:t xml:space="preserve"> та інших </w:t>
                  </w:r>
                  <w:proofErr w:type="spellStart"/>
                  <w:r>
                    <w:rPr>
                      <w:rFonts w:ascii="Times New Roman" w:hAnsi="Times New Roman"/>
                      <w:strike/>
                      <w:color w:val="000000" w:themeColor="text1"/>
                      <w:sz w:val="14"/>
                      <w:szCs w:val="14"/>
                    </w:rPr>
                    <w:t>маломобільних</w:t>
                  </w:r>
                  <w:proofErr w:type="spellEnd"/>
                  <w:r>
                    <w:rPr>
                      <w:rFonts w:ascii="Times New Roman" w:hAnsi="Times New Roman"/>
                      <w:strike/>
                      <w:color w:val="000000" w:themeColor="text1"/>
                      <w:sz w:val="14"/>
                      <w:szCs w:val="14"/>
                    </w:rPr>
                    <w:t xml:space="preserve"> груп населення</w:t>
                  </w:r>
                </w:p>
                <w:p w14:paraId="4DF96FC4" w14:textId="77777777" w:rsidR="00DE1553" w:rsidRDefault="008032DA">
                  <w:pPr>
                    <w:pStyle w:val="af3"/>
                    <w:spacing w:before="0"/>
                    <w:ind w:left="-102" w:right="-108" w:firstLine="0"/>
                    <w:jc w:val="center"/>
                    <w:rPr>
                      <w:rFonts w:ascii="Times New Roman" w:hAnsi="Times New Roman"/>
                      <w:strike/>
                      <w:color w:val="000000" w:themeColor="text1"/>
                      <w:sz w:val="14"/>
                      <w:szCs w:val="14"/>
                    </w:rPr>
                  </w:pPr>
                  <w:r>
                    <w:rPr>
                      <w:rFonts w:ascii="Times New Roman" w:hAnsi="Times New Roman"/>
                      <w:strike/>
                      <w:color w:val="000000" w:themeColor="text1"/>
                      <w:sz w:val="14"/>
                      <w:szCs w:val="14"/>
                    </w:rPr>
                    <w:t>(зазначається за умови подання таких автобусів на конкурс)</w:t>
                  </w:r>
                </w:p>
              </w:tc>
            </w:tr>
            <w:tr w:rsidR="00DE1553" w14:paraId="155E97E1" w14:textId="77777777">
              <w:tblPrEx>
                <w:tblBorders>
                  <w:top w:val="none" w:sz="0" w:space="0" w:color="auto"/>
                  <w:bottom w:val="none" w:sz="0" w:space="0" w:color="auto"/>
                  <w:insideH w:val="none" w:sz="0" w:space="0" w:color="auto"/>
                  <w:insideV w:val="none" w:sz="0" w:space="0" w:color="auto"/>
                </w:tblBorders>
              </w:tblPrEx>
              <w:trPr>
                <w:gridBefore w:val="1"/>
                <w:gridAfter w:val="1"/>
                <w:wBefore w:w="59" w:type="dxa"/>
                <w:wAfter w:w="445" w:type="dxa"/>
                <w:trHeight w:val="718"/>
              </w:trPr>
              <w:tc>
                <w:tcPr>
                  <w:tcW w:w="2296" w:type="dxa"/>
                  <w:gridSpan w:val="3"/>
                  <w:shd w:val="clear" w:color="auto" w:fill="auto"/>
                  <w:hideMark/>
                </w:tcPr>
                <w:p w14:paraId="70837E32" w14:textId="77777777" w:rsidR="00DE1553" w:rsidRDefault="008032DA">
                  <w:pPr>
                    <w:pStyle w:val="af3"/>
                    <w:ind w:firstLine="0"/>
                    <w:jc w:val="center"/>
                    <w:rPr>
                      <w:rFonts w:ascii="Times New Roman" w:hAnsi="Times New Roman"/>
                      <w:color w:val="000000" w:themeColor="text1"/>
                      <w:sz w:val="14"/>
                      <w:szCs w:val="14"/>
                    </w:rPr>
                  </w:pPr>
                  <w:r>
                    <w:rPr>
                      <w:rFonts w:ascii="Times New Roman" w:hAnsi="Times New Roman"/>
                      <w:color w:val="000000" w:themeColor="text1"/>
                      <w:sz w:val="14"/>
                      <w:szCs w:val="14"/>
                    </w:rPr>
                    <w:lastRenderedPageBreak/>
                    <w:t>_________________________________</w:t>
                  </w:r>
                  <w:r>
                    <w:rPr>
                      <w:rFonts w:ascii="Times New Roman" w:hAnsi="Times New Roman"/>
                      <w:color w:val="000000" w:themeColor="text1"/>
                      <w:sz w:val="14"/>
                      <w:szCs w:val="14"/>
                    </w:rPr>
                    <w:br/>
                    <w:t xml:space="preserve">(найменування посади керівника автомобільного перевізника-претендента, фізичної особи - </w:t>
                  </w:r>
                  <w:r>
                    <w:rPr>
                      <w:rFonts w:ascii="Times New Roman" w:hAnsi="Times New Roman"/>
                      <w:color w:val="000000" w:themeColor="text1"/>
                      <w:sz w:val="14"/>
                      <w:szCs w:val="14"/>
                    </w:rPr>
                    <w:br/>
                    <w:t>підприємця або уповноваженої особи)</w:t>
                  </w:r>
                </w:p>
              </w:tc>
              <w:tc>
                <w:tcPr>
                  <w:tcW w:w="2296" w:type="dxa"/>
                  <w:gridSpan w:val="4"/>
                  <w:shd w:val="clear" w:color="auto" w:fill="auto"/>
                  <w:hideMark/>
                </w:tcPr>
                <w:p w14:paraId="7F8D4A5B" w14:textId="77777777" w:rsidR="00DE1553" w:rsidRDefault="008032DA">
                  <w:pPr>
                    <w:pStyle w:val="af3"/>
                    <w:ind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____________</w:t>
                  </w:r>
                  <w:r>
                    <w:rPr>
                      <w:rFonts w:ascii="Times New Roman" w:hAnsi="Times New Roman"/>
                      <w:color w:val="000000" w:themeColor="text1"/>
                      <w:sz w:val="14"/>
                      <w:szCs w:val="14"/>
                    </w:rPr>
                    <w:br/>
                    <w:t>(підпис)</w:t>
                  </w:r>
                </w:p>
              </w:tc>
              <w:tc>
                <w:tcPr>
                  <w:tcW w:w="2297" w:type="dxa"/>
                  <w:gridSpan w:val="3"/>
                  <w:shd w:val="clear" w:color="auto" w:fill="auto"/>
                  <w:hideMark/>
                </w:tcPr>
                <w:p w14:paraId="6A6A918C" w14:textId="77777777" w:rsidR="00DE1553" w:rsidRDefault="008032DA">
                  <w:pPr>
                    <w:pStyle w:val="af3"/>
                    <w:ind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________________________</w:t>
                  </w:r>
                  <w:r>
                    <w:rPr>
                      <w:rFonts w:ascii="Times New Roman" w:hAnsi="Times New Roman"/>
                      <w:color w:val="000000" w:themeColor="text1"/>
                      <w:sz w:val="14"/>
                      <w:szCs w:val="14"/>
                    </w:rPr>
                    <w:br/>
                    <w:t>(прізвище, ім’я, по батькові)</w:t>
                  </w:r>
                </w:p>
              </w:tc>
            </w:tr>
          </w:tbl>
          <w:p w14:paraId="68F55B6B" w14:textId="77777777" w:rsidR="00DE1553" w:rsidRDefault="008032DA">
            <w:pPr>
              <w:pStyle w:val="af3"/>
              <w:ind w:firstLine="0"/>
              <w:rPr>
                <w:rFonts w:ascii="Times New Roman" w:hAnsi="Times New Roman"/>
                <w:color w:val="000000" w:themeColor="text1"/>
                <w:sz w:val="22"/>
                <w:szCs w:val="22"/>
              </w:rPr>
            </w:pPr>
            <w:r>
              <w:rPr>
                <w:rFonts w:ascii="Times New Roman" w:hAnsi="Times New Roman"/>
                <w:color w:val="000000" w:themeColor="text1"/>
                <w:sz w:val="22"/>
                <w:szCs w:val="22"/>
              </w:rPr>
              <w:t>____ _________ 20___ року</w:t>
            </w:r>
          </w:p>
          <w:p w14:paraId="27C0F90E" w14:textId="77777777" w:rsidR="00DE1553" w:rsidRDefault="00DE1553">
            <w:pPr>
              <w:pStyle w:val="af3"/>
              <w:ind w:firstLine="0"/>
              <w:rPr>
                <w:rFonts w:ascii="Times New Roman" w:hAnsi="Times New Roman"/>
                <w:color w:val="000000" w:themeColor="text1"/>
                <w:sz w:val="24"/>
                <w:szCs w:val="24"/>
              </w:rPr>
            </w:pPr>
          </w:p>
          <w:p w14:paraId="311F581E" w14:textId="77777777" w:rsidR="00DE1553" w:rsidRDefault="00DE1553">
            <w:pPr>
              <w:pStyle w:val="af3"/>
              <w:ind w:firstLine="0"/>
              <w:rPr>
                <w:rFonts w:ascii="Times New Roman" w:hAnsi="Times New Roman"/>
                <w:color w:val="000000" w:themeColor="text1"/>
                <w:sz w:val="24"/>
                <w:szCs w:val="24"/>
              </w:rPr>
            </w:pPr>
          </w:p>
          <w:p w14:paraId="1A843C0F" w14:textId="77777777" w:rsidR="00DE1553" w:rsidRDefault="00DE1553">
            <w:pPr>
              <w:pStyle w:val="af3"/>
              <w:ind w:firstLine="0"/>
              <w:rPr>
                <w:rFonts w:ascii="Times New Roman" w:hAnsi="Times New Roman"/>
                <w:b/>
                <w:color w:val="000000" w:themeColor="text1"/>
                <w:sz w:val="22"/>
                <w:szCs w:val="22"/>
              </w:rPr>
            </w:pPr>
          </w:p>
        </w:tc>
        <w:tc>
          <w:tcPr>
            <w:tcW w:w="7609" w:type="dxa"/>
            <w:shd w:val="clear" w:color="auto" w:fill="auto"/>
          </w:tcPr>
          <w:p w14:paraId="5E00D806" w14:textId="77777777" w:rsidR="00DE1553" w:rsidRDefault="008032DA">
            <w:pPr>
              <w:pStyle w:val="af3"/>
              <w:spacing w:before="360" w:after="120"/>
              <w:ind w:firstLine="0"/>
              <w:jc w:val="center"/>
              <w:rPr>
                <w:rFonts w:ascii="Times New Roman" w:hAnsi="Times New Roman"/>
                <w:b/>
                <w:color w:val="000000" w:themeColor="text1"/>
                <w:sz w:val="22"/>
                <w:szCs w:val="22"/>
              </w:rPr>
            </w:pPr>
            <w:r>
              <w:rPr>
                <w:rFonts w:ascii="Times New Roman" w:hAnsi="Times New Roman"/>
                <w:b/>
                <w:color w:val="000000" w:themeColor="text1"/>
                <w:sz w:val="22"/>
                <w:szCs w:val="22"/>
              </w:rPr>
              <w:lastRenderedPageBreak/>
              <w:t>ВІДОМОСТІ</w:t>
            </w:r>
            <w:r>
              <w:rPr>
                <w:rFonts w:ascii="Times New Roman" w:hAnsi="Times New Roman"/>
                <w:b/>
                <w:color w:val="000000" w:themeColor="text1"/>
                <w:sz w:val="22"/>
                <w:szCs w:val="22"/>
              </w:rPr>
              <w:br/>
              <w:t xml:space="preserve">про автобуси, які будуть використовуватися </w:t>
            </w:r>
            <w:r>
              <w:rPr>
                <w:rFonts w:ascii="Times New Roman" w:hAnsi="Times New Roman"/>
                <w:b/>
                <w:color w:val="000000" w:themeColor="text1"/>
                <w:sz w:val="22"/>
                <w:szCs w:val="22"/>
              </w:rPr>
              <w:br/>
              <w:t>на автобусному маршруті</w:t>
            </w:r>
          </w:p>
          <w:tbl>
            <w:tblPr>
              <w:tblW w:w="6755" w:type="dxa"/>
              <w:tblInd w:w="43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
              <w:gridCol w:w="1201"/>
              <w:gridCol w:w="1286"/>
              <w:gridCol w:w="824"/>
              <w:gridCol w:w="462"/>
              <w:gridCol w:w="1286"/>
              <w:gridCol w:w="1565"/>
              <w:gridCol w:w="46"/>
            </w:tblGrid>
            <w:tr w:rsidR="00DE1553" w14:paraId="124EB123" w14:textId="77777777">
              <w:trPr>
                <w:trHeight w:val="641"/>
              </w:trPr>
              <w:tc>
                <w:tcPr>
                  <w:tcW w:w="1286" w:type="dxa"/>
                  <w:gridSpan w:val="2"/>
                  <w:vAlign w:val="center"/>
                  <w:hideMark/>
                </w:tcPr>
                <w:p w14:paraId="616C5072"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Порядковий номер</w:t>
                  </w:r>
                </w:p>
              </w:tc>
              <w:tc>
                <w:tcPr>
                  <w:tcW w:w="1286" w:type="dxa"/>
                  <w:vAlign w:val="center"/>
                  <w:hideMark/>
                </w:tcPr>
                <w:p w14:paraId="1356FF55"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Марка і модель автобуса</w:t>
                  </w:r>
                </w:p>
              </w:tc>
              <w:tc>
                <w:tcPr>
                  <w:tcW w:w="1286" w:type="dxa"/>
                  <w:gridSpan w:val="2"/>
                  <w:vAlign w:val="center"/>
                </w:tcPr>
                <w:p w14:paraId="0B8E1229"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Державний реєстраційний номер</w:t>
                  </w:r>
                </w:p>
              </w:tc>
              <w:tc>
                <w:tcPr>
                  <w:tcW w:w="1286" w:type="dxa"/>
                  <w:vAlign w:val="center"/>
                </w:tcPr>
                <w:p w14:paraId="645B5DCC" w14:textId="77777777" w:rsidR="00DE1553" w:rsidRDefault="008032DA">
                  <w:pPr>
                    <w:pStyle w:val="af3"/>
                    <w:ind w:left="-57" w:right="-57"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 xml:space="preserve">Рік випуску/ дата першої реєстрації </w:t>
                  </w:r>
                  <w:r>
                    <w:rPr>
                      <w:rFonts w:ascii="Times New Roman" w:hAnsi="Times New Roman"/>
                      <w:color w:val="000000" w:themeColor="text1"/>
                      <w:sz w:val="14"/>
                      <w:szCs w:val="14"/>
                    </w:rPr>
                    <w:br/>
                    <w:t xml:space="preserve">(за наявності такої </w:t>
                  </w:r>
                  <w:r>
                    <w:rPr>
                      <w:rFonts w:ascii="Times New Roman" w:hAnsi="Times New Roman"/>
                      <w:color w:val="000000" w:themeColor="text1"/>
                      <w:sz w:val="14"/>
                      <w:szCs w:val="14"/>
                    </w:rPr>
                    <w:lastRenderedPageBreak/>
                    <w:t>відмітки у свідоцтві про реєстрацію)</w:t>
                  </w:r>
                </w:p>
              </w:tc>
              <w:tc>
                <w:tcPr>
                  <w:tcW w:w="1611" w:type="dxa"/>
                  <w:gridSpan w:val="2"/>
                  <w:vAlign w:val="center"/>
                  <w:hideMark/>
                </w:tcPr>
                <w:p w14:paraId="202A5013" w14:textId="77777777" w:rsidR="00DE1553" w:rsidRDefault="008032DA">
                  <w:pPr>
                    <w:pStyle w:val="af3"/>
                    <w:ind w:left="-57" w:right="-109" w:firstLine="0"/>
                    <w:jc w:val="center"/>
                    <w:rPr>
                      <w:rFonts w:ascii="Times New Roman" w:hAnsi="Times New Roman"/>
                      <w:color w:val="000000" w:themeColor="text1"/>
                      <w:sz w:val="14"/>
                      <w:szCs w:val="14"/>
                    </w:rPr>
                  </w:pPr>
                  <w:r>
                    <w:rPr>
                      <w:rFonts w:ascii="Times New Roman" w:hAnsi="Times New Roman"/>
                      <w:color w:val="000000" w:themeColor="text1"/>
                      <w:sz w:val="14"/>
                      <w:szCs w:val="14"/>
                    </w:rPr>
                    <w:lastRenderedPageBreak/>
                    <w:t xml:space="preserve">Підтвердження права використання автобуса </w:t>
                  </w:r>
                  <w:r>
                    <w:rPr>
                      <w:rFonts w:ascii="Times New Roman" w:hAnsi="Times New Roman"/>
                      <w:color w:val="000000" w:themeColor="text1"/>
                      <w:sz w:val="14"/>
                      <w:szCs w:val="14"/>
                    </w:rPr>
                    <w:lastRenderedPageBreak/>
                    <w:t>(серія та номер свідоцтва про реєстрацію автобуса)</w:t>
                  </w:r>
                </w:p>
              </w:tc>
            </w:tr>
            <w:tr w:rsidR="00DE1553" w14:paraId="1D67D9D0" w14:textId="77777777">
              <w:tblPrEx>
                <w:tblBorders>
                  <w:top w:val="none" w:sz="0" w:space="0" w:color="auto"/>
                  <w:bottom w:val="none" w:sz="0" w:space="0" w:color="auto"/>
                  <w:insideH w:val="none" w:sz="0" w:space="0" w:color="auto"/>
                  <w:insideV w:val="none" w:sz="0" w:space="0" w:color="auto"/>
                </w:tblBorders>
              </w:tblPrEx>
              <w:trPr>
                <w:gridBefore w:val="1"/>
                <w:gridAfter w:val="1"/>
                <w:wBefore w:w="85" w:type="dxa"/>
                <w:wAfter w:w="46" w:type="dxa"/>
                <w:trHeight w:val="806"/>
              </w:trPr>
              <w:tc>
                <w:tcPr>
                  <w:tcW w:w="3311" w:type="dxa"/>
                  <w:gridSpan w:val="3"/>
                  <w:shd w:val="clear" w:color="auto" w:fill="auto"/>
                  <w:hideMark/>
                </w:tcPr>
                <w:p w14:paraId="6FEE4316" w14:textId="77777777" w:rsidR="00DE1553" w:rsidRDefault="008032DA">
                  <w:pPr>
                    <w:pStyle w:val="af3"/>
                    <w:ind w:firstLine="0"/>
                    <w:jc w:val="center"/>
                    <w:rPr>
                      <w:rFonts w:ascii="Times New Roman" w:hAnsi="Times New Roman"/>
                      <w:color w:val="000000" w:themeColor="text1"/>
                      <w:sz w:val="14"/>
                      <w:szCs w:val="14"/>
                    </w:rPr>
                  </w:pPr>
                  <w:r>
                    <w:rPr>
                      <w:rFonts w:ascii="Times New Roman" w:hAnsi="Times New Roman"/>
                      <w:color w:val="000000" w:themeColor="text1"/>
                      <w:sz w:val="14"/>
                      <w:szCs w:val="14"/>
                    </w:rPr>
                    <w:lastRenderedPageBreak/>
                    <w:t>_________________________________</w:t>
                  </w:r>
                  <w:r>
                    <w:rPr>
                      <w:rFonts w:ascii="Times New Roman" w:hAnsi="Times New Roman"/>
                      <w:color w:val="000000" w:themeColor="text1"/>
                      <w:sz w:val="14"/>
                      <w:szCs w:val="14"/>
                    </w:rPr>
                    <w:br/>
                    <w:t xml:space="preserve">(найменування посади керівника автомобільного перевізника-претендента, фізичної особи - </w:t>
                  </w:r>
                  <w:r>
                    <w:rPr>
                      <w:rFonts w:ascii="Times New Roman" w:hAnsi="Times New Roman"/>
                      <w:color w:val="000000" w:themeColor="text1"/>
                      <w:sz w:val="14"/>
                      <w:szCs w:val="14"/>
                    </w:rPr>
                    <w:br/>
                    <w:t>підприємця або уповноваженої особи)</w:t>
                  </w:r>
                </w:p>
              </w:tc>
              <w:tc>
                <w:tcPr>
                  <w:tcW w:w="3313" w:type="dxa"/>
                  <w:gridSpan w:val="3"/>
                  <w:shd w:val="clear" w:color="auto" w:fill="auto"/>
                  <w:hideMark/>
                </w:tcPr>
                <w:p w14:paraId="229085C0" w14:textId="77777777" w:rsidR="00DE1553" w:rsidRDefault="008032DA">
                  <w:pPr>
                    <w:pStyle w:val="af3"/>
                    <w:ind w:firstLine="0"/>
                    <w:jc w:val="center"/>
                    <w:rPr>
                      <w:rFonts w:ascii="Times New Roman" w:hAnsi="Times New Roman"/>
                      <w:color w:val="000000" w:themeColor="text1"/>
                      <w:sz w:val="14"/>
                      <w:szCs w:val="14"/>
                    </w:rPr>
                  </w:pPr>
                  <w:r>
                    <w:rPr>
                      <w:rFonts w:ascii="Times New Roman" w:hAnsi="Times New Roman"/>
                      <w:color w:val="000000" w:themeColor="text1"/>
                      <w:sz w:val="14"/>
                      <w:szCs w:val="14"/>
                    </w:rPr>
                    <w:t>________________________</w:t>
                  </w:r>
                  <w:r>
                    <w:rPr>
                      <w:rFonts w:ascii="Times New Roman" w:hAnsi="Times New Roman"/>
                      <w:color w:val="000000" w:themeColor="text1"/>
                      <w:sz w:val="14"/>
                      <w:szCs w:val="14"/>
                    </w:rPr>
                    <w:br/>
                    <w:t>(прізвище, ім’я, по батькові)</w:t>
                  </w:r>
                </w:p>
              </w:tc>
            </w:tr>
          </w:tbl>
          <w:p w14:paraId="341BC9D8" w14:textId="77777777" w:rsidR="00DE1553" w:rsidRDefault="00DE1553">
            <w:pPr>
              <w:pStyle w:val="af3"/>
              <w:ind w:firstLine="0"/>
              <w:rPr>
                <w:rFonts w:ascii="Times New Roman" w:hAnsi="Times New Roman"/>
                <w:color w:val="000000" w:themeColor="text1"/>
                <w:sz w:val="22"/>
                <w:szCs w:val="22"/>
              </w:rPr>
            </w:pPr>
          </w:p>
          <w:p w14:paraId="291B2FAC" w14:textId="77777777" w:rsidR="00DE1553" w:rsidRDefault="00DE1553">
            <w:pPr>
              <w:pStyle w:val="af3"/>
              <w:ind w:firstLine="0"/>
              <w:rPr>
                <w:rFonts w:ascii="Times New Roman" w:hAnsi="Times New Roman"/>
                <w:color w:val="000000" w:themeColor="text1"/>
                <w:sz w:val="22"/>
                <w:szCs w:val="22"/>
              </w:rPr>
            </w:pPr>
          </w:p>
          <w:p w14:paraId="1300A8E9" w14:textId="77777777" w:rsidR="00DE1553" w:rsidRDefault="00DE1553">
            <w:pPr>
              <w:pStyle w:val="af3"/>
              <w:ind w:firstLine="0"/>
              <w:rPr>
                <w:rFonts w:ascii="Times New Roman" w:hAnsi="Times New Roman"/>
                <w:color w:val="000000" w:themeColor="text1"/>
                <w:sz w:val="22"/>
                <w:szCs w:val="22"/>
              </w:rPr>
            </w:pPr>
          </w:p>
          <w:p w14:paraId="1B5CBACE" w14:textId="77777777" w:rsidR="00DE1553" w:rsidRDefault="008032DA">
            <w:pPr>
              <w:pStyle w:val="af3"/>
              <w:ind w:firstLine="0"/>
              <w:rPr>
                <w:rFonts w:ascii="Times New Roman" w:hAnsi="Times New Roman"/>
                <w:color w:val="000000" w:themeColor="text1"/>
                <w:sz w:val="22"/>
                <w:szCs w:val="22"/>
              </w:rPr>
            </w:pPr>
            <w:r>
              <w:rPr>
                <w:rFonts w:ascii="Times New Roman" w:hAnsi="Times New Roman"/>
                <w:color w:val="000000" w:themeColor="text1"/>
                <w:sz w:val="22"/>
                <w:szCs w:val="22"/>
              </w:rPr>
              <w:t>____ _________ 20___ року</w:t>
            </w:r>
          </w:p>
        </w:tc>
      </w:tr>
    </w:tbl>
    <w:p w14:paraId="2843080A" w14:textId="77777777" w:rsidR="00DE1553" w:rsidRDefault="00DE1553">
      <w:pPr>
        <w:rPr>
          <w:rFonts w:ascii="Times New Roman" w:hAnsi="Times New Roman"/>
          <w:color w:val="000000" w:themeColor="text1"/>
        </w:rPr>
      </w:pPr>
    </w:p>
    <w:p w14:paraId="2E982A2C" w14:textId="77777777" w:rsidR="00DE1553" w:rsidRDefault="008032DA">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Віце-прем’єр-міністр </w:t>
      </w:r>
    </w:p>
    <w:p w14:paraId="1E9698DA" w14:textId="77777777" w:rsidR="00DE1553" w:rsidRDefault="008032DA">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з відновлення України – Міністр розвитку громад та територій України                                               </w:t>
      </w:r>
      <w:r>
        <w:rPr>
          <w:rFonts w:ascii="Times New Roman" w:hAnsi="Times New Roman"/>
          <w:color w:val="000000" w:themeColor="text1"/>
          <w:sz w:val="28"/>
          <w:szCs w:val="28"/>
        </w:rPr>
        <w:tab/>
      </w:r>
      <w:r>
        <w:rPr>
          <w:rFonts w:ascii="Times New Roman" w:hAnsi="Times New Roman"/>
          <w:color w:val="000000" w:themeColor="text1"/>
          <w:sz w:val="28"/>
          <w:szCs w:val="28"/>
        </w:rPr>
        <w:tab/>
        <w:t>Олексій КУЛЕБА</w:t>
      </w:r>
    </w:p>
    <w:p w14:paraId="1272A5E2" w14:textId="77777777" w:rsidR="00DE1553" w:rsidRDefault="00DE1553">
      <w:pPr>
        <w:rPr>
          <w:rFonts w:ascii="Times New Roman" w:hAnsi="Times New Roman"/>
          <w:color w:val="000000" w:themeColor="text1"/>
          <w:sz w:val="28"/>
          <w:szCs w:val="28"/>
        </w:rPr>
      </w:pPr>
    </w:p>
    <w:p w14:paraId="53529BE7" w14:textId="37B816B9" w:rsidR="00DE1553" w:rsidRDefault="008032DA">
      <w:pPr>
        <w:rPr>
          <w:rFonts w:ascii="Times New Roman" w:hAnsi="Times New Roman"/>
          <w:color w:val="000000" w:themeColor="text1"/>
          <w:sz w:val="28"/>
          <w:szCs w:val="28"/>
        </w:rPr>
      </w:pPr>
      <w:r>
        <w:rPr>
          <w:rFonts w:ascii="Times New Roman" w:hAnsi="Times New Roman"/>
          <w:color w:val="000000" w:themeColor="text1"/>
          <w:sz w:val="28"/>
          <w:szCs w:val="28"/>
        </w:rPr>
        <w:t>____ __________ 202</w:t>
      </w:r>
      <w:r w:rsidR="000F1AD9">
        <w:rPr>
          <w:rFonts w:ascii="Times New Roman" w:hAnsi="Times New Roman"/>
          <w:color w:val="000000" w:themeColor="text1"/>
          <w:sz w:val="28"/>
          <w:szCs w:val="28"/>
        </w:rPr>
        <w:t>5</w:t>
      </w:r>
      <w:r>
        <w:rPr>
          <w:rFonts w:ascii="Times New Roman" w:hAnsi="Times New Roman"/>
          <w:color w:val="000000" w:themeColor="text1"/>
          <w:sz w:val="28"/>
          <w:szCs w:val="28"/>
        </w:rPr>
        <w:t xml:space="preserve"> р.</w:t>
      </w:r>
    </w:p>
    <w:sectPr w:rsidR="00DE1553">
      <w:headerReference w:type="default" r:id="rId22"/>
      <w:pgSz w:w="16838" w:h="11906" w:orient="landscape"/>
      <w:pgMar w:top="1418" w:right="851" w:bottom="851" w:left="851" w:header="709" w:footer="709" w:gutter="0"/>
      <w:pgNumType w:start="1" w:chapSep="period"/>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kim" w:date="2025-01-03T10:13:00Z" w:initials="l">
    <w:p w14:paraId="15682620" w14:textId="77777777" w:rsidR="0036696C" w:rsidRDefault="0036696C">
      <w:pPr>
        <w:pStyle w:val="ad"/>
      </w:pPr>
      <w:r>
        <w:rPr>
          <w:rStyle w:val="aff0"/>
        </w:rPr>
        <w:annotationRef/>
      </w:r>
      <w:r>
        <w:t>Замінити на перевезень</w:t>
      </w:r>
    </w:p>
  </w:comment>
  <w:comment w:id="3" w:author="Палій Роман Миронович" w:date="2025-01-13T15:21:00Z" w:initials="ПРМ">
    <w:p w14:paraId="2D5B452A" w14:textId="21792012" w:rsidR="00B50E77" w:rsidRDefault="00B50E77">
      <w:pPr>
        <w:pStyle w:val="ad"/>
      </w:pPr>
      <w:r>
        <w:rPr>
          <w:rStyle w:val="aff0"/>
        </w:rPr>
        <w:annotationRef/>
      </w:r>
    </w:p>
  </w:comment>
  <w:comment w:id="5" w:author="l.kim" w:date="2025-01-03T10:08:00Z" w:initials="l">
    <w:p w14:paraId="578B4D06" w14:textId="77777777" w:rsidR="0036696C" w:rsidRDefault="0036696C">
      <w:pPr>
        <w:pStyle w:val="ad"/>
      </w:pPr>
      <w:r>
        <w:rPr>
          <w:rStyle w:val="af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682620" w15:done="0"/>
  <w15:commentEx w15:paraId="2D5B452A" w15:paraIdParent="15682620" w15:done="0"/>
  <w15:commentEx w15:paraId="578B4D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C1B6" w14:textId="77777777" w:rsidR="001F4801" w:rsidRDefault="001F4801">
      <w:pPr>
        <w:spacing w:after="0" w:line="240" w:lineRule="auto"/>
      </w:pPr>
    </w:p>
  </w:endnote>
  <w:endnote w:type="continuationSeparator" w:id="0">
    <w:p w14:paraId="76AD06E8" w14:textId="77777777" w:rsidR="001F4801" w:rsidRDefault="001F4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C3F8E" w14:textId="77777777" w:rsidR="001F4801" w:rsidRDefault="001F4801">
      <w:pPr>
        <w:spacing w:after="0" w:line="240" w:lineRule="auto"/>
      </w:pPr>
    </w:p>
  </w:footnote>
  <w:footnote w:type="continuationSeparator" w:id="0">
    <w:p w14:paraId="1F66FD9E" w14:textId="77777777" w:rsidR="001F4801" w:rsidRDefault="001F4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7FF3D" w14:textId="4B8FA073" w:rsidR="00DE1553" w:rsidRDefault="008032DA">
    <w:pPr>
      <w:pStyle w:val="af4"/>
      <w:jc w:val="center"/>
    </w:pPr>
    <w:r>
      <w:fldChar w:fldCharType="begin"/>
    </w:r>
    <w:r>
      <w:instrText>PAGE   \* MERGEFORMAT</w:instrText>
    </w:r>
    <w:r>
      <w:fldChar w:fldCharType="separate"/>
    </w:r>
    <w:r w:rsidR="00B50E77">
      <w:rPr>
        <w:noProof/>
      </w:rPr>
      <w:t>4</w:t>
    </w:r>
    <w:r>
      <w:fldChar w:fldCharType="end"/>
    </w:r>
  </w:p>
  <w:p w14:paraId="404788B9" w14:textId="77777777" w:rsidR="00DE1553" w:rsidRDefault="00DE1553">
    <w:pPr>
      <w:pStyle w:val="af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kim">
    <w15:presenceInfo w15:providerId="None" w15:userId="l.kim"/>
  </w15:person>
  <w15:person w15:author="Палій Роман Миронович">
    <w15:presenceInfo w15:providerId="AD" w15:userId="S-1-5-21-1454471165-261903793-839522115-17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53"/>
    <w:rsid w:val="000F1AD9"/>
    <w:rsid w:val="001F4801"/>
    <w:rsid w:val="002531AB"/>
    <w:rsid w:val="0036696C"/>
    <w:rsid w:val="004A3595"/>
    <w:rsid w:val="008032DA"/>
    <w:rsid w:val="00B50E77"/>
    <w:rsid w:val="00DE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2C25"/>
  <w15:docId w15:val="{C0421A6D-FFFD-46F4-9C32-63255FB3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360" w:after="80" w:line="278" w:lineRule="auto"/>
      <w:outlineLvl w:val="0"/>
    </w:pPr>
    <w:rPr>
      <w:color w:val="0F4761" w:themeColor="accent1" w:themeShade="BF"/>
      <w:kern w:val="2"/>
      <w:sz w:val="40"/>
      <w:szCs w:val="40"/>
    </w:rPr>
  </w:style>
  <w:style w:type="paragraph" w:styleId="2">
    <w:name w:val="heading 2"/>
    <w:basedOn w:val="a"/>
    <w:next w:val="a"/>
    <w:link w:val="20"/>
    <w:semiHidden/>
    <w:qFormat/>
    <w:pPr>
      <w:keepNext/>
      <w:keepLines/>
      <w:spacing w:before="160" w:after="80" w:line="278" w:lineRule="auto"/>
      <w:outlineLvl w:val="1"/>
    </w:pPr>
    <w:rPr>
      <w:color w:val="0F4761" w:themeColor="accent1" w:themeShade="BF"/>
      <w:kern w:val="2"/>
      <w:sz w:val="32"/>
      <w:szCs w:val="32"/>
    </w:rPr>
  </w:style>
  <w:style w:type="paragraph" w:styleId="3">
    <w:name w:val="heading 3"/>
    <w:basedOn w:val="a"/>
    <w:next w:val="a"/>
    <w:link w:val="30"/>
    <w:semiHidden/>
    <w:qFormat/>
    <w:pPr>
      <w:keepNext/>
      <w:keepLines/>
      <w:spacing w:before="160" w:after="80" w:line="278" w:lineRule="auto"/>
      <w:outlineLvl w:val="2"/>
    </w:pPr>
    <w:rPr>
      <w:color w:val="0F4761" w:themeColor="accent1" w:themeShade="BF"/>
      <w:kern w:val="2"/>
      <w:sz w:val="28"/>
      <w:szCs w:val="28"/>
    </w:rPr>
  </w:style>
  <w:style w:type="paragraph" w:styleId="4">
    <w:name w:val="heading 4"/>
    <w:basedOn w:val="a"/>
    <w:next w:val="a"/>
    <w:link w:val="40"/>
    <w:semiHidden/>
    <w:qFormat/>
    <w:pPr>
      <w:keepNext/>
      <w:keepLines/>
      <w:spacing w:before="80" w:after="40" w:line="278" w:lineRule="auto"/>
      <w:outlineLvl w:val="3"/>
    </w:pPr>
    <w:rPr>
      <w:i/>
      <w:iCs/>
      <w:color w:val="0F4761" w:themeColor="accent1" w:themeShade="BF"/>
      <w:kern w:val="2"/>
      <w:sz w:val="24"/>
      <w:szCs w:val="24"/>
    </w:rPr>
  </w:style>
  <w:style w:type="paragraph" w:styleId="5">
    <w:name w:val="heading 5"/>
    <w:basedOn w:val="a"/>
    <w:next w:val="a"/>
    <w:link w:val="50"/>
    <w:semiHidden/>
    <w:qFormat/>
    <w:pPr>
      <w:keepNext/>
      <w:keepLines/>
      <w:spacing w:before="80" w:after="40" w:line="278" w:lineRule="auto"/>
      <w:outlineLvl w:val="4"/>
    </w:pPr>
    <w:rPr>
      <w:color w:val="0F4761" w:themeColor="accent1" w:themeShade="BF"/>
      <w:kern w:val="2"/>
      <w:sz w:val="24"/>
      <w:szCs w:val="24"/>
    </w:rPr>
  </w:style>
  <w:style w:type="paragraph" w:styleId="6">
    <w:name w:val="heading 6"/>
    <w:basedOn w:val="a"/>
    <w:next w:val="a"/>
    <w:link w:val="60"/>
    <w:semiHidden/>
    <w:qFormat/>
    <w:pPr>
      <w:keepNext/>
      <w:keepLines/>
      <w:spacing w:before="40" w:after="0" w:line="278" w:lineRule="auto"/>
      <w:outlineLvl w:val="5"/>
    </w:pPr>
    <w:rPr>
      <w:i/>
      <w:iCs/>
      <w:color w:val="595959" w:themeColor="text1" w:themeTint="A6"/>
      <w:kern w:val="2"/>
      <w:sz w:val="24"/>
      <w:szCs w:val="24"/>
    </w:rPr>
  </w:style>
  <w:style w:type="paragraph" w:styleId="7">
    <w:name w:val="heading 7"/>
    <w:basedOn w:val="a"/>
    <w:next w:val="a"/>
    <w:link w:val="70"/>
    <w:semiHidden/>
    <w:qFormat/>
    <w:pPr>
      <w:keepNext/>
      <w:keepLines/>
      <w:spacing w:before="40" w:after="0" w:line="278" w:lineRule="auto"/>
      <w:outlineLvl w:val="6"/>
    </w:pPr>
    <w:rPr>
      <w:color w:val="595959" w:themeColor="text1" w:themeTint="A6"/>
      <w:kern w:val="2"/>
      <w:sz w:val="24"/>
      <w:szCs w:val="24"/>
    </w:rPr>
  </w:style>
  <w:style w:type="paragraph" w:styleId="8">
    <w:name w:val="heading 8"/>
    <w:basedOn w:val="a"/>
    <w:next w:val="a"/>
    <w:link w:val="80"/>
    <w:semiHidden/>
    <w:qFormat/>
    <w:pPr>
      <w:keepNext/>
      <w:keepLines/>
      <w:spacing w:after="0" w:line="278" w:lineRule="auto"/>
      <w:outlineLvl w:val="7"/>
    </w:pPr>
    <w:rPr>
      <w:i/>
      <w:iCs/>
      <w:color w:val="272727" w:themeColor="text1" w:themeTint="D8"/>
      <w:kern w:val="2"/>
      <w:sz w:val="24"/>
      <w:szCs w:val="24"/>
    </w:rPr>
  </w:style>
  <w:style w:type="paragraph" w:styleId="9">
    <w:name w:val="heading 9"/>
    <w:basedOn w:val="a"/>
    <w:next w:val="a"/>
    <w:link w:val="90"/>
    <w:semiHidden/>
    <w:qFormat/>
    <w:pPr>
      <w:keepNext/>
      <w:keepLines/>
      <w:spacing w:after="0" w:line="278" w:lineRule="auto"/>
      <w:outlineLvl w:val="8"/>
    </w:pPr>
    <w:rPr>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line="240" w:lineRule="auto"/>
      <w:contextualSpacing/>
    </w:pPr>
    <w:rPr>
      <w:spacing w:val="-10"/>
      <w:kern w:val="28"/>
      <w:sz w:val="56"/>
      <w:szCs w:val="56"/>
    </w:rPr>
  </w:style>
  <w:style w:type="paragraph" w:styleId="a5">
    <w:name w:val="Subtitle"/>
    <w:basedOn w:val="a"/>
    <w:next w:val="a"/>
    <w:link w:val="a6"/>
    <w:qFormat/>
    <w:pPr>
      <w:spacing w:line="278" w:lineRule="auto"/>
    </w:pPr>
    <w:rPr>
      <w:rFonts w:ascii="Aptos" w:hAnsi="Aptos"/>
      <w:color w:val="595959"/>
      <w:sz w:val="28"/>
      <w:szCs w:val="28"/>
    </w:rPr>
  </w:style>
  <w:style w:type="paragraph" w:styleId="a7">
    <w:name w:val="Quote"/>
    <w:basedOn w:val="a"/>
    <w:next w:val="a"/>
    <w:link w:val="a8"/>
    <w:qFormat/>
    <w:pPr>
      <w:spacing w:before="160" w:line="278" w:lineRule="auto"/>
      <w:jc w:val="center"/>
    </w:pPr>
    <w:rPr>
      <w:i/>
      <w:iCs/>
      <w:color w:val="404040" w:themeColor="text1" w:themeTint="BF"/>
      <w:kern w:val="2"/>
      <w:sz w:val="24"/>
      <w:szCs w:val="24"/>
    </w:rPr>
  </w:style>
  <w:style w:type="paragraph" w:styleId="a9">
    <w:name w:val="List Paragraph"/>
    <w:basedOn w:val="a"/>
    <w:qFormat/>
    <w:pPr>
      <w:spacing w:line="278" w:lineRule="auto"/>
      <w:ind w:left="720"/>
      <w:contextualSpacing/>
    </w:pPr>
    <w:rPr>
      <w:kern w:val="2"/>
      <w:sz w:val="24"/>
      <w:szCs w:val="24"/>
    </w:rPr>
  </w:style>
  <w:style w:type="paragraph" w:styleId="aa">
    <w:name w:val="Intense Quote"/>
    <w:basedOn w:val="a"/>
    <w:next w:val="a"/>
    <w:link w:val="ab"/>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paragraph" w:styleId="ac">
    <w:name w:val="Revision"/>
    <w:hidden/>
    <w:semiHidden/>
    <w:pPr>
      <w:spacing w:after="0" w:line="240" w:lineRule="auto"/>
    </w:pPr>
  </w:style>
  <w:style w:type="paragraph" w:styleId="ad">
    <w:name w:val="annotation text"/>
    <w:basedOn w:val="a"/>
    <w:link w:val="ae"/>
    <w:semiHidden/>
    <w:pPr>
      <w:spacing w:line="240" w:lineRule="auto"/>
    </w:pPr>
    <w:rPr>
      <w:sz w:val="20"/>
      <w:szCs w:val="20"/>
    </w:rPr>
  </w:style>
  <w:style w:type="paragraph" w:styleId="af">
    <w:name w:val="annotation subject"/>
    <w:basedOn w:val="ad"/>
    <w:next w:val="ad"/>
    <w:link w:val="af0"/>
    <w:semiHidden/>
    <w:rPr>
      <w:b/>
      <w:bCs/>
    </w:rPr>
  </w:style>
  <w:style w:type="paragraph" w:styleId="af1">
    <w:name w:val="Balloon Text"/>
    <w:basedOn w:val="a"/>
    <w:link w:val="af2"/>
    <w:semiHidden/>
    <w:pPr>
      <w:spacing w:after="0" w:line="240" w:lineRule="auto"/>
    </w:pPr>
    <w:rPr>
      <w:rFonts w:ascii="Segoe UI" w:hAnsi="Segoe UI"/>
      <w:sz w:val="18"/>
      <w:szCs w:val="18"/>
    </w:rPr>
  </w:style>
  <w:style w:type="paragraph" w:customStyle="1" w:styleId="af3">
    <w:name w:val="Нормальний текст"/>
    <w:basedOn w:val="a"/>
    <w:pPr>
      <w:spacing w:before="120" w:after="0" w:line="240" w:lineRule="auto"/>
      <w:ind w:firstLine="567"/>
    </w:pPr>
    <w:rPr>
      <w:rFonts w:ascii="Antiqua" w:hAnsi="Antiqua"/>
      <w:sz w:val="26"/>
      <w:szCs w:val="20"/>
      <w:lang w:eastAsia="ru-RU"/>
    </w:rPr>
  </w:style>
  <w:style w:type="paragraph" w:styleId="af4">
    <w:name w:val="header"/>
    <w:basedOn w:val="a"/>
    <w:link w:val="af5"/>
    <w:pPr>
      <w:tabs>
        <w:tab w:val="center" w:pos="4819"/>
        <w:tab w:val="right" w:pos="9639"/>
      </w:tabs>
      <w:spacing w:after="0" w:line="240" w:lineRule="auto"/>
    </w:pPr>
  </w:style>
  <w:style w:type="paragraph" w:styleId="af6">
    <w:name w:val="footer"/>
    <w:basedOn w:val="a"/>
    <w:link w:val="af7"/>
    <w:pPr>
      <w:tabs>
        <w:tab w:val="center" w:pos="4819"/>
        <w:tab w:val="right" w:pos="9639"/>
      </w:tabs>
      <w:spacing w:after="0" w:line="240" w:lineRule="auto"/>
    </w:pPr>
  </w:style>
  <w:style w:type="paragraph" w:styleId="af8">
    <w:name w:val="footnote text"/>
    <w:link w:val="af9"/>
    <w:semiHidden/>
    <w:pPr>
      <w:spacing w:after="0" w:line="240" w:lineRule="auto"/>
    </w:pPr>
    <w:rPr>
      <w:sz w:val="20"/>
      <w:szCs w:val="20"/>
    </w:rPr>
  </w:style>
  <w:style w:type="paragraph" w:styleId="afa">
    <w:name w:val="endnote text"/>
    <w:link w:val="afb"/>
    <w:semiHidden/>
    <w:pPr>
      <w:spacing w:after="0" w:line="240" w:lineRule="auto"/>
    </w:pPr>
    <w:rPr>
      <w:sz w:val="20"/>
      <w:szCs w:val="20"/>
    </w:rPr>
  </w:style>
  <w:style w:type="character" w:styleId="afc">
    <w:name w:val="line number"/>
    <w:basedOn w:val="a0"/>
    <w:semiHidden/>
  </w:style>
  <w:style w:type="character" w:styleId="afd">
    <w:name w:val="Hyperlink"/>
    <w:basedOn w:val="a0"/>
    <w:rPr>
      <w:color w:val="467886" w:themeColor="hyperlink"/>
      <w:u w:val="single"/>
    </w:rPr>
  </w:style>
  <w:style w:type="character" w:customStyle="1" w:styleId="10">
    <w:name w:val="Заголовок 1 Знак"/>
    <w:basedOn w:val="a0"/>
    <w:link w:val="1"/>
    <w:rPr>
      <w:color w:val="0F4761" w:themeColor="accent1" w:themeShade="BF"/>
      <w:sz w:val="40"/>
      <w:szCs w:val="40"/>
    </w:rPr>
  </w:style>
  <w:style w:type="character" w:customStyle="1" w:styleId="20">
    <w:name w:val="Заголовок 2 Знак"/>
    <w:basedOn w:val="a0"/>
    <w:link w:val="2"/>
    <w:semiHidden/>
    <w:rPr>
      <w:color w:val="0F4761" w:themeColor="accent1" w:themeShade="BF"/>
      <w:sz w:val="32"/>
      <w:szCs w:val="32"/>
    </w:rPr>
  </w:style>
  <w:style w:type="character" w:customStyle="1" w:styleId="30">
    <w:name w:val="Заголовок 3 Знак"/>
    <w:basedOn w:val="a0"/>
    <w:link w:val="3"/>
    <w:semiHidden/>
    <w:rPr>
      <w:color w:val="0F4761" w:themeColor="accent1" w:themeShade="BF"/>
      <w:sz w:val="28"/>
      <w:szCs w:val="28"/>
    </w:rPr>
  </w:style>
  <w:style w:type="character" w:customStyle="1" w:styleId="40">
    <w:name w:val="Заголовок 4 Знак"/>
    <w:basedOn w:val="a0"/>
    <w:link w:val="4"/>
    <w:semiHidden/>
    <w:rPr>
      <w:i/>
      <w:iCs/>
      <w:color w:val="0F4761" w:themeColor="accent1" w:themeShade="BF"/>
    </w:rPr>
  </w:style>
  <w:style w:type="character" w:customStyle="1" w:styleId="50">
    <w:name w:val="Заголовок 5 Знак"/>
    <w:basedOn w:val="a0"/>
    <w:link w:val="5"/>
    <w:semiHidden/>
    <w:rPr>
      <w:color w:val="0F4761"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e">
    <w:name w:val="Intense Emphasis"/>
    <w:basedOn w:val="a0"/>
    <w:qFormat/>
    <w:rPr>
      <w:i/>
      <w:iCs/>
      <w:color w:val="0F4761" w:themeColor="accent1" w:themeShade="BF"/>
    </w:rPr>
  </w:style>
  <w:style w:type="character" w:customStyle="1" w:styleId="ab">
    <w:name w:val="Насичена цитата Знак"/>
    <w:basedOn w:val="a0"/>
    <w:link w:val="aa"/>
    <w:rPr>
      <w:i/>
      <w:iCs/>
      <w:color w:val="0F4761" w:themeColor="accent1" w:themeShade="BF"/>
    </w:rPr>
  </w:style>
  <w:style w:type="character" w:styleId="aff">
    <w:name w:val="Intense Reference"/>
    <w:basedOn w:val="a0"/>
    <w:qFormat/>
    <w:rPr>
      <w:b/>
      <w:bCs/>
      <w:smallCaps/>
      <w:color w:val="0F4761" w:themeColor="accent1" w:themeShade="BF"/>
      <w:spacing w:val="5"/>
    </w:rPr>
  </w:style>
  <w:style w:type="character" w:customStyle="1" w:styleId="ae">
    <w:name w:val="Текст примітки Знак"/>
    <w:basedOn w:val="a0"/>
    <w:link w:val="ad"/>
    <w:semiHidden/>
    <w:rPr>
      <w:sz w:val="20"/>
      <w:szCs w:val="20"/>
    </w:rPr>
  </w:style>
  <w:style w:type="character" w:styleId="aff0">
    <w:name w:val="annotation reference"/>
    <w:basedOn w:val="a0"/>
    <w:semiHidden/>
    <w:rPr>
      <w:sz w:val="16"/>
      <w:szCs w:val="16"/>
    </w:rPr>
  </w:style>
  <w:style w:type="character" w:customStyle="1" w:styleId="af0">
    <w:name w:val="Тема примітки Знак"/>
    <w:basedOn w:val="ae"/>
    <w:link w:val="af"/>
    <w:semiHidden/>
    <w:rPr>
      <w:b/>
      <w:bCs/>
      <w:sz w:val="20"/>
      <w:szCs w:val="20"/>
    </w:rPr>
  </w:style>
  <w:style w:type="character" w:customStyle="1" w:styleId="af2">
    <w:name w:val="Текст у виносці Знак"/>
    <w:basedOn w:val="a0"/>
    <w:link w:val="af1"/>
    <w:semiHidden/>
    <w:rPr>
      <w:rFonts w:ascii="Segoe UI" w:hAnsi="Segoe UI"/>
      <w:sz w:val="18"/>
      <w:szCs w:val="18"/>
    </w:rPr>
  </w:style>
  <w:style w:type="character" w:customStyle="1" w:styleId="st42">
    <w:name w:val="st42"/>
    <w:rPr>
      <w:color w:val="000000"/>
    </w:rPr>
  </w:style>
  <w:style w:type="character" w:customStyle="1" w:styleId="st131">
    <w:name w:val="st131"/>
    <w:rPr>
      <w:i/>
      <w:iCs/>
      <w:color w:val="0000FF"/>
    </w:rPr>
  </w:style>
  <w:style w:type="character" w:customStyle="1" w:styleId="st46">
    <w:name w:val="st46"/>
    <w:rPr>
      <w:i/>
      <w:iCs/>
      <w:color w:val="000000"/>
    </w:rPr>
  </w:style>
  <w:style w:type="character" w:customStyle="1" w:styleId="af5">
    <w:name w:val="Верхній колонтитул Знак"/>
    <w:basedOn w:val="a0"/>
    <w:link w:val="af4"/>
  </w:style>
  <w:style w:type="character" w:customStyle="1" w:styleId="af7">
    <w:name w:val="Нижній колонтитул Знак"/>
    <w:basedOn w:val="a0"/>
    <w:link w:val="af6"/>
  </w:style>
  <w:style w:type="character" w:styleId="aff1">
    <w:name w:val="footnote reference"/>
    <w:semiHidden/>
    <w:rPr>
      <w:vertAlign w:val="superscript"/>
    </w:rPr>
  </w:style>
  <w:style w:type="character" w:customStyle="1" w:styleId="af9">
    <w:name w:val="Текст виноски Знак"/>
    <w:link w:val="af8"/>
    <w:semiHidden/>
    <w:rPr>
      <w:sz w:val="20"/>
      <w:szCs w:val="20"/>
    </w:rPr>
  </w:style>
  <w:style w:type="character" w:styleId="aff2">
    <w:name w:val="endnote reference"/>
    <w:semiHidden/>
    <w:rPr>
      <w:vertAlign w:val="superscript"/>
    </w:rPr>
  </w:style>
  <w:style w:type="character" w:customStyle="1" w:styleId="afb">
    <w:name w:val="Текст кінцевої виноски Знак"/>
    <w:link w:val="afa"/>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table" w:customStyle="1" w:styleId="aff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4-14" TargetMode="External"/><Relationship Id="rId13" Type="http://schemas.openxmlformats.org/officeDocument/2006/relationships/hyperlink" Target="https://zakon.rada.gov.ua/laws/show/1081-2008-%D0%BF/ed20230113" TargetMode="External"/><Relationship Id="rId18" Type="http://schemas.openxmlformats.org/officeDocument/2006/relationships/hyperlink" Target="https://zakon.rada.gov.ua/laws/show/1081-2008-%D0%BF/ed20230113" TargetMode="External"/><Relationship Id="rId3" Type="http://schemas.openxmlformats.org/officeDocument/2006/relationships/settings" Target="settings.xml"/><Relationship Id="rId21" Type="http://schemas.openxmlformats.org/officeDocument/2006/relationships/hyperlink" Target="https://zakon.rada.gov.ua/laws/show/1081-2008-%D0%BF/ed20230113" TargetMode="External"/><Relationship Id="rId7" Type="http://schemas.openxmlformats.org/officeDocument/2006/relationships/hyperlink" Target="https://zakon.rada.gov.ua/laws/show/1081-2008-%D0%BF" TargetMode="External"/><Relationship Id="rId12" Type="http://schemas.openxmlformats.org/officeDocument/2006/relationships/hyperlink" Target="https://zakon.rada.gov.ua/laws/show/2344-14" TargetMode="External"/><Relationship Id="rId17" Type="http://schemas.openxmlformats.org/officeDocument/2006/relationships/hyperlink" Target="https://zakon.rada.gov.ua/laws/show/1081-2008-%D0%BF/ed202301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55-19" TargetMode="External"/><Relationship Id="rId20" Type="http://schemas.openxmlformats.org/officeDocument/2006/relationships/hyperlink" Target="https://zakon.rada.gov.ua/laws/show/1081-2008-%D0%BF/ed202301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zakon.rada.gov.ua/laws/show/851-15"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zakon.rada.gov.ua/laws/show/1081-2008-%D0%BF/ed20230113"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081-2008-%D0%BF/ed2023011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wEr+9DRbykHKzqBfmwwFNe1ug==">CgMxLjAaJwoBMBIiCiAIBCocCgtBQUFCUF9oOW1GTRAIGgtBQUFCUF9oOW1GTSKTAgoLQUFBQlBpNXB3TlUS3QEKC0FBQUJQaTVwd05VEgtBQUFCUGk1cHdOVRoNCgl0ZXh0L2h0bWwSACIOCgp0ZXh0L3BsYWluEgAqGyIVMTA1OTE4MjMzNDY0NjI3ODIwODc5KAA4ADDk6IDRlzI48/CA0ZcySj0KJGFwcGxpY2F0aW9uL3ZuZC5nb29nbGUtYXBwcy5kb2NzLm1kcxoVwtfa5AEPGg0KCQoDXNCwEAEYABABWgxpamN6aTdqNjN4cjByAiAAeACCARRzdWdnZXN0LnB3dDZramc4MG5ua5oBBggAEAAYALABALgBABjk6IDRlzIg8/CA0ZcyMABCFHN1Z2dlc3QucHd0NmtqZzgwbm5rItQBCgtBQUFCUGk1cHdOWRKeAQoLQUFBQlBpNXB3TlkSC0FBQUJQaTVwd05ZGg0KCXRleHQvaHRtbBIAIg4KCnRleHQvcGxhaW4SACobIhUxMDU5MTgyMzM0NjQ2Mjc4MjA4NzkoADgAMJj6gNGXMjiY+oDRlzJaDHJqODh3M2I4NXpvc3ICIAB4AIIBFHN1Z2dlc3QueDViN2VkdXpsemE1mgEGCAAQABgAsAEAuAEAGJj6gNGXMiCY+oDRlzIwAEIUc3VnZ2VzdC54NWI3ZWR1emx6YTUikQIKC0FBQUJQaTVwd1A4EtsBCgtBQUFCUGk1cHdQOBILQUFBQlBpNXB3UDgaDQoJdGV4dC9odG1sEgAiDgoKdGV4dC9wbGFpbhIAKhsiFTEwNTkxODIzMzQ2NDYyNzgyMDg3OSgAOAAwgu750ZcyOKf2+dGXMko7CiRhcHBsaWNhdGlvbi92bmQuZ29vZ2xlLWFwcHMuZG9jcy5tZHMaE8LX2uQBDRoLCgcKASUQARgAEAFaDDV3dXZhY3U0cjc4Y3ICIAB4AIIBFHN1Z2dlc3Qud3hqb3p2dHVva3o2mgEGCAAQABgAsAEAuAEAGILu+dGXMiCn9vnRlzIwAEIUc3VnZ2VzdC53eGpvenZ0dW9rejYi2RAKC0FBQUJQX2g5bUZNEqcQCgtBQUFCUF9oOW1GTRILQUFBQlBfaDltRk0ajQUKCXRleHQvaHRtbBL/BNCS0ZbQtNC+0LzQvtGB0YLRliDQv9GA0L4g0LTQvtC60YPQvNC10L3RgtC4LCDRidC+INC/0ZbQtNGC0LLQtdGA0LTQttGD0Y7RgtGMINC/0YDQsNCy0L4g0LLQu9Cw0YHQvdC+0YHRgtGWINGH0Lgg0LrQvtGA0LjRgdGC0YPQstCw0L3QvdGPINC30LXQvNC10LvRjNC90LjQvNC4INC00ZbQu9GP0L3QutCw0LzQuCwg0LAg0YLQsNC60L7QtiDQv9GA0LDQstC+INCy0LvQsNGB0L3QvtGB0YLRliDRh9C4INC60L7RgNC40YHRgtGD0LLQsNC90L3RjyDQv9GA0LjQvNGW0YnQtdC90L3Rj9C80LgsINC00LUg0LfQsNCx0LXQt9C/0LXRh9GD0ZTRgtGM0YHRjyDQv9GA0L7QstC10LTQtdC90L3RjyDQvNC10LTQuNGH0L3QvtCz0L4g0L7Qs9C70Y/QtNGDINCy0L7QtNGW0ZfQsiwg0ZfRhSDRgdGC0LDQttGD0LLQsNC90L3RjyDRgtCwINGW0L3RgdGC0YDRg9C60YLQsNC20ZYsINCwINGC0LDQutC+0LYg0L7Qs9C70Y/QtCDRgtC10YXQvdGW0YfQvdC+0LPQviDRgdGC0LDQvdGDINCw0LLRgtC+0LHRg9GB0ZbQsiDRgtCwINGX0YUg0LfQsdC10YDRltCz0LDQvdC90Y8uwqA8YnI+PGJyPtCX0LDQsdGA0LDRgtC4INGG0ZYg0YHQu9C+0LLQsCDQtyDQtNC+0LTQsNGC0LrRgyA0INC/0YDQvtC10LrRgtC+0Lwg0L/QvtGB0YLQsNC90L7QstC4LiKIBQoKdGV4dC9wbGFpbhL5BNCS0ZbQtNC+0LzQvtGB0YLRliDQv9GA0L4g0LTQvtC60YPQvNC10L3RgtC4LCDRidC+INC/0ZbQtNGC0LLQtdGA0LTQttGD0Y7RgtGMINC/0YDQsNCy0L4g0LLQu9Cw0YHQvdC+0YHRgtGWINGH0Lgg0LrQvtGA0LjRgdGC0YPQstCw0L3QvdGPINC30LXQvNC10LvRjNC90LjQvNC4INC00ZbQu9GP0L3QutCw0LzQuCwg0LAg0YLQsNC60L7QtiDQv9GA0LDQstC+INCy0LvQsNGB0L3QvtGB0YLRliDRh9C4INC60L7RgNC40YHRgtGD0LLQsNC90L3RjyDQv9GA0LjQvNGW0YnQtdC90L3Rj9C80LgsINC00LUg0LfQsNCx0LXQt9C/0LXRh9GD0ZTRgtGM0YHRjyDQv9GA0L7QstC10LTQtdC90L3RjyDQvNC10LTQuNGH0L3QvtCz0L4g0L7Qs9C70Y/QtNGDINCy0L7QtNGW0ZfQsiwg0ZfRhSDRgdGC0LDQttGD0LLQsNC90L3RjyDRgtCwINGW0L3RgdGC0YDRg9C60YLQsNC20ZYsINCwINGC0LDQutC+0LYg0L7Qs9C70Y/QtCDRgtC10YXQvdGW0YfQvdC+0LPQviDRgdGC0LDQvdGDINCw0LLRgtC+0LHRg9GB0ZbQsiDRgtCwINGX0YUg0LfQsdC10YDRltCz0LDQvdC90Y8uwqAKCtCX0LDQsdGA0LDRgtC4INGG0ZYg0YHQu9C+0LLQsCDQtyDQtNC+0LTQsNGC0LrRgyA0INC/0YDQvtC10LrRgtC+0Lwg0L/QvtGB0YLQsNC90L7QstC4LiobIhUxMDU5MTgyMzM0NjQ2Mjc4MjA4NzkoADgAMI2D1+eZMjiNg9fnmTJKHAoKdGV4dC9wbGFpbhIO0JTQvtC00LDRgtC60LhaDDl6b3R3cXF1Nmt4OXICIAB4AJoBBggAEAAYAKoBggUS/wTQktGW0LTQvtC80L7RgdGC0ZYg0L/RgNC+INC00L7QutGD0LzQtdC90YLQuCwg0YnQviDQv9GW0LTRgtCy0LXRgNC00LbRg9GO0YLRjCDQv9GA0LDQstC+INCy0LvQsNGB0L3QvtGB0YLRliDRh9C4INC60L7RgNC40YHRgtGD0LLQsNC90L3RjyDQt9C10LzQtdC70YzQvdC40LzQuCDQtNGW0LvRj9C90LrQsNC80LgsINCwINGC0LDQutC+0LYg0L/RgNCw0LLQviDQstC70LDRgdC90L7RgdGC0ZYg0YfQuCDQutC+0YDQuNGB0YLRg9Cy0LDQvdC90Y8g0L/RgNC40LzRltGJ0LXQvdC90Y/QvNC4LCDQtNC1INC30LDQsdC10LfQv9C10YfRg9GU0YLRjNGB0Y8g0L/RgNC+0LLQtdC00LXQvdC90Y8g0LzQtdC00LjRh9C90L7Qs9C+INC+0LPQu9GP0LTRgyDQstC+0LTRltGX0LIsINGX0YUg0YHRgtCw0LbRg9Cy0LDQvdC90Y8g0YLQsCDRltC90YHRgtGA0YPQutGC0LDQttGWLCDQsCDRgtCw0LrQvtC2INC+0LPQu9GP0LQg0YLQtdGF0L3RltGH0L3QvtCz0L4g0YHRgtCw0L3RgyDQsNCy0YLQvtCx0YPRgdGW0LIg0YLQsCDRl9GFINC30LHQtdGA0ZbQs9Cw0L3QvdGPLsKgPGJyPjxicj7Ql9Cw0LHRgNCw0YLQuCDRhtGWINGB0LvQvtCy0LAg0Lcg0LTQvtC00LDRgtC60YMgNCDQv9GA0L7QtdC60YLQvtC8INC/0L7RgdGC0LDQvdC+0LLQuC6wAQC4AQAYjYPX55kyII2D1+eZMjAAQhBraXgubnVqdHhyYXgxdm1yMgloLjMwajB6bGwyCWguMWZvYjl0ZTIJaC4zem55c2g3MghoLmdqZGd4czgAajMKFHN1Z2dlc3QucHo3MDgydW4xYnRmEhvQnNCw0LrRgdC40Lwg0JzQuNC60L7Qu9GO0LpqMgoTc3VnZ2VzdC5lamo5Znl5Nzl1bhIb0JzQsNC60YHQuNC8INCc0LjQutC+0LvRjtC6ajMKFHN1Z2dlc3QubGdweDRhNm94bzUxEhvQnNCw0LrRgdC40Lwg0JzQuNC60L7Qu9GO0LpqMwoUc3VnZ2VzdC5wd3Q2a2pnODBubmsSG9Cc0LDQutGB0LjQvCDQnNC40LrQvtC70Y7QumozChRzdWdnZXN0Lng1YjdlZHV6bHphNRIb0JzQsNC60YHQuNC8INCc0LjQutC+0LvRjtC6ajMKFHN1Z2dlc3Quc3puendjYXVnM3RiEhvQnNCw0LrRgdC40Lwg0JzQuNC60L7Qu9GO0LpqMwoUc3VnZ2VzdC53eWljanVxemM1NWgSG9Cc0LDQutGB0LjQvCDQnNC40LrQvtC70Y7QumozChRzdWdnZXN0Lmd5ZjA0bHFudjR3ZBIb0JzQsNC60YHQuNC8INCc0LjQutC+0LvRjtC6ajMKFHN1Z2dlc3QubjE0cjZxMjM2aWdpEhvQnNCw0LrRgdC40Lwg0JzQuNC60L7Qu9GO0LpqMwoUc3VnZ2VzdC4zOW40OHdqYW96Z3gSG9Cc0LDQutGB0LjQvCDQnNC40LrQvtC70Y7QumozChRzdWdnZXN0LmZodW1xZmc1MmJnbxIb0JzQsNC60YHQuNC8INCc0LjQutC+0LvRjtC6ajMKFHN1Z2dlc3QucTc0ZThuOTJ5bzB0EhvQnNCw0LrRgdC40Lwg0JzQuNC60L7Qu9GO0LpqMwoUc3VnZ2VzdC5zdTE3dmVvamRiOWcSG9Cc0LDQutGB0LjQvCDQnNC40LrQvtC70Y7QumozChRzdWdnZXN0Lmo0bnBxcno2azB6NhIb0JzQsNC60YHQuNC8INCc0LjQutC+0LvRjtC6ajMKFHN1Z2dlc3QuNzg0bHhyajJrbWtlEhvQnNCw0LrRgdC40Lwg0JzQuNC60L7Qu9GO0LpqMwoUc3VnZ2VzdC52bjZyNzU2aW0wcTcSG9Cc0LDQutGB0LjQvCDQnNC40LrQvtC70Y7QumozChRzdWdnZXN0LnE2YTlsMjZtd2ZibxIb0JzQsNC60YHQuNC8INCc0LjQutC+0LvRjtC6ajMKFHN1Z2dlc3QuNnd2bGZmeTA3dms5EhvQnNCw0LrRgdC40Lwg0JzQuNC60L7Qu9GO0LpqMwoUc3VnZ2VzdC45cHAybml2NzMxMXUSG9Cc0LDQutGB0LjQvCDQnNC40LrQvtC70Y7QumozChRzdWdnZXN0LmZrYzdjZGM1MGlhYRIb0JzQsNC60YHQuNC8INCc0LjQutC+0LvRjtC6ajMKFHN1Z2dlc3QuaWoya2F2dHV3b2RuEhvQnNCw0LrRgdC40Lwg0JzQuNC60L7Qu9GO0LpqMwoUc3VnZ2VzdC54OGgxd2d1MGQ2azESG9Cc0LDQutGB0LjQvCDQnNC40LrQvtC70Y7QumoyChNzdWdnZXN0LmlvNWtubG1oaG91EhvQnNCw0LrRgdC40Lwg0JzQuNC60L7Qu9GO0LpqMwoUc3VnZ2VzdC5tOGFva29kOXN1bjMSG9Cc0LDQutGB0LjQvCDQnNC40LrQvtC70Y7QumozChRzdWdnZXN0LjZ5eTQ2ZDJvM2xjdhIb0JzQsNC60YHQuNC8INCc0LjQutC+0LvRjtC6ajMKFHN1Z2dlc3QuejFkdnc5dWNiZTVhEhvQnNCw0LrRgdC40Lwg0JzQuNC60L7Qu9GO0LpqMwoUc3VnZ2VzdC41dzZmZ3B2cGNuaGoSG9Cc0LDQutGB0LjQvCDQnNC40LrQvtC70Y7QumozChRzdWdnZXN0LmFhN2docWxhaHNkORIb0JzQsNC60YHQuNC8INCc0LjQutC+0LvRjtC6ajMKFHN1Z2dlc3QubXdwMWJveW9vZXcxEhvQnNCw0LrRgdC40Lwg0JzQuNC60L7Qu9GO0LpqMwoUc3VnZ2VzdC42bHVxYTlwbmIxZmUSG9Cc0LDQutGB0LjQvCDQnNC40LrQvtC70Y7QumozChRzdWdnZXN0LjdkMmNpMjR2dDQ2NBIb0JzQsNC60YHQuNC8INCc0LjQutC+0LvRjtC6ajIKE3N1Z2dlc3QucXM0N3VzeWcwdTcSG9Cc0LDQutGB0LjQvCDQnNC40LrQvtC70Y7QumozChRzdWdnZXN0LnM0dGYwNGl3ajczbhIb0JzQsNC60YHQuNC8INCc0LjQutC+0LvRjtC6ajMKFHN1Z2dlc3QuNWlkdDByb2dra3I5EhvQnNCw0LrRgdC40Lwg0JzQuNC60L7Qu9GO0LpqMwoUc3VnZ2VzdC5vc2VjeXh3ZGdraXYSG9Cc0LDQutGB0LjQvCDQnNC40LrQvtC70Y7QumozChRzdWdnZXN0LjRteGZ5cTVoN291YRIb0JzQsNC60YHQuNC8INCc0LjQutC+0LvRjtC6ajMKFHN1Z2dlc3QuZ3k4N2Z4YndkanV1EhvQnNCw0LrRgdC40Lwg0JzQuNC60L7Qu9GO0LpqMwoUc3VnZ2VzdC42ZGFsaXljZ3B4bWkSG9Cc0LDQutGB0LjQvCDQnNC40LrQvtC70Y7QumozChRzdWdnZXN0LmZvcWUxNzRpbXlrMxIb0JzQsNC60YHQuNC8INCc0LjQutC+0LvRjtC6ajMKFHN1Z2dlc3QuMmYxMW5rZXlha3BpEhvQnNCw0LrRgdC40Lwg0JzQuNC60L7Qu9GO0LpqMwoUc3VnZ2VzdC5iajI1N3pvbjVxMzISG9Cc0LDQutGB0LjQvCDQnNC40LrQvtC70Y7QumozChRzdWdnZXN0Lnd4am96dnR1b2t6NhIb0JzQsNC60YHQuNC8INCc0LjQutC+0LvRjtC6ciExdnBWWFB2UlJMVnB1ZzFRMXNraEFHbC1hT01oVTNDe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23492</Words>
  <Characters>13391</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Миколюк Максим Олександрович</dc:creator>
  <cp:lastModifiedBy>Палій Роман Миронович</cp:lastModifiedBy>
  <cp:revision>5</cp:revision>
  <dcterms:created xsi:type="dcterms:W3CDTF">2025-01-03T08:16:00Z</dcterms:created>
  <dcterms:modified xsi:type="dcterms:W3CDTF">2025-01-13T13:22:00Z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44bdd120c2efcea6467ed76d4f5e1794bddffcbd693eae0cd998fff71a45597e</vt:lpwstr>
  </property>
</Properties>
</file>