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7" w:rsidRDefault="00980AA7" w:rsidP="00D80D67">
      <w:pPr>
        <w:jc w:val="center"/>
        <w:rPr>
          <w:b/>
          <w:bCs/>
          <w:i/>
          <w:iCs/>
          <w:color w:val="000000"/>
          <w:sz w:val="26"/>
          <w:lang w:val="uk-UA"/>
        </w:rPr>
      </w:pPr>
      <w:r w:rsidRPr="001E4343">
        <w:rPr>
          <w:b/>
          <w:lang w:val="uk-UA"/>
        </w:rPr>
        <w:t>ПОЯСНЮВАЛЬНА ЗАПИСКА</w:t>
      </w:r>
      <w:r w:rsidR="00D80D67" w:rsidRPr="00D80D67">
        <w:rPr>
          <w:b/>
          <w:bCs/>
          <w:i/>
          <w:iCs/>
          <w:color w:val="000000"/>
          <w:sz w:val="26"/>
        </w:rPr>
        <w:t xml:space="preserve"> </w:t>
      </w:r>
    </w:p>
    <w:p w:rsidR="00897389" w:rsidRPr="00E04BB2" w:rsidRDefault="00897389" w:rsidP="00897389">
      <w:pPr>
        <w:jc w:val="center"/>
        <w:outlineLvl w:val="0"/>
        <w:rPr>
          <w:b/>
          <w:szCs w:val="28"/>
          <w:lang w:val="uk-UA"/>
        </w:rPr>
      </w:pPr>
      <w:r w:rsidRPr="00E04BB2">
        <w:rPr>
          <w:b/>
          <w:szCs w:val="28"/>
          <w:lang w:val="uk-UA"/>
        </w:rPr>
        <w:t xml:space="preserve">до скоригованого фінансового плану </w:t>
      </w:r>
    </w:p>
    <w:p w:rsidR="00230441" w:rsidRPr="001E4343" w:rsidRDefault="000F1380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Державного підприємства</w:t>
      </w:r>
    </w:p>
    <w:p w:rsidR="00980AA7" w:rsidRPr="001E4343" w:rsidRDefault="00633F83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"</w:t>
      </w:r>
      <w:r w:rsidR="00980AA7" w:rsidRPr="001E4343">
        <w:rPr>
          <w:b/>
          <w:lang w:val="uk-UA"/>
        </w:rPr>
        <w:t>Науково-дослідн</w:t>
      </w:r>
      <w:r w:rsidRPr="001E4343">
        <w:rPr>
          <w:b/>
          <w:lang w:val="uk-UA"/>
        </w:rPr>
        <w:t>ий</w:t>
      </w:r>
      <w:r w:rsidR="00980AA7" w:rsidRPr="001E4343">
        <w:rPr>
          <w:b/>
          <w:lang w:val="uk-UA"/>
        </w:rPr>
        <w:t xml:space="preserve"> проектно-конструкторськ</w:t>
      </w:r>
      <w:r w:rsidRPr="001E4343">
        <w:rPr>
          <w:b/>
          <w:lang w:val="uk-UA"/>
        </w:rPr>
        <w:t>ий</w:t>
      </w:r>
    </w:p>
    <w:p w:rsidR="00633F83" w:rsidRPr="001E4343" w:rsidRDefault="00980AA7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 xml:space="preserve">інститут морського флоту України </w:t>
      </w:r>
      <w:r w:rsidR="000F1380" w:rsidRPr="001E4343">
        <w:rPr>
          <w:b/>
          <w:lang w:val="uk-UA"/>
        </w:rPr>
        <w:t>з дослідним виробництвом"</w:t>
      </w:r>
    </w:p>
    <w:p w:rsidR="00980AA7" w:rsidRPr="001E4343" w:rsidRDefault="00980AA7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(</w:t>
      </w:r>
      <w:r w:rsidR="00633F83" w:rsidRPr="001E4343">
        <w:rPr>
          <w:b/>
          <w:lang w:val="uk-UA"/>
        </w:rPr>
        <w:t>ДП "</w:t>
      </w:r>
      <w:proofErr w:type="spellStart"/>
      <w:r w:rsidR="00633F83" w:rsidRPr="001E4343">
        <w:rPr>
          <w:b/>
          <w:lang w:val="uk-UA"/>
        </w:rPr>
        <w:t>УкрНДІМФ</w:t>
      </w:r>
      <w:proofErr w:type="spellEnd"/>
      <w:r w:rsidR="00633F83" w:rsidRPr="001E4343">
        <w:rPr>
          <w:b/>
          <w:lang w:val="uk-UA"/>
        </w:rPr>
        <w:t>"</w:t>
      </w:r>
      <w:r w:rsidRPr="001E4343">
        <w:rPr>
          <w:b/>
          <w:lang w:val="uk-UA"/>
        </w:rPr>
        <w:t>)</w:t>
      </w:r>
    </w:p>
    <w:p w:rsidR="00A57C65" w:rsidRDefault="0086570C" w:rsidP="00C12312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н</w:t>
      </w:r>
      <w:r w:rsidR="00980AA7" w:rsidRPr="001E4343">
        <w:rPr>
          <w:b/>
          <w:lang w:val="uk-UA"/>
        </w:rPr>
        <w:t>а 20</w:t>
      </w:r>
      <w:r w:rsidR="00633F83" w:rsidRPr="001E4343">
        <w:rPr>
          <w:b/>
          <w:lang w:val="uk-UA"/>
        </w:rPr>
        <w:t>1</w:t>
      </w:r>
      <w:r w:rsidR="00FC2EBE">
        <w:rPr>
          <w:b/>
        </w:rPr>
        <w:t>8</w:t>
      </w:r>
      <w:r w:rsidR="006C57C7" w:rsidRPr="001E4343">
        <w:rPr>
          <w:b/>
          <w:lang w:val="uk-UA"/>
        </w:rPr>
        <w:t xml:space="preserve"> </w:t>
      </w:r>
      <w:r w:rsidR="00980AA7" w:rsidRPr="001E4343">
        <w:rPr>
          <w:b/>
          <w:lang w:val="uk-UA"/>
        </w:rPr>
        <w:t>рік</w:t>
      </w:r>
      <w:r w:rsidR="00B33F60">
        <w:rPr>
          <w:b/>
          <w:lang w:val="uk-UA"/>
        </w:rPr>
        <w:t xml:space="preserve"> (з </w:t>
      </w:r>
      <w:r w:rsidR="00B33F60">
        <w:rPr>
          <w:b/>
          <w:lang w:val="en-US"/>
        </w:rPr>
        <w:t>II</w:t>
      </w:r>
      <w:r w:rsidR="00B33F60" w:rsidRPr="00B33F60">
        <w:rPr>
          <w:b/>
        </w:rPr>
        <w:t xml:space="preserve"> </w:t>
      </w:r>
      <w:r w:rsidR="00B33F60">
        <w:rPr>
          <w:b/>
          <w:lang w:val="uk-UA"/>
        </w:rPr>
        <w:t>кварталу)</w:t>
      </w:r>
    </w:p>
    <w:p w:rsidR="00AB7CE8" w:rsidRDefault="00AB7CE8" w:rsidP="00C12312">
      <w:pPr>
        <w:ind w:firstLine="0"/>
        <w:jc w:val="center"/>
        <w:rPr>
          <w:szCs w:val="28"/>
          <w:lang w:val="uk-UA"/>
        </w:rPr>
      </w:pPr>
    </w:p>
    <w:p w:rsidR="00A57C65" w:rsidRPr="00154E29" w:rsidRDefault="00A57C65" w:rsidP="00A57C65">
      <w:pPr>
        <w:rPr>
          <w:szCs w:val="28"/>
          <w:lang w:val="uk-UA"/>
        </w:rPr>
      </w:pPr>
      <w:r w:rsidRPr="00E04BB2">
        <w:rPr>
          <w:szCs w:val="28"/>
          <w:lang w:val="uk-UA"/>
        </w:rPr>
        <w:t>Коригування фінансового плану на 201</w:t>
      </w:r>
      <w:r>
        <w:rPr>
          <w:szCs w:val="28"/>
          <w:lang w:val="uk-UA"/>
        </w:rPr>
        <w:t>8</w:t>
      </w:r>
      <w:r w:rsidRPr="00E04BB2">
        <w:rPr>
          <w:szCs w:val="28"/>
          <w:lang w:val="uk-UA"/>
        </w:rPr>
        <w:t xml:space="preserve"> рік пов’язано з </w:t>
      </w:r>
      <w:r>
        <w:rPr>
          <w:szCs w:val="28"/>
          <w:lang w:val="uk-UA"/>
        </w:rPr>
        <w:t xml:space="preserve">одержанням поворотної фінансової допомоги від ДП «АМПУ» </w:t>
      </w:r>
      <w:r w:rsidR="0078712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сумі 3 000,00 тис. грн.</w:t>
      </w:r>
      <w:r w:rsidR="009F3719" w:rsidRPr="009F3719">
        <w:rPr>
          <w:lang w:val="uk-UA"/>
        </w:rPr>
        <w:t xml:space="preserve"> </w:t>
      </w:r>
      <w:r w:rsidR="009F3719">
        <w:rPr>
          <w:lang w:val="uk-UA"/>
        </w:rPr>
        <w:t>з метою досягнення фінансової стабільності ДП «</w:t>
      </w:r>
      <w:proofErr w:type="spellStart"/>
      <w:r w:rsidR="009F3719">
        <w:rPr>
          <w:lang w:val="uk-UA"/>
        </w:rPr>
        <w:t>УкрНДІМФ</w:t>
      </w:r>
      <w:proofErr w:type="spellEnd"/>
      <w:r w:rsidR="009F3719">
        <w:rPr>
          <w:lang w:val="uk-UA"/>
        </w:rPr>
        <w:t>»</w:t>
      </w:r>
      <w:r w:rsidR="00154E29" w:rsidRPr="00154E29">
        <w:rPr>
          <w:lang w:val="uk-UA"/>
        </w:rPr>
        <w:t>.</w:t>
      </w:r>
    </w:p>
    <w:p w:rsidR="009F3719" w:rsidRDefault="009F3719" w:rsidP="00D36640">
      <w:pPr>
        <w:ind w:firstLine="567"/>
        <w:rPr>
          <w:lang w:val="uk-UA"/>
        </w:rPr>
      </w:pPr>
    </w:p>
    <w:p w:rsidR="00D36640" w:rsidRDefault="00154E29" w:rsidP="00513365">
      <w:pPr>
        <w:ind w:firstLine="567"/>
        <w:rPr>
          <w:lang w:val="uk-UA"/>
        </w:rPr>
      </w:pPr>
      <w:r>
        <w:rPr>
          <w:lang w:val="uk-UA"/>
        </w:rPr>
        <w:t>Отримання поворотної фінансової допомоги</w:t>
      </w:r>
      <w:r w:rsidR="00D36640">
        <w:rPr>
          <w:lang w:val="uk-UA"/>
        </w:rPr>
        <w:t xml:space="preserve"> дасть можливість</w:t>
      </w:r>
      <w:r w:rsidR="003916F4" w:rsidRPr="003916F4">
        <w:t xml:space="preserve"> </w:t>
      </w:r>
      <w:r w:rsidR="003916F4">
        <w:rPr>
          <w:lang w:val="uk-UA"/>
        </w:rPr>
        <w:t xml:space="preserve">погасити </w:t>
      </w:r>
      <w:proofErr w:type="spellStart"/>
      <w:r w:rsidR="003916F4">
        <w:rPr>
          <w:lang w:val="uk-UA"/>
        </w:rPr>
        <w:t>рестукторизовані</w:t>
      </w:r>
      <w:proofErr w:type="spellEnd"/>
      <w:r w:rsidR="003916F4">
        <w:rPr>
          <w:lang w:val="uk-UA"/>
        </w:rPr>
        <w:t xml:space="preserve"> та відстрочені заборгованості </w:t>
      </w:r>
      <w:r w:rsidR="00EF5FBD">
        <w:rPr>
          <w:lang w:val="uk-UA"/>
        </w:rPr>
        <w:t xml:space="preserve">в сумі 1760,0 </w:t>
      </w:r>
      <w:proofErr w:type="spellStart"/>
      <w:r w:rsidR="00EF5FBD">
        <w:rPr>
          <w:lang w:val="uk-UA"/>
        </w:rPr>
        <w:t>тис.грн</w:t>
      </w:r>
      <w:proofErr w:type="spellEnd"/>
      <w:r w:rsidR="00EF5FBD">
        <w:rPr>
          <w:lang w:val="uk-UA"/>
        </w:rPr>
        <w:t>, а саме:</w:t>
      </w:r>
    </w:p>
    <w:p w:rsidR="00513365" w:rsidRDefault="00513365" w:rsidP="00513365">
      <w:pPr>
        <w:ind w:firstLine="567"/>
        <w:rPr>
          <w:lang w:val="uk-UA"/>
        </w:rPr>
      </w:pPr>
    </w:p>
    <w:p w:rsidR="004F7E22" w:rsidRDefault="00D36640" w:rsidP="00D36640">
      <w:pPr>
        <w:numPr>
          <w:ilvl w:val="0"/>
          <w:numId w:val="30"/>
        </w:numPr>
        <w:rPr>
          <w:lang w:val="uk-UA"/>
        </w:rPr>
      </w:pPr>
      <w:r>
        <w:rPr>
          <w:lang w:val="uk-UA"/>
        </w:rPr>
        <w:t>Погасити заборгованості з податку на землю</w:t>
      </w:r>
      <w:r w:rsidR="003916F4">
        <w:rPr>
          <w:lang w:val="uk-UA"/>
        </w:rPr>
        <w:t xml:space="preserve"> в сумі 1</w:t>
      </w:r>
      <w:r w:rsidR="003916F4" w:rsidRPr="003916F4">
        <w:t>760</w:t>
      </w:r>
      <w:r w:rsidR="004F7E22">
        <w:rPr>
          <w:lang w:val="uk-UA"/>
        </w:rPr>
        <w:t xml:space="preserve">,0 тис. грн. </w:t>
      </w:r>
    </w:p>
    <w:p w:rsidR="00D36640" w:rsidRDefault="003916F4" w:rsidP="00513365">
      <w:pPr>
        <w:ind w:left="567" w:firstLine="0"/>
        <w:rPr>
          <w:lang w:val="uk-UA"/>
        </w:rPr>
      </w:pPr>
      <w:r>
        <w:rPr>
          <w:lang w:val="uk-UA"/>
        </w:rPr>
        <w:t xml:space="preserve">в т.ч.  </w:t>
      </w:r>
      <w:r w:rsidRPr="003916F4">
        <w:t>825</w:t>
      </w:r>
      <w:r w:rsidR="004F7E22">
        <w:rPr>
          <w:lang w:val="uk-UA"/>
        </w:rPr>
        <w:t>,8 тис. грн. простроченої  заборгованості з податку на землю та 820,0 тис.</w:t>
      </w:r>
      <w:r w:rsidR="00D36640">
        <w:rPr>
          <w:lang w:val="uk-UA"/>
        </w:rPr>
        <w:t xml:space="preserve"> грн. </w:t>
      </w:r>
      <w:proofErr w:type="spellStart"/>
      <w:r w:rsidR="00D36640">
        <w:rPr>
          <w:lang w:val="uk-UA"/>
        </w:rPr>
        <w:t>реструктуризованої</w:t>
      </w:r>
      <w:proofErr w:type="spellEnd"/>
      <w:r w:rsidR="00D36640">
        <w:rPr>
          <w:lang w:val="uk-UA"/>
        </w:rPr>
        <w:t xml:space="preserve"> заборгованості </w:t>
      </w:r>
      <w:r w:rsidR="00124C49">
        <w:rPr>
          <w:lang w:val="uk-UA"/>
        </w:rPr>
        <w:t xml:space="preserve">з </w:t>
      </w:r>
      <w:r w:rsidR="004F7E22">
        <w:rPr>
          <w:lang w:val="uk-UA"/>
        </w:rPr>
        <w:t xml:space="preserve">податку на землю </w:t>
      </w:r>
      <w:r w:rsidR="00D36640">
        <w:rPr>
          <w:lang w:val="uk-UA"/>
        </w:rPr>
        <w:t xml:space="preserve">(згідно </w:t>
      </w:r>
      <w:proofErr w:type="gramStart"/>
      <w:r w:rsidR="00D36640">
        <w:rPr>
          <w:lang w:val="uk-UA"/>
        </w:rPr>
        <w:t>р</w:t>
      </w:r>
      <w:proofErr w:type="gramEnd"/>
      <w:r w:rsidR="00D36640">
        <w:rPr>
          <w:lang w:val="uk-UA"/>
        </w:rPr>
        <w:t>ішення суду), що дозволить усунути загрозу арешту рахунків підприємства, зняти обтяження на майно в податковій заставі та розблокувати процес передачі земельної ділянки до Одеської філії ДП «АМПУ», з метою виконання планів розвитку філії.</w:t>
      </w:r>
    </w:p>
    <w:p w:rsidR="00124C49" w:rsidRDefault="00124C49" w:rsidP="004F7E22">
      <w:pPr>
        <w:ind w:left="927" w:firstLine="0"/>
        <w:rPr>
          <w:lang w:val="uk-UA"/>
        </w:rPr>
      </w:pPr>
    </w:p>
    <w:p w:rsidR="001D192F" w:rsidRDefault="001D192F" w:rsidP="001D192F">
      <w:pPr>
        <w:ind w:firstLine="567"/>
        <w:rPr>
          <w:lang w:val="uk-UA"/>
        </w:rPr>
      </w:pPr>
      <w:r>
        <w:rPr>
          <w:lang w:val="uk-UA"/>
        </w:rPr>
        <w:t xml:space="preserve">2.  Погасити </w:t>
      </w:r>
      <w:proofErr w:type="spellStart"/>
      <w:r>
        <w:rPr>
          <w:lang w:val="uk-UA"/>
        </w:rPr>
        <w:t>рес</w:t>
      </w:r>
      <w:r w:rsidR="00124C49">
        <w:rPr>
          <w:lang w:val="uk-UA"/>
        </w:rPr>
        <w:t>трукторизовану</w:t>
      </w:r>
      <w:proofErr w:type="spellEnd"/>
      <w:r w:rsidR="00124C49">
        <w:rPr>
          <w:lang w:val="uk-UA"/>
        </w:rPr>
        <w:t xml:space="preserve"> заборгованість з</w:t>
      </w:r>
      <w:r>
        <w:rPr>
          <w:lang w:val="uk-UA"/>
        </w:rPr>
        <w:t xml:space="preserve"> ПДВ в сумі 114,2 тис.  </w:t>
      </w:r>
    </w:p>
    <w:p w:rsidR="001D192F" w:rsidRDefault="001D192F" w:rsidP="00513365">
      <w:pPr>
        <w:ind w:left="567" w:firstLine="0"/>
        <w:rPr>
          <w:lang w:val="uk-UA"/>
        </w:rPr>
      </w:pP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, що дасть можливість приймати участь в тендерних</w:t>
      </w:r>
      <w:r w:rsidR="00124C49">
        <w:rPr>
          <w:lang w:val="uk-UA"/>
        </w:rPr>
        <w:t xml:space="preserve"> закупівлях та ліквідувати загрозу блокування діяльності підприємства.</w:t>
      </w:r>
    </w:p>
    <w:p w:rsidR="00C12312" w:rsidRDefault="00C12312" w:rsidP="008F6012">
      <w:pPr>
        <w:ind w:firstLine="720"/>
        <w:rPr>
          <w:color w:val="000000"/>
          <w:lang w:val="uk-UA"/>
        </w:rPr>
      </w:pPr>
    </w:p>
    <w:p w:rsidR="008F6012" w:rsidRDefault="008F6012" w:rsidP="008F6012">
      <w:pPr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Pr="007D7883">
        <w:rPr>
          <w:color w:val="000000"/>
          <w:lang w:val="uk-UA"/>
        </w:rPr>
        <w:t>атвердження зміненого фінансового плану</w:t>
      </w:r>
      <w:r w:rsidRPr="00007F26">
        <w:rPr>
          <w:lang w:val="uk-UA"/>
        </w:rPr>
        <w:t xml:space="preserve"> ДП "</w:t>
      </w:r>
      <w:proofErr w:type="spellStart"/>
      <w:r w:rsidRPr="00007F26">
        <w:rPr>
          <w:lang w:val="uk-UA"/>
        </w:rPr>
        <w:t>УкрНДІМФ</w:t>
      </w:r>
      <w:proofErr w:type="spellEnd"/>
      <w:r w:rsidRPr="00007F26">
        <w:rPr>
          <w:lang w:val="uk-UA"/>
        </w:rPr>
        <w:t>"</w:t>
      </w:r>
      <w:r w:rsidRPr="007D7883">
        <w:rPr>
          <w:color w:val="000000"/>
          <w:lang w:val="uk-UA"/>
        </w:rPr>
        <w:t xml:space="preserve">  на</w:t>
      </w:r>
      <w:r>
        <w:rPr>
          <w:color w:val="000000"/>
          <w:lang w:val="uk-UA"/>
        </w:rPr>
        <w:t xml:space="preserve"> </w:t>
      </w:r>
      <w:r w:rsidRPr="007D7883">
        <w:rPr>
          <w:color w:val="000000"/>
          <w:lang w:val="uk-UA"/>
        </w:rPr>
        <w:t>201</w:t>
      </w:r>
      <w:r w:rsidRPr="00007F26">
        <w:rPr>
          <w:color w:val="000000"/>
          <w:lang w:val="uk-UA"/>
        </w:rPr>
        <w:t>8</w:t>
      </w:r>
      <w:r w:rsidRPr="007D7883">
        <w:rPr>
          <w:color w:val="000000"/>
          <w:lang w:val="uk-UA"/>
        </w:rPr>
        <w:t xml:space="preserve"> рік сприятим</w:t>
      </w:r>
      <w:r w:rsidRPr="00007F26">
        <w:rPr>
          <w:color w:val="000000"/>
          <w:lang w:val="uk-UA"/>
        </w:rPr>
        <w:t>е</w:t>
      </w:r>
      <w:r w:rsidRPr="007D7883">
        <w:rPr>
          <w:color w:val="000000"/>
          <w:lang w:val="uk-UA"/>
        </w:rPr>
        <w:t xml:space="preserve"> стабілізації фінансового стану підприємства</w:t>
      </w:r>
      <w:r w:rsidR="00C07993">
        <w:rPr>
          <w:color w:val="000000"/>
          <w:lang w:val="uk-UA"/>
        </w:rPr>
        <w:t>,  своєчасної виплати заробітної пл</w:t>
      </w:r>
      <w:r w:rsidR="003E3848">
        <w:rPr>
          <w:color w:val="000000"/>
          <w:lang w:val="uk-UA"/>
        </w:rPr>
        <w:t>ати працівникам підприємства та податків.</w:t>
      </w:r>
    </w:p>
    <w:p w:rsidR="00C12312" w:rsidRDefault="00C12312" w:rsidP="005466BA">
      <w:pPr>
        <w:tabs>
          <w:tab w:val="left" w:pos="6660"/>
        </w:tabs>
        <w:ind w:firstLine="540"/>
        <w:rPr>
          <w:lang w:val="uk-UA"/>
        </w:rPr>
      </w:pPr>
    </w:p>
    <w:p w:rsidR="00A57C65" w:rsidRPr="005466BA" w:rsidRDefault="00F27E3E" w:rsidP="005466BA">
      <w:pPr>
        <w:tabs>
          <w:tab w:val="left" w:pos="6660"/>
        </w:tabs>
        <w:ind w:firstLine="540"/>
        <w:rPr>
          <w:szCs w:val="28"/>
          <w:lang w:val="uk-UA"/>
        </w:rPr>
      </w:pPr>
      <w:proofErr w:type="spellStart"/>
      <w:r w:rsidRPr="005466BA">
        <w:t>Скоригований</w:t>
      </w:r>
      <w:proofErr w:type="spellEnd"/>
      <w:r w:rsidRPr="005466BA">
        <w:t xml:space="preserve"> проект </w:t>
      </w:r>
      <w:proofErr w:type="spellStart"/>
      <w:r w:rsidRPr="005466BA">
        <w:t>фінансового</w:t>
      </w:r>
      <w:proofErr w:type="spellEnd"/>
      <w:r w:rsidRPr="005466BA">
        <w:t xml:space="preserve"> плану на 201</w:t>
      </w:r>
      <w:r w:rsidRPr="005466BA">
        <w:rPr>
          <w:lang w:val="uk-UA"/>
        </w:rPr>
        <w:t>8</w:t>
      </w:r>
      <w:r w:rsidRPr="005466BA">
        <w:t xml:space="preserve"> </w:t>
      </w:r>
      <w:proofErr w:type="spellStart"/>
      <w:proofErr w:type="gramStart"/>
      <w:r w:rsidRPr="005466BA">
        <w:t>р</w:t>
      </w:r>
      <w:proofErr w:type="gramEnd"/>
      <w:r w:rsidRPr="005466BA">
        <w:t>ік</w:t>
      </w:r>
      <w:proofErr w:type="spellEnd"/>
      <w:r w:rsidRPr="005466BA">
        <w:t xml:space="preserve"> у </w:t>
      </w:r>
      <w:proofErr w:type="spellStart"/>
      <w:r w:rsidRPr="005466BA">
        <w:t>порівнянні</w:t>
      </w:r>
      <w:proofErr w:type="spellEnd"/>
      <w:r w:rsidRPr="005466BA">
        <w:t xml:space="preserve"> до </w:t>
      </w:r>
      <w:proofErr w:type="spellStart"/>
      <w:r w:rsidRPr="005466BA">
        <w:t>затвердженого</w:t>
      </w:r>
      <w:proofErr w:type="spellEnd"/>
      <w:r w:rsidRPr="005466BA">
        <w:t xml:space="preserve"> плану 201</w:t>
      </w:r>
      <w:r w:rsidRPr="005466BA">
        <w:rPr>
          <w:lang w:val="uk-UA"/>
        </w:rPr>
        <w:t>8</w:t>
      </w:r>
      <w:r w:rsidRPr="005466BA">
        <w:t xml:space="preserve"> </w:t>
      </w:r>
      <w:r w:rsidR="00E802D1">
        <w:rPr>
          <w:lang w:val="uk-UA"/>
        </w:rPr>
        <w:t>року</w:t>
      </w:r>
      <w:bookmarkStart w:id="0" w:name="_GoBack"/>
      <w:bookmarkEnd w:id="0"/>
      <w:r w:rsidRPr="005466BA">
        <w:t xml:space="preserve"> </w:t>
      </w:r>
    </w:p>
    <w:tbl>
      <w:tblPr>
        <w:tblStyle w:val="a8"/>
        <w:tblW w:w="99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1980"/>
        <w:gridCol w:w="1800"/>
        <w:gridCol w:w="1440"/>
      </w:tblGrid>
      <w:tr w:rsidR="00A57C65" w:rsidRPr="00E04BB2" w:rsidTr="00B51A08">
        <w:tc>
          <w:tcPr>
            <w:tcW w:w="4680" w:type="dxa"/>
            <w:gridSpan w:val="2"/>
          </w:tcPr>
          <w:p w:rsidR="00A57C65" w:rsidRPr="00E04BB2" w:rsidRDefault="00A57C65" w:rsidP="00B51A08">
            <w:pPr>
              <w:jc w:val="center"/>
              <w:rPr>
                <w:szCs w:val="28"/>
                <w:lang w:val="uk-UA"/>
              </w:rPr>
            </w:pPr>
          </w:p>
          <w:p w:rsidR="00A57C65" w:rsidRPr="00E04BB2" w:rsidRDefault="00A57C65" w:rsidP="00B51A08">
            <w:pPr>
              <w:jc w:val="center"/>
              <w:rPr>
                <w:szCs w:val="28"/>
                <w:lang w:val="uk-UA"/>
              </w:rPr>
            </w:pPr>
            <w:r w:rsidRPr="00E04BB2">
              <w:rPr>
                <w:szCs w:val="28"/>
                <w:lang w:val="uk-UA"/>
              </w:rPr>
              <w:t xml:space="preserve">Рядок </w:t>
            </w:r>
            <w:proofErr w:type="spellStart"/>
            <w:r w:rsidRPr="00E04BB2">
              <w:rPr>
                <w:szCs w:val="28"/>
                <w:lang w:val="uk-UA"/>
              </w:rPr>
              <w:t>фінплана</w:t>
            </w:r>
            <w:proofErr w:type="spellEnd"/>
          </w:p>
        </w:tc>
        <w:tc>
          <w:tcPr>
            <w:tcW w:w="1980" w:type="dxa"/>
          </w:tcPr>
          <w:p w:rsidR="00A57C65" w:rsidRPr="00E04BB2" w:rsidRDefault="00A57C65" w:rsidP="00A57C65">
            <w:pPr>
              <w:ind w:firstLine="0"/>
              <w:rPr>
                <w:szCs w:val="28"/>
                <w:lang w:val="uk-UA"/>
              </w:rPr>
            </w:pPr>
            <w:r w:rsidRPr="00E04BB2">
              <w:rPr>
                <w:szCs w:val="28"/>
                <w:lang w:val="uk-UA"/>
              </w:rPr>
              <w:t>Затверджений фінплан</w:t>
            </w:r>
          </w:p>
          <w:p w:rsidR="00A57C65" w:rsidRPr="00E04BB2" w:rsidRDefault="00A57C65" w:rsidP="00A57C65">
            <w:pPr>
              <w:ind w:firstLine="0"/>
              <w:rPr>
                <w:szCs w:val="28"/>
                <w:lang w:val="uk-UA"/>
              </w:rPr>
            </w:pPr>
            <w:r w:rsidRPr="00E04BB2">
              <w:rPr>
                <w:szCs w:val="28"/>
                <w:lang w:val="uk-UA"/>
              </w:rPr>
              <w:t>на 201</w:t>
            </w:r>
            <w:r>
              <w:rPr>
                <w:szCs w:val="28"/>
                <w:lang w:val="uk-UA"/>
              </w:rPr>
              <w:t>8</w:t>
            </w:r>
            <w:r w:rsidRPr="00E04BB2">
              <w:rPr>
                <w:szCs w:val="28"/>
                <w:lang w:val="uk-UA"/>
              </w:rPr>
              <w:t xml:space="preserve"> рік, </w:t>
            </w:r>
            <w:proofErr w:type="spellStart"/>
            <w:r w:rsidRPr="00E04BB2"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800" w:type="dxa"/>
          </w:tcPr>
          <w:p w:rsidR="00A57C65" w:rsidRPr="00E04BB2" w:rsidRDefault="00A57C65" w:rsidP="00A57C65">
            <w:pPr>
              <w:ind w:firstLine="0"/>
              <w:rPr>
                <w:szCs w:val="28"/>
                <w:lang w:val="uk-UA"/>
              </w:rPr>
            </w:pPr>
            <w:r w:rsidRPr="00E04BB2">
              <w:rPr>
                <w:szCs w:val="28"/>
                <w:lang w:val="uk-UA"/>
              </w:rPr>
              <w:t>Заплановане коригування фінплану на 201</w:t>
            </w:r>
            <w:r>
              <w:rPr>
                <w:szCs w:val="28"/>
                <w:lang w:val="uk-UA"/>
              </w:rPr>
              <w:t>8</w:t>
            </w:r>
            <w:r w:rsidRPr="00E04BB2">
              <w:rPr>
                <w:szCs w:val="28"/>
                <w:lang w:val="uk-UA"/>
              </w:rPr>
              <w:t xml:space="preserve"> рік, </w:t>
            </w:r>
            <w:proofErr w:type="spellStart"/>
            <w:r w:rsidRPr="00E04BB2"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440" w:type="dxa"/>
          </w:tcPr>
          <w:p w:rsidR="00A57C65" w:rsidRPr="00E04BB2" w:rsidRDefault="00A57C65" w:rsidP="00B51A08">
            <w:pPr>
              <w:jc w:val="center"/>
              <w:rPr>
                <w:szCs w:val="28"/>
                <w:lang w:val="uk-UA"/>
              </w:rPr>
            </w:pPr>
          </w:p>
          <w:p w:rsidR="00A57C65" w:rsidRPr="00E04BB2" w:rsidRDefault="00A57C65" w:rsidP="00A57C65">
            <w:pPr>
              <w:ind w:firstLine="0"/>
              <w:rPr>
                <w:szCs w:val="28"/>
                <w:lang w:val="uk-UA"/>
              </w:rPr>
            </w:pPr>
            <w:r w:rsidRPr="00E04BB2">
              <w:rPr>
                <w:szCs w:val="28"/>
                <w:lang w:val="uk-UA"/>
              </w:rPr>
              <w:t xml:space="preserve">Різниця, </w:t>
            </w:r>
            <w:proofErr w:type="spellStart"/>
            <w:r w:rsidRPr="00E04BB2">
              <w:rPr>
                <w:szCs w:val="28"/>
                <w:lang w:val="uk-UA"/>
              </w:rPr>
              <w:t>тис.грн</w:t>
            </w:r>
            <w:proofErr w:type="spellEnd"/>
          </w:p>
        </w:tc>
      </w:tr>
      <w:tr w:rsidR="00A57C65" w:rsidRPr="00E04BB2" w:rsidTr="003627C6">
        <w:trPr>
          <w:trHeight w:val="532"/>
        </w:trPr>
        <w:tc>
          <w:tcPr>
            <w:tcW w:w="1080" w:type="dxa"/>
          </w:tcPr>
          <w:p w:rsidR="00A57C65" w:rsidRPr="00454EDF" w:rsidRDefault="00095090" w:rsidP="00A57C65">
            <w:pPr>
              <w:ind w:firstLine="0"/>
              <w:rPr>
                <w:b/>
                <w:szCs w:val="28"/>
                <w:lang w:val="uk-UA"/>
              </w:rPr>
            </w:pPr>
            <w:r w:rsidRPr="00454EDF">
              <w:rPr>
                <w:b/>
                <w:szCs w:val="28"/>
                <w:lang w:val="uk-UA"/>
              </w:rPr>
              <w:t>2110</w:t>
            </w:r>
          </w:p>
        </w:tc>
        <w:tc>
          <w:tcPr>
            <w:tcW w:w="3600" w:type="dxa"/>
          </w:tcPr>
          <w:p w:rsidR="00A57C65" w:rsidRDefault="00A57C65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Сплата податків та зборів до Державного бюджету України (податкові платежі)</w:t>
            </w:r>
            <w:r w:rsidR="00AF1AAD">
              <w:rPr>
                <w:szCs w:val="28"/>
                <w:lang w:val="uk-UA"/>
              </w:rPr>
              <w:t>, усього, у тому числі:</w:t>
            </w:r>
          </w:p>
        </w:tc>
        <w:tc>
          <w:tcPr>
            <w:tcW w:w="1980" w:type="dxa"/>
          </w:tcPr>
          <w:p w:rsidR="00A57C65" w:rsidRDefault="001709C2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892</w:t>
            </w:r>
            <w:r w:rsidR="00095090">
              <w:rPr>
                <w:szCs w:val="28"/>
                <w:lang w:val="uk-UA"/>
              </w:rPr>
              <w:t>,0</w:t>
            </w:r>
          </w:p>
        </w:tc>
        <w:tc>
          <w:tcPr>
            <w:tcW w:w="1800" w:type="dxa"/>
          </w:tcPr>
          <w:p w:rsidR="00A57C65" w:rsidRDefault="001709C2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1042</w:t>
            </w:r>
            <w:r w:rsidR="00095090">
              <w:rPr>
                <w:szCs w:val="28"/>
                <w:lang w:val="uk-UA"/>
              </w:rPr>
              <w:t>,0</w:t>
            </w:r>
          </w:p>
        </w:tc>
        <w:tc>
          <w:tcPr>
            <w:tcW w:w="1440" w:type="dxa"/>
          </w:tcPr>
          <w:p w:rsidR="00A57C65" w:rsidRDefault="00095090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+150,0</w:t>
            </w:r>
          </w:p>
        </w:tc>
      </w:tr>
      <w:tr w:rsidR="00454EDF" w:rsidRPr="00E04BB2" w:rsidTr="003627C6">
        <w:trPr>
          <w:trHeight w:val="532"/>
        </w:trPr>
        <w:tc>
          <w:tcPr>
            <w:tcW w:w="1080" w:type="dxa"/>
          </w:tcPr>
          <w:p w:rsidR="00454EDF" w:rsidRDefault="00454EDF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211</w:t>
            </w:r>
            <w:r w:rsidR="00AD1832">
              <w:rPr>
                <w:szCs w:val="28"/>
                <w:lang w:val="uk-UA"/>
              </w:rPr>
              <w:t>2</w:t>
            </w:r>
          </w:p>
        </w:tc>
        <w:tc>
          <w:tcPr>
            <w:tcW w:w="3600" w:type="dxa"/>
          </w:tcPr>
          <w:p w:rsidR="00454EDF" w:rsidRDefault="00454EDF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ПДВ, що підлягає сплаті до бюджет за підсумками звітного періоду</w:t>
            </w:r>
          </w:p>
        </w:tc>
        <w:tc>
          <w:tcPr>
            <w:tcW w:w="1980" w:type="dxa"/>
          </w:tcPr>
          <w:p w:rsidR="00454EDF" w:rsidRDefault="00AD1832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454EDF">
              <w:rPr>
                <w:szCs w:val="28"/>
                <w:lang w:val="uk-UA"/>
              </w:rPr>
              <w:t>00,00</w:t>
            </w:r>
          </w:p>
        </w:tc>
        <w:tc>
          <w:tcPr>
            <w:tcW w:w="1800" w:type="dxa"/>
          </w:tcPr>
          <w:p w:rsidR="00454EDF" w:rsidRDefault="00AD1832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454EDF">
              <w:rPr>
                <w:szCs w:val="28"/>
                <w:lang w:val="uk-UA"/>
              </w:rPr>
              <w:t>50,00</w:t>
            </w:r>
          </w:p>
        </w:tc>
        <w:tc>
          <w:tcPr>
            <w:tcW w:w="1440" w:type="dxa"/>
          </w:tcPr>
          <w:p w:rsidR="00454EDF" w:rsidRDefault="00454EDF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+150,0</w:t>
            </w:r>
          </w:p>
        </w:tc>
      </w:tr>
      <w:tr w:rsidR="003627C6" w:rsidRPr="00E04BB2" w:rsidTr="003627C6">
        <w:trPr>
          <w:trHeight w:val="532"/>
        </w:trPr>
        <w:tc>
          <w:tcPr>
            <w:tcW w:w="1080" w:type="dxa"/>
          </w:tcPr>
          <w:p w:rsidR="003627C6" w:rsidRPr="004E7CB2" w:rsidRDefault="003627C6" w:rsidP="00A57C65">
            <w:pPr>
              <w:ind w:firstLine="0"/>
              <w:rPr>
                <w:b/>
                <w:szCs w:val="28"/>
                <w:lang w:val="uk-UA"/>
              </w:rPr>
            </w:pPr>
            <w:r w:rsidRPr="004E7CB2">
              <w:rPr>
                <w:b/>
                <w:szCs w:val="28"/>
                <w:lang w:val="uk-UA"/>
              </w:rPr>
              <w:lastRenderedPageBreak/>
              <w:t>2120</w:t>
            </w:r>
          </w:p>
        </w:tc>
        <w:tc>
          <w:tcPr>
            <w:tcW w:w="3600" w:type="dxa"/>
          </w:tcPr>
          <w:p w:rsidR="003627C6" w:rsidRDefault="003627C6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Сплата податків та зборів до місцевих бюджетів (податкові платежі)</w:t>
            </w:r>
            <w:r w:rsidR="00AF1AAD">
              <w:rPr>
                <w:szCs w:val="28"/>
                <w:lang w:val="uk-UA"/>
              </w:rPr>
              <w:t>, усього, у тому числі:</w:t>
            </w:r>
            <w:r w:rsidR="004E7CB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3627C6" w:rsidRDefault="00AD1832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1620</w:t>
            </w:r>
            <w:r w:rsidR="003627C6">
              <w:rPr>
                <w:szCs w:val="28"/>
                <w:lang w:val="uk-UA"/>
              </w:rPr>
              <w:t>,0</w:t>
            </w:r>
          </w:p>
        </w:tc>
        <w:tc>
          <w:tcPr>
            <w:tcW w:w="1800" w:type="dxa"/>
          </w:tcPr>
          <w:p w:rsidR="003627C6" w:rsidRDefault="00AD1832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2004</w:t>
            </w:r>
            <w:r w:rsidR="003627C6">
              <w:rPr>
                <w:szCs w:val="28"/>
                <w:lang w:val="uk-UA"/>
              </w:rPr>
              <w:t>,0</w:t>
            </w:r>
          </w:p>
        </w:tc>
        <w:tc>
          <w:tcPr>
            <w:tcW w:w="1440" w:type="dxa"/>
          </w:tcPr>
          <w:p w:rsidR="003627C6" w:rsidRDefault="0009074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+384</w:t>
            </w:r>
            <w:r w:rsidR="003627C6">
              <w:rPr>
                <w:szCs w:val="28"/>
                <w:lang w:val="uk-UA"/>
              </w:rPr>
              <w:t>,0</w:t>
            </w:r>
          </w:p>
        </w:tc>
      </w:tr>
      <w:tr w:rsidR="004E7CB2" w:rsidRPr="00E04BB2" w:rsidTr="003627C6">
        <w:trPr>
          <w:trHeight w:val="532"/>
        </w:trPr>
        <w:tc>
          <w:tcPr>
            <w:tcW w:w="1080" w:type="dxa"/>
          </w:tcPr>
          <w:p w:rsidR="004E7CB2" w:rsidRDefault="004E7CB2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2122</w:t>
            </w:r>
          </w:p>
        </w:tc>
        <w:tc>
          <w:tcPr>
            <w:tcW w:w="3600" w:type="dxa"/>
          </w:tcPr>
          <w:p w:rsidR="004E7CB2" w:rsidRDefault="004E7CB2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земельний податок</w:t>
            </w:r>
          </w:p>
        </w:tc>
        <w:tc>
          <w:tcPr>
            <w:tcW w:w="1980" w:type="dxa"/>
          </w:tcPr>
          <w:p w:rsidR="004E7CB2" w:rsidRDefault="009A672C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900</w:t>
            </w:r>
            <w:r w:rsidR="004E7CB2">
              <w:rPr>
                <w:szCs w:val="28"/>
                <w:lang w:val="uk-UA"/>
              </w:rPr>
              <w:t>,0</w:t>
            </w:r>
          </w:p>
        </w:tc>
        <w:tc>
          <w:tcPr>
            <w:tcW w:w="1800" w:type="dxa"/>
          </w:tcPr>
          <w:p w:rsidR="004E7CB2" w:rsidRDefault="009A672C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1284</w:t>
            </w:r>
            <w:r w:rsidR="004E7CB2">
              <w:rPr>
                <w:szCs w:val="28"/>
                <w:lang w:val="uk-UA"/>
              </w:rPr>
              <w:t>,0</w:t>
            </w:r>
          </w:p>
        </w:tc>
        <w:tc>
          <w:tcPr>
            <w:tcW w:w="1440" w:type="dxa"/>
          </w:tcPr>
          <w:p w:rsidR="004E7CB2" w:rsidRDefault="004E7CB2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+384,0</w:t>
            </w:r>
          </w:p>
        </w:tc>
      </w:tr>
      <w:tr w:rsidR="00AF1AAD" w:rsidRPr="00E04BB2" w:rsidTr="00AF1AAD">
        <w:trPr>
          <w:trHeight w:val="700"/>
        </w:trPr>
        <w:tc>
          <w:tcPr>
            <w:tcW w:w="1080" w:type="dxa"/>
          </w:tcPr>
          <w:p w:rsidR="00AF1AAD" w:rsidRPr="00AF1AAD" w:rsidRDefault="00AF1AAD" w:rsidP="00A57C65">
            <w:pPr>
              <w:ind w:firstLine="0"/>
              <w:rPr>
                <w:b/>
                <w:szCs w:val="28"/>
                <w:lang w:val="uk-UA"/>
              </w:rPr>
            </w:pPr>
            <w:r w:rsidRPr="00AF1AAD">
              <w:rPr>
                <w:b/>
                <w:szCs w:val="28"/>
                <w:lang w:val="uk-UA"/>
              </w:rPr>
              <w:t>2140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Погашення податкового боргу, усього, у тому числі:</w:t>
            </w:r>
          </w:p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AF1AAD" w:rsidRDefault="00B33F60" w:rsidP="00B33F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</w:t>
            </w:r>
          </w:p>
        </w:tc>
        <w:tc>
          <w:tcPr>
            <w:tcW w:w="180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1760,0</w:t>
            </w:r>
          </w:p>
        </w:tc>
        <w:tc>
          <w:tcPr>
            <w:tcW w:w="1440" w:type="dxa"/>
          </w:tcPr>
          <w:p w:rsidR="00AF1AAD" w:rsidRDefault="00AF1AAD" w:rsidP="00B51A08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+1760,0</w:t>
            </w:r>
          </w:p>
        </w:tc>
      </w:tr>
      <w:tr w:rsidR="00AF1AAD" w:rsidRPr="00E04BB2" w:rsidTr="003627C6">
        <w:trPr>
          <w:trHeight w:val="532"/>
        </w:trPr>
        <w:tc>
          <w:tcPr>
            <w:tcW w:w="1080" w:type="dxa"/>
          </w:tcPr>
          <w:p w:rsidR="00AF1AAD" w:rsidRPr="00AF1AAD" w:rsidRDefault="00AF1AAD" w:rsidP="00A57C65">
            <w:pPr>
              <w:ind w:firstLine="0"/>
              <w:rPr>
                <w:szCs w:val="28"/>
                <w:lang w:val="uk-UA"/>
              </w:rPr>
            </w:pPr>
            <w:r w:rsidRPr="00AF1AAD">
              <w:rPr>
                <w:szCs w:val="28"/>
                <w:lang w:val="uk-UA"/>
              </w:rPr>
              <w:t>2141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погашення </w:t>
            </w:r>
            <w:proofErr w:type="spellStart"/>
            <w:r>
              <w:rPr>
                <w:szCs w:val="28"/>
                <w:lang w:val="uk-UA"/>
              </w:rPr>
              <w:t>реструктуризованих</w:t>
            </w:r>
            <w:proofErr w:type="spellEnd"/>
            <w:r>
              <w:rPr>
                <w:szCs w:val="28"/>
                <w:lang w:val="uk-UA"/>
              </w:rPr>
              <w:t xml:space="preserve"> та відстрочених сум що підлягають сплаті в поточному році до бюджетів та державних цільових фондів</w:t>
            </w:r>
          </w:p>
        </w:tc>
        <w:tc>
          <w:tcPr>
            <w:tcW w:w="1980" w:type="dxa"/>
          </w:tcPr>
          <w:p w:rsidR="00AF1AAD" w:rsidRDefault="00AF1AAD" w:rsidP="00AF1A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</w:t>
            </w:r>
          </w:p>
        </w:tc>
        <w:tc>
          <w:tcPr>
            <w:tcW w:w="180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1760,0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+1760,0</w:t>
            </w:r>
          </w:p>
        </w:tc>
      </w:tr>
      <w:tr w:rsidR="00CA10AD" w:rsidRPr="00E04BB2" w:rsidTr="006C0B97">
        <w:trPr>
          <w:trHeight w:val="1209"/>
        </w:trPr>
        <w:tc>
          <w:tcPr>
            <w:tcW w:w="1080" w:type="dxa"/>
          </w:tcPr>
          <w:p w:rsidR="00CA10AD" w:rsidRPr="00AF1AAD" w:rsidRDefault="00CA10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2220</w:t>
            </w:r>
          </w:p>
        </w:tc>
        <w:tc>
          <w:tcPr>
            <w:tcW w:w="3600" w:type="dxa"/>
          </w:tcPr>
          <w:p w:rsidR="00CA10AD" w:rsidRDefault="00CA10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 виплат на користь держави</w:t>
            </w:r>
          </w:p>
        </w:tc>
        <w:tc>
          <w:tcPr>
            <w:tcW w:w="1980" w:type="dxa"/>
          </w:tcPr>
          <w:p w:rsidR="00CA10AD" w:rsidRPr="00781C3F" w:rsidRDefault="001402D5" w:rsidP="00AF1A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3352</w:t>
            </w:r>
            <w:r w:rsidR="00781C3F">
              <w:rPr>
                <w:szCs w:val="28"/>
                <w:lang w:val="uk-UA"/>
              </w:rPr>
              <w:t>,0</w:t>
            </w:r>
          </w:p>
        </w:tc>
        <w:tc>
          <w:tcPr>
            <w:tcW w:w="1800" w:type="dxa"/>
          </w:tcPr>
          <w:p w:rsidR="00CA10AD" w:rsidRPr="00781C3F" w:rsidRDefault="001402D5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5646</w:t>
            </w:r>
            <w:r w:rsidR="00781C3F" w:rsidRPr="00781C3F">
              <w:rPr>
                <w:szCs w:val="28"/>
                <w:lang w:val="uk-UA"/>
              </w:rPr>
              <w:t>,0</w:t>
            </w:r>
          </w:p>
        </w:tc>
        <w:tc>
          <w:tcPr>
            <w:tcW w:w="1440" w:type="dxa"/>
          </w:tcPr>
          <w:p w:rsidR="00CA10AD" w:rsidRPr="00781C3F" w:rsidRDefault="00781C3F" w:rsidP="00095090">
            <w:pPr>
              <w:ind w:firstLine="0"/>
              <w:rPr>
                <w:szCs w:val="28"/>
                <w:lang w:val="uk-UA"/>
              </w:rPr>
            </w:pPr>
            <w:r w:rsidRPr="00781C3F">
              <w:rPr>
                <w:szCs w:val="28"/>
                <w:lang w:val="uk-UA"/>
              </w:rPr>
              <w:t>+2294,0</w:t>
            </w:r>
          </w:p>
        </w:tc>
      </w:tr>
      <w:tr w:rsidR="006C0B97" w:rsidRPr="00E04BB2" w:rsidTr="003627C6">
        <w:trPr>
          <w:trHeight w:val="532"/>
        </w:trPr>
        <w:tc>
          <w:tcPr>
            <w:tcW w:w="1080" w:type="dxa"/>
          </w:tcPr>
          <w:p w:rsidR="006C0B97" w:rsidRDefault="006C0B97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3160</w:t>
            </w:r>
          </w:p>
        </w:tc>
        <w:tc>
          <w:tcPr>
            <w:tcW w:w="3600" w:type="dxa"/>
          </w:tcPr>
          <w:p w:rsidR="006C0B97" w:rsidRDefault="006C0B97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Повернення коштів до  бюджету </w:t>
            </w:r>
          </w:p>
        </w:tc>
        <w:tc>
          <w:tcPr>
            <w:tcW w:w="1980" w:type="dxa"/>
          </w:tcPr>
          <w:p w:rsidR="006C0B97" w:rsidRDefault="00781C3F" w:rsidP="00AF1A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1402D5">
              <w:rPr>
                <w:szCs w:val="28"/>
                <w:lang w:val="uk-UA"/>
              </w:rPr>
              <w:t>480</w:t>
            </w:r>
            <w:r w:rsidR="006C0B97">
              <w:rPr>
                <w:szCs w:val="28"/>
                <w:lang w:val="uk-UA"/>
              </w:rPr>
              <w:t>,0</w:t>
            </w:r>
          </w:p>
        </w:tc>
        <w:tc>
          <w:tcPr>
            <w:tcW w:w="1800" w:type="dxa"/>
          </w:tcPr>
          <w:p w:rsidR="006C0B97" w:rsidRDefault="001402D5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1760</w:t>
            </w:r>
            <w:r w:rsidR="00781C3F">
              <w:rPr>
                <w:szCs w:val="28"/>
                <w:lang w:val="uk-UA"/>
              </w:rPr>
              <w:t>,0</w:t>
            </w:r>
          </w:p>
        </w:tc>
        <w:tc>
          <w:tcPr>
            <w:tcW w:w="1440" w:type="dxa"/>
          </w:tcPr>
          <w:p w:rsidR="006C0B97" w:rsidRDefault="006C0B97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+1280,0</w:t>
            </w:r>
          </w:p>
        </w:tc>
      </w:tr>
      <w:tr w:rsidR="00AF1AAD" w:rsidRPr="00E04BB2" w:rsidTr="00D27F93">
        <w:trPr>
          <w:trHeight w:val="532"/>
        </w:trPr>
        <w:tc>
          <w:tcPr>
            <w:tcW w:w="1080" w:type="dxa"/>
          </w:tcPr>
          <w:p w:rsidR="00AF1AAD" w:rsidRDefault="00AF1A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3415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Залишок коштів на кінець періоду</w:t>
            </w:r>
          </w:p>
        </w:tc>
        <w:tc>
          <w:tcPr>
            <w:tcW w:w="198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335,0</w:t>
            </w:r>
          </w:p>
        </w:tc>
        <w:tc>
          <w:tcPr>
            <w:tcW w:w="180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1521,0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+1186,0</w:t>
            </w:r>
          </w:p>
        </w:tc>
      </w:tr>
      <w:tr w:rsidR="00AF1AAD" w:rsidRPr="00E04BB2" w:rsidTr="00D27F93">
        <w:trPr>
          <w:trHeight w:val="532"/>
        </w:trPr>
        <w:tc>
          <w:tcPr>
            <w:tcW w:w="1080" w:type="dxa"/>
          </w:tcPr>
          <w:p w:rsidR="00AF1AAD" w:rsidRDefault="00AF1A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6010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Оборотні активи</w:t>
            </w:r>
          </w:p>
        </w:tc>
        <w:tc>
          <w:tcPr>
            <w:tcW w:w="198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2825,0</w:t>
            </w:r>
          </w:p>
        </w:tc>
        <w:tc>
          <w:tcPr>
            <w:tcW w:w="180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4011,0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+1186,0</w:t>
            </w:r>
          </w:p>
        </w:tc>
      </w:tr>
      <w:tr w:rsidR="00AF1AAD" w:rsidRPr="00E04BB2" w:rsidTr="00796092">
        <w:trPr>
          <w:trHeight w:val="532"/>
        </w:trPr>
        <w:tc>
          <w:tcPr>
            <w:tcW w:w="1080" w:type="dxa"/>
          </w:tcPr>
          <w:p w:rsidR="00AF1AAD" w:rsidRDefault="00AF1A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6020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 активи</w:t>
            </w:r>
          </w:p>
        </w:tc>
        <w:tc>
          <w:tcPr>
            <w:tcW w:w="198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4500,0</w:t>
            </w:r>
          </w:p>
        </w:tc>
        <w:tc>
          <w:tcPr>
            <w:tcW w:w="180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5686,0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+1186,0</w:t>
            </w:r>
          </w:p>
        </w:tc>
      </w:tr>
      <w:tr w:rsidR="00AF1AAD" w:rsidRPr="00E04BB2" w:rsidTr="00796092">
        <w:trPr>
          <w:trHeight w:val="532"/>
        </w:trPr>
        <w:tc>
          <w:tcPr>
            <w:tcW w:w="1080" w:type="dxa"/>
          </w:tcPr>
          <w:p w:rsidR="00AF1AAD" w:rsidRDefault="00AF1A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6050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 зобов’язання і забезпечення</w:t>
            </w:r>
          </w:p>
        </w:tc>
        <w:tc>
          <w:tcPr>
            <w:tcW w:w="198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2400,00</w:t>
            </w:r>
          </w:p>
        </w:tc>
        <w:tc>
          <w:tcPr>
            <w:tcW w:w="180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3386,0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+986,0</w:t>
            </w:r>
          </w:p>
        </w:tc>
      </w:tr>
      <w:tr w:rsidR="00AF1AAD" w:rsidRPr="00E04BB2" w:rsidTr="00796092">
        <w:trPr>
          <w:trHeight w:val="532"/>
        </w:trPr>
        <w:tc>
          <w:tcPr>
            <w:tcW w:w="1080" w:type="dxa"/>
          </w:tcPr>
          <w:p w:rsidR="00AF1AAD" w:rsidRDefault="00AF1A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6080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Власний капітал</w:t>
            </w:r>
          </w:p>
        </w:tc>
        <w:tc>
          <w:tcPr>
            <w:tcW w:w="1980" w:type="dxa"/>
          </w:tcPr>
          <w:p w:rsidR="00AF1AAD" w:rsidRDefault="00AF1AAD" w:rsidP="00B51A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2100,00</w:t>
            </w:r>
          </w:p>
        </w:tc>
        <w:tc>
          <w:tcPr>
            <w:tcW w:w="1800" w:type="dxa"/>
          </w:tcPr>
          <w:p w:rsidR="00AF1AAD" w:rsidRDefault="00AF1AAD" w:rsidP="00796092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2300,0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+200,0</w:t>
            </w:r>
          </w:p>
        </w:tc>
      </w:tr>
      <w:tr w:rsidR="00AF1AAD" w:rsidRPr="00E04BB2" w:rsidTr="00796092">
        <w:trPr>
          <w:trHeight w:val="532"/>
        </w:trPr>
        <w:tc>
          <w:tcPr>
            <w:tcW w:w="1080" w:type="dxa"/>
          </w:tcPr>
          <w:p w:rsidR="00AF1AAD" w:rsidRDefault="00AF1AAD" w:rsidP="00A57C65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7000</w:t>
            </w:r>
          </w:p>
        </w:tc>
        <w:tc>
          <w:tcPr>
            <w:tcW w:w="3600" w:type="dxa"/>
          </w:tcPr>
          <w:p w:rsidR="00AF1AAD" w:rsidRDefault="00AF1AAD" w:rsidP="003627C6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Отримано залучених коштів</w:t>
            </w:r>
          </w:p>
        </w:tc>
        <w:tc>
          <w:tcPr>
            <w:tcW w:w="1980" w:type="dxa"/>
          </w:tcPr>
          <w:p w:rsidR="00AF1AAD" w:rsidRDefault="00AF1AAD" w:rsidP="00F558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</w:t>
            </w:r>
          </w:p>
        </w:tc>
        <w:tc>
          <w:tcPr>
            <w:tcW w:w="1800" w:type="dxa"/>
          </w:tcPr>
          <w:p w:rsidR="00AF1AAD" w:rsidRDefault="00AF1AAD" w:rsidP="00796092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3000,0</w:t>
            </w:r>
          </w:p>
        </w:tc>
        <w:tc>
          <w:tcPr>
            <w:tcW w:w="1440" w:type="dxa"/>
          </w:tcPr>
          <w:p w:rsidR="00AF1AAD" w:rsidRDefault="00AF1AAD" w:rsidP="0009509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+3000,0</w:t>
            </w:r>
          </w:p>
        </w:tc>
      </w:tr>
    </w:tbl>
    <w:p w:rsidR="00007F26" w:rsidRDefault="00007F26" w:rsidP="00F55811">
      <w:pPr>
        <w:ind w:firstLine="0"/>
        <w:rPr>
          <w:b/>
          <w:i/>
          <w:color w:val="000000"/>
          <w:u w:val="single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C12312" w:rsidRDefault="00C12312" w:rsidP="00007F26">
      <w:pPr>
        <w:ind w:firstLine="720"/>
        <w:rPr>
          <w:color w:val="000000"/>
          <w:lang w:val="uk-UA"/>
        </w:rPr>
      </w:pPr>
    </w:p>
    <w:p w:rsidR="007D7883" w:rsidRDefault="00B62E4C" w:rsidP="00007F26">
      <w:pPr>
        <w:ind w:firstLine="720"/>
        <w:rPr>
          <w:color w:val="000000"/>
          <w:lang w:val="uk-UA"/>
        </w:rPr>
      </w:pPr>
      <w:r w:rsidRPr="00B62E4C">
        <w:rPr>
          <w:color w:val="000000"/>
        </w:rPr>
        <w:t xml:space="preserve"> </w:t>
      </w:r>
      <w:r>
        <w:rPr>
          <w:color w:val="000000"/>
          <w:lang w:val="uk-UA"/>
        </w:rPr>
        <w:t>Інформація щодо отримання та повернення залучених коштів</w:t>
      </w:r>
    </w:p>
    <w:p w:rsidR="00B62E4C" w:rsidRDefault="00B62E4C" w:rsidP="00B62E4C">
      <w:pPr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згідно затвердженого фінплану на 2018 рік</w:t>
      </w:r>
    </w:p>
    <w:p w:rsidR="00B62E4C" w:rsidRDefault="00EE7A5A" w:rsidP="00EE7A5A">
      <w:pPr>
        <w:ind w:firstLine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Таблиця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9"/>
        <w:gridCol w:w="2017"/>
        <w:gridCol w:w="1850"/>
        <w:gridCol w:w="1880"/>
        <w:gridCol w:w="2017"/>
      </w:tblGrid>
      <w:tr w:rsidR="00B62E4C" w:rsidTr="00B62E4C">
        <w:tc>
          <w:tcPr>
            <w:tcW w:w="1919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Зобов’язання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Заборгованість за кредитами на початок 2018 року</w:t>
            </w:r>
          </w:p>
        </w:tc>
        <w:tc>
          <w:tcPr>
            <w:tcW w:w="1850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План із залучення коштів</w:t>
            </w:r>
          </w:p>
        </w:tc>
        <w:tc>
          <w:tcPr>
            <w:tcW w:w="1880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План з повернення коштів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Заборгованість за кредитами на кінець 2018 року</w:t>
            </w:r>
          </w:p>
        </w:tc>
      </w:tr>
      <w:tr w:rsidR="00B62E4C" w:rsidTr="00B62E4C">
        <w:tc>
          <w:tcPr>
            <w:tcW w:w="1919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фінансові зобов’язання, усього, у тому числі: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702,0</w:t>
            </w:r>
          </w:p>
        </w:tc>
        <w:tc>
          <w:tcPr>
            <w:tcW w:w="1850" w:type="dxa"/>
          </w:tcPr>
          <w:p w:rsidR="00B62E4C" w:rsidRDefault="00B62E4C" w:rsidP="00B33F60">
            <w:pPr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---</w:t>
            </w:r>
          </w:p>
        </w:tc>
        <w:tc>
          <w:tcPr>
            <w:tcW w:w="1880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534,0</w:t>
            </w:r>
          </w:p>
        </w:tc>
      </w:tr>
      <w:tr w:rsidR="00B62E4C" w:rsidTr="00B62E4C">
        <w:tc>
          <w:tcPr>
            <w:tcW w:w="1919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поворотна фінансова допомога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702,0</w:t>
            </w:r>
          </w:p>
        </w:tc>
        <w:tc>
          <w:tcPr>
            <w:tcW w:w="1850" w:type="dxa"/>
          </w:tcPr>
          <w:p w:rsidR="00B62E4C" w:rsidRDefault="00B62E4C" w:rsidP="00B33F60">
            <w:pPr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---</w:t>
            </w:r>
          </w:p>
        </w:tc>
        <w:tc>
          <w:tcPr>
            <w:tcW w:w="1880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534,0</w:t>
            </w:r>
          </w:p>
        </w:tc>
      </w:tr>
      <w:tr w:rsidR="00B62E4C" w:rsidTr="00B62E4C">
        <w:tc>
          <w:tcPr>
            <w:tcW w:w="1919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Усього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702,0</w:t>
            </w:r>
          </w:p>
        </w:tc>
        <w:tc>
          <w:tcPr>
            <w:tcW w:w="1850" w:type="dxa"/>
          </w:tcPr>
          <w:p w:rsidR="00B62E4C" w:rsidRDefault="00B62E4C" w:rsidP="00B33F60">
            <w:pPr>
              <w:ind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---</w:t>
            </w:r>
          </w:p>
        </w:tc>
        <w:tc>
          <w:tcPr>
            <w:tcW w:w="1880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</w:t>
            </w:r>
          </w:p>
        </w:tc>
        <w:tc>
          <w:tcPr>
            <w:tcW w:w="2017" w:type="dxa"/>
          </w:tcPr>
          <w:p w:rsidR="00B62E4C" w:rsidRDefault="00B62E4C" w:rsidP="00007F26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534,0</w:t>
            </w:r>
          </w:p>
        </w:tc>
      </w:tr>
    </w:tbl>
    <w:p w:rsidR="00B62E4C" w:rsidRDefault="00B62E4C" w:rsidP="00B62E4C">
      <w:pPr>
        <w:ind w:firstLine="720"/>
        <w:rPr>
          <w:color w:val="000000"/>
          <w:lang w:val="uk-UA"/>
        </w:rPr>
      </w:pPr>
    </w:p>
    <w:p w:rsidR="00B33F60" w:rsidRDefault="00B33F60" w:rsidP="00523723">
      <w:pPr>
        <w:ind w:firstLine="720"/>
        <w:jc w:val="center"/>
        <w:rPr>
          <w:color w:val="000000"/>
          <w:lang w:val="uk-UA"/>
        </w:rPr>
      </w:pPr>
    </w:p>
    <w:p w:rsidR="00B62E4C" w:rsidRDefault="00B62E4C" w:rsidP="00523723">
      <w:pPr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Інформація щодо отримання та повернення залучених коштів</w:t>
      </w:r>
    </w:p>
    <w:p w:rsidR="00EE7A5A" w:rsidRDefault="00523723" w:rsidP="00523723">
      <w:pPr>
        <w:ind w:firstLine="720"/>
        <w:jc w:val="center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E04BB2">
        <w:rPr>
          <w:szCs w:val="28"/>
          <w:lang w:val="uk-UA"/>
        </w:rPr>
        <w:t>аплановане коригування фінплану на 201</w:t>
      </w:r>
      <w:r>
        <w:rPr>
          <w:szCs w:val="28"/>
          <w:lang w:val="uk-UA"/>
        </w:rPr>
        <w:t>8</w:t>
      </w:r>
      <w:r w:rsidRPr="00E04BB2">
        <w:rPr>
          <w:szCs w:val="28"/>
          <w:lang w:val="uk-UA"/>
        </w:rPr>
        <w:t xml:space="preserve"> рік, </w:t>
      </w:r>
      <w:proofErr w:type="spellStart"/>
      <w:r w:rsidRPr="00E04BB2"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.</w:t>
      </w:r>
      <w:r w:rsidR="00EE7A5A">
        <w:rPr>
          <w:szCs w:val="28"/>
          <w:lang w:val="uk-UA"/>
        </w:rPr>
        <w:t xml:space="preserve"> </w:t>
      </w:r>
    </w:p>
    <w:p w:rsidR="00B62E4C" w:rsidRDefault="00EE7A5A" w:rsidP="00523723">
      <w:pPr>
        <w:ind w:firstLine="72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523723" w:rsidRDefault="00EE7A5A" w:rsidP="00EE7A5A">
      <w:pPr>
        <w:ind w:firstLine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9"/>
        <w:gridCol w:w="2017"/>
        <w:gridCol w:w="1850"/>
        <w:gridCol w:w="1880"/>
        <w:gridCol w:w="2017"/>
      </w:tblGrid>
      <w:tr w:rsidR="00B62E4C" w:rsidTr="00ED33EA">
        <w:tc>
          <w:tcPr>
            <w:tcW w:w="1919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Зобов’язання</w:t>
            </w:r>
          </w:p>
        </w:tc>
        <w:tc>
          <w:tcPr>
            <w:tcW w:w="2017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Заборгованість за кредитами на початок 2018 року</w:t>
            </w:r>
          </w:p>
        </w:tc>
        <w:tc>
          <w:tcPr>
            <w:tcW w:w="1850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План із залучення коштів</w:t>
            </w:r>
          </w:p>
        </w:tc>
        <w:tc>
          <w:tcPr>
            <w:tcW w:w="1880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План з повернення коштів</w:t>
            </w:r>
          </w:p>
        </w:tc>
        <w:tc>
          <w:tcPr>
            <w:tcW w:w="2017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Заборгованість за кредитами на кінець 2018 року</w:t>
            </w:r>
          </w:p>
        </w:tc>
      </w:tr>
      <w:tr w:rsidR="00B62E4C" w:rsidTr="00ED33EA">
        <w:tc>
          <w:tcPr>
            <w:tcW w:w="1919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фінансові зобов’язання, усього, у тому числі:</w:t>
            </w:r>
          </w:p>
        </w:tc>
        <w:tc>
          <w:tcPr>
            <w:tcW w:w="2017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702,0</w:t>
            </w:r>
          </w:p>
        </w:tc>
        <w:tc>
          <w:tcPr>
            <w:tcW w:w="1850" w:type="dxa"/>
          </w:tcPr>
          <w:p w:rsidR="00B62E4C" w:rsidRDefault="00523723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3000,0</w:t>
            </w:r>
          </w:p>
        </w:tc>
        <w:tc>
          <w:tcPr>
            <w:tcW w:w="1880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</w:t>
            </w:r>
          </w:p>
        </w:tc>
        <w:tc>
          <w:tcPr>
            <w:tcW w:w="2017" w:type="dxa"/>
          </w:tcPr>
          <w:p w:rsidR="00B62E4C" w:rsidRDefault="00523723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B62E4C">
              <w:rPr>
                <w:color w:val="000000"/>
                <w:lang w:val="uk-UA"/>
              </w:rPr>
              <w:t>534,0</w:t>
            </w:r>
          </w:p>
        </w:tc>
      </w:tr>
      <w:tr w:rsidR="00B62E4C" w:rsidTr="00ED33EA">
        <w:tc>
          <w:tcPr>
            <w:tcW w:w="1919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поворотна фінансова допомога</w:t>
            </w:r>
          </w:p>
        </w:tc>
        <w:tc>
          <w:tcPr>
            <w:tcW w:w="2017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702,0</w:t>
            </w:r>
          </w:p>
        </w:tc>
        <w:tc>
          <w:tcPr>
            <w:tcW w:w="1850" w:type="dxa"/>
          </w:tcPr>
          <w:p w:rsidR="00B62E4C" w:rsidRDefault="00523723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3000,0</w:t>
            </w:r>
          </w:p>
        </w:tc>
        <w:tc>
          <w:tcPr>
            <w:tcW w:w="1880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</w:t>
            </w:r>
          </w:p>
        </w:tc>
        <w:tc>
          <w:tcPr>
            <w:tcW w:w="2017" w:type="dxa"/>
          </w:tcPr>
          <w:p w:rsidR="00B62E4C" w:rsidRDefault="00523723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B62E4C">
              <w:rPr>
                <w:color w:val="000000"/>
                <w:lang w:val="uk-UA"/>
              </w:rPr>
              <w:t>534,0</w:t>
            </w:r>
          </w:p>
        </w:tc>
      </w:tr>
      <w:tr w:rsidR="00B62E4C" w:rsidTr="00ED33EA">
        <w:tc>
          <w:tcPr>
            <w:tcW w:w="1919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Усього</w:t>
            </w:r>
          </w:p>
        </w:tc>
        <w:tc>
          <w:tcPr>
            <w:tcW w:w="2017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702,0</w:t>
            </w:r>
          </w:p>
        </w:tc>
        <w:tc>
          <w:tcPr>
            <w:tcW w:w="1850" w:type="dxa"/>
          </w:tcPr>
          <w:p w:rsidR="00B62E4C" w:rsidRDefault="00523723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3000,0</w:t>
            </w:r>
          </w:p>
        </w:tc>
        <w:tc>
          <w:tcPr>
            <w:tcW w:w="1880" w:type="dxa"/>
          </w:tcPr>
          <w:p w:rsidR="00B62E4C" w:rsidRDefault="00B62E4C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</w:t>
            </w:r>
          </w:p>
        </w:tc>
        <w:tc>
          <w:tcPr>
            <w:tcW w:w="2017" w:type="dxa"/>
          </w:tcPr>
          <w:p w:rsidR="00B62E4C" w:rsidRDefault="00523723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B62E4C">
              <w:rPr>
                <w:color w:val="000000"/>
                <w:lang w:val="uk-UA"/>
              </w:rPr>
              <w:t>534,0</w:t>
            </w:r>
          </w:p>
        </w:tc>
      </w:tr>
    </w:tbl>
    <w:p w:rsidR="00B62E4C" w:rsidRPr="00B62E4C" w:rsidRDefault="00B62E4C" w:rsidP="00B62E4C">
      <w:pPr>
        <w:ind w:firstLine="720"/>
        <w:rPr>
          <w:color w:val="000000"/>
          <w:lang w:val="uk-UA"/>
        </w:rPr>
      </w:pPr>
    </w:p>
    <w:p w:rsidR="00EE7A5A" w:rsidRDefault="00EE7A5A" w:rsidP="00007F26">
      <w:pPr>
        <w:ind w:firstLine="720"/>
        <w:rPr>
          <w:color w:val="000000"/>
          <w:lang w:val="uk-UA"/>
        </w:rPr>
      </w:pPr>
    </w:p>
    <w:p w:rsidR="00901057" w:rsidRDefault="00901057" w:rsidP="00007F26">
      <w:pPr>
        <w:ind w:firstLine="720"/>
        <w:rPr>
          <w:color w:val="000000"/>
          <w:lang w:val="en-US"/>
        </w:rPr>
      </w:pPr>
    </w:p>
    <w:p w:rsidR="00901057" w:rsidRDefault="00901057" w:rsidP="00007F26">
      <w:pPr>
        <w:ind w:firstLine="720"/>
        <w:rPr>
          <w:color w:val="000000"/>
          <w:lang w:val="en-US"/>
        </w:rPr>
      </w:pPr>
    </w:p>
    <w:p w:rsidR="00901057" w:rsidRDefault="00901057" w:rsidP="00007F26">
      <w:pPr>
        <w:ind w:firstLine="720"/>
        <w:rPr>
          <w:color w:val="000000"/>
          <w:lang w:val="en-US"/>
        </w:rPr>
      </w:pPr>
    </w:p>
    <w:p w:rsidR="00827778" w:rsidRDefault="00827778" w:rsidP="00007F26">
      <w:pPr>
        <w:ind w:firstLine="720"/>
        <w:rPr>
          <w:color w:val="000000"/>
          <w:lang w:val="en-US"/>
        </w:rPr>
      </w:pPr>
    </w:p>
    <w:p w:rsidR="00827778" w:rsidRDefault="00827778" w:rsidP="00007F26">
      <w:pPr>
        <w:ind w:firstLine="720"/>
        <w:rPr>
          <w:color w:val="000000"/>
          <w:lang w:val="en-US"/>
        </w:rPr>
      </w:pPr>
    </w:p>
    <w:p w:rsidR="00827778" w:rsidRDefault="00827778" w:rsidP="00007F26">
      <w:pPr>
        <w:ind w:firstLine="720"/>
        <w:rPr>
          <w:color w:val="000000"/>
          <w:lang w:val="en-US"/>
        </w:rPr>
      </w:pPr>
    </w:p>
    <w:p w:rsidR="00827778" w:rsidRDefault="00827778" w:rsidP="00007F26">
      <w:pPr>
        <w:ind w:firstLine="720"/>
        <w:rPr>
          <w:color w:val="000000"/>
          <w:lang w:val="en-US"/>
        </w:rPr>
      </w:pPr>
    </w:p>
    <w:p w:rsidR="00B62E4C" w:rsidRDefault="00C30FE9" w:rsidP="00007F26">
      <w:pPr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>Інформація щодо повернення залучених коштів</w:t>
      </w:r>
    </w:p>
    <w:p w:rsidR="00C30FE9" w:rsidRDefault="00C30FE9" w:rsidP="00007F26">
      <w:pPr>
        <w:ind w:firstLine="720"/>
        <w:rPr>
          <w:color w:val="000000"/>
          <w:lang w:val="uk-UA"/>
        </w:rPr>
      </w:pPr>
    </w:p>
    <w:p w:rsidR="00C30FE9" w:rsidRDefault="00C30FE9" w:rsidP="00007F26">
      <w:pPr>
        <w:ind w:firstLine="720"/>
        <w:rPr>
          <w:color w:val="000000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119"/>
      </w:tblGrid>
      <w:tr w:rsidR="00C30FE9" w:rsidTr="00C30FE9">
        <w:tc>
          <w:tcPr>
            <w:tcW w:w="3510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Зобов’язання</w:t>
            </w:r>
          </w:p>
        </w:tc>
        <w:tc>
          <w:tcPr>
            <w:tcW w:w="2977" w:type="dxa"/>
          </w:tcPr>
          <w:p w:rsidR="00C30FE9" w:rsidRP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  <w:lang w:val="uk-UA"/>
              </w:rPr>
              <w:t>квартал 2019 року</w:t>
            </w:r>
          </w:p>
        </w:tc>
        <w:tc>
          <w:tcPr>
            <w:tcW w:w="3119" w:type="dxa"/>
          </w:tcPr>
          <w:p w:rsidR="00C30FE9" w:rsidRP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  <w:lang w:val="uk-UA"/>
              </w:rPr>
              <w:t>квартал 2019 року</w:t>
            </w:r>
          </w:p>
        </w:tc>
      </w:tr>
      <w:tr w:rsidR="00C30FE9" w:rsidTr="00C30FE9">
        <w:tc>
          <w:tcPr>
            <w:tcW w:w="3510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фінансові зобов’язання, усього, у тому числі:</w:t>
            </w:r>
          </w:p>
        </w:tc>
        <w:tc>
          <w:tcPr>
            <w:tcW w:w="2977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  <w:tc>
          <w:tcPr>
            <w:tcW w:w="3119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</w:tr>
      <w:tr w:rsidR="00C30FE9" w:rsidTr="00C30FE9">
        <w:tc>
          <w:tcPr>
            <w:tcW w:w="3510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поворотна фінансова допомога</w:t>
            </w:r>
          </w:p>
        </w:tc>
        <w:tc>
          <w:tcPr>
            <w:tcW w:w="2977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1500,00</w:t>
            </w:r>
          </w:p>
        </w:tc>
        <w:tc>
          <w:tcPr>
            <w:tcW w:w="3119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</w:tr>
      <w:tr w:rsidR="00C30FE9" w:rsidTr="00C30FE9">
        <w:tc>
          <w:tcPr>
            <w:tcW w:w="3510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Усього</w:t>
            </w:r>
          </w:p>
        </w:tc>
        <w:tc>
          <w:tcPr>
            <w:tcW w:w="2977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  <w:tc>
          <w:tcPr>
            <w:tcW w:w="3119" w:type="dxa"/>
          </w:tcPr>
          <w:p w:rsidR="00C30FE9" w:rsidRDefault="00C30FE9" w:rsidP="00ED33EA">
            <w:pPr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</w:tr>
    </w:tbl>
    <w:p w:rsidR="00C30FE9" w:rsidRPr="00B62E4C" w:rsidRDefault="00C30FE9" w:rsidP="00C30FE9">
      <w:pPr>
        <w:ind w:firstLine="720"/>
        <w:rPr>
          <w:color w:val="000000"/>
          <w:lang w:val="uk-UA"/>
        </w:rPr>
      </w:pPr>
    </w:p>
    <w:p w:rsidR="00C30FE9" w:rsidRPr="00B62E4C" w:rsidRDefault="00C30FE9" w:rsidP="00007F26">
      <w:pPr>
        <w:ind w:firstLine="720"/>
        <w:rPr>
          <w:color w:val="000000"/>
          <w:lang w:val="uk-UA"/>
        </w:rPr>
      </w:pPr>
    </w:p>
    <w:p w:rsidR="00B33F60" w:rsidRDefault="00B33F60" w:rsidP="00787124">
      <w:pPr>
        <w:ind w:firstLine="720"/>
        <w:rPr>
          <w:color w:val="000000"/>
          <w:lang w:val="en-US"/>
        </w:rPr>
      </w:pPr>
    </w:p>
    <w:p w:rsidR="00827778" w:rsidRPr="00827778" w:rsidRDefault="00827778" w:rsidP="00787124">
      <w:pPr>
        <w:ind w:firstLine="720"/>
        <w:rPr>
          <w:color w:val="000000"/>
          <w:lang w:val="en-US"/>
        </w:rPr>
      </w:pPr>
    </w:p>
    <w:p w:rsidR="00B33F60" w:rsidRDefault="00B33F60" w:rsidP="00787124">
      <w:pPr>
        <w:ind w:firstLine="720"/>
        <w:rPr>
          <w:color w:val="000000"/>
          <w:lang w:val="uk-UA"/>
        </w:rPr>
      </w:pPr>
    </w:p>
    <w:p w:rsidR="00B33F60" w:rsidRDefault="00B33F60" w:rsidP="00787124">
      <w:pPr>
        <w:ind w:firstLine="720"/>
        <w:rPr>
          <w:color w:val="000000"/>
          <w:lang w:val="uk-UA"/>
        </w:rPr>
      </w:pPr>
    </w:p>
    <w:p w:rsidR="00B33F60" w:rsidRPr="00007F26" w:rsidRDefault="00B33F60" w:rsidP="00787124">
      <w:pPr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                                                   </w:t>
      </w:r>
      <w:r w:rsidR="003231B3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 xml:space="preserve">    С.Б. </w:t>
      </w:r>
      <w:proofErr w:type="spellStart"/>
      <w:r>
        <w:rPr>
          <w:color w:val="000000"/>
          <w:lang w:val="uk-UA"/>
        </w:rPr>
        <w:t>Савінков</w:t>
      </w:r>
      <w:proofErr w:type="spellEnd"/>
    </w:p>
    <w:p w:rsidR="00796092" w:rsidRDefault="00007F26" w:rsidP="00997C2C">
      <w:pPr>
        <w:spacing w:before="120"/>
        <w:ind w:firstLine="0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sectPr w:rsidR="00796092" w:rsidSect="008800E4">
      <w:headerReference w:type="even" r:id="rId8"/>
      <w:headerReference w:type="default" r:id="rId9"/>
      <w:pgSz w:w="11906" w:h="16838" w:code="9"/>
      <w:pgMar w:top="907" w:right="1021" w:bottom="90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E" w:rsidRDefault="0080329E">
      <w:r>
        <w:separator/>
      </w:r>
    </w:p>
  </w:endnote>
  <w:endnote w:type="continuationSeparator" w:id="0">
    <w:p w:rsidR="0080329E" w:rsidRDefault="008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E" w:rsidRDefault="0080329E">
      <w:r>
        <w:separator/>
      </w:r>
    </w:p>
  </w:footnote>
  <w:footnote w:type="continuationSeparator" w:id="0">
    <w:p w:rsidR="0080329E" w:rsidRDefault="0080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3E" w:rsidRDefault="00E711FE" w:rsidP="0085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A3E" w:rsidRDefault="003F7A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3E" w:rsidRDefault="00E711FE" w:rsidP="0085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A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2D1">
      <w:rPr>
        <w:rStyle w:val="a5"/>
        <w:noProof/>
      </w:rPr>
      <w:t>2</w:t>
    </w:r>
    <w:r>
      <w:rPr>
        <w:rStyle w:val="a5"/>
      </w:rPr>
      <w:fldChar w:fldCharType="end"/>
    </w:r>
  </w:p>
  <w:p w:rsidR="003F7A3E" w:rsidRDefault="003F7A3E">
    <w:pPr>
      <w:pStyle w:val="a4"/>
      <w:rPr>
        <w:lang w:val="uk-UA"/>
      </w:rPr>
    </w:pPr>
  </w:p>
  <w:p w:rsidR="003F7A3E" w:rsidRPr="008800E4" w:rsidRDefault="003F7A3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0"/>
    <w:multiLevelType w:val="hybridMultilevel"/>
    <w:tmpl w:val="AD6C9246"/>
    <w:lvl w:ilvl="0" w:tplc="EE5E2B8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FDB"/>
    <w:multiLevelType w:val="hybridMultilevel"/>
    <w:tmpl w:val="9282F4EE"/>
    <w:lvl w:ilvl="0" w:tplc="132CDFE8">
      <w:numFmt w:val="bullet"/>
      <w:lvlText w:val="–"/>
      <w:lvlJc w:val="left"/>
      <w:pPr>
        <w:tabs>
          <w:tab w:val="num" w:pos="1843"/>
        </w:tabs>
        <w:ind w:left="1843" w:hanging="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4A61E6"/>
    <w:multiLevelType w:val="hybridMultilevel"/>
    <w:tmpl w:val="00E25342"/>
    <w:lvl w:ilvl="0" w:tplc="EE5E2B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3CC0"/>
    <w:multiLevelType w:val="hybridMultilevel"/>
    <w:tmpl w:val="F32C868A"/>
    <w:lvl w:ilvl="0" w:tplc="249260F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EC827AF"/>
    <w:multiLevelType w:val="hybridMultilevel"/>
    <w:tmpl w:val="4096177E"/>
    <w:lvl w:ilvl="0" w:tplc="EE5E2B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976D5"/>
    <w:multiLevelType w:val="hybridMultilevel"/>
    <w:tmpl w:val="C9E62BE2"/>
    <w:lvl w:ilvl="0" w:tplc="09DA2EA4">
      <w:start w:val="201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FF6AF4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7">
    <w:nsid w:val="31AA7C68"/>
    <w:multiLevelType w:val="hybridMultilevel"/>
    <w:tmpl w:val="F69C5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B65663"/>
    <w:multiLevelType w:val="hybridMultilevel"/>
    <w:tmpl w:val="FF6454AC"/>
    <w:lvl w:ilvl="0" w:tplc="AC1643A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66F0B68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0">
    <w:nsid w:val="3A6C072B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1">
    <w:nsid w:val="408455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6B2AE4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3">
    <w:nsid w:val="4C191D7E"/>
    <w:multiLevelType w:val="hybridMultilevel"/>
    <w:tmpl w:val="1B54AC32"/>
    <w:lvl w:ilvl="0" w:tplc="75886B48">
      <w:start w:val="1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F63013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5">
    <w:nsid w:val="515866C9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6">
    <w:nsid w:val="52C0494D"/>
    <w:multiLevelType w:val="hybridMultilevel"/>
    <w:tmpl w:val="9A227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2F0190"/>
    <w:multiLevelType w:val="singleLevel"/>
    <w:tmpl w:val="50CE3D5C"/>
    <w:lvl w:ilvl="0"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18">
    <w:nsid w:val="54F57F1D"/>
    <w:multiLevelType w:val="hybridMultilevel"/>
    <w:tmpl w:val="A15E078E"/>
    <w:lvl w:ilvl="0" w:tplc="A94EA7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D641C4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20">
    <w:nsid w:val="5EC023A7"/>
    <w:multiLevelType w:val="hybridMultilevel"/>
    <w:tmpl w:val="15940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6579C9"/>
    <w:multiLevelType w:val="hybridMultilevel"/>
    <w:tmpl w:val="572E0FCA"/>
    <w:lvl w:ilvl="0" w:tplc="A94EA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976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6F18E0"/>
    <w:multiLevelType w:val="multilevel"/>
    <w:tmpl w:val="9282F4EE"/>
    <w:lvl w:ilvl="0">
      <w:numFmt w:val="bullet"/>
      <w:lvlText w:val="–"/>
      <w:lvlJc w:val="left"/>
      <w:pPr>
        <w:tabs>
          <w:tab w:val="num" w:pos="1843"/>
        </w:tabs>
        <w:ind w:left="1843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872A56"/>
    <w:multiLevelType w:val="hybridMultilevel"/>
    <w:tmpl w:val="1C487E32"/>
    <w:lvl w:ilvl="0" w:tplc="825A4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417668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26">
    <w:nsid w:val="73F01981"/>
    <w:multiLevelType w:val="hybridMultilevel"/>
    <w:tmpl w:val="3D287B0E"/>
    <w:lvl w:ilvl="0" w:tplc="041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16193A"/>
    <w:multiLevelType w:val="singleLevel"/>
    <w:tmpl w:val="50CE3D5C"/>
    <w:lvl w:ilvl="0"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28">
    <w:nsid w:val="7B136A50"/>
    <w:multiLevelType w:val="hybridMultilevel"/>
    <w:tmpl w:val="36BAD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228A8"/>
    <w:multiLevelType w:val="singleLevel"/>
    <w:tmpl w:val="C5143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27"/>
  </w:num>
  <w:num w:numId="5">
    <w:abstractNumId w:val="17"/>
  </w:num>
  <w:num w:numId="6">
    <w:abstractNumId w:val="8"/>
  </w:num>
  <w:num w:numId="7">
    <w:abstractNumId w:val="13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25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  <w:num w:numId="17">
    <w:abstractNumId w:val="23"/>
  </w:num>
  <w:num w:numId="18">
    <w:abstractNumId w:val="26"/>
  </w:num>
  <w:num w:numId="19">
    <w:abstractNumId w:val="5"/>
  </w:num>
  <w:num w:numId="20">
    <w:abstractNumId w:val="4"/>
  </w:num>
  <w:num w:numId="21">
    <w:abstractNumId w:val="2"/>
  </w:num>
  <w:num w:numId="22">
    <w:abstractNumId w:val="21"/>
  </w:num>
  <w:num w:numId="23">
    <w:abstractNumId w:val="0"/>
  </w:num>
  <w:num w:numId="24">
    <w:abstractNumId w:val="18"/>
  </w:num>
  <w:num w:numId="25">
    <w:abstractNumId w:val="16"/>
  </w:num>
  <w:num w:numId="26">
    <w:abstractNumId w:val="7"/>
  </w:num>
  <w:num w:numId="27">
    <w:abstractNumId w:val="20"/>
  </w:num>
  <w:num w:numId="28">
    <w:abstractNumId w:val="3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9C"/>
    <w:rsid w:val="00000AE4"/>
    <w:rsid w:val="00000C9F"/>
    <w:rsid w:val="0000122E"/>
    <w:rsid w:val="000057B7"/>
    <w:rsid w:val="00007F26"/>
    <w:rsid w:val="000126F9"/>
    <w:rsid w:val="000168D8"/>
    <w:rsid w:val="00024E29"/>
    <w:rsid w:val="00057C64"/>
    <w:rsid w:val="000621CA"/>
    <w:rsid w:val="00074795"/>
    <w:rsid w:val="0009074D"/>
    <w:rsid w:val="000925FE"/>
    <w:rsid w:val="00095090"/>
    <w:rsid w:val="000A5E77"/>
    <w:rsid w:val="000A6962"/>
    <w:rsid w:val="000B3253"/>
    <w:rsid w:val="000B3936"/>
    <w:rsid w:val="000B49BD"/>
    <w:rsid w:val="000C1CF4"/>
    <w:rsid w:val="000C5734"/>
    <w:rsid w:val="000C6339"/>
    <w:rsid w:val="000D660C"/>
    <w:rsid w:val="000E1055"/>
    <w:rsid w:val="000F1380"/>
    <w:rsid w:val="00124C49"/>
    <w:rsid w:val="001402D5"/>
    <w:rsid w:val="00154E29"/>
    <w:rsid w:val="001709C2"/>
    <w:rsid w:val="001764DD"/>
    <w:rsid w:val="00187345"/>
    <w:rsid w:val="00191E66"/>
    <w:rsid w:val="00192319"/>
    <w:rsid w:val="001937E6"/>
    <w:rsid w:val="001A03F6"/>
    <w:rsid w:val="001A0FA4"/>
    <w:rsid w:val="001A2D47"/>
    <w:rsid w:val="001A6A77"/>
    <w:rsid w:val="001B4E9C"/>
    <w:rsid w:val="001C4A82"/>
    <w:rsid w:val="001D192F"/>
    <w:rsid w:val="001D21C4"/>
    <w:rsid w:val="001E3525"/>
    <w:rsid w:val="001E4343"/>
    <w:rsid w:val="001F0565"/>
    <w:rsid w:val="001F2DC1"/>
    <w:rsid w:val="001F6C9A"/>
    <w:rsid w:val="00215A54"/>
    <w:rsid w:val="00216AA5"/>
    <w:rsid w:val="00230441"/>
    <w:rsid w:val="00240E27"/>
    <w:rsid w:val="00243E33"/>
    <w:rsid w:val="0025054A"/>
    <w:rsid w:val="002772AA"/>
    <w:rsid w:val="00293411"/>
    <w:rsid w:val="00297499"/>
    <w:rsid w:val="002B1B85"/>
    <w:rsid w:val="002B6FA0"/>
    <w:rsid w:val="002B724F"/>
    <w:rsid w:val="002C3534"/>
    <w:rsid w:val="002D1EFB"/>
    <w:rsid w:val="002D4050"/>
    <w:rsid w:val="002E6580"/>
    <w:rsid w:val="002E7916"/>
    <w:rsid w:val="002F109F"/>
    <w:rsid w:val="002F4576"/>
    <w:rsid w:val="002F5799"/>
    <w:rsid w:val="00300B27"/>
    <w:rsid w:val="00304103"/>
    <w:rsid w:val="00310E68"/>
    <w:rsid w:val="003231B3"/>
    <w:rsid w:val="00334EBF"/>
    <w:rsid w:val="00340D32"/>
    <w:rsid w:val="00343E1C"/>
    <w:rsid w:val="00353331"/>
    <w:rsid w:val="003627C6"/>
    <w:rsid w:val="003636E5"/>
    <w:rsid w:val="00367F71"/>
    <w:rsid w:val="00380F16"/>
    <w:rsid w:val="00390C5F"/>
    <w:rsid w:val="003916F4"/>
    <w:rsid w:val="00392F6D"/>
    <w:rsid w:val="003A03DE"/>
    <w:rsid w:val="003B7085"/>
    <w:rsid w:val="003C327F"/>
    <w:rsid w:val="003D232B"/>
    <w:rsid w:val="003E01A3"/>
    <w:rsid w:val="003E14FD"/>
    <w:rsid w:val="003E3848"/>
    <w:rsid w:val="003F2752"/>
    <w:rsid w:val="003F6667"/>
    <w:rsid w:val="003F7A3E"/>
    <w:rsid w:val="0040185D"/>
    <w:rsid w:val="00406595"/>
    <w:rsid w:val="0041531C"/>
    <w:rsid w:val="00417125"/>
    <w:rsid w:val="004212A1"/>
    <w:rsid w:val="004220C9"/>
    <w:rsid w:val="004264D9"/>
    <w:rsid w:val="00435AED"/>
    <w:rsid w:val="004420E6"/>
    <w:rsid w:val="004477CB"/>
    <w:rsid w:val="00451D6B"/>
    <w:rsid w:val="00453867"/>
    <w:rsid w:val="00454463"/>
    <w:rsid w:val="00454EDF"/>
    <w:rsid w:val="004662E9"/>
    <w:rsid w:val="0047283E"/>
    <w:rsid w:val="00490F35"/>
    <w:rsid w:val="00492843"/>
    <w:rsid w:val="00492C9B"/>
    <w:rsid w:val="00492E55"/>
    <w:rsid w:val="004A0DDA"/>
    <w:rsid w:val="004A1BF3"/>
    <w:rsid w:val="004A4650"/>
    <w:rsid w:val="004A5750"/>
    <w:rsid w:val="004B3B88"/>
    <w:rsid w:val="004B5494"/>
    <w:rsid w:val="004B77E4"/>
    <w:rsid w:val="004C2716"/>
    <w:rsid w:val="004E7CB2"/>
    <w:rsid w:val="004F590B"/>
    <w:rsid w:val="004F7E22"/>
    <w:rsid w:val="00511C0D"/>
    <w:rsid w:val="00513365"/>
    <w:rsid w:val="00523723"/>
    <w:rsid w:val="005237ED"/>
    <w:rsid w:val="005427E0"/>
    <w:rsid w:val="00543758"/>
    <w:rsid w:val="005466BA"/>
    <w:rsid w:val="005475D3"/>
    <w:rsid w:val="00560AC7"/>
    <w:rsid w:val="00563523"/>
    <w:rsid w:val="00580D52"/>
    <w:rsid w:val="0058667C"/>
    <w:rsid w:val="005A7231"/>
    <w:rsid w:val="005B0E92"/>
    <w:rsid w:val="005B75F7"/>
    <w:rsid w:val="005C273B"/>
    <w:rsid w:val="005C4D71"/>
    <w:rsid w:val="005C6E90"/>
    <w:rsid w:val="005D090B"/>
    <w:rsid w:val="005D1DD3"/>
    <w:rsid w:val="005E1D39"/>
    <w:rsid w:val="005F74B8"/>
    <w:rsid w:val="00601EEB"/>
    <w:rsid w:val="00602F33"/>
    <w:rsid w:val="00612320"/>
    <w:rsid w:val="006166FD"/>
    <w:rsid w:val="00621052"/>
    <w:rsid w:val="00623876"/>
    <w:rsid w:val="00627078"/>
    <w:rsid w:val="00633F83"/>
    <w:rsid w:val="00640A38"/>
    <w:rsid w:val="00647812"/>
    <w:rsid w:val="00654971"/>
    <w:rsid w:val="006559DA"/>
    <w:rsid w:val="00667D83"/>
    <w:rsid w:val="006778B8"/>
    <w:rsid w:val="006830B7"/>
    <w:rsid w:val="00690739"/>
    <w:rsid w:val="00695278"/>
    <w:rsid w:val="006B510A"/>
    <w:rsid w:val="006B5F89"/>
    <w:rsid w:val="006C0B97"/>
    <w:rsid w:val="006C0E3D"/>
    <w:rsid w:val="006C38EE"/>
    <w:rsid w:val="006C57C7"/>
    <w:rsid w:val="006C6E42"/>
    <w:rsid w:val="006D2FC9"/>
    <w:rsid w:val="006D41EC"/>
    <w:rsid w:val="006E0477"/>
    <w:rsid w:val="006E09A6"/>
    <w:rsid w:val="006E2740"/>
    <w:rsid w:val="006E7D05"/>
    <w:rsid w:val="006F3AB7"/>
    <w:rsid w:val="00706257"/>
    <w:rsid w:val="007120EA"/>
    <w:rsid w:val="007153C4"/>
    <w:rsid w:val="00716639"/>
    <w:rsid w:val="00717EC0"/>
    <w:rsid w:val="00730868"/>
    <w:rsid w:val="007328E3"/>
    <w:rsid w:val="00736028"/>
    <w:rsid w:val="00736E72"/>
    <w:rsid w:val="0075466E"/>
    <w:rsid w:val="0076165A"/>
    <w:rsid w:val="007708F9"/>
    <w:rsid w:val="00775750"/>
    <w:rsid w:val="00776ED5"/>
    <w:rsid w:val="00780A8D"/>
    <w:rsid w:val="00780BEC"/>
    <w:rsid w:val="00781C3F"/>
    <w:rsid w:val="00784CE1"/>
    <w:rsid w:val="00785F5D"/>
    <w:rsid w:val="00787124"/>
    <w:rsid w:val="0079061E"/>
    <w:rsid w:val="00792093"/>
    <w:rsid w:val="00793691"/>
    <w:rsid w:val="00796092"/>
    <w:rsid w:val="007A22EA"/>
    <w:rsid w:val="007B0DA9"/>
    <w:rsid w:val="007B3618"/>
    <w:rsid w:val="007D2105"/>
    <w:rsid w:val="007D6B9C"/>
    <w:rsid w:val="007D6E19"/>
    <w:rsid w:val="007D7883"/>
    <w:rsid w:val="007E6BD7"/>
    <w:rsid w:val="007F062F"/>
    <w:rsid w:val="007F637F"/>
    <w:rsid w:val="007F7FC2"/>
    <w:rsid w:val="00800ACE"/>
    <w:rsid w:val="0080329E"/>
    <w:rsid w:val="0080694F"/>
    <w:rsid w:val="00807BD9"/>
    <w:rsid w:val="00810E40"/>
    <w:rsid w:val="00821F68"/>
    <w:rsid w:val="00824015"/>
    <w:rsid w:val="008255F2"/>
    <w:rsid w:val="00826621"/>
    <w:rsid w:val="00827778"/>
    <w:rsid w:val="008339BE"/>
    <w:rsid w:val="00834907"/>
    <w:rsid w:val="008356EA"/>
    <w:rsid w:val="0084524F"/>
    <w:rsid w:val="00851DCA"/>
    <w:rsid w:val="00852798"/>
    <w:rsid w:val="00853F90"/>
    <w:rsid w:val="008572BE"/>
    <w:rsid w:val="00863E01"/>
    <w:rsid w:val="00865300"/>
    <w:rsid w:val="0086570C"/>
    <w:rsid w:val="008776D0"/>
    <w:rsid w:val="008800E4"/>
    <w:rsid w:val="00882FF3"/>
    <w:rsid w:val="00891FB4"/>
    <w:rsid w:val="008947B3"/>
    <w:rsid w:val="00897389"/>
    <w:rsid w:val="008A20E4"/>
    <w:rsid w:val="008C2F45"/>
    <w:rsid w:val="008C3CBD"/>
    <w:rsid w:val="008C723D"/>
    <w:rsid w:val="008D6699"/>
    <w:rsid w:val="008E21F8"/>
    <w:rsid w:val="008F3A3F"/>
    <w:rsid w:val="008F6012"/>
    <w:rsid w:val="008F7E17"/>
    <w:rsid w:val="00901057"/>
    <w:rsid w:val="00916149"/>
    <w:rsid w:val="00922FE0"/>
    <w:rsid w:val="00923A55"/>
    <w:rsid w:val="0092616D"/>
    <w:rsid w:val="00926A24"/>
    <w:rsid w:val="0093662B"/>
    <w:rsid w:val="0094462B"/>
    <w:rsid w:val="00945AAF"/>
    <w:rsid w:val="009516CE"/>
    <w:rsid w:val="00961AA4"/>
    <w:rsid w:val="00966037"/>
    <w:rsid w:val="00966B44"/>
    <w:rsid w:val="009676BE"/>
    <w:rsid w:val="00980AA7"/>
    <w:rsid w:val="009819DC"/>
    <w:rsid w:val="00985CFC"/>
    <w:rsid w:val="009901D4"/>
    <w:rsid w:val="00997C2C"/>
    <w:rsid w:val="009A1AEE"/>
    <w:rsid w:val="009A27B8"/>
    <w:rsid w:val="009A672C"/>
    <w:rsid w:val="009B0B00"/>
    <w:rsid w:val="009B2B87"/>
    <w:rsid w:val="009D0B1B"/>
    <w:rsid w:val="009D3263"/>
    <w:rsid w:val="009F3719"/>
    <w:rsid w:val="009F3E92"/>
    <w:rsid w:val="009F7CD8"/>
    <w:rsid w:val="00A122CF"/>
    <w:rsid w:val="00A12F03"/>
    <w:rsid w:val="00A22B35"/>
    <w:rsid w:val="00A22BBD"/>
    <w:rsid w:val="00A24405"/>
    <w:rsid w:val="00A31089"/>
    <w:rsid w:val="00A36317"/>
    <w:rsid w:val="00A52112"/>
    <w:rsid w:val="00A52510"/>
    <w:rsid w:val="00A52F78"/>
    <w:rsid w:val="00A57C65"/>
    <w:rsid w:val="00A607DD"/>
    <w:rsid w:val="00A61D4A"/>
    <w:rsid w:val="00A6478B"/>
    <w:rsid w:val="00A727FF"/>
    <w:rsid w:val="00A75B7E"/>
    <w:rsid w:val="00A840F4"/>
    <w:rsid w:val="00A9302D"/>
    <w:rsid w:val="00A97E70"/>
    <w:rsid w:val="00AA0671"/>
    <w:rsid w:val="00AA2885"/>
    <w:rsid w:val="00AB458D"/>
    <w:rsid w:val="00AB553D"/>
    <w:rsid w:val="00AB6557"/>
    <w:rsid w:val="00AB7CE8"/>
    <w:rsid w:val="00AC14C4"/>
    <w:rsid w:val="00AC685D"/>
    <w:rsid w:val="00AD1832"/>
    <w:rsid w:val="00AD3CDA"/>
    <w:rsid w:val="00AF1757"/>
    <w:rsid w:val="00AF1AAD"/>
    <w:rsid w:val="00AF39F5"/>
    <w:rsid w:val="00B0116D"/>
    <w:rsid w:val="00B21EEC"/>
    <w:rsid w:val="00B226BD"/>
    <w:rsid w:val="00B33F60"/>
    <w:rsid w:val="00B36979"/>
    <w:rsid w:val="00B50825"/>
    <w:rsid w:val="00B62E4C"/>
    <w:rsid w:val="00B663CF"/>
    <w:rsid w:val="00B86652"/>
    <w:rsid w:val="00B90941"/>
    <w:rsid w:val="00B92D96"/>
    <w:rsid w:val="00B93C19"/>
    <w:rsid w:val="00BA601A"/>
    <w:rsid w:val="00BB12DE"/>
    <w:rsid w:val="00BB718D"/>
    <w:rsid w:val="00BD0DC6"/>
    <w:rsid w:val="00BE6C19"/>
    <w:rsid w:val="00BF2059"/>
    <w:rsid w:val="00C033CB"/>
    <w:rsid w:val="00C062A0"/>
    <w:rsid w:val="00C07993"/>
    <w:rsid w:val="00C12312"/>
    <w:rsid w:val="00C232DE"/>
    <w:rsid w:val="00C24EE0"/>
    <w:rsid w:val="00C30FE9"/>
    <w:rsid w:val="00C312E2"/>
    <w:rsid w:val="00C32C77"/>
    <w:rsid w:val="00C4457D"/>
    <w:rsid w:val="00C50142"/>
    <w:rsid w:val="00C6170D"/>
    <w:rsid w:val="00C67368"/>
    <w:rsid w:val="00C77456"/>
    <w:rsid w:val="00C820B3"/>
    <w:rsid w:val="00C85504"/>
    <w:rsid w:val="00C87CFF"/>
    <w:rsid w:val="00CA10AD"/>
    <w:rsid w:val="00CA4D7C"/>
    <w:rsid w:val="00CC2687"/>
    <w:rsid w:val="00CC5244"/>
    <w:rsid w:val="00CD32A7"/>
    <w:rsid w:val="00CF48DD"/>
    <w:rsid w:val="00CF50B5"/>
    <w:rsid w:val="00CF5C62"/>
    <w:rsid w:val="00D04713"/>
    <w:rsid w:val="00D05BD0"/>
    <w:rsid w:val="00D05D17"/>
    <w:rsid w:val="00D132A8"/>
    <w:rsid w:val="00D2072C"/>
    <w:rsid w:val="00D25DC1"/>
    <w:rsid w:val="00D27F93"/>
    <w:rsid w:val="00D326C5"/>
    <w:rsid w:val="00D32A3E"/>
    <w:rsid w:val="00D331FB"/>
    <w:rsid w:val="00D3357D"/>
    <w:rsid w:val="00D36640"/>
    <w:rsid w:val="00D44D2E"/>
    <w:rsid w:val="00D577D1"/>
    <w:rsid w:val="00D61DAB"/>
    <w:rsid w:val="00D67F4C"/>
    <w:rsid w:val="00D80D67"/>
    <w:rsid w:val="00DB3ED7"/>
    <w:rsid w:val="00DC507F"/>
    <w:rsid w:val="00DD15B8"/>
    <w:rsid w:val="00DD5C33"/>
    <w:rsid w:val="00DE026C"/>
    <w:rsid w:val="00DF0BD5"/>
    <w:rsid w:val="00DF1BF8"/>
    <w:rsid w:val="00E03BBD"/>
    <w:rsid w:val="00E34A25"/>
    <w:rsid w:val="00E35929"/>
    <w:rsid w:val="00E367E5"/>
    <w:rsid w:val="00E47443"/>
    <w:rsid w:val="00E60A04"/>
    <w:rsid w:val="00E65016"/>
    <w:rsid w:val="00E67C38"/>
    <w:rsid w:val="00E711FE"/>
    <w:rsid w:val="00E76FB0"/>
    <w:rsid w:val="00E802D1"/>
    <w:rsid w:val="00E80B61"/>
    <w:rsid w:val="00E824AB"/>
    <w:rsid w:val="00E93944"/>
    <w:rsid w:val="00E94709"/>
    <w:rsid w:val="00E9663E"/>
    <w:rsid w:val="00EA1348"/>
    <w:rsid w:val="00EB53B9"/>
    <w:rsid w:val="00ED3C41"/>
    <w:rsid w:val="00EE7A5A"/>
    <w:rsid w:val="00EE7BD5"/>
    <w:rsid w:val="00EF5FBD"/>
    <w:rsid w:val="00EF7F86"/>
    <w:rsid w:val="00F028B3"/>
    <w:rsid w:val="00F07016"/>
    <w:rsid w:val="00F13EC8"/>
    <w:rsid w:val="00F27E3E"/>
    <w:rsid w:val="00F36F81"/>
    <w:rsid w:val="00F37867"/>
    <w:rsid w:val="00F41E46"/>
    <w:rsid w:val="00F43D8A"/>
    <w:rsid w:val="00F54B0B"/>
    <w:rsid w:val="00F5502A"/>
    <w:rsid w:val="00F55811"/>
    <w:rsid w:val="00F764D4"/>
    <w:rsid w:val="00F82E38"/>
    <w:rsid w:val="00F90598"/>
    <w:rsid w:val="00F911C6"/>
    <w:rsid w:val="00FB490B"/>
    <w:rsid w:val="00FB6862"/>
    <w:rsid w:val="00FB75D0"/>
    <w:rsid w:val="00FC2EBE"/>
    <w:rsid w:val="00FC6AB6"/>
    <w:rsid w:val="00FD1CD7"/>
    <w:rsid w:val="00FD20F2"/>
    <w:rsid w:val="00FD5956"/>
    <w:rsid w:val="00FD7C82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F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A727FF"/>
    <w:pPr>
      <w:keepNext/>
      <w:ind w:firstLine="0"/>
      <w:jc w:val="center"/>
      <w:outlineLvl w:val="0"/>
    </w:pPr>
    <w:rPr>
      <w:b/>
      <w:spacing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7FF"/>
    <w:pPr>
      <w:ind w:firstLine="0"/>
      <w:jc w:val="center"/>
    </w:pPr>
    <w:rPr>
      <w:b/>
      <w:lang w:val="uk-UA"/>
    </w:rPr>
  </w:style>
  <w:style w:type="paragraph" w:styleId="2">
    <w:name w:val="Body Text 2"/>
    <w:basedOn w:val="a"/>
    <w:rsid w:val="00A727FF"/>
    <w:pPr>
      <w:ind w:firstLine="0"/>
      <w:jc w:val="left"/>
    </w:pPr>
    <w:rPr>
      <w:lang w:val="uk-UA"/>
    </w:rPr>
  </w:style>
  <w:style w:type="paragraph" w:styleId="a4">
    <w:name w:val="header"/>
    <w:basedOn w:val="a"/>
    <w:rsid w:val="00A727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727FF"/>
  </w:style>
  <w:style w:type="paragraph" w:styleId="a6">
    <w:name w:val="footer"/>
    <w:basedOn w:val="a"/>
    <w:rsid w:val="00A727F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727FF"/>
    <w:rPr>
      <w:lang w:val="uk-UA"/>
    </w:rPr>
  </w:style>
  <w:style w:type="table" w:styleId="a8">
    <w:name w:val="Table Grid"/>
    <w:basedOn w:val="a1"/>
    <w:rsid w:val="00A61D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187345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8069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3B88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3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0;&#1088;&#1077;&#1082;&#1090;&#1086;&#1088;&#1091;\&#1055;&#1086;&#1103;&#1089;&#1085;&#1080;&#1090;&#1077;&#1083;&#1100;&#1085;&#1072;&#1103;%20&#1079;&#1072;&#1087;&#1080;&#1089;&#1082;&#1072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2018.dotx</Template>
  <TotalTime>544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Науково-дослідний проектно-конструкторський інститут морського флоту України з дослідним виробництвом (УкрНДІМФ) - єдина в Україні державна прикладна галузева наукова установа, яка створена та функціонує для комплексного науково-технічного та інноваційно</vt:lpstr>
    </vt:vector>
  </TitlesOfParts>
  <Company>HHHHH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Науково-дослідний проектно-конструкторський інститут морського флоту України з дослідним виробництвом (УкрНДІМФ) - єдина в Україні державна прикладна галузева наукова установа, яка створена та функціонує для комплексного науково-технічного та інноваційно</dc:title>
  <dc:creator>Пользователь</dc:creator>
  <cp:lastModifiedBy>U000</cp:lastModifiedBy>
  <cp:revision>88</cp:revision>
  <cp:lastPrinted>2018-06-11T06:44:00Z</cp:lastPrinted>
  <dcterms:created xsi:type="dcterms:W3CDTF">2017-07-27T09:33:00Z</dcterms:created>
  <dcterms:modified xsi:type="dcterms:W3CDTF">2018-06-11T09:22:00Z</dcterms:modified>
</cp:coreProperties>
</file>