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4F6ED" w14:textId="77777777" w:rsidR="009A086B" w:rsidRPr="000F3AE0" w:rsidRDefault="009A086B" w:rsidP="003D0DDE">
      <w:pPr>
        <w:shd w:val="clear" w:color="auto" w:fill="FFFFFF"/>
        <w:tabs>
          <w:tab w:val="left" w:pos="5387"/>
        </w:tabs>
        <w:spacing w:line="360" w:lineRule="auto"/>
        <w:ind w:left="5387" w:right="448"/>
        <w:rPr>
          <w:rFonts w:eastAsia="Times New Roman"/>
          <w:bCs/>
          <w:lang w:eastAsia="uk-UA"/>
        </w:rPr>
      </w:pPr>
      <w:r w:rsidRPr="000F3AE0">
        <w:rPr>
          <w:rFonts w:eastAsia="Times New Roman"/>
          <w:bCs/>
          <w:lang w:eastAsia="uk-UA"/>
        </w:rPr>
        <w:t>ЗАТВЕРДЖЕНО</w:t>
      </w:r>
      <w:r w:rsidRPr="000F3AE0">
        <w:rPr>
          <w:rFonts w:eastAsia="Times New Roman"/>
          <w:lang w:eastAsia="uk-UA"/>
        </w:rPr>
        <w:br/>
      </w:r>
      <w:r w:rsidRPr="000F3AE0">
        <w:rPr>
          <w:rFonts w:eastAsia="Times New Roman"/>
          <w:bCs/>
          <w:lang w:eastAsia="uk-UA"/>
        </w:rPr>
        <w:t>Наказ Міністерства транспорту</w:t>
      </w:r>
      <w:r w:rsidRPr="000F3AE0">
        <w:rPr>
          <w:rFonts w:eastAsia="Times New Roman"/>
          <w:lang w:eastAsia="uk-UA"/>
        </w:rPr>
        <w:br/>
      </w:r>
      <w:r w:rsidRPr="000F3AE0">
        <w:rPr>
          <w:rFonts w:eastAsia="Times New Roman"/>
          <w:bCs/>
          <w:lang w:eastAsia="uk-UA"/>
        </w:rPr>
        <w:t>та зв</w:t>
      </w:r>
      <w:r w:rsidRPr="000F3AE0">
        <w:rPr>
          <w:rFonts w:eastAsia="Times New Roman"/>
          <w:bCs/>
          <w:lang w:val="ru-RU" w:eastAsia="uk-UA"/>
        </w:rPr>
        <w:t>’</w:t>
      </w:r>
      <w:proofErr w:type="spellStart"/>
      <w:r w:rsidRPr="000F3AE0">
        <w:rPr>
          <w:rFonts w:eastAsia="Times New Roman"/>
          <w:bCs/>
          <w:lang w:eastAsia="uk-UA"/>
        </w:rPr>
        <w:t>язку</w:t>
      </w:r>
      <w:proofErr w:type="spellEnd"/>
      <w:r w:rsidRPr="000F3AE0">
        <w:rPr>
          <w:rFonts w:eastAsia="Times New Roman"/>
          <w:bCs/>
          <w:lang w:eastAsia="uk-UA"/>
        </w:rPr>
        <w:t xml:space="preserve"> України</w:t>
      </w:r>
      <w:r w:rsidRPr="000F3AE0">
        <w:rPr>
          <w:rFonts w:eastAsia="Times New Roman"/>
          <w:lang w:eastAsia="uk-UA"/>
        </w:rPr>
        <w:br/>
      </w:r>
      <w:r w:rsidRPr="000F3AE0">
        <w:rPr>
          <w:rFonts w:eastAsia="Times New Roman"/>
          <w:bCs/>
          <w:lang w:eastAsia="uk-UA"/>
        </w:rPr>
        <w:t>01</w:t>
      </w:r>
      <w:r w:rsidRPr="000F3AE0">
        <w:rPr>
          <w:rFonts w:eastAsia="Times New Roman"/>
          <w:bCs/>
          <w:lang w:val="ru-RU" w:eastAsia="uk-UA"/>
        </w:rPr>
        <w:t xml:space="preserve"> </w:t>
      </w:r>
      <w:r w:rsidRPr="000F3AE0">
        <w:rPr>
          <w:rFonts w:eastAsia="Times New Roman"/>
          <w:bCs/>
          <w:lang w:eastAsia="uk-UA"/>
        </w:rPr>
        <w:t>серпня 2007 року № 655</w:t>
      </w:r>
      <w:r w:rsidRPr="000F3AE0">
        <w:rPr>
          <w:rFonts w:eastAsia="Times New Roman"/>
          <w:bCs/>
          <w:lang w:eastAsia="uk-UA"/>
        </w:rPr>
        <w:br/>
      </w:r>
      <w:r w:rsidRPr="000F3AE0">
        <w:rPr>
          <w:shd w:val="clear" w:color="auto" w:fill="FFFFFF"/>
        </w:rPr>
        <w:t>(у редакції наказу Міністерства інфраструктури України</w:t>
      </w:r>
      <w:r w:rsidRPr="000F3AE0">
        <w:br/>
      </w:r>
      <w:r w:rsidRPr="000F3AE0">
        <w:rPr>
          <w:shd w:val="clear" w:color="auto" w:fill="FFFFFF"/>
        </w:rPr>
        <w:t>від __</w:t>
      </w:r>
      <w:r w:rsidRPr="000F3AE0">
        <w:rPr>
          <w:shd w:val="clear" w:color="auto" w:fill="FFFFFF"/>
          <w:lang w:val="ru-RU"/>
        </w:rPr>
        <w:t>___________</w:t>
      </w:r>
      <w:r w:rsidRPr="000F3AE0">
        <w:rPr>
          <w:shd w:val="clear" w:color="auto" w:fill="FFFFFF"/>
        </w:rPr>
        <w:t xml:space="preserve"> № ____)</w:t>
      </w:r>
    </w:p>
    <w:p w14:paraId="18519FFE" w14:textId="77777777" w:rsidR="009A086B" w:rsidRPr="000F3AE0" w:rsidRDefault="009A086B" w:rsidP="003D0DDE">
      <w:pPr>
        <w:shd w:val="clear" w:color="auto" w:fill="FFFFFF"/>
        <w:tabs>
          <w:tab w:val="left" w:pos="5387"/>
        </w:tabs>
        <w:ind w:left="450" w:right="450"/>
        <w:jc w:val="center"/>
        <w:rPr>
          <w:rFonts w:eastAsia="Times New Roman"/>
          <w:b/>
          <w:bCs/>
          <w:lang w:eastAsia="uk-UA"/>
        </w:rPr>
      </w:pPr>
    </w:p>
    <w:p w14:paraId="0E73881A" w14:textId="77777777" w:rsidR="009A086B" w:rsidRPr="000F3AE0" w:rsidRDefault="009A086B" w:rsidP="003D0DDE">
      <w:pPr>
        <w:shd w:val="clear" w:color="auto" w:fill="FFFFFF"/>
        <w:tabs>
          <w:tab w:val="left" w:pos="5387"/>
        </w:tabs>
        <w:ind w:left="450" w:right="450"/>
        <w:jc w:val="center"/>
        <w:rPr>
          <w:rFonts w:eastAsia="Times New Roman"/>
          <w:b/>
          <w:bCs/>
          <w:lang w:eastAsia="uk-UA"/>
        </w:rPr>
      </w:pPr>
    </w:p>
    <w:p w14:paraId="01390319" w14:textId="77777777" w:rsidR="009A086B" w:rsidRPr="000F3AE0" w:rsidRDefault="009A086B" w:rsidP="003D0DDE">
      <w:pPr>
        <w:shd w:val="clear" w:color="auto" w:fill="FFFFFF"/>
        <w:tabs>
          <w:tab w:val="left" w:pos="5387"/>
        </w:tabs>
        <w:spacing w:after="240"/>
        <w:ind w:left="450" w:right="450"/>
        <w:jc w:val="center"/>
        <w:rPr>
          <w:rFonts w:eastAsia="Times New Roman"/>
          <w:b/>
          <w:bCs/>
          <w:lang w:eastAsia="uk-UA"/>
        </w:rPr>
      </w:pPr>
      <w:r w:rsidRPr="000F3AE0">
        <w:rPr>
          <w:rFonts w:eastAsia="Times New Roman"/>
          <w:b/>
          <w:bCs/>
          <w:lang w:eastAsia="uk-UA"/>
        </w:rPr>
        <w:t>ПРАВИЛА</w:t>
      </w:r>
      <w:r w:rsidRPr="000F3AE0">
        <w:rPr>
          <w:rFonts w:eastAsia="Times New Roman"/>
          <w:lang w:eastAsia="uk-UA"/>
        </w:rPr>
        <w:br/>
      </w:r>
      <w:r w:rsidRPr="000F3AE0">
        <w:rPr>
          <w:rFonts w:eastAsia="Times New Roman"/>
          <w:b/>
          <w:bCs/>
          <w:lang w:eastAsia="uk-UA"/>
        </w:rPr>
        <w:t>плавання і лоцманського проведення суден у північно-західній частині Чорного моря, Бузько-</w:t>
      </w:r>
      <w:proofErr w:type="spellStart"/>
      <w:r w:rsidRPr="000F3AE0">
        <w:rPr>
          <w:rFonts w:eastAsia="Times New Roman"/>
          <w:b/>
          <w:bCs/>
          <w:lang w:eastAsia="uk-UA"/>
        </w:rPr>
        <w:t>Дніпровсько</w:t>
      </w:r>
      <w:proofErr w:type="spellEnd"/>
      <w:r w:rsidRPr="000F3AE0">
        <w:rPr>
          <w:rFonts w:eastAsia="Times New Roman"/>
          <w:b/>
          <w:bCs/>
          <w:lang w:eastAsia="uk-UA"/>
        </w:rPr>
        <w:t>-</w:t>
      </w:r>
      <w:proofErr w:type="spellStart"/>
      <w:r w:rsidRPr="000F3AE0">
        <w:rPr>
          <w:rFonts w:eastAsia="Times New Roman"/>
          <w:b/>
          <w:bCs/>
          <w:lang w:eastAsia="uk-UA"/>
        </w:rPr>
        <w:t>лиманському</w:t>
      </w:r>
      <w:proofErr w:type="spellEnd"/>
      <w:r w:rsidRPr="000F3AE0">
        <w:rPr>
          <w:rFonts w:eastAsia="Times New Roman"/>
          <w:b/>
          <w:bCs/>
          <w:lang w:eastAsia="uk-UA"/>
        </w:rPr>
        <w:t xml:space="preserve"> та Херсонському морському каналах</w:t>
      </w:r>
    </w:p>
    <w:p w14:paraId="03388BA9" w14:textId="77777777" w:rsidR="009A086B" w:rsidRPr="000F3AE0" w:rsidRDefault="009A086B" w:rsidP="003D0DDE">
      <w:pPr>
        <w:shd w:val="clear" w:color="auto" w:fill="FFFFFF"/>
        <w:tabs>
          <w:tab w:val="left" w:pos="5387"/>
        </w:tabs>
        <w:spacing w:after="240"/>
        <w:ind w:left="450" w:right="450"/>
        <w:jc w:val="center"/>
        <w:rPr>
          <w:rFonts w:eastAsia="Times New Roman"/>
          <w:b/>
          <w:bCs/>
          <w:lang w:eastAsia="uk-UA"/>
        </w:rPr>
      </w:pPr>
      <w:bookmarkStart w:id="0" w:name="n472"/>
      <w:bookmarkStart w:id="1" w:name="n17"/>
      <w:bookmarkEnd w:id="0"/>
      <w:bookmarkEnd w:id="1"/>
      <w:r w:rsidRPr="000F3AE0">
        <w:rPr>
          <w:rFonts w:eastAsia="Times New Roman"/>
          <w:b/>
          <w:bCs/>
          <w:lang w:val="en-US" w:eastAsia="uk-UA"/>
        </w:rPr>
        <w:t>I</w:t>
      </w:r>
      <w:r w:rsidRPr="000F3AE0">
        <w:rPr>
          <w:rFonts w:eastAsia="Times New Roman"/>
          <w:b/>
          <w:bCs/>
          <w:lang w:eastAsia="uk-UA"/>
        </w:rPr>
        <w:t>. Загальні положення</w:t>
      </w:r>
    </w:p>
    <w:p w14:paraId="2B528101" w14:textId="77777777" w:rsidR="009A086B" w:rsidRPr="000F3AE0" w:rsidRDefault="009A086B" w:rsidP="003D0DDE">
      <w:pPr>
        <w:shd w:val="clear" w:color="auto" w:fill="FFFFFF"/>
        <w:tabs>
          <w:tab w:val="left" w:pos="5387"/>
        </w:tabs>
        <w:spacing w:after="240"/>
        <w:ind w:firstLine="567"/>
        <w:jc w:val="both"/>
        <w:rPr>
          <w:rFonts w:eastAsia="Times New Roman"/>
          <w:lang w:eastAsia="uk-UA"/>
        </w:rPr>
      </w:pPr>
      <w:bookmarkStart w:id="2" w:name="n18"/>
      <w:bookmarkEnd w:id="2"/>
      <w:r w:rsidRPr="000F3AE0">
        <w:rPr>
          <w:rFonts w:eastAsia="Times New Roman"/>
          <w:lang w:eastAsia="uk-UA"/>
        </w:rPr>
        <w:t xml:space="preserve">1. Ці Правила розроблені відповідно до </w:t>
      </w:r>
      <w:hyperlink r:id="rId7" w:anchor="n22" w:tgtFrame="_blank" w:history="1">
        <w:r w:rsidRPr="000F3AE0">
          <w:rPr>
            <w:rFonts w:eastAsia="Times New Roman"/>
            <w:lang w:eastAsia="uk-UA"/>
          </w:rPr>
          <w:t>статей 3</w:t>
        </w:r>
      </w:hyperlink>
      <w:r w:rsidRPr="000F3AE0">
        <w:rPr>
          <w:rFonts w:eastAsia="Times New Roman"/>
          <w:lang w:eastAsia="uk-UA"/>
        </w:rPr>
        <w:t xml:space="preserve">, </w:t>
      </w:r>
      <w:hyperlink r:id="rId8" w:anchor="n42" w:tgtFrame="_blank" w:history="1">
        <w:r w:rsidRPr="000F3AE0">
          <w:rPr>
            <w:rFonts w:eastAsia="Times New Roman"/>
            <w:lang w:eastAsia="uk-UA"/>
          </w:rPr>
          <w:t>10</w:t>
        </w:r>
      </w:hyperlink>
      <w:r w:rsidRPr="000F3AE0">
        <w:rPr>
          <w:rFonts w:eastAsia="Times New Roman"/>
          <w:lang w:eastAsia="uk-UA"/>
        </w:rPr>
        <w:t xml:space="preserve"> та </w:t>
      </w:r>
      <w:hyperlink r:id="rId9" w:anchor="n560" w:tgtFrame="_blank" w:history="1">
        <w:r w:rsidRPr="000F3AE0">
          <w:rPr>
            <w:rFonts w:eastAsia="Times New Roman"/>
            <w:lang w:eastAsia="uk-UA"/>
          </w:rPr>
          <w:t>110</w:t>
        </w:r>
      </w:hyperlink>
      <w:r w:rsidRPr="000F3AE0">
        <w:rPr>
          <w:rFonts w:eastAsia="Times New Roman"/>
          <w:lang w:eastAsia="uk-UA"/>
        </w:rPr>
        <w:t xml:space="preserve"> Кодексу торговельного мореплавства України.</w:t>
      </w:r>
    </w:p>
    <w:p w14:paraId="172BC197"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3" w:name="n19"/>
      <w:bookmarkEnd w:id="3"/>
      <w:r w:rsidRPr="000F3AE0">
        <w:rPr>
          <w:rFonts w:eastAsia="Times New Roman"/>
          <w:lang w:eastAsia="uk-UA"/>
        </w:rPr>
        <w:t xml:space="preserve">2. </w:t>
      </w:r>
      <w:r w:rsidRPr="000F3AE0">
        <w:rPr>
          <w:rFonts w:eastAsia="Times New Roman"/>
          <w:lang w:eastAsia="ru-RU"/>
        </w:rPr>
        <w:t>У цих Правилах вживаються такі скорочення:</w:t>
      </w:r>
    </w:p>
    <w:p w14:paraId="04AE8E38"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4" w:name="n375"/>
      <w:bookmarkEnd w:id="4"/>
      <w:r w:rsidRPr="000F3AE0">
        <w:rPr>
          <w:rFonts w:eastAsia="Times New Roman"/>
          <w:lang w:eastAsia="uk-UA"/>
        </w:rPr>
        <w:t xml:space="preserve">АІС </w:t>
      </w:r>
      <w:r w:rsidRPr="000F3AE0">
        <w:rPr>
          <w:rFonts w:eastAsia="Times New Roman"/>
          <w:bCs/>
          <w:bdr w:val="none" w:sz="0" w:space="0" w:color="auto" w:frame="1"/>
          <w:lang w:eastAsia="uk-UA"/>
        </w:rPr>
        <w:t>–</w:t>
      </w:r>
      <w:r w:rsidRPr="000F3AE0">
        <w:rPr>
          <w:rFonts w:eastAsia="Times New Roman"/>
          <w:lang w:eastAsia="uk-UA"/>
        </w:rPr>
        <w:t xml:space="preserve"> автоматична ідентифікаційна система;</w:t>
      </w:r>
    </w:p>
    <w:p w14:paraId="3792B9B2"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5" w:name="n376"/>
      <w:bookmarkEnd w:id="5"/>
      <w:r w:rsidRPr="000F3AE0">
        <w:rPr>
          <w:rFonts w:eastAsia="Times New Roman"/>
          <w:lang w:eastAsia="uk-UA"/>
        </w:rPr>
        <w:t xml:space="preserve">АСК </w:t>
      </w:r>
      <w:r w:rsidRPr="000F3AE0">
        <w:rPr>
          <w:rFonts w:eastAsia="Times New Roman"/>
          <w:bCs/>
          <w:bdr w:val="none" w:sz="0" w:space="0" w:color="auto" w:frame="1"/>
          <w:lang w:eastAsia="uk-UA"/>
        </w:rPr>
        <w:t>–</w:t>
      </w:r>
      <w:r w:rsidRPr="000F3AE0">
        <w:rPr>
          <w:rFonts w:eastAsia="Times New Roman"/>
          <w:lang w:eastAsia="uk-UA"/>
        </w:rPr>
        <w:t xml:space="preserve"> акціонерна судноплавна компанія;</w:t>
      </w:r>
    </w:p>
    <w:p w14:paraId="12EABE77"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6" w:name="n377"/>
      <w:bookmarkStart w:id="7" w:name="n378"/>
      <w:bookmarkEnd w:id="6"/>
      <w:bookmarkEnd w:id="7"/>
      <w:r w:rsidRPr="000F3AE0">
        <w:rPr>
          <w:rFonts w:eastAsia="Times New Roman"/>
          <w:lang w:eastAsia="uk-UA"/>
        </w:rPr>
        <w:t xml:space="preserve">БДЛК </w:t>
      </w:r>
      <w:r w:rsidRPr="000F3AE0">
        <w:rPr>
          <w:rFonts w:eastAsia="Times New Roman"/>
          <w:bCs/>
          <w:bdr w:val="none" w:sz="0" w:space="0" w:color="auto" w:frame="1"/>
          <w:lang w:eastAsia="uk-UA"/>
        </w:rPr>
        <w:t>–</w:t>
      </w:r>
      <w:r w:rsidRPr="000F3AE0">
        <w:rPr>
          <w:rFonts w:eastAsia="Times New Roman"/>
          <w:lang w:eastAsia="uk-UA"/>
        </w:rPr>
        <w:t xml:space="preserve"> Бузько-</w:t>
      </w:r>
      <w:proofErr w:type="spellStart"/>
      <w:r w:rsidRPr="000F3AE0">
        <w:rPr>
          <w:rFonts w:eastAsia="Times New Roman"/>
          <w:lang w:eastAsia="uk-UA"/>
        </w:rPr>
        <w:t>Дніпровсько</w:t>
      </w:r>
      <w:proofErr w:type="spellEnd"/>
      <w:r w:rsidRPr="000F3AE0">
        <w:rPr>
          <w:rFonts w:eastAsia="Times New Roman"/>
          <w:lang w:eastAsia="uk-UA"/>
        </w:rPr>
        <w:t>-</w:t>
      </w:r>
      <w:proofErr w:type="spellStart"/>
      <w:r w:rsidRPr="000F3AE0">
        <w:rPr>
          <w:rFonts w:eastAsia="Times New Roman"/>
          <w:lang w:eastAsia="uk-UA"/>
        </w:rPr>
        <w:t>лиманський</w:t>
      </w:r>
      <w:proofErr w:type="spellEnd"/>
      <w:r w:rsidRPr="000F3AE0">
        <w:rPr>
          <w:rFonts w:eastAsia="Times New Roman"/>
          <w:lang w:eastAsia="uk-UA"/>
        </w:rPr>
        <w:t xml:space="preserve"> канал;</w:t>
      </w:r>
    </w:p>
    <w:p w14:paraId="5299A077"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8" w:name="n379"/>
      <w:bookmarkEnd w:id="8"/>
      <w:r w:rsidRPr="000F3AE0">
        <w:rPr>
          <w:rFonts w:eastAsia="Times New Roman"/>
          <w:lang w:eastAsia="uk-UA"/>
        </w:rPr>
        <w:t xml:space="preserve">філія «Дельта-лоцман» </w:t>
      </w:r>
      <w:r w:rsidRPr="000F3AE0">
        <w:rPr>
          <w:rFonts w:eastAsia="Times New Roman"/>
          <w:bCs/>
          <w:bdr w:val="none" w:sz="0" w:space="0" w:color="auto" w:frame="1"/>
          <w:lang w:eastAsia="uk-UA"/>
        </w:rPr>
        <w:t>–</w:t>
      </w:r>
      <w:r w:rsidRPr="000F3AE0">
        <w:rPr>
          <w:rFonts w:eastAsia="Times New Roman"/>
          <w:lang w:eastAsia="uk-UA"/>
        </w:rPr>
        <w:t xml:space="preserve"> філія «Дельта-лоцман» державного підприємства «Адміністрація морських портів України»;</w:t>
      </w:r>
    </w:p>
    <w:p w14:paraId="6AADC8C6"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9" w:name="n380"/>
      <w:bookmarkEnd w:id="9"/>
      <w:r w:rsidRPr="000F3AE0">
        <w:rPr>
          <w:rFonts w:eastAsia="Times New Roman"/>
          <w:lang w:eastAsia="uk-UA"/>
        </w:rPr>
        <w:t xml:space="preserve">ЗНО </w:t>
      </w:r>
      <w:r w:rsidRPr="000F3AE0">
        <w:rPr>
          <w:rFonts w:eastAsia="Times New Roman"/>
          <w:bCs/>
          <w:bdr w:val="none" w:sz="0" w:space="0" w:color="auto" w:frame="1"/>
          <w:lang w:eastAsia="uk-UA"/>
        </w:rPr>
        <w:t>–</w:t>
      </w:r>
      <w:r w:rsidRPr="000F3AE0">
        <w:rPr>
          <w:rFonts w:eastAsia="Times New Roman"/>
          <w:lang w:eastAsia="uk-UA"/>
        </w:rPr>
        <w:t xml:space="preserve"> засоби навігаційного обладнання;</w:t>
      </w:r>
    </w:p>
    <w:p w14:paraId="27FC4213" w14:textId="77777777" w:rsidR="009A086B" w:rsidRPr="000F3AE0" w:rsidRDefault="009A086B" w:rsidP="003D0DDE">
      <w:pPr>
        <w:shd w:val="clear" w:color="auto" w:fill="FFFFFF"/>
        <w:tabs>
          <w:tab w:val="left" w:pos="5387"/>
        </w:tabs>
        <w:ind w:firstLine="567"/>
        <w:jc w:val="both"/>
        <w:rPr>
          <w:rFonts w:eastAsia="Times New Roman"/>
          <w:lang w:eastAsia="uk-UA"/>
        </w:rPr>
      </w:pPr>
      <w:r w:rsidRPr="000F3AE0">
        <w:rPr>
          <w:rFonts w:eastAsia="Times New Roman"/>
          <w:lang w:eastAsia="uk-UA"/>
        </w:rPr>
        <w:t xml:space="preserve">ІМО </w:t>
      </w:r>
      <w:r w:rsidRPr="000F3AE0">
        <w:rPr>
          <w:rFonts w:eastAsia="Times New Roman"/>
          <w:bCs/>
          <w:bdr w:val="none" w:sz="0" w:space="0" w:color="auto" w:frame="1"/>
          <w:lang w:eastAsia="uk-UA"/>
        </w:rPr>
        <w:t>–</w:t>
      </w:r>
      <w:r w:rsidRPr="000F3AE0">
        <w:rPr>
          <w:rFonts w:eastAsia="Times New Roman"/>
          <w:lang w:eastAsia="uk-UA"/>
        </w:rPr>
        <w:t xml:space="preserve"> </w:t>
      </w:r>
      <w:hyperlink r:id="rId10" w:tgtFrame="_blank" w:history="1">
        <w:r w:rsidRPr="000F3AE0">
          <w:rPr>
            <w:rStyle w:val="a4"/>
            <w:color w:val="auto"/>
            <w:u w:val="none"/>
            <w:shd w:val="clear" w:color="auto" w:fill="FFFFFF"/>
          </w:rPr>
          <w:t>Міжнародна морська організація</w:t>
        </w:r>
      </w:hyperlink>
      <w:r w:rsidRPr="000F3AE0">
        <w:rPr>
          <w:shd w:val="clear" w:color="auto" w:fill="FFFFFF"/>
        </w:rPr>
        <w:t> (</w:t>
      </w:r>
      <w:proofErr w:type="spellStart"/>
      <w:r w:rsidRPr="00BF38BC">
        <w:rPr>
          <w:rStyle w:val="a3"/>
          <w:i w:val="0"/>
          <w:shd w:val="clear" w:color="auto" w:fill="FFFFFF"/>
        </w:rPr>
        <w:t>International</w:t>
      </w:r>
      <w:proofErr w:type="spellEnd"/>
      <w:r w:rsidRPr="00BF38BC">
        <w:rPr>
          <w:rStyle w:val="a3"/>
          <w:i w:val="0"/>
          <w:shd w:val="clear" w:color="auto" w:fill="FFFFFF"/>
        </w:rPr>
        <w:t xml:space="preserve"> </w:t>
      </w:r>
      <w:proofErr w:type="spellStart"/>
      <w:r w:rsidRPr="00BF38BC">
        <w:rPr>
          <w:rStyle w:val="a3"/>
          <w:i w:val="0"/>
          <w:shd w:val="clear" w:color="auto" w:fill="FFFFFF"/>
        </w:rPr>
        <w:t>Maritime</w:t>
      </w:r>
      <w:proofErr w:type="spellEnd"/>
      <w:r w:rsidRPr="00BF38BC">
        <w:rPr>
          <w:rStyle w:val="a3"/>
          <w:i w:val="0"/>
          <w:shd w:val="clear" w:color="auto" w:fill="FFFFFF"/>
        </w:rPr>
        <w:t xml:space="preserve"> </w:t>
      </w:r>
      <w:proofErr w:type="spellStart"/>
      <w:r w:rsidRPr="00BF38BC">
        <w:rPr>
          <w:rStyle w:val="a3"/>
          <w:i w:val="0"/>
          <w:shd w:val="clear" w:color="auto" w:fill="FFFFFF"/>
        </w:rPr>
        <w:t>Organization</w:t>
      </w:r>
      <w:proofErr w:type="spellEnd"/>
      <w:r w:rsidRPr="000F3AE0">
        <w:rPr>
          <w:shd w:val="clear" w:color="auto" w:fill="FFFFFF"/>
        </w:rPr>
        <w:t>);</w:t>
      </w:r>
    </w:p>
    <w:p w14:paraId="137FAD32" w14:textId="77777777" w:rsidR="009A086B" w:rsidRPr="000F3AE0" w:rsidRDefault="009A086B" w:rsidP="003D0DDE">
      <w:pPr>
        <w:shd w:val="clear" w:color="auto" w:fill="FFFFFF"/>
        <w:tabs>
          <w:tab w:val="left" w:pos="5387"/>
        </w:tabs>
        <w:ind w:firstLine="567"/>
        <w:jc w:val="both"/>
      </w:pPr>
      <w:bookmarkStart w:id="10" w:name="n381"/>
      <w:bookmarkEnd w:id="10"/>
      <w:proofErr w:type="spellStart"/>
      <w:r w:rsidRPr="000F3AE0">
        <w:rPr>
          <w:rFonts w:eastAsia="Times New Roman"/>
          <w:lang w:eastAsia="uk-UA"/>
        </w:rPr>
        <w:t>кбт</w:t>
      </w:r>
      <w:proofErr w:type="spellEnd"/>
      <w:r w:rsidRPr="000F3AE0">
        <w:rPr>
          <w:rFonts w:eastAsia="Times New Roman"/>
          <w:lang w:eastAsia="uk-UA"/>
        </w:rPr>
        <w:t xml:space="preserve"> </w:t>
      </w:r>
      <w:r w:rsidRPr="000F3AE0">
        <w:rPr>
          <w:rFonts w:eastAsia="Times New Roman"/>
          <w:bCs/>
          <w:bdr w:val="none" w:sz="0" w:space="0" w:color="auto" w:frame="1"/>
          <w:lang w:eastAsia="uk-UA"/>
        </w:rPr>
        <w:t>–</w:t>
      </w:r>
      <w:r w:rsidRPr="000F3AE0">
        <w:rPr>
          <w:rFonts w:eastAsia="Times New Roman"/>
          <w:lang w:eastAsia="uk-UA"/>
        </w:rPr>
        <w:t xml:space="preserve"> </w:t>
      </w:r>
      <w:r w:rsidRPr="000F3AE0">
        <w:t>міжнародний кабельтов, рівний 1/10 </w:t>
      </w:r>
      <w:hyperlink r:id="rId11" w:tooltip="Морська миля" w:history="1">
        <w:r w:rsidRPr="00F069FC">
          <w:rPr>
            <w:rStyle w:val="a4"/>
            <w:color w:val="auto"/>
            <w:u w:val="none"/>
          </w:rPr>
          <w:t>морської милі</w:t>
        </w:r>
      </w:hyperlink>
      <w:r w:rsidRPr="000F3AE0">
        <w:t xml:space="preserve"> або 185,2 </w:t>
      </w:r>
      <w:hyperlink r:id="rId12" w:tooltip="Метр" w:history="1">
        <w:r w:rsidRPr="00F069FC">
          <w:rPr>
            <w:rStyle w:val="a4"/>
            <w:color w:val="auto"/>
            <w:u w:val="none"/>
          </w:rPr>
          <w:t>м</w:t>
        </w:r>
      </w:hyperlink>
      <w:r w:rsidRPr="000F3AE0">
        <w:t>;</w:t>
      </w:r>
    </w:p>
    <w:p w14:paraId="242405EC"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11" w:name="n382"/>
      <w:bookmarkStart w:id="12" w:name="n383"/>
      <w:bookmarkEnd w:id="11"/>
      <w:bookmarkEnd w:id="12"/>
      <w:r w:rsidRPr="000F3AE0">
        <w:rPr>
          <w:rFonts w:eastAsia="Times New Roman"/>
          <w:lang w:eastAsia="uk-UA"/>
        </w:rPr>
        <w:t xml:space="preserve">МГЗ </w:t>
      </w:r>
      <w:r w:rsidRPr="000F3AE0">
        <w:rPr>
          <w:rFonts w:eastAsia="Times New Roman"/>
          <w:bCs/>
          <w:bdr w:val="none" w:sz="0" w:space="0" w:color="auto" w:frame="1"/>
          <w:lang w:eastAsia="uk-UA"/>
        </w:rPr>
        <w:t>–</w:t>
      </w:r>
      <w:r w:rsidRPr="000F3AE0">
        <w:rPr>
          <w:rFonts w:eastAsia="Times New Roman"/>
          <w:lang w:eastAsia="uk-UA"/>
        </w:rPr>
        <w:t xml:space="preserve"> Миколаївський глиноземний завод;</w:t>
      </w:r>
    </w:p>
    <w:p w14:paraId="1503EF67"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13" w:name="n384"/>
      <w:bookmarkEnd w:id="13"/>
      <w:r w:rsidRPr="000F3AE0">
        <w:rPr>
          <w:rFonts w:eastAsia="Times New Roman"/>
          <w:lang w:eastAsia="uk-UA"/>
        </w:rPr>
        <w:t xml:space="preserve">МЛС </w:t>
      </w:r>
      <w:r w:rsidRPr="000F3AE0">
        <w:rPr>
          <w:rFonts w:eastAsia="Times New Roman"/>
          <w:bCs/>
          <w:bdr w:val="none" w:sz="0" w:space="0" w:color="auto" w:frame="1"/>
          <w:lang w:eastAsia="uk-UA"/>
        </w:rPr>
        <w:t>–</w:t>
      </w:r>
      <w:r w:rsidRPr="000F3AE0">
        <w:rPr>
          <w:rFonts w:eastAsia="Times New Roman"/>
          <w:lang w:eastAsia="uk-UA"/>
        </w:rPr>
        <w:t xml:space="preserve"> морська лоцманська станція;</w:t>
      </w:r>
    </w:p>
    <w:bookmarkStart w:id="14" w:name="n385"/>
    <w:bookmarkEnd w:id="14"/>
    <w:p w14:paraId="5303EC87" w14:textId="77777777" w:rsidR="009A086B" w:rsidRPr="000F3AE0" w:rsidRDefault="009A086B" w:rsidP="003D0DDE">
      <w:pPr>
        <w:shd w:val="clear" w:color="auto" w:fill="FFFFFF"/>
        <w:tabs>
          <w:tab w:val="left" w:pos="5387"/>
        </w:tabs>
        <w:ind w:firstLine="567"/>
        <w:jc w:val="both"/>
        <w:rPr>
          <w:rFonts w:eastAsia="Times New Roman"/>
          <w:lang w:eastAsia="uk-UA"/>
        </w:rPr>
      </w:pPr>
      <w:r w:rsidRPr="000F3AE0">
        <w:rPr>
          <w:rFonts w:eastAsia="Times New Roman"/>
          <w:lang w:eastAsia="uk-UA"/>
        </w:rPr>
        <w:fldChar w:fldCharType="begin"/>
      </w:r>
      <w:r w:rsidRPr="000F3AE0">
        <w:rPr>
          <w:rFonts w:eastAsia="Times New Roman"/>
          <w:lang w:eastAsia="uk-UA"/>
        </w:rPr>
        <w:instrText xml:space="preserve"> HYPERLINK "https://zakon.rada.gov.ua/laws/show/995_137" \t "_blank" </w:instrText>
      </w:r>
      <w:r w:rsidRPr="000F3AE0">
        <w:rPr>
          <w:rFonts w:eastAsia="Times New Roman"/>
          <w:lang w:eastAsia="uk-UA"/>
        </w:rPr>
        <w:fldChar w:fldCharType="separate"/>
      </w:r>
      <w:r w:rsidRPr="000F3AE0">
        <w:rPr>
          <w:rFonts w:eastAsia="Times New Roman"/>
          <w:lang w:eastAsia="uk-UA"/>
        </w:rPr>
        <w:t>МПЗЗС-72</w:t>
      </w:r>
      <w:r w:rsidRPr="000F3AE0">
        <w:rPr>
          <w:rFonts w:eastAsia="Times New Roman"/>
          <w:lang w:eastAsia="uk-UA"/>
        </w:rPr>
        <w:fldChar w:fldCharType="end"/>
      </w:r>
      <w:r w:rsidRPr="000F3AE0">
        <w:rPr>
          <w:rFonts w:eastAsia="Times New Roman"/>
          <w:lang w:eastAsia="uk-UA"/>
        </w:rPr>
        <w:t xml:space="preserve"> </w:t>
      </w:r>
      <w:r w:rsidRPr="000F3AE0">
        <w:rPr>
          <w:rFonts w:eastAsia="Times New Roman"/>
          <w:bCs/>
          <w:bdr w:val="none" w:sz="0" w:space="0" w:color="auto" w:frame="1"/>
          <w:lang w:eastAsia="uk-UA"/>
        </w:rPr>
        <w:t>–</w:t>
      </w:r>
      <w:r w:rsidRPr="000F3AE0">
        <w:rPr>
          <w:rFonts w:eastAsia="Times New Roman"/>
          <w:lang w:eastAsia="uk-UA"/>
        </w:rPr>
        <w:t xml:space="preserve"> Міжнародні правила запобігання зіткненню суден у морі 1972 року;</w:t>
      </w:r>
    </w:p>
    <w:p w14:paraId="5895D407"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15" w:name="n386"/>
      <w:bookmarkEnd w:id="15"/>
      <w:r w:rsidRPr="000F3AE0">
        <w:rPr>
          <w:rFonts w:eastAsia="Times New Roman"/>
          <w:lang w:eastAsia="uk-UA"/>
        </w:rPr>
        <w:t xml:space="preserve">МПМ </w:t>
      </w:r>
      <w:r w:rsidRPr="000F3AE0">
        <w:rPr>
          <w:rFonts w:eastAsia="Times New Roman"/>
          <w:bCs/>
          <w:bdr w:val="none" w:sz="0" w:space="0" w:color="auto" w:frame="1"/>
          <w:lang w:eastAsia="uk-UA"/>
        </w:rPr>
        <w:t>–</w:t>
      </w:r>
      <w:r w:rsidRPr="000F3AE0">
        <w:rPr>
          <w:rFonts w:eastAsia="Times New Roman"/>
          <w:lang w:eastAsia="uk-UA"/>
        </w:rPr>
        <w:t xml:space="preserve"> морський порт Миколаїв;</w:t>
      </w:r>
    </w:p>
    <w:p w14:paraId="06F3FA58"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16" w:name="n387"/>
      <w:bookmarkEnd w:id="16"/>
      <w:r w:rsidRPr="000F3AE0">
        <w:rPr>
          <w:rFonts w:eastAsia="Times New Roman"/>
          <w:lang w:eastAsia="uk-UA"/>
        </w:rPr>
        <w:t xml:space="preserve">МПХ </w:t>
      </w:r>
      <w:r w:rsidRPr="000F3AE0">
        <w:rPr>
          <w:rFonts w:eastAsia="Times New Roman"/>
          <w:bCs/>
          <w:bdr w:val="none" w:sz="0" w:space="0" w:color="auto" w:frame="1"/>
          <w:lang w:eastAsia="uk-UA"/>
        </w:rPr>
        <w:t>–</w:t>
      </w:r>
      <w:r w:rsidRPr="000F3AE0">
        <w:rPr>
          <w:rFonts w:eastAsia="Times New Roman"/>
          <w:lang w:eastAsia="uk-UA"/>
        </w:rPr>
        <w:t xml:space="preserve"> морський порт Херсон;</w:t>
      </w:r>
    </w:p>
    <w:p w14:paraId="58D7C7BA" w14:textId="77777777" w:rsidR="009A086B" w:rsidRPr="000F3AE0" w:rsidRDefault="009A086B" w:rsidP="003D0DDE">
      <w:pPr>
        <w:shd w:val="clear" w:color="auto" w:fill="FFFFFF"/>
        <w:tabs>
          <w:tab w:val="left" w:pos="5387"/>
        </w:tabs>
        <w:ind w:firstLine="567"/>
        <w:jc w:val="both"/>
        <w:rPr>
          <w:rFonts w:eastAsia="Times New Roman"/>
          <w:lang w:val="ru-RU" w:eastAsia="uk-UA"/>
        </w:rPr>
      </w:pPr>
      <w:bookmarkStart w:id="17" w:name="n388"/>
      <w:bookmarkEnd w:id="17"/>
      <w:r w:rsidRPr="000F3AE0">
        <w:rPr>
          <w:rFonts w:eastAsia="Times New Roman"/>
          <w:lang w:eastAsia="uk-UA"/>
        </w:rPr>
        <w:t xml:space="preserve">МРП </w:t>
      </w:r>
      <w:r w:rsidRPr="000F3AE0">
        <w:rPr>
          <w:rFonts w:eastAsia="Times New Roman"/>
          <w:bCs/>
          <w:bdr w:val="none" w:sz="0" w:space="0" w:color="auto" w:frame="1"/>
          <w:lang w:eastAsia="uk-UA"/>
        </w:rPr>
        <w:t>–</w:t>
      </w:r>
      <w:r w:rsidRPr="000F3AE0">
        <w:rPr>
          <w:rFonts w:eastAsia="Times New Roman"/>
          <w:lang w:eastAsia="uk-UA"/>
        </w:rPr>
        <w:t xml:space="preserve"> Миколаївський річковий порт;</w:t>
      </w:r>
    </w:p>
    <w:p w14:paraId="69160887"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18" w:name="n389"/>
      <w:bookmarkEnd w:id="18"/>
      <w:r w:rsidRPr="000F3AE0">
        <w:rPr>
          <w:rFonts w:eastAsia="Times New Roman"/>
          <w:lang w:eastAsia="uk-UA"/>
        </w:rPr>
        <w:t xml:space="preserve">ОКЦ </w:t>
      </w:r>
      <w:r w:rsidRPr="000F3AE0">
        <w:rPr>
          <w:rFonts w:eastAsia="Times New Roman"/>
          <w:bCs/>
          <w:bdr w:val="none" w:sz="0" w:space="0" w:color="auto" w:frame="1"/>
          <w:lang w:eastAsia="uk-UA"/>
        </w:rPr>
        <w:t>–</w:t>
      </w:r>
      <w:r w:rsidRPr="000F3AE0">
        <w:rPr>
          <w:rFonts w:eastAsia="Times New Roman"/>
          <w:lang w:eastAsia="uk-UA"/>
        </w:rPr>
        <w:t xml:space="preserve"> </w:t>
      </w:r>
      <w:proofErr w:type="spellStart"/>
      <w:r w:rsidRPr="000F3AE0">
        <w:rPr>
          <w:rFonts w:eastAsia="Times New Roman"/>
          <w:lang w:eastAsia="uk-UA"/>
        </w:rPr>
        <w:t>оперативно</w:t>
      </w:r>
      <w:proofErr w:type="spellEnd"/>
      <w:r w:rsidRPr="000F3AE0">
        <w:rPr>
          <w:rFonts w:eastAsia="Times New Roman"/>
          <w:lang w:eastAsia="uk-UA"/>
        </w:rPr>
        <w:t>-координаційний центр;</w:t>
      </w:r>
    </w:p>
    <w:p w14:paraId="0D521AB5"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19" w:name="n390"/>
      <w:bookmarkEnd w:id="19"/>
      <w:r w:rsidRPr="000F3AE0">
        <w:rPr>
          <w:rFonts w:eastAsia="Times New Roman"/>
          <w:lang w:eastAsia="uk-UA"/>
        </w:rPr>
        <w:t xml:space="preserve">ПРРС </w:t>
      </w:r>
      <w:r w:rsidRPr="000F3AE0">
        <w:rPr>
          <w:rFonts w:eastAsia="Times New Roman"/>
          <w:bCs/>
          <w:bdr w:val="none" w:sz="0" w:space="0" w:color="auto" w:frame="1"/>
          <w:lang w:eastAsia="uk-UA"/>
        </w:rPr>
        <w:t>–</w:t>
      </w:r>
      <w:r w:rsidRPr="000F3AE0">
        <w:rPr>
          <w:rFonts w:eastAsia="Times New Roman"/>
          <w:lang w:eastAsia="uk-UA"/>
        </w:rPr>
        <w:t xml:space="preserve"> пост регулювання руху суден;</w:t>
      </w:r>
    </w:p>
    <w:p w14:paraId="21D7484E" w14:textId="77777777" w:rsidR="009A086B" w:rsidRPr="000F3AE0" w:rsidRDefault="009A086B" w:rsidP="003D0DDE">
      <w:pPr>
        <w:shd w:val="clear" w:color="auto" w:fill="FFFFFF"/>
        <w:tabs>
          <w:tab w:val="left" w:pos="5387"/>
        </w:tabs>
        <w:ind w:firstLine="567"/>
        <w:jc w:val="both"/>
        <w:rPr>
          <w:rFonts w:eastAsia="Times New Roman"/>
          <w:lang w:eastAsia="uk-UA"/>
        </w:rPr>
      </w:pPr>
      <w:r w:rsidRPr="000F3AE0">
        <w:rPr>
          <w:rFonts w:eastAsia="Times New Roman"/>
          <w:lang w:eastAsia="uk-UA"/>
        </w:rPr>
        <w:t xml:space="preserve">ПЗЧЧМ </w:t>
      </w:r>
      <w:r w:rsidRPr="000F3AE0">
        <w:rPr>
          <w:rFonts w:eastAsia="Times New Roman"/>
          <w:bCs/>
          <w:bdr w:val="none" w:sz="0" w:space="0" w:color="auto" w:frame="1"/>
          <w:lang w:eastAsia="uk-UA"/>
        </w:rPr>
        <w:t>–</w:t>
      </w:r>
      <w:r w:rsidRPr="000F3AE0">
        <w:rPr>
          <w:rFonts w:eastAsia="Times New Roman"/>
          <w:lang w:eastAsia="uk-UA"/>
        </w:rPr>
        <w:t xml:space="preserve"> північно-західна частина Чорного моря;</w:t>
      </w:r>
    </w:p>
    <w:p w14:paraId="5AFD94CD"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20" w:name="n391"/>
      <w:bookmarkStart w:id="21" w:name="n392"/>
      <w:bookmarkEnd w:id="20"/>
      <w:bookmarkEnd w:id="21"/>
      <w:r w:rsidRPr="000F3AE0">
        <w:rPr>
          <w:rFonts w:eastAsia="Times New Roman"/>
          <w:lang w:eastAsia="uk-UA"/>
        </w:rPr>
        <w:t xml:space="preserve">РСРРС </w:t>
      </w:r>
      <w:r w:rsidRPr="000F3AE0">
        <w:rPr>
          <w:rFonts w:eastAsia="Times New Roman"/>
          <w:bCs/>
          <w:bdr w:val="none" w:sz="0" w:space="0" w:color="auto" w:frame="1"/>
          <w:lang w:eastAsia="uk-UA"/>
        </w:rPr>
        <w:t>–</w:t>
      </w:r>
      <w:r w:rsidRPr="000F3AE0">
        <w:rPr>
          <w:rFonts w:eastAsia="Times New Roman"/>
          <w:lang w:eastAsia="uk-UA"/>
        </w:rPr>
        <w:t xml:space="preserve"> регіональна служба регулювання руху суден;</w:t>
      </w:r>
    </w:p>
    <w:p w14:paraId="4D426CB7"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22" w:name="n393"/>
      <w:bookmarkEnd w:id="22"/>
      <w:r w:rsidRPr="000F3AE0">
        <w:rPr>
          <w:rFonts w:eastAsia="Times New Roman"/>
          <w:lang w:eastAsia="uk-UA"/>
        </w:rPr>
        <w:t xml:space="preserve">РШ </w:t>
      </w:r>
      <w:r w:rsidRPr="000F3AE0">
        <w:rPr>
          <w:rFonts w:eastAsia="Times New Roman"/>
          <w:bCs/>
          <w:bdr w:val="none" w:sz="0" w:space="0" w:color="auto" w:frame="1"/>
          <w:lang w:eastAsia="uk-UA"/>
        </w:rPr>
        <w:t xml:space="preserve">– </w:t>
      </w:r>
      <w:r w:rsidRPr="000F3AE0">
        <w:rPr>
          <w:rFonts w:eastAsia="Times New Roman"/>
          <w:lang w:eastAsia="uk-UA"/>
        </w:rPr>
        <w:t>рекомендований шлях;</w:t>
      </w:r>
    </w:p>
    <w:p w14:paraId="08518612"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23" w:name="n394"/>
      <w:bookmarkEnd w:id="23"/>
      <w:r w:rsidRPr="000F3AE0">
        <w:rPr>
          <w:rFonts w:eastAsia="Times New Roman"/>
          <w:lang w:eastAsia="uk-UA"/>
        </w:rPr>
        <w:t xml:space="preserve">СБЗ </w:t>
      </w:r>
      <w:r w:rsidRPr="000F3AE0">
        <w:rPr>
          <w:rFonts w:eastAsia="Times New Roman"/>
          <w:bCs/>
          <w:bdr w:val="none" w:sz="0" w:space="0" w:color="auto" w:frame="1"/>
          <w:lang w:eastAsia="uk-UA"/>
        </w:rPr>
        <w:t>–</w:t>
      </w:r>
      <w:r w:rsidRPr="000F3AE0">
        <w:rPr>
          <w:rFonts w:eastAsia="Times New Roman"/>
          <w:lang w:eastAsia="uk-UA"/>
        </w:rPr>
        <w:t xml:space="preserve"> суднобудівний завод;</w:t>
      </w:r>
    </w:p>
    <w:p w14:paraId="3A910EFF"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24" w:name="n395"/>
      <w:bookmarkEnd w:id="24"/>
      <w:r w:rsidRPr="000F3AE0">
        <w:rPr>
          <w:rFonts w:eastAsia="Times New Roman"/>
          <w:lang w:eastAsia="uk-UA"/>
        </w:rPr>
        <w:t xml:space="preserve">СК – </w:t>
      </w:r>
      <w:proofErr w:type="spellStart"/>
      <w:r w:rsidRPr="000F3AE0">
        <w:rPr>
          <w:rFonts w:eastAsia="Times New Roman"/>
          <w:lang w:eastAsia="uk-UA"/>
        </w:rPr>
        <w:t>стивідорна</w:t>
      </w:r>
      <w:proofErr w:type="spellEnd"/>
      <w:r w:rsidRPr="000F3AE0">
        <w:rPr>
          <w:rFonts w:eastAsia="Times New Roman"/>
          <w:lang w:eastAsia="uk-UA"/>
        </w:rPr>
        <w:t xml:space="preserve"> компанія;</w:t>
      </w:r>
    </w:p>
    <w:p w14:paraId="69F917CA" w14:textId="77777777" w:rsidR="009A086B" w:rsidRPr="000F3AE0" w:rsidRDefault="009A086B" w:rsidP="003D0DDE">
      <w:pPr>
        <w:shd w:val="clear" w:color="auto" w:fill="FFFFFF"/>
        <w:tabs>
          <w:tab w:val="left" w:pos="5387"/>
        </w:tabs>
        <w:ind w:firstLine="567"/>
        <w:jc w:val="both"/>
        <w:rPr>
          <w:rFonts w:eastAsia="Times New Roman"/>
          <w:lang w:eastAsia="uk-UA"/>
        </w:rPr>
      </w:pPr>
      <w:r w:rsidRPr="000F3AE0">
        <w:rPr>
          <w:rFonts w:eastAsia="Times New Roman"/>
          <w:lang w:eastAsia="uk-UA"/>
        </w:rPr>
        <w:lastRenderedPageBreak/>
        <w:t xml:space="preserve">СКМП </w:t>
      </w:r>
      <w:r w:rsidRPr="000F3AE0">
        <w:rPr>
          <w:rFonts w:eastAsia="Times New Roman"/>
          <w:bCs/>
          <w:bdr w:val="none" w:sz="0" w:space="0" w:color="auto" w:frame="1"/>
          <w:lang w:eastAsia="uk-UA"/>
        </w:rPr>
        <w:t>–</w:t>
      </w:r>
      <w:r w:rsidRPr="000F3AE0">
        <w:rPr>
          <w:rFonts w:eastAsia="Times New Roman"/>
          <w:lang w:eastAsia="uk-UA"/>
        </w:rPr>
        <w:t xml:space="preserve"> служба капітана морського порту;</w:t>
      </w:r>
    </w:p>
    <w:p w14:paraId="14128158"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25" w:name="n396"/>
      <w:bookmarkStart w:id="26" w:name="n397"/>
      <w:bookmarkEnd w:id="25"/>
      <w:bookmarkEnd w:id="26"/>
      <w:r w:rsidRPr="000F3AE0">
        <w:rPr>
          <w:rFonts w:eastAsia="Times New Roman"/>
          <w:lang w:eastAsia="uk-UA"/>
        </w:rPr>
        <w:t xml:space="preserve">СРЗ </w:t>
      </w:r>
      <w:r w:rsidRPr="000F3AE0">
        <w:rPr>
          <w:rFonts w:eastAsia="Times New Roman"/>
          <w:bCs/>
          <w:bdr w:val="none" w:sz="0" w:space="0" w:color="auto" w:frame="1"/>
          <w:lang w:eastAsia="uk-UA"/>
        </w:rPr>
        <w:t>–</w:t>
      </w:r>
      <w:r w:rsidRPr="000F3AE0">
        <w:rPr>
          <w:rFonts w:eastAsia="Times New Roman"/>
          <w:lang w:eastAsia="uk-UA"/>
        </w:rPr>
        <w:t xml:space="preserve"> судноремонтний завод;</w:t>
      </w:r>
    </w:p>
    <w:p w14:paraId="24F8C218"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27" w:name="n398"/>
      <w:bookmarkEnd w:id="27"/>
      <w:r w:rsidRPr="000F3AE0">
        <w:rPr>
          <w:rFonts w:eastAsia="Times New Roman"/>
          <w:lang w:eastAsia="uk-UA"/>
        </w:rPr>
        <w:t xml:space="preserve">СРРС </w:t>
      </w:r>
      <w:r w:rsidRPr="000F3AE0">
        <w:rPr>
          <w:rFonts w:eastAsia="Times New Roman"/>
          <w:bCs/>
          <w:bdr w:val="none" w:sz="0" w:space="0" w:color="auto" w:frame="1"/>
          <w:lang w:eastAsia="uk-UA"/>
        </w:rPr>
        <w:t>–</w:t>
      </w:r>
      <w:r w:rsidRPr="000F3AE0">
        <w:rPr>
          <w:rFonts w:eastAsia="Times New Roman"/>
          <w:lang w:eastAsia="uk-UA"/>
        </w:rPr>
        <w:t xml:space="preserve"> служба регулювання руху суден;</w:t>
      </w:r>
    </w:p>
    <w:p w14:paraId="763AE43D" w14:textId="77777777" w:rsidR="009A086B" w:rsidRPr="000F3AE0" w:rsidRDefault="009A086B" w:rsidP="003D0DDE">
      <w:pPr>
        <w:shd w:val="clear" w:color="auto" w:fill="FFFFFF"/>
        <w:tabs>
          <w:tab w:val="left" w:pos="5387"/>
        </w:tabs>
        <w:ind w:firstLine="567"/>
        <w:jc w:val="both"/>
        <w:rPr>
          <w:rFonts w:eastAsia="Times New Roman"/>
          <w:lang w:eastAsia="uk-UA"/>
        </w:rPr>
      </w:pPr>
      <w:bookmarkStart w:id="28" w:name="n399"/>
      <w:bookmarkEnd w:id="28"/>
      <w:r w:rsidRPr="000F3AE0">
        <w:rPr>
          <w:rFonts w:eastAsia="Times New Roman"/>
          <w:lang w:eastAsia="uk-UA"/>
        </w:rPr>
        <w:t xml:space="preserve">УКХ </w:t>
      </w:r>
      <w:r w:rsidRPr="000F3AE0">
        <w:rPr>
          <w:rFonts w:eastAsia="Times New Roman"/>
          <w:bCs/>
          <w:bdr w:val="none" w:sz="0" w:space="0" w:color="auto" w:frame="1"/>
          <w:lang w:eastAsia="uk-UA"/>
        </w:rPr>
        <w:t>–</w:t>
      </w:r>
      <w:r w:rsidRPr="000F3AE0">
        <w:rPr>
          <w:rFonts w:eastAsia="Times New Roman"/>
          <w:lang w:eastAsia="uk-UA"/>
        </w:rPr>
        <w:t xml:space="preserve"> ультракороткі хвилі;</w:t>
      </w:r>
    </w:p>
    <w:p w14:paraId="4C52E9FA" w14:textId="77777777" w:rsidR="009A086B" w:rsidRPr="000F3AE0" w:rsidRDefault="009A086B" w:rsidP="003D0DDE">
      <w:pPr>
        <w:shd w:val="clear" w:color="auto" w:fill="FFFFFF"/>
        <w:tabs>
          <w:tab w:val="left" w:pos="5387"/>
        </w:tabs>
        <w:ind w:firstLine="567"/>
        <w:jc w:val="both"/>
        <w:rPr>
          <w:rFonts w:eastAsia="Times New Roman"/>
          <w:lang w:val="ru-RU" w:eastAsia="uk-UA"/>
        </w:rPr>
      </w:pPr>
      <w:bookmarkStart w:id="29" w:name="n400"/>
      <w:bookmarkEnd w:id="29"/>
      <w:r w:rsidRPr="000F3AE0">
        <w:rPr>
          <w:rFonts w:eastAsia="Times New Roman"/>
          <w:lang w:eastAsia="uk-UA"/>
        </w:rPr>
        <w:t xml:space="preserve">ХМК </w:t>
      </w:r>
      <w:r w:rsidRPr="000F3AE0">
        <w:rPr>
          <w:rFonts w:eastAsia="Times New Roman"/>
          <w:bCs/>
          <w:bdr w:val="none" w:sz="0" w:space="0" w:color="auto" w:frame="1"/>
          <w:lang w:eastAsia="uk-UA"/>
        </w:rPr>
        <w:t>–</w:t>
      </w:r>
      <w:r w:rsidRPr="000F3AE0">
        <w:rPr>
          <w:rFonts w:eastAsia="Times New Roman"/>
          <w:lang w:eastAsia="uk-UA"/>
        </w:rPr>
        <w:t xml:space="preserve"> Херсонський морський канал</w:t>
      </w:r>
      <w:bookmarkStart w:id="30" w:name="n401"/>
      <w:bookmarkStart w:id="31" w:name="n402"/>
      <w:bookmarkEnd w:id="30"/>
      <w:bookmarkEnd w:id="31"/>
      <w:r w:rsidRPr="000F3AE0">
        <w:rPr>
          <w:rFonts w:eastAsia="Times New Roman"/>
          <w:lang w:eastAsia="uk-UA"/>
        </w:rPr>
        <w:t>;</w:t>
      </w:r>
    </w:p>
    <w:p w14:paraId="23E6F25D" w14:textId="77777777" w:rsidR="009A086B" w:rsidRPr="000F3AE0" w:rsidRDefault="009A086B" w:rsidP="00BF38BC">
      <w:pPr>
        <w:shd w:val="clear" w:color="auto" w:fill="FFFFFF"/>
        <w:tabs>
          <w:tab w:val="left" w:pos="5387"/>
        </w:tabs>
        <w:spacing w:after="240"/>
        <w:ind w:firstLine="567"/>
        <w:jc w:val="both"/>
        <w:rPr>
          <w:rFonts w:eastAsia="Times New Roman"/>
          <w:lang w:eastAsia="uk-UA"/>
        </w:rPr>
      </w:pPr>
      <w:r w:rsidRPr="000F3AE0">
        <w:rPr>
          <w:rFonts w:eastAsia="Times New Roman"/>
          <w:lang w:eastAsia="uk-UA"/>
        </w:rPr>
        <w:t xml:space="preserve">ЦРРС </w:t>
      </w:r>
      <w:r w:rsidRPr="000F3AE0">
        <w:rPr>
          <w:rFonts w:eastAsia="Times New Roman"/>
          <w:bCs/>
          <w:bdr w:val="none" w:sz="0" w:space="0" w:color="auto" w:frame="1"/>
          <w:lang w:eastAsia="uk-UA"/>
        </w:rPr>
        <w:t>–</w:t>
      </w:r>
      <w:r w:rsidRPr="000F3AE0">
        <w:rPr>
          <w:rFonts w:eastAsia="Times New Roman"/>
          <w:lang w:eastAsia="uk-UA"/>
        </w:rPr>
        <w:t xml:space="preserve"> центр регулювання руху суден</w:t>
      </w:r>
      <w:r w:rsidR="00BF38BC">
        <w:rPr>
          <w:rFonts w:eastAsia="Times New Roman"/>
          <w:lang w:eastAsia="uk-UA"/>
        </w:rPr>
        <w:t>.</w:t>
      </w:r>
    </w:p>
    <w:p w14:paraId="6DECABC1" w14:textId="77777777" w:rsidR="002F13B3" w:rsidRPr="000F3AE0" w:rsidRDefault="002F13B3" w:rsidP="003D0DDE">
      <w:pPr>
        <w:shd w:val="clear" w:color="auto" w:fill="FFFFFF"/>
        <w:tabs>
          <w:tab w:val="left" w:pos="5387"/>
        </w:tabs>
        <w:ind w:firstLine="567"/>
        <w:jc w:val="both"/>
        <w:rPr>
          <w:rFonts w:eastAsia="Times New Roman"/>
          <w:lang w:eastAsia="uk-UA"/>
        </w:rPr>
      </w:pPr>
      <w:bookmarkStart w:id="32" w:name="n65"/>
      <w:bookmarkEnd w:id="32"/>
      <w:r w:rsidRPr="000F3AE0">
        <w:rPr>
          <w:rFonts w:eastAsia="Times New Roman"/>
          <w:lang w:eastAsia="uk-UA"/>
        </w:rPr>
        <w:t>3. Терміни та визначення:</w:t>
      </w:r>
    </w:p>
    <w:p w14:paraId="2B860061" w14:textId="77777777" w:rsidR="00845287" w:rsidRPr="000F3AE0" w:rsidRDefault="00845287" w:rsidP="003D0DDE">
      <w:pPr>
        <w:shd w:val="clear" w:color="auto" w:fill="FFFFFF"/>
        <w:tabs>
          <w:tab w:val="left" w:pos="5387"/>
        </w:tabs>
        <w:ind w:firstLine="567"/>
        <w:jc w:val="both"/>
        <w:rPr>
          <w:rFonts w:eastAsia="Times New Roman"/>
          <w:lang w:eastAsia="uk-UA"/>
        </w:rPr>
      </w:pPr>
      <w:r w:rsidRPr="000F3AE0">
        <w:rPr>
          <w:shd w:val="clear" w:color="auto" w:fill="FFFFFF"/>
        </w:rPr>
        <w:t xml:space="preserve">вік </w:t>
      </w:r>
      <w:r w:rsidR="0096614C" w:rsidRPr="000F3AE0">
        <w:rPr>
          <w:rFonts w:eastAsia="Times New Roman"/>
          <w:lang w:eastAsia="uk-UA"/>
        </w:rPr>
        <w:t>–</w:t>
      </w:r>
      <w:r w:rsidRPr="000F3AE0">
        <w:rPr>
          <w:shd w:val="clear" w:color="auto" w:fill="FFFFFF"/>
        </w:rPr>
        <w:t xml:space="preserve">  вік судна</w:t>
      </w:r>
      <w:r w:rsidRPr="000F3AE0">
        <w:rPr>
          <w:rFonts w:eastAsia="Times New Roman"/>
          <w:lang w:eastAsia="uk-UA"/>
        </w:rPr>
        <w:t>, виражений кількістю років з дати його постачання</w:t>
      </w:r>
      <w:r w:rsidRPr="000F3AE0">
        <w:rPr>
          <w:shd w:val="clear" w:color="auto" w:fill="FFFFFF"/>
        </w:rPr>
        <w:t>;</w:t>
      </w:r>
    </w:p>
    <w:p w14:paraId="4EC9470E" w14:textId="77777777" w:rsidR="00845287"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 xml:space="preserve">довжина судна, ширина судна і надводна висота борту судна </w:t>
      </w:r>
      <w:r w:rsidR="0096614C" w:rsidRPr="000F3AE0">
        <w:rPr>
          <w:rFonts w:eastAsia="Times New Roman"/>
          <w:lang w:eastAsia="uk-UA"/>
        </w:rPr>
        <w:t>–</w:t>
      </w:r>
      <w:r w:rsidRPr="000F3AE0">
        <w:rPr>
          <w:rFonts w:eastAsia="Times New Roman"/>
          <w:lang w:eastAsia="uk-UA"/>
        </w:rPr>
        <w:t xml:space="preserve"> головні розміри судна;</w:t>
      </w:r>
    </w:p>
    <w:p w14:paraId="1AB7B84F"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з</w:t>
      </w:r>
      <w:r w:rsidR="002F13B3" w:rsidRPr="000F3AE0">
        <w:rPr>
          <w:rFonts w:eastAsia="Times New Roman"/>
          <w:lang w:eastAsia="uk-UA"/>
        </w:rPr>
        <w:t xml:space="preserve">она дії ЦРРС/ПРРС </w:t>
      </w:r>
      <w:r w:rsidR="0096614C" w:rsidRPr="000F3AE0">
        <w:rPr>
          <w:rFonts w:eastAsia="Times New Roman"/>
          <w:lang w:eastAsia="uk-UA"/>
        </w:rPr>
        <w:t>–</w:t>
      </w:r>
      <w:r w:rsidR="002F13B3" w:rsidRPr="000F3AE0">
        <w:rPr>
          <w:rFonts w:eastAsia="Times New Roman"/>
          <w:lang w:eastAsia="uk-UA"/>
        </w:rPr>
        <w:t xml:space="preserve"> оголошена в Правилах плавання та/або в Обов</w:t>
      </w:r>
      <w:r w:rsidRPr="000F3AE0">
        <w:rPr>
          <w:rFonts w:eastAsia="Times New Roman"/>
          <w:lang w:eastAsia="uk-UA"/>
        </w:rPr>
        <w:t>’</w:t>
      </w:r>
      <w:r w:rsidR="002F13B3" w:rsidRPr="000F3AE0">
        <w:rPr>
          <w:rFonts w:eastAsia="Times New Roman"/>
          <w:lang w:eastAsia="uk-UA"/>
        </w:rPr>
        <w:t>язкових постановах портів водна акваторія, у межах якої ЦРРС/ПРРС здійснюють контроль за безпекою судноплавства за допомогою технічного обладнання та надають суднам послуги з регулювання руху суден</w:t>
      </w:r>
      <w:r w:rsidRPr="000F3AE0">
        <w:rPr>
          <w:rFonts w:eastAsia="Times New Roman"/>
          <w:lang w:eastAsia="uk-UA"/>
        </w:rPr>
        <w:t>;</w:t>
      </w:r>
    </w:p>
    <w:p w14:paraId="15266879"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з</w:t>
      </w:r>
      <w:r w:rsidR="002F13B3" w:rsidRPr="000F3AE0">
        <w:rPr>
          <w:rFonts w:eastAsia="Times New Roman"/>
          <w:lang w:eastAsia="uk-UA"/>
        </w:rPr>
        <w:t xml:space="preserve">она повороту </w:t>
      </w:r>
      <w:r w:rsidR="0096614C" w:rsidRPr="000F3AE0">
        <w:rPr>
          <w:rFonts w:eastAsia="Times New Roman"/>
          <w:lang w:eastAsia="uk-UA"/>
        </w:rPr>
        <w:t>–</w:t>
      </w:r>
      <w:r w:rsidR="002F13B3" w:rsidRPr="000F3AE0">
        <w:rPr>
          <w:rFonts w:eastAsia="Times New Roman"/>
          <w:lang w:eastAsia="uk-UA"/>
        </w:rPr>
        <w:t xml:space="preserve"> ділянка каналу, уключаючи зони </w:t>
      </w:r>
      <w:proofErr w:type="spellStart"/>
      <w:r w:rsidR="002F13B3" w:rsidRPr="000F3AE0">
        <w:rPr>
          <w:rFonts w:eastAsia="Times New Roman"/>
          <w:lang w:eastAsia="uk-UA"/>
        </w:rPr>
        <w:t>забровкового</w:t>
      </w:r>
      <w:proofErr w:type="spellEnd"/>
      <w:r w:rsidR="002F13B3" w:rsidRPr="000F3AE0">
        <w:rPr>
          <w:rFonts w:eastAsia="Times New Roman"/>
          <w:lang w:eastAsia="uk-UA"/>
        </w:rPr>
        <w:t xml:space="preserve"> плавання, радіусом 5 кабельтових від точки перетину всіх суміжних колін каналу</w:t>
      </w:r>
      <w:r w:rsidRPr="000F3AE0">
        <w:rPr>
          <w:rFonts w:eastAsia="Times New Roman"/>
          <w:lang w:eastAsia="uk-UA"/>
        </w:rPr>
        <w:t>;</w:t>
      </w:r>
    </w:p>
    <w:p w14:paraId="7D829F27"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з</w:t>
      </w:r>
      <w:r w:rsidR="002F13B3" w:rsidRPr="000F3AE0">
        <w:rPr>
          <w:rFonts w:eastAsia="Times New Roman"/>
          <w:lang w:eastAsia="uk-UA"/>
        </w:rPr>
        <w:t xml:space="preserve">она радіолокаційного контролю ЦРРС/ПРРС </w:t>
      </w:r>
      <w:r w:rsidR="0096614C" w:rsidRPr="000F3AE0">
        <w:rPr>
          <w:rFonts w:eastAsia="Times New Roman"/>
          <w:lang w:eastAsia="uk-UA"/>
        </w:rPr>
        <w:t>–</w:t>
      </w:r>
      <w:r w:rsidR="002F13B3" w:rsidRPr="000F3AE0">
        <w:rPr>
          <w:rFonts w:eastAsia="Times New Roman"/>
          <w:lang w:eastAsia="uk-UA"/>
        </w:rPr>
        <w:t xml:space="preserve"> сектор (район) у зоні дії ЦРРС/ПРРС, який збігається із зоною радіолокаційного покриття радіолокаційних станцій та автоматизованих радіолокаційних постів, що входять до складу ЦРРС/ПРРС і в якому здійснюється радіолокаційний контроль за суднами</w:t>
      </w:r>
      <w:r w:rsidRPr="000F3AE0">
        <w:rPr>
          <w:rFonts w:eastAsia="Times New Roman"/>
          <w:lang w:eastAsia="uk-UA"/>
        </w:rPr>
        <w:t>;</w:t>
      </w:r>
    </w:p>
    <w:p w14:paraId="17209A06"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і</w:t>
      </w:r>
      <w:r w:rsidR="002F13B3" w:rsidRPr="000F3AE0">
        <w:rPr>
          <w:rFonts w:eastAsia="Times New Roman"/>
          <w:lang w:eastAsia="uk-UA"/>
        </w:rPr>
        <w:t xml:space="preserve">нформаційні послуги </w:t>
      </w:r>
      <w:r w:rsidR="0096614C" w:rsidRPr="000F3AE0">
        <w:rPr>
          <w:rFonts w:eastAsia="Times New Roman"/>
          <w:lang w:eastAsia="uk-UA"/>
        </w:rPr>
        <w:t>–</w:t>
      </w:r>
      <w:r w:rsidR="002F13B3" w:rsidRPr="000F3AE0">
        <w:rPr>
          <w:rFonts w:eastAsia="Times New Roman"/>
          <w:lang w:eastAsia="uk-UA"/>
        </w:rPr>
        <w:t xml:space="preserve"> інформаційне забезпечення мореплавства шляхом передачі на судна гідрометеорологічної інформації, відомостей про зміни в роботі засобів навігаційного оснащення, про зміщення плавучих ЗНО із штатних місць та іншої </w:t>
      </w:r>
      <w:proofErr w:type="spellStart"/>
      <w:r w:rsidR="002F13B3" w:rsidRPr="000F3AE0">
        <w:rPr>
          <w:rFonts w:eastAsia="Times New Roman"/>
          <w:lang w:eastAsia="uk-UA"/>
        </w:rPr>
        <w:t>навігаційно</w:t>
      </w:r>
      <w:proofErr w:type="spellEnd"/>
      <w:r w:rsidR="002F13B3" w:rsidRPr="000F3AE0">
        <w:rPr>
          <w:rFonts w:eastAsia="Times New Roman"/>
          <w:lang w:eastAsia="uk-UA"/>
        </w:rPr>
        <w:t>-гідрографічної і гідрологічної інформації, а також інформації про стан руху суден у зоні дії СРРС та про фактори, що ускладнюють плавання. Інформація надається з ініціативи СРРС або на запит суден</w:t>
      </w:r>
      <w:r w:rsidRPr="000F3AE0">
        <w:rPr>
          <w:rFonts w:eastAsia="Times New Roman"/>
          <w:lang w:eastAsia="uk-UA"/>
        </w:rPr>
        <w:t>;</w:t>
      </w:r>
    </w:p>
    <w:p w14:paraId="58C19F96"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м</w:t>
      </w:r>
      <w:r w:rsidR="002F13B3" w:rsidRPr="000F3AE0">
        <w:rPr>
          <w:rFonts w:eastAsia="Times New Roman"/>
          <w:lang w:eastAsia="uk-UA"/>
        </w:rPr>
        <w:t xml:space="preserve">але судно </w:t>
      </w:r>
      <w:r w:rsidR="0096614C" w:rsidRPr="000F3AE0">
        <w:rPr>
          <w:rFonts w:eastAsia="Times New Roman"/>
          <w:lang w:eastAsia="uk-UA"/>
        </w:rPr>
        <w:t>–</w:t>
      </w:r>
      <w:r w:rsidR="002F13B3" w:rsidRPr="000F3AE0">
        <w:rPr>
          <w:rFonts w:eastAsia="Times New Roman"/>
          <w:lang w:eastAsia="uk-UA"/>
        </w:rPr>
        <w:t xml:space="preserve"> будь-яке судно з корпусом максимальною довжиною до 24</w:t>
      </w:r>
      <w:r w:rsidR="00E863EB">
        <w:rPr>
          <w:rFonts w:eastAsia="Times New Roman"/>
          <w:lang w:eastAsia="uk-UA"/>
        </w:rPr>
        <w:t> </w:t>
      </w:r>
      <w:r w:rsidR="002F13B3" w:rsidRPr="000F3AE0">
        <w:rPr>
          <w:rFonts w:eastAsia="Times New Roman"/>
          <w:lang w:eastAsia="uk-UA"/>
        </w:rPr>
        <w:t xml:space="preserve">м (за винятком суден, на яких дозволено перевозити більше 12 пасажирів, суден, побудованих або обладнаних для буксирування, штовхання або ведення в зчалі суден, які не є малими, суден, що </w:t>
      </w:r>
      <w:proofErr w:type="spellStart"/>
      <w:r w:rsidR="002F13B3" w:rsidRPr="000F3AE0">
        <w:rPr>
          <w:rFonts w:eastAsia="Times New Roman"/>
          <w:lang w:eastAsia="uk-UA"/>
        </w:rPr>
        <w:t>перевозять</w:t>
      </w:r>
      <w:proofErr w:type="spellEnd"/>
      <w:r w:rsidR="002F13B3" w:rsidRPr="000F3AE0">
        <w:rPr>
          <w:rFonts w:eastAsia="Times New Roman"/>
          <w:lang w:eastAsia="uk-UA"/>
        </w:rPr>
        <w:t xml:space="preserve"> вантажі, криголамів, поромів, плавучих кранів, суден допоміжного та технічного флоту, суднових шлюпок і плотів), а також водні мотоцикли (</w:t>
      </w:r>
      <w:proofErr w:type="spellStart"/>
      <w:r w:rsidR="002F13B3" w:rsidRPr="000F3AE0">
        <w:rPr>
          <w:rFonts w:eastAsia="Times New Roman"/>
          <w:lang w:eastAsia="uk-UA"/>
        </w:rPr>
        <w:t>гідроцикли</w:t>
      </w:r>
      <w:proofErr w:type="spellEnd"/>
      <w:r w:rsidR="002F13B3" w:rsidRPr="000F3AE0">
        <w:rPr>
          <w:rFonts w:eastAsia="Times New Roman"/>
          <w:lang w:eastAsia="uk-UA"/>
        </w:rPr>
        <w:t>)</w:t>
      </w:r>
      <w:r w:rsidRPr="000F3AE0">
        <w:rPr>
          <w:rFonts w:eastAsia="Times New Roman"/>
          <w:lang w:eastAsia="uk-UA"/>
        </w:rPr>
        <w:t>;</w:t>
      </w:r>
    </w:p>
    <w:p w14:paraId="17141B4E" w14:textId="77777777" w:rsidR="00845287" w:rsidRPr="000F3AE0" w:rsidRDefault="00845287" w:rsidP="003D0DDE">
      <w:pPr>
        <w:shd w:val="clear" w:color="auto" w:fill="FFFFFF"/>
        <w:tabs>
          <w:tab w:val="left" w:pos="5387"/>
        </w:tabs>
        <w:ind w:firstLine="567"/>
        <w:jc w:val="both"/>
        <w:rPr>
          <w:rFonts w:eastAsia="Times New Roman"/>
          <w:lang w:eastAsia="uk-UA"/>
        </w:rPr>
      </w:pPr>
      <w:bookmarkStart w:id="33" w:name="n404"/>
      <w:bookmarkEnd w:id="33"/>
      <w:r w:rsidRPr="000F3AE0">
        <w:rPr>
          <w:rFonts w:eastAsia="Times New Roman"/>
          <w:lang w:eastAsia="uk-UA"/>
        </w:rPr>
        <w:t>оголошена осадка – максимальна осадка суден, що приймаються морським портом протягом року або сезону. Визначається з урахуванням гідрометеорологічних умов прийнятих при проектуванні або експлуатації підхідного каналу, існуючих глибин і передбачає приймання суден з розрахунковими для даного каналу головними розмірами. Визначення та оголошення осадки здійснюється за поданням портів та інших організацій, відповідальних за підтримання навігаційних глибин;</w:t>
      </w:r>
    </w:p>
    <w:p w14:paraId="796842B1"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о</w:t>
      </w:r>
      <w:r w:rsidR="002F13B3" w:rsidRPr="000F3AE0">
        <w:rPr>
          <w:rFonts w:eastAsia="Times New Roman"/>
          <w:lang w:eastAsia="uk-UA"/>
        </w:rPr>
        <w:t xml:space="preserve">рганізація руху суден </w:t>
      </w:r>
      <w:r w:rsidR="0096614C" w:rsidRPr="000F3AE0">
        <w:rPr>
          <w:rFonts w:eastAsia="Times New Roman"/>
          <w:lang w:eastAsia="uk-UA"/>
        </w:rPr>
        <w:t>–</w:t>
      </w:r>
      <w:r w:rsidR="002F13B3" w:rsidRPr="000F3AE0">
        <w:rPr>
          <w:rFonts w:eastAsia="Times New Roman"/>
          <w:lang w:eastAsia="uk-UA"/>
        </w:rPr>
        <w:t xml:space="preserve"> планування безпечного руху суден у зоні дії ЦРРС/ПРРС на базі отриманих від </w:t>
      </w:r>
      <w:r w:rsidR="004F361F">
        <w:rPr>
          <w:rFonts w:eastAsia="Times New Roman"/>
          <w:lang w:eastAsia="uk-UA"/>
        </w:rPr>
        <w:t xml:space="preserve">морських агентів суден </w:t>
      </w:r>
      <w:r w:rsidR="002F13B3" w:rsidRPr="000F3AE0">
        <w:rPr>
          <w:rFonts w:eastAsia="Times New Roman"/>
          <w:lang w:eastAsia="uk-UA"/>
        </w:rPr>
        <w:t xml:space="preserve">або капітанів суден </w:t>
      </w:r>
      <w:r w:rsidR="002F13B3" w:rsidRPr="000F3AE0">
        <w:rPr>
          <w:rFonts w:eastAsia="Times New Roman"/>
          <w:lang w:eastAsia="uk-UA"/>
        </w:rPr>
        <w:lastRenderedPageBreak/>
        <w:t>заявок на рух та надання послуг СРРС, розробка графіків та планів руху суден та їх коригування у відповідності до реальної судноплавної обстановки</w:t>
      </w:r>
      <w:r w:rsidRPr="000F3AE0">
        <w:rPr>
          <w:rFonts w:eastAsia="Times New Roman"/>
          <w:lang w:eastAsia="uk-UA"/>
        </w:rPr>
        <w:t>;</w:t>
      </w:r>
    </w:p>
    <w:p w14:paraId="2FD38BD2"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о</w:t>
      </w:r>
      <w:r w:rsidR="002F13B3" w:rsidRPr="000F3AE0">
        <w:rPr>
          <w:rFonts w:eastAsia="Times New Roman"/>
          <w:lang w:eastAsia="uk-UA"/>
        </w:rPr>
        <w:t xml:space="preserve">садка судна </w:t>
      </w:r>
      <w:r w:rsidR="0096614C" w:rsidRPr="000F3AE0">
        <w:rPr>
          <w:rFonts w:eastAsia="Times New Roman"/>
          <w:lang w:eastAsia="uk-UA"/>
        </w:rPr>
        <w:t>–</w:t>
      </w:r>
      <w:r w:rsidR="002F13B3" w:rsidRPr="000F3AE0">
        <w:rPr>
          <w:rFonts w:eastAsia="Times New Roman"/>
          <w:lang w:eastAsia="uk-UA"/>
        </w:rPr>
        <w:t xml:space="preserve"> осадка судна відповідно до Обмірного свідоцтва при повному навантаженні незалежно від обсягу фактичного завантаження</w:t>
      </w:r>
      <w:r w:rsidRPr="000F3AE0">
        <w:rPr>
          <w:rFonts w:eastAsia="Times New Roman"/>
          <w:lang w:eastAsia="uk-UA"/>
        </w:rPr>
        <w:t>;</w:t>
      </w:r>
    </w:p>
    <w:p w14:paraId="61A7B328"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п</w:t>
      </w:r>
      <w:r w:rsidR="002F13B3" w:rsidRPr="000F3AE0">
        <w:rPr>
          <w:rFonts w:eastAsia="Times New Roman"/>
          <w:lang w:eastAsia="uk-UA"/>
        </w:rPr>
        <w:t xml:space="preserve">ослуги СРРС </w:t>
      </w:r>
      <w:r w:rsidR="0096614C" w:rsidRPr="000F3AE0">
        <w:rPr>
          <w:rFonts w:eastAsia="Times New Roman"/>
          <w:lang w:eastAsia="uk-UA"/>
        </w:rPr>
        <w:t>–</w:t>
      </w:r>
      <w:r w:rsidR="002F13B3" w:rsidRPr="000F3AE0">
        <w:rPr>
          <w:rFonts w:eastAsia="Times New Roman"/>
          <w:lang w:eastAsia="uk-UA"/>
        </w:rPr>
        <w:t xml:space="preserve"> інформаційні послуги, навігаційна допомога (радіолокаційне проведення), радіолокаційний контроль за рухом та стоянкою суден на якорі, організація руху та регулювання руху суден</w:t>
      </w:r>
      <w:r w:rsidRPr="000F3AE0">
        <w:rPr>
          <w:rFonts w:eastAsia="Times New Roman"/>
          <w:lang w:eastAsia="uk-UA"/>
        </w:rPr>
        <w:t>;</w:t>
      </w:r>
    </w:p>
    <w:p w14:paraId="7990E463"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п</w:t>
      </w:r>
      <w:r w:rsidR="002F13B3" w:rsidRPr="000F3AE0">
        <w:rPr>
          <w:rFonts w:eastAsia="Times New Roman"/>
          <w:lang w:eastAsia="uk-UA"/>
        </w:rPr>
        <w:t xml:space="preserve">рохідна осадка </w:t>
      </w:r>
      <w:r w:rsidR="0096614C" w:rsidRPr="000F3AE0">
        <w:rPr>
          <w:rFonts w:eastAsia="Times New Roman"/>
          <w:lang w:eastAsia="uk-UA"/>
        </w:rPr>
        <w:t>–</w:t>
      </w:r>
      <w:r w:rsidR="002F13B3" w:rsidRPr="000F3AE0">
        <w:rPr>
          <w:rFonts w:eastAsia="Times New Roman"/>
          <w:lang w:eastAsia="uk-UA"/>
        </w:rPr>
        <w:t xml:space="preserve"> осадка, яка визначається для конкретного судна і враховує запас глибини і ширини смуги безпечного руху на судноплавному шляху або акваторії за умови врахування гідрометеорологічної обстановки в період проведення судна і може відрізнятись від оголошеної осадки як у більший, так і в менший бік. Прохідна осадка визначається капітаном порту та доводиться до судноводіїв у Повідомленнях мореплавцям</w:t>
      </w:r>
      <w:r w:rsidRPr="000F3AE0">
        <w:rPr>
          <w:rFonts w:eastAsia="Times New Roman"/>
          <w:lang w:eastAsia="uk-UA"/>
        </w:rPr>
        <w:t>;</w:t>
      </w:r>
    </w:p>
    <w:p w14:paraId="4696A885" w14:textId="77777777" w:rsidR="002F13B3" w:rsidRPr="000F3AE0" w:rsidRDefault="002F13B3" w:rsidP="003D0DDE">
      <w:pPr>
        <w:shd w:val="clear" w:color="auto" w:fill="FFFFFF"/>
        <w:tabs>
          <w:tab w:val="left" w:pos="5387"/>
        </w:tabs>
        <w:ind w:firstLine="567"/>
        <w:jc w:val="both"/>
        <w:rPr>
          <w:rFonts w:eastAsia="Times New Roman"/>
          <w:lang w:eastAsia="uk-UA"/>
        </w:rPr>
      </w:pPr>
      <w:r w:rsidRPr="000F3AE0">
        <w:rPr>
          <w:rFonts w:eastAsia="Times New Roman"/>
          <w:lang w:eastAsia="uk-UA"/>
        </w:rPr>
        <w:t xml:space="preserve">ПРРС </w:t>
      </w:r>
      <w:r w:rsidR="0096614C" w:rsidRPr="000F3AE0">
        <w:rPr>
          <w:rFonts w:eastAsia="Times New Roman"/>
          <w:lang w:eastAsia="uk-UA"/>
        </w:rPr>
        <w:t>–</w:t>
      </w:r>
      <w:r w:rsidRPr="000F3AE0">
        <w:rPr>
          <w:rFonts w:eastAsia="Times New Roman"/>
          <w:lang w:eastAsia="uk-UA"/>
        </w:rPr>
        <w:t xml:space="preserve"> пост регулювання руху суден. Структурний підрозділ служби регулювання руху суден, який забезпечує безпеку мореплавства у зоні дії ПРРС шляхом надання суднам інформаційних послуг, навігаційної допомоги та послуг з регулювання руху суден</w:t>
      </w:r>
      <w:r w:rsidR="00845287" w:rsidRPr="000F3AE0">
        <w:rPr>
          <w:rFonts w:eastAsia="Times New Roman"/>
          <w:lang w:eastAsia="uk-UA"/>
        </w:rPr>
        <w:t>;</w:t>
      </w:r>
    </w:p>
    <w:p w14:paraId="1CCBC837"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р</w:t>
      </w:r>
      <w:r w:rsidR="002F13B3" w:rsidRPr="000F3AE0">
        <w:rPr>
          <w:rFonts w:eastAsia="Times New Roman"/>
          <w:lang w:eastAsia="uk-UA"/>
        </w:rPr>
        <w:t xml:space="preserve">адіолокаційний контроль </w:t>
      </w:r>
      <w:r w:rsidR="0096614C" w:rsidRPr="000F3AE0">
        <w:rPr>
          <w:rFonts w:eastAsia="Times New Roman"/>
          <w:lang w:eastAsia="uk-UA"/>
        </w:rPr>
        <w:t>–</w:t>
      </w:r>
      <w:r w:rsidR="002F13B3" w:rsidRPr="000F3AE0">
        <w:rPr>
          <w:rFonts w:eastAsia="Times New Roman"/>
          <w:lang w:eastAsia="uk-UA"/>
        </w:rPr>
        <w:t xml:space="preserve"> спостереження за положенням судна (визначення координат та параметрів руху) за допомогою радіолокаційної станції ЦРРС/ПРРС та передача попередження про відхилення судна від безпечного маршруту плавання або від точки віддачі якоря</w:t>
      </w:r>
      <w:r w:rsidRPr="000F3AE0">
        <w:rPr>
          <w:rFonts w:eastAsia="Times New Roman"/>
          <w:lang w:eastAsia="uk-UA"/>
        </w:rPr>
        <w:t>;</w:t>
      </w:r>
    </w:p>
    <w:p w14:paraId="50CCADE9"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р</w:t>
      </w:r>
      <w:r w:rsidR="002F13B3" w:rsidRPr="000F3AE0">
        <w:rPr>
          <w:rFonts w:eastAsia="Times New Roman"/>
          <w:lang w:eastAsia="uk-UA"/>
        </w:rPr>
        <w:t xml:space="preserve">адіолокаційне проведення (навігаційна допомога) </w:t>
      </w:r>
      <w:r w:rsidR="0096614C" w:rsidRPr="000F3AE0">
        <w:rPr>
          <w:rFonts w:eastAsia="Times New Roman"/>
          <w:lang w:eastAsia="uk-UA"/>
        </w:rPr>
        <w:t>–</w:t>
      </w:r>
      <w:r w:rsidR="002F13B3" w:rsidRPr="000F3AE0">
        <w:rPr>
          <w:rFonts w:eastAsia="Times New Roman"/>
          <w:lang w:eastAsia="uk-UA"/>
        </w:rPr>
        <w:t xml:space="preserve"> послуга, що надається службою (постом) регулювання руху суден у складних гідрометеорологічних умовах або при виході з ладу чи відсутності на судні необхідних навігаційних приладів, шляхом передачі інформації, яка сприятиме прийняттю відповідних рішень капітаном судна щодо безпечного плавання цього судна</w:t>
      </w:r>
      <w:r w:rsidRPr="000F3AE0">
        <w:rPr>
          <w:rFonts w:eastAsia="Times New Roman"/>
          <w:lang w:eastAsia="uk-UA"/>
        </w:rPr>
        <w:t>;</w:t>
      </w:r>
    </w:p>
    <w:p w14:paraId="5738ABDE" w14:textId="77777777" w:rsidR="002F13B3" w:rsidRPr="000F3AE0" w:rsidRDefault="00845287" w:rsidP="003D0DDE">
      <w:pPr>
        <w:shd w:val="clear" w:color="auto" w:fill="FFFFFF"/>
        <w:tabs>
          <w:tab w:val="left" w:pos="5387"/>
        </w:tabs>
        <w:ind w:firstLine="567"/>
        <w:jc w:val="both"/>
        <w:rPr>
          <w:rFonts w:eastAsia="Times New Roman"/>
          <w:lang w:eastAsia="uk-UA"/>
        </w:rPr>
      </w:pPr>
      <w:r w:rsidRPr="000F3AE0">
        <w:rPr>
          <w:rFonts w:eastAsia="Times New Roman"/>
          <w:lang w:eastAsia="uk-UA"/>
        </w:rPr>
        <w:t>р</w:t>
      </w:r>
      <w:r w:rsidR="002F13B3" w:rsidRPr="000F3AE0">
        <w:rPr>
          <w:rFonts w:eastAsia="Times New Roman"/>
          <w:lang w:eastAsia="uk-UA"/>
        </w:rPr>
        <w:t xml:space="preserve">егулювання руху суден </w:t>
      </w:r>
      <w:r w:rsidR="0096614C" w:rsidRPr="000F3AE0">
        <w:rPr>
          <w:rFonts w:eastAsia="Times New Roman"/>
          <w:lang w:eastAsia="uk-UA"/>
        </w:rPr>
        <w:t>–</w:t>
      </w:r>
      <w:r w:rsidR="002F13B3" w:rsidRPr="000F3AE0">
        <w:rPr>
          <w:rFonts w:eastAsia="Times New Roman"/>
          <w:lang w:eastAsia="uk-UA"/>
        </w:rPr>
        <w:t xml:space="preserve"> організація руху та відповідний контроль за рухом суден, передбачає встановлення режиму руху суден, надання суднам рекомендацій та вказівок, які стосуються черговості руху, часу початку руху, маршруту, швидкості та інтервалів руху, місць якірних стоянок, а також попереджень про порушення цих Правил у зоні дії служби (посту) регулювання руху суден, попередження суден у разі виникнення (розвитку) ситуації небезпечного зближення з іншими суднами, об</w:t>
      </w:r>
      <w:r w:rsidR="002551F3">
        <w:rPr>
          <w:rFonts w:eastAsia="Times New Roman"/>
          <w:lang w:eastAsia="uk-UA"/>
        </w:rPr>
        <w:t>’</w:t>
      </w:r>
      <w:r w:rsidR="002F13B3" w:rsidRPr="000F3AE0">
        <w:rPr>
          <w:rFonts w:eastAsia="Times New Roman"/>
          <w:lang w:eastAsia="uk-UA"/>
        </w:rPr>
        <w:t>єктами, небезпечними глибинами та надання рекомендацій щодо уникнення небезпеки, попередження судна в разі відхилення його від безпечного маршруту плавання та повернення до зазначеного маршруту</w:t>
      </w:r>
      <w:r w:rsidRPr="000F3AE0">
        <w:rPr>
          <w:rFonts w:eastAsia="Times New Roman"/>
          <w:lang w:eastAsia="uk-UA"/>
        </w:rPr>
        <w:t>;</w:t>
      </w:r>
    </w:p>
    <w:p w14:paraId="342656E4" w14:textId="77777777" w:rsidR="002F13B3" w:rsidRPr="000F3AE0" w:rsidRDefault="002F13B3" w:rsidP="003D0DDE">
      <w:pPr>
        <w:shd w:val="clear" w:color="auto" w:fill="FFFFFF"/>
        <w:tabs>
          <w:tab w:val="left" w:pos="5387"/>
        </w:tabs>
        <w:ind w:firstLine="567"/>
        <w:jc w:val="both"/>
        <w:rPr>
          <w:rFonts w:eastAsia="Times New Roman"/>
          <w:lang w:eastAsia="uk-UA"/>
        </w:rPr>
      </w:pPr>
      <w:r w:rsidRPr="000F3AE0">
        <w:rPr>
          <w:rFonts w:eastAsia="Times New Roman"/>
          <w:lang w:eastAsia="uk-UA"/>
        </w:rPr>
        <w:t xml:space="preserve">ЦРРС </w:t>
      </w:r>
      <w:r w:rsidR="0096614C" w:rsidRPr="000F3AE0">
        <w:rPr>
          <w:rFonts w:eastAsia="Times New Roman"/>
          <w:lang w:eastAsia="uk-UA"/>
        </w:rPr>
        <w:t>–</w:t>
      </w:r>
      <w:r w:rsidRPr="000F3AE0">
        <w:rPr>
          <w:rFonts w:eastAsia="Times New Roman"/>
          <w:lang w:eastAsia="uk-UA"/>
        </w:rPr>
        <w:t xml:space="preserve"> центр регулювання руху суден. Структурний підрозділ служби регулювання руху суден, який забезпечує безпеку мореплавства у регіоні шляхом планування та організації руху суден, здійснює надання суднам послуг СРРС</w:t>
      </w:r>
      <w:r w:rsidR="00845287" w:rsidRPr="000F3AE0">
        <w:rPr>
          <w:rFonts w:eastAsia="Times New Roman"/>
          <w:lang w:eastAsia="uk-UA"/>
        </w:rPr>
        <w:t>;</w:t>
      </w:r>
    </w:p>
    <w:p w14:paraId="3DE02A3E" w14:textId="77777777" w:rsidR="00845287" w:rsidRPr="000F3AE0" w:rsidRDefault="00845287" w:rsidP="003D0DDE">
      <w:pPr>
        <w:shd w:val="clear" w:color="auto" w:fill="FFFFFF"/>
        <w:tabs>
          <w:tab w:val="left" w:pos="5387"/>
        </w:tabs>
        <w:spacing w:after="240"/>
        <w:ind w:firstLine="567"/>
        <w:jc w:val="both"/>
        <w:rPr>
          <w:rFonts w:eastAsia="Times New Roman"/>
          <w:lang w:eastAsia="uk-UA"/>
        </w:rPr>
      </w:pPr>
      <w:r w:rsidRPr="000F3AE0">
        <w:rPr>
          <w:rFonts w:eastAsia="Times New Roman"/>
          <w:lang w:eastAsia="uk-UA"/>
        </w:rPr>
        <w:t>головні розміри судна, оголошена осадка, осадка судна, прохідна осадка виражаються у метрах.</w:t>
      </w:r>
    </w:p>
    <w:p w14:paraId="5BC155F4" w14:textId="77777777" w:rsidR="00C43536" w:rsidRPr="000F3AE0" w:rsidRDefault="00C43536" w:rsidP="00E863EB">
      <w:pPr>
        <w:shd w:val="clear" w:color="auto" w:fill="FFFFFF"/>
        <w:tabs>
          <w:tab w:val="left" w:pos="5387"/>
        </w:tabs>
        <w:spacing w:after="240"/>
        <w:ind w:firstLine="567"/>
        <w:jc w:val="both"/>
        <w:rPr>
          <w:rFonts w:eastAsia="Times New Roman"/>
          <w:lang w:eastAsia="uk-UA"/>
        </w:rPr>
      </w:pPr>
      <w:r w:rsidRPr="000F3AE0">
        <w:rPr>
          <w:rFonts w:eastAsia="Times New Roman"/>
          <w:lang w:eastAsia="uk-UA"/>
        </w:rPr>
        <w:lastRenderedPageBreak/>
        <w:t>4. Вимоги цих Правил поширюються на системи розподілу руху суден у ПЗЧЧМ, РШ, морські канали: БДЛК і ХМК, підхідні канали до всіх портів, терміналів, заводів та інших підприємств ПЗЧЧМ, РШ до кар</w:t>
      </w:r>
      <w:r w:rsidR="00E863EB">
        <w:rPr>
          <w:rFonts w:eastAsia="Times New Roman"/>
          <w:lang w:eastAsia="uk-UA"/>
        </w:rPr>
        <w:t>’</w:t>
      </w:r>
      <w:r w:rsidRPr="000F3AE0">
        <w:rPr>
          <w:rFonts w:eastAsia="Times New Roman"/>
          <w:lang w:eastAsia="uk-UA"/>
        </w:rPr>
        <w:t xml:space="preserve">єру </w:t>
      </w:r>
      <w:proofErr w:type="spellStart"/>
      <w:r w:rsidRPr="000F3AE0">
        <w:rPr>
          <w:rFonts w:eastAsia="Times New Roman"/>
          <w:lang w:eastAsia="uk-UA"/>
        </w:rPr>
        <w:t>Рибальче</w:t>
      </w:r>
      <w:proofErr w:type="spellEnd"/>
      <w:r w:rsidRPr="000F3AE0">
        <w:rPr>
          <w:rFonts w:eastAsia="Times New Roman"/>
          <w:lang w:eastAsia="uk-UA"/>
        </w:rPr>
        <w:t xml:space="preserve">, прилеглі до БДЛК перше та друге коліна каналу акваторії МПМ, </w:t>
      </w:r>
      <w:proofErr w:type="spellStart"/>
      <w:r w:rsidRPr="000F3AE0">
        <w:rPr>
          <w:rFonts w:eastAsia="Times New Roman"/>
          <w:lang w:eastAsia="uk-UA"/>
        </w:rPr>
        <w:t>Спаський</w:t>
      </w:r>
      <w:proofErr w:type="spellEnd"/>
      <w:r w:rsidRPr="000F3AE0">
        <w:rPr>
          <w:rFonts w:eastAsia="Times New Roman"/>
          <w:lang w:eastAsia="uk-UA"/>
        </w:rPr>
        <w:t xml:space="preserve"> канал, райони (смуги) за бровками цих каналів і акваторії портів регіону, а також на всіх суб'єктів підприємницької діяльності незалежно від форми власності та відомчого підпорядкування.</w:t>
      </w:r>
    </w:p>
    <w:p w14:paraId="230B4BC8" w14:textId="77777777" w:rsidR="00C43536" w:rsidRPr="000F3AE0" w:rsidRDefault="00C43536" w:rsidP="00E863EB">
      <w:pPr>
        <w:shd w:val="clear" w:color="auto" w:fill="FFFFFF"/>
        <w:tabs>
          <w:tab w:val="left" w:pos="5387"/>
        </w:tabs>
        <w:spacing w:after="240"/>
        <w:ind w:firstLine="567"/>
        <w:jc w:val="both"/>
        <w:rPr>
          <w:rFonts w:eastAsia="Times New Roman"/>
          <w:lang w:eastAsia="uk-UA"/>
        </w:rPr>
      </w:pPr>
      <w:bookmarkStart w:id="34" w:name="n66"/>
      <w:bookmarkEnd w:id="34"/>
      <w:r w:rsidRPr="000F3AE0">
        <w:rPr>
          <w:rFonts w:eastAsia="Times New Roman"/>
          <w:lang w:eastAsia="uk-UA"/>
        </w:rPr>
        <w:t>5. Ці Правила не поширюються на кораблі та катери Морської охорони Державної прикордонної служби України, що виконують завдання з охорони Державного кордону України.</w:t>
      </w:r>
    </w:p>
    <w:p w14:paraId="0366FED8"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35" w:name="n67"/>
      <w:bookmarkEnd w:id="35"/>
      <w:r w:rsidRPr="000F3AE0">
        <w:rPr>
          <w:rFonts w:eastAsia="Times New Roman"/>
          <w:lang w:eastAsia="uk-UA"/>
        </w:rPr>
        <w:t>6. Нагляд за дотриманням цих Правил здійснюють капітани відповідних морських портів у межах зон нагляду, на які поширюються їх повноваження.</w:t>
      </w:r>
    </w:p>
    <w:p w14:paraId="214B4703"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36" w:name="n406"/>
      <w:bookmarkEnd w:id="36"/>
      <w:r w:rsidRPr="000F3AE0">
        <w:rPr>
          <w:rFonts w:eastAsia="Times New Roman"/>
          <w:lang w:eastAsia="uk-UA"/>
        </w:rPr>
        <w:t>Державний нагляд (контроль) за дотриманням цих Правил здійснює центральний орган виконавчої влади, що реалізує державну політику у сфері безпеки на морському та річковому транспорті.</w:t>
      </w:r>
    </w:p>
    <w:p w14:paraId="5FF00DD0"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37" w:name="n407"/>
      <w:bookmarkEnd w:id="37"/>
      <w:r w:rsidRPr="000F3AE0">
        <w:rPr>
          <w:rFonts w:eastAsia="Times New Roman"/>
          <w:lang w:eastAsia="uk-UA"/>
        </w:rPr>
        <w:t>Заходи щодо забезпечення безпеки судноплавства кораблів та катерів Морської охорони Державної прикордонної служби України регулюються відповідними нормативно-правовими актами, відповідальним за виконання яких є командир корабля (катера).</w:t>
      </w:r>
    </w:p>
    <w:p w14:paraId="174EC898" w14:textId="77777777" w:rsidR="00C43536" w:rsidRPr="000F3AE0" w:rsidRDefault="00C43536" w:rsidP="003D0DDE">
      <w:pPr>
        <w:shd w:val="clear" w:color="auto" w:fill="FFFFFF"/>
        <w:tabs>
          <w:tab w:val="left" w:pos="5387"/>
        </w:tabs>
        <w:spacing w:after="150"/>
        <w:ind w:firstLine="567"/>
        <w:jc w:val="both"/>
        <w:rPr>
          <w:rFonts w:eastAsia="Times New Roman"/>
          <w:lang w:eastAsia="uk-UA"/>
        </w:rPr>
      </w:pPr>
      <w:bookmarkStart w:id="38" w:name="n408"/>
      <w:bookmarkEnd w:id="38"/>
      <w:r w:rsidRPr="000F3AE0">
        <w:rPr>
          <w:rFonts w:eastAsia="Times New Roman"/>
          <w:lang w:eastAsia="uk-UA"/>
        </w:rPr>
        <w:t>Державний нагляд за дотриманням законодавства і правил мореплавства, а також міжнародних договорів України щодо мореплавства, згода на обов'язковість яких надана Верховною Радою України, здійснює капітан відповідного морського порту у межах повноважень.</w:t>
      </w:r>
    </w:p>
    <w:p w14:paraId="44723580" w14:textId="77777777" w:rsidR="00C43536" w:rsidRPr="000F3AE0" w:rsidRDefault="00C43536" w:rsidP="003D0DDE">
      <w:pPr>
        <w:shd w:val="clear" w:color="auto" w:fill="FFFFFF"/>
        <w:tabs>
          <w:tab w:val="left" w:pos="5387"/>
        </w:tabs>
        <w:spacing w:after="150"/>
        <w:ind w:firstLine="567"/>
        <w:jc w:val="both"/>
        <w:rPr>
          <w:rFonts w:eastAsia="Times New Roman"/>
          <w:lang w:eastAsia="uk-UA"/>
        </w:rPr>
      </w:pPr>
      <w:bookmarkStart w:id="39" w:name="n405"/>
      <w:bookmarkStart w:id="40" w:name="n70"/>
      <w:bookmarkEnd w:id="39"/>
      <w:bookmarkEnd w:id="40"/>
      <w:r w:rsidRPr="000F3AE0">
        <w:rPr>
          <w:rFonts w:eastAsia="Times New Roman"/>
          <w:lang w:eastAsia="uk-UA"/>
        </w:rPr>
        <w:t xml:space="preserve">7. Порядок плавання на акваторіях і в портових водах портів зазначеного регіону визначається обов'язковими постановами по відповідному морському порту (далі </w:t>
      </w:r>
      <w:r w:rsidR="00EC3983">
        <w:rPr>
          <w:rFonts w:eastAsia="Times New Roman"/>
          <w:lang w:eastAsia="uk-UA"/>
        </w:rPr>
        <w:t>–</w:t>
      </w:r>
      <w:r w:rsidRPr="000F3AE0">
        <w:rPr>
          <w:rFonts w:eastAsia="Times New Roman"/>
          <w:lang w:eastAsia="uk-UA"/>
        </w:rPr>
        <w:t xml:space="preserve"> обов</w:t>
      </w:r>
      <w:r w:rsidR="00EC3983">
        <w:rPr>
          <w:rFonts w:eastAsia="Times New Roman"/>
          <w:lang w:eastAsia="uk-UA"/>
        </w:rPr>
        <w:t>’</w:t>
      </w:r>
      <w:r w:rsidRPr="000F3AE0">
        <w:rPr>
          <w:rFonts w:eastAsia="Times New Roman"/>
          <w:lang w:eastAsia="uk-UA"/>
        </w:rPr>
        <w:t>язкові постанови), якщо вони не суперечать цим Правилам. У</w:t>
      </w:r>
      <w:r w:rsidR="00EC3983">
        <w:rPr>
          <w:rFonts w:eastAsia="Times New Roman"/>
          <w:lang w:eastAsia="uk-UA"/>
        </w:rPr>
        <w:t> </w:t>
      </w:r>
      <w:r w:rsidRPr="000F3AE0">
        <w:rPr>
          <w:rFonts w:eastAsia="Times New Roman"/>
          <w:lang w:eastAsia="uk-UA"/>
        </w:rPr>
        <w:t>разі наявності розбіжностей між вимогами обов</w:t>
      </w:r>
      <w:r w:rsidR="00EC3983">
        <w:rPr>
          <w:rFonts w:eastAsia="Times New Roman"/>
          <w:lang w:eastAsia="uk-UA"/>
        </w:rPr>
        <w:t>’</w:t>
      </w:r>
      <w:r w:rsidRPr="000F3AE0">
        <w:rPr>
          <w:rFonts w:eastAsia="Times New Roman"/>
          <w:lang w:eastAsia="uk-UA"/>
        </w:rPr>
        <w:t>язкових постанов і цих Правил слід керуватися останніми.</w:t>
      </w:r>
    </w:p>
    <w:p w14:paraId="6C7B57DF" w14:textId="77777777" w:rsidR="00C43536" w:rsidRPr="000F3AE0" w:rsidRDefault="00C43536" w:rsidP="003D0DDE">
      <w:pPr>
        <w:shd w:val="clear" w:color="auto" w:fill="FFFFFF"/>
        <w:tabs>
          <w:tab w:val="left" w:pos="5387"/>
        </w:tabs>
        <w:spacing w:after="150"/>
        <w:ind w:firstLine="567"/>
        <w:jc w:val="both"/>
        <w:rPr>
          <w:rFonts w:eastAsia="Times New Roman"/>
          <w:lang w:eastAsia="uk-UA"/>
        </w:rPr>
      </w:pPr>
      <w:bookmarkStart w:id="41" w:name="n409"/>
      <w:bookmarkStart w:id="42" w:name="n71"/>
      <w:bookmarkEnd w:id="41"/>
      <w:bookmarkEnd w:id="42"/>
      <w:r w:rsidRPr="000F3AE0">
        <w:rPr>
          <w:rFonts w:eastAsia="Times New Roman"/>
          <w:lang w:eastAsia="uk-UA"/>
        </w:rPr>
        <w:t>8. Порядок лоцманського обслуговування на акваторіях портів визначається обов'язковими постановами, що видаються відповідно до статті 17 Закону України </w:t>
      </w:r>
      <w:hyperlink r:id="rId13" w:anchor="n2" w:tgtFrame="_blank" w:history="1">
        <w:r w:rsidRPr="000F3AE0">
          <w:rPr>
            <w:rFonts w:eastAsia="Times New Roman"/>
            <w:lang w:eastAsia="uk-UA"/>
          </w:rPr>
          <w:t>«Про морські порти України»</w:t>
        </w:r>
      </w:hyperlink>
      <w:r w:rsidRPr="000F3AE0">
        <w:rPr>
          <w:rFonts w:eastAsia="Times New Roman"/>
          <w:lang w:eastAsia="uk-UA"/>
        </w:rPr>
        <w:t>.</w:t>
      </w:r>
    </w:p>
    <w:p w14:paraId="52E70730" w14:textId="77777777" w:rsidR="00C43536" w:rsidRPr="000F3AE0" w:rsidRDefault="00C43536" w:rsidP="003D0DDE">
      <w:pPr>
        <w:shd w:val="clear" w:color="auto" w:fill="FFFFFF"/>
        <w:tabs>
          <w:tab w:val="left" w:pos="5387"/>
        </w:tabs>
        <w:spacing w:after="150"/>
        <w:ind w:firstLine="567"/>
        <w:jc w:val="both"/>
        <w:rPr>
          <w:rFonts w:eastAsia="Times New Roman"/>
          <w:lang w:eastAsia="uk-UA"/>
        </w:rPr>
      </w:pPr>
      <w:bookmarkStart w:id="43" w:name="n410"/>
      <w:bookmarkStart w:id="44" w:name="n72"/>
      <w:bookmarkEnd w:id="43"/>
      <w:bookmarkEnd w:id="44"/>
      <w:r w:rsidRPr="000F3AE0">
        <w:rPr>
          <w:rFonts w:eastAsia="Times New Roman"/>
          <w:lang w:eastAsia="uk-UA"/>
        </w:rPr>
        <w:t>9. Контроль за дотриманням невійськовими суднами та військовими кораблями встановленого порядку плавання і перебування в територіальному морі та внутрішніх водах України здійснюють підрозділи Державної прикордонної служби України.</w:t>
      </w:r>
    </w:p>
    <w:p w14:paraId="040B9BFA" w14:textId="77777777" w:rsidR="00C43536" w:rsidRPr="000F3AE0" w:rsidRDefault="00E863EB" w:rsidP="00E863EB">
      <w:pPr>
        <w:shd w:val="clear" w:color="auto" w:fill="FFFFFF"/>
        <w:tabs>
          <w:tab w:val="left" w:pos="5387"/>
        </w:tabs>
        <w:spacing w:before="150" w:after="150"/>
        <w:ind w:right="450"/>
        <w:jc w:val="center"/>
        <w:rPr>
          <w:rFonts w:eastAsia="Times New Roman"/>
          <w:lang w:eastAsia="uk-UA"/>
        </w:rPr>
      </w:pPr>
      <w:bookmarkStart w:id="45" w:name="n73"/>
      <w:bookmarkEnd w:id="45"/>
      <w:r>
        <w:rPr>
          <w:rFonts w:eastAsia="Times New Roman"/>
          <w:b/>
          <w:bCs/>
          <w:lang w:eastAsia="uk-UA"/>
        </w:rPr>
        <w:t>ІІ</w:t>
      </w:r>
      <w:r w:rsidR="00C43536" w:rsidRPr="000F3AE0">
        <w:rPr>
          <w:rFonts w:eastAsia="Times New Roman"/>
          <w:b/>
          <w:bCs/>
          <w:lang w:eastAsia="uk-UA"/>
        </w:rPr>
        <w:t>. Правила плавання суден у зонах дії ЦРРС/ПРРС</w:t>
      </w:r>
    </w:p>
    <w:p w14:paraId="4C6B69A3" w14:textId="77777777" w:rsidR="00C43536" w:rsidRPr="000F3AE0" w:rsidRDefault="00C43536" w:rsidP="00386156">
      <w:pPr>
        <w:shd w:val="clear" w:color="auto" w:fill="FFFFFF"/>
        <w:tabs>
          <w:tab w:val="left" w:pos="5387"/>
        </w:tabs>
        <w:spacing w:after="150"/>
        <w:ind w:firstLine="567"/>
        <w:jc w:val="both"/>
        <w:rPr>
          <w:rFonts w:eastAsia="Times New Roman"/>
          <w:lang w:eastAsia="uk-UA"/>
        </w:rPr>
      </w:pPr>
      <w:bookmarkStart w:id="46" w:name="n372"/>
      <w:bookmarkEnd w:id="46"/>
      <w:r w:rsidRPr="000F3AE0">
        <w:rPr>
          <w:rFonts w:eastAsia="Times New Roman"/>
          <w:lang w:eastAsia="uk-UA"/>
        </w:rPr>
        <w:t>1. Зони дії ЦРРС/ПРРС</w:t>
      </w:r>
    </w:p>
    <w:p w14:paraId="4FC0654F" w14:textId="77777777" w:rsidR="00C43536" w:rsidRPr="000F3AE0" w:rsidRDefault="00C43536" w:rsidP="00386156">
      <w:pPr>
        <w:shd w:val="clear" w:color="auto" w:fill="FFFFFF"/>
        <w:tabs>
          <w:tab w:val="left" w:pos="5387"/>
        </w:tabs>
        <w:spacing w:after="150"/>
        <w:ind w:firstLine="567"/>
        <w:jc w:val="both"/>
        <w:rPr>
          <w:rFonts w:eastAsia="Times New Roman"/>
          <w:lang w:eastAsia="uk-UA"/>
        </w:rPr>
      </w:pPr>
      <w:bookmarkStart w:id="47" w:name="n74"/>
      <w:bookmarkEnd w:id="47"/>
      <w:r w:rsidRPr="000F3AE0">
        <w:rPr>
          <w:rFonts w:eastAsia="Times New Roman"/>
          <w:lang w:eastAsia="uk-UA"/>
        </w:rPr>
        <w:t>1</w:t>
      </w:r>
      <w:r w:rsidR="002D4199" w:rsidRPr="000F3AE0">
        <w:rPr>
          <w:rFonts w:eastAsia="Times New Roman"/>
          <w:lang w:eastAsia="uk-UA"/>
        </w:rPr>
        <w:t>)</w:t>
      </w:r>
      <w:r w:rsidRPr="000F3AE0">
        <w:rPr>
          <w:rFonts w:eastAsia="Times New Roman"/>
          <w:lang w:eastAsia="uk-UA"/>
        </w:rPr>
        <w:t xml:space="preserve"> </w:t>
      </w:r>
      <w:r w:rsidR="002D4199" w:rsidRPr="000F3AE0">
        <w:rPr>
          <w:rFonts w:eastAsia="Times New Roman"/>
          <w:lang w:eastAsia="uk-UA"/>
        </w:rPr>
        <w:t>з</w:t>
      </w:r>
      <w:r w:rsidRPr="000F3AE0">
        <w:rPr>
          <w:rFonts w:eastAsia="Times New Roman"/>
          <w:lang w:eastAsia="uk-UA"/>
        </w:rPr>
        <w:t>они дії ЦРРС північно-західної частини Чорного моря відображені на схемі (</w:t>
      </w:r>
      <w:hyperlink r:id="rId14" w:anchor="n358" w:history="1">
        <w:r w:rsidRPr="000F3AE0">
          <w:rPr>
            <w:rFonts w:eastAsia="Times New Roman"/>
            <w:lang w:eastAsia="uk-UA"/>
          </w:rPr>
          <w:t>додаток</w:t>
        </w:r>
        <w:r w:rsidR="00CB6D15" w:rsidRPr="000F3AE0">
          <w:rPr>
            <w:rFonts w:eastAsia="Times New Roman"/>
            <w:lang w:eastAsia="uk-UA"/>
          </w:rPr>
          <w:t> </w:t>
        </w:r>
        <w:r w:rsidRPr="000F3AE0">
          <w:rPr>
            <w:rFonts w:eastAsia="Times New Roman"/>
            <w:lang w:eastAsia="uk-UA"/>
          </w:rPr>
          <w:t>1</w:t>
        </w:r>
      </w:hyperlink>
      <w:r w:rsidRPr="000F3AE0">
        <w:rPr>
          <w:rFonts w:eastAsia="Times New Roman"/>
          <w:lang w:eastAsia="uk-UA"/>
        </w:rPr>
        <w:t>)</w:t>
      </w:r>
      <w:r w:rsidR="00172F19">
        <w:rPr>
          <w:rFonts w:eastAsia="Times New Roman"/>
          <w:lang w:eastAsia="uk-UA"/>
        </w:rPr>
        <w:t>;</w:t>
      </w:r>
    </w:p>
    <w:p w14:paraId="22FB7266" w14:textId="77777777" w:rsidR="00C43536" w:rsidRPr="000F3AE0" w:rsidRDefault="00C43536" w:rsidP="00386156">
      <w:pPr>
        <w:tabs>
          <w:tab w:val="left" w:pos="5387"/>
        </w:tabs>
        <w:ind w:firstLine="567"/>
        <w:jc w:val="both"/>
        <w:rPr>
          <w:rFonts w:eastAsia="Times New Roman"/>
          <w:lang w:eastAsia="uk-UA"/>
        </w:rPr>
      </w:pPr>
      <w:bookmarkStart w:id="48" w:name="n411"/>
      <w:bookmarkStart w:id="49" w:name="n75"/>
      <w:bookmarkEnd w:id="48"/>
      <w:bookmarkEnd w:id="49"/>
      <w:r w:rsidRPr="000F3AE0">
        <w:rPr>
          <w:rFonts w:eastAsia="Times New Roman"/>
          <w:lang w:eastAsia="uk-UA"/>
        </w:rPr>
        <w:lastRenderedPageBreak/>
        <w:t>2</w:t>
      </w:r>
      <w:r w:rsidR="002D4199" w:rsidRPr="000F3AE0">
        <w:rPr>
          <w:rFonts w:eastAsia="Times New Roman"/>
          <w:lang w:eastAsia="uk-UA"/>
        </w:rPr>
        <w:t>)</w:t>
      </w:r>
      <w:r w:rsidRPr="000F3AE0">
        <w:rPr>
          <w:rFonts w:eastAsia="Times New Roman"/>
          <w:lang w:eastAsia="uk-UA"/>
        </w:rPr>
        <w:t xml:space="preserve"> </w:t>
      </w:r>
      <w:r w:rsidR="002D4199" w:rsidRPr="000F3AE0">
        <w:rPr>
          <w:rFonts w:eastAsia="Times New Roman"/>
          <w:lang w:eastAsia="uk-UA"/>
        </w:rPr>
        <w:t>з</w:t>
      </w:r>
      <w:r w:rsidRPr="000F3AE0">
        <w:rPr>
          <w:rFonts w:eastAsia="Times New Roman"/>
          <w:lang w:eastAsia="uk-UA"/>
        </w:rPr>
        <w:t xml:space="preserve">она дії </w:t>
      </w:r>
      <w:r w:rsidR="00CB6D15" w:rsidRPr="000F3AE0">
        <w:rPr>
          <w:rFonts w:eastAsia="Times New Roman"/>
          <w:lang w:eastAsia="uk-UA"/>
        </w:rPr>
        <w:t>ЦРРС «</w:t>
      </w:r>
      <w:proofErr w:type="spellStart"/>
      <w:r w:rsidR="00CB6D15" w:rsidRPr="000F3AE0">
        <w:rPr>
          <w:rFonts w:eastAsia="Times New Roman"/>
          <w:lang w:eastAsia="uk-UA"/>
        </w:rPr>
        <w:t>Чорноморськ</w:t>
      </w:r>
      <w:proofErr w:type="spellEnd"/>
      <w:r w:rsidR="00CB6D15" w:rsidRPr="000F3AE0">
        <w:rPr>
          <w:rFonts w:eastAsia="Times New Roman"/>
          <w:lang w:eastAsia="uk-UA"/>
        </w:rPr>
        <w:t xml:space="preserve">» </w:t>
      </w:r>
      <w:r w:rsidRPr="000F3AE0">
        <w:rPr>
          <w:rFonts w:eastAsia="Times New Roman"/>
          <w:lang w:eastAsia="uk-UA"/>
        </w:rPr>
        <w:t>складається з двох секторів:</w:t>
      </w:r>
    </w:p>
    <w:p w14:paraId="23607FB5"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50" w:name="n76"/>
      <w:bookmarkEnd w:id="50"/>
      <w:r w:rsidRPr="000F3AE0">
        <w:rPr>
          <w:rFonts w:eastAsia="Times New Roman"/>
          <w:lang w:eastAsia="uk-UA"/>
        </w:rPr>
        <w:t>Сектор 1 охоплює акваторію, обмежену береговою лінією та дугою кола радіусом 4,5</w:t>
      </w:r>
      <w:r w:rsidR="003367E7" w:rsidRPr="000F3AE0">
        <w:rPr>
          <w:rFonts w:eastAsia="Times New Roman"/>
          <w:lang w:eastAsia="uk-UA"/>
        </w:rPr>
        <w:t> </w:t>
      </w:r>
      <w:r w:rsidRPr="000F3AE0">
        <w:rPr>
          <w:rFonts w:eastAsia="Times New Roman"/>
          <w:lang w:eastAsia="uk-UA"/>
        </w:rPr>
        <w:t>милі, проведеною з точки з координатами </w:t>
      </w:r>
      <w:r w:rsidR="002D4199" w:rsidRPr="000F3AE0">
        <w:rPr>
          <w:rFonts w:eastAsia="Arial Unicode MS"/>
          <w:b/>
          <w:bCs/>
          <w:lang w:eastAsia="uk-UA"/>
        </w:rPr>
        <w:t>φ</w:t>
      </w:r>
      <w:r w:rsidRPr="000F3AE0">
        <w:rPr>
          <w:rFonts w:eastAsia="Times New Roman"/>
          <w:lang w:eastAsia="uk-UA"/>
        </w:rPr>
        <w:t> = 46</w:t>
      </w:r>
      <w:r w:rsidR="002A7CFB">
        <w:rPr>
          <w:rFonts w:eastAsia="Times New Roman"/>
          <w:lang w:eastAsia="uk-UA"/>
        </w:rPr>
        <w:t>⁰</w:t>
      </w:r>
      <w:r w:rsidRPr="000F3AE0">
        <w:rPr>
          <w:rFonts w:eastAsia="Times New Roman"/>
          <w:lang w:eastAsia="uk-UA"/>
        </w:rPr>
        <w:t xml:space="preserve"> 19,1' N; </w:t>
      </w:r>
      <w:r w:rsidR="002D4199" w:rsidRPr="000F3AE0">
        <w:rPr>
          <w:rFonts w:eastAsia="Arial Unicode MS"/>
          <w:b/>
          <w:bCs/>
          <w:lang w:eastAsia="uk-UA"/>
        </w:rPr>
        <w:t>λ</w:t>
      </w:r>
      <w:r w:rsidR="002A7CFB">
        <w:rPr>
          <w:rFonts w:eastAsia="Times New Roman"/>
          <w:lang w:eastAsia="uk-UA"/>
        </w:rPr>
        <w:t> = </w:t>
      </w:r>
      <w:r w:rsidRPr="000F3AE0">
        <w:rPr>
          <w:rFonts w:eastAsia="Times New Roman"/>
          <w:lang w:eastAsia="uk-UA"/>
        </w:rPr>
        <w:t>30</w:t>
      </w:r>
      <w:r w:rsidR="002A7CFB">
        <w:rPr>
          <w:rFonts w:eastAsia="Times New Roman"/>
          <w:lang w:eastAsia="uk-UA"/>
        </w:rPr>
        <w:t>⁰ </w:t>
      </w:r>
      <w:r w:rsidRPr="000F3AE0">
        <w:rPr>
          <w:rFonts w:eastAsia="Times New Roman"/>
          <w:lang w:eastAsia="uk-UA"/>
        </w:rPr>
        <w:t xml:space="preserve">40,8' E, а також </w:t>
      </w:r>
      <w:r w:rsidR="00986D28">
        <w:rPr>
          <w:rFonts w:eastAsia="Times New Roman"/>
          <w:lang w:eastAsia="uk-UA"/>
        </w:rPr>
        <w:t>акваторію порту</w:t>
      </w:r>
      <w:r w:rsidRPr="000F3AE0">
        <w:rPr>
          <w:rFonts w:eastAsia="Times New Roman"/>
          <w:lang w:eastAsia="uk-UA"/>
        </w:rPr>
        <w:t xml:space="preserve"> і якірне місце №</w:t>
      </w:r>
      <w:r w:rsidR="002D4199" w:rsidRPr="000F3AE0">
        <w:rPr>
          <w:rFonts w:eastAsia="Times New Roman"/>
          <w:lang w:eastAsia="uk-UA"/>
        </w:rPr>
        <w:t> </w:t>
      </w:r>
      <w:r w:rsidRPr="000F3AE0">
        <w:rPr>
          <w:rFonts w:eastAsia="Times New Roman"/>
          <w:lang w:eastAsia="uk-UA"/>
        </w:rPr>
        <w:t>351.</w:t>
      </w:r>
    </w:p>
    <w:p w14:paraId="481015A0" w14:textId="77777777" w:rsidR="00C43536" w:rsidRPr="000F3AE0" w:rsidRDefault="00C43536" w:rsidP="00386156">
      <w:pPr>
        <w:shd w:val="clear" w:color="auto" w:fill="FFFFFF"/>
        <w:tabs>
          <w:tab w:val="left" w:pos="5387"/>
        </w:tabs>
        <w:spacing w:after="240"/>
        <w:ind w:firstLine="567"/>
        <w:jc w:val="both"/>
        <w:rPr>
          <w:rFonts w:eastAsia="Times New Roman"/>
          <w:lang w:eastAsia="uk-UA"/>
        </w:rPr>
      </w:pPr>
      <w:bookmarkStart w:id="51" w:name="n77"/>
      <w:bookmarkEnd w:id="51"/>
      <w:r w:rsidRPr="000F3AE0">
        <w:rPr>
          <w:rFonts w:eastAsia="Times New Roman"/>
          <w:lang w:eastAsia="uk-UA"/>
        </w:rPr>
        <w:t>Сектор 2 охоплює акваторію, обмежену береговою лінією, та дугою кола радіусом 14</w:t>
      </w:r>
      <w:r w:rsidR="003367E7" w:rsidRPr="000F3AE0">
        <w:rPr>
          <w:rFonts w:eastAsia="Times New Roman"/>
          <w:lang w:eastAsia="uk-UA"/>
        </w:rPr>
        <w:t> </w:t>
      </w:r>
      <w:r w:rsidRPr="000F3AE0">
        <w:rPr>
          <w:rFonts w:eastAsia="Times New Roman"/>
          <w:lang w:eastAsia="uk-UA"/>
        </w:rPr>
        <w:t>миль, проведеною з точки з координатами </w:t>
      </w:r>
      <w:r w:rsidR="003367E7" w:rsidRPr="000F3AE0">
        <w:rPr>
          <w:rFonts w:eastAsia="Arial Unicode MS"/>
          <w:b/>
          <w:bCs/>
          <w:lang w:eastAsia="uk-UA"/>
        </w:rPr>
        <w:t>φ</w:t>
      </w:r>
      <w:r w:rsidRPr="000F3AE0">
        <w:rPr>
          <w:rFonts w:eastAsia="Times New Roman"/>
          <w:lang w:eastAsia="uk-UA"/>
        </w:rPr>
        <w:t> = 46</w:t>
      </w:r>
      <w:r w:rsidR="002A7CFB">
        <w:rPr>
          <w:rFonts w:eastAsia="Times New Roman"/>
          <w:lang w:eastAsia="uk-UA"/>
        </w:rPr>
        <w:t>⁰</w:t>
      </w:r>
      <w:r w:rsidRPr="000F3AE0">
        <w:rPr>
          <w:rFonts w:eastAsia="Times New Roman"/>
          <w:lang w:eastAsia="uk-UA"/>
        </w:rPr>
        <w:t xml:space="preserve"> 19,1' N;</w:t>
      </w:r>
      <w:r w:rsidR="002A7CFB">
        <w:rPr>
          <w:rFonts w:eastAsia="Times New Roman"/>
          <w:lang w:eastAsia="uk-UA"/>
        </w:rPr>
        <w:t xml:space="preserve"> </w:t>
      </w:r>
      <w:r w:rsidR="002D4199" w:rsidRPr="000F3AE0">
        <w:rPr>
          <w:rFonts w:eastAsia="Arial Unicode MS"/>
          <w:b/>
          <w:bCs/>
          <w:lang w:eastAsia="uk-UA"/>
        </w:rPr>
        <w:t>λ</w:t>
      </w:r>
      <w:r w:rsidR="002A7CFB">
        <w:rPr>
          <w:rFonts w:eastAsia="Times New Roman"/>
          <w:lang w:eastAsia="uk-UA"/>
        </w:rPr>
        <w:t> = </w:t>
      </w:r>
      <w:r w:rsidRPr="000F3AE0">
        <w:rPr>
          <w:rFonts w:eastAsia="Times New Roman"/>
          <w:lang w:eastAsia="uk-UA"/>
        </w:rPr>
        <w:t>30</w:t>
      </w:r>
      <w:r w:rsidR="002A7CFB">
        <w:rPr>
          <w:rFonts w:eastAsia="Times New Roman"/>
          <w:lang w:eastAsia="uk-UA"/>
        </w:rPr>
        <w:t>⁰ </w:t>
      </w:r>
      <w:r w:rsidRPr="000F3AE0">
        <w:rPr>
          <w:rFonts w:eastAsia="Times New Roman"/>
          <w:lang w:eastAsia="uk-UA"/>
        </w:rPr>
        <w:t xml:space="preserve">40,8' E, за винятком </w:t>
      </w:r>
      <w:r w:rsidR="00986D28">
        <w:rPr>
          <w:rFonts w:eastAsia="Times New Roman"/>
          <w:lang w:eastAsia="uk-UA"/>
        </w:rPr>
        <w:t>акваторії</w:t>
      </w:r>
      <w:r w:rsidRPr="000F3AE0">
        <w:rPr>
          <w:rFonts w:eastAsia="Times New Roman"/>
          <w:lang w:eastAsia="uk-UA"/>
        </w:rPr>
        <w:t xml:space="preserve"> морського порту </w:t>
      </w:r>
      <w:proofErr w:type="spellStart"/>
      <w:r w:rsidRPr="000F3AE0">
        <w:rPr>
          <w:rFonts w:eastAsia="Times New Roman"/>
          <w:lang w:eastAsia="uk-UA"/>
        </w:rPr>
        <w:t>Чорноморськ</w:t>
      </w:r>
      <w:proofErr w:type="spellEnd"/>
      <w:r w:rsidR="00E863EB">
        <w:rPr>
          <w:rFonts w:eastAsia="Times New Roman"/>
          <w:lang w:eastAsia="uk-UA"/>
        </w:rPr>
        <w:t xml:space="preserve"> і зон дії ПРРС «</w:t>
      </w:r>
      <w:r w:rsidRPr="000F3AE0">
        <w:rPr>
          <w:rFonts w:eastAsia="Times New Roman"/>
          <w:lang w:eastAsia="uk-UA"/>
        </w:rPr>
        <w:t>Одеса</w:t>
      </w:r>
      <w:r w:rsidR="00E863EB">
        <w:rPr>
          <w:rFonts w:eastAsia="Times New Roman"/>
          <w:lang w:eastAsia="uk-UA"/>
        </w:rPr>
        <w:t>» та ПРРС «</w:t>
      </w:r>
      <w:proofErr w:type="spellStart"/>
      <w:r w:rsidR="00E863EB">
        <w:rPr>
          <w:rFonts w:eastAsia="Times New Roman"/>
          <w:lang w:eastAsia="uk-UA"/>
        </w:rPr>
        <w:t>Южний</w:t>
      </w:r>
      <w:proofErr w:type="spellEnd"/>
      <w:r w:rsidR="00E863EB">
        <w:rPr>
          <w:rFonts w:eastAsia="Times New Roman"/>
          <w:lang w:eastAsia="uk-UA"/>
        </w:rPr>
        <w:t>»;</w:t>
      </w:r>
    </w:p>
    <w:p w14:paraId="2C1A70EB" w14:textId="77777777" w:rsidR="00C43536" w:rsidRPr="000F3AE0" w:rsidRDefault="00C43536" w:rsidP="00386156">
      <w:pPr>
        <w:shd w:val="clear" w:color="auto" w:fill="FFFFFF"/>
        <w:tabs>
          <w:tab w:val="left" w:pos="5387"/>
        </w:tabs>
        <w:spacing w:after="150"/>
        <w:ind w:firstLine="567"/>
        <w:jc w:val="both"/>
        <w:rPr>
          <w:rFonts w:eastAsia="Times New Roman"/>
          <w:lang w:eastAsia="uk-UA"/>
        </w:rPr>
      </w:pPr>
      <w:bookmarkStart w:id="52" w:name="n412"/>
      <w:bookmarkStart w:id="53" w:name="n78"/>
      <w:bookmarkEnd w:id="52"/>
      <w:bookmarkEnd w:id="53"/>
      <w:r w:rsidRPr="000F3AE0">
        <w:rPr>
          <w:rFonts w:eastAsia="Times New Roman"/>
          <w:lang w:eastAsia="uk-UA"/>
        </w:rPr>
        <w:t>3</w:t>
      </w:r>
      <w:r w:rsidR="003367E7" w:rsidRPr="000F3AE0">
        <w:rPr>
          <w:rFonts w:eastAsia="Times New Roman"/>
          <w:lang w:eastAsia="uk-UA"/>
        </w:rPr>
        <w:t>)</w:t>
      </w:r>
      <w:r w:rsidRPr="000F3AE0">
        <w:rPr>
          <w:rFonts w:eastAsia="Times New Roman"/>
          <w:lang w:eastAsia="uk-UA"/>
        </w:rPr>
        <w:t xml:space="preserve"> </w:t>
      </w:r>
      <w:r w:rsidR="003367E7" w:rsidRPr="000F3AE0">
        <w:rPr>
          <w:rFonts w:eastAsia="Times New Roman"/>
          <w:lang w:eastAsia="uk-UA"/>
        </w:rPr>
        <w:t>зона дії ПРРС «</w:t>
      </w:r>
      <w:r w:rsidRPr="000F3AE0">
        <w:rPr>
          <w:rFonts w:eastAsia="Times New Roman"/>
          <w:lang w:eastAsia="uk-UA"/>
        </w:rPr>
        <w:t>Одеса</w:t>
      </w:r>
      <w:r w:rsidR="003367E7" w:rsidRPr="000F3AE0">
        <w:rPr>
          <w:rFonts w:eastAsia="Times New Roman"/>
          <w:lang w:eastAsia="uk-UA"/>
        </w:rPr>
        <w:t>»</w:t>
      </w:r>
      <w:r w:rsidRPr="000F3AE0">
        <w:rPr>
          <w:rFonts w:eastAsia="Times New Roman"/>
          <w:lang w:eastAsia="uk-UA"/>
        </w:rPr>
        <w:t xml:space="preserve"> охоплює акваторію, обмежену береговою лінією, меридіаном</w:t>
      </w:r>
      <w:r w:rsidR="003367E7" w:rsidRPr="000F3AE0">
        <w:rPr>
          <w:rFonts w:eastAsia="Times New Roman"/>
          <w:lang w:eastAsia="uk-UA"/>
        </w:rPr>
        <w:t> </w:t>
      </w:r>
      <w:r w:rsidRPr="000F3AE0">
        <w:rPr>
          <w:rFonts w:eastAsia="Times New Roman"/>
          <w:lang w:eastAsia="uk-UA"/>
        </w:rPr>
        <w:t>30</w:t>
      </w:r>
      <w:r w:rsidR="002A7CFB">
        <w:rPr>
          <w:rFonts w:eastAsia="Times New Roman"/>
          <w:lang w:eastAsia="uk-UA"/>
        </w:rPr>
        <w:t>⁰</w:t>
      </w:r>
      <w:r w:rsidRPr="000F3AE0">
        <w:rPr>
          <w:rFonts w:eastAsia="Times New Roman"/>
          <w:lang w:eastAsia="uk-UA"/>
        </w:rPr>
        <w:t xml:space="preserve"> 55,0' E, пеленгом 177</w:t>
      </w:r>
      <w:r w:rsidR="002A7CFB">
        <w:rPr>
          <w:rFonts w:eastAsia="Times New Roman"/>
          <w:lang w:eastAsia="uk-UA"/>
        </w:rPr>
        <w:t>⁰</w:t>
      </w:r>
      <w:r w:rsidRPr="000F3AE0">
        <w:rPr>
          <w:rFonts w:eastAsia="Times New Roman"/>
          <w:lang w:eastAsia="uk-UA"/>
        </w:rPr>
        <w:t xml:space="preserve"> з точки з координатами </w:t>
      </w:r>
      <w:r w:rsidR="003367E7" w:rsidRPr="000F3AE0">
        <w:rPr>
          <w:rFonts w:eastAsia="Arial Unicode MS"/>
          <w:b/>
          <w:bCs/>
          <w:lang w:eastAsia="uk-UA"/>
        </w:rPr>
        <w:t>φ</w:t>
      </w:r>
      <w:r w:rsidRPr="000F3AE0">
        <w:rPr>
          <w:rFonts w:eastAsia="Times New Roman"/>
          <w:lang w:eastAsia="uk-UA"/>
        </w:rPr>
        <w:t> = 46</w:t>
      </w:r>
      <w:r w:rsidR="002A7CFB">
        <w:rPr>
          <w:rFonts w:eastAsia="Times New Roman"/>
          <w:lang w:eastAsia="uk-UA"/>
        </w:rPr>
        <w:t>⁰</w:t>
      </w:r>
      <w:r w:rsidRPr="000F3AE0">
        <w:rPr>
          <w:rFonts w:eastAsia="Times New Roman"/>
          <w:lang w:eastAsia="uk-UA"/>
        </w:rPr>
        <w:t xml:space="preserve"> 29,5' N та </w:t>
      </w:r>
      <w:r w:rsidR="002D4199" w:rsidRPr="000F3AE0">
        <w:rPr>
          <w:rFonts w:eastAsia="Arial Unicode MS"/>
          <w:b/>
          <w:bCs/>
          <w:lang w:eastAsia="uk-UA"/>
        </w:rPr>
        <w:t>λ</w:t>
      </w:r>
      <w:r w:rsidRPr="000F3AE0">
        <w:rPr>
          <w:rFonts w:eastAsia="Times New Roman"/>
          <w:lang w:eastAsia="uk-UA"/>
        </w:rPr>
        <w:t> = 30</w:t>
      </w:r>
      <w:r w:rsidR="002A7CFB">
        <w:rPr>
          <w:rFonts w:eastAsia="Times New Roman"/>
          <w:lang w:eastAsia="uk-UA"/>
        </w:rPr>
        <w:t>⁰</w:t>
      </w:r>
      <w:r w:rsidRPr="000F3AE0">
        <w:rPr>
          <w:rFonts w:eastAsia="Times New Roman"/>
          <w:lang w:eastAsia="uk-UA"/>
        </w:rPr>
        <w:t xml:space="preserve"> 45,6'</w:t>
      </w:r>
      <w:r w:rsidR="003367E7" w:rsidRPr="000F3AE0">
        <w:rPr>
          <w:rFonts w:eastAsia="Times New Roman"/>
          <w:lang w:eastAsia="uk-UA"/>
        </w:rPr>
        <w:t> </w:t>
      </w:r>
      <w:r w:rsidRPr="000F3AE0">
        <w:rPr>
          <w:rFonts w:eastAsia="Times New Roman"/>
          <w:lang w:eastAsia="uk-UA"/>
        </w:rPr>
        <w:t>E і дугою кола радіусом 8 миль, проведеною з цієї самої точки</w:t>
      </w:r>
      <w:r w:rsidR="00E863EB">
        <w:rPr>
          <w:rFonts w:eastAsia="Times New Roman"/>
          <w:lang w:eastAsia="uk-UA"/>
        </w:rPr>
        <w:t>;</w:t>
      </w:r>
    </w:p>
    <w:p w14:paraId="0D6AC064"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54" w:name="n79"/>
      <w:bookmarkEnd w:id="54"/>
      <w:r w:rsidRPr="000F3AE0">
        <w:rPr>
          <w:rFonts w:eastAsia="Times New Roman"/>
          <w:lang w:eastAsia="uk-UA"/>
        </w:rPr>
        <w:t>4</w:t>
      </w:r>
      <w:r w:rsidR="003367E7" w:rsidRPr="000F3AE0">
        <w:rPr>
          <w:rFonts w:eastAsia="Times New Roman"/>
          <w:lang w:eastAsia="uk-UA"/>
        </w:rPr>
        <w:t>)</w:t>
      </w:r>
      <w:r w:rsidRPr="000F3AE0">
        <w:rPr>
          <w:rFonts w:eastAsia="Times New Roman"/>
          <w:lang w:eastAsia="uk-UA"/>
        </w:rPr>
        <w:t xml:space="preserve"> </w:t>
      </w:r>
      <w:r w:rsidR="003367E7" w:rsidRPr="000F3AE0">
        <w:rPr>
          <w:rFonts w:eastAsia="Times New Roman"/>
          <w:lang w:eastAsia="uk-UA"/>
        </w:rPr>
        <w:t>з</w:t>
      </w:r>
      <w:r w:rsidRPr="000F3AE0">
        <w:rPr>
          <w:rFonts w:eastAsia="Times New Roman"/>
          <w:lang w:eastAsia="uk-UA"/>
        </w:rPr>
        <w:t>она дії ПРРС «</w:t>
      </w:r>
      <w:proofErr w:type="spellStart"/>
      <w:r w:rsidRPr="000F3AE0">
        <w:rPr>
          <w:rFonts w:eastAsia="Times New Roman"/>
          <w:lang w:eastAsia="uk-UA"/>
        </w:rPr>
        <w:t>Южний</w:t>
      </w:r>
      <w:proofErr w:type="spellEnd"/>
      <w:r w:rsidRPr="000F3AE0">
        <w:rPr>
          <w:rFonts w:eastAsia="Times New Roman"/>
          <w:lang w:eastAsia="uk-UA"/>
        </w:rPr>
        <w:t>» складається з двох секторів:</w:t>
      </w:r>
    </w:p>
    <w:p w14:paraId="536367B6"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55" w:name="n414"/>
      <w:bookmarkEnd w:id="55"/>
      <w:r w:rsidRPr="000F3AE0">
        <w:rPr>
          <w:rFonts w:eastAsia="Times New Roman"/>
          <w:lang w:eastAsia="uk-UA"/>
        </w:rPr>
        <w:t xml:space="preserve">сектор 1 охоплює </w:t>
      </w:r>
      <w:r w:rsidR="00986D28">
        <w:rPr>
          <w:rFonts w:eastAsia="Times New Roman"/>
          <w:lang w:eastAsia="uk-UA"/>
        </w:rPr>
        <w:t>акваторію</w:t>
      </w:r>
      <w:r w:rsidR="0096614C">
        <w:rPr>
          <w:rFonts w:eastAsia="Times New Roman"/>
          <w:lang w:eastAsia="uk-UA"/>
        </w:rPr>
        <w:t xml:space="preserve"> морського порту </w:t>
      </w:r>
      <w:r w:rsidR="00986D28">
        <w:rPr>
          <w:rFonts w:eastAsia="Times New Roman"/>
          <w:lang w:eastAsia="uk-UA"/>
        </w:rPr>
        <w:t>Південний</w:t>
      </w:r>
      <w:r w:rsidRPr="000F3AE0">
        <w:rPr>
          <w:rFonts w:eastAsia="Times New Roman"/>
          <w:lang w:eastAsia="uk-UA"/>
        </w:rPr>
        <w:t xml:space="preserve"> та підхідний канал до нього;</w:t>
      </w:r>
    </w:p>
    <w:p w14:paraId="278E917A" w14:textId="77777777" w:rsidR="00C43536" w:rsidRPr="00562DAE" w:rsidRDefault="00C43536" w:rsidP="00386156">
      <w:pPr>
        <w:shd w:val="clear" w:color="auto" w:fill="FFFFFF"/>
        <w:tabs>
          <w:tab w:val="left" w:pos="5387"/>
        </w:tabs>
        <w:spacing w:after="150"/>
        <w:ind w:firstLine="567"/>
        <w:jc w:val="both"/>
        <w:rPr>
          <w:rFonts w:eastAsia="Times New Roman"/>
          <w:lang w:eastAsia="uk-UA"/>
        </w:rPr>
      </w:pPr>
      <w:bookmarkStart w:id="56" w:name="n415"/>
      <w:bookmarkEnd w:id="56"/>
      <w:r w:rsidRPr="000F3AE0">
        <w:rPr>
          <w:rFonts w:eastAsia="Times New Roman"/>
          <w:lang w:eastAsia="uk-UA"/>
        </w:rPr>
        <w:t>сектор 2 охоплює акваторію, обмежену береговою лінією, меридіаном 30</w:t>
      </w:r>
      <w:r w:rsidR="002A7CFB">
        <w:rPr>
          <w:rFonts w:eastAsia="Times New Roman"/>
          <w:lang w:eastAsia="uk-UA"/>
        </w:rPr>
        <w:t>⁰ </w:t>
      </w:r>
      <w:r w:rsidRPr="000F3AE0">
        <w:rPr>
          <w:rFonts w:eastAsia="Times New Roman"/>
          <w:lang w:eastAsia="uk-UA"/>
        </w:rPr>
        <w:t>55,0' E, меридіаном 31</w:t>
      </w:r>
      <w:r w:rsidR="002A7CFB">
        <w:rPr>
          <w:rFonts w:eastAsia="Times New Roman"/>
          <w:lang w:eastAsia="uk-UA"/>
        </w:rPr>
        <w:t xml:space="preserve">⁰ </w:t>
      </w:r>
      <w:r w:rsidRPr="000F3AE0">
        <w:rPr>
          <w:rFonts w:eastAsia="Times New Roman"/>
          <w:lang w:eastAsia="uk-UA"/>
        </w:rPr>
        <w:t>12,0'</w:t>
      </w:r>
      <w:r w:rsidR="003367E7" w:rsidRPr="000F3AE0">
        <w:rPr>
          <w:rFonts w:eastAsia="Times New Roman"/>
          <w:lang w:eastAsia="uk-UA"/>
        </w:rPr>
        <w:t> </w:t>
      </w:r>
      <w:r w:rsidRPr="000F3AE0">
        <w:rPr>
          <w:rFonts w:eastAsia="Times New Roman"/>
          <w:lang w:eastAsia="uk-UA"/>
        </w:rPr>
        <w:t>E та дугою кола радіусом 12 миль, проведеною з точки з координатами </w:t>
      </w:r>
      <w:r w:rsidR="00AA1211" w:rsidRPr="000F3AE0">
        <w:rPr>
          <w:rFonts w:eastAsia="Arial Unicode MS"/>
          <w:b/>
          <w:bCs/>
          <w:lang w:eastAsia="uk-UA"/>
        </w:rPr>
        <w:t>φ</w:t>
      </w:r>
      <w:r w:rsidR="00AA1211" w:rsidRPr="000F3AE0">
        <w:rPr>
          <w:rFonts w:eastAsia="Times New Roman"/>
          <w:lang w:eastAsia="uk-UA"/>
        </w:rPr>
        <w:t xml:space="preserve"> </w:t>
      </w:r>
      <w:r w:rsidRPr="000F3AE0">
        <w:rPr>
          <w:rFonts w:eastAsia="Times New Roman"/>
          <w:lang w:eastAsia="uk-UA"/>
        </w:rPr>
        <w:t>=46</w:t>
      </w:r>
      <w:r w:rsidR="002A7CFB">
        <w:rPr>
          <w:rFonts w:eastAsia="Times New Roman"/>
          <w:lang w:eastAsia="uk-UA"/>
        </w:rPr>
        <w:t>⁰</w:t>
      </w:r>
      <w:r w:rsidRPr="000F3AE0">
        <w:rPr>
          <w:rFonts w:eastAsia="Times New Roman"/>
          <w:lang w:eastAsia="uk-UA"/>
        </w:rPr>
        <w:t xml:space="preserve"> 36,1' N; </w:t>
      </w:r>
      <w:r w:rsidR="002D4199" w:rsidRPr="000F3AE0">
        <w:rPr>
          <w:rFonts w:eastAsia="Arial Unicode MS"/>
          <w:b/>
          <w:bCs/>
          <w:lang w:eastAsia="uk-UA"/>
        </w:rPr>
        <w:t>λ</w:t>
      </w:r>
      <w:r w:rsidR="002D4199" w:rsidRPr="000F3AE0">
        <w:rPr>
          <w:rFonts w:eastAsia="Times New Roman"/>
          <w:lang w:eastAsia="uk-UA"/>
        </w:rPr>
        <w:t xml:space="preserve"> </w:t>
      </w:r>
      <w:r w:rsidRPr="000F3AE0">
        <w:rPr>
          <w:rFonts w:eastAsia="Times New Roman"/>
          <w:lang w:eastAsia="uk-UA"/>
        </w:rPr>
        <w:t>=31</w:t>
      </w:r>
      <w:r w:rsidR="002A7CFB">
        <w:rPr>
          <w:rFonts w:eastAsia="Times New Roman"/>
          <w:lang w:eastAsia="uk-UA"/>
        </w:rPr>
        <w:t>⁰</w:t>
      </w:r>
      <w:r w:rsidRPr="000F3AE0">
        <w:rPr>
          <w:rFonts w:eastAsia="Times New Roman"/>
          <w:lang w:eastAsia="uk-UA"/>
        </w:rPr>
        <w:t xml:space="preserve"> 01,4' E, за винятком </w:t>
      </w:r>
      <w:r w:rsidR="00986D28">
        <w:rPr>
          <w:rFonts w:eastAsia="Times New Roman"/>
          <w:lang w:eastAsia="uk-UA"/>
        </w:rPr>
        <w:t>акваторії</w:t>
      </w:r>
      <w:r w:rsidRPr="000F3AE0">
        <w:rPr>
          <w:rFonts w:eastAsia="Times New Roman"/>
          <w:lang w:eastAsia="uk-UA"/>
        </w:rPr>
        <w:t xml:space="preserve"> </w:t>
      </w:r>
      <w:r w:rsidRPr="00562DAE">
        <w:rPr>
          <w:rFonts w:eastAsia="Times New Roman"/>
          <w:lang w:eastAsia="uk-UA"/>
        </w:rPr>
        <w:t xml:space="preserve">морського порту </w:t>
      </w:r>
      <w:r w:rsidR="00986D28" w:rsidRPr="00562DAE">
        <w:rPr>
          <w:rFonts w:eastAsia="Times New Roman"/>
          <w:lang w:eastAsia="uk-UA"/>
        </w:rPr>
        <w:t xml:space="preserve">Південний </w:t>
      </w:r>
      <w:r w:rsidRPr="00562DAE">
        <w:rPr>
          <w:rFonts w:eastAsia="Times New Roman"/>
          <w:lang w:eastAsia="uk-UA"/>
        </w:rPr>
        <w:t>та підхідного каналу до нього</w:t>
      </w:r>
      <w:r w:rsidR="00E863EB" w:rsidRPr="00562DAE">
        <w:rPr>
          <w:rFonts w:eastAsia="Times New Roman"/>
          <w:lang w:eastAsia="uk-UA"/>
        </w:rPr>
        <w:t>;</w:t>
      </w:r>
    </w:p>
    <w:p w14:paraId="236FBF6D" w14:textId="77777777" w:rsidR="00C43536" w:rsidRPr="00562DAE" w:rsidRDefault="00C43536" w:rsidP="00386156">
      <w:pPr>
        <w:shd w:val="clear" w:color="auto" w:fill="FFFFFF"/>
        <w:tabs>
          <w:tab w:val="left" w:pos="5387"/>
        </w:tabs>
        <w:spacing w:after="150"/>
        <w:ind w:firstLine="567"/>
        <w:jc w:val="both"/>
        <w:rPr>
          <w:rFonts w:eastAsia="Times New Roman"/>
          <w:lang w:eastAsia="uk-UA"/>
        </w:rPr>
      </w:pPr>
      <w:bookmarkStart w:id="57" w:name="n413"/>
      <w:bookmarkStart w:id="58" w:name="n80"/>
      <w:bookmarkEnd w:id="57"/>
      <w:bookmarkEnd w:id="58"/>
      <w:r w:rsidRPr="00562DAE">
        <w:rPr>
          <w:rFonts w:eastAsia="Times New Roman"/>
          <w:lang w:eastAsia="uk-UA"/>
        </w:rPr>
        <w:t>5</w:t>
      </w:r>
      <w:r w:rsidR="003367E7" w:rsidRPr="00562DAE">
        <w:rPr>
          <w:rFonts w:eastAsia="Times New Roman"/>
          <w:lang w:eastAsia="uk-UA"/>
        </w:rPr>
        <w:t>)</w:t>
      </w:r>
      <w:r w:rsidRPr="00562DAE">
        <w:rPr>
          <w:rFonts w:eastAsia="Times New Roman"/>
          <w:lang w:eastAsia="uk-UA"/>
        </w:rPr>
        <w:t xml:space="preserve"> </w:t>
      </w:r>
      <w:r w:rsidR="003367E7" w:rsidRPr="00562DAE">
        <w:rPr>
          <w:rFonts w:eastAsia="Times New Roman"/>
          <w:lang w:eastAsia="uk-UA"/>
        </w:rPr>
        <w:t>з</w:t>
      </w:r>
      <w:r w:rsidRPr="00562DAE">
        <w:rPr>
          <w:rFonts w:eastAsia="Times New Roman"/>
          <w:lang w:eastAsia="uk-UA"/>
        </w:rPr>
        <w:t xml:space="preserve">она дії Регіональної служби регулювання руху суден на БДЛК і ХМК починається від східної межі зони дії ПРРС </w:t>
      </w:r>
      <w:r w:rsidR="00E863EB" w:rsidRPr="00562DAE">
        <w:rPr>
          <w:rFonts w:eastAsia="Times New Roman"/>
          <w:lang w:eastAsia="uk-UA"/>
        </w:rPr>
        <w:t>«</w:t>
      </w:r>
      <w:proofErr w:type="spellStart"/>
      <w:r w:rsidRPr="00562DAE">
        <w:rPr>
          <w:rFonts w:eastAsia="Times New Roman"/>
          <w:lang w:eastAsia="uk-UA"/>
        </w:rPr>
        <w:t>Южний</w:t>
      </w:r>
      <w:proofErr w:type="spellEnd"/>
      <w:r w:rsidR="00E863EB" w:rsidRPr="00562DAE">
        <w:rPr>
          <w:rFonts w:eastAsia="Times New Roman"/>
          <w:lang w:eastAsia="uk-UA"/>
        </w:rPr>
        <w:t>»</w:t>
      </w:r>
      <w:r w:rsidRPr="00562DAE">
        <w:rPr>
          <w:rFonts w:eastAsia="Times New Roman"/>
          <w:lang w:eastAsia="uk-UA"/>
        </w:rPr>
        <w:t xml:space="preserve"> до РШ</w:t>
      </w:r>
      <w:r w:rsidR="00986D28" w:rsidRPr="00562DAE">
        <w:rPr>
          <w:rFonts w:eastAsia="Times New Roman"/>
          <w:lang w:eastAsia="uk-UA"/>
        </w:rPr>
        <w:t> </w:t>
      </w:r>
      <w:r w:rsidRPr="00562DAE">
        <w:rPr>
          <w:rFonts w:eastAsia="Times New Roman"/>
          <w:lang w:eastAsia="uk-UA"/>
        </w:rPr>
        <w:t>№</w:t>
      </w:r>
      <w:r w:rsidR="00386156" w:rsidRPr="00562DAE">
        <w:rPr>
          <w:rFonts w:eastAsia="Times New Roman"/>
          <w:lang w:eastAsia="uk-UA"/>
        </w:rPr>
        <w:t> </w:t>
      </w:r>
      <w:r w:rsidRPr="00562DAE">
        <w:rPr>
          <w:rFonts w:eastAsia="Times New Roman"/>
          <w:lang w:eastAsia="uk-UA"/>
        </w:rPr>
        <w:t xml:space="preserve">1 </w:t>
      </w:r>
      <w:r w:rsidR="00986D28" w:rsidRPr="00562DAE">
        <w:rPr>
          <w:rFonts w:eastAsia="Times New Roman"/>
          <w:lang w:eastAsia="uk-UA"/>
        </w:rPr>
        <w:br/>
      </w:r>
      <w:r w:rsidRPr="00562DAE">
        <w:rPr>
          <w:rFonts w:eastAsia="Times New Roman"/>
          <w:lang w:eastAsia="uk-UA"/>
        </w:rPr>
        <w:t>(меридіан 31</w:t>
      </w:r>
      <w:r w:rsidR="002A7CFB" w:rsidRPr="00562DAE">
        <w:rPr>
          <w:rFonts w:eastAsia="Times New Roman"/>
          <w:lang w:eastAsia="uk-UA"/>
        </w:rPr>
        <w:t>⁰</w:t>
      </w:r>
      <w:r w:rsidRPr="00562DAE">
        <w:rPr>
          <w:rFonts w:eastAsia="Times New Roman"/>
          <w:lang w:eastAsia="uk-UA"/>
        </w:rPr>
        <w:t xml:space="preserve"> </w:t>
      </w:r>
      <w:r w:rsidR="00562DAE" w:rsidRPr="00562DAE">
        <w:rPr>
          <w:rFonts w:eastAsia="Times New Roman"/>
          <w:lang w:eastAsia="uk-UA"/>
        </w:rPr>
        <w:t>12</w:t>
      </w:r>
      <w:r w:rsidRPr="00562DAE">
        <w:rPr>
          <w:rFonts w:eastAsia="Times New Roman"/>
          <w:lang w:eastAsia="uk-UA"/>
        </w:rPr>
        <w:t>,0' E) та охоплює БДЛК і ХМК з прилег</w:t>
      </w:r>
      <w:r w:rsidR="00E863EB" w:rsidRPr="00562DAE">
        <w:rPr>
          <w:rFonts w:eastAsia="Times New Roman"/>
          <w:lang w:eastAsia="uk-UA"/>
        </w:rPr>
        <w:t>лими до них підхідними каналами;</w:t>
      </w:r>
    </w:p>
    <w:p w14:paraId="110F84BA"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59" w:name="n81"/>
      <w:bookmarkEnd w:id="59"/>
      <w:r w:rsidRPr="000F3AE0">
        <w:rPr>
          <w:rFonts w:eastAsia="Times New Roman"/>
          <w:lang w:eastAsia="uk-UA"/>
        </w:rPr>
        <w:t>6</w:t>
      </w:r>
      <w:r w:rsidR="00000A56" w:rsidRPr="000F3AE0">
        <w:rPr>
          <w:rFonts w:eastAsia="Times New Roman"/>
          <w:lang w:eastAsia="uk-UA"/>
        </w:rPr>
        <w:t>)</w:t>
      </w:r>
      <w:r w:rsidRPr="000F3AE0">
        <w:rPr>
          <w:rFonts w:eastAsia="Times New Roman"/>
          <w:lang w:eastAsia="uk-UA"/>
        </w:rPr>
        <w:t xml:space="preserve"> </w:t>
      </w:r>
      <w:r w:rsidR="00000A56" w:rsidRPr="000F3AE0">
        <w:rPr>
          <w:rFonts w:eastAsia="Times New Roman"/>
          <w:lang w:eastAsia="uk-UA"/>
        </w:rPr>
        <w:t>д</w:t>
      </w:r>
      <w:r w:rsidRPr="000F3AE0">
        <w:rPr>
          <w:rFonts w:eastAsia="Times New Roman"/>
          <w:lang w:eastAsia="uk-UA"/>
        </w:rPr>
        <w:t>о складу РС РРС входять:</w:t>
      </w:r>
    </w:p>
    <w:p w14:paraId="1B639C07" w14:textId="77777777" w:rsidR="00C43536" w:rsidRPr="00EC3983" w:rsidRDefault="00C43536" w:rsidP="00386156">
      <w:pPr>
        <w:shd w:val="clear" w:color="auto" w:fill="FFFFFF"/>
        <w:tabs>
          <w:tab w:val="left" w:pos="5387"/>
        </w:tabs>
        <w:ind w:firstLine="567"/>
        <w:jc w:val="both"/>
        <w:rPr>
          <w:rFonts w:eastAsia="Times New Roman"/>
          <w:lang w:eastAsia="uk-UA"/>
        </w:rPr>
      </w:pPr>
      <w:bookmarkStart w:id="60" w:name="n82"/>
      <w:bookmarkEnd w:id="60"/>
      <w:r w:rsidRPr="00EC3983">
        <w:rPr>
          <w:rFonts w:eastAsia="Times New Roman"/>
          <w:lang w:eastAsia="uk-UA"/>
        </w:rPr>
        <w:t xml:space="preserve">ПРРС </w:t>
      </w:r>
      <w:r w:rsidR="00386156" w:rsidRPr="00EC3983">
        <w:rPr>
          <w:rFonts w:eastAsia="Times New Roman"/>
          <w:lang w:eastAsia="uk-UA"/>
        </w:rPr>
        <w:t>«</w:t>
      </w:r>
      <w:r w:rsidRPr="00EC3983">
        <w:rPr>
          <w:rFonts w:eastAsia="Times New Roman"/>
          <w:lang w:eastAsia="uk-UA"/>
        </w:rPr>
        <w:t>Очаків</w:t>
      </w:r>
      <w:r w:rsidR="00386156" w:rsidRPr="00EC3983">
        <w:rPr>
          <w:rFonts w:eastAsia="Times New Roman"/>
          <w:lang w:eastAsia="uk-UA"/>
        </w:rPr>
        <w:t>»</w:t>
      </w:r>
      <w:r w:rsidRPr="00EC3983">
        <w:rPr>
          <w:rFonts w:eastAsia="Times New Roman"/>
          <w:lang w:eastAsia="uk-UA"/>
        </w:rPr>
        <w:t xml:space="preserve"> (46</w:t>
      </w:r>
      <w:r w:rsidR="002A7CFB" w:rsidRPr="00EC3983">
        <w:rPr>
          <w:rFonts w:eastAsia="Times New Roman"/>
          <w:lang w:eastAsia="uk-UA"/>
        </w:rPr>
        <w:t>⁰</w:t>
      </w:r>
      <w:r w:rsidRPr="00EC3983">
        <w:rPr>
          <w:rFonts w:eastAsia="Times New Roman"/>
          <w:lang w:eastAsia="uk-UA"/>
        </w:rPr>
        <w:t xml:space="preserve"> 36.0' N; 31</w:t>
      </w:r>
      <w:r w:rsidR="002A7CFB" w:rsidRPr="00EC3983">
        <w:rPr>
          <w:rFonts w:eastAsia="Times New Roman"/>
          <w:lang w:eastAsia="uk-UA"/>
        </w:rPr>
        <w:t>⁰</w:t>
      </w:r>
      <w:r w:rsidRPr="00EC3983">
        <w:rPr>
          <w:rFonts w:eastAsia="Times New Roman"/>
          <w:lang w:eastAsia="uk-UA"/>
        </w:rPr>
        <w:t xml:space="preserve"> 33.1' E);</w:t>
      </w:r>
    </w:p>
    <w:p w14:paraId="576584D2" w14:textId="77777777" w:rsidR="00C43536" w:rsidRPr="00EC3983" w:rsidRDefault="00C43536" w:rsidP="00386156">
      <w:pPr>
        <w:shd w:val="clear" w:color="auto" w:fill="FFFFFF"/>
        <w:tabs>
          <w:tab w:val="left" w:pos="5387"/>
        </w:tabs>
        <w:ind w:firstLine="567"/>
        <w:jc w:val="both"/>
        <w:rPr>
          <w:rFonts w:eastAsia="Times New Roman"/>
          <w:lang w:eastAsia="uk-UA"/>
        </w:rPr>
      </w:pPr>
      <w:bookmarkStart w:id="61" w:name="n83"/>
      <w:bookmarkEnd w:id="61"/>
      <w:r w:rsidRPr="00EC3983">
        <w:rPr>
          <w:rFonts w:eastAsia="Times New Roman"/>
          <w:lang w:eastAsia="uk-UA"/>
        </w:rPr>
        <w:t xml:space="preserve">ЦРРС </w:t>
      </w:r>
      <w:r w:rsidR="00386156" w:rsidRPr="00EC3983">
        <w:rPr>
          <w:rFonts w:eastAsia="Times New Roman"/>
          <w:lang w:eastAsia="uk-UA"/>
        </w:rPr>
        <w:t>«</w:t>
      </w:r>
      <w:r w:rsidRPr="00EC3983">
        <w:rPr>
          <w:rFonts w:eastAsia="Times New Roman"/>
          <w:lang w:eastAsia="uk-UA"/>
        </w:rPr>
        <w:t>Руська Коса</w:t>
      </w:r>
      <w:r w:rsidR="00386156" w:rsidRPr="00EC3983">
        <w:rPr>
          <w:rFonts w:eastAsia="Times New Roman"/>
          <w:lang w:eastAsia="uk-UA"/>
        </w:rPr>
        <w:t>»</w:t>
      </w:r>
      <w:r w:rsidRPr="00EC3983">
        <w:rPr>
          <w:rFonts w:eastAsia="Times New Roman"/>
          <w:lang w:eastAsia="uk-UA"/>
        </w:rPr>
        <w:t xml:space="preserve"> (46</w:t>
      </w:r>
      <w:r w:rsidR="002A7CFB" w:rsidRPr="00EC3983">
        <w:rPr>
          <w:rFonts w:eastAsia="Times New Roman"/>
          <w:lang w:eastAsia="uk-UA"/>
        </w:rPr>
        <w:t>⁰</w:t>
      </w:r>
      <w:r w:rsidRPr="00EC3983">
        <w:rPr>
          <w:rFonts w:eastAsia="Times New Roman"/>
          <w:lang w:eastAsia="uk-UA"/>
        </w:rPr>
        <w:t xml:space="preserve"> 44.8' N; 31</w:t>
      </w:r>
      <w:r w:rsidR="002A7CFB" w:rsidRPr="00EC3983">
        <w:rPr>
          <w:rFonts w:eastAsia="Times New Roman"/>
          <w:lang w:eastAsia="uk-UA"/>
        </w:rPr>
        <w:t>⁰</w:t>
      </w:r>
      <w:r w:rsidRPr="00EC3983">
        <w:rPr>
          <w:rFonts w:eastAsia="Times New Roman"/>
          <w:lang w:eastAsia="uk-UA"/>
        </w:rPr>
        <w:t xml:space="preserve"> 56.2' E);</w:t>
      </w:r>
    </w:p>
    <w:p w14:paraId="6CA542AE" w14:textId="77777777" w:rsidR="00C43536" w:rsidRPr="00EC3983" w:rsidRDefault="00C43536" w:rsidP="00386156">
      <w:pPr>
        <w:shd w:val="clear" w:color="auto" w:fill="FFFFFF"/>
        <w:tabs>
          <w:tab w:val="left" w:pos="5387"/>
        </w:tabs>
        <w:ind w:firstLine="567"/>
        <w:jc w:val="both"/>
        <w:rPr>
          <w:rFonts w:eastAsia="Times New Roman"/>
          <w:lang w:eastAsia="uk-UA"/>
        </w:rPr>
      </w:pPr>
      <w:bookmarkStart w:id="62" w:name="n84"/>
      <w:bookmarkEnd w:id="62"/>
      <w:r w:rsidRPr="00EC3983">
        <w:rPr>
          <w:rFonts w:eastAsia="Times New Roman"/>
          <w:lang w:eastAsia="uk-UA"/>
        </w:rPr>
        <w:t xml:space="preserve">ПРРС </w:t>
      </w:r>
      <w:r w:rsidR="00386156" w:rsidRPr="00EC3983">
        <w:rPr>
          <w:rFonts w:eastAsia="Times New Roman"/>
          <w:lang w:eastAsia="uk-UA"/>
        </w:rPr>
        <w:t>«</w:t>
      </w:r>
      <w:r w:rsidRPr="00EC3983">
        <w:rPr>
          <w:rFonts w:eastAsia="Times New Roman"/>
          <w:lang w:eastAsia="uk-UA"/>
        </w:rPr>
        <w:t>Широка Балка</w:t>
      </w:r>
      <w:r w:rsidR="00386156" w:rsidRPr="00EC3983">
        <w:rPr>
          <w:rFonts w:eastAsia="Times New Roman"/>
          <w:lang w:eastAsia="uk-UA"/>
        </w:rPr>
        <w:t>»</w:t>
      </w:r>
      <w:r w:rsidRPr="00EC3983">
        <w:rPr>
          <w:rFonts w:eastAsia="Times New Roman"/>
          <w:lang w:eastAsia="uk-UA"/>
        </w:rPr>
        <w:t xml:space="preserve"> (46</w:t>
      </w:r>
      <w:r w:rsidR="002A7CFB" w:rsidRPr="00EC3983">
        <w:rPr>
          <w:rFonts w:eastAsia="Times New Roman"/>
          <w:lang w:eastAsia="uk-UA"/>
        </w:rPr>
        <w:t>⁰</w:t>
      </w:r>
      <w:r w:rsidRPr="00EC3983">
        <w:rPr>
          <w:rFonts w:eastAsia="Times New Roman"/>
          <w:lang w:eastAsia="uk-UA"/>
        </w:rPr>
        <w:t xml:space="preserve"> 34,7' N; 32</w:t>
      </w:r>
      <w:r w:rsidR="002A7CFB" w:rsidRPr="00EC3983">
        <w:rPr>
          <w:rFonts w:eastAsia="Times New Roman"/>
          <w:lang w:eastAsia="uk-UA"/>
        </w:rPr>
        <w:t>⁰</w:t>
      </w:r>
      <w:r w:rsidRPr="00EC3983">
        <w:rPr>
          <w:rFonts w:eastAsia="Times New Roman"/>
          <w:lang w:eastAsia="uk-UA"/>
        </w:rPr>
        <w:t xml:space="preserve"> 12,7' E);</w:t>
      </w:r>
    </w:p>
    <w:p w14:paraId="1AFBF79D" w14:textId="77777777" w:rsidR="00C43536" w:rsidRPr="00EC3983" w:rsidRDefault="00C43536" w:rsidP="00386156">
      <w:pPr>
        <w:shd w:val="clear" w:color="auto" w:fill="FFFFFF"/>
        <w:tabs>
          <w:tab w:val="left" w:pos="5387"/>
        </w:tabs>
        <w:spacing w:after="150"/>
        <w:ind w:firstLine="567"/>
        <w:jc w:val="both"/>
        <w:rPr>
          <w:rFonts w:eastAsia="Times New Roman"/>
          <w:lang w:eastAsia="uk-UA"/>
        </w:rPr>
      </w:pPr>
      <w:bookmarkStart w:id="63" w:name="n85"/>
      <w:bookmarkEnd w:id="63"/>
      <w:proofErr w:type="spellStart"/>
      <w:r w:rsidRPr="00EC3983">
        <w:rPr>
          <w:rFonts w:eastAsia="Times New Roman"/>
          <w:lang w:eastAsia="uk-UA"/>
        </w:rPr>
        <w:t>оперативно</w:t>
      </w:r>
      <w:proofErr w:type="spellEnd"/>
      <w:r w:rsidRPr="00EC3983">
        <w:rPr>
          <w:rFonts w:eastAsia="Times New Roman"/>
          <w:lang w:eastAsia="uk-UA"/>
        </w:rPr>
        <w:t>-координаційний центр</w:t>
      </w:r>
      <w:r w:rsidR="00386156" w:rsidRPr="00EC3983">
        <w:rPr>
          <w:rFonts w:eastAsia="Times New Roman"/>
          <w:lang w:eastAsia="uk-UA"/>
        </w:rPr>
        <w:t>;</w:t>
      </w:r>
    </w:p>
    <w:p w14:paraId="4F56F2D0"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64" w:name="n86"/>
      <w:bookmarkEnd w:id="64"/>
      <w:r w:rsidRPr="000F3AE0">
        <w:rPr>
          <w:rFonts w:eastAsia="Times New Roman"/>
          <w:lang w:eastAsia="uk-UA"/>
        </w:rPr>
        <w:t>7</w:t>
      </w:r>
      <w:r w:rsidR="00000A56" w:rsidRPr="000F3AE0">
        <w:rPr>
          <w:rFonts w:eastAsia="Times New Roman"/>
          <w:lang w:eastAsia="uk-UA"/>
        </w:rPr>
        <w:t>)</w:t>
      </w:r>
      <w:r w:rsidRPr="000F3AE0">
        <w:rPr>
          <w:rFonts w:eastAsia="Times New Roman"/>
          <w:lang w:eastAsia="uk-UA"/>
        </w:rPr>
        <w:t xml:space="preserve"> </w:t>
      </w:r>
      <w:r w:rsidR="00000A56" w:rsidRPr="000F3AE0">
        <w:rPr>
          <w:rFonts w:eastAsia="Times New Roman"/>
          <w:lang w:eastAsia="uk-UA"/>
        </w:rPr>
        <w:t>з</w:t>
      </w:r>
      <w:r w:rsidRPr="000F3AE0">
        <w:rPr>
          <w:rFonts w:eastAsia="Times New Roman"/>
          <w:lang w:eastAsia="uk-UA"/>
        </w:rPr>
        <w:t>она дії ПРРС</w:t>
      </w:r>
      <w:r w:rsidR="00687BFD">
        <w:rPr>
          <w:rFonts w:eastAsia="Times New Roman"/>
          <w:lang w:eastAsia="uk-UA"/>
        </w:rPr>
        <w:t> </w:t>
      </w:r>
      <w:r w:rsidRPr="000F3AE0">
        <w:rPr>
          <w:rFonts w:eastAsia="Times New Roman"/>
          <w:lang w:eastAsia="uk-UA"/>
        </w:rPr>
        <w:t>«Очаків» починається від східної межі зони дії ПРРС</w:t>
      </w:r>
      <w:r w:rsidR="00986D28">
        <w:rPr>
          <w:rFonts w:eastAsia="Times New Roman"/>
          <w:lang w:eastAsia="uk-UA"/>
        </w:rPr>
        <w:t> </w:t>
      </w:r>
      <w:r w:rsidRPr="000F3AE0">
        <w:rPr>
          <w:rFonts w:eastAsia="Times New Roman"/>
          <w:lang w:eastAsia="uk-UA"/>
        </w:rPr>
        <w:t>«</w:t>
      </w:r>
      <w:proofErr w:type="spellStart"/>
      <w:r w:rsidRPr="000F3AE0">
        <w:rPr>
          <w:rFonts w:eastAsia="Times New Roman"/>
          <w:lang w:eastAsia="uk-UA"/>
        </w:rPr>
        <w:t>Южний</w:t>
      </w:r>
      <w:proofErr w:type="spellEnd"/>
      <w:r w:rsidRPr="000F3AE0">
        <w:rPr>
          <w:rFonts w:eastAsia="Times New Roman"/>
          <w:lang w:eastAsia="uk-UA"/>
        </w:rPr>
        <w:t xml:space="preserve">» до РШ </w:t>
      </w:r>
      <w:r w:rsidR="00986D28">
        <w:rPr>
          <w:rFonts w:eastAsia="Times New Roman"/>
          <w:lang w:eastAsia="uk-UA"/>
        </w:rPr>
        <w:t>№ </w:t>
      </w:r>
      <w:r w:rsidRPr="000F3AE0">
        <w:rPr>
          <w:rFonts w:eastAsia="Times New Roman"/>
          <w:lang w:eastAsia="uk-UA"/>
        </w:rPr>
        <w:t>1 (меридіан 31</w:t>
      </w:r>
      <w:r w:rsidR="002A7CFB">
        <w:rPr>
          <w:rFonts w:eastAsia="Times New Roman"/>
          <w:lang w:eastAsia="uk-UA"/>
        </w:rPr>
        <w:t>⁰</w:t>
      </w:r>
      <w:r w:rsidR="00687BFD">
        <w:rPr>
          <w:rFonts w:eastAsia="Times New Roman"/>
          <w:lang w:eastAsia="uk-UA"/>
        </w:rPr>
        <w:t> </w:t>
      </w:r>
      <w:r w:rsidRPr="000F3AE0">
        <w:rPr>
          <w:rFonts w:eastAsia="Times New Roman"/>
          <w:lang w:eastAsia="uk-UA"/>
        </w:rPr>
        <w:t>12,0' E) і закінчується біля буя №</w:t>
      </w:r>
      <w:r w:rsidR="00986D28">
        <w:rPr>
          <w:rFonts w:eastAsia="Times New Roman"/>
          <w:lang w:eastAsia="uk-UA"/>
        </w:rPr>
        <w:t> </w:t>
      </w:r>
      <w:r w:rsidRPr="000F3AE0">
        <w:rPr>
          <w:rFonts w:eastAsia="Times New Roman"/>
          <w:lang w:eastAsia="uk-UA"/>
        </w:rPr>
        <w:t>37 п</w:t>
      </w:r>
      <w:r w:rsidR="00986D28">
        <w:rPr>
          <w:rFonts w:eastAsia="Times New Roman"/>
          <w:lang w:eastAsia="uk-UA"/>
        </w:rPr>
        <w:t>’</w:t>
      </w:r>
      <w:r w:rsidRPr="000F3AE0">
        <w:rPr>
          <w:rFonts w:eastAsia="Times New Roman"/>
          <w:lang w:eastAsia="uk-UA"/>
        </w:rPr>
        <w:t>ятого коліна БДЛК. З пів</w:t>
      </w:r>
      <w:r w:rsidR="002A7CFB">
        <w:rPr>
          <w:rFonts w:eastAsia="Times New Roman"/>
          <w:lang w:eastAsia="uk-UA"/>
        </w:rPr>
        <w:t>дня ця зона обмежена широтою 46⁰</w:t>
      </w:r>
      <w:r w:rsidRPr="000F3AE0">
        <w:rPr>
          <w:rFonts w:eastAsia="Times New Roman"/>
          <w:lang w:eastAsia="uk-UA"/>
        </w:rPr>
        <w:t xml:space="preserve"> 30' N.</w:t>
      </w:r>
    </w:p>
    <w:p w14:paraId="55ADF8EB"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65" w:name="n417"/>
      <w:bookmarkEnd w:id="65"/>
      <w:r w:rsidRPr="000F3AE0">
        <w:rPr>
          <w:rFonts w:eastAsia="Times New Roman"/>
          <w:lang w:eastAsia="uk-UA"/>
        </w:rPr>
        <w:t>До зони дії ПРРС</w:t>
      </w:r>
      <w:r w:rsidR="00F069FC">
        <w:rPr>
          <w:rFonts w:eastAsia="Times New Roman"/>
          <w:lang w:eastAsia="uk-UA"/>
        </w:rPr>
        <w:t> </w:t>
      </w:r>
      <w:r w:rsidRPr="000F3AE0">
        <w:rPr>
          <w:rFonts w:eastAsia="Times New Roman"/>
          <w:lang w:eastAsia="uk-UA"/>
        </w:rPr>
        <w:t>«Очаків» входить також частина акваторії морського порту Миколаїв, а саме водний простір обмежений лініями, що з</w:t>
      </w:r>
      <w:r w:rsidR="00755574" w:rsidRPr="000F3AE0">
        <w:rPr>
          <w:rFonts w:eastAsia="Times New Roman"/>
          <w:lang w:eastAsia="uk-UA"/>
        </w:rPr>
        <w:t>’</w:t>
      </w:r>
      <w:r w:rsidRPr="000F3AE0">
        <w:rPr>
          <w:rFonts w:eastAsia="Times New Roman"/>
          <w:lang w:eastAsia="uk-UA"/>
        </w:rPr>
        <w:t>єднують точки з такими координатами:</w:t>
      </w:r>
    </w:p>
    <w:p w14:paraId="0E3323AB"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66" w:name="n418"/>
      <w:bookmarkEnd w:id="66"/>
      <w:r w:rsidRPr="000F3AE0">
        <w:rPr>
          <w:rFonts w:eastAsia="Times New Roman"/>
          <w:lang w:eastAsia="uk-UA"/>
        </w:rPr>
        <w:t>46</w:t>
      </w:r>
      <w:r w:rsidR="002A7CFB">
        <w:rPr>
          <w:rFonts w:eastAsia="Times New Roman"/>
          <w:lang w:eastAsia="uk-UA"/>
        </w:rPr>
        <w:t>⁰</w:t>
      </w:r>
      <w:r w:rsidRPr="000F3AE0">
        <w:rPr>
          <w:rFonts w:eastAsia="Times New Roman"/>
          <w:lang w:eastAsia="uk-UA"/>
        </w:rPr>
        <w:t xml:space="preserve"> 34' 41,3" N, 31</w:t>
      </w:r>
      <w:r w:rsidR="002A7CFB">
        <w:rPr>
          <w:rFonts w:eastAsia="Times New Roman"/>
          <w:lang w:eastAsia="uk-UA"/>
        </w:rPr>
        <w:t>⁰</w:t>
      </w:r>
      <w:r w:rsidRPr="000F3AE0">
        <w:rPr>
          <w:rFonts w:eastAsia="Times New Roman"/>
          <w:lang w:eastAsia="uk-UA"/>
        </w:rPr>
        <w:t xml:space="preserve"> 12' 54,5" E;</w:t>
      </w:r>
    </w:p>
    <w:p w14:paraId="5AEC17DC"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67" w:name="n419"/>
      <w:bookmarkEnd w:id="67"/>
      <w:r w:rsidRPr="000F3AE0">
        <w:rPr>
          <w:rFonts w:eastAsia="Times New Roman"/>
          <w:lang w:eastAsia="uk-UA"/>
        </w:rPr>
        <w:t>46</w:t>
      </w:r>
      <w:r w:rsidR="002A7CFB">
        <w:rPr>
          <w:rFonts w:eastAsia="Times New Roman"/>
          <w:lang w:eastAsia="uk-UA"/>
        </w:rPr>
        <w:t>⁰</w:t>
      </w:r>
      <w:r w:rsidRPr="000F3AE0">
        <w:rPr>
          <w:rFonts w:eastAsia="Times New Roman"/>
          <w:lang w:eastAsia="uk-UA"/>
        </w:rPr>
        <w:t xml:space="preserve"> 34' 41,3" N, 31</w:t>
      </w:r>
      <w:r w:rsidR="002A7CFB">
        <w:rPr>
          <w:rFonts w:eastAsia="Times New Roman"/>
          <w:lang w:eastAsia="uk-UA"/>
        </w:rPr>
        <w:t>⁰</w:t>
      </w:r>
      <w:r w:rsidRPr="000F3AE0">
        <w:rPr>
          <w:rFonts w:eastAsia="Times New Roman"/>
          <w:lang w:eastAsia="uk-UA"/>
        </w:rPr>
        <w:t xml:space="preserve"> 14' 24,5" E;</w:t>
      </w:r>
    </w:p>
    <w:p w14:paraId="2E5C2A5D"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68" w:name="n420"/>
      <w:bookmarkEnd w:id="68"/>
      <w:r w:rsidRPr="000F3AE0">
        <w:rPr>
          <w:rFonts w:eastAsia="Times New Roman"/>
          <w:lang w:eastAsia="uk-UA"/>
        </w:rPr>
        <w:t>46</w:t>
      </w:r>
      <w:r w:rsidR="002A7CFB">
        <w:rPr>
          <w:rFonts w:eastAsia="Times New Roman"/>
          <w:lang w:eastAsia="uk-UA"/>
        </w:rPr>
        <w:t>⁰</w:t>
      </w:r>
      <w:r w:rsidRPr="000F3AE0">
        <w:rPr>
          <w:rFonts w:eastAsia="Times New Roman"/>
          <w:lang w:eastAsia="uk-UA"/>
        </w:rPr>
        <w:t xml:space="preserve"> 34' 05,4" N, 31</w:t>
      </w:r>
      <w:r w:rsidR="002A7CFB">
        <w:rPr>
          <w:rFonts w:eastAsia="Times New Roman"/>
          <w:lang w:eastAsia="uk-UA"/>
        </w:rPr>
        <w:t>⁰</w:t>
      </w:r>
      <w:r w:rsidRPr="000F3AE0">
        <w:rPr>
          <w:rFonts w:eastAsia="Times New Roman"/>
          <w:lang w:eastAsia="uk-UA"/>
        </w:rPr>
        <w:t xml:space="preserve"> 14' 24,5" E;</w:t>
      </w:r>
    </w:p>
    <w:p w14:paraId="20D20AA7"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69" w:name="n421"/>
      <w:bookmarkEnd w:id="69"/>
      <w:r w:rsidRPr="000F3AE0">
        <w:rPr>
          <w:rFonts w:eastAsia="Times New Roman"/>
          <w:lang w:eastAsia="uk-UA"/>
        </w:rPr>
        <w:t>46</w:t>
      </w:r>
      <w:r w:rsidR="002A7CFB">
        <w:rPr>
          <w:rFonts w:eastAsia="Times New Roman"/>
          <w:lang w:eastAsia="uk-UA"/>
        </w:rPr>
        <w:t>⁰</w:t>
      </w:r>
      <w:r w:rsidRPr="000F3AE0">
        <w:rPr>
          <w:rFonts w:eastAsia="Times New Roman"/>
          <w:lang w:eastAsia="uk-UA"/>
        </w:rPr>
        <w:t xml:space="preserve"> 34' 05,4" N, 31</w:t>
      </w:r>
      <w:r w:rsidR="002A7CFB">
        <w:rPr>
          <w:rFonts w:eastAsia="Times New Roman"/>
          <w:lang w:eastAsia="uk-UA"/>
        </w:rPr>
        <w:t>⁰</w:t>
      </w:r>
      <w:r w:rsidRPr="000F3AE0">
        <w:rPr>
          <w:rFonts w:eastAsia="Times New Roman"/>
          <w:lang w:eastAsia="uk-UA"/>
        </w:rPr>
        <w:t xml:space="preserve"> 12' 54,5" E;</w:t>
      </w:r>
    </w:p>
    <w:p w14:paraId="34EF6C7B"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70" w:name="n422"/>
      <w:bookmarkEnd w:id="70"/>
      <w:r w:rsidRPr="000F3AE0">
        <w:rPr>
          <w:rFonts w:eastAsia="Times New Roman"/>
          <w:lang w:eastAsia="uk-UA"/>
        </w:rPr>
        <w:t>46</w:t>
      </w:r>
      <w:r w:rsidR="002A7CFB">
        <w:rPr>
          <w:rFonts w:eastAsia="Times New Roman"/>
          <w:lang w:eastAsia="uk-UA"/>
        </w:rPr>
        <w:t>⁰</w:t>
      </w:r>
      <w:r w:rsidRPr="000F3AE0">
        <w:rPr>
          <w:rFonts w:eastAsia="Times New Roman"/>
          <w:lang w:eastAsia="uk-UA"/>
        </w:rPr>
        <w:t xml:space="preserve"> 34' 59,4" N, 31</w:t>
      </w:r>
      <w:r w:rsidR="002A7CFB">
        <w:rPr>
          <w:rFonts w:eastAsia="Times New Roman"/>
          <w:lang w:eastAsia="uk-UA"/>
        </w:rPr>
        <w:t>⁰</w:t>
      </w:r>
      <w:r w:rsidRPr="000F3AE0">
        <w:rPr>
          <w:rFonts w:eastAsia="Times New Roman"/>
          <w:lang w:eastAsia="uk-UA"/>
        </w:rPr>
        <w:t xml:space="preserve"> 20' 34,4" E;</w:t>
      </w:r>
    </w:p>
    <w:p w14:paraId="60216CEB"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71" w:name="n423"/>
      <w:bookmarkEnd w:id="71"/>
      <w:r w:rsidRPr="000F3AE0">
        <w:rPr>
          <w:rFonts w:eastAsia="Times New Roman"/>
          <w:lang w:eastAsia="uk-UA"/>
        </w:rPr>
        <w:t>46</w:t>
      </w:r>
      <w:r w:rsidR="002A7CFB">
        <w:rPr>
          <w:rFonts w:eastAsia="Times New Roman"/>
          <w:lang w:eastAsia="uk-UA"/>
        </w:rPr>
        <w:t>⁰</w:t>
      </w:r>
      <w:r w:rsidRPr="000F3AE0">
        <w:rPr>
          <w:rFonts w:eastAsia="Times New Roman"/>
          <w:lang w:eastAsia="uk-UA"/>
        </w:rPr>
        <w:t xml:space="preserve"> 35' 29,3" N, 31</w:t>
      </w:r>
      <w:r w:rsidR="002A7CFB">
        <w:rPr>
          <w:rFonts w:eastAsia="Times New Roman"/>
          <w:lang w:eastAsia="uk-UA"/>
        </w:rPr>
        <w:t>⁰</w:t>
      </w:r>
      <w:r w:rsidRPr="000F3AE0">
        <w:rPr>
          <w:rFonts w:eastAsia="Times New Roman"/>
          <w:lang w:eastAsia="uk-UA"/>
        </w:rPr>
        <w:t xml:space="preserve"> 20' 34,4" E;</w:t>
      </w:r>
    </w:p>
    <w:p w14:paraId="7D5C6316"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72" w:name="n424"/>
      <w:bookmarkEnd w:id="72"/>
      <w:r w:rsidRPr="000F3AE0">
        <w:rPr>
          <w:rFonts w:eastAsia="Times New Roman"/>
          <w:lang w:eastAsia="uk-UA"/>
        </w:rPr>
        <w:t>46</w:t>
      </w:r>
      <w:r w:rsidR="002A7CFB">
        <w:rPr>
          <w:rFonts w:eastAsia="Times New Roman"/>
          <w:lang w:eastAsia="uk-UA"/>
        </w:rPr>
        <w:t>⁰</w:t>
      </w:r>
      <w:r w:rsidRPr="000F3AE0">
        <w:rPr>
          <w:rFonts w:eastAsia="Times New Roman"/>
          <w:lang w:eastAsia="uk-UA"/>
        </w:rPr>
        <w:t xml:space="preserve"> 35' 54,3" N, 31</w:t>
      </w:r>
      <w:r w:rsidR="002A7CFB">
        <w:rPr>
          <w:rFonts w:eastAsia="Times New Roman"/>
          <w:lang w:eastAsia="uk-UA"/>
        </w:rPr>
        <w:t>⁰</w:t>
      </w:r>
      <w:r w:rsidRPr="000F3AE0">
        <w:rPr>
          <w:rFonts w:eastAsia="Times New Roman"/>
          <w:lang w:eastAsia="uk-UA"/>
        </w:rPr>
        <w:t xml:space="preserve"> 18' 34,3" E;</w:t>
      </w:r>
    </w:p>
    <w:p w14:paraId="5C523C86"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73" w:name="n425"/>
      <w:bookmarkEnd w:id="73"/>
      <w:r w:rsidRPr="000F3AE0">
        <w:rPr>
          <w:rFonts w:eastAsia="Times New Roman"/>
          <w:lang w:eastAsia="uk-UA"/>
        </w:rPr>
        <w:t>46</w:t>
      </w:r>
      <w:r w:rsidR="002A7CFB">
        <w:rPr>
          <w:rFonts w:eastAsia="Times New Roman"/>
          <w:lang w:eastAsia="uk-UA"/>
        </w:rPr>
        <w:t>⁰</w:t>
      </w:r>
      <w:r w:rsidRPr="000F3AE0">
        <w:rPr>
          <w:rFonts w:eastAsia="Times New Roman"/>
          <w:lang w:eastAsia="uk-UA"/>
        </w:rPr>
        <w:t xml:space="preserve"> 34' 59,4" N, 31</w:t>
      </w:r>
      <w:r w:rsidR="002A7CFB">
        <w:rPr>
          <w:rFonts w:eastAsia="Times New Roman"/>
          <w:lang w:eastAsia="uk-UA"/>
        </w:rPr>
        <w:t>⁰</w:t>
      </w:r>
      <w:r w:rsidRPr="000F3AE0">
        <w:rPr>
          <w:rFonts w:eastAsia="Times New Roman"/>
          <w:lang w:eastAsia="uk-UA"/>
        </w:rPr>
        <w:t xml:space="preserve"> 18' 34,3" E.</w:t>
      </w:r>
    </w:p>
    <w:p w14:paraId="59E8D27F" w14:textId="77777777" w:rsidR="00C43536" w:rsidRPr="000F3AE0" w:rsidRDefault="00C43536" w:rsidP="00386156">
      <w:pPr>
        <w:shd w:val="clear" w:color="auto" w:fill="FFFFFF"/>
        <w:tabs>
          <w:tab w:val="left" w:pos="5387"/>
        </w:tabs>
        <w:spacing w:after="150"/>
        <w:ind w:firstLine="567"/>
        <w:jc w:val="both"/>
        <w:rPr>
          <w:rFonts w:eastAsia="Times New Roman"/>
          <w:lang w:eastAsia="uk-UA"/>
        </w:rPr>
      </w:pPr>
      <w:bookmarkStart w:id="74" w:name="n426"/>
      <w:bookmarkEnd w:id="74"/>
      <w:r w:rsidRPr="000F3AE0">
        <w:rPr>
          <w:rFonts w:eastAsia="Times New Roman"/>
          <w:lang w:eastAsia="uk-UA"/>
        </w:rPr>
        <w:lastRenderedPageBreak/>
        <w:t>ПРРС</w:t>
      </w:r>
      <w:r w:rsidR="00EC3983">
        <w:rPr>
          <w:rFonts w:eastAsia="Times New Roman"/>
          <w:lang w:eastAsia="uk-UA"/>
        </w:rPr>
        <w:t> </w:t>
      </w:r>
      <w:r w:rsidRPr="000F3AE0">
        <w:rPr>
          <w:rFonts w:eastAsia="Times New Roman"/>
          <w:lang w:eastAsia="uk-UA"/>
        </w:rPr>
        <w:t>«Очаків» здійснює радіолокаційний контроль за рухом суден у всій зоні дії ПРРС</w:t>
      </w:r>
      <w:r w:rsidR="00386156">
        <w:rPr>
          <w:rFonts w:eastAsia="Times New Roman"/>
          <w:lang w:eastAsia="uk-UA"/>
        </w:rPr>
        <w:t>;</w:t>
      </w:r>
    </w:p>
    <w:p w14:paraId="53E0289A"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75" w:name="n416"/>
      <w:bookmarkStart w:id="76" w:name="n100"/>
      <w:bookmarkEnd w:id="75"/>
      <w:bookmarkEnd w:id="76"/>
      <w:r w:rsidRPr="000F3AE0">
        <w:rPr>
          <w:rFonts w:eastAsia="Times New Roman"/>
          <w:lang w:eastAsia="uk-UA"/>
        </w:rPr>
        <w:t>8</w:t>
      </w:r>
      <w:r w:rsidR="00755574" w:rsidRPr="000F3AE0">
        <w:rPr>
          <w:rFonts w:eastAsia="Times New Roman"/>
          <w:lang w:eastAsia="uk-UA"/>
        </w:rPr>
        <w:t>)</w:t>
      </w:r>
      <w:r w:rsidRPr="000F3AE0">
        <w:rPr>
          <w:rFonts w:eastAsia="Times New Roman"/>
          <w:lang w:eastAsia="uk-UA"/>
        </w:rPr>
        <w:t xml:space="preserve"> </w:t>
      </w:r>
      <w:r w:rsidR="00755574" w:rsidRPr="000F3AE0">
        <w:rPr>
          <w:rFonts w:eastAsia="Times New Roman"/>
          <w:lang w:eastAsia="uk-UA"/>
        </w:rPr>
        <w:t>д</w:t>
      </w:r>
      <w:r w:rsidRPr="000F3AE0">
        <w:rPr>
          <w:rFonts w:eastAsia="Times New Roman"/>
          <w:lang w:eastAsia="uk-UA"/>
        </w:rPr>
        <w:t>о складу ЦРРС</w:t>
      </w:r>
      <w:r w:rsidR="00EC3983">
        <w:rPr>
          <w:rFonts w:eastAsia="Times New Roman"/>
          <w:lang w:eastAsia="uk-UA"/>
        </w:rPr>
        <w:t> </w:t>
      </w:r>
      <w:r w:rsidR="00755574" w:rsidRPr="000F3AE0">
        <w:rPr>
          <w:rFonts w:eastAsia="Times New Roman"/>
          <w:lang w:eastAsia="uk-UA"/>
        </w:rPr>
        <w:t>«</w:t>
      </w:r>
      <w:r w:rsidRPr="000F3AE0">
        <w:rPr>
          <w:rFonts w:eastAsia="Times New Roman"/>
          <w:lang w:eastAsia="uk-UA"/>
        </w:rPr>
        <w:t>Руська Коса</w:t>
      </w:r>
      <w:r w:rsidR="00755574" w:rsidRPr="000F3AE0">
        <w:rPr>
          <w:rFonts w:eastAsia="Times New Roman"/>
          <w:lang w:eastAsia="uk-UA"/>
        </w:rPr>
        <w:t>»</w:t>
      </w:r>
      <w:r w:rsidRPr="000F3AE0">
        <w:rPr>
          <w:rFonts w:eastAsia="Times New Roman"/>
          <w:lang w:eastAsia="uk-UA"/>
        </w:rPr>
        <w:t xml:space="preserve"> входять автоматизовані радіолокаційні пости:</w:t>
      </w:r>
    </w:p>
    <w:p w14:paraId="59828D50" w14:textId="77777777" w:rsidR="00C43536" w:rsidRPr="000F3AE0" w:rsidRDefault="00C43536" w:rsidP="00386156">
      <w:pPr>
        <w:shd w:val="clear" w:color="auto" w:fill="FFFFFF"/>
        <w:tabs>
          <w:tab w:val="left" w:pos="5387"/>
        </w:tabs>
        <w:ind w:firstLine="567"/>
        <w:rPr>
          <w:rFonts w:eastAsia="Times New Roman"/>
          <w:lang w:eastAsia="uk-UA"/>
        </w:rPr>
      </w:pPr>
      <w:bookmarkStart w:id="77" w:name="n101"/>
      <w:bookmarkEnd w:id="77"/>
      <w:r w:rsidRPr="000F3AE0">
        <w:rPr>
          <w:rFonts w:eastAsia="Times New Roman"/>
          <w:lang w:eastAsia="uk-UA"/>
        </w:rPr>
        <w:t xml:space="preserve">АРЛП </w:t>
      </w:r>
      <w:r w:rsidR="00386156">
        <w:rPr>
          <w:rFonts w:eastAsia="Times New Roman"/>
          <w:lang w:eastAsia="uk-UA"/>
        </w:rPr>
        <w:t>«</w:t>
      </w:r>
      <w:proofErr w:type="spellStart"/>
      <w:r w:rsidRPr="000F3AE0">
        <w:rPr>
          <w:rFonts w:eastAsia="Times New Roman"/>
          <w:lang w:eastAsia="uk-UA"/>
        </w:rPr>
        <w:t>Дніпровка</w:t>
      </w:r>
      <w:proofErr w:type="spellEnd"/>
      <w:r w:rsidR="00386156">
        <w:rPr>
          <w:rFonts w:eastAsia="Times New Roman"/>
          <w:lang w:eastAsia="uk-UA"/>
        </w:rPr>
        <w:t>»</w:t>
      </w:r>
      <w:r w:rsidRPr="000F3AE0">
        <w:rPr>
          <w:rFonts w:eastAsia="Times New Roman"/>
          <w:lang w:eastAsia="uk-UA"/>
        </w:rPr>
        <w:t xml:space="preserve"> (46</w:t>
      </w:r>
      <w:r w:rsidR="002A7CFB">
        <w:rPr>
          <w:rFonts w:eastAsia="Times New Roman"/>
          <w:lang w:eastAsia="uk-UA"/>
        </w:rPr>
        <w:t>⁰</w:t>
      </w:r>
      <w:r w:rsidRPr="000F3AE0">
        <w:rPr>
          <w:rFonts w:eastAsia="Times New Roman"/>
          <w:lang w:eastAsia="uk-UA"/>
        </w:rPr>
        <w:t xml:space="preserve"> 37,9' N; 31</w:t>
      </w:r>
      <w:r w:rsidR="002A7CFB">
        <w:rPr>
          <w:rFonts w:eastAsia="Times New Roman"/>
          <w:lang w:eastAsia="uk-UA"/>
        </w:rPr>
        <w:t>⁰</w:t>
      </w:r>
      <w:r w:rsidRPr="000F3AE0">
        <w:rPr>
          <w:rFonts w:eastAsia="Times New Roman"/>
          <w:lang w:eastAsia="uk-UA"/>
        </w:rPr>
        <w:t xml:space="preserve"> 51,6' E),</w:t>
      </w:r>
    </w:p>
    <w:p w14:paraId="00740916" w14:textId="77777777" w:rsidR="00C43536" w:rsidRPr="000F3AE0" w:rsidRDefault="00C43536" w:rsidP="00386156">
      <w:pPr>
        <w:shd w:val="clear" w:color="auto" w:fill="FFFFFF"/>
        <w:tabs>
          <w:tab w:val="left" w:pos="5387"/>
        </w:tabs>
        <w:ind w:firstLine="567"/>
        <w:rPr>
          <w:rFonts w:eastAsia="Times New Roman"/>
          <w:lang w:eastAsia="uk-UA"/>
        </w:rPr>
      </w:pPr>
      <w:bookmarkStart w:id="78" w:name="n102"/>
      <w:bookmarkEnd w:id="78"/>
      <w:r w:rsidRPr="000F3AE0">
        <w:rPr>
          <w:rFonts w:eastAsia="Times New Roman"/>
          <w:lang w:eastAsia="uk-UA"/>
        </w:rPr>
        <w:t xml:space="preserve">АРЛП </w:t>
      </w:r>
      <w:r w:rsidR="00386156">
        <w:rPr>
          <w:rFonts w:eastAsia="Times New Roman"/>
          <w:lang w:eastAsia="uk-UA"/>
        </w:rPr>
        <w:t>«</w:t>
      </w:r>
      <w:r w:rsidRPr="000F3AE0">
        <w:rPr>
          <w:rFonts w:eastAsia="Times New Roman"/>
          <w:lang w:eastAsia="uk-UA"/>
        </w:rPr>
        <w:t>Богданівка</w:t>
      </w:r>
      <w:r w:rsidR="00386156">
        <w:rPr>
          <w:rFonts w:eastAsia="Times New Roman"/>
          <w:lang w:eastAsia="uk-UA"/>
        </w:rPr>
        <w:t>»</w:t>
      </w:r>
      <w:r w:rsidRPr="000F3AE0">
        <w:rPr>
          <w:rFonts w:eastAsia="Times New Roman"/>
          <w:lang w:eastAsia="uk-UA"/>
        </w:rPr>
        <w:t xml:space="preserve"> (46</w:t>
      </w:r>
      <w:r w:rsidR="002A7CFB">
        <w:rPr>
          <w:rFonts w:eastAsia="Times New Roman"/>
          <w:lang w:eastAsia="uk-UA"/>
        </w:rPr>
        <w:t>⁰ 51,8' N</w:t>
      </w:r>
      <w:r w:rsidRPr="000F3AE0">
        <w:rPr>
          <w:rFonts w:eastAsia="Times New Roman"/>
          <w:lang w:eastAsia="uk-UA"/>
        </w:rPr>
        <w:t>; 31</w:t>
      </w:r>
      <w:r w:rsidR="002A7CFB">
        <w:rPr>
          <w:rFonts w:eastAsia="Times New Roman"/>
          <w:lang w:eastAsia="uk-UA"/>
        </w:rPr>
        <w:t>⁰</w:t>
      </w:r>
      <w:r w:rsidRPr="000F3AE0">
        <w:rPr>
          <w:rFonts w:eastAsia="Times New Roman"/>
          <w:lang w:eastAsia="uk-UA"/>
        </w:rPr>
        <w:t xml:space="preserve"> 57,6' E),</w:t>
      </w:r>
    </w:p>
    <w:p w14:paraId="7E8D4E5B" w14:textId="77777777" w:rsidR="00C43536" w:rsidRPr="000F3AE0" w:rsidRDefault="00C43536" w:rsidP="00386156">
      <w:pPr>
        <w:shd w:val="clear" w:color="auto" w:fill="FFFFFF"/>
        <w:tabs>
          <w:tab w:val="left" w:pos="5387"/>
        </w:tabs>
        <w:ind w:firstLine="567"/>
        <w:rPr>
          <w:rFonts w:eastAsia="Times New Roman"/>
          <w:lang w:eastAsia="uk-UA"/>
        </w:rPr>
      </w:pPr>
      <w:bookmarkStart w:id="79" w:name="n103"/>
      <w:bookmarkEnd w:id="79"/>
      <w:r w:rsidRPr="000F3AE0">
        <w:rPr>
          <w:rFonts w:eastAsia="Times New Roman"/>
          <w:lang w:eastAsia="uk-UA"/>
        </w:rPr>
        <w:t xml:space="preserve">АРЛП </w:t>
      </w:r>
      <w:r w:rsidR="00386156">
        <w:rPr>
          <w:rFonts w:eastAsia="Times New Roman"/>
          <w:lang w:eastAsia="uk-UA"/>
        </w:rPr>
        <w:t>«</w:t>
      </w:r>
      <w:proofErr w:type="spellStart"/>
      <w:r w:rsidRPr="000F3AE0">
        <w:rPr>
          <w:rFonts w:eastAsia="Times New Roman"/>
          <w:lang w:eastAsia="uk-UA"/>
        </w:rPr>
        <w:t>Корениха</w:t>
      </w:r>
      <w:proofErr w:type="spellEnd"/>
      <w:r w:rsidR="00386156">
        <w:rPr>
          <w:rFonts w:eastAsia="Times New Roman"/>
          <w:lang w:eastAsia="uk-UA"/>
        </w:rPr>
        <w:t>»</w:t>
      </w:r>
      <w:r w:rsidRPr="000F3AE0">
        <w:rPr>
          <w:rFonts w:eastAsia="Times New Roman"/>
          <w:lang w:eastAsia="uk-UA"/>
        </w:rPr>
        <w:t xml:space="preserve"> (46</w:t>
      </w:r>
      <w:r w:rsidR="002A7CFB">
        <w:rPr>
          <w:rFonts w:eastAsia="Times New Roman"/>
          <w:lang w:eastAsia="uk-UA"/>
        </w:rPr>
        <w:t>⁰ 55,9' N</w:t>
      </w:r>
      <w:r w:rsidRPr="000F3AE0">
        <w:rPr>
          <w:rFonts w:eastAsia="Times New Roman"/>
          <w:lang w:eastAsia="uk-UA"/>
        </w:rPr>
        <w:t>; 31</w:t>
      </w:r>
      <w:r w:rsidR="002A7CFB">
        <w:rPr>
          <w:rFonts w:eastAsia="Times New Roman"/>
          <w:lang w:eastAsia="uk-UA"/>
        </w:rPr>
        <w:t>⁰</w:t>
      </w:r>
      <w:r w:rsidRPr="000F3AE0">
        <w:rPr>
          <w:rFonts w:eastAsia="Times New Roman"/>
          <w:lang w:eastAsia="uk-UA"/>
        </w:rPr>
        <w:t xml:space="preserve"> 59,1' E).</w:t>
      </w:r>
    </w:p>
    <w:p w14:paraId="0E03F033"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80" w:name="n104"/>
      <w:bookmarkEnd w:id="80"/>
      <w:r w:rsidRPr="000F3AE0">
        <w:rPr>
          <w:rFonts w:eastAsia="Times New Roman"/>
          <w:lang w:eastAsia="uk-UA"/>
        </w:rPr>
        <w:t xml:space="preserve">Зона дії ЦРРС </w:t>
      </w:r>
      <w:r w:rsidR="00386156">
        <w:rPr>
          <w:rFonts w:eastAsia="Times New Roman"/>
          <w:lang w:eastAsia="uk-UA"/>
        </w:rPr>
        <w:t xml:space="preserve">«Руська Коса» </w:t>
      </w:r>
      <w:r w:rsidRPr="000F3AE0">
        <w:rPr>
          <w:rFonts w:eastAsia="Times New Roman"/>
          <w:lang w:eastAsia="uk-UA"/>
        </w:rPr>
        <w:t>починається від меридіана 31</w:t>
      </w:r>
      <w:r w:rsidR="002A7CFB">
        <w:rPr>
          <w:rFonts w:eastAsia="Times New Roman"/>
          <w:lang w:eastAsia="uk-UA"/>
        </w:rPr>
        <w:t>⁰</w:t>
      </w:r>
      <w:r w:rsidRPr="000F3AE0">
        <w:rPr>
          <w:rFonts w:eastAsia="Times New Roman"/>
          <w:lang w:eastAsia="uk-UA"/>
        </w:rPr>
        <w:t xml:space="preserve"> 41,0' E (буй №</w:t>
      </w:r>
      <w:r w:rsidR="00386156">
        <w:rPr>
          <w:rFonts w:eastAsia="Times New Roman"/>
          <w:lang w:eastAsia="uk-UA"/>
        </w:rPr>
        <w:t> </w:t>
      </w:r>
      <w:r w:rsidRPr="000F3AE0">
        <w:rPr>
          <w:rFonts w:eastAsia="Times New Roman"/>
          <w:lang w:eastAsia="uk-UA"/>
        </w:rPr>
        <w:t>37 п</w:t>
      </w:r>
      <w:r w:rsidR="00386156">
        <w:rPr>
          <w:rFonts w:eastAsia="Times New Roman"/>
          <w:lang w:eastAsia="uk-UA"/>
        </w:rPr>
        <w:t>’</w:t>
      </w:r>
      <w:r w:rsidRPr="000F3AE0">
        <w:rPr>
          <w:rFonts w:eastAsia="Times New Roman"/>
          <w:lang w:eastAsia="uk-UA"/>
        </w:rPr>
        <w:t>ятого коліна БДЛК), охоплює шосте, сьоме, восьме, дев</w:t>
      </w:r>
      <w:r w:rsidR="00986D28">
        <w:rPr>
          <w:rFonts w:eastAsia="Times New Roman"/>
          <w:lang w:eastAsia="uk-UA"/>
        </w:rPr>
        <w:t>’</w:t>
      </w:r>
      <w:r w:rsidRPr="000F3AE0">
        <w:rPr>
          <w:rFonts w:eastAsia="Times New Roman"/>
          <w:lang w:eastAsia="uk-UA"/>
        </w:rPr>
        <w:t xml:space="preserve">яте, десяте, одинадцяте, дванадцяте і тринадцяте коліна БДЛК та поширюється на перше і друге коліна каналу акваторії МПМ, </w:t>
      </w:r>
      <w:proofErr w:type="spellStart"/>
      <w:r w:rsidRPr="000F3AE0">
        <w:rPr>
          <w:rFonts w:eastAsia="Times New Roman"/>
          <w:lang w:eastAsia="uk-UA"/>
        </w:rPr>
        <w:t>Спаський</w:t>
      </w:r>
      <w:proofErr w:type="spellEnd"/>
      <w:r w:rsidRPr="000F3AE0">
        <w:rPr>
          <w:rFonts w:eastAsia="Times New Roman"/>
          <w:lang w:eastAsia="uk-UA"/>
        </w:rPr>
        <w:t xml:space="preserve"> канал до </w:t>
      </w:r>
      <w:proofErr w:type="spellStart"/>
      <w:r w:rsidRPr="000F3AE0">
        <w:rPr>
          <w:rFonts w:eastAsia="Times New Roman"/>
          <w:lang w:eastAsia="uk-UA"/>
        </w:rPr>
        <w:t>Інгульського</w:t>
      </w:r>
      <w:proofErr w:type="spellEnd"/>
      <w:r w:rsidRPr="000F3AE0">
        <w:rPr>
          <w:rFonts w:eastAsia="Times New Roman"/>
          <w:lang w:eastAsia="uk-UA"/>
        </w:rPr>
        <w:t xml:space="preserve"> мосту (місто Миколаїв) на півночі, а також о</w:t>
      </w:r>
      <w:r w:rsidR="00755574" w:rsidRPr="000F3AE0">
        <w:rPr>
          <w:rFonts w:eastAsia="Times New Roman"/>
          <w:lang w:eastAsia="uk-UA"/>
        </w:rPr>
        <w:t>хоплює ділянку каналу від буя № </w:t>
      </w:r>
      <w:r w:rsidRPr="000F3AE0">
        <w:rPr>
          <w:rFonts w:eastAsia="Times New Roman"/>
          <w:lang w:eastAsia="uk-UA"/>
        </w:rPr>
        <w:t>47 п</w:t>
      </w:r>
      <w:r w:rsidR="00755574" w:rsidRPr="000F3AE0">
        <w:rPr>
          <w:rFonts w:eastAsia="Times New Roman"/>
          <w:lang w:eastAsia="uk-UA"/>
        </w:rPr>
        <w:t>’</w:t>
      </w:r>
      <w:r w:rsidRPr="000F3AE0">
        <w:rPr>
          <w:rFonts w:eastAsia="Times New Roman"/>
          <w:lang w:eastAsia="uk-UA"/>
        </w:rPr>
        <w:t>ятого коліна БДЛК до буїв № 9-10 першого коліна ХМК (меридіан 31</w:t>
      </w:r>
      <w:r w:rsidR="002A7CFB">
        <w:rPr>
          <w:rFonts w:eastAsia="Times New Roman"/>
          <w:lang w:eastAsia="uk-UA"/>
        </w:rPr>
        <w:t>⁰</w:t>
      </w:r>
      <w:r w:rsidRPr="000F3AE0">
        <w:rPr>
          <w:rFonts w:eastAsia="Times New Roman"/>
          <w:lang w:eastAsia="uk-UA"/>
        </w:rPr>
        <w:t xml:space="preserve"> 51,6' E) і РШ</w:t>
      </w:r>
      <w:r w:rsidR="00682C85">
        <w:rPr>
          <w:rFonts w:eastAsia="Times New Roman"/>
          <w:lang w:eastAsia="uk-UA"/>
        </w:rPr>
        <w:t> № </w:t>
      </w:r>
      <w:r w:rsidRPr="000F3AE0">
        <w:rPr>
          <w:rFonts w:eastAsia="Times New Roman"/>
          <w:lang w:eastAsia="uk-UA"/>
        </w:rPr>
        <w:t>20 до паралелі 46</w:t>
      </w:r>
      <w:r w:rsidR="002A7CFB">
        <w:rPr>
          <w:rFonts w:eastAsia="Times New Roman"/>
          <w:lang w:eastAsia="uk-UA"/>
        </w:rPr>
        <w:t>⁰</w:t>
      </w:r>
      <w:r w:rsidRPr="000F3AE0">
        <w:rPr>
          <w:rFonts w:eastAsia="Times New Roman"/>
          <w:lang w:eastAsia="uk-UA"/>
        </w:rPr>
        <w:t xml:space="preserve"> 34,0' N.</w:t>
      </w:r>
    </w:p>
    <w:p w14:paraId="48228C33"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81" w:name="n105"/>
      <w:bookmarkEnd w:id="81"/>
      <w:r w:rsidRPr="000F3AE0">
        <w:rPr>
          <w:rFonts w:eastAsia="Times New Roman"/>
          <w:lang w:eastAsia="uk-UA"/>
        </w:rPr>
        <w:t xml:space="preserve">ЦРРС </w:t>
      </w:r>
      <w:r w:rsidR="00386156">
        <w:rPr>
          <w:rFonts w:eastAsia="Times New Roman"/>
          <w:lang w:eastAsia="uk-UA"/>
        </w:rPr>
        <w:t>«Руська Коса»</w:t>
      </w:r>
      <w:r w:rsidRPr="000F3AE0">
        <w:rPr>
          <w:rFonts w:eastAsia="Times New Roman"/>
          <w:lang w:eastAsia="uk-UA"/>
        </w:rPr>
        <w:t xml:space="preserve"> здійснює радіолокаційний контроль на ділянці свого сектора від буя № 37 БДЛК до буя № 130 БДЛК, на першому та другому колінах каналу акваторії МПМ, на </w:t>
      </w:r>
      <w:proofErr w:type="spellStart"/>
      <w:r w:rsidRPr="000F3AE0">
        <w:rPr>
          <w:rFonts w:eastAsia="Times New Roman"/>
          <w:lang w:eastAsia="uk-UA"/>
        </w:rPr>
        <w:t>Спаському</w:t>
      </w:r>
      <w:proofErr w:type="spellEnd"/>
      <w:r w:rsidRPr="000F3AE0">
        <w:rPr>
          <w:rFonts w:eastAsia="Times New Roman"/>
          <w:lang w:eastAsia="uk-UA"/>
        </w:rPr>
        <w:t xml:space="preserve"> каналі до буя №</w:t>
      </w:r>
      <w:r w:rsidR="00172F19">
        <w:rPr>
          <w:rFonts w:eastAsia="Times New Roman"/>
          <w:lang w:eastAsia="uk-UA"/>
        </w:rPr>
        <w:t> </w:t>
      </w:r>
      <w:r w:rsidRPr="000F3AE0">
        <w:rPr>
          <w:rFonts w:eastAsia="Times New Roman"/>
          <w:lang w:eastAsia="uk-UA"/>
        </w:rPr>
        <w:t>9 і на ХМК від</w:t>
      </w:r>
      <w:r w:rsidR="00386156">
        <w:rPr>
          <w:rFonts w:eastAsia="Times New Roman"/>
          <w:lang w:eastAsia="uk-UA"/>
        </w:rPr>
        <w:br/>
      </w:r>
      <w:r w:rsidRPr="000F3AE0">
        <w:rPr>
          <w:rFonts w:eastAsia="Times New Roman"/>
          <w:lang w:eastAsia="uk-UA"/>
        </w:rPr>
        <w:t>буїв № 1-2 до буїв № 9-10 першого коліна ХМК.</w:t>
      </w:r>
    </w:p>
    <w:p w14:paraId="706958CA"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82" w:name="n106"/>
      <w:bookmarkEnd w:id="82"/>
      <w:r w:rsidRPr="000F3AE0">
        <w:rPr>
          <w:rFonts w:eastAsia="Times New Roman"/>
          <w:lang w:eastAsia="uk-UA"/>
        </w:rPr>
        <w:t xml:space="preserve">На </w:t>
      </w:r>
      <w:proofErr w:type="spellStart"/>
      <w:r w:rsidRPr="000F3AE0">
        <w:rPr>
          <w:rFonts w:eastAsia="Times New Roman"/>
          <w:lang w:eastAsia="uk-UA"/>
        </w:rPr>
        <w:t>Спаському</w:t>
      </w:r>
      <w:proofErr w:type="spellEnd"/>
      <w:r w:rsidRPr="000F3AE0">
        <w:rPr>
          <w:rFonts w:eastAsia="Times New Roman"/>
          <w:lang w:eastAsia="uk-UA"/>
        </w:rPr>
        <w:t xml:space="preserve"> каналі, від </w:t>
      </w:r>
      <w:proofErr w:type="spellStart"/>
      <w:r w:rsidRPr="000F3AE0">
        <w:rPr>
          <w:rFonts w:eastAsia="Times New Roman"/>
          <w:lang w:eastAsia="uk-UA"/>
        </w:rPr>
        <w:t>Інгульського</w:t>
      </w:r>
      <w:proofErr w:type="spellEnd"/>
      <w:r w:rsidRPr="000F3AE0">
        <w:rPr>
          <w:rFonts w:eastAsia="Times New Roman"/>
          <w:lang w:eastAsia="uk-UA"/>
        </w:rPr>
        <w:t xml:space="preserve"> мосту до буя №</w:t>
      </w:r>
      <w:r w:rsidR="00386156">
        <w:rPr>
          <w:rFonts w:eastAsia="Times New Roman"/>
          <w:lang w:eastAsia="uk-UA"/>
        </w:rPr>
        <w:t> </w:t>
      </w:r>
      <w:r w:rsidRPr="000F3AE0">
        <w:rPr>
          <w:rFonts w:eastAsia="Times New Roman"/>
          <w:lang w:eastAsia="uk-UA"/>
        </w:rPr>
        <w:t>9, контроль руху здійснюється за доповідями суден.</w:t>
      </w:r>
    </w:p>
    <w:p w14:paraId="14803C8A"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83" w:name="n107"/>
      <w:bookmarkEnd w:id="83"/>
      <w:r w:rsidRPr="000F3AE0">
        <w:rPr>
          <w:rFonts w:eastAsia="Times New Roman"/>
          <w:lang w:eastAsia="uk-UA"/>
        </w:rPr>
        <w:t>Установлено такі точки доповідей суден:</w:t>
      </w:r>
    </w:p>
    <w:p w14:paraId="169F370D" w14:textId="77777777" w:rsidR="00C43536" w:rsidRPr="000F3AE0" w:rsidRDefault="006C31F4" w:rsidP="00386156">
      <w:pPr>
        <w:shd w:val="clear" w:color="auto" w:fill="FFFFFF"/>
        <w:tabs>
          <w:tab w:val="left" w:pos="5387"/>
        </w:tabs>
        <w:ind w:firstLine="567"/>
        <w:jc w:val="both"/>
        <w:rPr>
          <w:rFonts w:eastAsia="Times New Roman"/>
          <w:lang w:eastAsia="uk-UA"/>
        </w:rPr>
      </w:pPr>
      <w:bookmarkStart w:id="84" w:name="n108"/>
      <w:bookmarkEnd w:id="84"/>
      <w:r>
        <w:rPr>
          <w:rFonts w:eastAsia="Times New Roman"/>
          <w:lang w:eastAsia="uk-UA"/>
        </w:rPr>
        <w:t xml:space="preserve"> </w:t>
      </w:r>
      <w:r w:rsidR="00C43536" w:rsidRPr="000F3AE0">
        <w:rPr>
          <w:rFonts w:eastAsia="Times New Roman"/>
          <w:lang w:eastAsia="uk-UA"/>
        </w:rPr>
        <w:t xml:space="preserve">проходження </w:t>
      </w:r>
      <w:proofErr w:type="spellStart"/>
      <w:r w:rsidR="00C43536" w:rsidRPr="000F3AE0">
        <w:rPr>
          <w:rFonts w:eastAsia="Times New Roman"/>
          <w:lang w:eastAsia="uk-UA"/>
        </w:rPr>
        <w:t>Інгульського</w:t>
      </w:r>
      <w:proofErr w:type="spellEnd"/>
      <w:r w:rsidR="00C43536" w:rsidRPr="000F3AE0">
        <w:rPr>
          <w:rFonts w:eastAsia="Times New Roman"/>
          <w:lang w:eastAsia="uk-UA"/>
        </w:rPr>
        <w:t xml:space="preserve"> мосту;</w:t>
      </w:r>
    </w:p>
    <w:p w14:paraId="750FBB0C" w14:textId="77777777" w:rsidR="00C43536" w:rsidRPr="000F3AE0" w:rsidRDefault="006C31F4" w:rsidP="00386156">
      <w:pPr>
        <w:shd w:val="clear" w:color="auto" w:fill="FFFFFF"/>
        <w:tabs>
          <w:tab w:val="left" w:pos="5387"/>
        </w:tabs>
        <w:ind w:firstLine="567"/>
        <w:jc w:val="both"/>
        <w:rPr>
          <w:rFonts w:eastAsia="Times New Roman"/>
          <w:lang w:eastAsia="uk-UA"/>
        </w:rPr>
      </w:pPr>
      <w:bookmarkStart w:id="85" w:name="n109"/>
      <w:bookmarkEnd w:id="85"/>
      <w:r>
        <w:rPr>
          <w:rFonts w:eastAsia="Times New Roman"/>
          <w:lang w:eastAsia="uk-UA"/>
        </w:rPr>
        <w:t xml:space="preserve"> </w:t>
      </w:r>
      <w:r w:rsidR="00C43536" w:rsidRPr="000F3AE0">
        <w:rPr>
          <w:rFonts w:eastAsia="Times New Roman"/>
          <w:lang w:eastAsia="uk-UA"/>
        </w:rPr>
        <w:t xml:space="preserve">траверз буїв № 15, № 9 </w:t>
      </w:r>
      <w:proofErr w:type="spellStart"/>
      <w:r w:rsidR="00C43536" w:rsidRPr="000F3AE0">
        <w:rPr>
          <w:rFonts w:eastAsia="Times New Roman"/>
          <w:lang w:eastAsia="uk-UA"/>
        </w:rPr>
        <w:t>Спаського</w:t>
      </w:r>
      <w:proofErr w:type="spellEnd"/>
      <w:r w:rsidR="00C43536" w:rsidRPr="000F3AE0">
        <w:rPr>
          <w:rFonts w:eastAsia="Times New Roman"/>
          <w:lang w:eastAsia="uk-UA"/>
        </w:rPr>
        <w:t xml:space="preserve"> каналу.</w:t>
      </w:r>
    </w:p>
    <w:p w14:paraId="7787A694" w14:textId="77777777" w:rsidR="00C43536" w:rsidRPr="000F3AE0" w:rsidRDefault="00C43536" w:rsidP="00386156">
      <w:pPr>
        <w:shd w:val="clear" w:color="auto" w:fill="FFFFFF"/>
        <w:tabs>
          <w:tab w:val="left" w:pos="5387"/>
        </w:tabs>
        <w:spacing w:after="150"/>
        <w:ind w:firstLine="567"/>
        <w:jc w:val="both"/>
        <w:rPr>
          <w:rFonts w:eastAsia="Times New Roman"/>
          <w:lang w:eastAsia="uk-UA"/>
        </w:rPr>
      </w:pPr>
      <w:bookmarkStart w:id="86" w:name="n110"/>
      <w:bookmarkEnd w:id="86"/>
      <w:r w:rsidRPr="000F3AE0">
        <w:rPr>
          <w:rFonts w:eastAsia="Times New Roman"/>
          <w:lang w:eastAsia="uk-UA"/>
        </w:rPr>
        <w:t>Зміст доповіді: назва судна, позиція, швидкість</w:t>
      </w:r>
      <w:r w:rsidR="00172F19">
        <w:rPr>
          <w:rFonts w:eastAsia="Times New Roman"/>
          <w:lang w:eastAsia="uk-UA"/>
        </w:rPr>
        <w:t>;</w:t>
      </w:r>
    </w:p>
    <w:p w14:paraId="2A0E7946"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87" w:name="n111"/>
      <w:bookmarkEnd w:id="87"/>
      <w:r w:rsidRPr="000F3AE0">
        <w:rPr>
          <w:rFonts w:eastAsia="Times New Roman"/>
          <w:lang w:eastAsia="uk-UA"/>
        </w:rPr>
        <w:t>9</w:t>
      </w:r>
      <w:r w:rsidR="00755574" w:rsidRPr="000F3AE0">
        <w:rPr>
          <w:rFonts w:eastAsia="Times New Roman"/>
          <w:lang w:eastAsia="uk-UA"/>
        </w:rPr>
        <w:t>)</w:t>
      </w:r>
      <w:r w:rsidRPr="000F3AE0">
        <w:rPr>
          <w:rFonts w:eastAsia="Times New Roman"/>
          <w:lang w:eastAsia="uk-UA"/>
        </w:rPr>
        <w:t xml:space="preserve"> </w:t>
      </w:r>
      <w:r w:rsidR="00755574" w:rsidRPr="000F3AE0">
        <w:rPr>
          <w:rFonts w:eastAsia="Times New Roman"/>
          <w:lang w:eastAsia="uk-UA"/>
        </w:rPr>
        <w:t>з</w:t>
      </w:r>
      <w:r w:rsidRPr="000F3AE0">
        <w:rPr>
          <w:rFonts w:eastAsia="Times New Roman"/>
          <w:lang w:eastAsia="uk-UA"/>
        </w:rPr>
        <w:t xml:space="preserve">она дії ПРРС </w:t>
      </w:r>
      <w:r w:rsidR="00755574" w:rsidRPr="000F3AE0">
        <w:rPr>
          <w:rFonts w:eastAsia="Times New Roman"/>
          <w:lang w:eastAsia="uk-UA"/>
        </w:rPr>
        <w:t>«</w:t>
      </w:r>
      <w:r w:rsidRPr="000F3AE0">
        <w:rPr>
          <w:rFonts w:eastAsia="Times New Roman"/>
          <w:lang w:eastAsia="uk-UA"/>
        </w:rPr>
        <w:t>Широка Балка</w:t>
      </w:r>
      <w:r w:rsidR="00755574" w:rsidRPr="000F3AE0">
        <w:rPr>
          <w:rFonts w:eastAsia="Times New Roman"/>
          <w:lang w:eastAsia="uk-UA"/>
        </w:rPr>
        <w:t>»</w:t>
      </w:r>
      <w:r w:rsidRPr="000F3AE0">
        <w:rPr>
          <w:rFonts w:eastAsia="Times New Roman"/>
          <w:lang w:eastAsia="uk-UA"/>
        </w:rPr>
        <w:t xml:space="preserve"> починається від меридіана 31</w:t>
      </w:r>
      <w:r w:rsidR="002A7CFB">
        <w:rPr>
          <w:rFonts w:eastAsia="Times New Roman"/>
          <w:lang w:eastAsia="uk-UA"/>
        </w:rPr>
        <w:t>⁰</w:t>
      </w:r>
      <w:r w:rsidRPr="000F3AE0">
        <w:rPr>
          <w:rFonts w:eastAsia="Times New Roman"/>
          <w:lang w:eastAsia="uk-UA"/>
        </w:rPr>
        <w:t xml:space="preserve"> 51,6' E (буї № 9-10 ХМК), охоплює перше, друге і третє коліна ХМК, РШ до кар</w:t>
      </w:r>
      <w:r w:rsidR="00755574" w:rsidRPr="000F3AE0">
        <w:rPr>
          <w:rFonts w:eastAsia="Times New Roman"/>
          <w:lang w:eastAsia="uk-UA"/>
        </w:rPr>
        <w:t>’</w:t>
      </w:r>
      <w:r w:rsidRPr="000F3AE0">
        <w:rPr>
          <w:rFonts w:eastAsia="Times New Roman"/>
          <w:lang w:eastAsia="uk-UA"/>
        </w:rPr>
        <w:t xml:space="preserve">єру </w:t>
      </w:r>
      <w:proofErr w:type="spellStart"/>
      <w:r w:rsidRPr="000F3AE0">
        <w:rPr>
          <w:rFonts w:eastAsia="Times New Roman"/>
          <w:lang w:eastAsia="uk-UA"/>
        </w:rPr>
        <w:t>Рибальче</w:t>
      </w:r>
      <w:proofErr w:type="spellEnd"/>
      <w:r w:rsidRPr="000F3AE0">
        <w:rPr>
          <w:rFonts w:eastAsia="Times New Roman"/>
          <w:lang w:eastAsia="uk-UA"/>
        </w:rPr>
        <w:t>, підхідні канали до МПХ (паралель 46</w:t>
      </w:r>
      <w:r w:rsidR="002A7CFB">
        <w:rPr>
          <w:rFonts w:eastAsia="Times New Roman"/>
          <w:lang w:eastAsia="uk-UA"/>
        </w:rPr>
        <w:t>⁰</w:t>
      </w:r>
      <w:r w:rsidRPr="000F3AE0">
        <w:rPr>
          <w:rFonts w:eastAsia="Times New Roman"/>
          <w:lang w:eastAsia="uk-UA"/>
        </w:rPr>
        <w:t xml:space="preserve"> 36,0' N - буї № 119-120 річки</w:t>
      </w:r>
      <w:r w:rsidR="00386156">
        <w:rPr>
          <w:rFonts w:eastAsia="Times New Roman"/>
          <w:lang w:eastAsia="uk-UA"/>
        </w:rPr>
        <w:t> </w:t>
      </w:r>
      <w:r w:rsidRPr="000F3AE0">
        <w:rPr>
          <w:rFonts w:eastAsia="Times New Roman"/>
          <w:lang w:eastAsia="uk-UA"/>
        </w:rPr>
        <w:t>Дніпро), РШ</w:t>
      </w:r>
      <w:r w:rsidR="00682C85">
        <w:rPr>
          <w:rFonts w:eastAsia="Times New Roman"/>
          <w:lang w:eastAsia="uk-UA"/>
        </w:rPr>
        <w:t> № </w:t>
      </w:r>
      <w:r w:rsidRPr="000F3AE0">
        <w:rPr>
          <w:rFonts w:eastAsia="Times New Roman"/>
          <w:lang w:eastAsia="uk-UA"/>
        </w:rPr>
        <w:t>20 до паралелі 46</w:t>
      </w:r>
      <w:r w:rsidR="002A7CFB">
        <w:rPr>
          <w:rFonts w:eastAsia="Times New Roman"/>
          <w:lang w:eastAsia="uk-UA"/>
        </w:rPr>
        <w:t>⁰</w:t>
      </w:r>
      <w:r w:rsidRPr="000F3AE0">
        <w:rPr>
          <w:rFonts w:eastAsia="Times New Roman"/>
          <w:lang w:eastAsia="uk-UA"/>
        </w:rPr>
        <w:t xml:space="preserve"> 34,0' N.</w:t>
      </w:r>
    </w:p>
    <w:p w14:paraId="084F2F80"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88" w:name="n112"/>
      <w:bookmarkEnd w:id="88"/>
      <w:r w:rsidRPr="000F3AE0">
        <w:rPr>
          <w:rFonts w:eastAsia="Times New Roman"/>
          <w:lang w:eastAsia="uk-UA"/>
        </w:rPr>
        <w:t xml:space="preserve">ПРРС </w:t>
      </w:r>
      <w:r w:rsidR="00386156">
        <w:rPr>
          <w:rFonts w:eastAsia="Times New Roman"/>
          <w:lang w:eastAsia="uk-UA"/>
        </w:rPr>
        <w:t xml:space="preserve">«Широка Балка» </w:t>
      </w:r>
      <w:r w:rsidRPr="000F3AE0">
        <w:rPr>
          <w:rFonts w:eastAsia="Times New Roman"/>
          <w:lang w:eastAsia="uk-UA"/>
        </w:rPr>
        <w:t>здійснює радіолокаційний контроль на ділянці свого секто</w:t>
      </w:r>
      <w:r w:rsidR="00BF38BC">
        <w:rPr>
          <w:rFonts w:eastAsia="Times New Roman"/>
          <w:lang w:eastAsia="uk-UA"/>
        </w:rPr>
        <w:t>ру від буїв № 9-10 ХМК до буя № </w:t>
      </w:r>
      <w:r w:rsidRPr="000F3AE0">
        <w:rPr>
          <w:rFonts w:eastAsia="Times New Roman"/>
          <w:lang w:eastAsia="uk-UA"/>
        </w:rPr>
        <w:t>77 (третє коліно ХМК). На ділянці від буя №</w:t>
      </w:r>
      <w:r w:rsidR="00BF38BC">
        <w:rPr>
          <w:rFonts w:eastAsia="Times New Roman"/>
          <w:lang w:eastAsia="uk-UA"/>
        </w:rPr>
        <w:t> </w:t>
      </w:r>
      <w:r w:rsidRPr="000F3AE0">
        <w:rPr>
          <w:rFonts w:eastAsia="Times New Roman"/>
          <w:lang w:eastAsia="uk-UA"/>
        </w:rPr>
        <w:t>77 і до паралелі 46° 36,0' N (буї №</w:t>
      </w:r>
      <w:r w:rsidR="002551F3">
        <w:rPr>
          <w:rFonts w:eastAsia="Times New Roman"/>
          <w:lang w:eastAsia="uk-UA"/>
        </w:rPr>
        <w:t> </w:t>
      </w:r>
      <w:r w:rsidRPr="000F3AE0">
        <w:rPr>
          <w:rFonts w:eastAsia="Times New Roman"/>
          <w:lang w:eastAsia="uk-UA"/>
        </w:rPr>
        <w:t>119-120 річки Дніпро) контроль руху здійснюється за доповідями суден.</w:t>
      </w:r>
    </w:p>
    <w:p w14:paraId="60DDF666"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89" w:name="n113"/>
      <w:bookmarkEnd w:id="89"/>
      <w:r w:rsidRPr="000F3AE0">
        <w:rPr>
          <w:rFonts w:eastAsia="Times New Roman"/>
          <w:lang w:eastAsia="uk-UA"/>
        </w:rPr>
        <w:t>Установлено такі точки доповідей суден:</w:t>
      </w:r>
    </w:p>
    <w:p w14:paraId="3E428A09"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90" w:name="n114"/>
      <w:bookmarkEnd w:id="90"/>
      <w:r w:rsidRPr="000F3AE0">
        <w:rPr>
          <w:rFonts w:eastAsia="Times New Roman"/>
          <w:lang w:eastAsia="uk-UA"/>
        </w:rPr>
        <w:t xml:space="preserve"> траверз буїв № 119-120 ХМК,</w:t>
      </w:r>
    </w:p>
    <w:p w14:paraId="19B65317"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91" w:name="n115"/>
      <w:bookmarkEnd w:id="91"/>
      <w:r w:rsidRPr="000F3AE0">
        <w:rPr>
          <w:rFonts w:eastAsia="Times New Roman"/>
          <w:lang w:eastAsia="uk-UA"/>
        </w:rPr>
        <w:t xml:space="preserve"> траверз буїв № 101-102 ХМК під час руху в море,</w:t>
      </w:r>
    </w:p>
    <w:p w14:paraId="029E4857" w14:textId="77777777" w:rsidR="00C43536" w:rsidRPr="000F3AE0" w:rsidRDefault="00C43536" w:rsidP="00386156">
      <w:pPr>
        <w:shd w:val="clear" w:color="auto" w:fill="FFFFFF"/>
        <w:tabs>
          <w:tab w:val="left" w:pos="5387"/>
        </w:tabs>
        <w:ind w:firstLine="567"/>
        <w:jc w:val="both"/>
        <w:rPr>
          <w:rFonts w:eastAsia="Times New Roman"/>
          <w:lang w:eastAsia="uk-UA"/>
        </w:rPr>
      </w:pPr>
      <w:bookmarkStart w:id="92" w:name="n116"/>
      <w:bookmarkEnd w:id="92"/>
      <w:r w:rsidRPr="000F3AE0">
        <w:rPr>
          <w:rFonts w:eastAsia="Times New Roman"/>
          <w:lang w:eastAsia="uk-UA"/>
        </w:rPr>
        <w:t xml:space="preserve"> траверз буїв № 99-100 ХМК під час руху з моря.</w:t>
      </w:r>
    </w:p>
    <w:p w14:paraId="0D49E0D0" w14:textId="77777777" w:rsidR="00C43536" w:rsidRPr="000F3AE0" w:rsidRDefault="00C43536" w:rsidP="00386156">
      <w:pPr>
        <w:shd w:val="clear" w:color="auto" w:fill="FFFFFF"/>
        <w:tabs>
          <w:tab w:val="left" w:pos="5387"/>
        </w:tabs>
        <w:spacing w:after="150"/>
        <w:ind w:firstLine="567"/>
        <w:jc w:val="both"/>
        <w:rPr>
          <w:rFonts w:eastAsia="Times New Roman"/>
          <w:lang w:eastAsia="uk-UA"/>
        </w:rPr>
      </w:pPr>
      <w:bookmarkStart w:id="93" w:name="n117"/>
      <w:bookmarkEnd w:id="93"/>
      <w:r w:rsidRPr="000F3AE0">
        <w:rPr>
          <w:rFonts w:eastAsia="Times New Roman"/>
          <w:lang w:eastAsia="uk-UA"/>
        </w:rPr>
        <w:t>Зміст доповіді: назва судна, позиція, швидкість</w:t>
      </w:r>
      <w:r w:rsidR="00172F19">
        <w:rPr>
          <w:rFonts w:eastAsia="Times New Roman"/>
          <w:lang w:eastAsia="uk-UA"/>
        </w:rPr>
        <w:t>;</w:t>
      </w:r>
    </w:p>
    <w:p w14:paraId="66424FAC" w14:textId="77777777" w:rsidR="006B595F" w:rsidRPr="000F3AE0" w:rsidRDefault="00C43536" w:rsidP="00172F19">
      <w:pPr>
        <w:shd w:val="clear" w:color="auto" w:fill="FFFFFF"/>
        <w:tabs>
          <w:tab w:val="left" w:pos="5387"/>
        </w:tabs>
        <w:spacing w:after="150"/>
        <w:ind w:firstLine="450"/>
        <w:jc w:val="both"/>
        <w:rPr>
          <w:rFonts w:eastAsia="Times New Roman"/>
          <w:lang w:eastAsia="uk-UA"/>
        </w:rPr>
      </w:pPr>
      <w:bookmarkStart w:id="94" w:name="n118"/>
      <w:bookmarkEnd w:id="94"/>
      <w:r w:rsidRPr="000F3AE0">
        <w:rPr>
          <w:rFonts w:eastAsia="Times New Roman"/>
          <w:lang w:eastAsia="uk-UA"/>
        </w:rPr>
        <w:t>10</w:t>
      </w:r>
      <w:r w:rsidR="006B595F" w:rsidRPr="000F3AE0">
        <w:rPr>
          <w:rFonts w:eastAsia="Times New Roman"/>
          <w:lang w:eastAsia="uk-UA"/>
        </w:rPr>
        <w:t>)</w:t>
      </w:r>
      <w:r w:rsidRPr="000F3AE0">
        <w:rPr>
          <w:rFonts w:eastAsia="Times New Roman"/>
          <w:lang w:eastAsia="uk-UA"/>
        </w:rPr>
        <w:t xml:space="preserve"> </w:t>
      </w:r>
      <w:r w:rsidR="006B595F" w:rsidRPr="000F3AE0">
        <w:rPr>
          <w:rFonts w:eastAsia="Times New Roman"/>
          <w:lang w:eastAsia="uk-UA"/>
        </w:rPr>
        <w:t>координацію взаємодії між ЦРРС/ПРРС та планування руху суден у зоні дії РСРРС здійснює ОКЦ</w:t>
      </w:r>
      <w:r w:rsidR="00977846">
        <w:rPr>
          <w:rFonts w:eastAsia="Times New Roman"/>
          <w:lang w:eastAsia="uk-UA"/>
        </w:rPr>
        <w:t>.</w:t>
      </w:r>
      <w:r w:rsidR="006B595F" w:rsidRPr="000F3AE0">
        <w:rPr>
          <w:rFonts w:eastAsia="Times New Roman"/>
          <w:lang w:eastAsia="uk-UA"/>
        </w:rPr>
        <w:t xml:space="preserve"> </w:t>
      </w:r>
    </w:p>
    <w:p w14:paraId="18F76E97" w14:textId="77777777" w:rsidR="00C62000" w:rsidRDefault="00C62000" w:rsidP="003D0DDE">
      <w:pPr>
        <w:shd w:val="clear" w:color="auto" w:fill="FFFFFF"/>
        <w:tabs>
          <w:tab w:val="left" w:pos="5387"/>
        </w:tabs>
        <w:spacing w:after="150"/>
        <w:ind w:firstLine="450"/>
        <w:jc w:val="both"/>
        <w:rPr>
          <w:rFonts w:eastAsia="Times New Roman"/>
          <w:lang w:eastAsia="uk-UA"/>
        </w:rPr>
      </w:pPr>
    </w:p>
    <w:p w14:paraId="675A5DBC" w14:textId="77777777" w:rsidR="00C62000" w:rsidRDefault="00C62000" w:rsidP="003D0DDE">
      <w:pPr>
        <w:shd w:val="clear" w:color="auto" w:fill="FFFFFF"/>
        <w:tabs>
          <w:tab w:val="left" w:pos="5387"/>
        </w:tabs>
        <w:spacing w:after="150"/>
        <w:ind w:firstLine="450"/>
        <w:jc w:val="both"/>
        <w:rPr>
          <w:rFonts w:eastAsia="Times New Roman"/>
          <w:lang w:eastAsia="uk-UA"/>
        </w:rPr>
      </w:pPr>
    </w:p>
    <w:p w14:paraId="10CAEF0F" w14:textId="77777777" w:rsidR="00C43536" w:rsidRPr="000F3AE0" w:rsidRDefault="006B595F" w:rsidP="003D0DDE">
      <w:pPr>
        <w:shd w:val="clear" w:color="auto" w:fill="FFFFFF"/>
        <w:tabs>
          <w:tab w:val="left" w:pos="5387"/>
        </w:tabs>
        <w:spacing w:after="150"/>
        <w:ind w:firstLine="450"/>
        <w:jc w:val="both"/>
        <w:rPr>
          <w:rFonts w:eastAsia="Times New Roman"/>
          <w:lang w:eastAsia="uk-UA"/>
        </w:rPr>
      </w:pPr>
      <w:r w:rsidRPr="000F3AE0">
        <w:rPr>
          <w:rFonts w:eastAsia="Times New Roman"/>
          <w:lang w:eastAsia="uk-UA"/>
        </w:rPr>
        <w:lastRenderedPageBreak/>
        <w:t xml:space="preserve">2. </w:t>
      </w:r>
      <w:r w:rsidR="00C43536" w:rsidRPr="000F3AE0">
        <w:rPr>
          <w:rFonts w:eastAsia="Times New Roman"/>
          <w:lang w:eastAsia="uk-UA"/>
        </w:rPr>
        <w:t>Порядок плавання суден</w:t>
      </w:r>
      <w:r w:rsidR="00080289">
        <w:rPr>
          <w:rFonts w:eastAsia="Times New Roman"/>
          <w:lang w:eastAsia="uk-UA"/>
        </w:rPr>
        <w:t>:</w:t>
      </w:r>
    </w:p>
    <w:p w14:paraId="5441CC4B" w14:textId="77777777" w:rsidR="00C43536" w:rsidRPr="000F3AE0" w:rsidRDefault="006B595F" w:rsidP="003D0DDE">
      <w:pPr>
        <w:shd w:val="clear" w:color="auto" w:fill="FFFFFF"/>
        <w:tabs>
          <w:tab w:val="left" w:pos="5387"/>
        </w:tabs>
        <w:ind w:firstLine="450"/>
        <w:jc w:val="both"/>
        <w:rPr>
          <w:rFonts w:eastAsia="Times New Roman"/>
          <w:lang w:eastAsia="uk-UA"/>
        </w:rPr>
      </w:pPr>
      <w:bookmarkStart w:id="95" w:name="n120"/>
      <w:bookmarkEnd w:id="95"/>
      <w:r w:rsidRPr="000F3AE0">
        <w:rPr>
          <w:rFonts w:eastAsia="Times New Roman"/>
          <w:lang w:eastAsia="uk-UA"/>
        </w:rPr>
        <w:t>1)</w:t>
      </w:r>
      <w:r w:rsidR="00C43536" w:rsidRPr="000F3AE0">
        <w:rPr>
          <w:rFonts w:eastAsia="Times New Roman"/>
          <w:lang w:eastAsia="uk-UA"/>
        </w:rPr>
        <w:t xml:space="preserve"> </w:t>
      </w:r>
      <w:r w:rsidRPr="000F3AE0">
        <w:rPr>
          <w:rFonts w:eastAsia="Times New Roman"/>
          <w:lang w:eastAsia="uk-UA"/>
        </w:rPr>
        <w:t>п</w:t>
      </w:r>
      <w:r w:rsidR="00C43536" w:rsidRPr="000F3AE0">
        <w:rPr>
          <w:rFonts w:eastAsia="Times New Roman"/>
          <w:lang w:eastAsia="uk-UA"/>
        </w:rPr>
        <w:t xml:space="preserve">лавання суден довжиною понад 50 м у порти Одеса, </w:t>
      </w:r>
      <w:proofErr w:type="spellStart"/>
      <w:r w:rsidR="00977846">
        <w:rPr>
          <w:rFonts w:eastAsia="Times New Roman"/>
          <w:lang w:eastAsia="uk-UA"/>
        </w:rPr>
        <w:t>Чорноморс</w:t>
      </w:r>
      <w:r w:rsidR="00C43536" w:rsidRPr="000F3AE0">
        <w:rPr>
          <w:rFonts w:eastAsia="Times New Roman"/>
          <w:lang w:eastAsia="uk-UA"/>
        </w:rPr>
        <w:t>ьк</w:t>
      </w:r>
      <w:proofErr w:type="spellEnd"/>
      <w:r w:rsidR="00C43536" w:rsidRPr="000F3AE0">
        <w:rPr>
          <w:rFonts w:eastAsia="Times New Roman"/>
          <w:lang w:eastAsia="uk-UA"/>
        </w:rPr>
        <w:t xml:space="preserve">, </w:t>
      </w:r>
      <w:r w:rsidR="00977846">
        <w:rPr>
          <w:rFonts w:eastAsia="Times New Roman"/>
          <w:lang w:eastAsia="uk-UA"/>
        </w:rPr>
        <w:t>Південний</w:t>
      </w:r>
      <w:r w:rsidR="00C43536" w:rsidRPr="000F3AE0">
        <w:rPr>
          <w:rFonts w:eastAsia="Times New Roman"/>
          <w:lang w:eastAsia="uk-UA"/>
        </w:rPr>
        <w:t>, а також у порти БДЛК здійснюється за системою розподілу руху суден у ПЗЧЧМ і РШ, указаними на навігаційних картах.</w:t>
      </w:r>
    </w:p>
    <w:p w14:paraId="7B473BC6" w14:textId="77777777" w:rsidR="00C43536" w:rsidRPr="000F3AE0" w:rsidRDefault="00C43536" w:rsidP="003D0DDE">
      <w:pPr>
        <w:shd w:val="clear" w:color="auto" w:fill="FFFFFF"/>
        <w:tabs>
          <w:tab w:val="left" w:pos="5387"/>
        </w:tabs>
        <w:spacing w:after="240"/>
        <w:ind w:firstLine="450"/>
        <w:jc w:val="both"/>
        <w:rPr>
          <w:rFonts w:eastAsia="Times New Roman"/>
          <w:lang w:eastAsia="uk-UA"/>
        </w:rPr>
      </w:pPr>
      <w:bookmarkStart w:id="96" w:name="n121"/>
      <w:bookmarkEnd w:id="96"/>
      <w:r w:rsidRPr="000F3AE0">
        <w:rPr>
          <w:rFonts w:eastAsia="Times New Roman"/>
          <w:lang w:eastAsia="uk-UA"/>
        </w:rPr>
        <w:t>Судна та буксирні каравани з осадкою до 4 м, які прямують з РШ</w:t>
      </w:r>
      <w:r w:rsidR="00682C85">
        <w:rPr>
          <w:rFonts w:eastAsia="Times New Roman"/>
          <w:lang w:eastAsia="uk-UA"/>
        </w:rPr>
        <w:t xml:space="preserve"> № </w:t>
      </w:r>
      <w:r w:rsidRPr="000F3AE0">
        <w:rPr>
          <w:rFonts w:eastAsia="Times New Roman"/>
          <w:lang w:eastAsia="uk-UA"/>
        </w:rPr>
        <w:t>3 на РШ</w:t>
      </w:r>
      <w:r w:rsidR="00682C85">
        <w:rPr>
          <w:rFonts w:eastAsia="Times New Roman"/>
          <w:lang w:eastAsia="uk-UA"/>
        </w:rPr>
        <w:t> № </w:t>
      </w:r>
      <w:r w:rsidRPr="000F3AE0">
        <w:rPr>
          <w:rFonts w:eastAsia="Times New Roman"/>
          <w:lang w:eastAsia="uk-UA"/>
        </w:rPr>
        <w:t>1 та в зворотному напрямку для прийому/висадки лоцмана, з дозволу ПРРС</w:t>
      </w:r>
      <w:r w:rsidR="00986D28">
        <w:rPr>
          <w:rFonts w:eastAsia="Times New Roman"/>
          <w:lang w:eastAsia="uk-UA"/>
        </w:rPr>
        <w:t> «</w:t>
      </w:r>
      <w:proofErr w:type="spellStart"/>
      <w:r w:rsidR="00986D28">
        <w:rPr>
          <w:rFonts w:eastAsia="Times New Roman"/>
          <w:lang w:eastAsia="uk-UA"/>
        </w:rPr>
        <w:t>Ю</w:t>
      </w:r>
      <w:r w:rsidRPr="000F3AE0">
        <w:rPr>
          <w:rFonts w:eastAsia="Times New Roman"/>
          <w:lang w:eastAsia="uk-UA"/>
        </w:rPr>
        <w:t>жний</w:t>
      </w:r>
      <w:proofErr w:type="spellEnd"/>
      <w:r w:rsidR="00986D28">
        <w:rPr>
          <w:rFonts w:eastAsia="Times New Roman"/>
          <w:lang w:eastAsia="uk-UA"/>
        </w:rPr>
        <w:t>»</w:t>
      </w:r>
      <w:r w:rsidRPr="000F3AE0">
        <w:rPr>
          <w:rFonts w:eastAsia="Times New Roman"/>
          <w:lang w:eastAsia="uk-UA"/>
        </w:rPr>
        <w:t xml:space="preserve"> можуть прямувати поза зоною розподілу руху суден через Одеську банку між якірним місцем №</w:t>
      </w:r>
      <w:r w:rsidR="00986D28">
        <w:rPr>
          <w:rFonts w:eastAsia="Times New Roman"/>
          <w:lang w:eastAsia="uk-UA"/>
        </w:rPr>
        <w:t> </w:t>
      </w:r>
      <w:r w:rsidRPr="000F3AE0">
        <w:rPr>
          <w:rFonts w:eastAsia="Times New Roman"/>
          <w:lang w:eastAsia="uk-UA"/>
        </w:rPr>
        <w:t>356 та якірним місцем №</w:t>
      </w:r>
      <w:r w:rsidR="00986D28">
        <w:rPr>
          <w:rFonts w:eastAsia="Times New Roman"/>
          <w:lang w:eastAsia="uk-UA"/>
        </w:rPr>
        <w:t> </w:t>
      </w:r>
      <w:r w:rsidRPr="000F3AE0">
        <w:rPr>
          <w:rFonts w:eastAsia="Times New Roman"/>
          <w:lang w:eastAsia="uk-UA"/>
        </w:rPr>
        <w:t>358</w:t>
      </w:r>
      <w:r w:rsidR="00080289">
        <w:rPr>
          <w:rFonts w:eastAsia="Times New Roman"/>
          <w:lang w:eastAsia="uk-UA"/>
        </w:rPr>
        <w:t>;</w:t>
      </w:r>
    </w:p>
    <w:p w14:paraId="76CD15A9" w14:textId="77777777" w:rsidR="00C43536" w:rsidRPr="000F3AE0" w:rsidRDefault="00C43536" w:rsidP="003D0DDE">
      <w:pPr>
        <w:shd w:val="clear" w:color="auto" w:fill="FFFFFF"/>
        <w:tabs>
          <w:tab w:val="left" w:pos="5387"/>
        </w:tabs>
        <w:ind w:firstLine="450"/>
        <w:jc w:val="both"/>
        <w:rPr>
          <w:rFonts w:eastAsia="Times New Roman"/>
          <w:lang w:eastAsia="uk-UA"/>
        </w:rPr>
      </w:pPr>
      <w:bookmarkStart w:id="97" w:name="n122"/>
      <w:bookmarkEnd w:id="97"/>
      <w:r w:rsidRPr="000F3AE0">
        <w:rPr>
          <w:rFonts w:eastAsia="Times New Roman"/>
          <w:lang w:eastAsia="uk-UA"/>
        </w:rPr>
        <w:t>2</w:t>
      </w:r>
      <w:r w:rsidR="00977846">
        <w:rPr>
          <w:rFonts w:eastAsia="Times New Roman"/>
          <w:lang w:eastAsia="uk-UA"/>
        </w:rPr>
        <w:t>) у</w:t>
      </w:r>
      <w:r w:rsidRPr="000F3AE0">
        <w:rPr>
          <w:rFonts w:eastAsia="Times New Roman"/>
          <w:lang w:eastAsia="uk-UA"/>
        </w:rPr>
        <w:t xml:space="preserve"> зоні дії цих Правил регулювання руху суден цілодобово здійснюється службою регулювання руху суден, до складу якої входять: ЦРРС «Руська Коса», ЦРРС «</w:t>
      </w:r>
      <w:proofErr w:type="spellStart"/>
      <w:r w:rsidRPr="000F3AE0">
        <w:rPr>
          <w:rFonts w:eastAsia="Times New Roman"/>
          <w:lang w:eastAsia="uk-UA"/>
        </w:rPr>
        <w:t>Чорноморськ</w:t>
      </w:r>
      <w:proofErr w:type="spellEnd"/>
      <w:r w:rsidRPr="000F3AE0">
        <w:rPr>
          <w:rFonts w:eastAsia="Times New Roman"/>
          <w:lang w:eastAsia="uk-UA"/>
        </w:rPr>
        <w:t>», ПРРС «Одеса», ПРРС «</w:t>
      </w:r>
      <w:proofErr w:type="spellStart"/>
      <w:r w:rsidRPr="000F3AE0">
        <w:rPr>
          <w:rFonts w:eastAsia="Times New Roman"/>
          <w:lang w:eastAsia="uk-UA"/>
        </w:rPr>
        <w:t>Южний</w:t>
      </w:r>
      <w:proofErr w:type="spellEnd"/>
      <w:r w:rsidRPr="000F3AE0">
        <w:rPr>
          <w:rFonts w:eastAsia="Times New Roman"/>
          <w:lang w:eastAsia="uk-UA"/>
        </w:rPr>
        <w:t>», ПРРС «Очаків» та ПРРС</w:t>
      </w:r>
      <w:r w:rsidR="00977846">
        <w:rPr>
          <w:rFonts w:eastAsia="Times New Roman"/>
          <w:lang w:eastAsia="uk-UA"/>
        </w:rPr>
        <w:t> </w:t>
      </w:r>
      <w:r w:rsidRPr="000F3AE0">
        <w:rPr>
          <w:rFonts w:eastAsia="Times New Roman"/>
          <w:lang w:eastAsia="uk-UA"/>
        </w:rPr>
        <w:t>«Широка Балка».</w:t>
      </w:r>
    </w:p>
    <w:p w14:paraId="34C4E29D" w14:textId="77777777" w:rsidR="00C43536" w:rsidRPr="000F3AE0" w:rsidRDefault="00C43536" w:rsidP="003D0DDE">
      <w:pPr>
        <w:shd w:val="clear" w:color="auto" w:fill="FFFFFF"/>
        <w:tabs>
          <w:tab w:val="left" w:pos="5387"/>
        </w:tabs>
        <w:ind w:firstLine="450"/>
        <w:jc w:val="both"/>
        <w:rPr>
          <w:rFonts w:eastAsia="Times New Roman"/>
          <w:lang w:eastAsia="uk-UA"/>
        </w:rPr>
      </w:pPr>
      <w:bookmarkStart w:id="98" w:name="n428"/>
      <w:bookmarkEnd w:id="98"/>
      <w:r w:rsidRPr="000F3AE0">
        <w:rPr>
          <w:rFonts w:eastAsia="Times New Roman"/>
          <w:lang w:eastAsia="uk-UA"/>
        </w:rPr>
        <w:t>У зоні дії ЦРРС/ПРРС судна користуються послугами з регулювання руху суден, що надаються ЦРРС/ПРРС згідно з</w:t>
      </w:r>
      <w:r w:rsidR="00977846">
        <w:rPr>
          <w:rFonts w:eastAsia="Times New Roman"/>
          <w:lang w:eastAsia="uk-UA"/>
        </w:rPr>
        <w:t xml:space="preserve"> </w:t>
      </w:r>
      <w:hyperlink r:id="rId15" w:anchor="n13" w:tgtFrame="_blank" w:history="1">
        <w:r w:rsidRPr="00977846">
          <w:rPr>
            <w:rFonts w:eastAsia="Times New Roman"/>
            <w:lang w:eastAsia="uk-UA"/>
          </w:rPr>
          <w:t>Порядком надання послуг з регулювання руху суден</w:t>
        </w:r>
      </w:hyperlink>
      <w:r w:rsidRPr="000F3AE0">
        <w:rPr>
          <w:rFonts w:eastAsia="Times New Roman"/>
          <w:lang w:eastAsia="uk-UA"/>
        </w:rPr>
        <w:t>, затвердженим наказом Міністерства інфраструктури України від 08 травня 2013 року №</w:t>
      </w:r>
      <w:r w:rsidR="000F605D">
        <w:rPr>
          <w:rFonts w:eastAsia="Times New Roman"/>
          <w:lang w:eastAsia="uk-UA"/>
        </w:rPr>
        <w:t> </w:t>
      </w:r>
      <w:r w:rsidRPr="000F3AE0">
        <w:rPr>
          <w:rFonts w:eastAsia="Times New Roman"/>
          <w:lang w:eastAsia="uk-UA"/>
        </w:rPr>
        <w:t>291, зареєстрованим у Міністерстві юстиції України 24 травня 2013 року за № 807/23339 (із змінами).</w:t>
      </w:r>
    </w:p>
    <w:p w14:paraId="0036825F"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99" w:name="n429"/>
      <w:bookmarkEnd w:id="99"/>
      <w:r w:rsidRPr="000F3AE0">
        <w:rPr>
          <w:rFonts w:eastAsia="Times New Roman"/>
          <w:lang w:eastAsia="uk-UA"/>
        </w:rPr>
        <w:t>Рух суден у зоні дії ЦРРС/ПРРС, вхід до зони дії, постановка на якір, зняття з якоря, відхід від причалу дозволяються суднам тільки відповідних ЦРРС/ПРРС не менш як за 30 хвилин до початку зазначеної дії. Якщо судно не почне зазначені дії протягом 30 хвилин, рух суден у зоні дії ЦРРС/ПРРС, вхід до зони дії, постановка на якір, зняття з якоря, відхід від причалу забороняються</w:t>
      </w:r>
      <w:r w:rsidR="00080289">
        <w:rPr>
          <w:rFonts w:eastAsia="Times New Roman"/>
          <w:lang w:eastAsia="uk-UA"/>
        </w:rPr>
        <w:t>;</w:t>
      </w:r>
    </w:p>
    <w:p w14:paraId="4634281D"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00" w:name="n427"/>
      <w:bookmarkStart w:id="101" w:name="n124"/>
      <w:bookmarkEnd w:id="100"/>
      <w:bookmarkEnd w:id="101"/>
      <w:r w:rsidRPr="000F3AE0">
        <w:rPr>
          <w:rFonts w:eastAsia="Times New Roman"/>
          <w:lang w:eastAsia="uk-UA"/>
        </w:rPr>
        <w:t>3</w:t>
      </w:r>
      <w:r w:rsidR="00977846">
        <w:rPr>
          <w:rFonts w:eastAsia="Times New Roman"/>
          <w:lang w:eastAsia="uk-UA"/>
        </w:rPr>
        <w:t>)</w:t>
      </w:r>
      <w:r w:rsidRPr="000F3AE0">
        <w:rPr>
          <w:rFonts w:eastAsia="Times New Roman"/>
          <w:lang w:eastAsia="uk-UA"/>
        </w:rPr>
        <w:t xml:space="preserve"> </w:t>
      </w:r>
      <w:r w:rsidR="00977846">
        <w:rPr>
          <w:rFonts w:eastAsia="Times New Roman"/>
          <w:lang w:eastAsia="uk-UA"/>
        </w:rPr>
        <w:t>у</w:t>
      </w:r>
      <w:r w:rsidRPr="000F3AE0">
        <w:rPr>
          <w:rFonts w:eastAsia="Times New Roman"/>
          <w:lang w:eastAsia="uk-UA"/>
        </w:rPr>
        <w:t>сі судна, які проходять через зони дії ЦРРС/ПРРС, зобов</w:t>
      </w:r>
      <w:r w:rsidR="000F605D">
        <w:rPr>
          <w:rFonts w:eastAsia="Times New Roman"/>
          <w:lang w:eastAsia="uk-UA"/>
        </w:rPr>
        <w:t>’</w:t>
      </w:r>
      <w:r w:rsidRPr="000F3AE0">
        <w:rPr>
          <w:rFonts w:eastAsia="Times New Roman"/>
          <w:lang w:eastAsia="uk-UA"/>
        </w:rPr>
        <w:t>язані отримувати інформацію, виконувати рекомендації та вказівки ЦРРС/ПРРС</w:t>
      </w:r>
      <w:r w:rsidR="00080289">
        <w:rPr>
          <w:rFonts w:eastAsia="Times New Roman"/>
          <w:lang w:eastAsia="uk-UA"/>
        </w:rPr>
        <w:t>;</w:t>
      </w:r>
    </w:p>
    <w:p w14:paraId="59F3C3D1" w14:textId="77777777" w:rsidR="00C43536" w:rsidRPr="000F3AE0" w:rsidRDefault="00C43536" w:rsidP="003D0DDE">
      <w:pPr>
        <w:shd w:val="clear" w:color="auto" w:fill="FFFFFF"/>
        <w:tabs>
          <w:tab w:val="left" w:pos="5387"/>
        </w:tabs>
        <w:ind w:firstLine="450"/>
        <w:jc w:val="both"/>
        <w:rPr>
          <w:rFonts w:eastAsia="Times New Roman"/>
          <w:lang w:eastAsia="uk-UA"/>
        </w:rPr>
      </w:pPr>
      <w:bookmarkStart w:id="102" w:name="n125"/>
      <w:bookmarkEnd w:id="102"/>
      <w:r w:rsidRPr="000F3AE0">
        <w:rPr>
          <w:rFonts w:eastAsia="Times New Roman"/>
          <w:lang w:eastAsia="uk-UA"/>
        </w:rPr>
        <w:t>4</w:t>
      </w:r>
      <w:r w:rsidR="00977846">
        <w:rPr>
          <w:rFonts w:eastAsia="Times New Roman"/>
          <w:lang w:eastAsia="uk-UA"/>
        </w:rPr>
        <w:t>)</w:t>
      </w:r>
      <w:r w:rsidRPr="000F3AE0">
        <w:rPr>
          <w:rFonts w:eastAsia="Times New Roman"/>
          <w:lang w:eastAsia="uk-UA"/>
        </w:rPr>
        <w:t xml:space="preserve"> </w:t>
      </w:r>
      <w:r w:rsidR="00977846">
        <w:rPr>
          <w:rFonts w:eastAsia="Times New Roman"/>
          <w:lang w:eastAsia="uk-UA"/>
        </w:rPr>
        <w:t>з</w:t>
      </w:r>
      <w:r w:rsidRPr="000F3AE0">
        <w:rPr>
          <w:rFonts w:eastAsia="Times New Roman"/>
          <w:lang w:eastAsia="uk-UA"/>
        </w:rPr>
        <w:t xml:space="preserve">аявка на рух судна в зоні дії СРРС та надання послуг СРРС подається до відповідного </w:t>
      </w:r>
      <w:r w:rsidR="00977846" w:rsidRPr="000F3AE0">
        <w:rPr>
          <w:rFonts w:eastAsia="Times New Roman"/>
          <w:lang w:eastAsia="uk-UA"/>
        </w:rPr>
        <w:t>ЦРРС/ПРРС</w:t>
      </w:r>
      <w:r w:rsidRPr="000F3AE0">
        <w:rPr>
          <w:rFonts w:eastAsia="Times New Roman"/>
          <w:lang w:eastAsia="uk-UA"/>
        </w:rPr>
        <w:t xml:space="preserve"> через </w:t>
      </w:r>
      <w:r w:rsidR="00977846">
        <w:rPr>
          <w:rFonts w:eastAsia="Times New Roman"/>
          <w:lang w:eastAsia="uk-UA"/>
        </w:rPr>
        <w:t xml:space="preserve">морського </w:t>
      </w:r>
      <w:proofErr w:type="spellStart"/>
      <w:r w:rsidRPr="000F3AE0">
        <w:rPr>
          <w:rFonts w:eastAsia="Times New Roman"/>
          <w:lang w:eastAsia="uk-UA"/>
        </w:rPr>
        <w:t>агента</w:t>
      </w:r>
      <w:proofErr w:type="spellEnd"/>
      <w:r w:rsidRPr="000F3AE0">
        <w:rPr>
          <w:rFonts w:eastAsia="Times New Roman"/>
          <w:lang w:eastAsia="uk-UA"/>
        </w:rPr>
        <w:t xml:space="preserve"> судна не менш ніж за 24</w:t>
      </w:r>
      <w:r w:rsidR="00977846">
        <w:rPr>
          <w:rFonts w:eastAsia="Times New Roman"/>
          <w:lang w:eastAsia="uk-UA"/>
        </w:rPr>
        <w:t> </w:t>
      </w:r>
      <w:r w:rsidRPr="000F3AE0">
        <w:rPr>
          <w:rFonts w:eastAsia="Times New Roman"/>
          <w:lang w:eastAsia="uk-UA"/>
        </w:rPr>
        <w:t xml:space="preserve">години до передбачуваного входу в зону дії </w:t>
      </w:r>
      <w:r w:rsidR="00977846" w:rsidRPr="000F3AE0">
        <w:rPr>
          <w:rFonts w:eastAsia="Times New Roman"/>
          <w:lang w:eastAsia="uk-UA"/>
        </w:rPr>
        <w:t>ЦРРС/ПРРС</w:t>
      </w:r>
      <w:r w:rsidRPr="000F3AE0">
        <w:rPr>
          <w:rFonts w:eastAsia="Times New Roman"/>
          <w:lang w:eastAsia="uk-UA"/>
        </w:rPr>
        <w:t>, а для суден, які прямують у БДЛК і ХМК із портів ПЗЧЧМ, - негайно після виходу із порту відправлення.</w:t>
      </w:r>
    </w:p>
    <w:p w14:paraId="77AC04A3"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03" w:name="n126"/>
      <w:bookmarkEnd w:id="103"/>
      <w:r w:rsidRPr="000F3AE0">
        <w:rPr>
          <w:rFonts w:eastAsia="Times New Roman"/>
          <w:lang w:eastAsia="uk-UA"/>
        </w:rPr>
        <w:t>Заявка на рух судна та надання послуг СРРС може бути поєднана з заявкою на лоцманське обслуговування судна</w:t>
      </w:r>
      <w:r w:rsidR="00080289">
        <w:rPr>
          <w:rFonts w:eastAsia="Times New Roman"/>
          <w:lang w:eastAsia="uk-UA"/>
        </w:rPr>
        <w:t>;</w:t>
      </w:r>
    </w:p>
    <w:p w14:paraId="1D3AC7A5"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04" w:name="n127"/>
      <w:bookmarkEnd w:id="104"/>
      <w:r w:rsidRPr="000F3AE0">
        <w:rPr>
          <w:rFonts w:eastAsia="Times New Roman"/>
          <w:lang w:eastAsia="uk-UA"/>
        </w:rPr>
        <w:t>5</w:t>
      </w:r>
      <w:r w:rsidR="00977846">
        <w:rPr>
          <w:rFonts w:eastAsia="Times New Roman"/>
          <w:lang w:eastAsia="uk-UA"/>
        </w:rPr>
        <w:t>) д</w:t>
      </w:r>
      <w:r w:rsidRPr="000F3AE0">
        <w:rPr>
          <w:rFonts w:eastAsia="Times New Roman"/>
          <w:lang w:eastAsia="uk-UA"/>
        </w:rPr>
        <w:t>ля суден, які прямують транзитом (без заходження у відп</w:t>
      </w:r>
      <w:r w:rsidR="00172F19">
        <w:rPr>
          <w:rFonts w:eastAsia="Times New Roman"/>
          <w:lang w:eastAsia="uk-UA"/>
        </w:rPr>
        <w:t>овідний порт) у зонах дії ПРРС «</w:t>
      </w:r>
      <w:proofErr w:type="spellStart"/>
      <w:r w:rsidR="00172F19">
        <w:rPr>
          <w:rFonts w:eastAsia="Times New Roman"/>
          <w:lang w:eastAsia="uk-UA"/>
        </w:rPr>
        <w:t>Чорномор</w:t>
      </w:r>
      <w:r w:rsidRPr="000F3AE0">
        <w:rPr>
          <w:rFonts w:eastAsia="Times New Roman"/>
          <w:lang w:eastAsia="uk-UA"/>
        </w:rPr>
        <w:t>ськ</w:t>
      </w:r>
      <w:proofErr w:type="spellEnd"/>
      <w:r w:rsidR="00172F19">
        <w:rPr>
          <w:rFonts w:eastAsia="Times New Roman"/>
          <w:lang w:eastAsia="uk-UA"/>
        </w:rPr>
        <w:t>»</w:t>
      </w:r>
      <w:r w:rsidRPr="000F3AE0">
        <w:rPr>
          <w:rFonts w:eastAsia="Times New Roman"/>
          <w:lang w:eastAsia="uk-UA"/>
        </w:rPr>
        <w:t xml:space="preserve">, </w:t>
      </w:r>
      <w:r w:rsidR="00BA7057">
        <w:rPr>
          <w:rFonts w:eastAsia="Times New Roman"/>
          <w:lang w:eastAsia="uk-UA"/>
        </w:rPr>
        <w:t xml:space="preserve">ПРРС </w:t>
      </w:r>
      <w:r w:rsidR="00172F19">
        <w:rPr>
          <w:rFonts w:eastAsia="Times New Roman"/>
          <w:lang w:eastAsia="uk-UA"/>
        </w:rPr>
        <w:t>«</w:t>
      </w:r>
      <w:r w:rsidRPr="000F3AE0">
        <w:rPr>
          <w:rFonts w:eastAsia="Times New Roman"/>
          <w:lang w:eastAsia="uk-UA"/>
        </w:rPr>
        <w:t>Одеса</w:t>
      </w:r>
      <w:r w:rsidR="00172F19">
        <w:rPr>
          <w:rFonts w:eastAsia="Times New Roman"/>
          <w:lang w:eastAsia="uk-UA"/>
        </w:rPr>
        <w:t>»</w:t>
      </w:r>
      <w:r w:rsidRPr="000F3AE0">
        <w:rPr>
          <w:rFonts w:eastAsia="Times New Roman"/>
          <w:lang w:eastAsia="uk-UA"/>
        </w:rPr>
        <w:t xml:space="preserve"> і </w:t>
      </w:r>
      <w:r w:rsidR="00BA7057">
        <w:rPr>
          <w:rFonts w:eastAsia="Times New Roman"/>
          <w:lang w:eastAsia="uk-UA"/>
        </w:rPr>
        <w:t xml:space="preserve">ПРРС </w:t>
      </w:r>
      <w:r w:rsidR="00172F19">
        <w:rPr>
          <w:rFonts w:eastAsia="Times New Roman"/>
          <w:lang w:eastAsia="uk-UA"/>
        </w:rPr>
        <w:t>«</w:t>
      </w:r>
      <w:proofErr w:type="spellStart"/>
      <w:r w:rsidRPr="000F3AE0">
        <w:rPr>
          <w:rFonts w:eastAsia="Times New Roman"/>
          <w:lang w:eastAsia="uk-UA"/>
        </w:rPr>
        <w:t>Южний</w:t>
      </w:r>
      <w:proofErr w:type="spellEnd"/>
      <w:r w:rsidR="00172F19">
        <w:rPr>
          <w:rFonts w:eastAsia="Times New Roman"/>
          <w:lang w:eastAsia="uk-UA"/>
        </w:rPr>
        <w:t>»</w:t>
      </w:r>
      <w:r w:rsidRPr="000F3AE0">
        <w:rPr>
          <w:rFonts w:eastAsia="Times New Roman"/>
          <w:lang w:eastAsia="uk-UA"/>
        </w:rPr>
        <w:t xml:space="preserve">, заявка на рух судна та надання послуг СРРС подається до відповідного ПРРС порту призначення із зазначенням усіх ПРРС, через </w:t>
      </w:r>
      <w:r w:rsidR="00080289">
        <w:rPr>
          <w:rFonts w:eastAsia="Times New Roman"/>
          <w:lang w:eastAsia="uk-UA"/>
        </w:rPr>
        <w:t>зони дії яких прямуватиме судно;</w:t>
      </w:r>
    </w:p>
    <w:p w14:paraId="7309C41A"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05" w:name="n128"/>
      <w:bookmarkEnd w:id="105"/>
      <w:r w:rsidRPr="000F3AE0">
        <w:rPr>
          <w:rFonts w:eastAsia="Times New Roman"/>
          <w:lang w:eastAsia="uk-UA"/>
        </w:rPr>
        <w:t>6</w:t>
      </w:r>
      <w:r w:rsidR="00977846">
        <w:rPr>
          <w:rFonts w:eastAsia="Times New Roman"/>
          <w:lang w:eastAsia="uk-UA"/>
        </w:rPr>
        <w:t>)</w:t>
      </w:r>
      <w:r w:rsidRPr="000F3AE0">
        <w:rPr>
          <w:rFonts w:eastAsia="Times New Roman"/>
          <w:lang w:eastAsia="uk-UA"/>
        </w:rPr>
        <w:t xml:space="preserve"> </w:t>
      </w:r>
      <w:r w:rsidR="00977846">
        <w:rPr>
          <w:rFonts w:eastAsia="Times New Roman"/>
          <w:lang w:eastAsia="uk-UA"/>
        </w:rPr>
        <w:t>с</w:t>
      </w:r>
      <w:r w:rsidRPr="000F3AE0">
        <w:rPr>
          <w:rFonts w:eastAsia="Times New Roman"/>
          <w:lang w:eastAsia="uk-UA"/>
        </w:rPr>
        <w:t>удно, яке прямує через зони дії кількох ЦРРС/ПРРС, на підході до кожної зони зобов</w:t>
      </w:r>
      <w:r w:rsidR="00562DAE">
        <w:rPr>
          <w:rFonts w:eastAsia="Times New Roman"/>
          <w:lang w:eastAsia="uk-UA"/>
        </w:rPr>
        <w:t>’</w:t>
      </w:r>
      <w:r w:rsidRPr="000F3AE0">
        <w:rPr>
          <w:rFonts w:eastAsia="Times New Roman"/>
          <w:lang w:eastAsia="uk-UA"/>
        </w:rPr>
        <w:t>язано інформувати про це відповідний ЦРРС/ПРРС</w:t>
      </w:r>
      <w:r w:rsidR="00080289">
        <w:rPr>
          <w:rFonts w:eastAsia="Times New Roman"/>
          <w:lang w:eastAsia="uk-UA"/>
        </w:rPr>
        <w:t>;</w:t>
      </w:r>
    </w:p>
    <w:p w14:paraId="58B51E5E"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06" w:name="n129"/>
      <w:bookmarkEnd w:id="106"/>
      <w:r w:rsidRPr="000F3AE0">
        <w:rPr>
          <w:rFonts w:eastAsia="Times New Roman"/>
          <w:lang w:eastAsia="uk-UA"/>
        </w:rPr>
        <w:t>7</w:t>
      </w:r>
      <w:r w:rsidR="00977846">
        <w:rPr>
          <w:rFonts w:eastAsia="Times New Roman"/>
          <w:lang w:eastAsia="uk-UA"/>
        </w:rPr>
        <w:t>)</w:t>
      </w:r>
      <w:r w:rsidRPr="000F3AE0">
        <w:rPr>
          <w:rFonts w:eastAsia="Times New Roman"/>
          <w:lang w:eastAsia="uk-UA"/>
        </w:rPr>
        <w:t xml:space="preserve"> </w:t>
      </w:r>
      <w:r w:rsidR="00977846">
        <w:rPr>
          <w:rFonts w:eastAsia="Times New Roman"/>
          <w:lang w:eastAsia="uk-UA"/>
        </w:rPr>
        <w:t>п</w:t>
      </w:r>
      <w:r w:rsidRPr="000F3AE0">
        <w:rPr>
          <w:rFonts w:eastAsia="Times New Roman"/>
          <w:lang w:eastAsia="uk-UA"/>
        </w:rPr>
        <w:t>ередача судна під контроль чи радіолокаційне проведення від одного ЦРРС/ПРРС іншому здійснюється в межах смуги завшир</w:t>
      </w:r>
      <w:r w:rsidR="00977846">
        <w:rPr>
          <w:rFonts w:eastAsia="Times New Roman"/>
          <w:lang w:eastAsia="uk-UA"/>
        </w:rPr>
        <w:t>ш</w:t>
      </w:r>
      <w:r w:rsidRPr="000F3AE0">
        <w:rPr>
          <w:rFonts w:eastAsia="Times New Roman"/>
          <w:lang w:eastAsia="uk-UA"/>
        </w:rPr>
        <w:t>ки 1</w:t>
      </w:r>
      <w:r w:rsidR="00BF38BC">
        <w:rPr>
          <w:rFonts w:eastAsia="Times New Roman"/>
          <w:lang w:eastAsia="uk-UA"/>
        </w:rPr>
        <w:t> </w:t>
      </w:r>
      <w:r w:rsidRPr="000F3AE0">
        <w:rPr>
          <w:rFonts w:eastAsia="Times New Roman"/>
          <w:lang w:eastAsia="uk-UA"/>
        </w:rPr>
        <w:t>миля, середина якої проходить по кордону зони дії суміжних ЦРРС/ПРРС</w:t>
      </w:r>
      <w:r w:rsidR="00080289">
        <w:rPr>
          <w:rFonts w:eastAsia="Times New Roman"/>
          <w:lang w:eastAsia="uk-UA"/>
        </w:rPr>
        <w:t>;</w:t>
      </w:r>
    </w:p>
    <w:p w14:paraId="375ADEFB" w14:textId="77777777" w:rsidR="00C43536" w:rsidRPr="000F3AE0" w:rsidRDefault="00080289" w:rsidP="00172F19">
      <w:pPr>
        <w:shd w:val="clear" w:color="auto" w:fill="FFFFFF"/>
        <w:tabs>
          <w:tab w:val="left" w:pos="5387"/>
        </w:tabs>
        <w:ind w:firstLine="450"/>
        <w:jc w:val="both"/>
        <w:rPr>
          <w:rFonts w:eastAsia="Times New Roman"/>
          <w:lang w:eastAsia="uk-UA"/>
        </w:rPr>
      </w:pPr>
      <w:bookmarkStart w:id="107" w:name="n130"/>
      <w:bookmarkEnd w:id="107"/>
      <w:r>
        <w:rPr>
          <w:rFonts w:eastAsia="Times New Roman"/>
          <w:lang w:eastAsia="uk-UA"/>
        </w:rPr>
        <w:lastRenderedPageBreak/>
        <w:t xml:space="preserve">8) </w:t>
      </w:r>
      <w:r w:rsidR="00C43536" w:rsidRPr="000F3AE0">
        <w:rPr>
          <w:rFonts w:eastAsia="Times New Roman"/>
          <w:lang w:eastAsia="uk-UA"/>
        </w:rPr>
        <w:t>ЦРРС/ПРРС надають суднам такі послуги: інформаційне обслуговування, надання навігаційної допомоги (радіолокаційне проведення), регулювання руху суден.</w:t>
      </w:r>
    </w:p>
    <w:p w14:paraId="34290D10" w14:textId="77777777" w:rsidR="00C43536" w:rsidRPr="000F3AE0" w:rsidRDefault="00C43536" w:rsidP="00172F19">
      <w:pPr>
        <w:shd w:val="clear" w:color="auto" w:fill="FFFFFF"/>
        <w:tabs>
          <w:tab w:val="left" w:pos="5387"/>
        </w:tabs>
        <w:ind w:firstLine="450"/>
        <w:jc w:val="both"/>
        <w:rPr>
          <w:rFonts w:eastAsia="Times New Roman"/>
          <w:lang w:eastAsia="uk-UA"/>
        </w:rPr>
      </w:pPr>
      <w:bookmarkStart w:id="108" w:name="n131"/>
      <w:bookmarkEnd w:id="108"/>
      <w:r w:rsidRPr="000F3AE0">
        <w:rPr>
          <w:rFonts w:eastAsia="Times New Roman"/>
          <w:lang w:eastAsia="uk-UA"/>
        </w:rPr>
        <w:t>ЦРРС/ПРРС зобов</w:t>
      </w:r>
      <w:r w:rsidR="00172F19">
        <w:rPr>
          <w:rFonts w:eastAsia="Times New Roman"/>
          <w:lang w:eastAsia="uk-UA"/>
        </w:rPr>
        <w:t>’</w:t>
      </w:r>
      <w:r w:rsidRPr="000F3AE0">
        <w:rPr>
          <w:rFonts w:eastAsia="Times New Roman"/>
          <w:lang w:eastAsia="uk-UA"/>
        </w:rPr>
        <w:t>язані надавати суднам інформацію, рекомендації, вказівки щодо безпеки судноплавства та регулювання руху суден.</w:t>
      </w:r>
    </w:p>
    <w:p w14:paraId="25E6FC66"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09" w:name="n132"/>
      <w:bookmarkEnd w:id="109"/>
      <w:r w:rsidRPr="000F3AE0">
        <w:rPr>
          <w:rFonts w:eastAsia="Times New Roman"/>
          <w:lang w:eastAsia="uk-UA"/>
        </w:rPr>
        <w:t>Для кораблів і суден Військово-Морських Сил Збройних Сил України послуги ЦРРС/ПРРС у північно-західній частині Чорного моря, Бузько-</w:t>
      </w:r>
      <w:proofErr w:type="spellStart"/>
      <w:r w:rsidRPr="000F3AE0">
        <w:rPr>
          <w:rFonts w:eastAsia="Times New Roman"/>
          <w:lang w:eastAsia="uk-UA"/>
        </w:rPr>
        <w:t>Дніпровсько</w:t>
      </w:r>
      <w:proofErr w:type="spellEnd"/>
      <w:r w:rsidRPr="000F3AE0">
        <w:rPr>
          <w:rFonts w:eastAsia="Times New Roman"/>
          <w:lang w:eastAsia="uk-UA"/>
        </w:rPr>
        <w:t>-</w:t>
      </w:r>
      <w:proofErr w:type="spellStart"/>
      <w:r w:rsidRPr="000F3AE0">
        <w:rPr>
          <w:rFonts w:eastAsia="Times New Roman"/>
          <w:lang w:eastAsia="uk-UA"/>
        </w:rPr>
        <w:t>лиманському</w:t>
      </w:r>
      <w:proofErr w:type="spellEnd"/>
      <w:r w:rsidRPr="000F3AE0">
        <w:rPr>
          <w:rFonts w:eastAsia="Times New Roman"/>
          <w:lang w:eastAsia="uk-UA"/>
        </w:rPr>
        <w:t xml:space="preserve"> та Херсонському морському каналах надаються безкоштовно</w:t>
      </w:r>
      <w:r w:rsidR="00080289">
        <w:rPr>
          <w:rFonts w:eastAsia="Times New Roman"/>
          <w:lang w:eastAsia="uk-UA"/>
        </w:rPr>
        <w:t>;</w:t>
      </w:r>
    </w:p>
    <w:p w14:paraId="296DA9E0" w14:textId="77777777" w:rsidR="00C43536" w:rsidRPr="000F3AE0" w:rsidRDefault="00C43536" w:rsidP="003D0DDE">
      <w:pPr>
        <w:shd w:val="clear" w:color="auto" w:fill="FFFFFF"/>
        <w:tabs>
          <w:tab w:val="left" w:pos="5387"/>
        </w:tabs>
        <w:ind w:firstLine="450"/>
        <w:jc w:val="both"/>
        <w:rPr>
          <w:rFonts w:eastAsia="Times New Roman"/>
          <w:lang w:eastAsia="uk-UA"/>
        </w:rPr>
      </w:pPr>
      <w:bookmarkStart w:id="110" w:name="n133"/>
      <w:bookmarkEnd w:id="110"/>
      <w:r w:rsidRPr="000F3AE0">
        <w:rPr>
          <w:rFonts w:eastAsia="Times New Roman"/>
          <w:lang w:eastAsia="uk-UA"/>
        </w:rPr>
        <w:t>9</w:t>
      </w:r>
      <w:r w:rsidR="00080289">
        <w:rPr>
          <w:rFonts w:eastAsia="Times New Roman"/>
          <w:lang w:eastAsia="uk-UA"/>
        </w:rPr>
        <w:t>)</w:t>
      </w:r>
      <w:r w:rsidRPr="000F3AE0">
        <w:rPr>
          <w:rFonts w:eastAsia="Times New Roman"/>
          <w:lang w:eastAsia="uk-UA"/>
        </w:rPr>
        <w:t xml:space="preserve"> ЦРРС/ПРРС дають указівки, які мають відношення до:</w:t>
      </w:r>
    </w:p>
    <w:p w14:paraId="6F1AC187" w14:textId="77777777" w:rsidR="00C43536" w:rsidRPr="000F3AE0" w:rsidRDefault="00C43536" w:rsidP="003D0DDE">
      <w:pPr>
        <w:shd w:val="clear" w:color="auto" w:fill="FFFFFF"/>
        <w:tabs>
          <w:tab w:val="left" w:pos="5387"/>
        </w:tabs>
        <w:ind w:firstLine="450"/>
        <w:jc w:val="both"/>
        <w:rPr>
          <w:rFonts w:eastAsia="Times New Roman"/>
          <w:lang w:eastAsia="uk-UA"/>
        </w:rPr>
      </w:pPr>
      <w:bookmarkStart w:id="111" w:name="n134"/>
      <w:bookmarkEnd w:id="111"/>
      <w:r w:rsidRPr="000F3AE0">
        <w:rPr>
          <w:rFonts w:eastAsia="Times New Roman"/>
          <w:lang w:eastAsia="uk-UA"/>
        </w:rPr>
        <w:t xml:space="preserve"> черговості руху;</w:t>
      </w:r>
    </w:p>
    <w:p w14:paraId="707F38FF" w14:textId="77777777" w:rsidR="00C43536" w:rsidRPr="000F3AE0" w:rsidRDefault="00C43536" w:rsidP="003D0DDE">
      <w:pPr>
        <w:shd w:val="clear" w:color="auto" w:fill="FFFFFF"/>
        <w:tabs>
          <w:tab w:val="left" w:pos="5387"/>
        </w:tabs>
        <w:ind w:firstLine="450"/>
        <w:jc w:val="both"/>
        <w:rPr>
          <w:rFonts w:eastAsia="Times New Roman"/>
          <w:lang w:eastAsia="uk-UA"/>
        </w:rPr>
      </w:pPr>
      <w:bookmarkStart w:id="112" w:name="n135"/>
      <w:bookmarkEnd w:id="112"/>
      <w:r w:rsidRPr="000F3AE0">
        <w:rPr>
          <w:rFonts w:eastAsia="Times New Roman"/>
          <w:lang w:eastAsia="uk-UA"/>
        </w:rPr>
        <w:t xml:space="preserve"> маршруту та швидкості руху;</w:t>
      </w:r>
    </w:p>
    <w:p w14:paraId="5BBA90A3" w14:textId="77777777" w:rsidR="00C43536" w:rsidRPr="000F3AE0" w:rsidRDefault="00C43536" w:rsidP="003D0DDE">
      <w:pPr>
        <w:shd w:val="clear" w:color="auto" w:fill="FFFFFF"/>
        <w:tabs>
          <w:tab w:val="left" w:pos="5387"/>
        </w:tabs>
        <w:ind w:firstLine="450"/>
        <w:jc w:val="both"/>
        <w:rPr>
          <w:rFonts w:eastAsia="Times New Roman"/>
          <w:lang w:eastAsia="uk-UA"/>
        </w:rPr>
      </w:pPr>
      <w:bookmarkStart w:id="113" w:name="n136"/>
      <w:bookmarkEnd w:id="113"/>
      <w:r w:rsidRPr="000F3AE0">
        <w:rPr>
          <w:rFonts w:eastAsia="Times New Roman"/>
          <w:lang w:eastAsia="uk-UA"/>
        </w:rPr>
        <w:t xml:space="preserve"> місць якірних стоянок;</w:t>
      </w:r>
    </w:p>
    <w:p w14:paraId="1F4B9CC0" w14:textId="77777777" w:rsidR="00C43536" w:rsidRPr="000F3AE0" w:rsidRDefault="00C43536" w:rsidP="003D0DDE">
      <w:pPr>
        <w:shd w:val="clear" w:color="auto" w:fill="FFFFFF"/>
        <w:tabs>
          <w:tab w:val="left" w:pos="5387"/>
        </w:tabs>
        <w:ind w:firstLine="450"/>
        <w:jc w:val="both"/>
        <w:rPr>
          <w:rFonts w:eastAsia="Times New Roman"/>
          <w:lang w:eastAsia="uk-UA"/>
        </w:rPr>
      </w:pPr>
      <w:bookmarkStart w:id="114" w:name="n137"/>
      <w:bookmarkEnd w:id="114"/>
      <w:r w:rsidRPr="000F3AE0">
        <w:rPr>
          <w:rFonts w:eastAsia="Times New Roman"/>
          <w:lang w:eastAsia="uk-UA"/>
        </w:rPr>
        <w:t xml:space="preserve"> заходів щодо попередження безпосередньої небезпеки судноплавству.</w:t>
      </w:r>
    </w:p>
    <w:p w14:paraId="32C93BEE"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15" w:name="n138"/>
      <w:bookmarkEnd w:id="115"/>
      <w:r w:rsidRPr="000F3AE0">
        <w:rPr>
          <w:rFonts w:eastAsia="Times New Roman"/>
          <w:lang w:eastAsia="uk-UA"/>
        </w:rPr>
        <w:t>Ці вказівки є обов</w:t>
      </w:r>
      <w:r w:rsidR="00080289">
        <w:rPr>
          <w:rFonts w:eastAsia="Times New Roman"/>
          <w:lang w:eastAsia="uk-UA"/>
        </w:rPr>
        <w:t>’</w:t>
      </w:r>
      <w:r w:rsidRPr="000F3AE0">
        <w:rPr>
          <w:rFonts w:eastAsia="Times New Roman"/>
          <w:lang w:eastAsia="uk-UA"/>
        </w:rPr>
        <w:t>язковими для виконання всіма суднами. Судно повинно підтвердити отримання вказівок ЦРРС/ПРРС, які мають відношення безпосередньо до нього, а в разі неможливості їх виконати - повідомити причину, а також проінформувати про подальші свої наміри</w:t>
      </w:r>
      <w:r w:rsidR="00080289">
        <w:rPr>
          <w:rFonts w:eastAsia="Times New Roman"/>
          <w:lang w:eastAsia="uk-UA"/>
        </w:rPr>
        <w:t>;</w:t>
      </w:r>
    </w:p>
    <w:p w14:paraId="6D0CEC8E"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16" w:name="n139"/>
      <w:bookmarkEnd w:id="116"/>
      <w:r w:rsidRPr="000F3AE0">
        <w:rPr>
          <w:rFonts w:eastAsia="Times New Roman"/>
          <w:lang w:eastAsia="uk-UA"/>
        </w:rPr>
        <w:t>10</w:t>
      </w:r>
      <w:r w:rsidR="00080289">
        <w:rPr>
          <w:rFonts w:eastAsia="Times New Roman"/>
          <w:lang w:eastAsia="uk-UA"/>
        </w:rPr>
        <w:t>)</w:t>
      </w:r>
      <w:r w:rsidRPr="000F3AE0">
        <w:rPr>
          <w:rFonts w:eastAsia="Times New Roman"/>
          <w:lang w:eastAsia="uk-UA"/>
        </w:rPr>
        <w:t xml:space="preserve"> </w:t>
      </w:r>
      <w:r w:rsidR="00080289">
        <w:rPr>
          <w:rFonts w:eastAsia="Times New Roman"/>
          <w:lang w:eastAsia="uk-UA"/>
        </w:rPr>
        <w:t>с</w:t>
      </w:r>
      <w:r w:rsidRPr="000F3AE0">
        <w:rPr>
          <w:rFonts w:eastAsia="Times New Roman"/>
          <w:lang w:eastAsia="uk-UA"/>
        </w:rPr>
        <w:t>удна довжиною менше 50 м у загальному випадку повинні прямувати поза системою розподілу руху суден та на відстані не менше 5 кабельтових від</w:t>
      </w:r>
      <w:r w:rsidR="00080289">
        <w:rPr>
          <w:rFonts w:eastAsia="Times New Roman"/>
          <w:lang w:eastAsia="uk-UA"/>
        </w:rPr>
        <w:t> </w:t>
      </w:r>
      <w:r w:rsidRPr="000F3AE0">
        <w:rPr>
          <w:rFonts w:eastAsia="Times New Roman"/>
          <w:lang w:eastAsia="uk-UA"/>
        </w:rPr>
        <w:t xml:space="preserve">РШ. У залежності від інтенсивності руху і фактичних судноплавних обставин ЦРРС/ ПРРС може дозволити рух таких суден </w:t>
      </w:r>
      <w:r w:rsidR="00080289">
        <w:rPr>
          <w:rFonts w:eastAsia="Times New Roman"/>
          <w:lang w:eastAsia="uk-UA"/>
        </w:rPr>
        <w:t xml:space="preserve">у межах системи </w:t>
      </w:r>
      <w:r w:rsidRPr="000F3AE0">
        <w:rPr>
          <w:rFonts w:eastAsia="Times New Roman"/>
          <w:lang w:eastAsia="uk-UA"/>
        </w:rPr>
        <w:t>розподілу руху та РШ</w:t>
      </w:r>
      <w:r w:rsidR="00080289">
        <w:rPr>
          <w:rFonts w:eastAsia="Times New Roman"/>
          <w:lang w:eastAsia="uk-UA"/>
        </w:rPr>
        <w:t>;</w:t>
      </w:r>
    </w:p>
    <w:p w14:paraId="23DBEE49"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17" w:name="n140"/>
      <w:bookmarkEnd w:id="117"/>
      <w:r w:rsidRPr="000F3AE0">
        <w:rPr>
          <w:rFonts w:eastAsia="Times New Roman"/>
          <w:lang w:eastAsia="uk-UA"/>
        </w:rPr>
        <w:t>11</w:t>
      </w:r>
      <w:r w:rsidR="00080289">
        <w:rPr>
          <w:rFonts w:eastAsia="Times New Roman"/>
          <w:lang w:eastAsia="uk-UA"/>
        </w:rPr>
        <w:t>)</w:t>
      </w:r>
      <w:r w:rsidRPr="000F3AE0">
        <w:rPr>
          <w:rFonts w:eastAsia="Times New Roman"/>
          <w:lang w:eastAsia="uk-UA"/>
        </w:rPr>
        <w:t xml:space="preserve"> </w:t>
      </w:r>
      <w:r w:rsidR="00080289">
        <w:rPr>
          <w:rFonts w:eastAsia="Times New Roman"/>
          <w:lang w:eastAsia="uk-UA"/>
        </w:rPr>
        <w:t>с</w:t>
      </w:r>
      <w:r w:rsidRPr="000F3AE0">
        <w:rPr>
          <w:rFonts w:eastAsia="Times New Roman"/>
          <w:lang w:eastAsia="uk-UA"/>
        </w:rPr>
        <w:t xml:space="preserve">удна, які знімаються з якірних стоянок для входу в порт </w:t>
      </w:r>
      <w:r w:rsidR="0096614C">
        <w:rPr>
          <w:rFonts w:eastAsia="Times New Roman"/>
          <w:lang w:eastAsia="uk-UA"/>
        </w:rPr>
        <w:t>Південний</w:t>
      </w:r>
      <w:r w:rsidRPr="000F3AE0">
        <w:rPr>
          <w:rFonts w:eastAsia="Times New Roman"/>
          <w:lang w:eastAsia="uk-UA"/>
        </w:rPr>
        <w:t xml:space="preserve"> або прямують транзитом до/із БДЛК, для забезпечення висадки/прийому лоцмана можуть прямувати поза РШ</w:t>
      </w:r>
      <w:r w:rsidR="007316D4">
        <w:rPr>
          <w:rFonts w:eastAsia="Times New Roman"/>
          <w:lang w:eastAsia="uk-UA"/>
        </w:rPr>
        <w:t> № </w:t>
      </w:r>
      <w:r w:rsidRPr="000F3AE0">
        <w:rPr>
          <w:rFonts w:eastAsia="Times New Roman"/>
          <w:lang w:eastAsia="uk-UA"/>
        </w:rPr>
        <w:t xml:space="preserve">1, узгоджуючи свої дії з ПРРС </w:t>
      </w:r>
      <w:r w:rsidR="00080289">
        <w:rPr>
          <w:rFonts w:eastAsia="Times New Roman"/>
          <w:lang w:eastAsia="uk-UA"/>
        </w:rPr>
        <w:t>«</w:t>
      </w:r>
      <w:proofErr w:type="spellStart"/>
      <w:r w:rsidRPr="000F3AE0">
        <w:rPr>
          <w:rFonts w:eastAsia="Times New Roman"/>
          <w:lang w:eastAsia="uk-UA"/>
        </w:rPr>
        <w:t>Южний</w:t>
      </w:r>
      <w:proofErr w:type="spellEnd"/>
      <w:r w:rsidR="00080289">
        <w:rPr>
          <w:rFonts w:eastAsia="Times New Roman"/>
          <w:lang w:eastAsia="uk-UA"/>
        </w:rPr>
        <w:t>»</w:t>
      </w:r>
      <w:r w:rsidRPr="000F3AE0">
        <w:rPr>
          <w:rFonts w:eastAsia="Times New Roman"/>
          <w:lang w:eastAsia="uk-UA"/>
        </w:rPr>
        <w:t>. На судна, які стоять на якорях, при сприятливих погодних умовах лоцман, як правило, висаджується на якірних місцях.</w:t>
      </w:r>
    </w:p>
    <w:p w14:paraId="4751332C"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18" w:name="n141"/>
      <w:bookmarkEnd w:id="118"/>
      <w:r w:rsidRPr="000F3AE0">
        <w:rPr>
          <w:rFonts w:eastAsia="Times New Roman"/>
          <w:lang w:eastAsia="uk-UA"/>
        </w:rPr>
        <w:t>3. Інформація та зв</w:t>
      </w:r>
      <w:r w:rsidR="00080289">
        <w:rPr>
          <w:rFonts w:eastAsia="Times New Roman"/>
          <w:lang w:eastAsia="uk-UA"/>
        </w:rPr>
        <w:t>’</w:t>
      </w:r>
      <w:r w:rsidRPr="000F3AE0">
        <w:rPr>
          <w:rFonts w:eastAsia="Times New Roman"/>
          <w:lang w:eastAsia="uk-UA"/>
        </w:rPr>
        <w:t>язок</w:t>
      </w:r>
      <w:r w:rsidR="00BF38BC">
        <w:rPr>
          <w:rFonts w:eastAsia="Times New Roman"/>
          <w:lang w:eastAsia="uk-UA"/>
        </w:rPr>
        <w:t>:</w:t>
      </w:r>
    </w:p>
    <w:p w14:paraId="1124F1DC" w14:textId="77777777" w:rsidR="00C43536" w:rsidRPr="000F3AE0" w:rsidRDefault="00080289" w:rsidP="003D0DDE">
      <w:pPr>
        <w:shd w:val="clear" w:color="auto" w:fill="FFFFFF"/>
        <w:tabs>
          <w:tab w:val="left" w:pos="5387"/>
        </w:tabs>
        <w:ind w:firstLine="450"/>
        <w:jc w:val="both"/>
        <w:rPr>
          <w:rFonts w:eastAsia="Times New Roman"/>
          <w:lang w:eastAsia="uk-UA"/>
        </w:rPr>
      </w:pPr>
      <w:bookmarkStart w:id="119" w:name="n142"/>
      <w:bookmarkEnd w:id="119"/>
      <w:r>
        <w:rPr>
          <w:rFonts w:eastAsia="Times New Roman"/>
          <w:lang w:eastAsia="uk-UA"/>
        </w:rPr>
        <w:t>1)</w:t>
      </w:r>
      <w:r w:rsidR="00C43536" w:rsidRPr="000F3AE0">
        <w:rPr>
          <w:rFonts w:eastAsia="Times New Roman"/>
          <w:lang w:eastAsia="uk-UA"/>
        </w:rPr>
        <w:t xml:space="preserve"> </w:t>
      </w:r>
      <w:r>
        <w:rPr>
          <w:rFonts w:eastAsia="Times New Roman"/>
          <w:lang w:eastAsia="uk-UA"/>
        </w:rPr>
        <w:t>к</w:t>
      </w:r>
      <w:r w:rsidR="00C43536" w:rsidRPr="000F3AE0">
        <w:rPr>
          <w:rFonts w:eastAsia="Times New Roman"/>
          <w:lang w:eastAsia="uk-UA"/>
        </w:rPr>
        <w:t>ожне судно за 30 хвилин до входу в район дії Правил повинно встановити радіозв</w:t>
      </w:r>
      <w:r>
        <w:rPr>
          <w:rFonts w:eastAsia="Times New Roman"/>
          <w:lang w:eastAsia="uk-UA"/>
        </w:rPr>
        <w:t>’</w:t>
      </w:r>
      <w:r w:rsidR="00C43536" w:rsidRPr="000F3AE0">
        <w:rPr>
          <w:rFonts w:eastAsia="Times New Roman"/>
          <w:lang w:eastAsia="uk-UA"/>
        </w:rPr>
        <w:t>язок з відповідним ЦРРС/ПРРС (канали зв</w:t>
      </w:r>
      <w:r>
        <w:rPr>
          <w:rFonts w:eastAsia="Times New Roman"/>
          <w:lang w:eastAsia="uk-UA"/>
        </w:rPr>
        <w:t>’</w:t>
      </w:r>
      <w:r w:rsidR="00C43536" w:rsidRPr="000F3AE0">
        <w:rPr>
          <w:rFonts w:eastAsia="Times New Roman"/>
          <w:lang w:eastAsia="uk-UA"/>
        </w:rPr>
        <w:t>язку і позивні ПРРС та МЛС зазначені в </w:t>
      </w:r>
      <w:hyperlink r:id="rId16" w:anchor="n360" w:history="1">
        <w:r w:rsidR="00C43536" w:rsidRPr="00080289">
          <w:rPr>
            <w:rFonts w:eastAsia="Times New Roman"/>
            <w:lang w:eastAsia="uk-UA"/>
          </w:rPr>
          <w:t>додатку 2</w:t>
        </w:r>
      </w:hyperlink>
      <w:r w:rsidR="00C43536" w:rsidRPr="000F3AE0">
        <w:rPr>
          <w:rFonts w:eastAsia="Times New Roman"/>
          <w:lang w:eastAsia="uk-UA"/>
        </w:rPr>
        <w:t>, канали зв</w:t>
      </w:r>
      <w:r>
        <w:rPr>
          <w:rFonts w:eastAsia="Times New Roman"/>
          <w:lang w:eastAsia="uk-UA"/>
        </w:rPr>
        <w:t>’</w:t>
      </w:r>
      <w:r w:rsidR="00C43536" w:rsidRPr="000F3AE0">
        <w:rPr>
          <w:rFonts w:eastAsia="Times New Roman"/>
          <w:lang w:eastAsia="uk-UA"/>
        </w:rPr>
        <w:t xml:space="preserve">язку з портами, </w:t>
      </w:r>
      <w:proofErr w:type="spellStart"/>
      <w:r w:rsidR="00C43536" w:rsidRPr="000F3AE0">
        <w:rPr>
          <w:rFonts w:eastAsia="Times New Roman"/>
          <w:lang w:eastAsia="uk-UA"/>
        </w:rPr>
        <w:t>порт</w:t>
      </w:r>
      <w:r>
        <w:rPr>
          <w:rFonts w:eastAsia="Times New Roman"/>
          <w:lang w:eastAsia="uk-UA"/>
        </w:rPr>
        <w:t>о</w:t>
      </w:r>
      <w:r w:rsidR="00C43536" w:rsidRPr="000F3AE0">
        <w:rPr>
          <w:rFonts w:eastAsia="Times New Roman"/>
          <w:lang w:eastAsia="uk-UA"/>
        </w:rPr>
        <w:t>пунктами</w:t>
      </w:r>
      <w:proofErr w:type="spellEnd"/>
      <w:r w:rsidR="00C43536" w:rsidRPr="000F3AE0">
        <w:rPr>
          <w:rFonts w:eastAsia="Times New Roman"/>
          <w:lang w:eastAsia="uk-UA"/>
        </w:rPr>
        <w:t xml:space="preserve">, СКМП </w:t>
      </w:r>
      <w:r>
        <w:rPr>
          <w:rFonts w:eastAsia="Times New Roman"/>
          <w:lang w:eastAsia="uk-UA"/>
        </w:rPr>
        <w:t>–</w:t>
      </w:r>
      <w:r w:rsidR="00C43536" w:rsidRPr="000F3AE0">
        <w:rPr>
          <w:rFonts w:eastAsia="Times New Roman"/>
          <w:lang w:eastAsia="uk-UA"/>
        </w:rPr>
        <w:t xml:space="preserve"> </w:t>
      </w:r>
      <w:r>
        <w:rPr>
          <w:rFonts w:eastAsia="Times New Roman"/>
          <w:lang w:eastAsia="uk-UA"/>
        </w:rPr>
        <w:t xml:space="preserve">наведені </w:t>
      </w:r>
      <w:r w:rsidR="00C43536" w:rsidRPr="000F3AE0">
        <w:rPr>
          <w:rFonts w:eastAsia="Times New Roman"/>
          <w:lang w:eastAsia="uk-UA"/>
        </w:rPr>
        <w:t>у</w:t>
      </w:r>
      <w:r>
        <w:rPr>
          <w:rFonts w:eastAsia="Times New Roman"/>
          <w:lang w:eastAsia="uk-UA"/>
        </w:rPr>
        <w:t xml:space="preserve"> </w:t>
      </w:r>
      <w:hyperlink r:id="rId17" w:anchor="n364" w:history="1">
        <w:r w:rsidR="00C43536" w:rsidRPr="00080289">
          <w:rPr>
            <w:rFonts w:eastAsia="Times New Roman"/>
            <w:lang w:eastAsia="uk-UA"/>
          </w:rPr>
          <w:t>додатку 3</w:t>
        </w:r>
      </w:hyperlink>
      <w:r w:rsidR="00C43536" w:rsidRPr="000F3AE0">
        <w:rPr>
          <w:rFonts w:eastAsia="Times New Roman"/>
          <w:lang w:eastAsia="uk-UA"/>
        </w:rPr>
        <w:t>).</w:t>
      </w:r>
    </w:p>
    <w:p w14:paraId="515F345A"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20" w:name="n143"/>
      <w:bookmarkEnd w:id="120"/>
      <w:r w:rsidRPr="000F3AE0">
        <w:rPr>
          <w:rFonts w:eastAsia="Times New Roman"/>
          <w:lang w:eastAsia="uk-UA"/>
        </w:rPr>
        <w:t>Судна осадкою до 4,0 м, капітани яких мають право на плавання без лоцмана, які прямують до БДЛК по РШ</w:t>
      </w:r>
      <w:r w:rsidR="007316D4">
        <w:rPr>
          <w:rFonts w:eastAsia="Times New Roman"/>
          <w:lang w:eastAsia="uk-UA"/>
        </w:rPr>
        <w:t> № </w:t>
      </w:r>
      <w:r w:rsidRPr="000F3AE0">
        <w:rPr>
          <w:rFonts w:eastAsia="Times New Roman"/>
          <w:lang w:eastAsia="uk-UA"/>
        </w:rPr>
        <w:t>59 та РШ</w:t>
      </w:r>
      <w:r w:rsidR="007316D4">
        <w:rPr>
          <w:rFonts w:eastAsia="Times New Roman"/>
          <w:lang w:eastAsia="uk-UA"/>
        </w:rPr>
        <w:t> № </w:t>
      </w:r>
      <w:r w:rsidRPr="000F3AE0">
        <w:rPr>
          <w:rFonts w:eastAsia="Times New Roman"/>
          <w:lang w:eastAsia="uk-UA"/>
        </w:rPr>
        <w:t>2, повинні завчасно встановити радіозв</w:t>
      </w:r>
      <w:r w:rsidR="00080289">
        <w:rPr>
          <w:rFonts w:eastAsia="Times New Roman"/>
          <w:lang w:eastAsia="uk-UA"/>
        </w:rPr>
        <w:t>’</w:t>
      </w:r>
      <w:r w:rsidRPr="000F3AE0">
        <w:rPr>
          <w:rFonts w:eastAsia="Times New Roman"/>
          <w:lang w:eastAsia="uk-UA"/>
        </w:rPr>
        <w:t xml:space="preserve">язок з ПРРС </w:t>
      </w:r>
      <w:r w:rsidR="00080289">
        <w:rPr>
          <w:rFonts w:eastAsia="Times New Roman"/>
          <w:lang w:eastAsia="uk-UA"/>
        </w:rPr>
        <w:t>«</w:t>
      </w:r>
      <w:r w:rsidRPr="000F3AE0">
        <w:rPr>
          <w:rFonts w:eastAsia="Times New Roman"/>
          <w:lang w:eastAsia="uk-UA"/>
        </w:rPr>
        <w:t>Очаків</w:t>
      </w:r>
      <w:r w:rsidR="00080289">
        <w:rPr>
          <w:rFonts w:eastAsia="Times New Roman"/>
          <w:lang w:eastAsia="uk-UA"/>
        </w:rPr>
        <w:t>»</w:t>
      </w:r>
      <w:r w:rsidRPr="000F3AE0">
        <w:rPr>
          <w:rFonts w:eastAsia="Times New Roman"/>
          <w:lang w:eastAsia="uk-UA"/>
        </w:rPr>
        <w:t xml:space="preserve"> та повідомити прізвище капітана</w:t>
      </w:r>
      <w:r w:rsidR="00080289">
        <w:rPr>
          <w:rFonts w:eastAsia="Times New Roman"/>
          <w:lang w:eastAsia="uk-UA"/>
        </w:rPr>
        <w:t>;</w:t>
      </w:r>
    </w:p>
    <w:p w14:paraId="4C6839B6"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21" w:name="n144"/>
      <w:bookmarkEnd w:id="121"/>
      <w:r w:rsidRPr="000F3AE0">
        <w:rPr>
          <w:rFonts w:eastAsia="Times New Roman"/>
          <w:lang w:eastAsia="uk-UA"/>
        </w:rPr>
        <w:t>2</w:t>
      </w:r>
      <w:r w:rsidR="00080289">
        <w:rPr>
          <w:rFonts w:eastAsia="Times New Roman"/>
          <w:lang w:eastAsia="uk-UA"/>
        </w:rPr>
        <w:t>)</w:t>
      </w:r>
      <w:r w:rsidRPr="000F3AE0">
        <w:rPr>
          <w:rFonts w:eastAsia="Times New Roman"/>
          <w:lang w:eastAsia="uk-UA"/>
        </w:rPr>
        <w:t xml:space="preserve"> </w:t>
      </w:r>
      <w:r w:rsidR="00080289">
        <w:rPr>
          <w:rFonts w:eastAsia="Times New Roman"/>
          <w:lang w:eastAsia="uk-UA"/>
        </w:rPr>
        <w:t>с</w:t>
      </w:r>
      <w:r w:rsidRPr="000F3AE0">
        <w:rPr>
          <w:rFonts w:eastAsia="Times New Roman"/>
          <w:lang w:eastAsia="uk-UA"/>
        </w:rPr>
        <w:t>удно, яке стоїть біля причалу чи на якорі, за 30 хвилин до початку руху повинно встановити радіозв</w:t>
      </w:r>
      <w:r w:rsidR="00977846">
        <w:rPr>
          <w:rFonts w:eastAsia="Times New Roman"/>
          <w:lang w:eastAsia="uk-UA"/>
        </w:rPr>
        <w:t>’</w:t>
      </w:r>
      <w:r w:rsidRPr="000F3AE0">
        <w:rPr>
          <w:rFonts w:eastAsia="Times New Roman"/>
          <w:lang w:eastAsia="uk-UA"/>
        </w:rPr>
        <w:t>язок з ЦРРС/ПРРС, у зоні дії якого воно перебуває, та запросити дозвіл на рух</w:t>
      </w:r>
      <w:r w:rsidR="00080289">
        <w:rPr>
          <w:rFonts w:eastAsia="Times New Roman"/>
          <w:lang w:eastAsia="uk-UA"/>
        </w:rPr>
        <w:t>;</w:t>
      </w:r>
    </w:p>
    <w:p w14:paraId="557ACCDD"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122" w:name="n145"/>
      <w:bookmarkEnd w:id="122"/>
      <w:r w:rsidRPr="000F3AE0">
        <w:rPr>
          <w:rFonts w:eastAsia="Times New Roman"/>
          <w:lang w:eastAsia="uk-UA"/>
        </w:rPr>
        <w:lastRenderedPageBreak/>
        <w:t>3</w:t>
      </w:r>
      <w:r w:rsidR="00080289">
        <w:rPr>
          <w:rFonts w:eastAsia="Times New Roman"/>
          <w:lang w:eastAsia="uk-UA"/>
        </w:rPr>
        <w:t>) с</w:t>
      </w:r>
      <w:r w:rsidRPr="000F3AE0">
        <w:rPr>
          <w:rFonts w:eastAsia="Times New Roman"/>
          <w:lang w:eastAsia="uk-UA"/>
        </w:rPr>
        <w:t>удна внутрішнього плавання, які здійснюють плавання в зоні дії цих Правил, повинні мати УКХ радіостанцію, яка працює у діапазоні частот морської рухомої служби</w:t>
      </w:r>
      <w:r w:rsidR="00080289">
        <w:rPr>
          <w:rFonts w:eastAsia="Times New Roman"/>
          <w:lang w:eastAsia="uk-UA"/>
        </w:rPr>
        <w:t>;</w:t>
      </w:r>
    </w:p>
    <w:p w14:paraId="63121AA4" w14:textId="77777777" w:rsidR="00C43536" w:rsidRPr="000F3AE0" w:rsidRDefault="00080289" w:rsidP="003D0DDE">
      <w:pPr>
        <w:shd w:val="clear" w:color="auto" w:fill="FFFFFF"/>
        <w:tabs>
          <w:tab w:val="left" w:pos="5387"/>
        </w:tabs>
        <w:ind w:firstLine="567"/>
        <w:jc w:val="both"/>
        <w:rPr>
          <w:rFonts w:eastAsia="Times New Roman"/>
          <w:lang w:eastAsia="uk-UA"/>
        </w:rPr>
      </w:pPr>
      <w:bookmarkStart w:id="123" w:name="n146"/>
      <w:bookmarkEnd w:id="123"/>
      <w:r>
        <w:rPr>
          <w:rFonts w:eastAsia="Times New Roman"/>
          <w:lang w:eastAsia="uk-UA"/>
        </w:rPr>
        <w:t>4)</w:t>
      </w:r>
      <w:r w:rsidR="00C43536" w:rsidRPr="000F3AE0">
        <w:rPr>
          <w:rFonts w:eastAsia="Times New Roman"/>
          <w:lang w:eastAsia="uk-UA"/>
        </w:rPr>
        <w:t xml:space="preserve"> </w:t>
      </w:r>
      <w:r>
        <w:rPr>
          <w:rFonts w:eastAsia="Times New Roman"/>
          <w:lang w:eastAsia="uk-UA"/>
        </w:rPr>
        <w:t>п</w:t>
      </w:r>
      <w:r w:rsidR="00C43536" w:rsidRPr="000F3AE0">
        <w:rPr>
          <w:rFonts w:eastAsia="Times New Roman"/>
          <w:lang w:eastAsia="uk-UA"/>
        </w:rPr>
        <w:t>ри первісному радіозв</w:t>
      </w:r>
      <w:r>
        <w:rPr>
          <w:rFonts w:eastAsia="Times New Roman"/>
          <w:lang w:eastAsia="uk-UA"/>
        </w:rPr>
        <w:t>’</w:t>
      </w:r>
      <w:r w:rsidR="00C43536" w:rsidRPr="000F3AE0">
        <w:rPr>
          <w:rFonts w:eastAsia="Times New Roman"/>
          <w:lang w:eastAsia="uk-UA"/>
        </w:rPr>
        <w:t>язку з відповідним ЦРРС/ПРРС судно повідомляє:</w:t>
      </w:r>
    </w:p>
    <w:p w14:paraId="4894F60C"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24" w:name="n147"/>
      <w:bookmarkEnd w:id="124"/>
      <w:r w:rsidRPr="000F3AE0">
        <w:rPr>
          <w:rFonts w:eastAsia="Times New Roman"/>
          <w:lang w:eastAsia="uk-UA"/>
        </w:rPr>
        <w:t xml:space="preserve"> тип і назву судна;</w:t>
      </w:r>
    </w:p>
    <w:p w14:paraId="15AFF67D"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25" w:name="n148"/>
      <w:bookmarkEnd w:id="125"/>
      <w:r w:rsidRPr="000F3AE0">
        <w:rPr>
          <w:rFonts w:eastAsia="Times New Roman"/>
          <w:lang w:eastAsia="uk-UA"/>
        </w:rPr>
        <w:t xml:space="preserve"> радіопозивний;</w:t>
      </w:r>
    </w:p>
    <w:p w14:paraId="1A8FE1DE"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26" w:name="n149"/>
      <w:bookmarkEnd w:id="126"/>
      <w:r w:rsidRPr="000F3AE0">
        <w:rPr>
          <w:rFonts w:eastAsia="Times New Roman"/>
          <w:lang w:eastAsia="uk-UA"/>
        </w:rPr>
        <w:t xml:space="preserve"> номер IMO;</w:t>
      </w:r>
    </w:p>
    <w:p w14:paraId="1CD8CDEE"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27" w:name="n150"/>
      <w:bookmarkEnd w:id="127"/>
      <w:r w:rsidRPr="000F3AE0">
        <w:rPr>
          <w:rFonts w:eastAsia="Times New Roman"/>
          <w:lang w:eastAsia="uk-UA"/>
        </w:rPr>
        <w:t xml:space="preserve"> порт призначення;</w:t>
      </w:r>
    </w:p>
    <w:p w14:paraId="4460D37D"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28" w:name="n151"/>
      <w:bookmarkEnd w:id="128"/>
      <w:r w:rsidRPr="000F3AE0">
        <w:rPr>
          <w:rFonts w:eastAsia="Times New Roman"/>
          <w:lang w:eastAsia="uk-UA"/>
        </w:rPr>
        <w:t xml:space="preserve"> час підходу до зони дії ЦРРС/ПРРС;</w:t>
      </w:r>
    </w:p>
    <w:p w14:paraId="519E4CCF"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29" w:name="n152"/>
      <w:bookmarkEnd w:id="129"/>
      <w:r w:rsidRPr="000F3AE0">
        <w:rPr>
          <w:rFonts w:eastAsia="Times New Roman"/>
          <w:lang w:eastAsia="uk-UA"/>
        </w:rPr>
        <w:t xml:space="preserve"> найменування морського </w:t>
      </w:r>
      <w:proofErr w:type="spellStart"/>
      <w:r w:rsidRPr="000F3AE0">
        <w:rPr>
          <w:rFonts w:eastAsia="Times New Roman"/>
          <w:lang w:eastAsia="uk-UA"/>
        </w:rPr>
        <w:t>агента</w:t>
      </w:r>
      <w:proofErr w:type="spellEnd"/>
      <w:r w:rsidRPr="000F3AE0">
        <w:rPr>
          <w:rFonts w:eastAsia="Times New Roman"/>
          <w:lang w:eastAsia="uk-UA"/>
        </w:rPr>
        <w:t xml:space="preserve"> судна;</w:t>
      </w:r>
    </w:p>
    <w:p w14:paraId="40F57857"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30" w:name="n153"/>
      <w:bookmarkEnd w:id="130"/>
      <w:r w:rsidRPr="000F3AE0">
        <w:rPr>
          <w:rFonts w:eastAsia="Times New Roman"/>
          <w:lang w:eastAsia="uk-UA"/>
        </w:rPr>
        <w:t xml:space="preserve"> прапор судна та найменування судновласника;</w:t>
      </w:r>
    </w:p>
    <w:p w14:paraId="241684F6"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31" w:name="n154"/>
      <w:bookmarkEnd w:id="131"/>
      <w:r w:rsidRPr="000F3AE0">
        <w:rPr>
          <w:rFonts w:eastAsia="Times New Roman"/>
          <w:lang w:eastAsia="uk-UA"/>
        </w:rPr>
        <w:t xml:space="preserve"> брутто-регістровий тоннаж та дедвейт;</w:t>
      </w:r>
    </w:p>
    <w:p w14:paraId="0EF7A5AA"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32" w:name="n155"/>
      <w:bookmarkEnd w:id="132"/>
      <w:r w:rsidRPr="000F3AE0">
        <w:rPr>
          <w:rFonts w:eastAsia="Times New Roman"/>
          <w:lang w:eastAsia="uk-UA"/>
        </w:rPr>
        <w:t xml:space="preserve"> максимальну довжину, ширину і висоту борту;</w:t>
      </w:r>
    </w:p>
    <w:p w14:paraId="4D9B2B7F"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33" w:name="n156"/>
      <w:bookmarkEnd w:id="133"/>
      <w:r w:rsidRPr="000F3AE0">
        <w:rPr>
          <w:rFonts w:eastAsia="Times New Roman"/>
          <w:lang w:eastAsia="uk-UA"/>
        </w:rPr>
        <w:t xml:space="preserve"> фактичну осадку носом та кормою;</w:t>
      </w:r>
    </w:p>
    <w:p w14:paraId="54E07E94"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34" w:name="n157"/>
      <w:bookmarkEnd w:id="134"/>
      <w:r w:rsidRPr="000F3AE0">
        <w:rPr>
          <w:rFonts w:eastAsia="Times New Roman"/>
          <w:lang w:eastAsia="uk-UA"/>
        </w:rPr>
        <w:t xml:space="preserve"> назву і кількість вантажу;</w:t>
      </w:r>
    </w:p>
    <w:p w14:paraId="4364CCA1"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35" w:name="n158"/>
      <w:bookmarkEnd w:id="135"/>
      <w:r w:rsidRPr="000F3AE0">
        <w:rPr>
          <w:rFonts w:eastAsia="Times New Roman"/>
          <w:lang w:eastAsia="uk-UA"/>
        </w:rPr>
        <w:t xml:space="preserve"> обмеження в управлінні судном та несправності, які можуть перешкоджати безпеці судноплавства.</w:t>
      </w:r>
    </w:p>
    <w:p w14:paraId="0D0B26AA" w14:textId="77777777" w:rsidR="00C43536" w:rsidRPr="000F3AE0" w:rsidRDefault="00C43536" w:rsidP="003D0DDE">
      <w:pPr>
        <w:shd w:val="clear" w:color="auto" w:fill="FFFFFF"/>
        <w:tabs>
          <w:tab w:val="left" w:pos="5387"/>
        </w:tabs>
        <w:spacing w:after="150"/>
        <w:ind w:firstLine="567"/>
        <w:jc w:val="both"/>
        <w:rPr>
          <w:rFonts w:eastAsia="Times New Roman"/>
          <w:lang w:eastAsia="uk-UA"/>
        </w:rPr>
      </w:pPr>
      <w:bookmarkStart w:id="136" w:name="n159"/>
      <w:bookmarkEnd w:id="136"/>
      <w:r w:rsidRPr="000F3AE0">
        <w:rPr>
          <w:rFonts w:eastAsia="Times New Roman"/>
          <w:lang w:eastAsia="uk-UA"/>
        </w:rPr>
        <w:t>Капітан судна відповідає за достовірність наданої ним інформації</w:t>
      </w:r>
      <w:r w:rsidR="00080289">
        <w:rPr>
          <w:rFonts w:eastAsia="Times New Roman"/>
          <w:lang w:eastAsia="uk-UA"/>
        </w:rPr>
        <w:t>;</w:t>
      </w:r>
    </w:p>
    <w:p w14:paraId="7FD709FE" w14:textId="77777777" w:rsidR="00C43536" w:rsidRPr="000F3AE0" w:rsidRDefault="003D0DDE" w:rsidP="003D0DDE">
      <w:pPr>
        <w:shd w:val="clear" w:color="auto" w:fill="FFFFFF"/>
        <w:tabs>
          <w:tab w:val="left" w:pos="5387"/>
        </w:tabs>
        <w:spacing w:after="150"/>
        <w:ind w:firstLine="567"/>
        <w:jc w:val="both"/>
        <w:rPr>
          <w:rFonts w:eastAsia="Times New Roman"/>
          <w:lang w:eastAsia="uk-UA"/>
        </w:rPr>
      </w:pPr>
      <w:bookmarkStart w:id="137" w:name="n160"/>
      <w:bookmarkEnd w:id="137"/>
      <w:r>
        <w:rPr>
          <w:rFonts w:eastAsia="Times New Roman"/>
          <w:lang w:eastAsia="uk-UA"/>
        </w:rPr>
        <w:t>5) с</w:t>
      </w:r>
      <w:r w:rsidR="00C43536" w:rsidRPr="000F3AE0">
        <w:rPr>
          <w:rFonts w:eastAsia="Times New Roman"/>
          <w:lang w:eastAsia="uk-UA"/>
        </w:rPr>
        <w:t xml:space="preserve">удно під час руху або стоянки на якорі повинно нести постійну </w:t>
      </w:r>
      <w:proofErr w:type="spellStart"/>
      <w:r w:rsidR="00C43536" w:rsidRPr="000F3AE0">
        <w:rPr>
          <w:rFonts w:eastAsia="Times New Roman"/>
          <w:lang w:eastAsia="uk-UA"/>
        </w:rPr>
        <w:t>радіовахту</w:t>
      </w:r>
      <w:proofErr w:type="spellEnd"/>
      <w:r w:rsidR="00C43536" w:rsidRPr="000F3AE0">
        <w:rPr>
          <w:rFonts w:eastAsia="Times New Roman"/>
          <w:lang w:eastAsia="uk-UA"/>
        </w:rPr>
        <w:t xml:space="preserve"> на робочому каналі ЦРРС/ПРРС (</w:t>
      </w:r>
      <w:hyperlink r:id="rId18" w:anchor="n360" w:history="1">
        <w:r w:rsidR="00C43536" w:rsidRPr="003D0DDE">
          <w:rPr>
            <w:rFonts w:eastAsia="Times New Roman"/>
            <w:lang w:eastAsia="uk-UA"/>
          </w:rPr>
          <w:t>додаток 2</w:t>
        </w:r>
      </w:hyperlink>
      <w:r w:rsidR="00C43536" w:rsidRPr="000F3AE0">
        <w:rPr>
          <w:rFonts w:eastAsia="Times New Roman"/>
          <w:lang w:eastAsia="uk-UA"/>
        </w:rPr>
        <w:t xml:space="preserve">), у зоні дії якого воно перебуває, та на 16 каналі УКХ радіостанції, якщо йому не призначено іншого </w:t>
      </w:r>
      <w:r w:rsidR="00172F19">
        <w:rPr>
          <w:rFonts w:eastAsia="Times New Roman"/>
          <w:lang w:eastAsia="uk-UA"/>
        </w:rPr>
        <w:t>каналу зв’</w:t>
      </w:r>
      <w:r w:rsidR="00C43536" w:rsidRPr="000F3AE0">
        <w:rPr>
          <w:rFonts w:eastAsia="Times New Roman"/>
          <w:lang w:eastAsia="uk-UA"/>
        </w:rPr>
        <w:t>язку</w:t>
      </w:r>
      <w:r w:rsidR="00172F19">
        <w:rPr>
          <w:rFonts w:eastAsia="Times New Roman"/>
          <w:lang w:eastAsia="uk-UA"/>
        </w:rPr>
        <w:t>;</w:t>
      </w:r>
    </w:p>
    <w:p w14:paraId="77A744FD" w14:textId="77777777" w:rsidR="00C43536" w:rsidRPr="000F3AE0" w:rsidRDefault="003D0DDE" w:rsidP="003D0DDE">
      <w:pPr>
        <w:shd w:val="clear" w:color="auto" w:fill="FFFFFF"/>
        <w:tabs>
          <w:tab w:val="left" w:pos="5387"/>
        </w:tabs>
        <w:spacing w:after="150"/>
        <w:ind w:firstLine="567"/>
        <w:jc w:val="both"/>
        <w:rPr>
          <w:rFonts w:eastAsia="Times New Roman"/>
          <w:lang w:eastAsia="uk-UA"/>
        </w:rPr>
      </w:pPr>
      <w:bookmarkStart w:id="138" w:name="n161"/>
      <w:bookmarkEnd w:id="138"/>
      <w:r>
        <w:rPr>
          <w:rFonts w:eastAsia="Times New Roman"/>
          <w:lang w:eastAsia="uk-UA"/>
        </w:rPr>
        <w:t>6) п</w:t>
      </w:r>
      <w:r w:rsidR="00C43536" w:rsidRPr="000F3AE0">
        <w:rPr>
          <w:rFonts w:eastAsia="Times New Roman"/>
          <w:lang w:eastAsia="uk-UA"/>
        </w:rPr>
        <w:t>ід час радіообміну між суднами і ЦРРС/ПРРС робочими мовами є українська, російська чи англійська з використанням стандартних фраз IMO для спілкування на морі (IMO STANDART MARINE COMMUNICATION PHRASES).</w:t>
      </w:r>
    </w:p>
    <w:p w14:paraId="670E9784" w14:textId="77777777" w:rsidR="00C43536" w:rsidRPr="000F3AE0" w:rsidRDefault="00C43536" w:rsidP="003D0DDE">
      <w:pPr>
        <w:shd w:val="clear" w:color="auto" w:fill="FFFFFF"/>
        <w:tabs>
          <w:tab w:val="left" w:pos="5387"/>
        </w:tabs>
        <w:spacing w:after="150"/>
        <w:ind w:firstLine="567"/>
        <w:jc w:val="both"/>
        <w:rPr>
          <w:rFonts w:eastAsia="Times New Roman"/>
          <w:lang w:eastAsia="uk-UA"/>
        </w:rPr>
      </w:pPr>
      <w:bookmarkStart w:id="139" w:name="n162"/>
      <w:bookmarkEnd w:id="139"/>
      <w:r w:rsidRPr="000F3AE0">
        <w:rPr>
          <w:rFonts w:eastAsia="Times New Roman"/>
          <w:lang w:eastAsia="uk-UA"/>
        </w:rPr>
        <w:t>4. Радіолокаційне обслуговування суден</w:t>
      </w:r>
      <w:r w:rsidR="00172F19">
        <w:rPr>
          <w:rFonts w:eastAsia="Times New Roman"/>
          <w:lang w:eastAsia="uk-UA"/>
        </w:rPr>
        <w:t>:</w:t>
      </w:r>
    </w:p>
    <w:p w14:paraId="35D79BAA" w14:textId="77777777" w:rsidR="00C43536" w:rsidRPr="000F3AE0" w:rsidRDefault="003D0DDE" w:rsidP="003D0DDE">
      <w:pPr>
        <w:shd w:val="clear" w:color="auto" w:fill="FFFFFF"/>
        <w:tabs>
          <w:tab w:val="left" w:pos="5387"/>
        </w:tabs>
        <w:ind w:firstLine="567"/>
        <w:jc w:val="both"/>
        <w:rPr>
          <w:rFonts w:eastAsia="Times New Roman"/>
          <w:lang w:eastAsia="uk-UA"/>
        </w:rPr>
      </w:pPr>
      <w:bookmarkStart w:id="140" w:name="n163"/>
      <w:bookmarkEnd w:id="140"/>
      <w:r>
        <w:rPr>
          <w:rFonts w:eastAsia="Times New Roman"/>
          <w:lang w:eastAsia="uk-UA"/>
        </w:rPr>
        <w:t>1)</w:t>
      </w:r>
      <w:r w:rsidR="00C43536" w:rsidRPr="000F3AE0">
        <w:rPr>
          <w:rFonts w:eastAsia="Times New Roman"/>
          <w:lang w:eastAsia="uk-UA"/>
        </w:rPr>
        <w:t xml:space="preserve"> ЦРРС/ПРРС здійснюють такі види обслуговування:</w:t>
      </w:r>
    </w:p>
    <w:p w14:paraId="2B7B9423"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41" w:name="n164"/>
      <w:bookmarkEnd w:id="141"/>
      <w:r w:rsidRPr="000F3AE0">
        <w:rPr>
          <w:rFonts w:eastAsia="Times New Roman"/>
          <w:lang w:eastAsia="uk-UA"/>
        </w:rPr>
        <w:t>радіолокаційний контроль за безпекою судноплавства, а також за місцезнаходженням суден на якірних місцях в очікуванні транзитного проходу або проведення перевантажувальних операцій;</w:t>
      </w:r>
    </w:p>
    <w:p w14:paraId="3EEED237"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42" w:name="n165"/>
      <w:bookmarkEnd w:id="142"/>
      <w:r w:rsidRPr="000F3AE0">
        <w:rPr>
          <w:rFonts w:eastAsia="Times New Roman"/>
          <w:lang w:eastAsia="uk-UA"/>
        </w:rPr>
        <w:t>регулювання руху суден;</w:t>
      </w:r>
    </w:p>
    <w:p w14:paraId="6B03571A"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43" w:name="n166"/>
      <w:bookmarkEnd w:id="143"/>
      <w:r w:rsidRPr="000F3AE0">
        <w:rPr>
          <w:rFonts w:eastAsia="Times New Roman"/>
          <w:lang w:eastAsia="uk-UA"/>
        </w:rPr>
        <w:t>радіолокаційне проведення суден (надання навігаційної допомоги);</w:t>
      </w:r>
    </w:p>
    <w:p w14:paraId="7A317974"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44" w:name="n167"/>
      <w:bookmarkEnd w:id="144"/>
      <w:r w:rsidRPr="000F3AE0">
        <w:rPr>
          <w:rFonts w:eastAsia="Times New Roman"/>
          <w:lang w:eastAsia="uk-UA"/>
        </w:rPr>
        <w:t>надання допомоги суднам під час аварійно-рятувальних операцій;</w:t>
      </w:r>
    </w:p>
    <w:p w14:paraId="570D3E77" w14:textId="77777777" w:rsidR="00C43536" w:rsidRPr="000F3AE0" w:rsidRDefault="00C43536" w:rsidP="003D0DDE">
      <w:pPr>
        <w:shd w:val="clear" w:color="auto" w:fill="FFFFFF"/>
        <w:tabs>
          <w:tab w:val="left" w:pos="5387"/>
        </w:tabs>
        <w:ind w:firstLine="567"/>
        <w:jc w:val="both"/>
        <w:rPr>
          <w:rFonts w:eastAsia="Times New Roman"/>
          <w:lang w:eastAsia="uk-UA"/>
        </w:rPr>
      </w:pPr>
      <w:bookmarkStart w:id="145" w:name="n168"/>
      <w:bookmarkEnd w:id="145"/>
      <w:r w:rsidRPr="000F3AE0">
        <w:rPr>
          <w:rFonts w:eastAsia="Times New Roman"/>
          <w:lang w:eastAsia="uk-UA"/>
        </w:rPr>
        <w:t>інформування про рух суден, стан засобів навігаційного облаштування, гідрометеорологічні умови та інші фактори, що впливають на безпеку судноплавства;</w:t>
      </w:r>
    </w:p>
    <w:p w14:paraId="322247A7" w14:textId="77777777" w:rsidR="00C43536" w:rsidRPr="000F3AE0" w:rsidRDefault="00C43536" w:rsidP="003D0DDE">
      <w:pPr>
        <w:shd w:val="clear" w:color="auto" w:fill="FFFFFF"/>
        <w:tabs>
          <w:tab w:val="left" w:pos="5387"/>
        </w:tabs>
        <w:spacing w:after="240"/>
        <w:ind w:firstLine="567"/>
        <w:jc w:val="both"/>
        <w:rPr>
          <w:rFonts w:eastAsia="Times New Roman"/>
          <w:lang w:eastAsia="uk-UA"/>
        </w:rPr>
      </w:pPr>
      <w:bookmarkStart w:id="146" w:name="n169"/>
      <w:bookmarkEnd w:id="146"/>
      <w:r w:rsidRPr="000F3AE0">
        <w:rPr>
          <w:rFonts w:eastAsia="Times New Roman"/>
          <w:lang w:eastAsia="uk-UA"/>
        </w:rPr>
        <w:t>надання суднам та стороннім організаціям навігац</w:t>
      </w:r>
      <w:r w:rsidR="003D0DDE">
        <w:rPr>
          <w:rFonts w:eastAsia="Times New Roman"/>
          <w:lang w:eastAsia="uk-UA"/>
        </w:rPr>
        <w:t>ійної та комерційної інформації;</w:t>
      </w:r>
    </w:p>
    <w:p w14:paraId="6823A523" w14:textId="77777777" w:rsidR="00C43536" w:rsidRPr="000F3AE0" w:rsidRDefault="003D0DDE" w:rsidP="004C0DAF">
      <w:pPr>
        <w:shd w:val="clear" w:color="auto" w:fill="FFFFFF"/>
        <w:tabs>
          <w:tab w:val="left" w:pos="5387"/>
        </w:tabs>
        <w:spacing w:after="150"/>
        <w:ind w:firstLine="567"/>
        <w:jc w:val="both"/>
        <w:rPr>
          <w:rFonts w:eastAsia="Times New Roman"/>
          <w:lang w:eastAsia="uk-UA"/>
        </w:rPr>
      </w:pPr>
      <w:bookmarkStart w:id="147" w:name="n170"/>
      <w:bookmarkEnd w:id="147"/>
      <w:r>
        <w:rPr>
          <w:rFonts w:eastAsia="Times New Roman"/>
          <w:lang w:eastAsia="uk-UA"/>
        </w:rPr>
        <w:lastRenderedPageBreak/>
        <w:t>2) р</w:t>
      </w:r>
      <w:r w:rsidR="00C43536" w:rsidRPr="000F3AE0">
        <w:rPr>
          <w:rFonts w:eastAsia="Times New Roman"/>
          <w:lang w:eastAsia="uk-UA"/>
        </w:rPr>
        <w:t>адіолокаційний контроль за рухом суден та стоянкою суден</w:t>
      </w:r>
      <w:r>
        <w:rPr>
          <w:rFonts w:eastAsia="Times New Roman"/>
          <w:lang w:eastAsia="uk-UA"/>
        </w:rPr>
        <w:t xml:space="preserve"> на якорі здійснюється постійно;</w:t>
      </w:r>
    </w:p>
    <w:p w14:paraId="3A8316E4" w14:textId="77777777" w:rsidR="003D0DDE" w:rsidRDefault="003D0DDE" w:rsidP="004C0DAF">
      <w:pPr>
        <w:shd w:val="clear" w:color="auto" w:fill="FFFFFF"/>
        <w:tabs>
          <w:tab w:val="left" w:pos="5387"/>
        </w:tabs>
        <w:ind w:firstLine="567"/>
        <w:jc w:val="both"/>
        <w:rPr>
          <w:rFonts w:eastAsia="Times New Roman"/>
          <w:lang w:eastAsia="uk-UA"/>
        </w:rPr>
      </w:pPr>
      <w:bookmarkStart w:id="148" w:name="n171"/>
      <w:bookmarkEnd w:id="148"/>
      <w:r>
        <w:rPr>
          <w:rFonts w:eastAsia="Times New Roman"/>
          <w:lang w:eastAsia="uk-UA"/>
        </w:rPr>
        <w:t>3) р</w:t>
      </w:r>
      <w:r w:rsidR="00C43536" w:rsidRPr="000F3AE0">
        <w:rPr>
          <w:rFonts w:eastAsia="Times New Roman"/>
          <w:lang w:eastAsia="uk-UA"/>
        </w:rPr>
        <w:t>адіолокаційне проведення в зоні дії ПРРС</w:t>
      </w:r>
      <w:r w:rsidR="00BA7057">
        <w:rPr>
          <w:rFonts w:eastAsia="Times New Roman"/>
          <w:lang w:eastAsia="uk-UA"/>
        </w:rPr>
        <w:t> </w:t>
      </w:r>
      <w:r>
        <w:rPr>
          <w:rFonts w:eastAsia="Times New Roman"/>
          <w:lang w:eastAsia="uk-UA"/>
        </w:rPr>
        <w:t>«</w:t>
      </w:r>
      <w:proofErr w:type="spellStart"/>
      <w:r>
        <w:rPr>
          <w:rFonts w:eastAsia="Times New Roman"/>
          <w:lang w:eastAsia="uk-UA"/>
        </w:rPr>
        <w:t>Чорномор</w:t>
      </w:r>
      <w:r w:rsidR="00C43536" w:rsidRPr="000F3AE0">
        <w:rPr>
          <w:rFonts w:eastAsia="Times New Roman"/>
          <w:lang w:eastAsia="uk-UA"/>
        </w:rPr>
        <w:t>ськ</w:t>
      </w:r>
      <w:proofErr w:type="spellEnd"/>
      <w:r>
        <w:rPr>
          <w:rFonts w:eastAsia="Times New Roman"/>
          <w:lang w:eastAsia="uk-UA"/>
        </w:rPr>
        <w:t>»</w:t>
      </w:r>
      <w:r w:rsidR="00C43536" w:rsidRPr="000F3AE0">
        <w:rPr>
          <w:rFonts w:eastAsia="Times New Roman"/>
          <w:lang w:eastAsia="uk-UA"/>
        </w:rPr>
        <w:t xml:space="preserve">, </w:t>
      </w:r>
      <w:r w:rsidR="00BA7057">
        <w:rPr>
          <w:rFonts w:eastAsia="Times New Roman"/>
          <w:lang w:eastAsia="uk-UA"/>
        </w:rPr>
        <w:t>ПРРС </w:t>
      </w:r>
      <w:r w:rsidR="00172F19">
        <w:rPr>
          <w:rFonts w:eastAsia="Times New Roman"/>
          <w:lang w:eastAsia="uk-UA"/>
        </w:rPr>
        <w:t>«</w:t>
      </w:r>
      <w:r w:rsidR="00C43536" w:rsidRPr="000F3AE0">
        <w:rPr>
          <w:rFonts w:eastAsia="Times New Roman"/>
          <w:lang w:eastAsia="uk-UA"/>
        </w:rPr>
        <w:t>Одеса</w:t>
      </w:r>
      <w:r w:rsidR="00172F19">
        <w:rPr>
          <w:rFonts w:eastAsia="Times New Roman"/>
          <w:lang w:eastAsia="uk-UA"/>
        </w:rPr>
        <w:t>»</w:t>
      </w:r>
      <w:r w:rsidR="00C43536" w:rsidRPr="000F3AE0">
        <w:rPr>
          <w:rFonts w:eastAsia="Times New Roman"/>
          <w:lang w:eastAsia="uk-UA"/>
        </w:rPr>
        <w:t xml:space="preserve">, </w:t>
      </w:r>
      <w:r w:rsidR="00BA7057">
        <w:rPr>
          <w:rFonts w:eastAsia="Times New Roman"/>
          <w:lang w:eastAsia="uk-UA"/>
        </w:rPr>
        <w:t>ПРРС </w:t>
      </w:r>
      <w:r w:rsidR="00172F19">
        <w:rPr>
          <w:rFonts w:eastAsia="Times New Roman"/>
          <w:lang w:eastAsia="uk-UA"/>
        </w:rPr>
        <w:t>«</w:t>
      </w:r>
      <w:proofErr w:type="spellStart"/>
      <w:r w:rsidR="00C43536" w:rsidRPr="000F3AE0">
        <w:rPr>
          <w:rFonts w:eastAsia="Times New Roman"/>
          <w:lang w:eastAsia="uk-UA"/>
        </w:rPr>
        <w:t>Южний</w:t>
      </w:r>
      <w:proofErr w:type="spellEnd"/>
      <w:r w:rsidR="00172F19">
        <w:rPr>
          <w:rFonts w:eastAsia="Times New Roman"/>
          <w:lang w:eastAsia="uk-UA"/>
        </w:rPr>
        <w:t>»</w:t>
      </w:r>
      <w:r w:rsidR="00C43536" w:rsidRPr="000F3AE0">
        <w:rPr>
          <w:rFonts w:eastAsia="Times New Roman"/>
          <w:lang w:eastAsia="uk-UA"/>
        </w:rPr>
        <w:t xml:space="preserve"> здійснюється за замовленням капітана судна. При видимості дві милі і менше радіолокаційне проведення суден є обов</w:t>
      </w:r>
      <w:r>
        <w:rPr>
          <w:rFonts w:eastAsia="Times New Roman"/>
          <w:lang w:eastAsia="uk-UA"/>
        </w:rPr>
        <w:t>’</w:t>
      </w:r>
      <w:r w:rsidR="00C43536" w:rsidRPr="000F3AE0">
        <w:rPr>
          <w:rFonts w:eastAsia="Times New Roman"/>
          <w:lang w:eastAsia="uk-UA"/>
        </w:rPr>
        <w:t xml:space="preserve">язковим. </w:t>
      </w:r>
    </w:p>
    <w:p w14:paraId="5212073D" w14:textId="77777777" w:rsidR="00C43536" w:rsidRPr="002F1B34" w:rsidRDefault="00035F19" w:rsidP="004C0DAF">
      <w:pPr>
        <w:shd w:val="clear" w:color="auto" w:fill="FFFFFF"/>
        <w:tabs>
          <w:tab w:val="left" w:pos="5387"/>
        </w:tabs>
        <w:spacing w:after="150"/>
        <w:ind w:firstLine="567"/>
        <w:jc w:val="both"/>
        <w:rPr>
          <w:rFonts w:eastAsia="Times New Roman"/>
          <w:color w:val="0D0D0D" w:themeColor="text1" w:themeTint="F2"/>
          <w:lang w:eastAsia="uk-UA"/>
        </w:rPr>
      </w:pPr>
      <w:r w:rsidRPr="002F1B34">
        <w:rPr>
          <w:rFonts w:eastAsia="Times New Roman"/>
          <w:color w:val="0D0D0D" w:themeColor="text1" w:themeTint="F2"/>
          <w:lang w:eastAsia="uk-UA"/>
        </w:rPr>
        <w:t xml:space="preserve">Радіолокаційне проведення газовозів, </w:t>
      </w:r>
      <w:proofErr w:type="spellStart"/>
      <w:r w:rsidRPr="002F1B34">
        <w:rPr>
          <w:rFonts w:eastAsia="Times New Roman"/>
          <w:color w:val="0D0D0D" w:themeColor="text1" w:themeTint="F2"/>
          <w:lang w:eastAsia="uk-UA"/>
        </w:rPr>
        <w:t>хімовозів</w:t>
      </w:r>
      <w:proofErr w:type="spellEnd"/>
      <w:r w:rsidRPr="002F1B34">
        <w:rPr>
          <w:rFonts w:eastAsia="Times New Roman"/>
          <w:color w:val="0D0D0D" w:themeColor="text1" w:themeTint="F2"/>
          <w:lang w:eastAsia="uk-UA"/>
        </w:rPr>
        <w:t>, танкерів, суден з вибухонебезпечними вантажами та пасажирських суден, а також інших суден, що перебува</w:t>
      </w:r>
      <w:r w:rsidR="002F1B34">
        <w:rPr>
          <w:rFonts w:eastAsia="Times New Roman"/>
          <w:color w:val="0D0D0D" w:themeColor="text1" w:themeTint="F2"/>
          <w:lang w:eastAsia="uk-UA"/>
        </w:rPr>
        <w:t>ють</w:t>
      </w:r>
      <w:r w:rsidRPr="002F1B34">
        <w:rPr>
          <w:rFonts w:eastAsia="Times New Roman"/>
          <w:color w:val="0D0D0D" w:themeColor="text1" w:themeTint="F2"/>
          <w:lang w:eastAsia="uk-UA"/>
        </w:rPr>
        <w:t xml:space="preserve"> на цей час у зоні руху вищезазначених суден, є обов</w:t>
      </w:r>
      <w:r w:rsidR="002F1B34">
        <w:rPr>
          <w:rFonts w:eastAsia="Times New Roman"/>
          <w:color w:val="0D0D0D" w:themeColor="text1" w:themeTint="F2"/>
          <w:lang w:eastAsia="uk-UA"/>
        </w:rPr>
        <w:t>’</w:t>
      </w:r>
      <w:r w:rsidRPr="002F1B34">
        <w:rPr>
          <w:rFonts w:eastAsia="Times New Roman"/>
          <w:color w:val="0D0D0D" w:themeColor="text1" w:themeTint="F2"/>
          <w:lang w:eastAsia="uk-UA"/>
        </w:rPr>
        <w:t>язковим незалежно від видимості</w:t>
      </w:r>
      <w:r w:rsidR="003D0DDE" w:rsidRPr="002F1B34">
        <w:rPr>
          <w:rFonts w:eastAsia="Times New Roman"/>
          <w:color w:val="0D0D0D" w:themeColor="text1" w:themeTint="F2"/>
          <w:lang w:eastAsia="uk-UA"/>
        </w:rPr>
        <w:t>;</w:t>
      </w:r>
    </w:p>
    <w:p w14:paraId="18AC83E8" w14:textId="77777777" w:rsidR="00C43536" w:rsidRPr="000F3AE0" w:rsidRDefault="00035F19" w:rsidP="004C0DAF">
      <w:pPr>
        <w:shd w:val="clear" w:color="auto" w:fill="FFFFFF"/>
        <w:tabs>
          <w:tab w:val="left" w:pos="5387"/>
        </w:tabs>
        <w:ind w:firstLine="567"/>
        <w:jc w:val="both"/>
        <w:rPr>
          <w:rFonts w:eastAsia="Times New Roman"/>
          <w:lang w:eastAsia="uk-UA"/>
        </w:rPr>
      </w:pPr>
      <w:bookmarkStart w:id="149" w:name="n172"/>
      <w:bookmarkEnd w:id="149"/>
      <w:r>
        <w:rPr>
          <w:rFonts w:eastAsia="Times New Roman"/>
          <w:lang w:eastAsia="uk-UA"/>
        </w:rPr>
        <w:t>4)</w:t>
      </w:r>
      <w:r w:rsidR="00C43536" w:rsidRPr="000F3AE0">
        <w:rPr>
          <w:rFonts w:eastAsia="Times New Roman"/>
          <w:lang w:eastAsia="uk-UA"/>
        </w:rPr>
        <w:t xml:space="preserve"> ЦРРС/ПРРС обслуговують судна в такій черговості:</w:t>
      </w:r>
    </w:p>
    <w:p w14:paraId="2D4D1F78" w14:textId="77777777" w:rsidR="00C43536" w:rsidRPr="000F3AE0" w:rsidRDefault="00C43536" w:rsidP="004C0DAF">
      <w:pPr>
        <w:shd w:val="clear" w:color="auto" w:fill="FFFFFF"/>
        <w:tabs>
          <w:tab w:val="left" w:pos="5387"/>
        </w:tabs>
        <w:ind w:firstLine="567"/>
        <w:jc w:val="both"/>
        <w:rPr>
          <w:rFonts w:eastAsia="Times New Roman"/>
          <w:lang w:eastAsia="uk-UA"/>
        </w:rPr>
      </w:pPr>
      <w:bookmarkStart w:id="150" w:name="n173"/>
      <w:bookmarkEnd w:id="150"/>
      <w:r w:rsidRPr="000F3AE0">
        <w:rPr>
          <w:rFonts w:eastAsia="Times New Roman"/>
          <w:lang w:eastAsia="uk-UA"/>
        </w:rPr>
        <w:t>аварійні судна і судна, які йдуть для надання допомоги;</w:t>
      </w:r>
    </w:p>
    <w:p w14:paraId="02BCFD50" w14:textId="77777777" w:rsidR="00C43536" w:rsidRPr="000F3AE0" w:rsidRDefault="00C43536" w:rsidP="004C0DAF">
      <w:pPr>
        <w:shd w:val="clear" w:color="auto" w:fill="FFFFFF"/>
        <w:tabs>
          <w:tab w:val="left" w:pos="5387"/>
        </w:tabs>
        <w:ind w:firstLine="567"/>
        <w:jc w:val="both"/>
        <w:rPr>
          <w:rFonts w:eastAsia="Times New Roman"/>
          <w:lang w:eastAsia="uk-UA"/>
        </w:rPr>
      </w:pPr>
      <w:bookmarkStart w:id="151" w:name="n174"/>
      <w:bookmarkEnd w:id="151"/>
      <w:r w:rsidRPr="000F3AE0">
        <w:rPr>
          <w:rFonts w:eastAsia="Times New Roman"/>
          <w:lang w:eastAsia="uk-UA"/>
        </w:rPr>
        <w:t>кораблі і судна Військово-Морських Сил Збройних Сил України;</w:t>
      </w:r>
    </w:p>
    <w:p w14:paraId="274E9AD0" w14:textId="77777777" w:rsidR="00C43536" w:rsidRPr="000F3AE0" w:rsidRDefault="00C43536" w:rsidP="004C0DAF">
      <w:pPr>
        <w:shd w:val="clear" w:color="auto" w:fill="FFFFFF"/>
        <w:tabs>
          <w:tab w:val="left" w:pos="5387"/>
        </w:tabs>
        <w:ind w:firstLine="567"/>
        <w:jc w:val="both"/>
        <w:rPr>
          <w:rFonts w:eastAsia="Times New Roman"/>
          <w:lang w:eastAsia="uk-UA"/>
        </w:rPr>
      </w:pPr>
      <w:bookmarkStart w:id="152" w:name="n175"/>
      <w:bookmarkEnd w:id="152"/>
      <w:r w:rsidRPr="000F3AE0">
        <w:rPr>
          <w:rFonts w:eastAsia="Times New Roman"/>
          <w:lang w:eastAsia="uk-UA"/>
        </w:rPr>
        <w:t>пасажирські судна, які ходять за розкладом;</w:t>
      </w:r>
    </w:p>
    <w:p w14:paraId="0D95F29D" w14:textId="77777777" w:rsidR="00C43536" w:rsidRPr="000F3AE0" w:rsidRDefault="00C43536" w:rsidP="004C0DAF">
      <w:pPr>
        <w:shd w:val="clear" w:color="auto" w:fill="FFFFFF"/>
        <w:tabs>
          <w:tab w:val="left" w:pos="5387"/>
        </w:tabs>
        <w:ind w:firstLine="567"/>
        <w:jc w:val="both"/>
        <w:rPr>
          <w:rFonts w:eastAsia="Times New Roman"/>
          <w:lang w:eastAsia="uk-UA"/>
        </w:rPr>
      </w:pPr>
      <w:bookmarkStart w:id="153" w:name="n176"/>
      <w:bookmarkEnd w:id="153"/>
      <w:r w:rsidRPr="000F3AE0">
        <w:rPr>
          <w:rFonts w:eastAsia="Times New Roman"/>
          <w:lang w:eastAsia="uk-UA"/>
        </w:rPr>
        <w:t>судна з швидкопсувним вантажем;</w:t>
      </w:r>
    </w:p>
    <w:p w14:paraId="4C891B5F" w14:textId="77777777" w:rsidR="00C43536" w:rsidRPr="000F3AE0" w:rsidRDefault="00C43536" w:rsidP="004C0DAF">
      <w:pPr>
        <w:shd w:val="clear" w:color="auto" w:fill="FFFFFF"/>
        <w:tabs>
          <w:tab w:val="left" w:pos="5387"/>
        </w:tabs>
        <w:ind w:firstLine="567"/>
        <w:jc w:val="both"/>
        <w:rPr>
          <w:rFonts w:eastAsia="Times New Roman"/>
          <w:lang w:eastAsia="uk-UA"/>
        </w:rPr>
      </w:pPr>
      <w:bookmarkStart w:id="154" w:name="n177"/>
      <w:bookmarkEnd w:id="154"/>
      <w:r w:rsidRPr="000F3AE0">
        <w:rPr>
          <w:rFonts w:eastAsia="Times New Roman"/>
          <w:lang w:eastAsia="uk-UA"/>
        </w:rPr>
        <w:t>судна з небезпечним вантажем;</w:t>
      </w:r>
    </w:p>
    <w:p w14:paraId="42EBD70A" w14:textId="77777777" w:rsidR="00C43536" w:rsidRPr="000F3AE0" w:rsidRDefault="00C43536" w:rsidP="004C0DAF">
      <w:pPr>
        <w:shd w:val="clear" w:color="auto" w:fill="FFFFFF"/>
        <w:tabs>
          <w:tab w:val="left" w:pos="5387"/>
        </w:tabs>
        <w:ind w:firstLine="567"/>
        <w:jc w:val="both"/>
        <w:rPr>
          <w:rFonts w:eastAsia="Times New Roman"/>
          <w:lang w:eastAsia="uk-UA"/>
        </w:rPr>
      </w:pPr>
      <w:bookmarkStart w:id="155" w:name="n178"/>
      <w:bookmarkEnd w:id="155"/>
      <w:r w:rsidRPr="000F3AE0">
        <w:rPr>
          <w:rFonts w:eastAsia="Times New Roman"/>
          <w:lang w:eastAsia="uk-UA"/>
        </w:rPr>
        <w:t>гідрографічні судна під час виконання ними своїх обов'язків;</w:t>
      </w:r>
    </w:p>
    <w:p w14:paraId="6CA57811" w14:textId="77777777" w:rsidR="00C43536" w:rsidRPr="000F3AE0" w:rsidRDefault="00C43536" w:rsidP="004C0DAF">
      <w:pPr>
        <w:shd w:val="clear" w:color="auto" w:fill="FFFFFF"/>
        <w:tabs>
          <w:tab w:val="left" w:pos="5387"/>
        </w:tabs>
        <w:spacing w:after="150"/>
        <w:ind w:firstLine="567"/>
        <w:jc w:val="both"/>
        <w:rPr>
          <w:rFonts w:eastAsia="Times New Roman"/>
          <w:lang w:eastAsia="uk-UA"/>
        </w:rPr>
      </w:pPr>
      <w:bookmarkStart w:id="156" w:name="n179"/>
      <w:bookmarkEnd w:id="156"/>
      <w:r w:rsidRPr="000F3AE0">
        <w:rPr>
          <w:rFonts w:eastAsia="Times New Roman"/>
          <w:lang w:eastAsia="uk-UA"/>
        </w:rPr>
        <w:t>інші судна згідно з часом подання заявки</w:t>
      </w:r>
      <w:r w:rsidR="00B36F13">
        <w:rPr>
          <w:rFonts w:eastAsia="Times New Roman"/>
          <w:lang w:eastAsia="uk-UA"/>
        </w:rPr>
        <w:t>;</w:t>
      </w:r>
    </w:p>
    <w:p w14:paraId="22FC116C" w14:textId="77777777" w:rsidR="00C43536" w:rsidRPr="000F3AE0" w:rsidRDefault="003D0DDE" w:rsidP="00055780">
      <w:pPr>
        <w:shd w:val="clear" w:color="auto" w:fill="FFFFFF"/>
        <w:tabs>
          <w:tab w:val="left" w:pos="5387"/>
        </w:tabs>
        <w:spacing w:after="150"/>
        <w:ind w:firstLine="567"/>
        <w:jc w:val="both"/>
        <w:rPr>
          <w:rFonts w:eastAsia="Times New Roman"/>
          <w:lang w:eastAsia="uk-UA"/>
        </w:rPr>
      </w:pPr>
      <w:bookmarkStart w:id="157" w:name="n180"/>
      <w:bookmarkEnd w:id="157"/>
      <w:r>
        <w:rPr>
          <w:rFonts w:eastAsia="Times New Roman"/>
          <w:lang w:eastAsia="uk-UA"/>
        </w:rPr>
        <w:t xml:space="preserve">5) </w:t>
      </w:r>
      <w:r w:rsidR="00C43536" w:rsidRPr="000F3AE0">
        <w:rPr>
          <w:rFonts w:eastAsia="Times New Roman"/>
          <w:lang w:eastAsia="uk-UA"/>
        </w:rPr>
        <w:t>ЦРРС/ПРРС передають судну поточну навігаційну чи іншу інформацію за своєю ініціативою або на запит судна</w:t>
      </w:r>
      <w:r w:rsidR="001C6878">
        <w:rPr>
          <w:rFonts w:eastAsia="Times New Roman"/>
          <w:lang w:eastAsia="uk-UA"/>
        </w:rPr>
        <w:t>;</w:t>
      </w:r>
    </w:p>
    <w:p w14:paraId="3B352FC8" w14:textId="77777777" w:rsidR="00C43536" w:rsidRPr="000F3AE0" w:rsidRDefault="00B36F13" w:rsidP="00055780">
      <w:pPr>
        <w:shd w:val="clear" w:color="auto" w:fill="FFFFFF"/>
        <w:tabs>
          <w:tab w:val="left" w:pos="5387"/>
        </w:tabs>
        <w:spacing w:after="150"/>
        <w:ind w:firstLine="567"/>
        <w:jc w:val="both"/>
        <w:rPr>
          <w:rFonts w:eastAsia="Times New Roman"/>
          <w:lang w:eastAsia="uk-UA"/>
        </w:rPr>
      </w:pPr>
      <w:bookmarkStart w:id="158" w:name="n181"/>
      <w:bookmarkEnd w:id="158"/>
      <w:r>
        <w:rPr>
          <w:rFonts w:eastAsia="Times New Roman"/>
          <w:lang w:eastAsia="uk-UA"/>
        </w:rPr>
        <w:t>6)</w:t>
      </w:r>
      <w:r w:rsidR="00C43536" w:rsidRPr="000F3AE0">
        <w:rPr>
          <w:rFonts w:eastAsia="Times New Roman"/>
          <w:lang w:eastAsia="uk-UA"/>
        </w:rPr>
        <w:t xml:space="preserve"> </w:t>
      </w:r>
      <w:r>
        <w:rPr>
          <w:rFonts w:eastAsia="Times New Roman"/>
          <w:lang w:eastAsia="uk-UA"/>
        </w:rPr>
        <w:t>п</w:t>
      </w:r>
      <w:r w:rsidR="00C43536" w:rsidRPr="000F3AE0">
        <w:rPr>
          <w:rFonts w:eastAsia="Times New Roman"/>
          <w:lang w:eastAsia="uk-UA"/>
        </w:rPr>
        <w:t>орядок взаємодії судна з ЦРРС/ПРРС під час радіолокаційного проведення узгоджується капітаном і лоцманом-оператором ЦРРС/ПРРС до початку проведення судна. Під час радіолокаційного проведення судно має повторювати одержану від ЦРРС/ПРРС інформацію і повідомляти про свої дії. Початок і кінець радіолокаційного проведення судна повідомляється лоцманом-оператором ЦРРС/ПРРС і підтверджується капітаном судна</w:t>
      </w:r>
      <w:r>
        <w:rPr>
          <w:rFonts w:eastAsia="Times New Roman"/>
          <w:lang w:eastAsia="uk-UA"/>
        </w:rPr>
        <w:t>;</w:t>
      </w:r>
    </w:p>
    <w:p w14:paraId="0276D371" w14:textId="77777777" w:rsidR="00C43536" w:rsidRPr="000F3AE0" w:rsidRDefault="00B36F13" w:rsidP="00055780">
      <w:pPr>
        <w:shd w:val="clear" w:color="auto" w:fill="FFFFFF"/>
        <w:tabs>
          <w:tab w:val="left" w:pos="5387"/>
        </w:tabs>
        <w:spacing w:after="150"/>
        <w:ind w:firstLine="567"/>
        <w:jc w:val="both"/>
        <w:rPr>
          <w:rFonts w:eastAsia="Times New Roman"/>
          <w:lang w:eastAsia="uk-UA"/>
        </w:rPr>
      </w:pPr>
      <w:bookmarkStart w:id="159" w:name="n182"/>
      <w:bookmarkEnd w:id="159"/>
      <w:r>
        <w:rPr>
          <w:rFonts w:eastAsia="Times New Roman"/>
          <w:lang w:eastAsia="uk-UA"/>
        </w:rPr>
        <w:t>7) р</w:t>
      </w:r>
      <w:r w:rsidR="00C43536" w:rsidRPr="000F3AE0">
        <w:rPr>
          <w:rFonts w:eastAsia="Times New Roman"/>
          <w:lang w:eastAsia="uk-UA"/>
        </w:rPr>
        <w:t>адіообмін ЦРРС/ПРРС із суднами, а також поточні навігаційні обставини документально фіксуються</w:t>
      </w:r>
      <w:r>
        <w:rPr>
          <w:rFonts w:eastAsia="Times New Roman"/>
          <w:lang w:eastAsia="uk-UA"/>
        </w:rPr>
        <w:t>;</w:t>
      </w:r>
    </w:p>
    <w:p w14:paraId="239A49FA" w14:textId="77777777" w:rsidR="00C43536" w:rsidRPr="000F3AE0" w:rsidRDefault="00B36F13" w:rsidP="00055780">
      <w:pPr>
        <w:shd w:val="clear" w:color="auto" w:fill="FFFFFF"/>
        <w:tabs>
          <w:tab w:val="left" w:pos="5387"/>
        </w:tabs>
        <w:spacing w:after="150"/>
        <w:ind w:firstLine="567"/>
        <w:jc w:val="both"/>
        <w:rPr>
          <w:rFonts w:eastAsia="Times New Roman"/>
          <w:lang w:eastAsia="uk-UA"/>
        </w:rPr>
      </w:pPr>
      <w:bookmarkStart w:id="160" w:name="n183"/>
      <w:bookmarkEnd w:id="160"/>
      <w:r>
        <w:rPr>
          <w:rFonts w:eastAsia="Times New Roman"/>
          <w:lang w:eastAsia="uk-UA"/>
        </w:rPr>
        <w:t xml:space="preserve">8) </w:t>
      </w:r>
      <w:r w:rsidR="00C43536" w:rsidRPr="000F3AE0">
        <w:rPr>
          <w:rFonts w:eastAsia="Times New Roman"/>
          <w:lang w:eastAsia="uk-UA"/>
        </w:rPr>
        <w:t>ЦРРС/ПРРС відповідають за передану інформацію відповідно до чинного законодавства</w:t>
      </w:r>
      <w:r w:rsidR="00055780">
        <w:rPr>
          <w:rFonts w:eastAsia="Times New Roman"/>
          <w:lang w:eastAsia="uk-UA"/>
        </w:rPr>
        <w:t>;</w:t>
      </w:r>
    </w:p>
    <w:p w14:paraId="7114D0F0" w14:textId="77777777" w:rsidR="00C43536" w:rsidRPr="000F3AE0" w:rsidRDefault="00055780" w:rsidP="00055780">
      <w:pPr>
        <w:shd w:val="clear" w:color="auto" w:fill="FFFFFF"/>
        <w:tabs>
          <w:tab w:val="left" w:pos="5387"/>
        </w:tabs>
        <w:spacing w:after="150"/>
        <w:ind w:firstLine="567"/>
        <w:jc w:val="both"/>
        <w:rPr>
          <w:rFonts w:eastAsia="Times New Roman"/>
          <w:lang w:eastAsia="uk-UA"/>
        </w:rPr>
      </w:pPr>
      <w:bookmarkStart w:id="161" w:name="n184"/>
      <w:bookmarkEnd w:id="161"/>
      <w:r>
        <w:rPr>
          <w:rFonts w:eastAsia="Times New Roman"/>
          <w:lang w:eastAsia="uk-UA"/>
        </w:rPr>
        <w:t xml:space="preserve">9) </w:t>
      </w:r>
      <w:r w:rsidR="00C43536" w:rsidRPr="000F3AE0">
        <w:rPr>
          <w:rFonts w:eastAsia="Times New Roman"/>
          <w:lang w:eastAsia="uk-UA"/>
        </w:rPr>
        <w:t xml:space="preserve">ЦРРС </w:t>
      </w:r>
      <w:r w:rsidR="00DA1C56">
        <w:rPr>
          <w:rFonts w:eastAsia="Times New Roman"/>
          <w:lang w:eastAsia="uk-UA"/>
        </w:rPr>
        <w:t>«Руська Коса», ПРРС «Очаків»</w:t>
      </w:r>
      <w:r w:rsidR="00C43536" w:rsidRPr="000F3AE0">
        <w:rPr>
          <w:rFonts w:eastAsia="Times New Roman"/>
          <w:lang w:eastAsia="uk-UA"/>
        </w:rPr>
        <w:t xml:space="preserve"> і </w:t>
      </w:r>
      <w:r w:rsidR="00BA7057">
        <w:rPr>
          <w:rFonts w:eastAsia="Times New Roman"/>
          <w:lang w:eastAsia="uk-UA"/>
        </w:rPr>
        <w:t xml:space="preserve">ПРРС </w:t>
      </w:r>
      <w:r w:rsidR="00DA1C56">
        <w:rPr>
          <w:rFonts w:eastAsia="Times New Roman"/>
          <w:lang w:eastAsia="uk-UA"/>
        </w:rPr>
        <w:t>«Широка Балка»</w:t>
      </w:r>
      <w:r w:rsidR="00C43536" w:rsidRPr="000F3AE0">
        <w:rPr>
          <w:rFonts w:eastAsia="Times New Roman"/>
          <w:lang w:eastAsia="uk-UA"/>
        </w:rPr>
        <w:t xml:space="preserve"> здійснюють радіолокаційний контроль за рухом суден у зоні дії та надають навігаційну допомогу на запит капітана судна</w:t>
      </w:r>
      <w:r w:rsidR="001C6878">
        <w:rPr>
          <w:rFonts w:eastAsia="Times New Roman"/>
          <w:lang w:eastAsia="uk-UA"/>
        </w:rPr>
        <w:t>.</w:t>
      </w:r>
    </w:p>
    <w:p w14:paraId="46A08538" w14:textId="77777777" w:rsidR="00C43536" w:rsidRPr="000F3AE0" w:rsidRDefault="00C43536" w:rsidP="00055780">
      <w:pPr>
        <w:shd w:val="clear" w:color="auto" w:fill="FFFFFF"/>
        <w:tabs>
          <w:tab w:val="left" w:pos="5387"/>
        </w:tabs>
        <w:spacing w:after="150"/>
        <w:ind w:firstLine="567"/>
        <w:jc w:val="both"/>
        <w:rPr>
          <w:rFonts w:eastAsia="Times New Roman"/>
          <w:lang w:eastAsia="uk-UA"/>
        </w:rPr>
      </w:pPr>
      <w:bookmarkStart w:id="162" w:name="n185"/>
      <w:bookmarkEnd w:id="162"/>
      <w:r w:rsidRPr="000F3AE0">
        <w:rPr>
          <w:rFonts w:eastAsia="Times New Roman"/>
          <w:lang w:eastAsia="uk-UA"/>
        </w:rPr>
        <w:t>5. Контроль за рухом та стоянкою суден за допомогою автоматичної ідентифікаційної системи</w:t>
      </w:r>
      <w:r w:rsidR="00055780">
        <w:rPr>
          <w:rFonts w:eastAsia="Times New Roman"/>
          <w:lang w:eastAsia="uk-UA"/>
        </w:rPr>
        <w:t>:</w:t>
      </w:r>
    </w:p>
    <w:p w14:paraId="17237CE7" w14:textId="77777777" w:rsidR="00C43536" w:rsidRPr="000F3AE0" w:rsidRDefault="00055780" w:rsidP="00055780">
      <w:pPr>
        <w:shd w:val="clear" w:color="auto" w:fill="FFFFFF"/>
        <w:tabs>
          <w:tab w:val="left" w:pos="5387"/>
        </w:tabs>
        <w:spacing w:after="150"/>
        <w:ind w:firstLine="567"/>
        <w:jc w:val="both"/>
        <w:rPr>
          <w:rFonts w:eastAsia="Times New Roman"/>
          <w:lang w:eastAsia="uk-UA"/>
        </w:rPr>
      </w:pPr>
      <w:bookmarkStart w:id="163" w:name="n186"/>
      <w:bookmarkEnd w:id="163"/>
      <w:r>
        <w:rPr>
          <w:rFonts w:eastAsia="Times New Roman"/>
          <w:lang w:eastAsia="uk-UA"/>
        </w:rPr>
        <w:t>1)</w:t>
      </w:r>
      <w:r w:rsidR="00C43536" w:rsidRPr="000F3AE0">
        <w:rPr>
          <w:rFonts w:eastAsia="Times New Roman"/>
          <w:lang w:eastAsia="uk-UA"/>
        </w:rPr>
        <w:t xml:space="preserve"> ЦРРС та всі ПРРС здійснюють у своїй зоні дії постійний контроль за суднами за допомогою берегового обладнання АІС</w:t>
      </w:r>
      <w:r>
        <w:rPr>
          <w:rFonts w:eastAsia="Times New Roman"/>
          <w:lang w:eastAsia="uk-UA"/>
        </w:rPr>
        <w:t>;</w:t>
      </w:r>
    </w:p>
    <w:p w14:paraId="477B6F4D" w14:textId="77777777" w:rsidR="00DA1C56" w:rsidRPr="00187FC2" w:rsidRDefault="00055780" w:rsidP="00187FC2">
      <w:pPr>
        <w:shd w:val="clear" w:color="auto" w:fill="FFFFFF"/>
        <w:tabs>
          <w:tab w:val="left" w:pos="5387"/>
        </w:tabs>
        <w:spacing w:after="150"/>
        <w:ind w:firstLine="567"/>
        <w:jc w:val="both"/>
        <w:rPr>
          <w:rFonts w:eastAsia="Times New Roman"/>
          <w:lang w:eastAsia="uk-UA"/>
        </w:rPr>
      </w:pPr>
      <w:bookmarkStart w:id="164" w:name="n187"/>
      <w:bookmarkEnd w:id="164"/>
      <w:r>
        <w:rPr>
          <w:rFonts w:eastAsia="Times New Roman"/>
          <w:lang w:eastAsia="uk-UA"/>
        </w:rPr>
        <w:t>2) у</w:t>
      </w:r>
      <w:r w:rsidR="00C43536" w:rsidRPr="000F3AE0">
        <w:rPr>
          <w:rFonts w:eastAsia="Times New Roman"/>
          <w:lang w:eastAsia="uk-UA"/>
        </w:rPr>
        <w:t>сі судна, обладнані АІС, які рухаються та стоять на якорі в зоні дії ЦРРС/ПРРС, повинні тримати суднове обладнання АІС увімкнутим</w:t>
      </w:r>
      <w:r>
        <w:rPr>
          <w:rFonts w:eastAsia="Times New Roman"/>
          <w:lang w:eastAsia="uk-UA"/>
        </w:rPr>
        <w:t>.</w:t>
      </w:r>
      <w:bookmarkStart w:id="165" w:name="n188"/>
      <w:bookmarkStart w:id="166" w:name="n189"/>
      <w:bookmarkEnd w:id="165"/>
      <w:bookmarkEnd w:id="166"/>
    </w:p>
    <w:p w14:paraId="6569BE74" w14:textId="105A750B" w:rsidR="00C43536" w:rsidRDefault="00DA1C56" w:rsidP="003D0DDE">
      <w:pPr>
        <w:shd w:val="clear" w:color="auto" w:fill="FFFFFF"/>
        <w:tabs>
          <w:tab w:val="left" w:pos="5387"/>
        </w:tabs>
        <w:spacing w:before="150" w:after="150"/>
        <w:ind w:left="450" w:right="450"/>
        <w:jc w:val="center"/>
        <w:rPr>
          <w:rFonts w:eastAsia="Times New Roman"/>
          <w:b/>
          <w:bCs/>
          <w:lang w:eastAsia="uk-UA"/>
        </w:rPr>
      </w:pPr>
      <w:r>
        <w:rPr>
          <w:rFonts w:eastAsia="Times New Roman"/>
          <w:b/>
          <w:bCs/>
          <w:lang w:eastAsia="uk-UA"/>
        </w:rPr>
        <w:lastRenderedPageBreak/>
        <w:t>ІІІ</w:t>
      </w:r>
      <w:r w:rsidR="00C43536" w:rsidRPr="000F3AE0">
        <w:rPr>
          <w:rFonts w:eastAsia="Times New Roman"/>
          <w:b/>
          <w:bCs/>
          <w:lang w:eastAsia="uk-UA"/>
        </w:rPr>
        <w:t>. Правила плавання і організація руху суден на БДЛК і ХМК</w:t>
      </w:r>
    </w:p>
    <w:p w14:paraId="24BC4E0C" w14:textId="77777777" w:rsidR="00C43536" w:rsidRPr="000F3AE0" w:rsidRDefault="00C43536" w:rsidP="001A5ECD">
      <w:pPr>
        <w:shd w:val="clear" w:color="auto" w:fill="FFFFFF"/>
        <w:tabs>
          <w:tab w:val="left" w:pos="5387"/>
        </w:tabs>
        <w:spacing w:after="150"/>
        <w:ind w:firstLine="567"/>
        <w:jc w:val="both"/>
        <w:rPr>
          <w:rFonts w:eastAsia="Times New Roman"/>
          <w:lang w:eastAsia="uk-UA"/>
        </w:rPr>
      </w:pPr>
      <w:bookmarkStart w:id="167" w:name="n190"/>
      <w:bookmarkEnd w:id="167"/>
      <w:r w:rsidRPr="000F3AE0">
        <w:rPr>
          <w:rFonts w:eastAsia="Times New Roman"/>
          <w:lang w:eastAsia="uk-UA"/>
        </w:rPr>
        <w:t>1. Правила плавання суден</w:t>
      </w:r>
      <w:r w:rsidR="00055780">
        <w:rPr>
          <w:rFonts w:eastAsia="Times New Roman"/>
          <w:lang w:eastAsia="uk-UA"/>
        </w:rPr>
        <w:t>:</w:t>
      </w:r>
    </w:p>
    <w:p w14:paraId="670AD708" w14:textId="236BB176" w:rsidR="00C43536" w:rsidRPr="000F3AE0" w:rsidRDefault="00055780" w:rsidP="001A5ECD">
      <w:pPr>
        <w:shd w:val="clear" w:color="auto" w:fill="FFFFFF"/>
        <w:tabs>
          <w:tab w:val="left" w:pos="5387"/>
        </w:tabs>
        <w:ind w:firstLine="567"/>
        <w:jc w:val="both"/>
        <w:rPr>
          <w:rFonts w:eastAsia="Times New Roman"/>
          <w:lang w:eastAsia="uk-UA"/>
        </w:rPr>
      </w:pPr>
      <w:bookmarkStart w:id="168" w:name="n191"/>
      <w:bookmarkEnd w:id="168"/>
      <w:r>
        <w:rPr>
          <w:rFonts w:eastAsia="Times New Roman"/>
          <w:lang w:eastAsia="uk-UA"/>
        </w:rPr>
        <w:t>1)</w:t>
      </w:r>
      <w:r w:rsidR="00C43536" w:rsidRPr="000F3AE0">
        <w:rPr>
          <w:rFonts w:eastAsia="Times New Roman"/>
          <w:lang w:eastAsia="uk-UA"/>
        </w:rPr>
        <w:t xml:space="preserve"> </w:t>
      </w:r>
      <w:r>
        <w:rPr>
          <w:rFonts w:eastAsia="Times New Roman"/>
          <w:lang w:eastAsia="uk-UA"/>
        </w:rPr>
        <w:t>н</w:t>
      </w:r>
      <w:r w:rsidR="00C43536" w:rsidRPr="000F3AE0">
        <w:rPr>
          <w:rFonts w:eastAsia="Times New Roman"/>
          <w:lang w:eastAsia="uk-UA"/>
        </w:rPr>
        <w:t>авігаційне облаштування БДЛК і ХМК, підхідних каналів та акваторій портів, терміналів</w:t>
      </w:r>
      <w:r w:rsidR="00550427">
        <w:rPr>
          <w:rFonts w:eastAsia="Times New Roman"/>
          <w:lang w:eastAsia="uk-UA"/>
        </w:rPr>
        <w:t>,</w:t>
      </w:r>
      <w:r w:rsidR="00C43536" w:rsidRPr="000F3AE0">
        <w:rPr>
          <w:rFonts w:eastAsia="Times New Roman"/>
          <w:lang w:eastAsia="uk-UA"/>
        </w:rPr>
        <w:t xml:space="preserve"> заводів та інших підприємств усіх форм власності, а також прилеглих до БДЛК першого і другого колін каналу акваторії МПМ і </w:t>
      </w:r>
      <w:proofErr w:type="spellStart"/>
      <w:r w:rsidR="00C43536" w:rsidRPr="000F3AE0">
        <w:rPr>
          <w:rFonts w:eastAsia="Times New Roman"/>
          <w:lang w:eastAsia="uk-UA"/>
        </w:rPr>
        <w:t>Спаського</w:t>
      </w:r>
      <w:proofErr w:type="spellEnd"/>
      <w:r w:rsidR="00C43536" w:rsidRPr="000F3AE0">
        <w:rPr>
          <w:rFonts w:eastAsia="Times New Roman"/>
          <w:lang w:eastAsia="uk-UA"/>
        </w:rPr>
        <w:t xml:space="preserve"> каналу плавучими застережними знаками повинно відповідати системі Міжнародної асоціації маячних служб - регіон А.</w:t>
      </w:r>
    </w:p>
    <w:p w14:paraId="25E84259" w14:textId="77777777" w:rsidR="00C43536" w:rsidRPr="000F3AE0" w:rsidRDefault="00C43536" w:rsidP="001A5ECD">
      <w:pPr>
        <w:shd w:val="clear" w:color="auto" w:fill="FFFFFF"/>
        <w:tabs>
          <w:tab w:val="left" w:pos="5387"/>
        </w:tabs>
        <w:ind w:firstLine="567"/>
        <w:jc w:val="both"/>
        <w:rPr>
          <w:rFonts w:eastAsia="Times New Roman"/>
          <w:lang w:eastAsia="uk-UA"/>
        </w:rPr>
      </w:pPr>
      <w:bookmarkStart w:id="169" w:name="n192"/>
      <w:bookmarkEnd w:id="169"/>
      <w:r w:rsidRPr="000F3AE0">
        <w:rPr>
          <w:rFonts w:eastAsia="Times New Roman"/>
          <w:lang w:eastAsia="uk-UA"/>
        </w:rPr>
        <w:t>БДЛК є основним каналом, а ХМК - таким, що до нього примикає.</w:t>
      </w:r>
    </w:p>
    <w:p w14:paraId="5A460E26" w14:textId="77777777" w:rsidR="001A5ECD" w:rsidRPr="0049442D" w:rsidRDefault="001A5ECD" w:rsidP="001A5ECD">
      <w:pPr>
        <w:shd w:val="clear" w:color="auto" w:fill="FFFFFF"/>
        <w:ind w:firstLine="567"/>
        <w:jc w:val="both"/>
        <w:rPr>
          <w:rFonts w:eastAsia="Times New Roman"/>
          <w:lang w:eastAsia="uk-UA"/>
        </w:rPr>
      </w:pPr>
      <w:bookmarkStart w:id="170" w:name="n193"/>
      <w:bookmarkEnd w:id="170"/>
      <w:r w:rsidRPr="0049442D">
        <w:rPr>
          <w:rFonts w:eastAsia="Times New Roman"/>
          <w:lang w:eastAsia="uk-UA"/>
        </w:rPr>
        <w:t>Судна з осадкою більше 8,0 м входять до (виходять із) БДЛК біля буя, що світиться, «</w:t>
      </w:r>
      <w:proofErr w:type="spellStart"/>
      <w:r w:rsidRPr="0049442D">
        <w:rPr>
          <w:rFonts w:eastAsia="Times New Roman"/>
          <w:lang w:eastAsia="uk-UA"/>
        </w:rPr>
        <w:t>Березанський</w:t>
      </w:r>
      <w:proofErr w:type="spellEnd"/>
      <w:r w:rsidRPr="0049442D">
        <w:rPr>
          <w:rFonts w:eastAsia="Times New Roman"/>
          <w:lang w:eastAsia="uk-UA"/>
        </w:rPr>
        <w:t xml:space="preserve"> осьовий», всі інші судна - біля буя, що світиться, № 2.</w:t>
      </w:r>
    </w:p>
    <w:p w14:paraId="4C999C06" w14:textId="1F74AD1B" w:rsidR="00C43536" w:rsidRPr="000F3AE0" w:rsidRDefault="00C43536" w:rsidP="001A5ECD">
      <w:pPr>
        <w:shd w:val="clear" w:color="auto" w:fill="FFFFFF"/>
        <w:tabs>
          <w:tab w:val="left" w:pos="5387"/>
        </w:tabs>
        <w:spacing w:after="150"/>
        <w:ind w:firstLine="567"/>
        <w:jc w:val="both"/>
        <w:rPr>
          <w:rFonts w:eastAsia="Times New Roman"/>
          <w:lang w:eastAsia="uk-UA"/>
        </w:rPr>
      </w:pPr>
      <w:bookmarkStart w:id="171" w:name="n194"/>
      <w:bookmarkEnd w:id="171"/>
      <w:r w:rsidRPr="000F3AE0">
        <w:rPr>
          <w:rFonts w:eastAsia="Times New Roman"/>
          <w:lang w:eastAsia="uk-UA"/>
        </w:rPr>
        <w:t>Капітани суден, що виконують плавання по БДЛК, ХМК та підхідних каналах, при виявленні порушень режиму дії ЗНО або в разі пошкодження ЗНО, виявленні пошкодження ЗНО іншим судном зобов</w:t>
      </w:r>
      <w:r w:rsidR="00746663">
        <w:rPr>
          <w:rFonts w:eastAsia="Times New Roman"/>
          <w:lang w:eastAsia="uk-UA"/>
        </w:rPr>
        <w:t>’</w:t>
      </w:r>
      <w:r w:rsidRPr="000F3AE0">
        <w:rPr>
          <w:rFonts w:eastAsia="Times New Roman"/>
          <w:lang w:eastAsia="uk-UA"/>
        </w:rPr>
        <w:t>язані негайно доповісти про зазначені обставини на ЦРРС/ПРРС, у зоні дії якого вони перебувають, та в Службу капітана відповідного морського порту</w:t>
      </w:r>
      <w:r w:rsidR="001A5ECD">
        <w:rPr>
          <w:rFonts w:eastAsia="Times New Roman"/>
          <w:lang w:eastAsia="uk-UA"/>
        </w:rPr>
        <w:t>;</w:t>
      </w:r>
    </w:p>
    <w:p w14:paraId="542063E1" w14:textId="77777777" w:rsidR="00DC3D68" w:rsidRPr="00DC3D68" w:rsidRDefault="00DC3D68" w:rsidP="00DC3D68">
      <w:pPr>
        <w:shd w:val="clear" w:color="auto" w:fill="FFFFFF"/>
        <w:tabs>
          <w:tab w:val="left" w:pos="5387"/>
        </w:tabs>
        <w:ind w:firstLine="450"/>
        <w:jc w:val="both"/>
        <w:rPr>
          <w:rFonts w:eastAsia="Times New Roman"/>
          <w:lang w:eastAsia="uk-UA"/>
        </w:rPr>
      </w:pPr>
      <w:bookmarkStart w:id="172" w:name="n430"/>
      <w:bookmarkStart w:id="173" w:name="n195"/>
      <w:bookmarkStart w:id="174" w:name="n431"/>
      <w:bookmarkStart w:id="175" w:name="n196"/>
      <w:bookmarkEnd w:id="172"/>
      <w:bookmarkEnd w:id="173"/>
      <w:bookmarkEnd w:id="174"/>
      <w:bookmarkEnd w:id="175"/>
      <w:r w:rsidRPr="00DC3D68">
        <w:rPr>
          <w:rFonts w:eastAsia="Times New Roman"/>
          <w:lang w:eastAsia="uk-UA"/>
        </w:rPr>
        <w:t>2) по БДЛК дозволяється плавання суден завдовжки до 230 м, завширшки до 32,5 м; по ХМК - суден завдовжки до 200 м, завширшки до 32,5 м;</w:t>
      </w:r>
    </w:p>
    <w:p w14:paraId="79A48AC0" w14:textId="77777777" w:rsidR="00DC3D68" w:rsidRPr="00DC3D68" w:rsidRDefault="00DC3D68" w:rsidP="00DC3D68">
      <w:pPr>
        <w:shd w:val="clear" w:color="auto" w:fill="FFFFFF"/>
        <w:tabs>
          <w:tab w:val="left" w:pos="5387"/>
        </w:tabs>
        <w:ind w:firstLine="448"/>
        <w:jc w:val="both"/>
        <w:rPr>
          <w:rFonts w:eastAsia="Times New Roman"/>
          <w:lang w:eastAsia="uk-UA"/>
        </w:rPr>
      </w:pPr>
      <w:r w:rsidRPr="00DC3D68">
        <w:rPr>
          <w:rFonts w:eastAsia="Times New Roman"/>
          <w:lang w:eastAsia="uk-UA"/>
        </w:rPr>
        <w:t>Рішення щодо можливості плавання по БДЛК і ХМК суден, розміри яких є більшими від зазначених, приймається капітаном морського порту, до зони нагляду якого належить відповідний канал, в кожному випадку окремо з урахуванням стану судна, гідрометеорологічних умов, буксирного забезпечення, з визначенням інших необхідних заходів для забезпечення безпеки судноплавства;</w:t>
      </w:r>
    </w:p>
    <w:p w14:paraId="386BDAB1" w14:textId="79D807ED" w:rsidR="00DC3D68" w:rsidRPr="00DC3D68" w:rsidRDefault="00DC3D68" w:rsidP="00DC3D68">
      <w:pPr>
        <w:shd w:val="clear" w:color="auto" w:fill="FFFFFF"/>
        <w:ind w:firstLine="450"/>
        <w:jc w:val="both"/>
        <w:rPr>
          <w:rFonts w:eastAsia="Times New Roman"/>
          <w:lang w:eastAsia="uk-UA"/>
        </w:rPr>
      </w:pPr>
      <w:r w:rsidRPr="00DC3D68">
        <w:rPr>
          <w:rFonts w:eastAsia="Times New Roman"/>
          <w:lang w:eastAsia="uk-UA"/>
        </w:rPr>
        <w:t xml:space="preserve">У зонах </w:t>
      </w:r>
      <w:proofErr w:type="spellStart"/>
      <w:r w:rsidRPr="00DC3D68">
        <w:rPr>
          <w:rFonts w:eastAsia="Times New Roman"/>
          <w:lang w:eastAsia="uk-UA"/>
        </w:rPr>
        <w:t>забровкового</w:t>
      </w:r>
      <w:proofErr w:type="spellEnd"/>
      <w:r w:rsidRPr="00DC3D68">
        <w:rPr>
          <w:rFonts w:eastAsia="Times New Roman"/>
          <w:lang w:eastAsia="uk-UA"/>
        </w:rPr>
        <w:t xml:space="preserve"> плавання БДЛК, ХМК, по р. Рвач, підхідному каналу до Херсонського морського порту дозволяється плавання </w:t>
      </w:r>
      <w:proofErr w:type="spellStart"/>
      <w:r w:rsidRPr="00DC3D68">
        <w:rPr>
          <w:rFonts w:eastAsia="Times New Roman"/>
          <w:lang w:eastAsia="uk-UA"/>
        </w:rPr>
        <w:t>барже</w:t>
      </w:r>
      <w:proofErr w:type="spellEnd"/>
      <w:r w:rsidRPr="00DC3D68">
        <w:rPr>
          <w:rFonts w:eastAsia="Times New Roman"/>
          <w:lang w:eastAsia="uk-UA"/>
        </w:rPr>
        <w:t xml:space="preserve">-буксирних складів суден довжиною до 218 м, шириною до 34 м, з осадкою до 4,0 м, які приводяться в рух за допомогою буксира-штовхача потужністю не меншою ніж 2000 кінських сил. Таким складам суден також дозволяється плавання по БДЛК та ХМК у випадках відсутності перешкод для руху та за умови обов’язкового  радіолокаційного контролю. </w:t>
      </w:r>
    </w:p>
    <w:p w14:paraId="1CB1845B" w14:textId="77777777" w:rsidR="00DC3D68" w:rsidRPr="00DC3D68" w:rsidRDefault="00DC3D68" w:rsidP="00DC3D68">
      <w:pPr>
        <w:shd w:val="clear" w:color="auto" w:fill="FFFFFF"/>
        <w:ind w:firstLine="450"/>
        <w:jc w:val="both"/>
        <w:rPr>
          <w:rFonts w:eastAsia="Times New Roman"/>
          <w:lang w:eastAsia="uk-UA"/>
        </w:rPr>
      </w:pPr>
      <w:r w:rsidRPr="00DC3D68">
        <w:rPr>
          <w:rFonts w:eastAsia="Times New Roman"/>
          <w:lang w:eastAsia="uk-UA"/>
        </w:rPr>
        <w:t xml:space="preserve">Управління таким складами повинно здійснюватися судноводіями з досвідом роботи у зазначеному районі не менше ніж 2 роки. </w:t>
      </w:r>
    </w:p>
    <w:p w14:paraId="612F588B" w14:textId="77777777" w:rsidR="00DC3D68" w:rsidRPr="00DC3D68" w:rsidRDefault="00DC3D68" w:rsidP="00DC3D68">
      <w:pPr>
        <w:shd w:val="clear" w:color="auto" w:fill="FFFFFF"/>
        <w:ind w:firstLine="450"/>
        <w:jc w:val="both"/>
        <w:rPr>
          <w:rFonts w:eastAsia="Times New Roman"/>
          <w:lang w:eastAsia="uk-UA"/>
        </w:rPr>
      </w:pPr>
      <w:r w:rsidRPr="00DC3D68">
        <w:rPr>
          <w:rFonts w:eastAsia="Times New Roman"/>
          <w:lang w:eastAsia="uk-UA"/>
        </w:rPr>
        <w:t xml:space="preserve">Плавання </w:t>
      </w:r>
      <w:proofErr w:type="spellStart"/>
      <w:r w:rsidRPr="00DC3D68">
        <w:rPr>
          <w:rFonts w:eastAsia="Times New Roman"/>
          <w:lang w:eastAsia="uk-UA"/>
        </w:rPr>
        <w:t>барже</w:t>
      </w:r>
      <w:proofErr w:type="spellEnd"/>
      <w:r w:rsidRPr="00DC3D68">
        <w:rPr>
          <w:rFonts w:eastAsia="Times New Roman"/>
          <w:lang w:eastAsia="uk-UA"/>
        </w:rPr>
        <w:t>-буксирних складів у баласті (без вантажу) по р. Рвач, підхідному каналу до Херсонського морського порту дозволяється при:</w:t>
      </w:r>
    </w:p>
    <w:p w14:paraId="7064C341" w14:textId="77777777" w:rsidR="00DC3D68" w:rsidRPr="00DC3D68" w:rsidRDefault="00DC3D68" w:rsidP="00DC3D68">
      <w:pPr>
        <w:shd w:val="clear" w:color="auto" w:fill="FFFFFF"/>
        <w:jc w:val="both"/>
        <w:rPr>
          <w:rFonts w:eastAsia="Times New Roman"/>
          <w:lang w:eastAsia="uk-UA"/>
        </w:rPr>
      </w:pPr>
      <w:r w:rsidRPr="00DC3D68">
        <w:rPr>
          <w:rFonts w:eastAsia="Times New Roman"/>
          <w:lang w:eastAsia="uk-UA"/>
        </w:rPr>
        <w:t>довжині до170 м, ширині до 34 м;</w:t>
      </w:r>
    </w:p>
    <w:p w14:paraId="521039A4" w14:textId="77777777" w:rsidR="00DC3D68" w:rsidRDefault="00DC3D68" w:rsidP="00DC3D68">
      <w:pPr>
        <w:shd w:val="clear" w:color="auto" w:fill="FFFFFF"/>
        <w:spacing w:after="240"/>
        <w:jc w:val="both"/>
        <w:rPr>
          <w:rFonts w:eastAsia="Times New Roman"/>
          <w:lang w:eastAsia="uk-UA"/>
        </w:rPr>
      </w:pPr>
      <w:r w:rsidRPr="00DC3D68">
        <w:rPr>
          <w:rFonts w:eastAsia="Times New Roman"/>
          <w:lang w:eastAsia="uk-UA"/>
        </w:rPr>
        <w:t>довжині до 205 м, ширині до 22 м</w:t>
      </w:r>
      <w:r>
        <w:rPr>
          <w:rFonts w:eastAsia="Times New Roman"/>
          <w:lang w:eastAsia="uk-UA"/>
        </w:rPr>
        <w:t>;</w:t>
      </w:r>
    </w:p>
    <w:p w14:paraId="66316294" w14:textId="77777777" w:rsidR="00DC3D68" w:rsidRPr="00DC3D68" w:rsidRDefault="00DC3D68" w:rsidP="00DC3D68">
      <w:pPr>
        <w:shd w:val="clear" w:color="auto" w:fill="FFFFFF"/>
        <w:tabs>
          <w:tab w:val="left" w:pos="5387"/>
        </w:tabs>
        <w:ind w:firstLine="448"/>
        <w:jc w:val="both"/>
        <w:rPr>
          <w:rFonts w:eastAsia="Times New Roman"/>
          <w:lang w:eastAsia="uk-UA"/>
        </w:rPr>
      </w:pPr>
      <w:r w:rsidRPr="00DC3D68">
        <w:rPr>
          <w:rFonts w:eastAsia="Times New Roman"/>
          <w:lang w:eastAsia="uk-UA"/>
        </w:rPr>
        <w:t>3) плавання по БДЛК без використання буксирного забезпечення дозволяється для суден завдовжки до 200 м.</w:t>
      </w:r>
    </w:p>
    <w:p w14:paraId="0F9FB3D1" w14:textId="77777777" w:rsidR="00DC3D68" w:rsidRPr="00DC3D68" w:rsidRDefault="00DC3D68" w:rsidP="00DC3D68">
      <w:pPr>
        <w:shd w:val="clear" w:color="auto" w:fill="FFFFFF"/>
        <w:ind w:firstLine="450"/>
        <w:jc w:val="both"/>
        <w:rPr>
          <w:rFonts w:eastAsia="Times New Roman"/>
          <w:lang w:eastAsia="uk-UA"/>
        </w:rPr>
      </w:pPr>
      <w:r w:rsidRPr="00DC3D68">
        <w:rPr>
          <w:rFonts w:eastAsia="Times New Roman"/>
          <w:lang w:eastAsia="uk-UA"/>
        </w:rPr>
        <w:t>Для суден завдовжки від 200 м до 230 м плавання без використання буксирного забезпечення можливе при швидкості руху судна каналом не більше 10 вузлів та обов’язковому використанні радіолокаційного проведення.</w:t>
      </w:r>
    </w:p>
    <w:p w14:paraId="7CC2098D" w14:textId="77777777" w:rsidR="00DC3D68" w:rsidRPr="00DC3D68" w:rsidRDefault="00DC3D68" w:rsidP="00DC3D68">
      <w:pPr>
        <w:shd w:val="clear" w:color="auto" w:fill="FFFFFF"/>
        <w:tabs>
          <w:tab w:val="left" w:pos="5387"/>
        </w:tabs>
        <w:ind w:firstLine="567"/>
        <w:jc w:val="both"/>
        <w:rPr>
          <w:rFonts w:eastAsia="Times New Roman"/>
          <w:lang w:eastAsia="uk-UA"/>
        </w:rPr>
      </w:pPr>
      <w:r w:rsidRPr="00DC3D68">
        <w:rPr>
          <w:rFonts w:eastAsia="Times New Roman"/>
          <w:lang w:eastAsia="uk-UA"/>
        </w:rPr>
        <w:lastRenderedPageBreak/>
        <w:t xml:space="preserve">Плавання великотоннажних суден, довжиною більше 187 м по ХМК та великотоннажних суден довжиною більше 170 м по річці Рвач здійснюється з буксирним забезпеченням. </w:t>
      </w:r>
    </w:p>
    <w:p w14:paraId="3AF56201" w14:textId="77777777" w:rsidR="00DC3D68" w:rsidRPr="00DC3D68" w:rsidRDefault="00DC3D68" w:rsidP="00DC3D68">
      <w:pPr>
        <w:shd w:val="clear" w:color="auto" w:fill="FFFFFF"/>
        <w:tabs>
          <w:tab w:val="left" w:pos="5387"/>
        </w:tabs>
        <w:ind w:firstLine="567"/>
        <w:jc w:val="both"/>
        <w:rPr>
          <w:rFonts w:eastAsia="Times New Roman"/>
          <w:lang w:eastAsia="uk-UA"/>
        </w:rPr>
      </w:pPr>
      <w:r w:rsidRPr="00DC3D68">
        <w:rPr>
          <w:rFonts w:eastAsia="Times New Roman"/>
          <w:lang w:eastAsia="uk-UA"/>
        </w:rPr>
        <w:t>Буксир супроводу по БДЛК повинен мати потужність не менш як 3000 к/с (по ХМК - не менш як 2500 к/с) та розвивати швидкість руху по каналу не менше швидкості суден, які рухаються по каналу (супроводжуються), відповідно до підпункту 24 пункту 1 цього розділу.</w:t>
      </w:r>
    </w:p>
    <w:p w14:paraId="4D1D2BB8" w14:textId="1195691A" w:rsidR="00DC3D68" w:rsidRPr="00DC3D68" w:rsidRDefault="00DC3D68" w:rsidP="00DC3D68">
      <w:pPr>
        <w:shd w:val="clear" w:color="auto" w:fill="FFFFFF"/>
        <w:tabs>
          <w:tab w:val="left" w:pos="5387"/>
        </w:tabs>
        <w:spacing w:after="240"/>
        <w:ind w:firstLine="450"/>
        <w:jc w:val="both"/>
        <w:rPr>
          <w:rFonts w:eastAsia="Times New Roman"/>
          <w:lang w:eastAsia="uk-UA"/>
        </w:rPr>
      </w:pPr>
      <w:r w:rsidRPr="00DC3D68">
        <w:rPr>
          <w:rFonts w:eastAsia="Times New Roman"/>
          <w:lang w:eastAsia="uk-UA"/>
        </w:rPr>
        <w:t xml:space="preserve">Без використання буксирного забезпечення у зонах </w:t>
      </w:r>
      <w:proofErr w:type="spellStart"/>
      <w:r w:rsidRPr="00DC3D68">
        <w:rPr>
          <w:rFonts w:eastAsia="Times New Roman"/>
          <w:lang w:eastAsia="uk-UA"/>
        </w:rPr>
        <w:t>забровкового</w:t>
      </w:r>
      <w:proofErr w:type="spellEnd"/>
      <w:r w:rsidRPr="00DC3D68">
        <w:rPr>
          <w:rFonts w:eastAsia="Times New Roman"/>
          <w:lang w:eastAsia="uk-UA"/>
        </w:rPr>
        <w:t xml:space="preserve"> плавання БДЛК та ХМК, у р. Рвач та підхідному каналі до Херсонського морського порту дозволяється плавання</w:t>
      </w:r>
      <w:r w:rsidR="000F14D5">
        <w:rPr>
          <w:rFonts w:eastAsia="Times New Roman"/>
          <w:lang w:eastAsia="uk-UA"/>
        </w:rPr>
        <w:t xml:space="preserve"> </w:t>
      </w:r>
      <w:proofErr w:type="spellStart"/>
      <w:r w:rsidR="000F14D5">
        <w:rPr>
          <w:rFonts w:eastAsia="Times New Roman"/>
          <w:lang w:eastAsia="uk-UA"/>
        </w:rPr>
        <w:t>барже</w:t>
      </w:r>
      <w:proofErr w:type="spellEnd"/>
      <w:r w:rsidR="000F14D5">
        <w:rPr>
          <w:rFonts w:eastAsia="Times New Roman"/>
          <w:lang w:eastAsia="uk-UA"/>
        </w:rPr>
        <w:t>-буксирних</w:t>
      </w:r>
      <w:r w:rsidRPr="00DC3D68">
        <w:rPr>
          <w:rFonts w:eastAsia="Times New Roman"/>
          <w:lang w:eastAsia="uk-UA"/>
        </w:rPr>
        <w:t xml:space="preserve"> складів суден довжиною до 218 м, шириною до 34,0 м, з осадкою до 4,0 м, які приводяться в рух за допомогою буксира-штовхача потужністю не меншою ніж 2000 кінських сил при сприятливих гідрометеорологічних умовах, а саме: швидкість вітру не більше 10 м/с, стійка видимість не менше 2 миль;</w:t>
      </w:r>
    </w:p>
    <w:p w14:paraId="63925480" w14:textId="77777777" w:rsidR="00DC3D68" w:rsidRPr="00DC3D68" w:rsidRDefault="00DC3D68" w:rsidP="00DC3D68">
      <w:pPr>
        <w:shd w:val="clear" w:color="auto" w:fill="FFFFFF"/>
        <w:tabs>
          <w:tab w:val="left" w:pos="5387"/>
        </w:tabs>
        <w:ind w:firstLine="332"/>
        <w:jc w:val="both"/>
        <w:rPr>
          <w:rFonts w:eastAsia="Times New Roman"/>
          <w:szCs w:val="24"/>
          <w:lang w:eastAsia="uk-UA"/>
        </w:rPr>
      </w:pPr>
      <w:bookmarkStart w:id="176" w:name="n437"/>
      <w:bookmarkStart w:id="177" w:name="n201"/>
      <w:bookmarkEnd w:id="176"/>
      <w:bookmarkEnd w:id="177"/>
      <w:r w:rsidRPr="00DC3D68">
        <w:rPr>
          <w:rFonts w:eastAsia="Times New Roman"/>
          <w:szCs w:val="24"/>
          <w:lang w:eastAsia="uk-UA"/>
        </w:rPr>
        <w:t>4) у темний час доби забороняється плавання по БДЛК для суден, які мають довжину більше 200 м та осадку більше 8,0 м; по ХМК – довжину більше 187 м; по річці Рвач - довжину більше 170 м або осадку більше 6,5 м;</w:t>
      </w:r>
    </w:p>
    <w:p w14:paraId="7FC09DB8" w14:textId="566CBFC3" w:rsidR="00DC3D68" w:rsidRPr="00DC3D68" w:rsidRDefault="00DC3D68" w:rsidP="00DC3D68">
      <w:pPr>
        <w:shd w:val="clear" w:color="auto" w:fill="FFFFFF"/>
        <w:tabs>
          <w:tab w:val="left" w:pos="5387"/>
        </w:tabs>
        <w:ind w:firstLine="332"/>
        <w:jc w:val="both"/>
        <w:rPr>
          <w:rFonts w:eastAsia="Times New Roman"/>
          <w:szCs w:val="24"/>
          <w:lang w:eastAsia="uk-UA"/>
        </w:rPr>
      </w:pPr>
      <w:r w:rsidRPr="00DC3D68">
        <w:rPr>
          <w:rFonts w:eastAsia="Times New Roman"/>
          <w:szCs w:val="24"/>
          <w:lang w:eastAsia="uk-UA"/>
        </w:rPr>
        <w:t xml:space="preserve">У темний час доби у зонах </w:t>
      </w:r>
      <w:proofErr w:type="spellStart"/>
      <w:r w:rsidRPr="00DC3D68">
        <w:rPr>
          <w:rFonts w:eastAsia="Times New Roman"/>
          <w:szCs w:val="24"/>
          <w:lang w:eastAsia="uk-UA"/>
        </w:rPr>
        <w:t>забровкового</w:t>
      </w:r>
      <w:proofErr w:type="spellEnd"/>
      <w:r w:rsidRPr="00DC3D68">
        <w:rPr>
          <w:rFonts w:eastAsia="Times New Roman"/>
          <w:szCs w:val="24"/>
          <w:lang w:eastAsia="uk-UA"/>
        </w:rPr>
        <w:t xml:space="preserve"> плавання </w:t>
      </w:r>
      <w:r w:rsidRPr="00DC3D68">
        <w:rPr>
          <w:rFonts w:eastAsia="Times New Roman"/>
          <w:lang w:eastAsia="uk-UA"/>
        </w:rPr>
        <w:t xml:space="preserve">БДЛК та ХМК, по </w:t>
      </w:r>
      <w:r w:rsidRPr="00DC3D68">
        <w:rPr>
          <w:rFonts w:eastAsia="Times New Roman"/>
          <w:color w:val="000000" w:themeColor="text1"/>
          <w:lang w:eastAsia="uk-UA"/>
        </w:rPr>
        <w:t>р. Рвач та підхідному каналу до Херсонського морського порту</w:t>
      </w:r>
      <w:r w:rsidRPr="00DC3D68">
        <w:rPr>
          <w:rFonts w:eastAsia="Times New Roman"/>
          <w:szCs w:val="24"/>
          <w:lang w:eastAsia="uk-UA"/>
        </w:rPr>
        <w:t xml:space="preserve"> дозволяється плавання </w:t>
      </w:r>
      <w:proofErr w:type="spellStart"/>
      <w:r w:rsidR="000F14D5">
        <w:rPr>
          <w:rFonts w:eastAsia="Times New Roman"/>
          <w:lang w:eastAsia="uk-UA"/>
        </w:rPr>
        <w:t>барже</w:t>
      </w:r>
      <w:proofErr w:type="spellEnd"/>
      <w:r w:rsidR="000F14D5">
        <w:rPr>
          <w:rFonts w:eastAsia="Times New Roman"/>
          <w:lang w:eastAsia="uk-UA"/>
        </w:rPr>
        <w:t>-буксирних</w:t>
      </w:r>
      <w:r w:rsidR="000F14D5" w:rsidRPr="00DC3D68">
        <w:rPr>
          <w:rFonts w:eastAsia="Times New Roman"/>
          <w:lang w:eastAsia="uk-UA"/>
        </w:rPr>
        <w:t xml:space="preserve"> </w:t>
      </w:r>
      <w:r w:rsidRPr="00DC3D68">
        <w:rPr>
          <w:rFonts w:eastAsia="Times New Roman"/>
          <w:szCs w:val="24"/>
          <w:lang w:eastAsia="uk-UA"/>
        </w:rPr>
        <w:t xml:space="preserve">складів суден довжиною до 218 м, </w:t>
      </w:r>
      <w:r w:rsidRPr="00DC3D68">
        <w:rPr>
          <w:rFonts w:eastAsia="Times New Roman"/>
          <w:lang w:eastAsia="uk-UA"/>
        </w:rPr>
        <w:t xml:space="preserve">шириною до 34,0 м, з осадкою до 4,0 м </w:t>
      </w:r>
      <w:r w:rsidRPr="00DC3D68">
        <w:rPr>
          <w:rFonts w:eastAsia="Times New Roman"/>
          <w:szCs w:val="24"/>
          <w:lang w:eastAsia="uk-UA"/>
        </w:rPr>
        <w:t>за наступних умов:</w:t>
      </w:r>
    </w:p>
    <w:p w14:paraId="1B6F9947" w14:textId="77777777" w:rsidR="00DC3D68" w:rsidRPr="00DC3D68" w:rsidRDefault="00DC3D68" w:rsidP="00DC3D68">
      <w:pPr>
        <w:shd w:val="clear" w:color="auto" w:fill="FFFFFF"/>
        <w:tabs>
          <w:tab w:val="left" w:pos="5387"/>
        </w:tabs>
        <w:ind w:firstLine="332"/>
        <w:jc w:val="both"/>
        <w:rPr>
          <w:rFonts w:eastAsia="Times New Roman"/>
          <w:lang w:eastAsia="uk-UA"/>
        </w:rPr>
      </w:pPr>
      <w:r w:rsidRPr="00DC3D68">
        <w:rPr>
          <w:rFonts w:eastAsia="Times New Roman"/>
          <w:lang w:eastAsia="uk-UA"/>
        </w:rPr>
        <w:t xml:space="preserve">- швидкість вітру не більше 10 м/с, </w:t>
      </w:r>
    </w:p>
    <w:p w14:paraId="2357EEF8" w14:textId="77777777" w:rsidR="00DC3D68" w:rsidRPr="00DC3D68" w:rsidRDefault="00DC3D68" w:rsidP="00DC3D68">
      <w:pPr>
        <w:shd w:val="clear" w:color="auto" w:fill="FFFFFF"/>
        <w:tabs>
          <w:tab w:val="left" w:pos="5387"/>
        </w:tabs>
        <w:ind w:firstLine="332"/>
        <w:jc w:val="both"/>
        <w:rPr>
          <w:rFonts w:eastAsia="Times New Roman"/>
          <w:szCs w:val="24"/>
          <w:lang w:eastAsia="uk-UA"/>
        </w:rPr>
      </w:pPr>
      <w:r w:rsidRPr="00DC3D68">
        <w:rPr>
          <w:rFonts w:eastAsia="Times New Roman"/>
          <w:lang w:eastAsia="uk-UA"/>
        </w:rPr>
        <w:t>- стійка видимість не менше 2 миль</w:t>
      </w:r>
      <w:r w:rsidRPr="00DC3D68">
        <w:rPr>
          <w:rFonts w:eastAsia="Times New Roman"/>
          <w:color w:val="000000" w:themeColor="text1"/>
          <w:lang w:eastAsia="uk-UA"/>
        </w:rPr>
        <w:t>;</w:t>
      </w:r>
    </w:p>
    <w:p w14:paraId="7F776014" w14:textId="55E0FB86" w:rsidR="00DC3D68" w:rsidRPr="00DC3D68" w:rsidRDefault="00DC3D68" w:rsidP="00DC3D68">
      <w:pPr>
        <w:shd w:val="clear" w:color="auto" w:fill="FFFFFF"/>
        <w:tabs>
          <w:tab w:val="left" w:pos="851"/>
        </w:tabs>
        <w:spacing w:after="100" w:afterAutospacing="1"/>
        <w:ind w:firstLine="332"/>
        <w:jc w:val="both"/>
        <w:rPr>
          <w:rFonts w:eastAsia="Times New Roman"/>
          <w:color w:val="000000" w:themeColor="text1"/>
          <w:szCs w:val="24"/>
          <w:lang w:eastAsia="uk-UA"/>
        </w:rPr>
      </w:pPr>
      <w:r w:rsidRPr="00DC3D68">
        <w:rPr>
          <w:rFonts w:eastAsia="Times New Roman"/>
          <w:szCs w:val="24"/>
          <w:lang w:eastAsia="uk-UA"/>
        </w:rPr>
        <w:t xml:space="preserve">- обов’язкове використання </w:t>
      </w:r>
      <w:r w:rsidRPr="00DC3D68">
        <w:rPr>
          <w:rFonts w:eastAsia="Times New Roman"/>
          <w:color w:val="000000" w:themeColor="text1"/>
          <w:szCs w:val="24"/>
          <w:lang w:eastAsia="uk-UA"/>
        </w:rPr>
        <w:t xml:space="preserve">радіолокаційного </w:t>
      </w:r>
      <w:r w:rsidR="000F14D5">
        <w:rPr>
          <w:rFonts w:eastAsia="Times New Roman"/>
          <w:color w:val="000000" w:themeColor="text1"/>
          <w:szCs w:val="24"/>
          <w:lang w:eastAsia="uk-UA"/>
        </w:rPr>
        <w:t>контролю</w:t>
      </w:r>
      <w:r w:rsidRPr="00DC3D68">
        <w:rPr>
          <w:rFonts w:eastAsia="Times New Roman"/>
          <w:color w:val="000000" w:themeColor="text1"/>
          <w:szCs w:val="24"/>
          <w:lang w:eastAsia="uk-UA"/>
        </w:rPr>
        <w:t xml:space="preserve"> у зоні </w:t>
      </w:r>
      <w:r w:rsidR="000F14D5">
        <w:rPr>
          <w:rFonts w:eastAsia="Times New Roman"/>
          <w:color w:val="000000" w:themeColor="text1"/>
          <w:szCs w:val="24"/>
          <w:lang w:eastAsia="uk-UA"/>
        </w:rPr>
        <w:t>дії</w:t>
      </w:r>
      <w:r w:rsidRPr="00DC3D68">
        <w:rPr>
          <w:rFonts w:eastAsia="Times New Roman"/>
          <w:color w:val="000000" w:themeColor="text1"/>
          <w:szCs w:val="24"/>
          <w:lang w:eastAsia="uk-UA"/>
        </w:rPr>
        <w:t xml:space="preserve"> ЦРРС/ПРРС;</w:t>
      </w:r>
    </w:p>
    <w:p w14:paraId="3010A13B" w14:textId="77777777" w:rsidR="00DC3D68" w:rsidRPr="00DC3D68" w:rsidRDefault="00DC3D68" w:rsidP="00DC3D68">
      <w:pPr>
        <w:shd w:val="clear" w:color="auto" w:fill="FFFFFF"/>
        <w:tabs>
          <w:tab w:val="left" w:pos="5387"/>
        </w:tabs>
        <w:ind w:firstLine="567"/>
        <w:jc w:val="both"/>
        <w:rPr>
          <w:rFonts w:eastAsia="Times New Roman"/>
          <w:lang w:eastAsia="uk-UA"/>
        </w:rPr>
      </w:pPr>
      <w:r w:rsidRPr="00DC3D68">
        <w:rPr>
          <w:rFonts w:eastAsia="Times New Roman"/>
          <w:lang w:eastAsia="uk-UA"/>
        </w:rPr>
        <w:t>5) плавання в районах обов’язкового лоцманського проведення всіх суден валовою місткістю більше ніж 500 одиниць і/або з осадкою більше ніж 4,0 м без морського лоцмана забороняється.</w:t>
      </w:r>
    </w:p>
    <w:p w14:paraId="09061BD8" w14:textId="77777777" w:rsidR="00DC3D68" w:rsidRPr="00DC3D68" w:rsidRDefault="00DC3D68" w:rsidP="00DC3D68">
      <w:pPr>
        <w:shd w:val="clear" w:color="auto" w:fill="FFFFFF"/>
        <w:tabs>
          <w:tab w:val="left" w:pos="5387"/>
        </w:tabs>
        <w:ind w:firstLine="567"/>
        <w:jc w:val="both"/>
        <w:rPr>
          <w:rFonts w:eastAsia="Times New Roman"/>
          <w:lang w:eastAsia="uk-UA"/>
        </w:rPr>
      </w:pPr>
      <w:r w:rsidRPr="00DC3D68">
        <w:rPr>
          <w:rFonts w:eastAsia="Times New Roman"/>
          <w:lang w:eastAsia="uk-UA"/>
        </w:rPr>
        <w:t xml:space="preserve">Від обов’язкового лоцманського проведення по РШ № 1, БДЛК і ХМК, першому та другому колінах каналу акваторії МПМ і </w:t>
      </w:r>
      <w:proofErr w:type="spellStart"/>
      <w:r w:rsidRPr="00DC3D68">
        <w:rPr>
          <w:rFonts w:eastAsia="Times New Roman"/>
          <w:lang w:eastAsia="uk-UA"/>
        </w:rPr>
        <w:t>Спаському</w:t>
      </w:r>
      <w:proofErr w:type="spellEnd"/>
      <w:r w:rsidRPr="00DC3D68">
        <w:rPr>
          <w:rFonts w:eastAsia="Times New Roman"/>
          <w:lang w:eastAsia="uk-UA"/>
        </w:rPr>
        <w:t xml:space="preserve"> каналу з дозволу капітана відповідного морського порту можуть звільнятися судна завдовжки менше ніж 140 м з осадкою до 4,0 м, та буксирні судна місцевого базування, а також гідрографічні судна місцевого базування. Таким суднам рекомендується для підходу до БДЛК з моря і в зворотному напрямку використовувати рекомендовані шляхи.</w:t>
      </w:r>
    </w:p>
    <w:p w14:paraId="7F7D0F87" w14:textId="0FE81F2D" w:rsidR="0013702A" w:rsidRPr="00DC3D68" w:rsidRDefault="00DC3D68" w:rsidP="00DC3D68">
      <w:pPr>
        <w:shd w:val="clear" w:color="auto" w:fill="FFFFFF"/>
        <w:tabs>
          <w:tab w:val="left" w:pos="5387"/>
        </w:tabs>
        <w:spacing w:after="150"/>
        <w:ind w:firstLine="567"/>
        <w:jc w:val="both"/>
        <w:rPr>
          <w:rFonts w:eastAsia="Times New Roman"/>
          <w:lang w:eastAsia="uk-UA"/>
        </w:rPr>
      </w:pPr>
      <w:r w:rsidRPr="00DC3D68">
        <w:rPr>
          <w:rFonts w:eastAsia="Times New Roman"/>
          <w:lang w:eastAsia="uk-UA"/>
        </w:rPr>
        <w:t xml:space="preserve">Від обов’язкового лоцманського проведення звільняються також </w:t>
      </w:r>
      <w:proofErr w:type="spellStart"/>
      <w:r w:rsidR="000F14D5">
        <w:rPr>
          <w:rFonts w:eastAsia="Times New Roman"/>
          <w:lang w:eastAsia="uk-UA"/>
        </w:rPr>
        <w:t>барже</w:t>
      </w:r>
      <w:proofErr w:type="spellEnd"/>
      <w:r w:rsidR="000F14D5">
        <w:rPr>
          <w:rFonts w:eastAsia="Times New Roman"/>
          <w:lang w:eastAsia="uk-UA"/>
        </w:rPr>
        <w:t>-буксирні</w:t>
      </w:r>
      <w:r w:rsidR="000F14D5" w:rsidRPr="00DC3D68">
        <w:rPr>
          <w:rFonts w:eastAsia="Times New Roman"/>
          <w:lang w:eastAsia="uk-UA"/>
        </w:rPr>
        <w:t xml:space="preserve"> </w:t>
      </w:r>
      <w:r w:rsidRPr="00DC3D68">
        <w:rPr>
          <w:rFonts w:eastAsia="Times New Roman"/>
          <w:lang w:eastAsia="uk-UA"/>
        </w:rPr>
        <w:t>склади суден довжиною до 218</w:t>
      </w:r>
      <w:r>
        <w:rPr>
          <w:rFonts w:eastAsia="Times New Roman"/>
          <w:lang w:eastAsia="uk-UA"/>
        </w:rPr>
        <w:t> </w:t>
      </w:r>
      <w:r w:rsidRPr="00DC3D68">
        <w:rPr>
          <w:rFonts w:eastAsia="Times New Roman"/>
          <w:lang w:eastAsia="uk-UA"/>
        </w:rPr>
        <w:t>м, шириною до 34,0</w:t>
      </w:r>
      <w:r>
        <w:rPr>
          <w:rFonts w:eastAsia="Times New Roman"/>
          <w:lang w:eastAsia="uk-UA"/>
        </w:rPr>
        <w:t> </w:t>
      </w:r>
      <w:r w:rsidRPr="00DC3D68">
        <w:rPr>
          <w:rFonts w:eastAsia="Times New Roman"/>
          <w:lang w:eastAsia="uk-UA"/>
        </w:rPr>
        <w:t>м, з осадкою до 4,0</w:t>
      </w:r>
      <w:r>
        <w:rPr>
          <w:rFonts w:eastAsia="Times New Roman"/>
          <w:lang w:eastAsia="uk-UA"/>
        </w:rPr>
        <w:t> </w:t>
      </w:r>
      <w:r w:rsidRPr="00DC3D68">
        <w:rPr>
          <w:rFonts w:eastAsia="Times New Roman"/>
          <w:lang w:eastAsia="uk-UA"/>
        </w:rPr>
        <w:t>м, які приводяться в рух за допомогою буксира-штовхача потужністю не меншою ніж</w:t>
      </w:r>
      <w:r>
        <w:rPr>
          <w:rFonts w:eastAsia="Times New Roman"/>
          <w:lang w:eastAsia="uk-UA"/>
        </w:rPr>
        <w:t> </w:t>
      </w:r>
      <w:r w:rsidRPr="00DC3D68">
        <w:rPr>
          <w:rFonts w:eastAsia="Times New Roman"/>
          <w:lang w:eastAsia="uk-UA"/>
        </w:rPr>
        <w:t>2000 кінських сил</w:t>
      </w:r>
      <w:r>
        <w:rPr>
          <w:rFonts w:eastAsia="Times New Roman"/>
          <w:lang w:eastAsia="uk-UA"/>
        </w:rPr>
        <w:t>;</w:t>
      </w:r>
    </w:p>
    <w:p w14:paraId="4BD329BA" w14:textId="699CEFB9" w:rsidR="00C43536" w:rsidRDefault="0013702A" w:rsidP="0013702A">
      <w:pPr>
        <w:shd w:val="clear" w:color="auto" w:fill="FFFFFF"/>
        <w:tabs>
          <w:tab w:val="left" w:pos="5387"/>
        </w:tabs>
        <w:spacing w:before="240" w:after="150"/>
        <w:ind w:firstLine="567"/>
        <w:jc w:val="both"/>
        <w:rPr>
          <w:rFonts w:eastAsia="Times New Roman"/>
          <w:lang w:eastAsia="uk-UA"/>
        </w:rPr>
      </w:pPr>
      <w:r>
        <w:rPr>
          <w:rFonts w:eastAsia="Times New Roman"/>
          <w:lang w:eastAsia="uk-UA"/>
        </w:rPr>
        <w:t>6</w:t>
      </w:r>
      <w:r w:rsidR="00310205">
        <w:rPr>
          <w:rFonts w:eastAsia="Times New Roman"/>
          <w:lang w:eastAsia="uk-UA"/>
        </w:rPr>
        <w:t>)</w:t>
      </w:r>
      <w:r w:rsidR="00C43536" w:rsidRPr="000F3AE0">
        <w:rPr>
          <w:rFonts w:eastAsia="Times New Roman"/>
          <w:lang w:eastAsia="uk-UA"/>
        </w:rPr>
        <w:t xml:space="preserve"> </w:t>
      </w:r>
      <w:r w:rsidR="00310205">
        <w:rPr>
          <w:rFonts w:eastAsia="Times New Roman"/>
          <w:lang w:eastAsia="uk-UA"/>
        </w:rPr>
        <w:t>п</w:t>
      </w:r>
      <w:r w:rsidR="00C43536" w:rsidRPr="000F3AE0">
        <w:rPr>
          <w:rFonts w:eastAsia="Times New Roman"/>
          <w:lang w:eastAsia="uk-UA"/>
        </w:rPr>
        <w:t>лавання танкерів з нафтопродуктами або з недегазованими танками, суден з вибухонебезпечним вантажем, газовозів, що мають довжину 150</w:t>
      </w:r>
      <w:r w:rsidR="001C6878">
        <w:rPr>
          <w:rFonts w:eastAsia="Times New Roman"/>
          <w:lang w:eastAsia="uk-UA"/>
        </w:rPr>
        <w:t> </w:t>
      </w:r>
      <w:r w:rsidR="00C43536" w:rsidRPr="000F3AE0">
        <w:rPr>
          <w:rFonts w:eastAsia="Times New Roman"/>
          <w:lang w:eastAsia="uk-UA"/>
        </w:rPr>
        <w:t xml:space="preserve">м і </w:t>
      </w:r>
      <w:r w:rsidR="00C43536" w:rsidRPr="000F3AE0">
        <w:rPr>
          <w:rFonts w:eastAsia="Times New Roman"/>
          <w:lang w:eastAsia="uk-UA"/>
        </w:rPr>
        <w:lastRenderedPageBreak/>
        <w:t xml:space="preserve">більше та осадку по БДЛК - більше 8,0 м, по ХМК </w:t>
      </w:r>
      <w:r w:rsidR="0096614C" w:rsidRPr="000F3AE0">
        <w:rPr>
          <w:rFonts w:eastAsia="Times New Roman"/>
          <w:lang w:eastAsia="uk-UA"/>
        </w:rPr>
        <w:t>–</w:t>
      </w:r>
      <w:r w:rsidR="00C43536" w:rsidRPr="000F3AE0">
        <w:rPr>
          <w:rFonts w:eastAsia="Times New Roman"/>
          <w:lang w:eastAsia="uk-UA"/>
        </w:rPr>
        <w:t xml:space="preserve"> більше 6,5 м, у темний час доби забороняється</w:t>
      </w:r>
      <w:r w:rsidR="009E5F4B">
        <w:rPr>
          <w:rFonts w:eastAsia="Times New Roman"/>
          <w:lang w:eastAsia="uk-UA"/>
        </w:rPr>
        <w:t>;</w:t>
      </w:r>
    </w:p>
    <w:p w14:paraId="7EF4957D" w14:textId="5D4CB16D" w:rsidR="00C43536" w:rsidRPr="000F3AE0" w:rsidRDefault="0013702A" w:rsidP="009E5F4B">
      <w:pPr>
        <w:shd w:val="clear" w:color="auto" w:fill="FFFFFF"/>
        <w:tabs>
          <w:tab w:val="left" w:pos="5387"/>
        </w:tabs>
        <w:spacing w:after="150"/>
        <w:ind w:firstLine="567"/>
        <w:jc w:val="both"/>
        <w:rPr>
          <w:rFonts w:eastAsia="Times New Roman"/>
          <w:lang w:eastAsia="uk-UA"/>
        </w:rPr>
      </w:pPr>
      <w:bookmarkStart w:id="178" w:name="n439"/>
      <w:bookmarkStart w:id="179" w:name="n202"/>
      <w:bookmarkEnd w:id="178"/>
      <w:bookmarkEnd w:id="179"/>
      <w:r>
        <w:rPr>
          <w:rFonts w:eastAsia="Times New Roman"/>
          <w:lang w:eastAsia="uk-UA"/>
        </w:rPr>
        <w:t>7</w:t>
      </w:r>
      <w:r w:rsidR="00307CFF">
        <w:rPr>
          <w:rFonts w:eastAsia="Times New Roman"/>
          <w:lang w:eastAsia="uk-UA"/>
        </w:rPr>
        <w:t xml:space="preserve">) </w:t>
      </w:r>
      <w:r w:rsidR="009E5F4B" w:rsidRPr="000F3AE0">
        <w:rPr>
          <w:rFonts w:eastAsia="Times New Roman"/>
          <w:lang w:eastAsia="uk-UA"/>
        </w:rPr>
        <w:t xml:space="preserve">у темний час доби </w:t>
      </w:r>
      <w:r w:rsidR="00307CFF">
        <w:rPr>
          <w:rFonts w:eastAsia="Times New Roman"/>
          <w:lang w:eastAsia="uk-UA"/>
        </w:rPr>
        <w:t>п</w:t>
      </w:r>
      <w:r w:rsidR="00C43536" w:rsidRPr="000F3AE0">
        <w:rPr>
          <w:rFonts w:eastAsia="Times New Roman"/>
          <w:lang w:eastAsia="uk-UA"/>
        </w:rPr>
        <w:t xml:space="preserve">лавання суден (крім зазначених у підпунктах </w:t>
      </w:r>
      <w:r w:rsidR="00307CFF">
        <w:rPr>
          <w:rFonts w:eastAsia="Times New Roman"/>
          <w:lang w:eastAsia="uk-UA"/>
        </w:rPr>
        <w:t>4</w:t>
      </w:r>
      <w:r w:rsidR="00C43536" w:rsidRPr="000F3AE0">
        <w:rPr>
          <w:rFonts w:eastAsia="Times New Roman"/>
          <w:lang w:eastAsia="uk-UA"/>
        </w:rPr>
        <w:t xml:space="preserve"> </w:t>
      </w:r>
      <w:r w:rsidR="00307CFF">
        <w:rPr>
          <w:rFonts w:eastAsia="Times New Roman"/>
          <w:lang w:eastAsia="uk-UA"/>
        </w:rPr>
        <w:t xml:space="preserve">та </w:t>
      </w:r>
      <w:r w:rsidR="00C43536" w:rsidRPr="000F3AE0">
        <w:rPr>
          <w:rFonts w:eastAsia="Times New Roman"/>
          <w:lang w:eastAsia="uk-UA"/>
        </w:rPr>
        <w:t xml:space="preserve">5 </w:t>
      </w:r>
      <w:r w:rsidR="0096614C">
        <w:rPr>
          <w:rFonts w:eastAsia="Times New Roman"/>
          <w:lang w:eastAsia="uk-UA"/>
        </w:rPr>
        <w:t xml:space="preserve">пункту 1 </w:t>
      </w:r>
      <w:r w:rsidR="00307CFF">
        <w:rPr>
          <w:rFonts w:eastAsia="Times New Roman"/>
          <w:lang w:eastAsia="uk-UA"/>
        </w:rPr>
        <w:t>цього розділу</w:t>
      </w:r>
      <w:r w:rsidR="00C43536" w:rsidRPr="000F3AE0">
        <w:rPr>
          <w:rFonts w:eastAsia="Times New Roman"/>
          <w:lang w:eastAsia="uk-UA"/>
        </w:rPr>
        <w:t xml:space="preserve">) з осадкою по БДЛК </w:t>
      </w:r>
      <w:r w:rsidR="0096614C" w:rsidRPr="000F3AE0">
        <w:rPr>
          <w:rFonts w:eastAsia="Times New Roman"/>
          <w:lang w:eastAsia="uk-UA"/>
        </w:rPr>
        <w:t>–</w:t>
      </w:r>
      <w:r w:rsidR="00C43536" w:rsidRPr="000F3AE0">
        <w:rPr>
          <w:rFonts w:eastAsia="Times New Roman"/>
          <w:lang w:eastAsia="uk-UA"/>
        </w:rPr>
        <w:t xml:space="preserve"> більше 8</w:t>
      </w:r>
      <w:r w:rsidR="009E5F4B">
        <w:rPr>
          <w:rFonts w:eastAsia="Times New Roman"/>
          <w:lang w:eastAsia="uk-UA"/>
        </w:rPr>
        <w:t>,0</w:t>
      </w:r>
      <w:r w:rsidR="00C43536" w:rsidRPr="000F3AE0">
        <w:rPr>
          <w:rFonts w:eastAsia="Times New Roman"/>
          <w:lang w:eastAsia="uk-UA"/>
        </w:rPr>
        <w:t xml:space="preserve"> м, по ХМК </w:t>
      </w:r>
      <w:r w:rsidR="0096614C" w:rsidRPr="000F3AE0">
        <w:rPr>
          <w:rFonts w:eastAsia="Times New Roman"/>
          <w:lang w:eastAsia="uk-UA"/>
        </w:rPr>
        <w:t>–</w:t>
      </w:r>
      <w:r w:rsidR="00C43536" w:rsidRPr="000F3AE0">
        <w:rPr>
          <w:rFonts w:eastAsia="Times New Roman"/>
          <w:lang w:eastAsia="uk-UA"/>
        </w:rPr>
        <w:t xml:space="preserve"> більше 6,5</w:t>
      </w:r>
      <w:r w:rsidR="00307CFF">
        <w:rPr>
          <w:rFonts w:eastAsia="Times New Roman"/>
          <w:lang w:eastAsia="uk-UA"/>
        </w:rPr>
        <w:t> </w:t>
      </w:r>
      <w:r w:rsidR="00C43536" w:rsidRPr="000F3AE0">
        <w:rPr>
          <w:rFonts w:eastAsia="Times New Roman"/>
          <w:lang w:eastAsia="uk-UA"/>
        </w:rPr>
        <w:t xml:space="preserve">м дозволяється за умови стійкої видимості не менше ніж </w:t>
      </w:r>
      <w:r w:rsidR="009E5F4B">
        <w:rPr>
          <w:rFonts w:eastAsia="Times New Roman"/>
          <w:lang w:eastAsia="uk-UA"/>
        </w:rPr>
        <w:t>2</w:t>
      </w:r>
      <w:r w:rsidR="00C43536" w:rsidRPr="000F3AE0">
        <w:rPr>
          <w:rFonts w:eastAsia="Times New Roman"/>
          <w:lang w:eastAsia="uk-UA"/>
        </w:rPr>
        <w:t xml:space="preserve"> мил</w:t>
      </w:r>
      <w:r w:rsidR="009E5F4B">
        <w:rPr>
          <w:rFonts w:eastAsia="Times New Roman"/>
          <w:lang w:eastAsia="uk-UA"/>
        </w:rPr>
        <w:t>і;</w:t>
      </w:r>
    </w:p>
    <w:p w14:paraId="0817E336" w14:textId="52433932" w:rsidR="00C43536" w:rsidRPr="000F3AE0" w:rsidRDefault="0013702A" w:rsidP="00DA1C56">
      <w:pPr>
        <w:shd w:val="clear" w:color="auto" w:fill="FFFFFF"/>
        <w:tabs>
          <w:tab w:val="left" w:pos="5387"/>
        </w:tabs>
        <w:spacing w:after="150"/>
        <w:ind w:firstLine="567"/>
        <w:jc w:val="both"/>
        <w:rPr>
          <w:rFonts w:eastAsia="Times New Roman"/>
          <w:lang w:eastAsia="uk-UA"/>
        </w:rPr>
      </w:pPr>
      <w:bookmarkStart w:id="180" w:name="n440"/>
      <w:bookmarkStart w:id="181" w:name="n203"/>
      <w:bookmarkEnd w:id="180"/>
      <w:bookmarkEnd w:id="181"/>
      <w:r>
        <w:rPr>
          <w:rFonts w:eastAsia="Times New Roman"/>
          <w:lang w:eastAsia="uk-UA"/>
        </w:rPr>
        <w:t>8</w:t>
      </w:r>
      <w:r w:rsidR="009E5F4B">
        <w:rPr>
          <w:rFonts w:eastAsia="Times New Roman"/>
          <w:lang w:eastAsia="uk-UA"/>
        </w:rPr>
        <w:t>)</w:t>
      </w:r>
      <w:r w:rsidR="00C43536" w:rsidRPr="000F3AE0">
        <w:rPr>
          <w:rFonts w:eastAsia="Times New Roman"/>
          <w:lang w:eastAsia="uk-UA"/>
        </w:rPr>
        <w:t xml:space="preserve"> </w:t>
      </w:r>
      <w:r w:rsidR="009E5F4B">
        <w:rPr>
          <w:rFonts w:eastAsia="Times New Roman"/>
          <w:lang w:eastAsia="uk-UA"/>
        </w:rPr>
        <w:t>п</w:t>
      </w:r>
      <w:r w:rsidR="00C43536" w:rsidRPr="000F3AE0">
        <w:rPr>
          <w:rFonts w:eastAsia="Times New Roman"/>
          <w:lang w:eastAsia="uk-UA"/>
        </w:rPr>
        <w:t>лавання суден каналом акваторії МПМ та Спаським каналом дозволяється цілодобово за умови робочого стану засобів навігаційного обладнання та стійкої видимості не менше ніж 2 милі</w:t>
      </w:r>
      <w:r w:rsidR="00DA1C56">
        <w:rPr>
          <w:rFonts w:eastAsia="Times New Roman"/>
          <w:lang w:eastAsia="uk-UA"/>
        </w:rPr>
        <w:t>;</w:t>
      </w:r>
    </w:p>
    <w:p w14:paraId="17743967" w14:textId="5ADB9A66" w:rsidR="00C43536" w:rsidRPr="000F3AE0" w:rsidRDefault="0013702A" w:rsidP="00DA1C56">
      <w:pPr>
        <w:shd w:val="clear" w:color="auto" w:fill="FFFFFF"/>
        <w:tabs>
          <w:tab w:val="left" w:pos="5387"/>
        </w:tabs>
        <w:spacing w:after="150"/>
        <w:ind w:firstLine="567"/>
        <w:jc w:val="both"/>
        <w:rPr>
          <w:rFonts w:eastAsia="Times New Roman"/>
          <w:lang w:eastAsia="uk-UA"/>
        </w:rPr>
      </w:pPr>
      <w:bookmarkStart w:id="182" w:name="n204"/>
      <w:bookmarkEnd w:id="182"/>
      <w:r>
        <w:rPr>
          <w:rFonts w:eastAsia="Times New Roman"/>
          <w:lang w:eastAsia="uk-UA"/>
        </w:rPr>
        <w:t>9</w:t>
      </w:r>
      <w:r w:rsidR="009E5F4B">
        <w:rPr>
          <w:rFonts w:eastAsia="Times New Roman"/>
          <w:lang w:eastAsia="uk-UA"/>
        </w:rPr>
        <w:t>) п</w:t>
      </w:r>
      <w:r w:rsidR="00C43536" w:rsidRPr="000F3AE0">
        <w:rPr>
          <w:rFonts w:eastAsia="Times New Roman"/>
          <w:lang w:eastAsia="uk-UA"/>
        </w:rPr>
        <w:t>лавання інших суден по БДЛК і ХМК, за винятком суден, визначених підпунктами 4</w:t>
      </w:r>
      <w:r w:rsidR="009E5F4B">
        <w:rPr>
          <w:rFonts w:eastAsia="Times New Roman"/>
          <w:lang w:eastAsia="uk-UA"/>
        </w:rPr>
        <w:t xml:space="preserve"> і</w:t>
      </w:r>
      <w:r w:rsidR="00C43536" w:rsidRPr="000F3AE0">
        <w:rPr>
          <w:rFonts w:eastAsia="Times New Roman"/>
          <w:lang w:eastAsia="uk-UA"/>
        </w:rPr>
        <w:t xml:space="preserve"> 5 </w:t>
      </w:r>
      <w:r w:rsidR="0096614C">
        <w:rPr>
          <w:rFonts w:eastAsia="Times New Roman"/>
          <w:lang w:eastAsia="uk-UA"/>
        </w:rPr>
        <w:t xml:space="preserve">пункту 1 </w:t>
      </w:r>
      <w:r w:rsidR="009E5F4B">
        <w:rPr>
          <w:rFonts w:eastAsia="Times New Roman"/>
          <w:lang w:eastAsia="uk-UA"/>
        </w:rPr>
        <w:t>цього розділу</w:t>
      </w:r>
      <w:r w:rsidR="00C43536" w:rsidRPr="000F3AE0">
        <w:rPr>
          <w:rFonts w:eastAsia="Times New Roman"/>
          <w:lang w:eastAsia="uk-UA"/>
        </w:rPr>
        <w:t>, та суден на підводних крилах, здійснюється цілодобово. У разі наявності криги рух суден з осадкою більше 4,0</w:t>
      </w:r>
      <w:r w:rsidR="009E5F4B">
        <w:rPr>
          <w:rFonts w:eastAsia="Times New Roman"/>
          <w:lang w:eastAsia="uk-UA"/>
        </w:rPr>
        <w:t> </w:t>
      </w:r>
      <w:r w:rsidR="00C43536" w:rsidRPr="000F3AE0">
        <w:rPr>
          <w:rFonts w:eastAsia="Times New Roman"/>
          <w:lang w:eastAsia="uk-UA"/>
        </w:rPr>
        <w:t>м у темний час доби дозволяється тільки за умови стійкої видимості вогнів створів</w:t>
      </w:r>
      <w:r w:rsidR="00DA1C56">
        <w:rPr>
          <w:rFonts w:eastAsia="Times New Roman"/>
          <w:lang w:eastAsia="uk-UA"/>
        </w:rPr>
        <w:t>;</w:t>
      </w:r>
    </w:p>
    <w:p w14:paraId="60CAF364" w14:textId="1D68BB55" w:rsidR="00C43536" w:rsidRPr="000F3AE0" w:rsidRDefault="0013702A" w:rsidP="00DA1C56">
      <w:pPr>
        <w:shd w:val="clear" w:color="auto" w:fill="FFFFFF"/>
        <w:tabs>
          <w:tab w:val="left" w:pos="5387"/>
        </w:tabs>
        <w:ind w:firstLine="567"/>
        <w:jc w:val="both"/>
        <w:rPr>
          <w:rFonts w:eastAsia="Times New Roman"/>
          <w:lang w:eastAsia="uk-UA"/>
        </w:rPr>
      </w:pPr>
      <w:bookmarkStart w:id="183" w:name="n441"/>
      <w:bookmarkStart w:id="184" w:name="n205"/>
      <w:bookmarkEnd w:id="183"/>
      <w:bookmarkEnd w:id="184"/>
      <w:r>
        <w:rPr>
          <w:rFonts w:eastAsia="Times New Roman"/>
          <w:lang w:eastAsia="uk-UA"/>
        </w:rPr>
        <w:t>10</w:t>
      </w:r>
      <w:r w:rsidR="00BF0650">
        <w:rPr>
          <w:rFonts w:eastAsia="Times New Roman"/>
          <w:lang w:eastAsia="uk-UA"/>
        </w:rPr>
        <w:t>) с</w:t>
      </w:r>
      <w:r w:rsidR="00C43536" w:rsidRPr="000F3AE0">
        <w:rPr>
          <w:rFonts w:eastAsia="Times New Roman"/>
          <w:lang w:eastAsia="uk-UA"/>
        </w:rPr>
        <w:t>удна довжиною більше 100 м та осадкою понад 5</w:t>
      </w:r>
      <w:r w:rsidR="00BF0650">
        <w:rPr>
          <w:rFonts w:eastAsia="Times New Roman"/>
          <w:lang w:eastAsia="uk-UA"/>
        </w:rPr>
        <w:t>,0</w:t>
      </w:r>
      <w:r w:rsidR="00DA1C56">
        <w:rPr>
          <w:rFonts w:eastAsia="Times New Roman"/>
          <w:lang w:eastAsia="uk-UA"/>
        </w:rPr>
        <w:t> </w:t>
      </w:r>
      <w:r w:rsidR="00C43536" w:rsidRPr="000F3AE0">
        <w:rPr>
          <w:rFonts w:eastAsia="Times New Roman"/>
          <w:lang w:eastAsia="uk-UA"/>
        </w:rPr>
        <w:t>м, що переходять з шостого (</w:t>
      </w:r>
      <w:proofErr w:type="spellStart"/>
      <w:r w:rsidR="00C43536" w:rsidRPr="000F3AE0">
        <w:rPr>
          <w:rFonts w:eastAsia="Times New Roman"/>
          <w:lang w:eastAsia="uk-UA"/>
        </w:rPr>
        <w:t>Хабловського</w:t>
      </w:r>
      <w:proofErr w:type="spellEnd"/>
      <w:r w:rsidR="00C43536" w:rsidRPr="000F3AE0">
        <w:rPr>
          <w:rFonts w:eastAsia="Times New Roman"/>
          <w:lang w:eastAsia="uk-UA"/>
        </w:rPr>
        <w:t>) коліна БДЛК на перше коліно ХМК чи у зворотному напрямку, здійснюють перехід у районі сходження каналів (буї, що світяться, №</w:t>
      </w:r>
      <w:r w:rsidR="00BF0650">
        <w:rPr>
          <w:rFonts w:eastAsia="Times New Roman"/>
          <w:lang w:eastAsia="uk-UA"/>
        </w:rPr>
        <w:t> </w:t>
      </w:r>
      <w:r w:rsidR="00C43536" w:rsidRPr="000F3AE0">
        <w:rPr>
          <w:rFonts w:eastAsia="Times New Roman"/>
          <w:lang w:eastAsia="uk-UA"/>
        </w:rPr>
        <w:t>47 і №</w:t>
      </w:r>
      <w:r w:rsidR="00BF0650">
        <w:rPr>
          <w:rFonts w:eastAsia="Times New Roman"/>
          <w:lang w:eastAsia="uk-UA"/>
        </w:rPr>
        <w:t> </w:t>
      </w:r>
      <w:r w:rsidR="00C43536" w:rsidRPr="000F3AE0">
        <w:rPr>
          <w:rFonts w:eastAsia="Times New Roman"/>
          <w:lang w:eastAsia="uk-UA"/>
        </w:rPr>
        <w:t>48 БДЛК, та буї №</w:t>
      </w:r>
      <w:r w:rsidR="00BF0650">
        <w:rPr>
          <w:rFonts w:eastAsia="Times New Roman"/>
          <w:lang w:eastAsia="uk-UA"/>
        </w:rPr>
        <w:t> </w:t>
      </w:r>
      <w:r w:rsidR="00C43536" w:rsidRPr="000F3AE0">
        <w:rPr>
          <w:rFonts w:eastAsia="Times New Roman"/>
          <w:lang w:eastAsia="uk-UA"/>
        </w:rPr>
        <w:t>1 і №</w:t>
      </w:r>
      <w:r w:rsidR="00BF0650">
        <w:rPr>
          <w:rFonts w:eastAsia="Times New Roman"/>
          <w:lang w:eastAsia="uk-UA"/>
        </w:rPr>
        <w:t> </w:t>
      </w:r>
      <w:r w:rsidR="00C43536" w:rsidRPr="000F3AE0">
        <w:rPr>
          <w:rFonts w:eastAsia="Times New Roman"/>
          <w:lang w:eastAsia="uk-UA"/>
        </w:rPr>
        <w:t>2 ХМК) з буксирним забезпеченням.</w:t>
      </w:r>
    </w:p>
    <w:p w14:paraId="64E82E66" w14:textId="77777777" w:rsidR="00C43536" w:rsidRPr="000F3AE0" w:rsidRDefault="00C43536" w:rsidP="00DA1C56">
      <w:pPr>
        <w:shd w:val="clear" w:color="auto" w:fill="FFFFFF"/>
        <w:tabs>
          <w:tab w:val="left" w:pos="5387"/>
        </w:tabs>
        <w:spacing w:after="150"/>
        <w:ind w:firstLine="567"/>
        <w:jc w:val="both"/>
        <w:rPr>
          <w:rFonts w:eastAsia="Times New Roman"/>
          <w:lang w:eastAsia="uk-UA"/>
        </w:rPr>
      </w:pPr>
      <w:bookmarkStart w:id="185" w:name="n206"/>
      <w:bookmarkEnd w:id="185"/>
      <w:r w:rsidRPr="000F3AE0">
        <w:rPr>
          <w:rFonts w:eastAsia="Times New Roman"/>
          <w:lang w:eastAsia="uk-UA"/>
        </w:rPr>
        <w:t>Суднам менших розмірів буксири надаються за заявкою капітана судна</w:t>
      </w:r>
      <w:r w:rsidR="00BF0650">
        <w:rPr>
          <w:rFonts w:eastAsia="Times New Roman"/>
          <w:lang w:eastAsia="uk-UA"/>
        </w:rPr>
        <w:t>;</w:t>
      </w:r>
    </w:p>
    <w:p w14:paraId="3A48EE8C" w14:textId="635ABB7B" w:rsidR="00C43536" w:rsidRPr="000F3AE0" w:rsidRDefault="00BF0650" w:rsidP="00DA1C56">
      <w:pPr>
        <w:shd w:val="clear" w:color="auto" w:fill="FFFFFF"/>
        <w:tabs>
          <w:tab w:val="left" w:pos="5387"/>
        </w:tabs>
        <w:spacing w:after="150"/>
        <w:ind w:firstLine="567"/>
        <w:jc w:val="both"/>
        <w:rPr>
          <w:rFonts w:eastAsia="Times New Roman"/>
          <w:lang w:eastAsia="uk-UA"/>
        </w:rPr>
      </w:pPr>
      <w:bookmarkStart w:id="186" w:name="n207"/>
      <w:bookmarkEnd w:id="186"/>
      <w:r>
        <w:rPr>
          <w:rFonts w:eastAsia="Times New Roman"/>
          <w:lang w:eastAsia="uk-UA"/>
        </w:rPr>
        <w:t>1</w:t>
      </w:r>
      <w:r w:rsidR="0013702A">
        <w:rPr>
          <w:rFonts w:eastAsia="Times New Roman"/>
          <w:lang w:eastAsia="uk-UA"/>
        </w:rPr>
        <w:t>1</w:t>
      </w:r>
      <w:r>
        <w:rPr>
          <w:rFonts w:eastAsia="Times New Roman"/>
          <w:lang w:eastAsia="uk-UA"/>
        </w:rPr>
        <w:t>) з</w:t>
      </w:r>
      <w:r w:rsidR="00C43536" w:rsidRPr="000F3AE0">
        <w:rPr>
          <w:rFonts w:eastAsia="Times New Roman"/>
          <w:lang w:eastAsia="uk-UA"/>
        </w:rPr>
        <w:t xml:space="preserve">абороняється плавання по БДЛК і ХМК суден з несправним якірним, рульовим пристроєм, з несправними приладами </w:t>
      </w:r>
      <w:proofErr w:type="spellStart"/>
      <w:r w:rsidR="00C43536" w:rsidRPr="000F3AE0">
        <w:rPr>
          <w:rFonts w:eastAsia="Times New Roman"/>
          <w:lang w:eastAsia="uk-UA"/>
        </w:rPr>
        <w:t>курсопокажчика</w:t>
      </w:r>
      <w:proofErr w:type="spellEnd"/>
      <w:r w:rsidR="00C43536" w:rsidRPr="000F3AE0">
        <w:rPr>
          <w:rFonts w:eastAsia="Times New Roman"/>
          <w:lang w:eastAsia="uk-UA"/>
        </w:rPr>
        <w:t xml:space="preserve">, з диферентом на ніс (крім суден, які мають </w:t>
      </w:r>
      <w:proofErr w:type="spellStart"/>
      <w:r w:rsidR="00C43536" w:rsidRPr="000F3AE0">
        <w:rPr>
          <w:rFonts w:eastAsia="Times New Roman"/>
          <w:lang w:eastAsia="uk-UA"/>
        </w:rPr>
        <w:t>побудовний</w:t>
      </w:r>
      <w:proofErr w:type="spellEnd"/>
      <w:r w:rsidR="00C43536" w:rsidRPr="000F3AE0">
        <w:rPr>
          <w:rFonts w:eastAsia="Times New Roman"/>
          <w:lang w:eastAsia="uk-UA"/>
        </w:rPr>
        <w:t xml:space="preserve"> диферент), з креном більше 5 градусів, а в умовах обмеженої видимості - також суден з несправною радіолокаційною станцією</w:t>
      </w:r>
      <w:r>
        <w:rPr>
          <w:rFonts w:eastAsia="Times New Roman"/>
          <w:lang w:eastAsia="uk-UA"/>
        </w:rPr>
        <w:t>;</w:t>
      </w:r>
    </w:p>
    <w:p w14:paraId="1AF4557E" w14:textId="4FD2EDD0" w:rsidR="00C43536" w:rsidRPr="000F3AE0" w:rsidRDefault="00C43536" w:rsidP="00DA1C56">
      <w:pPr>
        <w:shd w:val="clear" w:color="auto" w:fill="FFFFFF"/>
        <w:tabs>
          <w:tab w:val="left" w:pos="5387"/>
        </w:tabs>
        <w:spacing w:after="150"/>
        <w:ind w:firstLine="567"/>
        <w:jc w:val="both"/>
        <w:rPr>
          <w:rFonts w:eastAsia="Times New Roman"/>
          <w:lang w:eastAsia="uk-UA"/>
        </w:rPr>
      </w:pPr>
      <w:bookmarkStart w:id="187" w:name="n208"/>
      <w:bookmarkEnd w:id="187"/>
      <w:r w:rsidRPr="000F3AE0">
        <w:rPr>
          <w:rFonts w:eastAsia="Times New Roman"/>
          <w:lang w:eastAsia="uk-UA"/>
        </w:rPr>
        <w:t>1</w:t>
      </w:r>
      <w:r w:rsidR="0013702A">
        <w:rPr>
          <w:rFonts w:eastAsia="Times New Roman"/>
          <w:lang w:eastAsia="uk-UA"/>
        </w:rPr>
        <w:t>2</w:t>
      </w:r>
      <w:r w:rsidR="00BF0650">
        <w:rPr>
          <w:rFonts w:eastAsia="Times New Roman"/>
          <w:lang w:eastAsia="uk-UA"/>
        </w:rPr>
        <w:t>)</w:t>
      </w:r>
      <w:r w:rsidRPr="000F3AE0">
        <w:rPr>
          <w:rFonts w:eastAsia="Times New Roman"/>
          <w:lang w:eastAsia="uk-UA"/>
        </w:rPr>
        <w:t xml:space="preserve"> </w:t>
      </w:r>
      <w:r w:rsidR="00BF0650">
        <w:rPr>
          <w:rFonts w:eastAsia="Times New Roman"/>
          <w:lang w:eastAsia="uk-UA"/>
        </w:rPr>
        <w:t>п</w:t>
      </w:r>
      <w:r w:rsidRPr="000F3AE0">
        <w:rPr>
          <w:rFonts w:eastAsia="Times New Roman"/>
          <w:lang w:eastAsia="uk-UA"/>
        </w:rPr>
        <w:t>лавання суден забороняється, якщо під впливом осадки, диференту або палубного вантажу огляд поверхні моря попереду носового краю судна до 10</w:t>
      </w:r>
      <w:r w:rsidR="00BF0650">
        <w:rPr>
          <w:rFonts w:eastAsia="Times New Roman"/>
          <w:lang w:eastAsia="uk-UA"/>
        </w:rPr>
        <w:t> </w:t>
      </w:r>
      <w:r w:rsidRPr="000F3AE0">
        <w:rPr>
          <w:rFonts w:eastAsia="Times New Roman"/>
          <w:lang w:eastAsia="uk-UA"/>
        </w:rPr>
        <w:t>градусів на кожний борт затінено більше ніж на відстань, що дорівнює двом довжинам судна або 500 м (ураховуючи те, що менше)</w:t>
      </w:r>
      <w:r w:rsidR="00BF0650">
        <w:rPr>
          <w:rFonts w:eastAsia="Times New Roman"/>
          <w:lang w:eastAsia="uk-UA"/>
        </w:rPr>
        <w:t>;</w:t>
      </w:r>
    </w:p>
    <w:p w14:paraId="2A807414" w14:textId="692CE98A" w:rsidR="00C43536" w:rsidRPr="000F3AE0" w:rsidRDefault="00BF0650" w:rsidP="00DA1C56">
      <w:pPr>
        <w:shd w:val="clear" w:color="auto" w:fill="FFFFFF"/>
        <w:tabs>
          <w:tab w:val="left" w:pos="5387"/>
        </w:tabs>
        <w:spacing w:after="150"/>
        <w:ind w:firstLine="567"/>
        <w:jc w:val="both"/>
        <w:rPr>
          <w:rFonts w:eastAsia="Times New Roman"/>
          <w:lang w:eastAsia="uk-UA"/>
        </w:rPr>
      </w:pPr>
      <w:bookmarkStart w:id="188" w:name="n209"/>
      <w:bookmarkEnd w:id="188"/>
      <w:r>
        <w:rPr>
          <w:rFonts w:eastAsia="Times New Roman"/>
          <w:lang w:eastAsia="uk-UA"/>
        </w:rPr>
        <w:t>1</w:t>
      </w:r>
      <w:r w:rsidR="0013702A">
        <w:rPr>
          <w:rFonts w:eastAsia="Times New Roman"/>
          <w:lang w:eastAsia="uk-UA"/>
        </w:rPr>
        <w:t>3</w:t>
      </w:r>
      <w:r>
        <w:rPr>
          <w:rFonts w:eastAsia="Times New Roman"/>
          <w:lang w:eastAsia="uk-UA"/>
        </w:rPr>
        <w:t>) в</w:t>
      </w:r>
      <w:r w:rsidR="00C43536" w:rsidRPr="000F3AE0">
        <w:rPr>
          <w:rFonts w:eastAsia="Times New Roman"/>
          <w:lang w:eastAsia="uk-UA"/>
        </w:rPr>
        <w:t xml:space="preserve">хід суден до БДЛК і ХМК забороняється під час туману, мли, снігопаду, паріння моря, сильної зливи та за інших умов, коли видимість становить менше </w:t>
      </w:r>
      <w:r w:rsidR="00C43536" w:rsidRPr="0013702A">
        <w:rPr>
          <w:rFonts w:eastAsia="Times New Roman"/>
          <w:lang w:eastAsia="uk-UA"/>
        </w:rPr>
        <w:t>1</w:t>
      </w:r>
      <w:r w:rsidRPr="0013702A">
        <w:rPr>
          <w:rFonts w:eastAsia="Times New Roman"/>
          <w:lang w:eastAsia="uk-UA"/>
        </w:rPr>
        <w:t> </w:t>
      </w:r>
      <w:r w:rsidR="00C43536" w:rsidRPr="0013702A">
        <w:rPr>
          <w:rFonts w:eastAsia="Times New Roman"/>
          <w:lang w:eastAsia="uk-UA"/>
        </w:rPr>
        <w:t>милі</w:t>
      </w:r>
      <w:r w:rsidR="00C43536" w:rsidRPr="000F3AE0">
        <w:rPr>
          <w:rFonts w:eastAsia="Times New Roman"/>
          <w:lang w:eastAsia="uk-UA"/>
        </w:rPr>
        <w:t>, а також у разі вітру швидкістю 15 м/с і більше. У випадку, коли такі умови виникли раптово, а судно перебуває на каналі, воно повинно обережно рухатись до найближчого безпечного для якірної стоянки місця, яке рекомендує ЦРРС/ПРРС, або зійти з каналу та стати на якір</w:t>
      </w:r>
      <w:r>
        <w:rPr>
          <w:rFonts w:eastAsia="Times New Roman"/>
          <w:lang w:eastAsia="uk-UA"/>
        </w:rPr>
        <w:t>;</w:t>
      </w:r>
    </w:p>
    <w:p w14:paraId="1CF1EAAD" w14:textId="080865D9" w:rsidR="00C43536" w:rsidRPr="000F3AE0" w:rsidRDefault="00C43536" w:rsidP="00DA1C56">
      <w:pPr>
        <w:shd w:val="clear" w:color="auto" w:fill="FFFFFF"/>
        <w:tabs>
          <w:tab w:val="left" w:pos="5387"/>
        </w:tabs>
        <w:ind w:firstLine="567"/>
        <w:jc w:val="both"/>
        <w:rPr>
          <w:rFonts w:eastAsia="Times New Roman"/>
          <w:lang w:eastAsia="uk-UA"/>
        </w:rPr>
      </w:pPr>
      <w:bookmarkStart w:id="189" w:name="n210"/>
      <w:bookmarkEnd w:id="189"/>
      <w:r w:rsidRPr="000F3AE0">
        <w:rPr>
          <w:rFonts w:eastAsia="Times New Roman"/>
          <w:lang w:eastAsia="uk-UA"/>
        </w:rPr>
        <w:t>1</w:t>
      </w:r>
      <w:r w:rsidR="0013702A">
        <w:rPr>
          <w:rFonts w:eastAsia="Times New Roman"/>
          <w:lang w:eastAsia="uk-UA"/>
        </w:rPr>
        <w:t>4</w:t>
      </w:r>
      <w:r w:rsidR="00BF0650">
        <w:rPr>
          <w:rFonts w:eastAsia="Times New Roman"/>
          <w:lang w:eastAsia="uk-UA"/>
        </w:rPr>
        <w:t>) у</w:t>
      </w:r>
      <w:r w:rsidRPr="000F3AE0">
        <w:rPr>
          <w:rFonts w:eastAsia="Times New Roman"/>
          <w:lang w:eastAsia="uk-UA"/>
        </w:rPr>
        <w:t xml:space="preserve"> разі вимушеної зупинки в каналі судно повинно зійти з каналу та стати на якір. Про місце та причини зупинки судно повинно негайно повідомити ЦРРС/ПРРС, у зоні дії якого воно перебуває.</w:t>
      </w:r>
    </w:p>
    <w:p w14:paraId="07C4A64C" w14:textId="30B74765" w:rsidR="00C43536" w:rsidRPr="000F3AE0" w:rsidRDefault="00C43536" w:rsidP="00DA1C56">
      <w:pPr>
        <w:shd w:val="clear" w:color="auto" w:fill="FFFFFF"/>
        <w:tabs>
          <w:tab w:val="left" w:pos="5387"/>
        </w:tabs>
        <w:spacing w:after="150"/>
        <w:ind w:firstLine="567"/>
        <w:jc w:val="both"/>
        <w:rPr>
          <w:rFonts w:eastAsia="Times New Roman"/>
          <w:lang w:eastAsia="uk-UA"/>
        </w:rPr>
      </w:pPr>
      <w:bookmarkStart w:id="190" w:name="n211"/>
      <w:bookmarkEnd w:id="190"/>
      <w:r w:rsidRPr="000F3AE0">
        <w:rPr>
          <w:rFonts w:eastAsia="Times New Roman"/>
          <w:lang w:eastAsia="uk-UA"/>
        </w:rPr>
        <w:t>Якщо внаслідок зупинки створено перешкоду для руху інших суден або місце</w:t>
      </w:r>
      <w:r w:rsidRPr="00195746">
        <w:rPr>
          <w:rFonts w:ascii="Elephant" w:eastAsia="Times New Roman" w:hAnsi="Elephant"/>
          <w:lang w:eastAsia="uk-UA"/>
        </w:rPr>
        <w:t xml:space="preserve"> </w:t>
      </w:r>
      <w:r w:rsidRPr="000F3AE0">
        <w:rPr>
          <w:rFonts w:eastAsia="Times New Roman"/>
          <w:lang w:eastAsia="uk-UA"/>
        </w:rPr>
        <w:t>стоянки</w:t>
      </w:r>
      <w:r w:rsidRPr="00195746">
        <w:rPr>
          <w:rFonts w:ascii="Elephant" w:eastAsia="Times New Roman" w:hAnsi="Elephant"/>
          <w:lang w:eastAsia="uk-UA"/>
        </w:rPr>
        <w:t xml:space="preserve"> </w:t>
      </w:r>
      <w:r w:rsidRPr="000F3AE0">
        <w:rPr>
          <w:rFonts w:eastAsia="Times New Roman"/>
          <w:lang w:eastAsia="uk-UA"/>
        </w:rPr>
        <w:t>є небезпечним для самого судна, капітан судна повинен викликати буксири</w:t>
      </w:r>
      <w:r w:rsidRPr="00195746">
        <w:rPr>
          <w:rFonts w:ascii="Elephant" w:eastAsia="Times New Roman" w:hAnsi="Elephant"/>
          <w:sz w:val="36"/>
          <w:lang w:eastAsia="uk-UA"/>
        </w:rPr>
        <w:t xml:space="preserve"> </w:t>
      </w:r>
      <w:r w:rsidRPr="000F3AE0">
        <w:rPr>
          <w:rFonts w:eastAsia="Times New Roman"/>
          <w:lang w:eastAsia="uk-UA"/>
        </w:rPr>
        <w:t>для</w:t>
      </w:r>
      <w:r w:rsidRPr="00195746">
        <w:rPr>
          <w:rFonts w:ascii="Elephant" w:eastAsia="Times New Roman" w:hAnsi="Elephant"/>
          <w:sz w:val="32"/>
          <w:lang w:eastAsia="uk-UA"/>
        </w:rPr>
        <w:t xml:space="preserve"> </w:t>
      </w:r>
      <w:r w:rsidRPr="000F3AE0">
        <w:rPr>
          <w:rFonts w:eastAsia="Times New Roman"/>
          <w:lang w:eastAsia="uk-UA"/>
        </w:rPr>
        <w:t>проведення</w:t>
      </w:r>
      <w:r w:rsidRPr="00195746">
        <w:rPr>
          <w:rFonts w:ascii="Elephant" w:eastAsia="Times New Roman" w:hAnsi="Elephant"/>
          <w:sz w:val="36"/>
          <w:lang w:eastAsia="uk-UA"/>
        </w:rPr>
        <w:t xml:space="preserve"> </w:t>
      </w:r>
      <w:r w:rsidRPr="000F3AE0">
        <w:rPr>
          <w:rFonts w:eastAsia="Times New Roman"/>
          <w:lang w:eastAsia="uk-UA"/>
        </w:rPr>
        <w:t>судна</w:t>
      </w:r>
      <w:r w:rsidRPr="00195746">
        <w:rPr>
          <w:rFonts w:ascii="Elephant" w:eastAsia="Times New Roman" w:hAnsi="Elephant"/>
          <w:sz w:val="36"/>
          <w:lang w:eastAsia="uk-UA"/>
        </w:rPr>
        <w:t xml:space="preserve"> </w:t>
      </w:r>
      <w:r w:rsidRPr="000F3AE0">
        <w:rPr>
          <w:rFonts w:eastAsia="Times New Roman"/>
          <w:lang w:eastAsia="uk-UA"/>
        </w:rPr>
        <w:t>в</w:t>
      </w:r>
      <w:r w:rsidRPr="00195746">
        <w:rPr>
          <w:rFonts w:ascii="Elephant" w:eastAsia="Times New Roman" w:hAnsi="Elephant"/>
          <w:lang w:eastAsia="uk-UA"/>
        </w:rPr>
        <w:t xml:space="preserve"> </w:t>
      </w:r>
      <w:r w:rsidRPr="000F3AE0">
        <w:rPr>
          <w:rFonts w:eastAsia="Times New Roman"/>
          <w:lang w:eastAsia="uk-UA"/>
        </w:rPr>
        <w:t>порт</w:t>
      </w:r>
      <w:r w:rsidRPr="00335D68">
        <w:rPr>
          <w:rFonts w:ascii="Century Gothic" w:eastAsia="Times New Roman" w:hAnsi="Century Gothic"/>
          <w:sz w:val="32"/>
          <w:lang w:eastAsia="uk-UA"/>
        </w:rPr>
        <w:t xml:space="preserve"> </w:t>
      </w:r>
      <w:r w:rsidRPr="000F3AE0">
        <w:rPr>
          <w:rFonts w:eastAsia="Times New Roman"/>
          <w:lang w:eastAsia="uk-UA"/>
        </w:rPr>
        <w:t>або</w:t>
      </w:r>
      <w:r w:rsidRPr="00195746">
        <w:rPr>
          <w:rFonts w:ascii="Century Gothic" w:eastAsia="Times New Roman" w:hAnsi="Century Gothic"/>
          <w:lang w:eastAsia="uk-UA"/>
        </w:rPr>
        <w:t xml:space="preserve"> </w:t>
      </w:r>
      <w:r w:rsidRPr="000F3AE0">
        <w:rPr>
          <w:rFonts w:eastAsia="Times New Roman"/>
          <w:lang w:eastAsia="uk-UA"/>
        </w:rPr>
        <w:t>до</w:t>
      </w:r>
      <w:r w:rsidRPr="00195746">
        <w:rPr>
          <w:rFonts w:ascii="Century Gothic" w:eastAsia="Times New Roman" w:hAnsi="Century Gothic"/>
          <w:lang w:eastAsia="uk-UA"/>
        </w:rPr>
        <w:t xml:space="preserve"> </w:t>
      </w:r>
      <w:r w:rsidRPr="000F3AE0">
        <w:rPr>
          <w:rFonts w:eastAsia="Times New Roman"/>
          <w:lang w:eastAsia="uk-UA"/>
        </w:rPr>
        <w:t>найближчого</w:t>
      </w:r>
      <w:r w:rsidRPr="00195746">
        <w:rPr>
          <w:rFonts w:ascii="Century Gothic" w:eastAsia="Times New Roman" w:hAnsi="Century Gothic"/>
          <w:lang w:eastAsia="uk-UA"/>
        </w:rPr>
        <w:t xml:space="preserve"> </w:t>
      </w:r>
      <w:r w:rsidRPr="000F3AE0">
        <w:rPr>
          <w:rFonts w:eastAsia="Times New Roman"/>
          <w:lang w:eastAsia="uk-UA"/>
        </w:rPr>
        <w:t>місця</w:t>
      </w:r>
      <w:r w:rsidRPr="00335D68">
        <w:rPr>
          <w:rFonts w:ascii="Century Gothic" w:eastAsia="Times New Roman" w:hAnsi="Century Gothic"/>
          <w:sz w:val="22"/>
          <w:lang w:eastAsia="uk-UA"/>
        </w:rPr>
        <w:t xml:space="preserve"> </w:t>
      </w:r>
      <w:r w:rsidRPr="000F3AE0">
        <w:rPr>
          <w:rFonts w:eastAsia="Times New Roman"/>
          <w:lang w:eastAsia="uk-UA"/>
        </w:rPr>
        <w:t>якірної</w:t>
      </w:r>
      <w:r w:rsidRPr="00195746">
        <w:rPr>
          <w:rFonts w:ascii="Century Gothic" w:eastAsia="Times New Roman" w:hAnsi="Century Gothic"/>
          <w:sz w:val="32"/>
          <w:lang w:eastAsia="uk-UA"/>
        </w:rPr>
        <w:t xml:space="preserve"> </w:t>
      </w:r>
      <w:r w:rsidRPr="000F3AE0">
        <w:rPr>
          <w:rFonts w:eastAsia="Times New Roman"/>
          <w:lang w:eastAsia="uk-UA"/>
        </w:rPr>
        <w:t>стоянки</w:t>
      </w:r>
      <w:r w:rsidR="003C2E99">
        <w:rPr>
          <w:rFonts w:eastAsia="Times New Roman"/>
          <w:lang w:eastAsia="uk-UA"/>
        </w:rPr>
        <w:t>;</w:t>
      </w:r>
    </w:p>
    <w:p w14:paraId="1E2C74F9" w14:textId="3F94BD28" w:rsidR="00C43536" w:rsidRPr="000F3AE0" w:rsidRDefault="00C43536" w:rsidP="00DA1C56">
      <w:pPr>
        <w:shd w:val="clear" w:color="auto" w:fill="FFFFFF"/>
        <w:tabs>
          <w:tab w:val="left" w:pos="5387"/>
        </w:tabs>
        <w:spacing w:after="150"/>
        <w:ind w:firstLine="567"/>
        <w:jc w:val="both"/>
        <w:rPr>
          <w:rFonts w:eastAsia="Times New Roman"/>
          <w:lang w:eastAsia="uk-UA"/>
        </w:rPr>
      </w:pPr>
      <w:bookmarkStart w:id="191" w:name="n212"/>
      <w:bookmarkEnd w:id="191"/>
      <w:r w:rsidRPr="000F3AE0">
        <w:rPr>
          <w:rFonts w:eastAsia="Times New Roman"/>
          <w:lang w:eastAsia="uk-UA"/>
        </w:rPr>
        <w:lastRenderedPageBreak/>
        <w:t>1</w:t>
      </w:r>
      <w:r w:rsidR="0013702A">
        <w:rPr>
          <w:rFonts w:eastAsia="Times New Roman"/>
          <w:lang w:eastAsia="uk-UA"/>
        </w:rPr>
        <w:t>5</w:t>
      </w:r>
      <w:r w:rsidR="003C2E99">
        <w:rPr>
          <w:rFonts w:eastAsia="Times New Roman"/>
          <w:lang w:eastAsia="uk-UA"/>
        </w:rPr>
        <w:t>) к</w:t>
      </w:r>
      <w:r w:rsidRPr="000F3AE0">
        <w:rPr>
          <w:rFonts w:eastAsia="Times New Roman"/>
          <w:lang w:eastAsia="uk-UA"/>
        </w:rPr>
        <w:t>апітану судна, яке сіло на бровку каналу, заборонено самостійно проводити зняття судна з мілини без допомоги буксирних суден. Капітан судна повинен негайно повідомити про цей випадок ЦРРС/ПРРС, у зоні дії якого перебуває судно, провести заміри глибин у місці посадки і надати цю інформацію ЦРРС/ПРРС та капітану відповідного порту</w:t>
      </w:r>
      <w:r w:rsidR="003C2E99">
        <w:rPr>
          <w:rFonts w:eastAsia="Times New Roman"/>
          <w:lang w:eastAsia="uk-UA"/>
        </w:rPr>
        <w:t>;</w:t>
      </w:r>
    </w:p>
    <w:p w14:paraId="2A903340" w14:textId="119F0C40" w:rsidR="00C43536" w:rsidRPr="000F3AE0" w:rsidRDefault="00C43536" w:rsidP="00DA1C56">
      <w:pPr>
        <w:shd w:val="clear" w:color="auto" w:fill="FFFFFF"/>
        <w:tabs>
          <w:tab w:val="left" w:pos="5387"/>
        </w:tabs>
        <w:spacing w:after="150"/>
        <w:ind w:firstLine="567"/>
        <w:jc w:val="both"/>
        <w:rPr>
          <w:rFonts w:eastAsia="Times New Roman"/>
          <w:lang w:eastAsia="uk-UA"/>
        </w:rPr>
      </w:pPr>
      <w:bookmarkStart w:id="192" w:name="n213"/>
      <w:bookmarkEnd w:id="192"/>
      <w:r w:rsidRPr="000F3AE0">
        <w:rPr>
          <w:rFonts w:eastAsia="Times New Roman"/>
          <w:lang w:eastAsia="uk-UA"/>
        </w:rPr>
        <w:t>1</w:t>
      </w:r>
      <w:r w:rsidR="0013702A">
        <w:rPr>
          <w:rFonts w:eastAsia="Times New Roman"/>
          <w:lang w:eastAsia="uk-UA"/>
        </w:rPr>
        <w:t>6</w:t>
      </w:r>
      <w:r w:rsidR="003C2E99">
        <w:rPr>
          <w:rFonts w:eastAsia="Times New Roman"/>
          <w:lang w:eastAsia="uk-UA"/>
        </w:rPr>
        <w:t>) с</w:t>
      </w:r>
      <w:r w:rsidRPr="000F3AE0">
        <w:rPr>
          <w:rFonts w:eastAsia="Times New Roman"/>
          <w:lang w:eastAsia="uk-UA"/>
        </w:rPr>
        <w:t>удна з осадкою від 4,0 м до 8,0 м під час руху по БДЛК та судна з осадкою від 4,0 м до 6,5 м під час руху по ХМК на додаток до вогнів, визначених </w:t>
      </w:r>
      <w:hyperlink r:id="rId19" w:tgtFrame="_blank" w:history="1">
        <w:r w:rsidRPr="003C2E99">
          <w:rPr>
            <w:rFonts w:eastAsia="Times New Roman"/>
            <w:lang w:eastAsia="uk-UA"/>
          </w:rPr>
          <w:t>МПЗЗС-72</w:t>
        </w:r>
      </w:hyperlink>
      <w:r w:rsidRPr="000F3AE0">
        <w:rPr>
          <w:rFonts w:eastAsia="Times New Roman"/>
          <w:lang w:eastAsia="uk-UA"/>
        </w:rPr>
        <w:t>, повинні виставити на найбільш видимому місці судна ліхтар з червоним круговим світлом в темний час доби або чорну фігуру у вигляді шару в світлий час доби</w:t>
      </w:r>
      <w:r w:rsidR="003C2E99">
        <w:rPr>
          <w:rFonts w:eastAsia="Times New Roman"/>
          <w:lang w:eastAsia="uk-UA"/>
        </w:rPr>
        <w:t>;</w:t>
      </w:r>
    </w:p>
    <w:p w14:paraId="790AD9F7" w14:textId="0E439F86" w:rsidR="00C43536" w:rsidRPr="000F3AE0" w:rsidRDefault="00C43536" w:rsidP="00DA1C56">
      <w:pPr>
        <w:shd w:val="clear" w:color="auto" w:fill="FFFFFF"/>
        <w:tabs>
          <w:tab w:val="left" w:pos="5387"/>
        </w:tabs>
        <w:spacing w:after="150"/>
        <w:ind w:firstLine="567"/>
        <w:jc w:val="both"/>
        <w:rPr>
          <w:rFonts w:eastAsia="Times New Roman"/>
          <w:lang w:eastAsia="uk-UA"/>
        </w:rPr>
      </w:pPr>
      <w:bookmarkStart w:id="193" w:name="n214"/>
      <w:bookmarkEnd w:id="193"/>
      <w:r w:rsidRPr="000F3AE0">
        <w:rPr>
          <w:rFonts w:eastAsia="Times New Roman"/>
          <w:lang w:eastAsia="uk-UA"/>
        </w:rPr>
        <w:t>1</w:t>
      </w:r>
      <w:r w:rsidR="0013702A">
        <w:rPr>
          <w:rFonts w:eastAsia="Times New Roman"/>
          <w:lang w:eastAsia="uk-UA"/>
        </w:rPr>
        <w:t>7</w:t>
      </w:r>
      <w:r w:rsidR="003C2E99">
        <w:rPr>
          <w:rFonts w:eastAsia="Times New Roman"/>
          <w:lang w:eastAsia="uk-UA"/>
        </w:rPr>
        <w:t>) с</w:t>
      </w:r>
      <w:r w:rsidRPr="000F3AE0">
        <w:rPr>
          <w:rFonts w:eastAsia="Times New Roman"/>
          <w:lang w:eastAsia="uk-UA"/>
        </w:rPr>
        <w:t>удна з осадкою 8,0 м і більше під час руху по БДЛК, з осадкою 6,5 м і більше під час руху по ХМК повинні виставляти на найбільш видимому місці сигнал, передбачений </w:t>
      </w:r>
      <w:hyperlink r:id="rId20" w:tgtFrame="_blank" w:history="1">
        <w:r w:rsidRPr="003C2E99">
          <w:rPr>
            <w:rFonts w:eastAsia="Times New Roman"/>
            <w:lang w:eastAsia="uk-UA"/>
          </w:rPr>
          <w:t>Правилом 28</w:t>
        </w:r>
      </w:hyperlink>
      <w:r w:rsidRPr="000F3AE0">
        <w:rPr>
          <w:rFonts w:eastAsia="Times New Roman"/>
          <w:lang w:eastAsia="uk-UA"/>
        </w:rPr>
        <w:t> МПЗЗС-72 для суден, що обмежені своєю осадкою</w:t>
      </w:r>
      <w:r w:rsidR="003C2E99">
        <w:rPr>
          <w:rFonts w:eastAsia="Times New Roman"/>
          <w:lang w:eastAsia="uk-UA"/>
        </w:rPr>
        <w:t>;</w:t>
      </w:r>
    </w:p>
    <w:p w14:paraId="3058D005" w14:textId="60654C12" w:rsidR="00C43536" w:rsidRPr="000F3AE0" w:rsidRDefault="00C43536" w:rsidP="00335D68">
      <w:pPr>
        <w:shd w:val="clear" w:color="auto" w:fill="FFFFFF"/>
        <w:tabs>
          <w:tab w:val="left" w:pos="5387"/>
        </w:tabs>
        <w:ind w:firstLine="567"/>
        <w:jc w:val="both"/>
        <w:rPr>
          <w:rFonts w:eastAsia="Times New Roman"/>
          <w:lang w:eastAsia="uk-UA"/>
        </w:rPr>
      </w:pPr>
      <w:bookmarkStart w:id="194" w:name="n215"/>
      <w:bookmarkEnd w:id="194"/>
      <w:r w:rsidRPr="000F3AE0">
        <w:rPr>
          <w:rFonts w:eastAsia="Times New Roman"/>
          <w:lang w:eastAsia="uk-UA"/>
        </w:rPr>
        <w:t>1</w:t>
      </w:r>
      <w:r w:rsidR="0013702A">
        <w:rPr>
          <w:rFonts w:eastAsia="Times New Roman"/>
          <w:lang w:eastAsia="uk-UA"/>
        </w:rPr>
        <w:t>8</w:t>
      </w:r>
      <w:r w:rsidR="003C2E99">
        <w:rPr>
          <w:rFonts w:eastAsia="Times New Roman"/>
          <w:lang w:eastAsia="uk-UA"/>
        </w:rPr>
        <w:t>) у</w:t>
      </w:r>
      <w:r w:rsidRPr="000F3AE0">
        <w:rPr>
          <w:rFonts w:eastAsia="Times New Roman"/>
          <w:lang w:eastAsia="uk-UA"/>
        </w:rPr>
        <w:t>сі морські та річкові буксири, що не виконують буксирування або виконують буксирування караванів барж, самохідні річкові судна, які мають осадку до 4,0 м, зобов</w:t>
      </w:r>
      <w:r w:rsidR="003C2E99">
        <w:rPr>
          <w:rFonts w:eastAsia="Times New Roman"/>
          <w:lang w:eastAsia="uk-UA"/>
        </w:rPr>
        <w:t>’</w:t>
      </w:r>
      <w:r w:rsidRPr="000F3AE0">
        <w:rPr>
          <w:rFonts w:eastAsia="Times New Roman"/>
          <w:lang w:eastAsia="uk-UA"/>
        </w:rPr>
        <w:t>язані рухатись за бровками каналу вздовж виставленого навігаційного огородження на таких ділянках:</w:t>
      </w:r>
    </w:p>
    <w:p w14:paraId="5A3109E2" w14:textId="36FBBBE1" w:rsidR="00C43536" w:rsidRPr="000F3AE0" w:rsidRDefault="00C43536" w:rsidP="003D0DDE">
      <w:pPr>
        <w:shd w:val="clear" w:color="auto" w:fill="FFFFFF"/>
        <w:tabs>
          <w:tab w:val="left" w:pos="5387"/>
        </w:tabs>
        <w:spacing w:before="150" w:after="150"/>
        <w:jc w:val="right"/>
        <w:rPr>
          <w:rFonts w:eastAsia="Times New Roman"/>
          <w:lang w:eastAsia="uk-UA"/>
        </w:rPr>
      </w:pPr>
      <w:bookmarkStart w:id="195" w:name="n216"/>
      <w:bookmarkEnd w:id="195"/>
      <w:r w:rsidRPr="000F3AE0">
        <w:rPr>
          <w:rFonts w:eastAsia="Times New Roman"/>
          <w:lang w:eastAsia="uk-UA"/>
        </w:rPr>
        <w:t>Таблиця 1</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98"/>
        <w:gridCol w:w="1241"/>
        <w:gridCol w:w="1591"/>
        <w:gridCol w:w="1180"/>
        <w:gridCol w:w="1180"/>
        <w:gridCol w:w="2832"/>
      </w:tblGrid>
      <w:tr w:rsidR="000F3AE0" w:rsidRPr="000F3AE0" w14:paraId="1662582A" w14:textId="77777777" w:rsidTr="00C43536">
        <w:tc>
          <w:tcPr>
            <w:tcW w:w="0" w:type="auto"/>
            <w:vMerge w:val="restart"/>
            <w:tcBorders>
              <w:top w:val="single" w:sz="6" w:space="0" w:color="000000"/>
              <w:left w:val="single" w:sz="6" w:space="0" w:color="000000"/>
              <w:bottom w:val="single" w:sz="6" w:space="0" w:color="000000"/>
              <w:right w:val="single" w:sz="6" w:space="0" w:color="000000"/>
            </w:tcBorders>
            <w:hideMark/>
          </w:tcPr>
          <w:p w14:paraId="26551A8A" w14:textId="77777777" w:rsidR="00C43536" w:rsidRPr="000F3AE0" w:rsidRDefault="00C43536" w:rsidP="003D0DDE">
            <w:pPr>
              <w:tabs>
                <w:tab w:val="left" w:pos="5387"/>
              </w:tabs>
              <w:spacing w:before="150" w:after="150"/>
              <w:jc w:val="center"/>
              <w:rPr>
                <w:rFonts w:eastAsia="Times New Roman"/>
                <w:lang w:eastAsia="uk-UA"/>
              </w:rPr>
            </w:pPr>
            <w:bookmarkStart w:id="196" w:name="n217"/>
            <w:bookmarkEnd w:id="196"/>
            <w:r w:rsidRPr="000F3AE0">
              <w:rPr>
                <w:rFonts w:eastAsia="Times New Roman"/>
                <w:lang w:eastAsia="uk-UA"/>
              </w:rPr>
              <w:t>Назва коліна БДЛК</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29E7E824"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3 якої сторони каналу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0C175E9"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 xml:space="preserve">Ширина ділянки від бровки каналу, </w:t>
            </w:r>
            <w:proofErr w:type="spellStart"/>
            <w:r w:rsidRPr="000F3AE0">
              <w:rPr>
                <w:rFonts w:eastAsia="Times New Roman"/>
                <w:lang w:eastAsia="uk-UA"/>
              </w:rPr>
              <w:t>кбт</w:t>
            </w:r>
            <w:proofErr w:type="spellEnd"/>
          </w:p>
        </w:tc>
        <w:tc>
          <w:tcPr>
            <w:tcW w:w="0" w:type="auto"/>
            <w:gridSpan w:val="2"/>
            <w:tcBorders>
              <w:top w:val="single" w:sz="6" w:space="0" w:color="000000"/>
              <w:left w:val="single" w:sz="6" w:space="0" w:color="000000"/>
              <w:bottom w:val="single" w:sz="6" w:space="0" w:color="000000"/>
              <w:right w:val="single" w:sz="6" w:space="0" w:color="000000"/>
            </w:tcBorders>
            <w:hideMark/>
          </w:tcPr>
          <w:p w14:paraId="58D53466"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Положення ділянки (між точками)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6481535"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Примітки</w:t>
            </w:r>
          </w:p>
        </w:tc>
      </w:tr>
      <w:tr w:rsidR="000F3AE0" w:rsidRPr="000F3AE0" w14:paraId="635E0F97" w14:textId="77777777" w:rsidTr="00C43536">
        <w:tc>
          <w:tcPr>
            <w:tcW w:w="0" w:type="auto"/>
            <w:vMerge/>
            <w:tcBorders>
              <w:top w:val="single" w:sz="6" w:space="0" w:color="000000"/>
              <w:left w:val="single" w:sz="6" w:space="0" w:color="000000"/>
              <w:bottom w:val="single" w:sz="6" w:space="0" w:color="000000"/>
              <w:right w:val="single" w:sz="6" w:space="0" w:color="000000"/>
            </w:tcBorders>
            <w:hideMark/>
          </w:tcPr>
          <w:p w14:paraId="55DD08CA" w14:textId="77777777" w:rsidR="00C43536" w:rsidRPr="000F3AE0" w:rsidRDefault="00C43536" w:rsidP="003D0DDE">
            <w:pPr>
              <w:tabs>
                <w:tab w:val="left" w:pos="5387"/>
              </w:tabs>
              <w:rPr>
                <w:rFonts w:eastAsia="Times New Roman"/>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BA71CCE" w14:textId="77777777" w:rsidR="00C43536" w:rsidRPr="000F3AE0" w:rsidRDefault="00C43536" w:rsidP="003D0DDE">
            <w:pPr>
              <w:tabs>
                <w:tab w:val="left" w:pos="5387"/>
              </w:tabs>
              <w:rPr>
                <w:rFonts w:eastAsia="Times New Roman"/>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7508C221" w14:textId="77777777" w:rsidR="00C43536" w:rsidRPr="000F3AE0" w:rsidRDefault="00C43536" w:rsidP="003D0DDE">
            <w:pPr>
              <w:tabs>
                <w:tab w:val="left" w:pos="5387"/>
              </w:tabs>
              <w:rPr>
                <w:rFonts w:eastAsia="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14:paraId="6C0C6E23"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широта №</w:t>
            </w:r>
          </w:p>
        </w:tc>
        <w:tc>
          <w:tcPr>
            <w:tcW w:w="0" w:type="auto"/>
            <w:tcBorders>
              <w:top w:val="single" w:sz="6" w:space="0" w:color="000000"/>
              <w:left w:val="single" w:sz="6" w:space="0" w:color="000000"/>
              <w:bottom w:val="single" w:sz="6" w:space="0" w:color="000000"/>
              <w:right w:val="single" w:sz="6" w:space="0" w:color="000000"/>
            </w:tcBorders>
            <w:hideMark/>
          </w:tcPr>
          <w:p w14:paraId="33EA2230"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широта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2E4D73" w14:textId="77777777" w:rsidR="00C43536" w:rsidRPr="000F3AE0" w:rsidRDefault="00C43536" w:rsidP="003D0DDE">
            <w:pPr>
              <w:tabs>
                <w:tab w:val="left" w:pos="5387"/>
              </w:tabs>
              <w:rPr>
                <w:rFonts w:eastAsia="Times New Roman"/>
                <w:lang w:eastAsia="uk-UA"/>
              </w:rPr>
            </w:pPr>
          </w:p>
        </w:tc>
      </w:tr>
      <w:tr w:rsidR="000F3AE0" w:rsidRPr="000F3AE0" w14:paraId="73F5EA5D" w14:textId="77777777" w:rsidTr="00C43536">
        <w:tc>
          <w:tcPr>
            <w:tcW w:w="0" w:type="auto"/>
            <w:vMerge/>
            <w:tcBorders>
              <w:top w:val="single" w:sz="6" w:space="0" w:color="000000"/>
              <w:left w:val="single" w:sz="6" w:space="0" w:color="000000"/>
              <w:bottom w:val="single" w:sz="6" w:space="0" w:color="000000"/>
              <w:right w:val="single" w:sz="6" w:space="0" w:color="000000"/>
            </w:tcBorders>
            <w:hideMark/>
          </w:tcPr>
          <w:p w14:paraId="2A88F364" w14:textId="77777777" w:rsidR="00C43536" w:rsidRPr="000F3AE0" w:rsidRDefault="00C43536" w:rsidP="003D0DDE">
            <w:pPr>
              <w:tabs>
                <w:tab w:val="left" w:pos="5387"/>
              </w:tabs>
              <w:rPr>
                <w:rFonts w:eastAsia="Times New Roman"/>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62EE0D81" w14:textId="77777777" w:rsidR="00C43536" w:rsidRPr="000F3AE0" w:rsidRDefault="00C43536" w:rsidP="003D0DDE">
            <w:pPr>
              <w:tabs>
                <w:tab w:val="left" w:pos="5387"/>
              </w:tabs>
              <w:rPr>
                <w:rFonts w:eastAsia="Times New Roman"/>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61890752" w14:textId="77777777" w:rsidR="00C43536" w:rsidRPr="000F3AE0" w:rsidRDefault="00C43536" w:rsidP="003D0DDE">
            <w:pPr>
              <w:tabs>
                <w:tab w:val="left" w:pos="5387"/>
              </w:tabs>
              <w:rPr>
                <w:rFonts w:eastAsia="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14:paraId="60EABF7C"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довгота E</w:t>
            </w:r>
          </w:p>
        </w:tc>
        <w:tc>
          <w:tcPr>
            <w:tcW w:w="0" w:type="auto"/>
            <w:tcBorders>
              <w:top w:val="single" w:sz="6" w:space="0" w:color="000000"/>
              <w:left w:val="single" w:sz="6" w:space="0" w:color="000000"/>
              <w:bottom w:val="single" w:sz="6" w:space="0" w:color="000000"/>
              <w:right w:val="single" w:sz="6" w:space="0" w:color="000000"/>
            </w:tcBorders>
            <w:hideMark/>
          </w:tcPr>
          <w:p w14:paraId="28C0EB10"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довгота 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0697B0" w14:textId="77777777" w:rsidR="00C43536" w:rsidRPr="000F3AE0" w:rsidRDefault="00C43536" w:rsidP="003D0DDE">
            <w:pPr>
              <w:tabs>
                <w:tab w:val="left" w:pos="5387"/>
              </w:tabs>
              <w:rPr>
                <w:rFonts w:eastAsia="Times New Roman"/>
                <w:lang w:eastAsia="uk-UA"/>
              </w:rPr>
            </w:pPr>
          </w:p>
        </w:tc>
      </w:tr>
      <w:tr w:rsidR="000F3AE0" w:rsidRPr="000F3AE0" w14:paraId="1B60F842"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3C2CF12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Перше</w:t>
            </w:r>
          </w:p>
        </w:tc>
        <w:tc>
          <w:tcPr>
            <w:tcW w:w="0" w:type="auto"/>
            <w:tcBorders>
              <w:top w:val="single" w:sz="6" w:space="0" w:color="000000"/>
              <w:left w:val="single" w:sz="6" w:space="0" w:color="000000"/>
              <w:bottom w:val="single" w:sz="6" w:space="0" w:color="000000"/>
              <w:right w:val="single" w:sz="6" w:space="0" w:color="000000"/>
            </w:tcBorders>
            <w:hideMark/>
          </w:tcPr>
          <w:p w14:paraId="232CAA0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0382C8B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14:paraId="4B5B2B50"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46</w:t>
            </w:r>
            <w:r w:rsidR="002A7CFB">
              <w:rPr>
                <w:rFonts w:eastAsia="Times New Roman"/>
                <w:lang w:eastAsia="uk-UA"/>
              </w:rPr>
              <w:t>⁰</w:t>
            </w:r>
            <w:r w:rsidRPr="000F3AE0">
              <w:rPr>
                <w:rFonts w:eastAsia="Times New Roman"/>
                <w:lang w:eastAsia="uk-UA"/>
              </w:rPr>
              <w:br/>
              <w:t>34,65'</w:t>
            </w:r>
          </w:p>
        </w:tc>
        <w:tc>
          <w:tcPr>
            <w:tcW w:w="0" w:type="auto"/>
            <w:tcBorders>
              <w:top w:val="single" w:sz="6" w:space="0" w:color="000000"/>
              <w:left w:val="single" w:sz="6" w:space="0" w:color="000000"/>
              <w:bottom w:val="single" w:sz="6" w:space="0" w:color="000000"/>
              <w:right w:val="single" w:sz="6" w:space="0" w:color="000000"/>
            </w:tcBorders>
            <w:hideMark/>
          </w:tcPr>
          <w:p w14:paraId="0399683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46</w:t>
            </w:r>
            <w:r w:rsidR="002A7CFB">
              <w:rPr>
                <w:rFonts w:eastAsia="Times New Roman"/>
                <w:lang w:eastAsia="uk-UA"/>
              </w:rPr>
              <w:t>⁰</w:t>
            </w:r>
            <w:r w:rsidRPr="000F3AE0">
              <w:rPr>
                <w:rFonts w:eastAsia="Times New Roman"/>
                <w:lang w:eastAsia="uk-UA"/>
              </w:rPr>
              <w:br/>
              <w:t>35,82'</w:t>
            </w:r>
          </w:p>
        </w:tc>
        <w:tc>
          <w:tcPr>
            <w:tcW w:w="0" w:type="auto"/>
            <w:tcBorders>
              <w:top w:val="single" w:sz="6" w:space="0" w:color="000000"/>
              <w:left w:val="single" w:sz="6" w:space="0" w:color="000000"/>
              <w:bottom w:val="single" w:sz="6" w:space="0" w:color="000000"/>
              <w:right w:val="single" w:sz="6" w:space="0" w:color="000000"/>
            </w:tcBorders>
            <w:hideMark/>
          </w:tcPr>
          <w:p w14:paraId="2F3EE84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35A8B740"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7220AC01"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c>
          <w:tcPr>
            <w:tcW w:w="0" w:type="auto"/>
            <w:tcBorders>
              <w:top w:val="single" w:sz="6" w:space="0" w:color="000000"/>
              <w:left w:val="single" w:sz="6" w:space="0" w:color="000000"/>
              <w:bottom w:val="single" w:sz="6" w:space="0" w:color="000000"/>
              <w:right w:val="single" w:sz="6" w:space="0" w:color="000000"/>
            </w:tcBorders>
            <w:hideMark/>
          </w:tcPr>
          <w:p w14:paraId="6A738CC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справа</w:t>
            </w:r>
          </w:p>
        </w:tc>
        <w:tc>
          <w:tcPr>
            <w:tcW w:w="0" w:type="auto"/>
            <w:tcBorders>
              <w:top w:val="single" w:sz="6" w:space="0" w:color="000000"/>
              <w:left w:val="single" w:sz="6" w:space="0" w:color="000000"/>
              <w:bottom w:val="single" w:sz="6" w:space="0" w:color="000000"/>
              <w:right w:val="single" w:sz="6" w:space="0" w:color="000000"/>
            </w:tcBorders>
            <w:hideMark/>
          </w:tcPr>
          <w:p w14:paraId="6DEBEBFB"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14:paraId="0EC8DF8B"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31</w:t>
            </w:r>
            <w:r w:rsidR="002A7CFB">
              <w:rPr>
                <w:rFonts w:eastAsia="Times New Roman"/>
                <w:lang w:eastAsia="uk-UA"/>
              </w:rPr>
              <w:t>⁰</w:t>
            </w:r>
            <w:r w:rsidRPr="000F3AE0">
              <w:rPr>
                <w:rFonts w:eastAsia="Times New Roman"/>
                <w:lang w:eastAsia="uk-UA"/>
              </w:rPr>
              <w:br/>
              <w:t>25,33'</w:t>
            </w:r>
          </w:p>
        </w:tc>
        <w:tc>
          <w:tcPr>
            <w:tcW w:w="0" w:type="auto"/>
            <w:tcBorders>
              <w:top w:val="single" w:sz="6" w:space="0" w:color="000000"/>
              <w:left w:val="single" w:sz="6" w:space="0" w:color="000000"/>
              <w:bottom w:val="single" w:sz="6" w:space="0" w:color="000000"/>
              <w:right w:val="single" w:sz="6" w:space="0" w:color="000000"/>
            </w:tcBorders>
            <w:hideMark/>
          </w:tcPr>
          <w:p w14:paraId="4B348594"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31</w:t>
            </w:r>
            <w:r w:rsidR="002A7CFB">
              <w:rPr>
                <w:rFonts w:eastAsia="Times New Roman"/>
                <w:lang w:eastAsia="uk-UA"/>
              </w:rPr>
              <w:t>⁰</w:t>
            </w:r>
            <w:r w:rsidRPr="000F3AE0">
              <w:rPr>
                <w:rFonts w:eastAsia="Times New Roman"/>
                <w:lang w:eastAsia="uk-UA"/>
              </w:rPr>
              <w:br/>
              <w:t>29,71'</w:t>
            </w:r>
          </w:p>
        </w:tc>
        <w:tc>
          <w:tcPr>
            <w:tcW w:w="0" w:type="auto"/>
            <w:tcBorders>
              <w:top w:val="single" w:sz="6" w:space="0" w:color="000000"/>
              <w:left w:val="single" w:sz="6" w:space="0" w:color="000000"/>
              <w:bottom w:val="single" w:sz="6" w:space="0" w:color="000000"/>
              <w:right w:val="single" w:sz="6" w:space="0" w:color="000000"/>
            </w:tcBorders>
            <w:hideMark/>
          </w:tcPr>
          <w:p w14:paraId="38F54D71"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2E806DCB"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248AEBDE"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Друге</w:t>
            </w:r>
          </w:p>
        </w:tc>
        <w:tc>
          <w:tcPr>
            <w:tcW w:w="0" w:type="auto"/>
            <w:tcBorders>
              <w:top w:val="single" w:sz="6" w:space="0" w:color="000000"/>
              <w:left w:val="single" w:sz="6" w:space="0" w:color="000000"/>
              <w:bottom w:val="single" w:sz="6" w:space="0" w:color="000000"/>
              <w:right w:val="single" w:sz="6" w:space="0" w:color="000000"/>
            </w:tcBorders>
            <w:hideMark/>
          </w:tcPr>
          <w:p w14:paraId="0087606B"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648AA84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3665DF71"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По всій довжині</w:t>
            </w:r>
          </w:p>
        </w:tc>
        <w:tc>
          <w:tcPr>
            <w:tcW w:w="0" w:type="auto"/>
            <w:tcBorders>
              <w:top w:val="single" w:sz="6" w:space="0" w:color="000000"/>
              <w:left w:val="single" w:sz="6" w:space="0" w:color="000000"/>
              <w:bottom w:val="single" w:sz="6" w:space="0" w:color="000000"/>
              <w:right w:val="single" w:sz="6" w:space="0" w:color="000000"/>
            </w:tcBorders>
            <w:hideMark/>
          </w:tcPr>
          <w:p w14:paraId="7D39D3D4"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0016DCF6"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1000CF4E"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Третє</w:t>
            </w:r>
          </w:p>
        </w:tc>
        <w:tc>
          <w:tcPr>
            <w:tcW w:w="0" w:type="auto"/>
            <w:tcBorders>
              <w:top w:val="single" w:sz="6" w:space="0" w:color="000000"/>
              <w:left w:val="single" w:sz="6" w:space="0" w:color="000000"/>
              <w:bottom w:val="single" w:sz="6" w:space="0" w:color="000000"/>
              <w:right w:val="single" w:sz="6" w:space="0" w:color="000000"/>
            </w:tcBorders>
            <w:hideMark/>
          </w:tcPr>
          <w:p w14:paraId="0A1D8C8D"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2AA5ACF4"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30E8DB2B"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По всій довжині</w:t>
            </w:r>
          </w:p>
        </w:tc>
        <w:tc>
          <w:tcPr>
            <w:tcW w:w="0" w:type="auto"/>
            <w:tcBorders>
              <w:top w:val="single" w:sz="6" w:space="0" w:color="000000"/>
              <w:left w:val="single" w:sz="6" w:space="0" w:color="000000"/>
              <w:bottom w:val="single" w:sz="6" w:space="0" w:color="000000"/>
              <w:right w:val="single" w:sz="6" w:space="0" w:color="000000"/>
            </w:tcBorders>
            <w:hideMark/>
          </w:tcPr>
          <w:p w14:paraId="702CC1E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24CECC63"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0827858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lastRenderedPageBreak/>
              <w:t>Четверте</w:t>
            </w:r>
          </w:p>
        </w:tc>
        <w:tc>
          <w:tcPr>
            <w:tcW w:w="0" w:type="auto"/>
            <w:tcBorders>
              <w:top w:val="single" w:sz="6" w:space="0" w:color="000000"/>
              <w:left w:val="single" w:sz="6" w:space="0" w:color="000000"/>
              <w:bottom w:val="single" w:sz="6" w:space="0" w:color="000000"/>
              <w:right w:val="single" w:sz="6" w:space="0" w:color="000000"/>
            </w:tcBorders>
            <w:hideMark/>
          </w:tcPr>
          <w:p w14:paraId="6F3AAD23"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39111371"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5F23A3E6"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До меридіана 31</w:t>
            </w:r>
            <w:r w:rsidR="002A7CFB">
              <w:rPr>
                <w:rFonts w:eastAsia="Times New Roman"/>
                <w:lang w:eastAsia="uk-UA"/>
              </w:rPr>
              <w:t>⁰</w:t>
            </w:r>
            <w:r w:rsidRPr="000F3AE0">
              <w:rPr>
                <w:rFonts w:eastAsia="Times New Roman"/>
                <w:lang w:eastAsia="uk-UA"/>
              </w:rPr>
              <w:t> 34'0 E в обох напрямках</w:t>
            </w:r>
          </w:p>
        </w:tc>
        <w:tc>
          <w:tcPr>
            <w:tcW w:w="0" w:type="auto"/>
            <w:tcBorders>
              <w:top w:val="single" w:sz="6" w:space="0" w:color="000000"/>
              <w:left w:val="single" w:sz="6" w:space="0" w:color="000000"/>
              <w:bottom w:val="single" w:sz="6" w:space="0" w:color="000000"/>
              <w:right w:val="single" w:sz="6" w:space="0" w:color="000000"/>
            </w:tcBorders>
            <w:hideMark/>
          </w:tcPr>
          <w:p w14:paraId="7553A430"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227B8B18" w14:textId="77777777" w:rsidTr="00C43536">
        <w:tc>
          <w:tcPr>
            <w:tcW w:w="0" w:type="auto"/>
            <w:vMerge w:val="restart"/>
            <w:tcBorders>
              <w:top w:val="single" w:sz="6" w:space="0" w:color="000000"/>
              <w:left w:val="single" w:sz="6" w:space="0" w:color="000000"/>
              <w:bottom w:val="single" w:sz="6" w:space="0" w:color="000000"/>
              <w:right w:val="single" w:sz="6" w:space="0" w:color="000000"/>
            </w:tcBorders>
            <w:hideMark/>
          </w:tcPr>
          <w:p w14:paraId="2C83AAB0" w14:textId="77777777" w:rsidR="00C43536" w:rsidRPr="000F3AE0" w:rsidRDefault="00C43536" w:rsidP="003C2E99">
            <w:pPr>
              <w:tabs>
                <w:tab w:val="left" w:pos="5387"/>
              </w:tabs>
              <w:spacing w:before="150" w:after="150"/>
              <w:jc w:val="center"/>
              <w:rPr>
                <w:rFonts w:eastAsia="Times New Roman"/>
                <w:lang w:eastAsia="uk-UA"/>
              </w:rPr>
            </w:pPr>
            <w:r w:rsidRPr="000F3AE0">
              <w:rPr>
                <w:rFonts w:eastAsia="Times New Roman"/>
                <w:lang w:eastAsia="uk-UA"/>
              </w:rPr>
              <w:t>П</w:t>
            </w:r>
            <w:r w:rsidR="003C2E99">
              <w:rPr>
                <w:rFonts w:eastAsia="Times New Roman"/>
                <w:lang w:eastAsia="uk-UA"/>
              </w:rPr>
              <w:t>’</w:t>
            </w:r>
            <w:r w:rsidRPr="000F3AE0">
              <w:rPr>
                <w:rFonts w:eastAsia="Times New Roman"/>
                <w:lang w:eastAsia="uk-UA"/>
              </w:rPr>
              <w:t>яте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237E8AB"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5E5D3F1"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14:paraId="1D00AD01"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46</w:t>
            </w:r>
            <w:r w:rsidR="00EC3983">
              <w:rPr>
                <w:rFonts w:eastAsia="Times New Roman"/>
                <w:lang w:eastAsia="uk-UA"/>
              </w:rPr>
              <w:t>⁰</w:t>
            </w:r>
            <w:r w:rsidRPr="000F3AE0">
              <w:rPr>
                <w:rFonts w:eastAsia="Times New Roman"/>
                <w:lang w:eastAsia="uk-UA"/>
              </w:rPr>
              <w:br/>
              <w:t>35,48'</w:t>
            </w:r>
          </w:p>
        </w:tc>
        <w:tc>
          <w:tcPr>
            <w:tcW w:w="0" w:type="auto"/>
            <w:tcBorders>
              <w:top w:val="single" w:sz="6" w:space="0" w:color="000000"/>
              <w:left w:val="single" w:sz="6" w:space="0" w:color="000000"/>
              <w:bottom w:val="single" w:sz="6" w:space="0" w:color="000000"/>
              <w:right w:val="single" w:sz="6" w:space="0" w:color="000000"/>
            </w:tcBorders>
            <w:hideMark/>
          </w:tcPr>
          <w:p w14:paraId="3DF9BAC8"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46</w:t>
            </w:r>
            <w:r w:rsidR="00EC3983">
              <w:rPr>
                <w:rFonts w:eastAsia="Times New Roman"/>
                <w:lang w:eastAsia="uk-UA"/>
              </w:rPr>
              <w:t>⁰</w:t>
            </w:r>
            <w:r w:rsidRPr="000F3AE0">
              <w:rPr>
                <w:rFonts w:eastAsia="Times New Roman"/>
                <w:lang w:eastAsia="uk-UA"/>
              </w:rPr>
              <w:br/>
              <w:t>35,69'</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307F661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425AD16B" w14:textId="77777777" w:rsidTr="00C43536">
        <w:tc>
          <w:tcPr>
            <w:tcW w:w="0" w:type="auto"/>
            <w:vMerge/>
            <w:tcBorders>
              <w:top w:val="single" w:sz="6" w:space="0" w:color="000000"/>
              <w:left w:val="single" w:sz="6" w:space="0" w:color="000000"/>
              <w:bottom w:val="single" w:sz="6" w:space="0" w:color="000000"/>
              <w:right w:val="single" w:sz="6" w:space="0" w:color="000000"/>
            </w:tcBorders>
            <w:hideMark/>
          </w:tcPr>
          <w:p w14:paraId="7893E74A" w14:textId="77777777" w:rsidR="00C43536" w:rsidRPr="000F3AE0" w:rsidRDefault="00C43536" w:rsidP="003D0DDE">
            <w:pPr>
              <w:tabs>
                <w:tab w:val="left" w:pos="5387"/>
              </w:tabs>
              <w:rPr>
                <w:rFonts w:eastAsia="Times New Roman"/>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D1CFE56" w14:textId="77777777" w:rsidR="00C43536" w:rsidRPr="000F3AE0" w:rsidRDefault="00C43536" w:rsidP="003D0DDE">
            <w:pPr>
              <w:tabs>
                <w:tab w:val="left" w:pos="5387"/>
              </w:tabs>
              <w:rPr>
                <w:rFonts w:eastAsia="Times New Roman"/>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3C561E35" w14:textId="77777777" w:rsidR="00C43536" w:rsidRPr="000F3AE0" w:rsidRDefault="00C43536" w:rsidP="003D0DDE">
            <w:pPr>
              <w:tabs>
                <w:tab w:val="left" w:pos="5387"/>
              </w:tabs>
              <w:rPr>
                <w:rFonts w:eastAsia="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14:paraId="4ED19F7C"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31</w:t>
            </w:r>
            <w:r w:rsidR="00EC3983">
              <w:rPr>
                <w:rFonts w:eastAsia="Times New Roman"/>
                <w:lang w:eastAsia="uk-UA"/>
              </w:rPr>
              <w:t>⁰</w:t>
            </w:r>
            <w:r w:rsidRPr="000F3AE0">
              <w:rPr>
                <w:rFonts w:eastAsia="Times New Roman"/>
                <w:lang w:eastAsia="uk-UA"/>
              </w:rPr>
              <w:br/>
              <w:t>36,63'</w:t>
            </w:r>
          </w:p>
        </w:tc>
        <w:tc>
          <w:tcPr>
            <w:tcW w:w="0" w:type="auto"/>
            <w:tcBorders>
              <w:top w:val="single" w:sz="6" w:space="0" w:color="000000"/>
              <w:left w:val="single" w:sz="6" w:space="0" w:color="000000"/>
              <w:bottom w:val="single" w:sz="6" w:space="0" w:color="000000"/>
              <w:right w:val="single" w:sz="6" w:space="0" w:color="000000"/>
            </w:tcBorders>
            <w:hideMark/>
          </w:tcPr>
          <w:p w14:paraId="5AE035C8"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31</w:t>
            </w:r>
            <w:r w:rsidR="00EC3983">
              <w:rPr>
                <w:rFonts w:eastAsia="Times New Roman"/>
                <w:lang w:eastAsia="uk-UA"/>
              </w:rPr>
              <w:t>⁰</w:t>
            </w:r>
            <w:r w:rsidRPr="000F3AE0">
              <w:rPr>
                <w:rFonts w:eastAsia="Times New Roman"/>
                <w:lang w:eastAsia="uk-UA"/>
              </w:rPr>
              <w:br/>
              <w:t>46,20'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7C1C69" w14:textId="77777777" w:rsidR="00C43536" w:rsidRPr="000F3AE0" w:rsidRDefault="00C43536" w:rsidP="003D0DDE">
            <w:pPr>
              <w:tabs>
                <w:tab w:val="left" w:pos="5387"/>
              </w:tabs>
              <w:rPr>
                <w:rFonts w:eastAsia="Times New Roman"/>
                <w:lang w:eastAsia="uk-UA"/>
              </w:rPr>
            </w:pPr>
          </w:p>
        </w:tc>
      </w:tr>
      <w:tr w:rsidR="000F3AE0" w:rsidRPr="000F3AE0" w14:paraId="06EB59AD"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3120D794"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c>
          <w:tcPr>
            <w:tcW w:w="0" w:type="auto"/>
            <w:tcBorders>
              <w:top w:val="single" w:sz="6" w:space="0" w:color="000000"/>
              <w:left w:val="single" w:sz="6" w:space="0" w:color="000000"/>
              <w:bottom w:val="single" w:sz="6" w:space="0" w:color="000000"/>
              <w:right w:val="single" w:sz="6" w:space="0" w:color="000000"/>
            </w:tcBorders>
            <w:hideMark/>
          </w:tcPr>
          <w:p w14:paraId="53FB1D35"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справа</w:t>
            </w:r>
          </w:p>
        </w:tc>
        <w:tc>
          <w:tcPr>
            <w:tcW w:w="0" w:type="auto"/>
            <w:tcBorders>
              <w:top w:val="single" w:sz="6" w:space="0" w:color="000000"/>
              <w:left w:val="single" w:sz="6" w:space="0" w:color="000000"/>
              <w:bottom w:val="single" w:sz="6" w:space="0" w:color="000000"/>
              <w:right w:val="single" w:sz="6" w:space="0" w:color="000000"/>
            </w:tcBorders>
            <w:hideMark/>
          </w:tcPr>
          <w:p w14:paraId="639C6F4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3</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03665F73"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По всій довжині</w:t>
            </w:r>
          </w:p>
        </w:tc>
        <w:tc>
          <w:tcPr>
            <w:tcW w:w="0" w:type="auto"/>
            <w:tcBorders>
              <w:top w:val="single" w:sz="6" w:space="0" w:color="000000"/>
              <w:left w:val="single" w:sz="6" w:space="0" w:color="000000"/>
              <w:bottom w:val="single" w:sz="6" w:space="0" w:color="000000"/>
              <w:right w:val="single" w:sz="6" w:space="0" w:color="000000"/>
            </w:tcBorders>
            <w:hideMark/>
          </w:tcPr>
          <w:p w14:paraId="09687208"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031494F9"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0DDC013E"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Шосте</w:t>
            </w:r>
          </w:p>
        </w:tc>
        <w:tc>
          <w:tcPr>
            <w:tcW w:w="0" w:type="auto"/>
            <w:tcBorders>
              <w:top w:val="single" w:sz="6" w:space="0" w:color="000000"/>
              <w:left w:val="single" w:sz="6" w:space="0" w:color="000000"/>
              <w:bottom w:val="single" w:sz="6" w:space="0" w:color="000000"/>
              <w:right w:val="single" w:sz="6" w:space="0" w:color="000000"/>
            </w:tcBorders>
            <w:hideMark/>
          </w:tcPr>
          <w:p w14:paraId="4C284E43"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справа</w:t>
            </w:r>
          </w:p>
        </w:tc>
        <w:tc>
          <w:tcPr>
            <w:tcW w:w="0" w:type="auto"/>
            <w:tcBorders>
              <w:top w:val="single" w:sz="6" w:space="0" w:color="000000"/>
              <w:left w:val="single" w:sz="6" w:space="0" w:color="000000"/>
              <w:bottom w:val="single" w:sz="6" w:space="0" w:color="000000"/>
              <w:right w:val="single" w:sz="6" w:space="0" w:color="000000"/>
            </w:tcBorders>
            <w:hideMark/>
          </w:tcPr>
          <w:p w14:paraId="414F36A8"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5</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16F0AE77" w14:textId="77777777" w:rsidR="00C43536" w:rsidRPr="000F3AE0" w:rsidRDefault="003C2E99" w:rsidP="003D0DDE">
            <w:pPr>
              <w:tabs>
                <w:tab w:val="left" w:pos="5387"/>
              </w:tabs>
              <w:spacing w:before="150" w:after="150"/>
              <w:jc w:val="center"/>
              <w:rPr>
                <w:rFonts w:eastAsia="Times New Roman"/>
                <w:lang w:eastAsia="uk-UA"/>
              </w:rPr>
            </w:pPr>
            <w:r w:rsidRPr="000F3AE0">
              <w:rPr>
                <w:rFonts w:eastAsia="Times New Roman"/>
                <w:lang w:eastAsia="uk-UA"/>
              </w:rPr>
              <w:t>- " -</w:t>
            </w:r>
          </w:p>
        </w:tc>
        <w:tc>
          <w:tcPr>
            <w:tcW w:w="0" w:type="auto"/>
            <w:tcBorders>
              <w:top w:val="single" w:sz="6" w:space="0" w:color="000000"/>
              <w:left w:val="single" w:sz="6" w:space="0" w:color="000000"/>
              <w:bottom w:val="single" w:sz="6" w:space="0" w:color="000000"/>
              <w:right w:val="single" w:sz="6" w:space="0" w:color="000000"/>
            </w:tcBorders>
            <w:hideMark/>
          </w:tcPr>
          <w:p w14:paraId="2A61C02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4A431AEF"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47A3C5E9"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Сьоме</w:t>
            </w:r>
          </w:p>
        </w:tc>
        <w:tc>
          <w:tcPr>
            <w:tcW w:w="0" w:type="auto"/>
            <w:tcBorders>
              <w:top w:val="single" w:sz="6" w:space="0" w:color="000000"/>
              <w:left w:val="single" w:sz="6" w:space="0" w:color="000000"/>
              <w:bottom w:val="single" w:sz="6" w:space="0" w:color="000000"/>
              <w:right w:val="single" w:sz="6" w:space="0" w:color="000000"/>
            </w:tcBorders>
            <w:hideMark/>
          </w:tcPr>
          <w:p w14:paraId="70EC50FD"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34EBE67B"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58F5DE2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 " -</w:t>
            </w:r>
          </w:p>
        </w:tc>
        <w:tc>
          <w:tcPr>
            <w:tcW w:w="0" w:type="auto"/>
            <w:tcBorders>
              <w:top w:val="single" w:sz="6" w:space="0" w:color="000000"/>
              <w:left w:val="single" w:sz="6" w:space="0" w:color="000000"/>
              <w:bottom w:val="single" w:sz="6" w:space="0" w:color="000000"/>
              <w:right w:val="single" w:sz="6" w:space="0" w:color="000000"/>
            </w:tcBorders>
            <w:hideMark/>
          </w:tcPr>
          <w:p w14:paraId="6B58D728"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07EDFAE1"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0B6D10F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c>
          <w:tcPr>
            <w:tcW w:w="0" w:type="auto"/>
            <w:tcBorders>
              <w:top w:val="single" w:sz="6" w:space="0" w:color="000000"/>
              <w:left w:val="single" w:sz="6" w:space="0" w:color="000000"/>
              <w:bottom w:val="single" w:sz="6" w:space="0" w:color="000000"/>
              <w:right w:val="single" w:sz="6" w:space="0" w:color="000000"/>
            </w:tcBorders>
            <w:hideMark/>
          </w:tcPr>
          <w:p w14:paraId="72310B9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справа</w:t>
            </w:r>
          </w:p>
        </w:tc>
        <w:tc>
          <w:tcPr>
            <w:tcW w:w="0" w:type="auto"/>
            <w:tcBorders>
              <w:top w:val="single" w:sz="6" w:space="0" w:color="000000"/>
              <w:left w:val="single" w:sz="6" w:space="0" w:color="000000"/>
              <w:bottom w:val="single" w:sz="6" w:space="0" w:color="000000"/>
              <w:right w:val="single" w:sz="6" w:space="0" w:color="000000"/>
            </w:tcBorders>
            <w:hideMark/>
          </w:tcPr>
          <w:p w14:paraId="5E970968"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5</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6350BB5D"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 " -</w:t>
            </w:r>
          </w:p>
        </w:tc>
        <w:tc>
          <w:tcPr>
            <w:tcW w:w="0" w:type="auto"/>
            <w:tcBorders>
              <w:top w:val="single" w:sz="6" w:space="0" w:color="000000"/>
              <w:left w:val="single" w:sz="6" w:space="0" w:color="000000"/>
              <w:bottom w:val="single" w:sz="6" w:space="0" w:color="000000"/>
              <w:right w:val="single" w:sz="6" w:space="0" w:color="000000"/>
            </w:tcBorders>
            <w:hideMark/>
          </w:tcPr>
          <w:p w14:paraId="2B30BDCC"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19224E3A"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4FBE2CF4"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Восьме</w:t>
            </w:r>
          </w:p>
        </w:tc>
        <w:tc>
          <w:tcPr>
            <w:tcW w:w="0" w:type="auto"/>
            <w:tcBorders>
              <w:top w:val="single" w:sz="6" w:space="0" w:color="000000"/>
              <w:left w:val="single" w:sz="6" w:space="0" w:color="000000"/>
              <w:bottom w:val="single" w:sz="6" w:space="0" w:color="000000"/>
              <w:right w:val="single" w:sz="6" w:space="0" w:color="000000"/>
            </w:tcBorders>
            <w:hideMark/>
          </w:tcPr>
          <w:p w14:paraId="4DCF74B7"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2ABD75C9"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415C69AD"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 " -</w:t>
            </w:r>
          </w:p>
        </w:tc>
        <w:tc>
          <w:tcPr>
            <w:tcW w:w="0" w:type="auto"/>
            <w:tcBorders>
              <w:top w:val="single" w:sz="6" w:space="0" w:color="000000"/>
              <w:left w:val="single" w:sz="6" w:space="0" w:color="000000"/>
              <w:bottom w:val="single" w:sz="6" w:space="0" w:color="000000"/>
              <w:right w:val="single" w:sz="6" w:space="0" w:color="000000"/>
            </w:tcBorders>
            <w:hideMark/>
          </w:tcPr>
          <w:p w14:paraId="114EDA88"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5C9FEE68" w14:textId="77777777" w:rsidTr="00C43536">
        <w:tc>
          <w:tcPr>
            <w:tcW w:w="0" w:type="auto"/>
            <w:vMerge w:val="restart"/>
            <w:tcBorders>
              <w:top w:val="single" w:sz="6" w:space="0" w:color="000000"/>
              <w:left w:val="single" w:sz="6" w:space="0" w:color="000000"/>
              <w:bottom w:val="single" w:sz="6" w:space="0" w:color="000000"/>
              <w:right w:val="single" w:sz="6" w:space="0" w:color="000000"/>
            </w:tcBorders>
            <w:hideMark/>
          </w:tcPr>
          <w:p w14:paraId="541FD119"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63A5979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справа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62B5E1E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5</w:t>
            </w:r>
          </w:p>
        </w:tc>
        <w:tc>
          <w:tcPr>
            <w:tcW w:w="0" w:type="auto"/>
            <w:tcBorders>
              <w:top w:val="single" w:sz="6" w:space="0" w:color="000000"/>
              <w:left w:val="single" w:sz="6" w:space="0" w:color="000000"/>
              <w:bottom w:val="single" w:sz="6" w:space="0" w:color="000000"/>
              <w:right w:val="single" w:sz="6" w:space="0" w:color="000000"/>
            </w:tcBorders>
            <w:hideMark/>
          </w:tcPr>
          <w:p w14:paraId="76A78D5D"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46</w:t>
            </w:r>
            <w:r w:rsidR="00EC3983">
              <w:rPr>
                <w:rFonts w:eastAsia="Times New Roman"/>
                <w:lang w:eastAsia="uk-UA"/>
              </w:rPr>
              <w:t>⁰</w:t>
            </w:r>
            <w:r w:rsidRPr="000F3AE0">
              <w:rPr>
                <w:rFonts w:eastAsia="Times New Roman"/>
                <w:lang w:eastAsia="uk-UA"/>
              </w:rPr>
              <w:br/>
              <w:t>39,18'</w:t>
            </w:r>
          </w:p>
        </w:tc>
        <w:tc>
          <w:tcPr>
            <w:tcW w:w="0" w:type="auto"/>
            <w:tcBorders>
              <w:top w:val="single" w:sz="6" w:space="0" w:color="000000"/>
              <w:left w:val="single" w:sz="6" w:space="0" w:color="000000"/>
              <w:bottom w:val="single" w:sz="6" w:space="0" w:color="000000"/>
              <w:right w:val="single" w:sz="6" w:space="0" w:color="000000"/>
            </w:tcBorders>
            <w:hideMark/>
          </w:tcPr>
          <w:p w14:paraId="14E72911"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46</w:t>
            </w:r>
            <w:r w:rsidR="00EC3983">
              <w:rPr>
                <w:rFonts w:eastAsia="Times New Roman"/>
                <w:lang w:eastAsia="uk-UA"/>
              </w:rPr>
              <w:t>⁰</w:t>
            </w:r>
            <w:r w:rsidRPr="000F3AE0">
              <w:rPr>
                <w:rFonts w:eastAsia="Times New Roman"/>
                <w:lang w:eastAsia="uk-UA"/>
              </w:rPr>
              <w:br/>
              <w:t>41,50'</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31F2375"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76117054" w14:textId="77777777" w:rsidTr="00C43536">
        <w:tc>
          <w:tcPr>
            <w:tcW w:w="0" w:type="auto"/>
            <w:vMerge/>
            <w:tcBorders>
              <w:top w:val="single" w:sz="6" w:space="0" w:color="000000"/>
              <w:left w:val="single" w:sz="6" w:space="0" w:color="000000"/>
              <w:bottom w:val="single" w:sz="6" w:space="0" w:color="000000"/>
              <w:right w:val="single" w:sz="6" w:space="0" w:color="000000"/>
            </w:tcBorders>
            <w:hideMark/>
          </w:tcPr>
          <w:p w14:paraId="7E8A00BE" w14:textId="77777777" w:rsidR="00C43536" w:rsidRPr="000F3AE0" w:rsidRDefault="00C43536" w:rsidP="003D0DDE">
            <w:pPr>
              <w:tabs>
                <w:tab w:val="left" w:pos="5387"/>
              </w:tabs>
              <w:rPr>
                <w:rFonts w:eastAsia="Times New Roman"/>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F4B7EA0" w14:textId="77777777" w:rsidR="00C43536" w:rsidRPr="000F3AE0" w:rsidRDefault="00C43536" w:rsidP="003D0DDE">
            <w:pPr>
              <w:tabs>
                <w:tab w:val="left" w:pos="5387"/>
              </w:tabs>
              <w:rPr>
                <w:rFonts w:eastAsia="Times New Roman"/>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E456E81" w14:textId="77777777" w:rsidR="00C43536" w:rsidRPr="000F3AE0" w:rsidRDefault="00C43536" w:rsidP="003D0DDE">
            <w:pPr>
              <w:tabs>
                <w:tab w:val="left" w:pos="5387"/>
              </w:tabs>
              <w:rPr>
                <w:rFonts w:eastAsia="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14:paraId="28AD356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31</w:t>
            </w:r>
            <w:r w:rsidR="00EC3983">
              <w:rPr>
                <w:rFonts w:eastAsia="Times New Roman"/>
                <w:lang w:eastAsia="uk-UA"/>
              </w:rPr>
              <w:t>⁰</w:t>
            </w:r>
            <w:r w:rsidRPr="000F3AE0">
              <w:rPr>
                <w:rFonts w:eastAsia="Times New Roman"/>
                <w:lang w:eastAsia="uk-UA"/>
              </w:rPr>
              <w:br/>
              <w:t>55,90'</w:t>
            </w:r>
          </w:p>
        </w:tc>
        <w:tc>
          <w:tcPr>
            <w:tcW w:w="0" w:type="auto"/>
            <w:tcBorders>
              <w:top w:val="single" w:sz="6" w:space="0" w:color="000000"/>
              <w:left w:val="single" w:sz="6" w:space="0" w:color="000000"/>
              <w:bottom w:val="single" w:sz="6" w:space="0" w:color="000000"/>
              <w:right w:val="single" w:sz="6" w:space="0" w:color="000000"/>
            </w:tcBorders>
            <w:hideMark/>
          </w:tcPr>
          <w:p w14:paraId="17E6E23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31</w:t>
            </w:r>
            <w:r w:rsidR="00EC3983">
              <w:rPr>
                <w:rFonts w:eastAsia="Times New Roman"/>
                <w:lang w:eastAsia="uk-UA"/>
              </w:rPr>
              <w:t>⁰</w:t>
            </w:r>
            <w:r w:rsidRPr="000F3AE0">
              <w:rPr>
                <w:rFonts w:eastAsia="Times New Roman"/>
                <w:lang w:eastAsia="uk-UA"/>
              </w:rPr>
              <w:br/>
              <w:t>56,10'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817FD3" w14:textId="77777777" w:rsidR="00C43536" w:rsidRPr="000F3AE0" w:rsidRDefault="00C43536" w:rsidP="003D0DDE">
            <w:pPr>
              <w:tabs>
                <w:tab w:val="left" w:pos="5387"/>
              </w:tabs>
              <w:rPr>
                <w:rFonts w:eastAsia="Times New Roman"/>
                <w:lang w:eastAsia="uk-UA"/>
              </w:rPr>
            </w:pPr>
          </w:p>
        </w:tc>
      </w:tr>
      <w:tr w:rsidR="000F3AE0" w:rsidRPr="000F3AE0" w14:paraId="50E8ED52"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160F4CF1" w14:textId="77777777" w:rsidR="00C43536" w:rsidRPr="000F3AE0" w:rsidRDefault="00C43536" w:rsidP="003C2E99">
            <w:pPr>
              <w:tabs>
                <w:tab w:val="left" w:pos="5387"/>
              </w:tabs>
              <w:spacing w:before="150" w:after="150"/>
              <w:jc w:val="center"/>
              <w:rPr>
                <w:rFonts w:eastAsia="Times New Roman"/>
                <w:lang w:eastAsia="uk-UA"/>
              </w:rPr>
            </w:pPr>
            <w:r w:rsidRPr="000F3AE0">
              <w:rPr>
                <w:rFonts w:eastAsia="Times New Roman"/>
                <w:lang w:eastAsia="uk-UA"/>
              </w:rPr>
              <w:t>Дев</w:t>
            </w:r>
            <w:r w:rsidR="003C2E99">
              <w:rPr>
                <w:rFonts w:eastAsia="Times New Roman"/>
                <w:lang w:eastAsia="uk-UA"/>
              </w:rPr>
              <w:t>’</w:t>
            </w:r>
            <w:r w:rsidRPr="000F3AE0">
              <w:rPr>
                <w:rFonts w:eastAsia="Times New Roman"/>
                <w:lang w:eastAsia="uk-UA"/>
              </w:rPr>
              <w:t>яте</w:t>
            </w:r>
          </w:p>
        </w:tc>
        <w:tc>
          <w:tcPr>
            <w:tcW w:w="0" w:type="auto"/>
            <w:tcBorders>
              <w:top w:val="single" w:sz="6" w:space="0" w:color="000000"/>
              <w:left w:val="single" w:sz="6" w:space="0" w:color="000000"/>
              <w:bottom w:val="single" w:sz="6" w:space="0" w:color="000000"/>
              <w:right w:val="single" w:sz="6" w:space="0" w:color="000000"/>
            </w:tcBorders>
            <w:hideMark/>
          </w:tcPr>
          <w:p w14:paraId="640767EE"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0B2B0003"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0BAC31CF"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По всій довжині</w:t>
            </w:r>
          </w:p>
        </w:tc>
        <w:tc>
          <w:tcPr>
            <w:tcW w:w="0" w:type="auto"/>
            <w:tcBorders>
              <w:top w:val="single" w:sz="6" w:space="0" w:color="000000"/>
              <w:left w:val="single" w:sz="6" w:space="0" w:color="000000"/>
              <w:bottom w:val="single" w:sz="6" w:space="0" w:color="000000"/>
              <w:right w:val="single" w:sz="6" w:space="0" w:color="000000"/>
            </w:tcBorders>
            <w:hideMark/>
          </w:tcPr>
          <w:p w14:paraId="67FF86F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45D88E73"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12E542DA"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Десяте</w:t>
            </w:r>
          </w:p>
        </w:tc>
        <w:tc>
          <w:tcPr>
            <w:tcW w:w="0" w:type="auto"/>
            <w:tcBorders>
              <w:top w:val="single" w:sz="6" w:space="0" w:color="000000"/>
              <w:left w:val="single" w:sz="6" w:space="0" w:color="000000"/>
              <w:bottom w:val="single" w:sz="6" w:space="0" w:color="000000"/>
              <w:right w:val="single" w:sz="6" w:space="0" w:color="000000"/>
            </w:tcBorders>
            <w:hideMark/>
          </w:tcPr>
          <w:p w14:paraId="0042536E"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0B875936"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62763393"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 " -</w:t>
            </w:r>
          </w:p>
        </w:tc>
        <w:tc>
          <w:tcPr>
            <w:tcW w:w="0" w:type="auto"/>
            <w:tcBorders>
              <w:top w:val="single" w:sz="6" w:space="0" w:color="000000"/>
              <w:left w:val="single" w:sz="6" w:space="0" w:color="000000"/>
              <w:bottom w:val="single" w:sz="6" w:space="0" w:color="000000"/>
              <w:right w:val="single" w:sz="6" w:space="0" w:color="000000"/>
            </w:tcBorders>
            <w:hideMark/>
          </w:tcPr>
          <w:p w14:paraId="6BA57724" w14:textId="77777777" w:rsidR="00C43536" w:rsidRPr="000F3AE0" w:rsidRDefault="00C43536" w:rsidP="003D0DDE">
            <w:pPr>
              <w:tabs>
                <w:tab w:val="left" w:pos="5387"/>
              </w:tabs>
              <w:spacing w:before="150" w:after="150"/>
              <w:rPr>
                <w:rFonts w:eastAsia="Times New Roman"/>
                <w:lang w:eastAsia="uk-UA"/>
              </w:rPr>
            </w:pPr>
            <w:r w:rsidRPr="000F3AE0">
              <w:rPr>
                <w:rFonts w:eastAsia="Times New Roman"/>
                <w:lang w:eastAsia="uk-UA"/>
              </w:rPr>
              <w:t xml:space="preserve">За винятком району обмілини </w:t>
            </w:r>
            <w:proofErr w:type="spellStart"/>
            <w:r w:rsidRPr="000F3AE0">
              <w:rPr>
                <w:rFonts w:eastAsia="Times New Roman"/>
                <w:lang w:eastAsia="uk-UA"/>
              </w:rPr>
              <w:t>Ожарської</w:t>
            </w:r>
            <w:proofErr w:type="spellEnd"/>
            <w:r w:rsidRPr="000F3AE0">
              <w:rPr>
                <w:rFonts w:eastAsia="Times New Roman"/>
                <w:lang w:eastAsia="uk-UA"/>
              </w:rPr>
              <w:t xml:space="preserve"> коси, де ширина ділянки тільки до 5-метрової ізобати</w:t>
            </w:r>
          </w:p>
        </w:tc>
      </w:tr>
      <w:tr w:rsidR="000F3AE0" w:rsidRPr="000F3AE0" w14:paraId="00B8CD6D"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1FDD9AAF"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c>
          <w:tcPr>
            <w:tcW w:w="0" w:type="auto"/>
            <w:tcBorders>
              <w:top w:val="single" w:sz="6" w:space="0" w:color="000000"/>
              <w:left w:val="single" w:sz="6" w:space="0" w:color="000000"/>
              <w:bottom w:val="single" w:sz="6" w:space="0" w:color="000000"/>
              <w:right w:val="single" w:sz="6" w:space="0" w:color="000000"/>
            </w:tcBorders>
            <w:hideMark/>
          </w:tcPr>
          <w:p w14:paraId="1383FB4D"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справа</w:t>
            </w:r>
          </w:p>
        </w:tc>
        <w:tc>
          <w:tcPr>
            <w:tcW w:w="0" w:type="auto"/>
            <w:tcBorders>
              <w:top w:val="single" w:sz="6" w:space="0" w:color="000000"/>
              <w:left w:val="single" w:sz="6" w:space="0" w:color="000000"/>
              <w:bottom w:val="single" w:sz="6" w:space="0" w:color="000000"/>
              <w:right w:val="single" w:sz="6" w:space="0" w:color="000000"/>
            </w:tcBorders>
            <w:hideMark/>
          </w:tcPr>
          <w:p w14:paraId="494C76A3"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2</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157037DD"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 " -</w:t>
            </w:r>
          </w:p>
        </w:tc>
        <w:tc>
          <w:tcPr>
            <w:tcW w:w="0" w:type="auto"/>
            <w:tcBorders>
              <w:top w:val="single" w:sz="6" w:space="0" w:color="000000"/>
              <w:left w:val="single" w:sz="6" w:space="0" w:color="000000"/>
              <w:bottom w:val="single" w:sz="6" w:space="0" w:color="000000"/>
              <w:right w:val="single" w:sz="6" w:space="0" w:color="000000"/>
            </w:tcBorders>
            <w:hideMark/>
          </w:tcPr>
          <w:p w14:paraId="0D1BDB4D"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78652081"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4CAD87C4"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lastRenderedPageBreak/>
              <w:t>Одинадцяте</w:t>
            </w:r>
          </w:p>
        </w:tc>
        <w:tc>
          <w:tcPr>
            <w:tcW w:w="0" w:type="auto"/>
            <w:tcBorders>
              <w:top w:val="single" w:sz="6" w:space="0" w:color="000000"/>
              <w:left w:val="single" w:sz="6" w:space="0" w:color="000000"/>
              <w:bottom w:val="single" w:sz="6" w:space="0" w:color="000000"/>
              <w:right w:val="single" w:sz="6" w:space="0" w:color="000000"/>
            </w:tcBorders>
            <w:hideMark/>
          </w:tcPr>
          <w:p w14:paraId="383E5ABF"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4B2C2FF2"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2</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79383997"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 " -</w:t>
            </w:r>
          </w:p>
        </w:tc>
        <w:tc>
          <w:tcPr>
            <w:tcW w:w="0" w:type="auto"/>
            <w:tcBorders>
              <w:top w:val="single" w:sz="6" w:space="0" w:color="000000"/>
              <w:left w:val="single" w:sz="6" w:space="0" w:color="000000"/>
              <w:bottom w:val="single" w:sz="6" w:space="0" w:color="000000"/>
              <w:right w:val="single" w:sz="6" w:space="0" w:color="000000"/>
            </w:tcBorders>
            <w:hideMark/>
          </w:tcPr>
          <w:p w14:paraId="7D065E85"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br/>
            </w:r>
          </w:p>
        </w:tc>
      </w:tr>
      <w:tr w:rsidR="000F3AE0" w:rsidRPr="000F3AE0" w14:paraId="6F764C38"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5A9CEF5F"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Дванадцяте</w:t>
            </w:r>
          </w:p>
        </w:tc>
        <w:tc>
          <w:tcPr>
            <w:tcW w:w="0" w:type="auto"/>
            <w:tcBorders>
              <w:top w:val="single" w:sz="6" w:space="0" w:color="000000"/>
              <w:left w:val="single" w:sz="6" w:space="0" w:color="000000"/>
              <w:bottom w:val="single" w:sz="6" w:space="0" w:color="000000"/>
              <w:right w:val="single" w:sz="6" w:space="0" w:color="000000"/>
            </w:tcBorders>
            <w:hideMark/>
          </w:tcPr>
          <w:p w14:paraId="5197E8C0"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4BC8F467"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7754E769"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 " -</w:t>
            </w:r>
          </w:p>
        </w:tc>
        <w:tc>
          <w:tcPr>
            <w:tcW w:w="0" w:type="auto"/>
            <w:tcBorders>
              <w:top w:val="single" w:sz="6" w:space="0" w:color="000000"/>
              <w:left w:val="single" w:sz="6" w:space="0" w:color="000000"/>
              <w:bottom w:val="single" w:sz="6" w:space="0" w:color="000000"/>
              <w:right w:val="single" w:sz="6" w:space="0" w:color="000000"/>
            </w:tcBorders>
            <w:hideMark/>
          </w:tcPr>
          <w:p w14:paraId="0F3E98BD" w14:textId="77777777" w:rsidR="00C43536" w:rsidRPr="000F3AE0" w:rsidRDefault="00C43536" w:rsidP="003D0DDE">
            <w:pPr>
              <w:tabs>
                <w:tab w:val="left" w:pos="5387"/>
              </w:tabs>
              <w:spacing w:before="150" w:after="150"/>
              <w:rPr>
                <w:rFonts w:eastAsia="Times New Roman"/>
                <w:lang w:eastAsia="uk-UA"/>
              </w:rPr>
            </w:pPr>
            <w:r w:rsidRPr="000F3AE0">
              <w:rPr>
                <w:rFonts w:eastAsia="Times New Roman"/>
                <w:lang w:eastAsia="uk-UA"/>
              </w:rPr>
              <w:t xml:space="preserve">За винятком району повороту на 13 коліно (буй </w:t>
            </w:r>
            <w:r w:rsidR="00EC3983">
              <w:rPr>
                <w:rFonts w:eastAsia="Times New Roman"/>
                <w:lang w:eastAsia="uk-UA"/>
              </w:rPr>
              <w:t>№ </w:t>
            </w:r>
            <w:r w:rsidRPr="000F3AE0">
              <w:rPr>
                <w:rFonts w:eastAsia="Times New Roman"/>
                <w:lang w:eastAsia="uk-UA"/>
              </w:rPr>
              <w:t>128)</w:t>
            </w:r>
          </w:p>
        </w:tc>
      </w:tr>
      <w:tr w:rsidR="000F3AE0" w:rsidRPr="000F3AE0" w14:paraId="3D895571" w14:textId="77777777" w:rsidTr="00C43536">
        <w:tc>
          <w:tcPr>
            <w:tcW w:w="0" w:type="auto"/>
            <w:tcBorders>
              <w:top w:val="single" w:sz="6" w:space="0" w:color="000000"/>
              <w:left w:val="single" w:sz="6" w:space="0" w:color="000000"/>
              <w:bottom w:val="single" w:sz="6" w:space="0" w:color="000000"/>
              <w:right w:val="single" w:sz="6" w:space="0" w:color="000000"/>
            </w:tcBorders>
            <w:hideMark/>
          </w:tcPr>
          <w:p w14:paraId="2856FE13"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Тринадцяте</w:t>
            </w:r>
          </w:p>
        </w:tc>
        <w:tc>
          <w:tcPr>
            <w:tcW w:w="0" w:type="auto"/>
            <w:tcBorders>
              <w:top w:val="single" w:sz="6" w:space="0" w:color="000000"/>
              <w:left w:val="single" w:sz="6" w:space="0" w:color="000000"/>
              <w:bottom w:val="single" w:sz="6" w:space="0" w:color="000000"/>
              <w:right w:val="single" w:sz="6" w:space="0" w:color="000000"/>
            </w:tcBorders>
            <w:hideMark/>
          </w:tcPr>
          <w:p w14:paraId="2C5DF0F3"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зліва</w:t>
            </w:r>
          </w:p>
        </w:tc>
        <w:tc>
          <w:tcPr>
            <w:tcW w:w="0" w:type="auto"/>
            <w:tcBorders>
              <w:top w:val="single" w:sz="6" w:space="0" w:color="000000"/>
              <w:left w:val="single" w:sz="6" w:space="0" w:color="000000"/>
              <w:bottom w:val="single" w:sz="6" w:space="0" w:color="000000"/>
              <w:right w:val="single" w:sz="6" w:space="0" w:color="000000"/>
            </w:tcBorders>
            <w:hideMark/>
          </w:tcPr>
          <w:p w14:paraId="2AF17026"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0B681B6E" w14:textId="77777777" w:rsidR="00C43536" w:rsidRPr="000F3AE0" w:rsidRDefault="00C43536" w:rsidP="003D0DDE">
            <w:pPr>
              <w:tabs>
                <w:tab w:val="left" w:pos="5387"/>
              </w:tabs>
              <w:spacing w:before="150" w:after="150"/>
              <w:jc w:val="center"/>
              <w:rPr>
                <w:rFonts w:eastAsia="Times New Roman"/>
                <w:lang w:eastAsia="uk-UA"/>
              </w:rPr>
            </w:pPr>
            <w:r w:rsidRPr="000F3AE0">
              <w:rPr>
                <w:rFonts w:eastAsia="Times New Roman"/>
                <w:lang w:eastAsia="uk-UA"/>
              </w:rPr>
              <w:t>- " -</w:t>
            </w:r>
          </w:p>
        </w:tc>
        <w:tc>
          <w:tcPr>
            <w:tcW w:w="0" w:type="auto"/>
            <w:tcBorders>
              <w:top w:val="single" w:sz="6" w:space="0" w:color="000000"/>
              <w:left w:val="single" w:sz="6" w:space="0" w:color="000000"/>
              <w:bottom w:val="single" w:sz="6" w:space="0" w:color="000000"/>
              <w:right w:val="single" w:sz="6" w:space="0" w:color="000000"/>
            </w:tcBorders>
            <w:hideMark/>
          </w:tcPr>
          <w:p w14:paraId="33F0F239" w14:textId="77777777" w:rsidR="00C43536" w:rsidRPr="000F3AE0" w:rsidRDefault="00C43536" w:rsidP="003D0DDE">
            <w:pPr>
              <w:tabs>
                <w:tab w:val="left" w:pos="5387"/>
              </w:tabs>
              <w:rPr>
                <w:rFonts w:eastAsia="Times New Roman"/>
                <w:lang w:eastAsia="uk-UA"/>
              </w:rPr>
            </w:pPr>
          </w:p>
        </w:tc>
      </w:tr>
    </w:tbl>
    <w:p w14:paraId="589F96A2" w14:textId="77777777" w:rsidR="00C43536" w:rsidRPr="003C2E99" w:rsidRDefault="00C43536" w:rsidP="00074362">
      <w:pPr>
        <w:shd w:val="clear" w:color="auto" w:fill="FFFFFF"/>
        <w:tabs>
          <w:tab w:val="left" w:pos="5387"/>
        </w:tabs>
        <w:ind w:firstLine="567"/>
        <w:jc w:val="both"/>
        <w:rPr>
          <w:rFonts w:eastAsia="Times New Roman"/>
          <w:lang w:eastAsia="uk-UA"/>
        </w:rPr>
      </w:pPr>
      <w:bookmarkStart w:id="197" w:name="n444"/>
      <w:bookmarkEnd w:id="197"/>
      <w:r w:rsidRPr="000F3AE0">
        <w:rPr>
          <w:rFonts w:eastAsia="Times New Roman"/>
          <w:lang w:eastAsia="uk-UA"/>
        </w:rPr>
        <w:t xml:space="preserve">Перше коліно акваторії МПМ зліва по всій довжині з шириною ділянки </w:t>
      </w:r>
      <w:r w:rsidRPr="003C2E99">
        <w:rPr>
          <w:rFonts w:eastAsia="Times New Roman"/>
          <w:lang w:eastAsia="uk-UA"/>
        </w:rPr>
        <w:t>1</w:t>
      </w:r>
      <w:r w:rsidR="003C2E99" w:rsidRPr="003C2E99">
        <w:rPr>
          <w:rFonts w:eastAsia="Times New Roman"/>
          <w:lang w:eastAsia="uk-UA"/>
        </w:rPr>
        <w:t> </w:t>
      </w:r>
      <w:r w:rsidRPr="003C2E99">
        <w:rPr>
          <w:rFonts w:eastAsia="Times New Roman"/>
          <w:lang w:eastAsia="uk-UA"/>
        </w:rPr>
        <w:t>кабельтов.</w:t>
      </w:r>
    </w:p>
    <w:p w14:paraId="7D62A2BC" w14:textId="21DA6466" w:rsidR="00C43536" w:rsidRPr="003C2E99" w:rsidRDefault="00C43536" w:rsidP="00074362">
      <w:pPr>
        <w:shd w:val="clear" w:color="auto" w:fill="FFFFFF"/>
        <w:tabs>
          <w:tab w:val="left" w:pos="5387"/>
        </w:tabs>
        <w:ind w:firstLine="567"/>
        <w:jc w:val="both"/>
        <w:rPr>
          <w:rFonts w:eastAsia="Times New Roman"/>
          <w:lang w:eastAsia="uk-UA"/>
        </w:rPr>
      </w:pPr>
      <w:bookmarkStart w:id="198" w:name="n445"/>
      <w:bookmarkStart w:id="199" w:name="n218"/>
      <w:bookmarkEnd w:id="198"/>
      <w:bookmarkEnd w:id="199"/>
      <w:r w:rsidRPr="003C2E99">
        <w:rPr>
          <w:rFonts w:eastAsia="Times New Roman"/>
          <w:lang w:eastAsia="uk-UA"/>
        </w:rPr>
        <w:t>Плавання суден за бровками каналів на ділянках, ширина яких не перевищує 1</w:t>
      </w:r>
      <w:r w:rsidR="00FF6E48">
        <w:rPr>
          <w:rFonts w:eastAsia="Times New Roman"/>
          <w:lang w:eastAsia="uk-UA"/>
        </w:rPr>
        <w:t> </w:t>
      </w:r>
      <w:r w:rsidRPr="003C2E99">
        <w:rPr>
          <w:rFonts w:eastAsia="Times New Roman"/>
          <w:lang w:eastAsia="uk-UA"/>
        </w:rPr>
        <w:t xml:space="preserve">кабельтова, дозволяється лише в одному напрямку </w:t>
      </w:r>
      <w:r w:rsidR="00610C50" w:rsidRPr="000F3AE0">
        <w:rPr>
          <w:rFonts w:eastAsia="Times New Roman"/>
          <w:lang w:eastAsia="uk-UA"/>
        </w:rPr>
        <w:t>–</w:t>
      </w:r>
      <w:r w:rsidRPr="003C2E99">
        <w:rPr>
          <w:rFonts w:eastAsia="Times New Roman"/>
          <w:lang w:eastAsia="uk-UA"/>
        </w:rPr>
        <w:t xml:space="preserve"> праворуч від каналу у напрямку руху. (В окремих випадках з метою забезпечення безпеки судноплавства ЦРРС/ПРРС може надати дозвіл на плавання за протилежною </w:t>
      </w:r>
      <w:proofErr w:type="spellStart"/>
      <w:r w:rsidRPr="003C2E99">
        <w:rPr>
          <w:rFonts w:eastAsia="Times New Roman"/>
          <w:lang w:eastAsia="uk-UA"/>
        </w:rPr>
        <w:t>бровкою</w:t>
      </w:r>
      <w:proofErr w:type="spellEnd"/>
      <w:r w:rsidRPr="003C2E99">
        <w:rPr>
          <w:rFonts w:eastAsia="Times New Roman"/>
          <w:lang w:eastAsia="uk-UA"/>
        </w:rPr>
        <w:t xml:space="preserve"> каналу).</w:t>
      </w:r>
    </w:p>
    <w:p w14:paraId="4C09F6FD" w14:textId="77777777" w:rsidR="00C43536" w:rsidRPr="003C2E99" w:rsidRDefault="00C43536" w:rsidP="00074362">
      <w:pPr>
        <w:shd w:val="clear" w:color="auto" w:fill="FFFFFF"/>
        <w:tabs>
          <w:tab w:val="left" w:pos="5387"/>
        </w:tabs>
        <w:ind w:firstLine="567"/>
        <w:jc w:val="both"/>
        <w:rPr>
          <w:rFonts w:eastAsia="Times New Roman"/>
          <w:lang w:eastAsia="uk-UA"/>
        </w:rPr>
      </w:pPr>
      <w:bookmarkStart w:id="200" w:name="n219"/>
      <w:bookmarkEnd w:id="200"/>
      <w:r w:rsidRPr="003C2E99">
        <w:rPr>
          <w:rFonts w:eastAsia="Times New Roman"/>
          <w:lang w:eastAsia="uk-UA"/>
        </w:rPr>
        <w:t>Розходження суден за бровками каналів здійснюється згідно з </w:t>
      </w:r>
      <w:hyperlink r:id="rId21" w:tgtFrame="_blank" w:history="1">
        <w:r w:rsidRPr="003C2E99">
          <w:rPr>
            <w:rFonts w:eastAsia="Times New Roman"/>
            <w:lang w:eastAsia="uk-UA"/>
          </w:rPr>
          <w:t>МПЗЗС-72</w:t>
        </w:r>
      </w:hyperlink>
      <w:r w:rsidRPr="003C2E99">
        <w:rPr>
          <w:rFonts w:eastAsia="Times New Roman"/>
          <w:lang w:eastAsia="uk-UA"/>
        </w:rPr>
        <w:t>.</w:t>
      </w:r>
    </w:p>
    <w:p w14:paraId="355528F1" w14:textId="77777777" w:rsidR="00C43536" w:rsidRPr="000F3AE0" w:rsidRDefault="00C43536" w:rsidP="00074362">
      <w:pPr>
        <w:shd w:val="clear" w:color="auto" w:fill="FFFFFF"/>
        <w:tabs>
          <w:tab w:val="left" w:pos="5387"/>
        </w:tabs>
        <w:spacing w:after="150"/>
        <w:ind w:firstLine="567"/>
        <w:jc w:val="both"/>
        <w:rPr>
          <w:rFonts w:eastAsia="Times New Roman"/>
          <w:lang w:eastAsia="uk-UA"/>
        </w:rPr>
      </w:pPr>
      <w:bookmarkStart w:id="201" w:name="n220"/>
      <w:bookmarkEnd w:id="201"/>
      <w:r w:rsidRPr="000F3AE0">
        <w:rPr>
          <w:rFonts w:eastAsia="Times New Roman"/>
          <w:lang w:eastAsia="uk-UA"/>
        </w:rPr>
        <w:t>Швидкість суден за бровками каналів не повинна перевищувати 10 вузлів</w:t>
      </w:r>
      <w:r w:rsidR="0029525F">
        <w:rPr>
          <w:rFonts w:eastAsia="Times New Roman"/>
          <w:lang w:eastAsia="uk-UA"/>
        </w:rPr>
        <w:t>;</w:t>
      </w:r>
    </w:p>
    <w:p w14:paraId="1F108802" w14:textId="55756279" w:rsidR="00C43536" w:rsidRPr="000F3AE0" w:rsidRDefault="00C43536" w:rsidP="00074362">
      <w:pPr>
        <w:shd w:val="clear" w:color="auto" w:fill="FFFFFF"/>
        <w:tabs>
          <w:tab w:val="left" w:pos="5387"/>
        </w:tabs>
        <w:ind w:firstLine="567"/>
        <w:jc w:val="both"/>
        <w:rPr>
          <w:rFonts w:eastAsia="Times New Roman"/>
          <w:lang w:eastAsia="uk-UA"/>
        </w:rPr>
      </w:pPr>
      <w:bookmarkStart w:id="202" w:name="n442"/>
      <w:bookmarkStart w:id="203" w:name="n221"/>
      <w:bookmarkEnd w:id="202"/>
      <w:bookmarkEnd w:id="203"/>
      <w:r w:rsidRPr="000F3AE0">
        <w:rPr>
          <w:rFonts w:eastAsia="Times New Roman"/>
          <w:lang w:eastAsia="uk-UA"/>
        </w:rPr>
        <w:t>1</w:t>
      </w:r>
      <w:r w:rsidR="0013702A">
        <w:rPr>
          <w:rFonts w:eastAsia="Times New Roman"/>
          <w:lang w:eastAsia="uk-UA"/>
        </w:rPr>
        <w:t>9</w:t>
      </w:r>
      <w:r w:rsidR="003C2E99">
        <w:rPr>
          <w:rFonts w:eastAsia="Times New Roman"/>
          <w:lang w:eastAsia="uk-UA"/>
        </w:rPr>
        <w:t>)</w:t>
      </w:r>
      <w:r w:rsidRPr="000F3AE0">
        <w:rPr>
          <w:rFonts w:eastAsia="Times New Roman"/>
          <w:lang w:eastAsia="uk-UA"/>
        </w:rPr>
        <w:t xml:space="preserve"> </w:t>
      </w:r>
      <w:r w:rsidR="003C2E99">
        <w:rPr>
          <w:rFonts w:eastAsia="Times New Roman"/>
          <w:lang w:eastAsia="uk-UA"/>
        </w:rPr>
        <w:t>н</w:t>
      </w:r>
      <w:r w:rsidRPr="000F3AE0">
        <w:rPr>
          <w:rFonts w:eastAsia="Times New Roman"/>
          <w:lang w:eastAsia="uk-UA"/>
        </w:rPr>
        <w:t xml:space="preserve">а ділянках каналу, де зони </w:t>
      </w:r>
      <w:proofErr w:type="spellStart"/>
      <w:r w:rsidRPr="000F3AE0">
        <w:rPr>
          <w:rFonts w:eastAsia="Times New Roman"/>
          <w:lang w:eastAsia="uk-UA"/>
        </w:rPr>
        <w:t>забровкового</w:t>
      </w:r>
      <w:proofErr w:type="spellEnd"/>
      <w:r w:rsidRPr="000F3AE0">
        <w:rPr>
          <w:rFonts w:eastAsia="Times New Roman"/>
          <w:lang w:eastAsia="uk-UA"/>
        </w:rPr>
        <w:t xml:space="preserve"> плавання відсутні, судна зобов</w:t>
      </w:r>
      <w:r w:rsidR="003C2E99">
        <w:rPr>
          <w:rFonts w:eastAsia="Times New Roman"/>
          <w:lang w:eastAsia="uk-UA"/>
        </w:rPr>
        <w:t>’</w:t>
      </w:r>
      <w:r w:rsidRPr="000F3AE0">
        <w:rPr>
          <w:rFonts w:eastAsia="Times New Roman"/>
          <w:lang w:eastAsia="uk-UA"/>
        </w:rPr>
        <w:t>язані рухатись каналом.</w:t>
      </w:r>
    </w:p>
    <w:p w14:paraId="583E8220" w14:textId="77777777" w:rsidR="00C43536" w:rsidRPr="000F3AE0" w:rsidRDefault="00C43536" w:rsidP="00074362">
      <w:pPr>
        <w:shd w:val="clear" w:color="auto" w:fill="FFFFFF"/>
        <w:tabs>
          <w:tab w:val="left" w:pos="5387"/>
        </w:tabs>
        <w:ind w:firstLine="567"/>
        <w:jc w:val="both"/>
        <w:rPr>
          <w:rFonts w:eastAsia="Times New Roman"/>
          <w:lang w:eastAsia="uk-UA"/>
        </w:rPr>
      </w:pPr>
      <w:bookmarkStart w:id="204" w:name="n222"/>
      <w:bookmarkEnd w:id="204"/>
      <w:r w:rsidRPr="000F3AE0">
        <w:rPr>
          <w:rFonts w:eastAsia="Times New Roman"/>
          <w:lang w:eastAsia="uk-UA"/>
        </w:rPr>
        <w:t xml:space="preserve">Перехід з каналу до ділянок </w:t>
      </w:r>
      <w:proofErr w:type="spellStart"/>
      <w:r w:rsidRPr="000F3AE0">
        <w:rPr>
          <w:rFonts w:eastAsia="Times New Roman"/>
          <w:lang w:eastAsia="uk-UA"/>
        </w:rPr>
        <w:t>забровкового</w:t>
      </w:r>
      <w:proofErr w:type="spellEnd"/>
      <w:r w:rsidRPr="000F3AE0">
        <w:rPr>
          <w:rFonts w:eastAsia="Times New Roman"/>
          <w:lang w:eastAsia="uk-UA"/>
        </w:rPr>
        <w:t xml:space="preserve"> плавання і у зворотному напрямку здійснюється:</w:t>
      </w:r>
    </w:p>
    <w:p w14:paraId="7112F7D0" w14:textId="77777777" w:rsidR="00C43536" w:rsidRPr="000F3AE0" w:rsidRDefault="00C43536" w:rsidP="003546CD">
      <w:pPr>
        <w:shd w:val="clear" w:color="auto" w:fill="FFFFFF"/>
        <w:tabs>
          <w:tab w:val="left" w:pos="5387"/>
        </w:tabs>
        <w:ind w:firstLine="567"/>
        <w:jc w:val="both"/>
        <w:rPr>
          <w:rFonts w:eastAsia="Times New Roman"/>
          <w:lang w:eastAsia="uk-UA"/>
        </w:rPr>
      </w:pPr>
      <w:bookmarkStart w:id="205" w:name="n223"/>
      <w:bookmarkEnd w:id="205"/>
      <w:r w:rsidRPr="000F3AE0">
        <w:rPr>
          <w:rFonts w:eastAsia="Times New Roman"/>
          <w:lang w:eastAsia="uk-UA"/>
        </w:rPr>
        <w:t>під час руху з моря:</w:t>
      </w:r>
    </w:p>
    <w:p w14:paraId="7FB9DFDE" w14:textId="77777777" w:rsidR="00C43536" w:rsidRPr="000F3AE0" w:rsidRDefault="00C43536" w:rsidP="003546CD">
      <w:pPr>
        <w:shd w:val="clear" w:color="auto" w:fill="FFFFFF"/>
        <w:tabs>
          <w:tab w:val="left" w:pos="5387"/>
        </w:tabs>
        <w:ind w:firstLine="993"/>
        <w:jc w:val="both"/>
        <w:rPr>
          <w:rFonts w:eastAsia="Times New Roman"/>
          <w:lang w:eastAsia="uk-UA"/>
        </w:rPr>
      </w:pPr>
      <w:bookmarkStart w:id="206" w:name="n224"/>
      <w:bookmarkEnd w:id="206"/>
      <w:r w:rsidRPr="000F3AE0">
        <w:rPr>
          <w:rFonts w:eastAsia="Times New Roman"/>
          <w:lang w:eastAsia="uk-UA"/>
        </w:rPr>
        <w:t>на друге коліно БДЛК у районі буя №</w:t>
      </w:r>
      <w:r w:rsidR="003C2E99">
        <w:rPr>
          <w:rFonts w:eastAsia="Times New Roman"/>
          <w:lang w:eastAsia="uk-UA"/>
        </w:rPr>
        <w:t> </w:t>
      </w:r>
      <w:r w:rsidRPr="000F3AE0">
        <w:rPr>
          <w:rFonts w:eastAsia="Times New Roman"/>
          <w:lang w:eastAsia="uk-UA"/>
        </w:rPr>
        <w:t>7;</w:t>
      </w:r>
    </w:p>
    <w:p w14:paraId="18CE4ADA" w14:textId="05DF62D4" w:rsidR="00C43536" w:rsidRPr="000F3AE0" w:rsidRDefault="00C43536" w:rsidP="003546CD">
      <w:pPr>
        <w:shd w:val="clear" w:color="auto" w:fill="FFFFFF"/>
        <w:tabs>
          <w:tab w:val="left" w:pos="5387"/>
        </w:tabs>
        <w:ind w:firstLine="993"/>
        <w:jc w:val="both"/>
        <w:rPr>
          <w:rFonts w:eastAsia="Times New Roman"/>
          <w:lang w:eastAsia="uk-UA"/>
        </w:rPr>
      </w:pPr>
      <w:bookmarkStart w:id="207" w:name="n225"/>
      <w:bookmarkEnd w:id="207"/>
      <w:r w:rsidRPr="000F3AE0">
        <w:rPr>
          <w:rFonts w:eastAsia="Times New Roman"/>
          <w:lang w:eastAsia="uk-UA"/>
        </w:rPr>
        <w:t xml:space="preserve">з четвертого коліна каналу на </w:t>
      </w:r>
      <w:proofErr w:type="spellStart"/>
      <w:r w:rsidRPr="000F3AE0">
        <w:rPr>
          <w:rFonts w:eastAsia="Times New Roman"/>
          <w:lang w:eastAsia="uk-UA"/>
        </w:rPr>
        <w:t>забровкову</w:t>
      </w:r>
      <w:proofErr w:type="spellEnd"/>
      <w:r w:rsidRPr="000F3AE0">
        <w:rPr>
          <w:rFonts w:eastAsia="Times New Roman"/>
          <w:lang w:eastAsia="uk-UA"/>
        </w:rPr>
        <w:t xml:space="preserve"> ділянку п</w:t>
      </w:r>
      <w:r w:rsidR="003C2E99">
        <w:rPr>
          <w:rFonts w:eastAsia="Times New Roman"/>
          <w:lang w:eastAsia="uk-UA"/>
        </w:rPr>
        <w:t>’</w:t>
      </w:r>
      <w:r w:rsidRPr="000F3AE0">
        <w:rPr>
          <w:rFonts w:eastAsia="Times New Roman"/>
          <w:lang w:eastAsia="uk-UA"/>
        </w:rPr>
        <w:t xml:space="preserve">ятого коліна </w:t>
      </w:r>
      <w:r w:rsidR="003546CD" w:rsidRPr="000F3AE0">
        <w:rPr>
          <w:rFonts w:eastAsia="Times New Roman"/>
          <w:lang w:eastAsia="uk-UA"/>
        </w:rPr>
        <w:t>–</w:t>
      </w:r>
      <w:r w:rsidRPr="000F3AE0">
        <w:rPr>
          <w:rFonts w:eastAsia="Times New Roman"/>
          <w:lang w:eastAsia="uk-UA"/>
        </w:rPr>
        <w:t xml:space="preserve"> від</w:t>
      </w:r>
      <w:r w:rsidR="00FF6E48">
        <w:rPr>
          <w:rFonts w:eastAsia="Times New Roman"/>
          <w:lang w:eastAsia="uk-UA"/>
        </w:rPr>
        <w:t> </w:t>
      </w:r>
      <w:r w:rsidRPr="000F3AE0">
        <w:rPr>
          <w:rFonts w:eastAsia="Times New Roman"/>
          <w:lang w:eastAsia="uk-UA"/>
        </w:rPr>
        <w:t>меридіана 31</w:t>
      </w:r>
      <w:r w:rsidRPr="000F3AE0">
        <w:rPr>
          <w:rFonts w:eastAsia="Times New Roman"/>
          <w:b/>
          <w:bCs/>
          <w:lang w:eastAsia="uk-UA"/>
        </w:rPr>
        <w:t>°</w:t>
      </w:r>
      <w:r w:rsidRPr="000F3AE0">
        <w:rPr>
          <w:rFonts w:eastAsia="Times New Roman"/>
          <w:lang w:eastAsia="uk-UA"/>
        </w:rPr>
        <w:t> 36,00' E;</w:t>
      </w:r>
    </w:p>
    <w:p w14:paraId="3D1A42C5" w14:textId="77777777" w:rsidR="00C43536" w:rsidRPr="000F3AE0" w:rsidRDefault="00C43536" w:rsidP="003546CD">
      <w:pPr>
        <w:shd w:val="clear" w:color="auto" w:fill="FFFFFF"/>
        <w:tabs>
          <w:tab w:val="left" w:pos="5387"/>
        </w:tabs>
        <w:ind w:firstLine="993"/>
        <w:jc w:val="both"/>
        <w:rPr>
          <w:rFonts w:eastAsia="Times New Roman"/>
          <w:lang w:eastAsia="uk-UA"/>
        </w:rPr>
      </w:pPr>
      <w:bookmarkStart w:id="208" w:name="n226"/>
      <w:bookmarkEnd w:id="208"/>
      <w:r w:rsidRPr="000F3AE0">
        <w:rPr>
          <w:rFonts w:eastAsia="Times New Roman"/>
          <w:lang w:eastAsia="uk-UA"/>
        </w:rPr>
        <w:t>на восьмому коліні вхід в канал - від широти 46</w:t>
      </w:r>
      <w:r w:rsidR="00EC3983">
        <w:rPr>
          <w:rFonts w:eastAsia="Times New Roman"/>
          <w:lang w:eastAsia="uk-UA"/>
        </w:rPr>
        <w:t>⁰</w:t>
      </w:r>
      <w:r w:rsidRPr="000F3AE0">
        <w:rPr>
          <w:rFonts w:eastAsia="Times New Roman"/>
          <w:lang w:eastAsia="uk-UA"/>
        </w:rPr>
        <w:t> 41,50' E;</w:t>
      </w:r>
    </w:p>
    <w:p w14:paraId="33805489" w14:textId="77777777" w:rsidR="00C43536" w:rsidRPr="000F3AE0" w:rsidRDefault="00C43536" w:rsidP="003546CD">
      <w:pPr>
        <w:shd w:val="clear" w:color="auto" w:fill="FFFFFF"/>
        <w:tabs>
          <w:tab w:val="left" w:pos="5387"/>
        </w:tabs>
        <w:ind w:firstLine="993"/>
        <w:jc w:val="both"/>
        <w:rPr>
          <w:rFonts w:eastAsia="Times New Roman"/>
          <w:lang w:eastAsia="uk-UA"/>
        </w:rPr>
      </w:pPr>
      <w:bookmarkStart w:id="209" w:name="n227"/>
      <w:bookmarkEnd w:id="209"/>
      <w:r w:rsidRPr="000F3AE0">
        <w:rPr>
          <w:rFonts w:eastAsia="Times New Roman"/>
          <w:lang w:eastAsia="uk-UA"/>
        </w:rPr>
        <w:t>з дев</w:t>
      </w:r>
      <w:r w:rsidR="003C2E99">
        <w:rPr>
          <w:rFonts w:eastAsia="Times New Roman"/>
          <w:lang w:eastAsia="uk-UA"/>
        </w:rPr>
        <w:t>’</w:t>
      </w:r>
      <w:r w:rsidRPr="000F3AE0">
        <w:rPr>
          <w:rFonts w:eastAsia="Times New Roman"/>
          <w:lang w:eastAsia="uk-UA"/>
        </w:rPr>
        <w:t xml:space="preserve">ятого коліна на </w:t>
      </w:r>
      <w:proofErr w:type="spellStart"/>
      <w:r w:rsidRPr="000F3AE0">
        <w:rPr>
          <w:rFonts w:eastAsia="Times New Roman"/>
          <w:lang w:eastAsia="uk-UA"/>
        </w:rPr>
        <w:t>забровкову</w:t>
      </w:r>
      <w:proofErr w:type="spellEnd"/>
      <w:r w:rsidRPr="000F3AE0">
        <w:rPr>
          <w:rFonts w:eastAsia="Times New Roman"/>
          <w:lang w:eastAsia="uk-UA"/>
        </w:rPr>
        <w:t xml:space="preserve"> ділянку десятого коліна між буями №</w:t>
      </w:r>
      <w:r w:rsidR="003C2E99">
        <w:rPr>
          <w:rFonts w:eastAsia="Times New Roman"/>
          <w:lang w:eastAsia="uk-UA"/>
        </w:rPr>
        <w:t> </w:t>
      </w:r>
      <w:r w:rsidRPr="000F3AE0">
        <w:rPr>
          <w:rFonts w:eastAsia="Times New Roman"/>
          <w:lang w:eastAsia="uk-UA"/>
        </w:rPr>
        <w:t>87 і №</w:t>
      </w:r>
      <w:r w:rsidR="003C2E99">
        <w:rPr>
          <w:rFonts w:eastAsia="Times New Roman"/>
          <w:lang w:eastAsia="uk-UA"/>
        </w:rPr>
        <w:t> </w:t>
      </w:r>
      <w:r w:rsidRPr="000F3AE0">
        <w:rPr>
          <w:rFonts w:eastAsia="Times New Roman"/>
          <w:lang w:eastAsia="uk-UA"/>
        </w:rPr>
        <w:t>89;</w:t>
      </w:r>
    </w:p>
    <w:p w14:paraId="5D37E4DC" w14:textId="77777777" w:rsidR="00C43536" w:rsidRPr="000F3AE0" w:rsidRDefault="00C43536" w:rsidP="003546CD">
      <w:pPr>
        <w:shd w:val="clear" w:color="auto" w:fill="FFFFFF"/>
        <w:tabs>
          <w:tab w:val="left" w:pos="5387"/>
        </w:tabs>
        <w:ind w:firstLine="993"/>
        <w:jc w:val="both"/>
        <w:rPr>
          <w:rFonts w:eastAsia="Times New Roman"/>
          <w:lang w:eastAsia="uk-UA"/>
        </w:rPr>
      </w:pPr>
      <w:bookmarkStart w:id="210" w:name="n228"/>
      <w:bookmarkEnd w:id="210"/>
      <w:r w:rsidRPr="000F3AE0">
        <w:rPr>
          <w:rFonts w:eastAsia="Times New Roman"/>
          <w:lang w:eastAsia="uk-UA"/>
        </w:rPr>
        <w:t>перетин каналу на одинадцятому коліні виконується між буями №</w:t>
      </w:r>
      <w:r w:rsidR="00EC3983">
        <w:rPr>
          <w:rFonts w:eastAsia="Times New Roman"/>
          <w:lang w:eastAsia="uk-UA"/>
        </w:rPr>
        <w:t> </w:t>
      </w:r>
      <w:r w:rsidRPr="000F3AE0">
        <w:rPr>
          <w:rFonts w:eastAsia="Times New Roman"/>
          <w:lang w:eastAsia="uk-UA"/>
        </w:rPr>
        <w:t>99 та</w:t>
      </w:r>
      <w:r w:rsidR="00074362">
        <w:rPr>
          <w:rFonts w:eastAsia="Times New Roman"/>
          <w:lang w:eastAsia="uk-UA"/>
        </w:rPr>
        <w:t> </w:t>
      </w:r>
      <w:r w:rsidRPr="000F3AE0">
        <w:rPr>
          <w:rFonts w:eastAsia="Times New Roman"/>
          <w:lang w:eastAsia="uk-UA"/>
        </w:rPr>
        <w:t>№</w:t>
      </w:r>
      <w:r w:rsidR="00074362">
        <w:rPr>
          <w:rFonts w:eastAsia="Times New Roman"/>
          <w:lang w:eastAsia="uk-UA"/>
        </w:rPr>
        <w:t> </w:t>
      </w:r>
      <w:r w:rsidRPr="000F3AE0">
        <w:rPr>
          <w:rFonts w:eastAsia="Times New Roman"/>
          <w:lang w:eastAsia="uk-UA"/>
        </w:rPr>
        <w:t>101;</w:t>
      </w:r>
    </w:p>
    <w:p w14:paraId="4453A4A3" w14:textId="77777777" w:rsidR="00C43536" w:rsidRPr="000F3AE0" w:rsidRDefault="00C43536" w:rsidP="003546CD">
      <w:pPr>
        <w:shd w:val="clear" w:color="auto" w:fill="FFFFFF"/>
        <w:tabs>
          <w:tab w:val="left" w:pos="5387"/>
        </w:tabs>
        <w:ind w:firstLine="993"/>
        <w:jc w:val="both"/>
        <w:rPr>
          <w:rFonts w:eastAsia="Times New Roman"/>
          <w:lang w:eastAsia="uk-UA"/>
        </w:rPr>
      </w:pPr>
      <w:bookmarkStart w:id="211" w:name="n229"/>
      <w:bookmarkEnd w:id="211"/>
      <w:r w:rsidRPr="000F3AE0">
        <w:rPr>
          <w:rFonts w:eastAsia="Times New Roman"/>
          <w:lang w:eastAsia="uk-UA"/>
        </w:rPr>
        <w:t>вхід у канал дванадцятого коліна виконується між буями №</w:t>
      </w:r>
      <w:r w:rsidR="00074362">
        <w:rPr>
          <w:rFonts w:eastAsia="Times New Roman"/>
          <w:lang w:eastAsia="uk-UA"/>
        </w:rPr>
        <w:t> </w:t>
      </w:r>
      <w:r w:rsidRPr="000F3AE0">
        <w:rPr>
          <w:rFonts w:eastAsia="Times New Roman"/>
          <w:lang w:eastAsia="uk-UA"/>
        </w:rPr>
        <w:t>120 і №</w:t>
      </w:r>
      <w:r w:rsidR="00074362">
        <w:rPr>
          <w:rFonts w:eastAsia="Times New Roman"/>
          <w:lang w:eastAsia="uk-UA"/>
        </w:rPr>
        <w:t> </w:t>
      </w:r>
      <w:r w:rsidRPr="000F3AE0">
        <w:rPr>
          <w:rFonts w:eastAsia="Times New Roman"/>
          <w:lang w:eastAsia="uk-UA"/>
        </w:rPr>
        <w:t>122;</w:t>
      </w:r>
    </w:p>
    <w:p w14:paraId="57DFDD73" w14:textId="77777777" w:rsidR="00C43536" w:rsidRPr="000F3AE0" w:rsidRDefault="00C43536" w:rsidP="003546CD">
      <w:pPr>
        <w:shd w:val="clear" w:color="auto" w:fill="FFFFFF"/>
        <w:tabs>
          <w:tab w:val="left" w:pos="5387"/>
        </w:tabs>
        <w:ind w:firstLine="567"/>
        <w:jc w:val="both"/>
        <w:rPr>
          <w:rFonts w:eastAsia="Times New Roman"/>
          <w:lang w:eastAsia="uk-UA"/>
        </w:rPr>
      </w:pPr>
      <w:bookmarkStart w:id="212" w:name="n230"/>
      <w:bookmarkEnd w:id="212"/>
      <w:r w:rsidRPr="000F3AE0">
        <w:rPr>
          <w:rFonts w:eastAsia="Times New Roman"/>
          <w:lang w:eastAsia="uk-UA"/>
        </w:rPr>
        <w:t>під час руху в море:</w:t>
      </w:r>
    </w:p>
    <w:p w14:paraId="423F759F" w14:textId="77777777" w:rsidR="00C43536" w:rsidRPr="000F3AE0" w:rsidRDefault="00C43536" w:rsidP="003546CD">
      <w:pPr>
        <w:shd w:val="clear" w:color="auto" w:fill="FFFFFF"/>
        <w:tabs>
          <w:tab w:val="left" w:pos="5387"/>
        </w:tabs>
        <w:ind w:firstLine="993"/>
        <w:jc w:val="both"/>
        <w:rPr>
          <w:rFonts w:eastAsia="Times New Roman"/>
          <w:lang w:eastAsia="uk-UA"/>
        </w:rPr>
      </w:pPr>
      <w:bookmarkStart w:id="213" w:name="n231"/>
      <w:bookmarkEnd w:id="213"/>
      <w:r w:rsidRPr="000F3AE0">
        <w:rPr>
          <w:rFonts w:eastAsia="Times New Roman"/>
          <w:lang w:eastAsia="uk-UA"/>
        </w:rPr>
        <w:t xml:space="preserve">вихід з дванадцятого коліна на ділянку </w:t>
      </w:r>
      <w:proofErr w:type="spellStart"/>
      <w:r w:rsidRPr="000F3AE0">
        <w:rPr>
          <w:rFonts w:eastAsia="Times New Roman"/>
          <w:lang w:eastAsia="uk-UA"/>
        </w:rPr>
        <w:t>забровкового</w:t>
      </w:r>
      <w:proofErr w:type="spellEnd"/>
      <w:r w:rsidRPr="000F3AE0">
        <w:rPr>
          <w:rFonts w:eastAsia="Times New Roman"/>
          <w:lang w:eastAsia="uk-UA"/>
        </w:rPr>
        <w:t xml:space="preserve"> плавання одинадцятого коліна виконується між буями №</w:t>
      </w:r>
      <w:r w:rsidR="00EC3983">
        <w:rPr>
          <w:rFonts w:eastAsia="Times New Roman"/>
          <w:lang w:eastAsia="uk-UA"/>
        </w:rPr>
        <w:t> </w:t>
      </w:r>
      <w:r w:rsidRPr="000F3AE0">
        <w:rPr>
          <w:rFonts w:eastAsia="Times New Roman"/>
          <w:lang w:eastAsia="uk-UA"/>
        </w:rPr>
        <w:t>122 і №</w:t>
      </w:r>
      <w:r w:rsidR="00EC3983">
        <w:rPr>
          <w:rFonts w:eastAsia="Times New Roman"/>
          <w:lang w:eastAsia="uk-UA"/>
        </w:rPr>
        <w:t> </w:t>
      </w:r>
      <w:r w:rsidRPr="000F3AE0">
        <w:rPr>
          <w:rFonts w:eastAsia="Times New Roman"/>
          <w:lang w:eastAsia="uk-UA"/>
        </w:rPr>
        <w:t>120;</w:t>
      </w:r>
    </w:p>
    <w:p w14:paraId="17901D5F" w14:textId="77777777" w:rsidR="00C43536" w:rsidRPr="000F3AE0" w:rsidRDefault="00C43536" w:rsidP="003546CD">
      <w:pPr>
        <w:shd w:val="clear" w:color="auto" w:fill="FFFFFF"/>
        <w:tabs>
          <w:tab w:val="left" w:pos="5387"/>
        </w:tabs>
        <w:ind w:firstLine="993"/>
        <w:jc w:val="both"/>
        <w:rPr>
          <w:rFonts w:eastAsia="Times New Roman"/>
          <w:lang w:eastAsia="uk-UA"/>
        </w:rPr>
      </w:pPr>
      <w:bookmarkStart w:id="214" w:name="n232"/>
      <w:bookmarkEnd w:id="214"/>
      <w:r w:rsidRPr="000F3AE0">
        <w:rPr>
          <w:rFonts w:eastAsia="Times New Roman"/>
          <w:lang w:eastAsia="uk-UA"/>
        </w:rPr>
        <w:t>вхід у канал на шосте коліно виконується біля буя №</w:t>
      </w:r>
      <w:r w:rsidR="00074362">
        <w:rPr>
          <w:rFonts w:eastAsia="Times New Roman"/>
          <w:lang w:eastAsia="uk-UA"/>
        </w:rPr>
        <w:t> </w:t>
      </w:r>
      <w:r w:rsidRPr="000F3AE0">
        <w:rPr>
          <w:rFonts w:eastAsia="Times New Roman"/>
          <w:lang w:eastAsia="uk-UA"/>
        </w:rPr>
        <w:t>60;</w:t>
      </w:r>
    </w:p>
    <w:p w14:paraId="0EC3795E" w14:textId="77777777" w:rsidR="00C43536" w:rsidRPr="000F3AE0" w:rsidRDefault="00C43536" w:rsidP="003546CD">
      <w:pPr>
        <w:shd w:val="clear" w:color="auto" w:fill="FFFFFF"/>
        <w:tabs>
          <w:tab w:val="left" w:pos="5387"/>
        </w:tabs>
        <w:ind w:firstLine="993"/>
        <w:jc w:val="both"/>
        <w:rPr>
          <w:rFonts w:eastAsia="Times New Roman"/>
          <w:lang w:eastAsia="uk-UA"/>
        </w:rPr>
      </w:pPr>
      <w:bookmarkStart w:id="215" w:name="n233"/>
      <w:bookmarkEnd w:id="215"/>
      <w:r w:rsidRPr="000F3AE0">
        <w:rPr>
          <w:rFonts w:eastAsia="Times New Roman"/>
          <w:lang w:eastAsia="uk-UA"/>
        </w:rPr>
        <w:t>вихід з п</w:t>
      </w:r>
      <w:r w:rsidR="00074362">
        <w:rPr>
          <w:rFonts w:eastAsia="Times New Roman"/>
          <w:lang w:eastAsia="uk-UA"/>
        </w:rPr>
        <w:t>’</w:t>
      </w:r>
      <w:r w:rsidRPr="000F3AE0">
        <w:rPr>
          <w:rFonts w:eastAsia="Times New Roman"/>
          <w:lang w:eastAsia="uk-UA"/>
        </w:rPr>
        <w:t xml:space="preserve">ятого коліна на </w:t>
      </w:r>
      <w:proofErr w:type="spellStart"/>
      <w:r w:rsidRPr="000F3AE0">
        <w:rPr>
          <w:rFonts w:eastAsia="Times New Roman"/>
          <w:lang w:eastAsia="uk-UA"/>
        </w:rPr>
        <w:t>забровкову</w:t>
      </w:r>
      <w:proofErr w:type="spellEnd"/>
      <w:r w:rsidRPr="000F3AE0">
        <w:rPr>
          <w:rFonts w:eastAsia="Times New Roman"/>
          <w:lang w:eastAsia="uk-UA"/>
        </w:rPr>
        <w:t xml:space="preserve"> ділянку виконується після проходу буя №</w:t>
      </w:r>
      <w:r w:rsidR="00074362">
        <w:rPr>
          <w:rFonts w:eastAsia="Times New Roman"/>
          <w:lang w:eastAsia="uk-UA"/>
        </w:rPr>
        <w:t> </w:t>
      </w:r>
      <w:r w:rsidRPr="000F3AE0">
        <w:rPr>
          <w:rFonts w:eastAsia="Times New Roman"/>
          <w:lang w:eastAsia="uk-UA"/>
        </w:rPr>
        <w:t>46;</w:t>
      </w:r>
    </w:p>
    <w:p w14:paraId="7C13B2EF" w14:textId="77777777" w:rsidR="00C43536" w:rsidRPr="000F3AE0" w:rsidRDefault="00C43536" w:rsidP="003546CD">
      <w:pPr>
        <w:shd w:val="clear" w:color="auto" w:fill="FFFFFF"/>
        <w:tabs>
          <w:tab w:val="left" w:pos="5387"/>
        </w:tabs>
        <w:spacing w:after="240"/>
        <w:ind w:firstLine="993"/>
        <w:jc w:val="both"/>
        <w:rPr>
          <w:rFonts w:eastAsia="Times New Roman"/>
          <w:lang w:eastAsia="uk-UA"/>
        </w:rPr>
      </w:pPr>
      <w:bookmarkStart w:id="216" w:name="n234"/>
      <w:bookmarkEnd w:id="216"/>
      <w:r w:rsidRPr="000F3AE0">
        <w:rPr>
          <w:rFonts w:eastAsia="Times New Roman"/>
          <w:lang w:eastAsia="uk-UA"/>
        </w:rPr>
        <w:t>вхід у канал на четверте коліно виконується перед буєм №</w:t>
      </w:r>
      <w:r w:rsidR="00074362">
        <w:rPr>
          <w:rFonts w:eastAsia="Times New Roman"/>
          <w:lang w:eastAsia="uk-UA"/>
        </w:rPr>
        <w:t> </w:t>
      </w:r>
      <w:r w:rsidRPr="000F3AE0">
        <w:rPr>
          <w:rFonts w:eastAsia="Times New Roman"/>
          <w:lang w:eastAsia="uk-UA"/>
        </w:rPr>
        <w:t>34, залишивши його справа</w:t>
      </w:r>
      <w:r w:rsidR="00074362">
        <w:rPr>
          <w:rFonts w:eastAsia="Times New Roman"/>
          <w:lang w:eastAsia="uk-UA"/>
        </w:rPr>
        <w:t>;</w:t>
      </w:r>
    </w:p>
    <w:p w14:paraId="1AC465F9" w14:textId="6B2CA9C5" w:rsidR="00C43536" w:rsidRPr="000F3AE0" w:rsidRDefault="0013702A" w:rsidP="004966F1">
      <w:pPr>
        <w:shd w:val="clear" w:color="auto" w:fill="FFFFFF"/>
        <w:tabs>
          <w:tab w:val="left" w:pos="5387"/>
        </w:tabs>
        <w:spacing w:after="150"/>
        <w:ind w:firstLine="567"/>
        <w:jc w:val="both"/>
        <w:rPr>
          <w:rFonts w:eastAsia="Times New Roman"/>
          <w:lang w:eastAsia="uk-UA"/>
        </w:rPr>
      </w:pPr>
      <w:bookmarkStart w:id="217" w:name="n235"/>
      <w:bookmarkEnd w:id="217"/>
      <w:r>
        <w:rPr>
          <w:rFonts w:eastAsia="Times New Roman"/>
          <w:lang w:eastAsia="uk-UA"/>
        </w:rPr>
        <w:t>20</w:t>
      </w:r>
      <w:r w:rsidR="004966F1">
        <w:rPr>
          <w:rFonts w:eastAsia="Times New Roman"/>
          <w:lang w:eastAsia="uk-UA"/>
        </w:rPr>
        <w:t>) з</w:t>
      </w:r>
      <w:r w:rsidR="00C43536" w:rsidRPr="000F3AE0">
        <w:rPr>
          <w:rFonts w:eastAsia="Times New Roman"/>
          <w:lang w:eastAsia="uk-UA"/>
        </w:rPr>
        <w:t xml:space="preserve">она </w:t>
      </w:r>
      <w:proofErr w:type="spellStart"/>
      <w:r w:rsidR="00C43536" w:rsidRPr="000F3AE0">
        <w:rPr>
          <w:rFonts w:eastAsia="Times New Roman"/>
          <w:lang w:eastAsia="uk-UA"/>
        </w:rPr>
        <w:t>забровкового</w:t>
      </w:r>
      <w:proofErr w:type="spellEnd"/>
      <w:r w:rsidR="00C43536" w:rsidRPr="000F3AE0">
        <w:rPr>
          <w:rFonts w:eastAsia="Times New Roman"/>
          <w:lang w:eastAsia="uk-UA"/>
        </w:rPr>
        <w:t xml:space="preserve"> плавання за зеленою </w:t>
      </w:r>
      <w:proofErr w:type="spellStart"/>
      <w:r w:rsidR="00C43536" w:rsidRPr="000F3AE0">
        <w:rPr>
          <w:rFonts w:eastAsia="Times New Roman"/>
          <w:lang w:eastAsia="uk-UA"/>
        </w:rPr>
        <w:t>бровкою</w:t>
      </w:r>
      <w:proofErr w:type="spellEnd"/>
      <w:r w:rsidR="00C43536" w:rsidRPr="000F3AE0">
        <w:rPr>
          <w:rFonts w:eastAsia="Times New Roman"/>
          <w:lang w:eastAsia="uk-UA"/>
        </w:rPr>
        <w:t xml:space="preserve"> на п</w:t>
      </w:r>
      <w:r w:rsidR="004966F1">
        <w:rPr>
          <w:rFonts w:eastAsia="Times New Roman"/>
          <w:lang w:eastAsia="uk-UA"/>
        </w:rPr>
        <w:t>’</w:t>
      </w:r>
      <w:r w:rsidR="00C43536" w:rsidRPr="000F3AE0">
        <w:rPr>
          <w:rFonts w:eastAsia="Times New Roman"/>
          <w:lang w:eastAsia="uk-UA"/>
        </w:rPr>
        <w:t>ятому, шостому, сьомому та восьмому колінах БДЛК використовується для плавання буксирних караванів в обох напрямках</w:t>
      </w:r>
      <w:r w:rsidR="00CB1D2E">
        <w:rPr>
          <w:rFonts w:eastAsia="Times New Roman"/>
          <w:lang w:eastAsia="uk-UA"/>
        </w:rPr>
        <w:t>;</w:t>
      </w:r>
    </w:p>
    <w:p w14:paraId="7B88D1B4" w14:textId="263CBCDC"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18" w:name="n236"/>
      <w:bookmarkEnd w:id="218"/>
      <w:r w:rsidRPr="000F3AE0">
        <w:rPr>
          <w:rFonts w:eastAsia="Times New Roman"/>
          <w:lang w:eastAsia="uk-UA"/>
        </w:rPr>
        <w:lastRenderedPageBreak/>
        <w:t>2</w:t>
      </w:r>
      <w:r w:rsidR="0013702A">
        <w:rPr>
          <w:rFonts w:eastAsia="Times New Roman"/>
          <w:lang w:eastAsia="uk-UA"/>
        </w:rPr>
        <w:t>1</w:t>
      </w:r>
      <w:r w:rsidR="004966F1">
        <w:rPr>
          <w:rFonts w:eastAsia="Times New Roman"/>
          <w:lang w:eastAsia="uk-UA"/>
        </w:rPr>
        <w:t>) з</w:t>
      </w:r>
      <w:r w:rsidRPr="000F3AE0">
        <w:rPr>
          <w:rFonts w:eastAsia="Times New Roman"/>
          <w:lang w:eastAsia="uk-UA"/>
        </w:rPr>
        <w:t xml:space="preserve">она </w:t>
      </w:r>
      <w:proofErr w:type="spellStart"/>
      <w:r w:rsidRPr="000F3AE0">
        <w:rPr>
          <w:rFonts w:eastAsia="Times New Roman"/>
          <w:lang w:eastAsia="uk-UA"/>
        </w:rPr>
        <w:t>забровкового</w:t>
      </w:r>
      <w:proofErr w:type="spellEnd"/>
      <w:r w:rsidRPr="000F3AE0">
        <w:rPr>
          <w:rFonts w:eastAsia="Times New Roman"/>
          <w:lang w:eastAsia="uk-UA"/>
        </w:rPr>
        <w:t xml:space="preserve"> плавання за червоною </w:t>
      </w:r>
      <w:proofErr w:type="spellStart"/>
      <w:r w:rsidRPr="000F3AE0">
        <w:rPr>
          <w:rFonts w:eastAsia="Times New Roman"/>
          <w:lang w:eastAsia="uk-UA"/>
        </w:rPr>
        <w:t>бровкою</w:t>
      </w:r>
      <w:proofErr w:type="spellEnd"/>
      <w:r w:rsidRPr="000F3AE0">
        <w:rPr>
          <w:rFonts w:eastAsia="Times New Roman"/>
          <w:lang w:eastAsia="uk-UA"/>
        </w:rPr>
        <w:t xml:space="preserve"> на дванадцятому коліні БДЛК використовується для плавання всіх суден в обох напрямках, на тринадцятому коліні БДЛК та 1-ому коліні каналу акваторії МПМ за червоною </w:t>
      </w:r>
      <w:proofErr w:type="spellStart"/>
      <w:r w:rsidRPr="000F3AE0">
        <w:rPr>
          <w:rFonts w:eastAsia="Times New Roman"/>
          <w:lang w:eastAsia="uk-UA"/>
        </w:rPr>
        <w:t>бровкою</w:t>
      </w:r>
      <w:proofErr w:type="spellEnd"/>
      <w:r w:rsidRPr="000F3AE0">
        <w:rPr>
          <w:rFonts w:eastAsia="Times New Roman"/>
          <w:lang w:eastAsia="uk-UA"/>
        </w:rPr>
        <w:t xml:space="preserve"> використовується для плавання суден з осадкою до 4,0 метрів в обох напрямках в смузі 1 кабельтов від червоної бровки каналу</w:t>
      </w:r>
      <w:r w:rsidR="004966F1">
        <w:rPr>
          <w:rFonts w:eastAsia="Times New Roman"/>
          <w:lang w:eastAsia="uk-UA"/>
        </w:rPr>
        <w:t>;</w:t>
      </w:r>
    </w:p>
    <w:p w14:paraId="4AE1D4D6" w14:textId="4A444629" w:rsidR="00C43536" w:rsidRPr="000F3AE0" w:rsidRDefault="00C43536" w:rsidP="004966F1">
      <w:pPr>
        <w:shd w:val="clear" w:color="auto" w:fill="FFFFFF"/>
        <w:tabs>
          <w:tab w:val="left" w:pos="5387"/>
        </w:tabs>
        <w:ind w:firstLine="567"/>
        <w:jc w:val="both"/>
        <w:rPr>
          <w:rFonts w:eastAsia="Times New Roman"/>
          <w:lang w:eastAsia="uk-UA"/>
        </w:rPr>
      </w:pPr>
      <w:bookmarkStart w:id="219" w:name="n446"/>
      <w:bookmarkStart w:id="220" w:name="n237"/>
      <w:bookmarkEnd w:id="219"/>
      <w:bookmarkEnd w:id="220"/>
      <w:r w:rsidRPr="000F3AE0">
        <w:rPr>
          <w:rFonts w:eastAsia="Times New Roman"/>
          <w:lang w:eastAsia="uk-UA"/>
        </w:rPr>
        <w:t>2</w:t>
      </w:r>
      <w:r w:rsidR="0013702A">
        <w:rPr>
          <w:rFonts w:eastAsia="Times New Roman"/>
          <w:lang w:eastAsia="uk-UA"/>
        </w:rPr>
        <w:t>2</w:t>
      </w:r>
      <w:r w:rsidR="004966F1">
        <w:rPr>
          <w:rFonts w:eastAsia="Times New Roman"/>
          <w:lang w:eastAsia="uk-UA"/>
        </w:rPr>
        <w:t>)</w:t>
      </w:r>
      <w:r w:rsidRPr="000F3AE0">
        <w:rPr>
          <w:rFonts w:eastAsia="Times New Roman"/>
          <w:lang w:eastAsia="uk-UA"/>
        </w:rPr>
        <w:t xml:space="preserve"> </w:t>
      </w:r>
      <w:r w:rsidR="004966F1">
        <w:rPr>
          <w:rFonts w:eastAsia="Times New Roman"/>
          <w:lang w:eastAsia="uk-UA"/>
        </w:rPr>
        <w:t>н</w:t>
      </w:r>
      <w:r w:rsidRPr="000F3AE0">
        <w:rPr>
          <w:rFonts w:eastAsia="Times New Roman"/>
          <w:lang w:eastAsia="uk-UA"/>
        </w:rPr>
        <w:t>а ХМК судна з осадкою до 4,0 м і всі малі судна плавають у смузі 1</w:t>
      </w:r>
      <w:r w:rsidR="004966F1">
        <w:rPr>
          <w:rFonts w:eastAsia="Times New Roman"/>
          <w:lang w:eastAsia="uk-UA"/>
        </w:rPr>
        <w:t> </w:t>
      </w:r>
      <w:r w:rsidRPr="000F3AE0">
        <w:rPr>
          <w:rFonts w:eastAsia="Times New Roman"/>
          <w:lang w:eastAsia="uk-UA"/>
        </w:rPr>
        <w:t xml:space="preserve">кабельтов завширшки ліворуч та праворуч від </w:t>
      </w:r>
      <w:proofErr w:type="spellStart"/>
      <w:r w:rsidRPr="000F3AE0">
        <w:rPr>
          <w:rFonts w:eastAsia="Times New Roman"/>
          <w:lang w:eastAsia="uk-UA"/>
        </w:rPr>
        <w:t>бровок</w:t>
      </w:r>
      <w:proofErr w:type="spellEnd"/>
      <w:r w:rsidRPr="000F3AE0">
        <w:rPr>
          <w:rFonts w:eastAsia="Times New Roman"/>
          <w:lang w:eastAsia="uk-UA"/>
        </w:rPr>
        <w:t xml:space="preserve"> першого коліна каналу по всій його довжині.</w:t>
      </w:r>
    </w:p>
    <w:p w14:paraId="54AEE5B1" w14:textId="77777777" w:rsidR="00C43536" w:rsidRPr="000F3AE0" w:rsidRDefault="00C43536" w:rsidP="004966F1">
      <w:pPr>
        <w:shd w:val="clear" w:color="auto" w:fill="FFFFFF"/>
        <w:tabs>
          <w:tab w:val="left" w:pos="5387"/>
        </w:tabs>
        <w:ind w:firstLine="567"/>
        <w:jc w:val="both"/>
        <w:rPr>
          <w:rFonts w:eastAsia="Times New Roman"/>
          <w:lang w:eastAsia="uk-UA"/>
        </w:rPr>
      </w:pPr>
      <w:bookmarkStart w:id="221" w:name="n238"/>
      <w:bookmarkEnd w:id="221"/>
      <w:r w:rsidRPr="000F3AE0">
        <w:rPr>
          <w:rFonts w:eastAsia="Times New Roman"/>
          <w:lang w:eastAsia="uk-UA"/>
        </w:rPr>
        <w:t>На другому і третьому колінах ХМК рух суден здійснюється по каналу в обох напрямках. Буксири на цій ділянці виконують плавання з караваном, сформованим не більше ніж у два ряди. Переформування буксирного каравану проводиться поза каналом у районі якірного місця №</w:t>
      </w:r>
      <w:r w:rsidR="004966F1">
        <w:rPr>
          <w:rFonts w:eastAsia="Times New Roman"/>
          <w:lang w:eastAsia="uk-UA"/>
        </w:rPr>
        <w:t> </w:t>
      </w:r>
      <w:r w:rsidRPr="000F3AE0">
        <w:rPr>
          <w:rFonts w:eastAsia="Times New Roman"/>
          <w:lang w:eastAsia="uk-UA"/>
        </w:rPr>
        <w:t>366.</w:t>
      </w:r>
    </w:p>
    <w:p w14:paraId="54AE89DF"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22" w:name="n448"/>
      <w:bookmarkEnd w:id="222"/>
      <w:r w:rsidRPr="000F3AE0">
        <w:rPr>
          <w:rFonts w:eastAsia="Times New Roman"/>
          <w:lang w:eastAsia="uk-UA"/>
        </w:rPr>
        <w:t>Судна з осадкою до 4,0 м і всі малі судна для розходження з іншими суднами можуть використовувати ділянку другого коліна ХМК від буїв 49-50 до</w:t>
      </w:r>
      <w:r w:rsidR="00CB1D2E">
        <w:rPr>
          <w:rFonts w:eastAsia="Times New Roman"/>
          <w:lang w:eastAsia="uk-UA"/>
        </w:rPr>
        <w:br/>
      </w:r>
      <w:r w:rsidRPr="000F3AE0">
        <w:rPr>
          <w:rFonts w:eastAsia="Times New Roman"/>
          <w:lang w:eastAsia="uk-UA"/>
        </w:rPr>
        <w:t xml:space="preserve">буїв 65-66 у смузі 1 кабельтов завширшки ліворуч та праворуч від </w:t>
      </w:r>
      <w:proofErr w:type="spellStart"/>
      <w:r w:rsidRPr="000F3AE0">
        <w:rPr>
          <w:rFonts w:eastAsia="Times New Roman"/>
          <w:lang w:eastAsia="uk-UA"/>
        </w:rPr>
        <w:t>бровок</w:t>
      </w:r>
      <w:proofErr w:type="spellEnd"/>
      <w:r w:rsidRPr="000F3AE0">
        <w:rPr>
          <w:rFonts w:eastAsia="Times New Roman"/>
          <w:lang w:eastAsia="uk-UA"/>
        </w:rPr>
        <w:t xml:space="preserve"> другого коліна кан</w:t>
      </w:r>
      <w:r w:rsidR="004966F1">
        <w:rPr>
          <w:rFonts w:eastAsia="Times New Roman"/>
          <w:lang w:eastAsia="uk-UA"/>
        </w:rPr>
        <w:t>алу;</w:t>
      </w:r>
    </w:p>
    <w:p w14:paraId="46EC104B" w14:textId="44091DCF"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23" w:name="n447"/>
      <w:bookmarkStart w:id="224" w:name="n239"/>
      <w:bookmarkEnd w:id="223"/>
      <w:bookmarkEnd w:id="224"/>
      <w:r w:rsidRPr="000F3AE0">
        <w:rPr>
          <w:rFonts w:eastAsia="Times New Roman"/>
          <w:lang w:eastAsia="uk-UA"/>
        </w:rPr>
        <w:t>2</w:t>
      </w:r>
      <w:r w:rsidR="0013702A">
        <w:rPr>
          <w:rFonts w:eastAsia="Times New Roman"/>
          <w:lang w:eastAsia="uk-UA"/>
        </w:rPr>
        <w:t>3</w:t>
      </w:r>
      <w:r w:rsidR="004966F1">
        <w:rPr>
          <w:rFonts w:eastAsia="Times New Roman"/>
          <w:lang w:eastAsia="uk-UA"/>
        </w:rPr>
        <w:t>) с</w:t>
      </w:r>
      <w:r w:rsidRPr="000F3AE0">
        <w:rPr>
          <w:rFonts w:eastAsia="Times New Roman"/>
          <w:lang w:eastAsia="uk-UA"/>
        </w:rPr>
        <w:t>удна, які прямують з Херсонського на Миколаївський напрямок та у зворотному напрямку, для переходу з ХМК на БДЛК можуть використовувати для плавання РШ</w:t>
      </w:r>
      <w:r w:rsidR="007316D4">
        <w:rPr>
          <w:rFonts w:eastAsia="Times New Roman"/>
          <w:lang w:eastAsia="uk-UA"/>
        </w:rPr>
        <w:t> </w:t>
      </w:r>
      <w:r w:rsidRPr="000F3AE0">
        <w:rPr>
          <w:rFonts w:eastAsia="Times New Roman"/>
          <w:lang w:eastAsia="uk-UA"/>
        </w:rPr>
        <w:t>№</w:t>
      </w:r>
      <w:r w:rsidR="004966F1">
        <w:rPr>
          <w:rFonts w:eastAsia="Times New Roman"/>
          <w:lang w:eastAsia="uk-UA"/>
        </w:rPr>
        <w:t> </w:t>
      </w:r>
      <w:r w:rsidRPr="000F3AE0">
        <w:rPr>
          <w:rFonts w:eastAsia="Times New Roman"/>
          <w:lang w:eastAsia="uk-UA"/>
        </w:rPr>
        <w:t>20 з урахуванням осадки судна та глибин на карті</w:t>
      </w:r>
      <w:r w:rsidR="004966F1">
        <w:rPr>
          <w:rFonts w:eastAsia="Times New Roman"/>
          <w:lang w:eastAsia="uk-UA"/>
        </w:rPr>
        <w:t>;</w:t>
      </w:r>
    </w:p>
    <w:p w14:paraId="6939F6BE" w14:textId="65CD7659"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25" w:name="n240"/>
      <w:bookmarkEnd w:id="225"/>
      <w:r w:rsidRPr="000F3AE0">
        <w:rPr>
          <w:rFonts w:eastAsia="Times New Roman"/>
          <w:lang w:eastAsia="uk-UA"/>
        </w:rPr>
        <w:t>2</w:t>
      </w:r>
      <w:r w:rsidR="0013702A">
        <w:rPr>
          <w:rFonts w:eastAsia="Times New Roman"/>
          <w:lang w:eastAsia="uk-UA"/>
        </w:rPr>
        <w:t>4</w:t>
      </w:r>
      <w:r w:rsidR="004966F1">
        <w:rPr>
          <w:rFonts w:eastAsia="Times New Roman"/>
          <w:lang w:eastAsia="uk-UA"/>
        </w:rPr>
        <w:t>)</w:t>
      </w:r>
      <w:r w:rsidRPr="000F3AE0">
        <w:rPr>
          <w:rFonts w:eastAsia="Times New Roman"/>
          <w:lang w:eastAsia="uk-UA"/>
        </w:rPr>
        <w:t xml:space="preserve"> </w:t>
      </w:r>
      <w:r w:rsidR="004966F1">
        <w:rPr>
          <w:rFonts w:eastAsia="Times New Roman"/>
          <w:lang w:eastAsia="uk-UA"/>
        </w:rPr>
        <w:t>ф</w:t>
      </w:r>
      <w:r w:rsidRPr="000F3AE0">
        <w:rPr>
          <w:rFonts w:eastAsia="Times New Roman"/>
          <w:lang w:eastAsia="uk-UA"/>
        </w:rPr>
        <w:t>ормування буксирних караванів, стоянка суден на якорі в зоні дії Правил дозволяються тільки на офіційно оголошених якірних місцях (крім випадків, зазначених у </w:t>
      </w:r>
      <w:hyperlink r:id="rId22" w:anchor="n209" w:history="1">
        <w:r w:rsidRPr="004966F1">
          <w:rPr>
            <w:rFonts w:eastAsia="Times New Roman"/>
            <w:lang w:eastAsia="uk-UA"/>
          </w:rPr>
          <w:t>підпунктах 12</w:t>
        </w:r>
      </w:hyperlink>
      <w:hyperlink r:id="rId23" w:anchor="n210" w:history="1">
        <w:r w:rsidR="004966F1">
          <w:rPr>
            <w:rFonts w:eastAsia="Times New Roman"/>
            <w:lang w:eastAsia="uk-UA"/>
          </w:rPr>
          <w:t xml:space="preserve"> та </w:t>
        </w:r>
        <w:r w:rsidRPr="004966F1">
          <w:rPr>
            <w:rFonts w:eastAsia="Times New Roman"/>
            <w:lang w:eastAsia="uk-UA"/>
          </w:rPr>
          <w:t>13</w:t>
        </w:r>
      </w:hyperlink>
      <w:r w:rsidR="004966F1">
        <w:rPr>
          <w:rFonts w:eastAsia="Times New Roman"/>
          <w:lang w:eastAsia="uk-UA"/>
        </w:rPr>
        <w:t xml:space="preserve"> цього розділу цих </w:t>
      </w:r>
      <w:r w:rsidRPr="000F3AE0">
        <w:rPr>
          <w:rFonts w:eastAsia="Times New Roman"/>
          <w:lang w:eastAsia="uk-UA"/>
        </w:rPr>
        <w:t>Правил)</w:t>
      </w:r>
      <w:r w:rsidR="004966F1">
        <w:rPr>
          <w:rFonts w:eastAsia="Times New Roman"/>
          <w:lang w:eastAsia="uk-UA"/>
        </w:rPr>
        <w:t>;</w:t>
      </w:r>
    </w:p>
    <w:p w14:paraId="6FBBCDA2" w14:textId="3E2F4F5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26" w:name="n449"/>
      <w:bookmarkStart w:id="227" w:name="n241"/>
      <w:bookmarkEnd w:id="226"/>
      <w:bookmarkEnd w:id="227"/>
      <w:r w:rsidRPr="000F3AE0">
        <w:rPr>
          <w:rFonts w:eastAsia="Times New Roman"/>
          <w:lang w:eastAsia="uk-UA"/>
        </w:rPr>
        <w:t>2</w:t>
      </w:r>
      <w:r w:rsidR="0013702A">
        <w:rPr>
          <w:rFonts w:eastAsia="Times New Roman"/>
          <w:lang w:eastAsia="uk-UA"/>
        </w:rPr>
        <w:t>5</w:t>
      </w:r>
      <w:r w:rsidR="004966F1">
        <w:rPr>
          <w:rFonts w:eastAsia="Times New Roman"/>
          <w:lang w:eastAsia="uk-UA"/>
        </w:rPr>
        <w:t>) д</w:t>
      </w:r>
      <w:r w:rsidRPr="000F3AE0">
        <w:rPr>
          <w:rFonts w:eastAsia="Times New Roman"/>
          <w:lang w:eastAsia="uk-UA"/>
        </w:rPr>
        <w:t>ля плавання по БДЛК і ХМК суден та буксирних караванів, які за своєю осадкою не можуть вийти за бровку каналу та забезпечити швидкість руху 6</w:t>
      </w:r>
      <w:r w:rsidR="00975714">
        <w:rPr>
          <w:rFonts w:eastAsia="Times New Roman"/>
          <w:lang w:eastAsia="uk-UA"/>
        </w:rPr>
        <w:t> </w:t>
      </w:r>
      <w:r w:rsidRPr="000F3AE0">
        <w:rPr>
          <w:rFonts w:eastAsia="Times New Roman"/>
          <w:lang w:eastAsia="uk-UA"/>
        </w:rPr>
        <w:t>вузлів, організовується режим плавання, який узгоджується з капітаном відповідного порту</w:t>
      </w:r>
      <w:r w:rsidR="00975714">
        <w:rPr>
          <w:rFonts w:eastAsia="Times New Roman"/>
          <w:lang w:eastAsia="uk-UA"/>
        </w:rPr>
        <w:t>;</w:t>
      </w:r>
    </w:p>
    <w:p w14:paraId="12CCAE4D" w14:textId="74DCEB59" w:rsidR="00C43536" w:rsidRPr="000F3AE0" w:rsidRDefault="00C43536" w:rsidP="00975714">
      <w:pPr>
        <w:shd w:val="clear" w:color="auto" w:fill="FFFFFF"/>
        <w:tabs>
          <w:tab w:val="left" w:pos="5387"/>
        </w:tabs>
        <w:ind w:firstLine="567"/>
        <w:jc w:val="both"/>
        <w:rPr>
          <w:rFonts w:eastAsia="Times New Roman"/>
          <w:lang w:eastAsia="uk-UA"/>
        </w:rPr>
      </w:pPr>
      <w:bookmarkStart w:id="228" w:name="n450"/>
      <w:bookmarkStart w:id="229" w:name="n243"/>
      <w:bookmarkEnd w:id="228"/>
      <w:bookmarkEnd w:id="229"/>
      <w:r w:rsidRPr="000F3AE0">
        <w:rPr>
          <w:rFonts w:eastAsia="Times New Roman"/>
          <w:lang w:eastAsia="uk-UA"/>
        </w:rPr>
        <w:t>2</w:t>
      </w:r>
      <w:r w:rsidR="0013702A">
        <w:rPr>
          <w:rFonts w:eastAsia="Times New Roman"/>
          <w:lang w:eastAsia="uk-UA"/>
        </w:rPr>
        <w:t>6</w:t>
      </w:r>
      <w:r w:rsidR="00975714">
        <w:rPr>
          <w:rFonts w:eastAsia="Times New Roman"/>
          <w:lang w:eastAsia="uk-UA"/>
        </w:rPr>
        <w:t>)</w:t>
      </w:r>
      <w:r w:rsidRPr="000F3AE0">
        <w:rPr>
          <w:rFonts w:eastAsia="Times New Roman"/>
          <w:lang w:eastAsia="uk-UA"/>
        </w:rPr>
        <w:t xml:space="preserve"> </w:t>
      </w:r>
      <w:r w:rsidR="00975714">
        <w:rPr>
          <w:rFonts w:eastAsia="Times New Roman"/>
          <w:lang w:eastAsia="uk-UA"/>
        </w:rPr>
        <w:t>ш</w:t>
      </w:r>
      <w:r w:rsidRPr="000F3AE0">
        <w:rPr>
          <w:rFonts w:eastAsia="Times New Roman"/>
          <w:lang w:eastAsia="uk-UA"/>
        </w:rPr>
        <w:t>видкість суден, які прямують по БДЛК і ХМК, крім суден на підводних крилах, не повинна перевищувати:</w:t>
      </w:r>
    </w:p>
    <w:p w14:paraId="5147698F"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30" w:name="n244"/>
      <w:bookmarkEnd w:id="230"/>
      <w:r w:rsidRPr="000F3AE0">
        <w:rPr>
          <w:rFonts w:eastAsia="Times New Roman"/>
          <w:lang w:eastAsia="uk-UA"/>
        </w:rPr>
        <w:t>на БДЛК:</w:t>
      </w:r>
    </w:p>
    <w:p w14:paraId="3BA96585"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31" w:name="n245"/>
      <w:bookmarkEnd w:id="231"/>
      <w:r w:rsidRPr="000F3AE0">
        <w:rPr>
          <w:rFonts w:eastAsia="Times New Roman"/>
          <w:lang w:eastAsia="uk-UA"/>
        </w:rPr>
        <w:t>12 вузлів - при осадці менше ніж 7,0 м;</w:t>
      </w:r>
    </w:p>
    <w:p w14:paraId="6CA87F99"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32" w:name="n246"/>
      <w:bookmarkEnd w:id="232"/>
      <w:r w:rsidRPr="000F3AE0">
        <w:rPr>
          <w:rFonts w:eastAsia="Times New Roman"/>
          <w:lang w:eastAsia="uk-UA"/>
        </w:rPr>
        <w:t>10 вузлів - при осадці від 7,0 до 9,0 м;</w:t>
      </w:r>
    </w:p>
    <w:p w14:paraId="1733FA15"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33" w:name="n247"/>
      <w:bookmarkEnd w:id="233"/>
      <w:r w:rsidRPr="000F3AE0">
        <w:rPr>
          <w:rFonts w:eastAsia="Times New Roman"/>
          <w:lang w:eastAsia="uk-UA"/>
        </w:rPr>
        <w:t>9 вузлів - при осадці більше ніж 9,0 м;</w:t>
      </w:r>
    </w:p>
    <w:p w14:paraId="400DC7E1"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34" w:name="n248"/>
      <w:bookmarkEnd w:id="234"/>
      <w:r w:rsidRPr="000F3AE0">
        <w:rPr>
          <w:rFonts w:eastAsia="Times New Roman"/>
          <w:lang w:eastAsia="uk-UA"/>
        </w:rPr>
        <w:t>швидкість суден, що прямують по тринадцятому коліну БДЛК та по першому і другому колінах каналу акваторії МПМ, не повинна перевищувати 4</w:t>
      </w:r>
      <w:r w:rsidR="00975714">
        <w:rPr>
          <w:rFonts w:eastAsia="Times New Roman"/>
          <w:lang w:eastAsia="uk-UA"/>
        </w:rPr>
        <w:t> </w:t>
      </w:r>
      <w:r w:rsidRPr="000F3AE0">
        <w:rPr>
          <w:rFonts w:eastAsia="Times New Roman"/>
          <w:lang w:eastAsia="uk-UA"/>
        </w:rPr>
        <w:t>в</w:t>
      </w:r>
      <w:r w:rsidR="00975714">
        <w:rPr>
          <w:rFonts w:eastAsia="Times New Roman"/>
          <w:lang w:eastAsia="uk-UA"/>
        </w:rPr>
        <w:t xml:space="preserve">узли, а на </w:t>
      </w:r>
      <w:proofErr w:type="spellStart"/>
      <w:r w:rsidR="00975714">
        <w:rPr>
          <w:rFonts w:eastAsia="Times New Roman"/>
          <w:lang w:eastAsia="uk-UA"/>
        </w:rPr>
        <w:t>Спаському</w:t>
      </w:r>
      <w:proofErr w:type="spellEnd"/>
      <w:r w:rsidR="00975714">
        <w:rPr>
          <w:rFonts w:eastAsia="Times New Roman"/>
          <w:lang w:eastAsia="uk-UA"/>
        </w:rPr>
        <w:t xml:space="preserve"> каналі – 8 </w:t>
      </w:r>
      <w:r w:rsidRPr="000F3AE0">
        <w:rPr>
          <w:rFonts w:eastAsia="Times New Roman"/>
          <w:lang w:eastAsia="uk-UA"/>
        </w:rPr>
        <w:t>вузлів;</w:t>
      </w:r>
    </w:p>
    <w:p w14:paraId="6BB9CAD1"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35" w:name="n249"/>
      <w:bookmarkEnd w:id="235"/>
      <w:r w:rsidRPr="000F3AE0">
        <w:rPr>
          <w:rFonts w:eastAsia="Times New Roman"/>
          <w:lang w:eastAsia="uk-UA"/>
        </w:rPr>
        <w:t>на ХМК:</w:t>
      </w:r>
    </w:p>
    <w:p w14:paraId="51A6AA16"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36" w:name="n250"/>
      <w:bookmarkEnd w:id="236"/>
      <w:r w:rsidRPr="000F3AE0">
        <w:rPr>
          <w:rFonts w:eastAsia="Times New Roman"/>
          <w:lang w:eastAsia="uk-UA"/>
        </w:rPr>
        <w:t>на 1-му і 2-му колінах - 8 вузлів - при осадці більше ніж 6,5 м;</w:t>
      </w:r>
    </w:p>
    <w:p w14:paraId="01D7F912"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37" w:name="n251"/>
      <w:bookmarkEnd w:id="237"/>
      <w:r w:rsidRPr="000F3AE0">
        <w:rPr>
          <w:rFonts w:eastAsia="Times New Roman"/>
          <w:lang w:eastAsia="uk-UA"/>
        </w:rPr>
        <w:t>10 вузлів - для суден з осадкою менше ніж 6,5 м;</w:t>
      </w:r>
    </w:p>
    <w:p w14:paraId="557ACA4E"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38" w:name="n252"/>
      <w:bookmarkEnd w:id="238"/>
      <w:r w:rsidRPr="000F3AE0">
        <w:rPr>
          <w:rFonts w:eastAsia="Times New Roman"/>
          <w:lang w:eastAsia="uk-UA"/>
        </w:rPr>
        <w:t>на 3-му коліні ХМК і в річці Р</w:t>
      </w:r>
      <w:r w:rsidR="00975714">
        <w:rPr>
          <w:rFonts w:eastAsia="Times New Roman"/>
          <w:lang w:eastAsia="uk-UA"/>
        </w:rPr>
        <w:t>вач - 8 вузлів - для всіх суден;</w:t>
      </w:r>
    </w:p>
    <w:p w14:paraId="62AFF6F7" w14:textId="0FB79615" w:rsidR="00C43536" w:rsidRPr="000F3AE0" w:rsidRDefault="00C43536" w:rsidP="00975714">
      <w:pPr>
        <w:shd w:val="clear" w:color="auto" w:fill="FFFFFF"/>
        <w:tabs>
          <w:tab w:val="left" w:pos="5387"/>
        </w:tabs>
        <w:ind w:firstLine="567"/>
        <w:jc w:val="both"/>
        <w:rPr>
          <w:rFonts w:eastAsia="Times New Roman"/>
          <w:lang w:eastAsia="uk-UA"/>
        </w:rPr>
      </w:pPr>
      <w:bookmarkStart w:id="239" w:name="n253"/>
      <w:bookmarkEnd w:id="239"/>
      <w:r w:rsidRPr="000F3AE0">
        <w:rPr>
          <w:rFonts w:eastAsia="Times New Roman"/>
          <w:lang w:eastAsia="uk-UA"/>
        </w:rPr>
        <w:t>2</w:t>
      </w:r>
      <w:r w:rsidR="0013702A">
        <w:rPr>
          <w:rFonts w:eastAsia="Times New Roman"/>
          <w:lang w:eastAsia="uk-UA"/>
        </w:rPr>
        <w:t>7</w:t>
      </w:r>
      <w:r w:rsidR="00975714">
        <w:rPr>
          <w:rFonts w:eastAsia="Times New Roman"/>
          <w:lang w:eastAsia="uk-UA"/>
        </w:rPr>
        <w:t>) п</w:t>
      </w:r>
      <w:r w:rsidRPr="000F3AE0">
        <w:rPr>
          <w:rFonts w:eastAsia="Times New Roman"/>
          <w:lang w:eastAsia="uk-UA"/>
        </w:rPr>
        <w:t>еревищення встановленої швидкості дозволяється тільки для запобігання аварійній ситуації.</w:t>
      </w:r>
    </w:p>
    <w:p w14:paraId="13A25067"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40" w:name="n254"/>
      <w:bookmarkEnd w:id="240"/>
      <w:r w:rsidRPr="000F3AE0">
        <w:rPr>
          <w:rFonts w:eastAsia="Times New Roman"/>
          <w:lang w:eastAsia="uk-UA"/>
        </w:rPr>
        <w:lastRenderedPageBreak/>
        <w:t>Питання про плавання суден, які не можуть забезпечити швидкість руху по БДЛК і ХМК більше 6 вузлів, вирішується в кожному випадку окремо капітаном відповідного порту. Для проходу таких суден організов</w:t>
      </w:r>
      <w:r w:rsidR="00975714">
        <w:rPr>
          <w:rFonts w:eastAsia="Times New Roman"/>
          <w:lang w:eastAsia="uk-UA"/>
        </w:rPr>
        <w:t>ується особливий режим плавання;</w:t>
      </w:r>
    </w:p>
    <w:p w14:paraId="54F33DC2" w14:textId="60D5E96A" w:rsidR="00C43536" w:rsidRPr="000F3AE0" w:rsidRDefault="00C43536" w:rsidP="00975714">
      <w:pPr>
        <w:shd w:val="clear" w:color="auto" w:fill="FFFFFF"/>
        <w:tabs>
          <w:tab w:val="left" w:pos="5387"/>
        </w:tabs>
        <w:ind w:firstLine="567"/>
        <w:jc w:val="both"/>
        <w:rPr>
          <w:rFonts w:eastAsia="Times New Roman"/>
          <w:lang w:eastAsia="uk-UA"/>
        </w:rPr>
      </w:pPr>
      <w:bookmarkStart w:id="241" w:name="n255"/>
      <w:bookmarkEnd w:id="241"/>
      <w:r w:rsidRPr="000F3AE0">
        <w:rPr>
          <w:rFonts w:eastAsia="Times New Roman"/>
          <w:lang w:eastAsia="uk-UA"/>
        </w:rPr>
        <w:t>2</w:t>
      </w:r>
      <w:r w:rsidR="0013702A">
        <w:rPr>
          <w:rFonts w:eastAsia="Times New Roman"/>
          <w:lang w:eastAsia="uk-UA"/>
        </w:rPr>
        <w:t>8</w:t>
      </w:r>
      <w:r w:rsidR="00975714">
        <w:rPr>
          <w:rFonts w:eastAsia="Times New Roman"/>
          <w:lang w:eastAsia="uk-UA"/>
        </w:rPr>
        <w:t>)</w:t>
      </w:r>
      <w:r w:rsidRPr="000F3AE0">
        <w:rPr>
          <w:rFonts w:eastAsia="Times New Roman"/>
          <w:lang w:eastAsia="uk-UA"/>
        </w:rPr>
        <w:t xml:space="preserve"> </w:t>
      </w:r>
      <w:r w:rsidR="00975714">
        <w:rPr>
          <w:rFonts w:eastAsia="Times New Roman"/>
          <w:lang w:eastAsia="uk-UA"/>
        </w:rPr>
        <w:t>н</w:t>
      </w:r>
      <w:r w:rsidRPr="000F3AE0">
        <w:rPr>
          <w:rFonts w:eastAsia="Times New Roman"/>
          <w:lang w:eastAsia="uk-UA"/>
        </w:rPr>
        <w:t>езалежно від встановленої граничної швидкості руху для попередження розвитку небезпечної хвилі судноводіям необхідно завчасно зменшити швидкість суден у разі:</w:t>
      </w:r>
    </w:p>
    <w:p w14:paraId="12951A1D"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42" w:name="n256"/>
      <w:bookmarkEnd w:id="242"/>
      <w:r w:rsidRPr="000F3AE0">
        <w:rPr>
          <w:rFonts w:eastAsia="Times New Roman"/>
          <w:lang w:eastAsia="uk-UA"/>
        </w:rPr>
        <w:t>проходження повз острів Первомайський, повз Волоську косу, ділянку оди</w:t>
      </w:r>
      <w:r w:rsidR="00975714">
        <w:rPr>
          <w:rFonts w:eastAsia="Times New Roman"/>
          <w:lang w:eastAsia="uk-UA"/>
        </w:rPr>
        <w:t>надцятого коліна БДЛК від буя № </w:t>
      </w:r>
      <w:r w:rsidRPr="000F3AE0">
        <w:rPr>
          <w:rFonts w:eastAsia="Times New Roman"/>
          <w:lang w:eastAsia="uk-UA"/>
        </w:rPr>
        <w:t>105 до буя №</w:t>
      </w:r>
      <w:r w:rsidR="00975714">
        <w:rPr>
          <w:rFonts w:eastAsia="Times New Roman"/>
          <w:lang w:eastAsia="uk-UA"/>
        </w:rPr>
        <w:t> </w:t>
      </w:r>
      <w:r w:rsidRPr="000F3AE0">
        <w:rPr>
          <w:rFonts w:eastAsia="Times New Roman"/>
          <w:lang w:eastAsia="uk-UA"/>
        </w:rPr>
        <w:t>115;</w:t>
      </w:r>
    </w:p>
    <w:p w14:paraId="7D178DD1"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43" w:name="n257"/>
      <w:bookmarkEnd w:id="243"/>
      <w:r w:rsidRPr="000F3AE0">
        <w:rPr>
          <w:rFonts w:eastAsia="Times New Roman"/>
          <w:lang w:eastAsia="uk-UA"/>
        </w:rPr>
        <w:t xml:space="preserve">на річці Дніпро проходження вздовж причалів нафтогавані, технічної дільниці </w:t>
      </w:r>
      <w:proofErr w:type="spellStart"/>
      <w:r w:rsidRPr="000F3AE0">
        <w:rPr>
          <w:rFonts w:eastAsia="Times New Roman"/>
          <w:lang w:eastAsia="uk-UA"/>
        </w:rPr>
        <w:t>Чорномортехфлоту</w:t>
      </w:r>
      <w:proofErr w:type="spellEnd"/>
      <w:r w:rsidRPr="000F3AE0">
        <w:rPr>
          <w:rFonts w:eastAsia="Times New Roman"/>
          <w:lang w:eastAsia="uk-UA"/>
        </w:rPr>
        <w:t>;</w:t>
      </w:r>
    </w:p>
    <w:p w14:paraId="0BA88F7A"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44" w:name="n258"/>
      <w:bookmarkEnd w:id="244"/>
      <w:r w:rsidRPr="000F3AE0">
        <w:rPr>
          <w:rFonts w:eastAsia="Times New Roman"/>
          <w:lang w:eastAsia="uk-UA"/>
        </w:rPr>
        <w:t>розходження з буксирними караванами;</w:t>
      </w:r>
    </w:p>
    <w:p w14:paraId="5C94FB3C"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45" w:name="n259"/>
      <w:bookmarkEnd w:id="245"/>
      <w:r w:rsidRPr="000F3AE0">
        <w:rPr>
          <w:rFonts w:eastAsia="Times New Roman"/>
          <w:lang w:eastAsia="uk-UA"/>
        </w:rPr>
        <w:t>проходження місць проведення підводних, гідротехнічних та інших спеціальних робіт;</w:t>
      </w:r>
    </w:p>
    <w:p w14:paraId="5A770450"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46" w:name="n260"/>
      <w:bookmarkEnd w:id="246"/>
      <w:r w:rsidRPr="000F3AE0">
        <w:rPr>
          <w:rFonts w:eastAsia="Times New Roman"/>
          <w:lang w:eastAsia="uk-UA"/>
        </w:rPr>
        <w:t>проходження гідрографічних суден, що виконують свої обов</w:t>
      </w:r>
      <w:r w:rsidR="00975714">
        <w:rPr>
          <w:rFonts w:eastAsia="Times New Roman"/>
          <w:lang w:eastAsia="uk-UA"/>
        </w:rPr>
        <w:t>’</w:t>
      </w:r>
      <w:r w:rsidRPr="000F3AE0">
        <w:rPr>
          <w:rFonts w:eastAsia="Times New Roman"/>
          <w:lang w:eastAsia="uk-UA"/>
        </w:rPr>
        <w:t>язки;</w:t>
      </w:r>
    </w:p>
    <w:p w14:paraId="22ED50E6"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47" w:name="n261"/>
      <w:bookmarkEnd w:id="247"/>
      <w:r w:rsidRPr="000F3AE0">
        <w:rPr>
          <w:rFonts w:eastAsia="Times New Roman"/>
          <w:lang w:eastAsia="uk-UA"/>
        </w:rPr>
        <w:t>проходж</w:t>
      </w:r>
      <w:r w:rsidR="00975714">
        <w:rPr>
          <w:rFonts w:eastAsia="Times New Roman"/>
          <w:lang w:eastAsia="uk-UA"/>
        </w:rPr>
        <w:t>ення суден, які стоять на якорі;</w:t>
      </w:r>
    </w:p>
    <w:p w14:paraId="0545473F" w14:textId="5BD35ED9"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48" w:name="n262"/>
      <w:bookmarkEnd w:id="248"/>
      <w:r w:rsidRPr="000F3AE0">
        <w:rPr>
          <w:rFonts w:eastAsia="Times New Roman"/>
          <w:lang w:eastAsia="uk-UA"/>
        </w:rPr>
        <w:t>2</w:t>
      </w:r>
      <w:r w:rsidR="0013702A">
        <w:rPr>
          <w:rFonts w:eastAsia="Times New Roman"/>
          <w:lang w:eastAsia="uk-UA"/>
        </w:rPr>
        <w:t>9</w:t>
      </w:r>
      <w:r w:rsidR="00975714">
        <w:rPr>
          <w:rFonts w:eastAsia="Times New Roman"/>
          <w:lang w:eastAsia="uk-UA"/>
        </w:rPr>
        <w:t>) о</w:t>
      </w:r>
      <w:r w:rsidRPr="000F3AE0">
        <w:rPr>
          <w:rFonts w:eastAsia="Times New Roman"/>
          <w:lang w:eastAsia="uk-UA"/>
        </w:rPr>
        <w:t>бгін суден у зоні дії цих Правил допускається за сприятливих умов і тільки за згодою капітана судна, яке випереджається</w:t>
      </w:r>
      <w:r w:rsidR="00975714">
        <w:rPr>
          <w:rFonts w:eastAsia="Times New Roman"/>
          <w:lang w:eastAsia="uk-UA"/>
        </w:rPr>
        <w:t>;</w:t>
      </w:r>
    </w:p>
    <w:p w14:paraId="4DCAFE7F" w14:textId="087D29A8" w:rsidR="00C43536" w:rsidRPr="000F3AE0" w:rsidRDefault="0013702A" w:rsidP="00975714">
      <w:pPr>
        <w:shd w:val="clear" w:color="auto" w:fill="FFFFFF"/>
        <w:tabs>
          <w:tab w:val="left" w:pos="5387"/>
        </w:tabs>
        <w:ind w:firstLine="567"/>
        <w:jc w:val="both"/>
        <w:rPr>
          <w:rFonts w:eastAsia="Times New Roman"/>
          <w:lang w:eastAsia="uk-UA"/>
        </w:rPr>
      </w:pPr>
      <w:bookmarkStart w:id="249" w:name="n263"/>
      <w:bookmarkEnd w:id="249"/>
      <w:r>
        <w:rPr>
          <w:rFonts w:eastAsia="Times New Roman"/>
          <w:lang w:eastAsia="uk-UA"/>
        </w:rPr>
        <w:t>30</w:t>
      </w:r>
      <w:r w:rsidR="00975714">
        <w:rPr>
          <w:rFonts w:eastAsia="Times New Roman"/>
          <w:lang w:eastAsia="uk-UA"/>
        </w:rPr>
        <w:t>) о</w:t>
      </w:r>
      <w:r w:rsidR="00C43536" w:rsidRPr="000F3AE0">
        <w:rPr>
          <w:rFonts w:eastAsia="Times New Roman"/>
          <w:lang w:eastAsia="uk-UA"/>
        </w:rPr>
        <w:t>бгін забороняється:</w:t>
      </w:r>
    </w:p>
    <w:p w14:paraId="7F923A54"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50" w:name="n264"/>
      <w:bookmarkEnd w:id="250"/>
      <w:r w:rsidRPr="000F3AE0">
        <w:rPr>
          <w:rFonts w:eastAsia="Times New Roman"/>
          <w:lang w:eastAsia="uk-UA"/>
        </w:rPr>
        <w:t xml:space="preserve">одним судном іншого, якщо обидва судна несуть спеціальні сигнали згідно </w:t>
      </w:r>
      <w:r w:rsidRPr="00975714">
        <w:rPr>
          <w:rFonts w:eastAsia="Times New Roman"/>
          <w:lang w:eastAsia="uk-UA"/>
        </w:rPr>
        <w:t>з </w:t>
      </w:r>
      <w:hyperlink r:id="rId24" w:anchor="n213" w:history="1">
        <w:r w:rsidR="00975714">
          <w:rPr>
            <w:rFonts w:eastAsia="Times New Roman"/>
            <w:lang w:eastAsia="uk-UA"/>
          </w:rPr>
          <w:t xml:space="preserve">підпунктами </w:t>
        </w:r>
        <w:r w:rsidRPr="00975714">
          <w:rPr>
            <w:rFonts w:eastAsia="Times New Roman"/>
            <w:lang w:eastAsia="uk-UA"/>
          </w:rPr>
          <w:t>15</w:t>
        </w:r>
      </w:hyperlink>
      <w:r w:rsidRPr="00975714">
        <w:rPr>
          <w:rFonts w:eastAsia="Times New Roman"/>
          <w:lang w:eastAsia="uk-UA"/>
        </w:rPr>
        <w:t> і </w:t>
      </w:r>
      <w:hyperlink r:id="rId25" w:anchor="n214" w:history="1">
        <w:r w:rsidRPr="00975714">
          <w:rPr>
            <w:rFonts w:eastAsia="Times New Roman"/>
            <w:lang w:eastAsia="uk-UA"/>
          </w:rPr>
          <w:t>16</w:t>
        </w:r>
      </w:hyperlink>
      <w:r w:rsidRPr="000F3AE0">
        <w:rPr>
          <w:rFonts w:eastAsia="Times New Roman"/>
          <w:lang w:eastAsia="uk-UA"/>
        </w:rPr>
        <w:t> </w:t>
      </w:r>
      <w:r w:rsidR="00975714">
        <w:rPr>
          <w:rFonts w:eastAsia="Times New Roman"/>
          <w:lang w:eastAsia="uk-UA"/>
        </w:rPr>
        <w:t xml:space="preserve">цього розділу </w:t>
      </w:r>
      <w:r w:rsidRPr="000F3AE0">
        <w:rPr>
          <w:rFonts w:eastAsia="Times New Roman"/>
          <w:lang w:eastAsia="uk-UA"/>
        </w:rPr>
        <w:t>цих Правил;</w:t>
      </w:r>
    </w:p>
    <w:p w14:paraId="27D4B3CF"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51" w:name="n265"/>
      <w:bookmarkEnd w:id="251"/>
      <w:r w:rsidRPr="000F3AE0">
        <w:rPr>
          <w:rFonts w:eastAsia="Times New Roman"/>
          <w:lang w:eastAsia="uk-UA"/>
        </w:rPr>
        <w:t>при плаванні по другому, третьому, четвертому, дев</w:t>
      </w:r>
      <w:r w:rsidR="00975714">
        <w:rPr>
          <w:rFonts w:eastAsia="Times New Roman"/>
          <w:lang w:eastAsia="uk-UA"/>
        </w:rPr>
        <w:t>’</w:t>
      </w:r>
      <w:r w:rsidRPr="000F3AE0">
        <w:rPr>
          <w:rFonts w:eastAsia="Times New Roman"/>
          <w:lang w:eastAsia="uk-UA"/>
        </w:rPr>
        <w:t>ятому, дванадцятому, тринадцятому колінах БДЛК;</w:t>
      </w:r>
    </w:p>
    <w:p w14:paraId="2602D974" w14:textId="77777777" w:rsidR="00C43536" w:rsidRPr="000F3AE0" w:rsidRDefault="00C43536" w:rsidP="00975714">
      <w:pPr>
        <w:shd w:val="clear" w:color="auto" w:fill="FFFFFF"/>
        <w:tabs>
          <w:tab w:val="left" w:pos="5387"/>
        </w:tabs>
        <w:ind w:firstLine="567"/>
        <w:jc w:val="both"/>
        <w:rPr>
          <w:rFonts w:eastAsia="Times New Roman"/>
          <w:lang w:eastAsia="uk-UA"/>
        </w:rPr>
      </w:pPr>
      <w:bookmarkStart w:id="252" w:name="n266"/>
      <w:bookmarkEnd w:id="252"/>
      <w:r w:rsidRPr="000F3AE0">
        <w:rPr>
          <w:rFonts w:eastAsia="Times New Roman"/>
          <w:lang w:eastAsia="uk-UA"/>
        </w:rPr>
        <w:t>при плаванні по другому, третьому колінах ХМК і річці Рвач;</w:t>
      </w:r>
    </w:p>
    <w:p w14:paraId="565CF508"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53" w:name="n267"/>
      <w:bookmarkEnd w:id="253"/>
      <w:r w:rsidRPr="000F3AE0">
        <w:rPr>
          <w:rFonts w:eastAsia="Times New Roman"/>
          <w:lang w:eastAsia="uk-UA"/>
        </w:rPr>
        <w:t>у зонах повороту і в місцях, де дозволено пересікання каналу суднами</w:t>
      </w:r>
      <w:r w:rsidR="00975714">
        <w:rPr>
          <w:rFonts w:eastAsia="Times New Roman"/>
          <w:lang w:eastAsia="uk-UA"/>
        </w:rPr>
        <w:t>;</w:t>
      </w:r>
    </w:p>
    <w:p w14:paraId="47310F18" w14:textId="4E5CE110"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54" w:name="n451"/>
      <w:bookmarkStart w:id="255" w:name="n268"/>
      <w:bookmarkEnd w:id="254"/>
      <w:bookmarkEnd w:id="255"/>
      <w:r w:rsidRPr="000F3AE0">
        <w:rPr>
          <w:rFonts w:eastAsia="Times New Roman"/>
          <w:lang w:eastAsia="uk-UA"/>
        </w:rPr>
        <w:t>3</w:t>
      </w:r>
      <w:r w:rsidR="0013702A">
        <w:rPr>
          <w:rFonts w:eastAsia="Times New Roman"/>
          <w:lang w:eastAsia="uk-UA"/>
        </w:rPr>
        <w:t>1</w:t>
      </w:r>
      <w:r w:rsidR="00975714">
        <w:rPr>
          <w:rFonts w:eastAsia="Times New Roman"/>
          <w:lang w:eastAsia="uk-UA"/>
        </w:rPr>
        <w:t>) р</w:t>
      </w:r>
      <w:r w:rsidRPr="000F3AE0">
        <w:rPr>
          <w:rFonts w:eastAsia="Times New Roman"/>
          <w:lang w:eastAsia="uk-UA"/>
        </w:rPr>
        <w:t xml:space="preserve">озходження на БДЛК з суднами, які мають довжину 200 м і більше або осадку більше 8,0 м, на ХМК і підхідних каналах до МПХ </w:t>
      </w:r>
      <w:r w:rsidR="00610C50" w:rsidRPr="000F3AE0">
        <w:rPr>
          <w:rFonts w:eastAsia="Times New Roman"/>
          <w:lang w:eastAsia="uk-UA"/>
        </w:rPr>
        <w:t>–</w:t>
      </w:r>
      <w:r w:rsidRPr="000F3AE0">
        <w:rPr>
          <w:rFonts w:eastAsia="Times New Roman"/>
          <w:lang w:eastAsia="uk-UA"/>
        </w:rPr>
        <w:t xml:space="preserve"> довжину 150 м і більше або осадку більше 6,5 м, не дозволяється</w:t>
      </w:r>
      <w:r w:rsidR="00975714">
        <w:rPr>
          <w:rFonts w:eastAsia="Times New Roman"/>
          <w:lang w:eastAsia="uk-UA"/>
        </w:rPr>
        <w:t>;</w:t>
      </w:r>
    </w:p>
    <w:p w14:paraId="401CE7BB" w14:textId="7A1EA834" w:rsidR="00C43536" w:rsidRPr="000F3AE0" w:rsidRDefault="00C43536" w:rsidP="005209E3">
      <w:pPr>
        <w:shd w:val="clear" w:color="auto" w:fill="FFFFFF"/>
        <w:tabs>
          <w:tab w:val="left" w:pos="5387"/>
        </w:tabs>
        <w:ind w:firstLine="567"/>
        <w:jc w:val="both"/>
        <w:rPr>
          <w:rFonts w:eastAsia="Times New Roman"/>
          <w:lang w:eastAsia="uk-UA"/>
        </w:rPr>
      </w:pPr>
      <w:bookmarkStart w:id="256" w:name="n452"/>
      <w:bookmarkStart w:id="257" w:name="n269"/>
      <w:bookmarkEnd w:id="256"/>
      <w:bookmarkEnd w:id="257"/>
      <w:r w:rsidRPr="000F3AE0">
        <w:rPr>
          <w:rFonts w:eastAsia="Times New Roman"/>
          <w:lang w:eastAsia="uk-UA"/>
        </w:rPr>
        <w:t>3</w:t>
      </w:r>
      <w:r w:rsidR="0013702A">
        <w:rPr>
          <w:rFonts w:eastAsia="Times New Roman"/>
          <w:lang w:eastAsia="uk-UA"/>
        </w:rPr>
        <w:t>2</w:t>
      </w:r>
      <w:r w:rsidR="00975714">
        <w:rPr>
          <w:rFonts w:eastAsia="Times New Roman"/>
          <w:lang w:eastAsia="uk-UA"/>
        </w:rPr>
        <w:t>) р</w:t>
      </w:r>
      <w:r w:rsidRPr="000F3AE0">
        <w:rPr>
          <w:rFonts w:eastAsia="Times New Roman"/>
          <w:lang w:eastAsia="uk-UA"/>
        </w:rPr>
        <w:t>озходження на БДЛК суден завдовжки менше 200 м або осадкою від</w:t>
      </w:r>
      <w:r w:rsidR="00975714">
        <w:rPr>
          <w:rFonts w:eastAsia="Times New Roman"/>
          <w:lang w:eastAsia="uk-UA"/>
        </w:rPr>
        <w:t>  </w:t>
      </w:r>
      <w:r w:rsidRPr="000F3AE0">
        <w:rPr>
          <w:rFonts w:eastAsia="Times New Roman"/>
          <w:lang w:eastAsia="uk-UA"/>
        </w:rPr>
        <w:t>4,0</w:t>
      </w:r>
      <w:r w:rsidR="00975714">
        <w:rPr>
          <w:rFonts w:eastAsia="Times New Roman"/>
          <w:lang w:eastAsia="uk-UA"/>
        </w:rPr>
        <w:t> </w:t>
      </w:r>
      <w:r w:rsidRPr="000F3AE0">
        <w:rPr>
          <w:rFonts w:eastAsia="Times New Roman"/>
          <w:lang w:eastAsia="uk-UA"/>
        </w:rPr>
        <w:t>м до</w:t>
      </w:r>
      <w:r w:rsidR="00975714">
        <w:rPr>
          <w:rFonts w:eastAsia="Times New Roman"/>
          <w:lang w:eastAsia="uk-UA"/>
        </w:rPr>
        <w:t> </w:t>
      </w:r>
      <w:r w:rsidRPr="000F3AE0">
        <w:rPr>
          <w:rFonts w:eastAsia="Times New Roman"/>
          <w:lang w:eastAsia="uk-UA"/>
        </w:rPr>
        <w:t>8,0</w:t>
      </w:r>
      <w:r w:rsidR="00975714">
        <w:rPr>
          <w:rFonts w:eastAsia="Times New Roman"/>
          <w:lang w:eastAsia="uk-UA"/>
        </w:rPr>
        <w:t> </w:t>
      </w:r>
      <w:r w:rsidRPr="000F3AE0">
        <w:rPr>
          <w:rFonts w:eastAsia="Times New Roman"/>
          <w:lang w:eastAsia="uk-UA"/>
        </w:rPr>
        <w:t>м, на ХМК і підхідних каналах до МПХ завдовжки менше 150</w:t>
      </w:r>
      <w:r w:rsidR="00975714">
        <w:rPr>
          <w:rFonts w:eastAsia="Times New Roman"/>
          <w:lang w:eastAsia="uk-UA"/>
        </w:rPr>
        <w:t> </w:t>
      </w:r>
      <w:r w:rsidRPr="000F3AE0">
        <w:rPr>
          <w:rFonts w:eastAsia="Times New Roman"/>
          <w:lang w:eastAsia="uk-UA"/>
        </w:rPr>
        <w:t>м або осадкою від 4,0 м до 6,5 м дозволяється тільки в світлий час доби за умови чіткої видимості створів за згодою капітанів суден і з дозволу ЦРРС/ПРРС.</w:t>
      </w:r>
    </w:p>
    <w:p w14:paraId="2FF2CCDF" w14:textId="77777777" w:rsidR="005209E3" w:rsidRDefault="005209E3" w:rsidP="005209E3">
      <w:pPr>
        <w:shd w:val="clear" w:color="auto" w:fill="FFFFFF"/>
        <w:tabs>
          <w:tab w:val="left" w:pos="5387"/>
        </w:tabs>
        <w:ind w:firstLine="567"/>
        <w:jc w:val="both"/>
        <w:rPr>
          <w:rFonts w:eastAsia="Times New Roman"/>
          <w:lang w:eastAsia="uk-UA"/>
        </w:rPr>
      </w:pPr>
      <w:bookmarkStart w:id="258" w:name="n454"/>
      <w:bookmarkEnd w:id="258"/>
      <w:r w:rsidRPr="0049442D">
        <w:rPr>
          <w:rFonts w:eastAsia="Times New Roman"/>
          <w:lang w:eastAsia="uk-UA"/>
        </w:rPr>
        <w:t xml:space="preserve">Розходження на БДЛК дозволяється на прямолінійних ділянках каналу, де глибини за </w:t>
      </w:r>
      <w:proofErr w:type="spellStart"/>
      <w:r w:rsidRPr="0049442D">
        <w:rPr>
          <w:rFonts w:eastAsia="Times New Roman"/>
          <w:lang w:eastAsia="uk-UA"/>
        </w:rPr>
        <w:t>бровкою</w:t>
      </w:r>
      <w:proofErr w:type="spellEnd"/>
      <w:r w:rsidRPr="0049442D">
        <w:rPr>
          <w:rFonts w:eastAsia="Times New Roman"/>
          <w:lang w:eastAsia="uk-UA"/>
        </w:rPr>
        <w:t xml:space="preserve"> каналу дозволяють одному із суден, що розходяться, безпечно вийти за бровку каналу. Розходження здійснюється з дозволу ЦРРС/ПРРС за умови погодження капітана та лоцмана обох суден.</w:t>
      </w:r>
    </w:p>
    <w:p w14:paraId="10AA5BFC" w14:textId="77777777" w:rsidR="00C43536" w:rsidRPr="000F3AE0" w:rsidRDefault="00C43536" w:rsidP="005209E3">
      <w:pPr>
        <w:shd w:val="clear" w:color="auto" w:fill="FFFFFF"/>
        <w:tabs>
          <w:tab w:val="left" w:pos="5387"/>
        </w:tabs>
        <w:ind w:firstLine="567"/>
        <w:jc w:val="both"/>
        <w:rPr>
          <w:rFonts w:eastAsia="Times New Roman"/>
          <w:lang w:eastAsia="uk-UA"/>
        </w:rPr>
      </w:pPr>
      <w:r w:rsidRPr="000F3AE0">
        <w:rPr>
          <w:rFonts w:eastAsia="Times New Roman"/>
          <w:lang w:eastAsia="uk-UA"/>
        </w:rPr>
        <w:t>Розходження на БДЛК дозволяється в районах:</w:t>
      </w:r>
    </w:p>
    <w:p w14:paraId="72978545" w14:textId="77777777" w:rsidR="00C43536" w:rsidRPr="000F3AE0" w:rsidRDefault="00C43536" w:rsidP="005209E3">
      <w:pPr>
        <w:shd w:val="clear" w:color="auto" w:fill="FFFFFF"/>
        <w:tabs>
          <w:tab w:val="left" w:pos="5387"/>
        </w:tabs>
        <w:ind w:firstLine="567"/>
        <w:jc w:val="both"/>
        <w:rPr>
          <w:rFonts w:eastAsia="Times New Roman"/>
          <w:lang w:eastAsia="uk-UA"/>
        </w:rPr>
      </w:pPr>
      <w:bookmarkStart w:id="259" w:name="n455"/>
      <w:bookmarkEnd w:id="259"/>
      <w:r w:rsidRPr="000F3AE0">
        <w:rPr>
          <w:rFonts w:eastAsia="Times New Roman"/>
          <w:lang w:eastAsia="uk-UA"/>
        </w:rPr>
        <w:t>11-го коліна з використанням якірної стоянки №</w:t>
      </w:r>
      <w:r w:rsidR="005209E3">
        <w:rPr>
          <w:rFonts w:eastAsia="Times New Roman"/>
          <w:lang w:eastAsia="uk-UA"/>
        </w:rPr>
        <w:t> </w:t>
      </w:r>
      <w:r w:rsidRPr="000F3AE0">
        <w:rPr>
          <w:rFonts w:eastAsia="Times New Roman"/>
          <w:lang w:eastAsia="uk-UA"/>
        </w:rPr>
        <w:t>363;</w:t>
      </w:r>
    </w:p>
    <w:p w14:paraId="39E0A725" w14:textId="77777777" w:rsidR="00C43536" w:rsidRPr="000F3AE0" w:rsidRDefault="00C43536" w:rsidP="005209E3">
      <w:pPr>
        <w:shd w:val="clear" w:color="auto" w:fill="FFFFFF"/>
        <w:tabs>
          <w:tab w:val="left" w:pos="5387"/>
        </w:tabs>
        <w:ind w:firstLine="567"/>
        <w:jc w:val="both"/>
        <w:rPr>
          <w:rFonts w:eastAsia="Times New Roman"/>
          <w:lang w:eastAsia="uk-UA"/>
        </w:rPr>
      </w:pPr>
      <w:bookmarkStart w:id="260" w:name="n456"/>
      <w:bookmarkEnd w:id="260"/>
      <w:r w:rsidRPr="000F3AE0">
        <w:rPr>
          <w:rFonts w:eastAsia="Times New Roman"/>
          <w:lang w:eastAsia="uk-UA"/>
        </w:rPr>
        <w:t>10-го коліна з використанням якірної стоянки № 362 суден з осадкою до</w:t>
      </w:r>
      <w:r w:rsidR="005209E3">
        <w:rPr>
          <w:rFonts w:eastAsia="Times New Roman"/>
          <w:lang w:eastAsia="uk-UA"/>
        </w:rPr>
        <w:t> </w:t>
      </w:r>
      <w:r w:rsidRPr="000F3AE0">
        <w:rPr>
          <w:rFonts w:eastAsia="Times New Roman"/>
          <w:lang w:eastAsia="uk-UA"/>
        </w:rPr>
        <w:t>7,0</w:t>
      </w:r>
      <w:r w:rsidR="005209E3">
        <w:rPr>
          <w:rFonts w:eastAsia="Times New Roman"/>
          <w:lang w:eastAsia="uk-UA"/>
        </w:rPr>
        <w:t> </w:t>
      </w:r>
      <w:r w:rsidRPr="000F3AE0">
        <w:rPr>
          <w:rFonts w:eastAsia="Times New Roman"/>
          <w:lang w:eastAsia="uk-UA"/>
        </w:rPr>
        <w:t>м та використанням буксирного забезпечення;</w:t>
      </w:r>
    </w:p>
    <w:p w14:paraId="7A7912AD"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61" w:name="n457"/>
      <w:bookmarkEnd w:id="261"/>
      <w:r w:rsidRPr="000F3AE0">
        <w:rPr>
          <w:rFonts w:eastAsia="Times New Roman"/>
          <w:lang w:eastAsia="uk-UA"/>
        </w:rPr>
        <w:t>9-го коліна з використанням «розтрубу» підхідного каналу «Дніпро-Бузького морського порту» ТОВ «МГЗ»</w:t>
      </w:r>
      <w:r w:rsidR="0029525F">
        <w:rPr>
          <w:rFonts w:eastAsia="Times New Roman"/>
          <w:lang w:eastAsia="uk-UA"/>
        </w:rPr>
        <w:t>;</w:t>
      </w:r>
    </w:p>
    <w:p w14:paraId="11CE67B1" w14:textId="1EACABC3" w:rsidR="00C43536" w:rsidRPr="000F3AE0" w:rsidRDefault="00C43536" w:rsidP="004966F1">
      <w:pPr>
        <w:shd w:val="clear" w:color="auto" w:fill="FFFFFF"/>
        <w:tabs>
          <w:tab w:val="left" w:pos="5387"/>
        </w:tabs>
        <w:ind w:firstLine="567"/>
        <w:jc w:val="both"/>
        <w:rPr>
          <w:rFonts w:eastAsia="Times New Roman"/>
          <w:lang w:eastAsia="uk-UA"/>
        </w:rPr>
      </w:pPr>
      <w:bookmarkStart w:id="262" w:name="n458"/>
      <w:bookmarkStart w:id="263" w:name="n270"/>
      <w:bookmarkEnd w:id="262"/>
      <w:bookmarkEnd w:id="263"/>
      <w:r w:rsidRPr="000F3AE0">
        <w:rPr>
          <w:rFonts w:eastAsia="Times New Roman"/>
          <w:lang w:eastAsia="uk-UA"/>
        </w:rPr>
        <w:lastRenderedPageBreak/>
        <w:t>3</w:t>
      </w:r>
      <w:r w:rsidR="0013702A">
        <w:rPr>
          <w:rFonts w:eastAsia="Times New Roman"/>
          <w:lang w:eastAsia="uk-UA"/>
        </w:rPr>
        <w:t>3</w:t>
      </w:r>
      <w:r w:rsidR="005209E3">
        <w:rPr>
          <w:rFonts w:eastAsia="Times New Roman"/>
          <w:lang w:eastAsia="uk-UA"/>
        </w:rPr>
        <w:t>) р</w:t>
      </w:r>
      <w:r w:rsidRPr="000F3AE0">
        <w:rPr>
          <w:rFonts w:eastAsia="Times New Roman"/>
          <w:lang w:eastAsia="uk-UA"/>
        </w:rPr>
        <w:t>озходження заборонено:</w:t>
      </w:r>
    </w:p>
    <w:p w14:paraId="366CBA0F" w14:textId="77777777" w:rsidR="00C43536" w:rsidRPr="000F3AE0" w:rsidRDefault="00C43536" w:rsidP="004966F1">
      <w:pPr>
        <w:shd w:val="clear" w:color="auto" w:fill="FFFFFF"/>
        <w:tabs>
          <w:tab w:val="left" w:pos="5387"/>
        </w:tabs>
        <w:ind w:firstLine="567"/>
        <w:jc w:val="both"/>
        <w:rPr>
          <w:rFonts w:eastAsia="Times New Roman"/>
          <w:lang w:eastAsia="uk-UA"/>
        </w:rPr>
      </w:pPr>
      <w:bookmarkStart w:id="264" w:name="n271"/>
      <w:bookmarkEnd w:id="264"/>
      <w:r w:rsidRPr="000F3AE0">
        <w:rPr>
          <w:rFonts w:eastAsia="Times New Roman"/>
          <w:lang w:eastAsia="uk-UA"/>
        </w:rPr>
        <w:t>на третьому коліні ХМК;</w:t>
      </w:r>
    </w:p>
    <w:p w14:paraId="042A933E" w14:textId="77777777" w:rsidR="00C43536" w:rsidRPr="000F3AE0" w:rsidRDefault="00C43536" w:rsidP="004966F1">
      <w:pPr>
        <w:shd w:val="clear" w:color="auto" w:fill="FFFFFF"/>
        <w:tabs>
          <w:tab w:val="left" w:pos="5387"/>
        </w:tabs>
        <w:ind w:firstLine="567"/>
        <w:jc w:val="both"/>
        <w:rPr>
          <w:rFonts w:eastAsia="Times New Roman"/>
          <w:lang w:eastAsia="uk-UA"/>
        </w:rPr>
      </w:pPr>
      <w:bookmarkStart w:id="265" w:name="n272"/>
      <w:bookmarkEnd w:id="265"/>
      <w:r w:rsidRPr="000F3AE0">
        <w:rPr>
          <w:rFonts w:eastAsia="Times New Roman"/>
          <w:lang w:eastAsia="uk-UA"/>
        </w:rPr>
        <w:t>у зонах поворотів БДЛК і ХМК;</w:t>
      </w:r>
    </w:p>
    <w:p w14:paraId="705F5111" w14:textId="77777777" w:rsidR="00C43536" w:rsidRPr="000F3AE0" w:rsidRDefault="00C43536" w:rsidP="004966F1">
      <w:pPr>
        <w:shd w:val="clear" w:color="auto" w:fill="FFFFFF"/>
        <w:tabs>
          <w:tab w:val="left" w:pos="5387"/>
        </w:tabs>
        <w:ind w:firstLine="567"/>
        <w:rPr>
          <w:rFonts w:eastAsia="Times New Roman"/>
          <w:lang w:eastAsia="uk-UA"/>
        </w:rPr>
      </w:pPr>
      <w:bookmarkStart w:id="266" w:name="n273"/>
      <w:bookmarkEnd w:id="266"/>
      <w:r w:rsidRPr="000F3AE0">
        <w:rPr>
          <w:rFonts w:eastAsia="Times New Roman"/>
          <w:lang w:eastAsia="uk-UA"/>
        </w:rPr>
        <w:t>на другому коліні ХМК поблизу затонулого судна (</w:t>
      </w:r>
      <w:r w:rsidRPr="000F3AE0">
        <w:rPr>
          <w:rFonts w:eastAsia="Times New Roman"/>
          <w:b/>
          <w:bCs/>
          <w:lang w:eastAsia="uk-UA"/>
        </w:rPr>
        <w:t>φ</w:t>
      </w:r>
      <w:r w:rsidRPr="000F3AE0">
        <w:rPr>
          <w:rFonts w:eastAsia="Times New Roman"/>
          <w:lang w:eastAsia="uk-UA"/>
        </w:rPr>
        <w:t> =  46° 32,04' N; </w:t>
      </w:r>
      <w:r w:rsidR="002D4199" w:rsidRPr="000F3AE0">
        <w:rPr>
          <w:rFonts w:eastAsia="Arial Unicode MS"/>
          <w:b/>
          <w:bCs/>
          <w:lang w:eastAsia="uk-UA"/>
        </w:rPr>
        <w:t>λ</w:t>
      </w:r>
      <w:r w:rsidRPr="000F3AE0">
        <w:rPr>
          <w:rFonts w:eastAsia="Times New Roman"/>
          <w:lang w:eastAsia="uk-UA"/>
        </w:rPr>
        <w:t> =  32° 08,96' E) при плаванні в цьому районі необхідно утримувати судно на лінії створу.</w:t>
      </w:r>
    </w:p>
    <w:p w14:paraId="13B5E513"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67" w:name="n274"/>
      <w:bookmarkEnd w:id="267"/>
      <w:r w:rsidRPr="000F3AE0">
        <w:rPr>
          <w:rFonts w:eastAsia="Times New Roman"/>
          <w:lang w:eastAsia="uk-UA"/>
        </w:rPr>
        <w:t xml:space="preserve">Розходження на каналах БДЛК і ХМК усіх суден заборонено з танкерами, які рухаються з недегазованими танками, з газовозами, а також із суднами, які </w:t>
      </w:r>
      <w:proofErr w:type="spellStart"/>
      <w:r w:rsidRPr="000F3AE0">
        <w:rPr>
          <w:rFonts w:eastAsia="Times New Roman"/>
          <w:lang w:eastAsia="uk-UA"/>
        </w:rPr>
        <w:t>перевозять</w:t>
      </w:r>
      <w:proofErr w:type="spellEnd"/>
      <w:r w:rsidRPr="000F3AE0">
        <w:rPr>
          <w:rFonts w:eastAsia="Times New Roman"/>
          <w:lang w:eastAsia="uk-UA"/>
        </w:rPr>
        <w:t xml:space="preserve"> вибухонебезпечні вантажі</w:t>
      </w:r>
      <w:r w:rsidR="005209E3">
        <w:rPr>
          <w:rFonts w:eastAsia="Times New Roman"/>
          <w:lang w:eastAsia="uk-UA"/>
        </w:rPr>
        <w:t>;</w:t>
      </w:r>
    </w:p>
    <w:p w14:paraId="4421D2F5" w14:textId="0FDEB791" w:rsidR="00C43536" w:rsidRPr="000F3AE0" w:rsidRDefault="00C43536" w:rsidP="004966F1">
      <w:pPr>
        <w:shd w:val="clear" w:color="auto" w:fill="FFFFFF"/>
        <w:tabs>
          <w:tab w:val="left" w:pos="5387"/>
        </w:tabs>
        <w:ind w:firstLine="567"/>
        <w:jc w:val="both"/>
        <w:rPr>
          <w:rFonts w:eastAsia="Times New Roman"/>
          <w:lang w:eastAsia="uk-UA"/>
        </w:rPr>
      </w:pPr>
      <w:bookmarkStart w:id="268" w:name="n275"/>
      <w:bookmarkEnd w:id="268"/>
      <w:r w:rsidRPr="000F3AE0">
        <w:rPr>
          <w:rFonts w:eastAsia="Times New Roman"/>
          <w:lang w:eastAsia="uk-UA"/>
        </w:rPr>
        <w:t>3</w:t>
      </w:r>
      <w:r w:rsidR="0013702A">
        <w:rPr>
          <w:rFonts w:eastAsia="Times New Roman"/>
          <w:lang w:eastAsia="uk-UA"/>
        </w:rPr>
        <w:t>4</w:t>
      </w:r>
      <w:r w:rsidR="005209E3">
        <w:rPr>
          <w:rFonts w:eastAsia="Times New Roman"/>
          <w:lang w:eastAsia="uk-UA"/>
        </w:rPr>
        <w:t>) с</w:t>
      </w:r>
      <w:r w:rsidRPr="000F3AE0">
        <w:rPr>
          <w:rFonts w:eastAsia="Times New Roman"/>
          <w:lang w:eastAsia="uk-UA"/>
        </w:rPr>
        <w:t>удно, яке прямує на вихід у море, має переважне право проходу зони повороту.</w:t>
      </w:r>
    </w:p>
    <w:p w14:paraId="60A6DEAA" w14:textId="77777777" w:rsidR="00C43536" w:rsidRPr="000F3AE0" w:rsidRDefault="00C43536" w:rsidP="004966F1">
      <w:pPr>
        <w:shd w:val="clear" w:color="auto" w:fill="FFFFFF"/>
        <w:tabs>
          <w:tab w:val="left" w:pos="5387"/>
        </w:tabs>
        <w:ind w:firstLine="567"/>
        <w:jc w:val="both"/>
        <w:rPr>
          <w:rFonts w:eastAsia="Times New Roman"/>
          <w:lang w:eastAsia="uk-UA"/>
        </w:rPr>
      </w:pPr>
      <w:bookmarkStart w:id="269" w:name="n276"/>
      <w:bookmarkEnd w:id="269"/>
      <w:r w:rsidRPr="000F3AE0">
        <w:rPr>
          <w:rFonts w:eastAsia="Times New Roman"/>
          <w:lang w:eastAsia="uk-UA"/>
        </w:rPr>
        <w:t>Судно, яке рухається з моря, не повинно входити в зону повороту до проходу її зустрічним судном.</w:t>
      </w:r>
    </w:p>
    <w:p w14:paraId="7CB8FB8B"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70" w:name="n277"/>
      <w:bookmarkEnd w:id="270"/>
      <w:r w:rsidRPr="000F3AE0">
        <w:rPr>
          <w:rFonts w:eastAsia="Times New Roman"/>
          <w:lang w:eastAsia="uk-UA"/>
        </w:rPr>
        <w:t>Дозвіл на вхід суден у канали БДЛК і ХМК з підхідних та таких, що примикають до них каналів, фарватерів, надає ЦРРС/ПРРС</w:t>
      </w:r>
      <w:r w:rsidR="005209E3">
        <w:rPr>
          <w:rFonts w:eastAsia="Times New Roman"/>
          <w:lang w:eastAsia="uk-UA"/>
        </w:rPr>
        <w:t>;</w:t>
      </w:r>
    </w:p>
    <w:p w14:paraId="5F96F0E4" w14:textId="3CACE3AE" w:rsidR="00C43536" w:rsidRPr="000F3AE0" w:rsidRDefault="00C43536" w:rsidP="004966F1">
      <w:pPr>
        <w:shd w:val="clear" w:color="auto" w:fill="FFFFFF"/>
        <w:tabs>
          <w:tab w:val="left" w:pos="5387"/>
        </w:tabs>
        <w:ind w:firstLine="567"/>
        <w:jc w:val="both"/>
        <w:rPr>
          <w:rFonts w:eastAsia="Times New Roman"/>
          <w:lang w:eastAsia="uk-UA"/>
        </w:rPr>
      </w:pPr>
      <w:bookmarkStart w:id="271" w:name="n278"/>
      <w:bookmarkEnd w:id="271"/>
      <w:r w:rsidRPr="000F3AE0">
        <w:rPr>
          <w:rFonts w:eastAsia="Times New Roman"/>
          <w:lang w:eastAsia="uk-UA"/>
        </w:rPr>
        <w:t>3</w:t>
      </w:r>
      <w:r w:rsidR="0013702A">
        <w:rPr>
          <w:rFonts w:eastAsia="Times New Roman"/>
          <w:lang w:eastAsia="uk-UA"/>
        </w:rPr>
        <w:t>5</w:t>
      </w:r>
      <w:r w:rsidR="005209E3">
        <w:rPr>
          <w:rFonts w:eastAsia="Times New Roman"/>
          <w:lang w:eastAsia="uk-UA"/>
        </w:rPr>
        <w:t>) с</w:t>
      </w:r>
      <w:r w:rsidRPr="000F3AE0">
        <w:rPr>
          <w:rFonts w:eastAsia="Times New Roman"/>
          <w:lang w:eastAsia="uk-UA"/>
        </w:rPr>
        <w:t xml:space="preserve">уднам на підводних крилах у </w:t>
      </w:r>
      <w:proofErr w:type="spellStart"/>
      <w:r w:rsidRPr="000F3AE0">
        <w:rPr>
          <w:rFonts w:eastAsia="Times New Roman"/>
          <w:lang w:eastAsia="uk-UA"/>
        </w:rPr>
        <w:t>неводотоннажному</w:t>
      </w:r>
      <w:proofErr w:type="spellEnd"/>
      <w:r w:rsidRPr="000F3AE0">
        <w:rPr>
          <w:rFonts w:eastAsia="Times New Roman"/>
          <w:lang w:eastAsia="uk-UA"/>
        </w:rPr>
        <w:t xml:space="preserve"> стані плавання по БДЛК і ХМК дозволяється тільки в світлий час доби.</w:t>
      </w:r>
    </w:p>
    <w:p w14:paraId="3CA43C29" w14:textId="77777777" w:rsidR="00C43536" w:rsidRPr="000F3AE0" w:rsidRDefault="00C43536" w:rsidP="004966F1">
      <w:pPr>
        <w:shd w:val="clear" w:color="auto" w:fill="FFFFFF"/>
        <w:tabs>
          <w:tab w:val="left" w:pos="5387"/>
        </w:tabs>
        <w:ind w:firstLine="567"/>
        <w:jc w:val="both"/>
        <w:rPr>
          <w:rFonts w:eastAsia="Times New Roman"/>
          <w:lang w:eastAsia="uk-UA"/>
        </w:rPr>
      </w:pPr>
      <w:bookmarkStart w:id="272" w:name="n279"/>
      <w:bookmarkEnd w:id="272"/>
      <w:r w:rsidRPr="000F3AE0">
        <w:rPr>
          <w:rFonts w:eastAsia="Times New Roman"/>
          <w:lang w:eastAsia="uk-UA"/>
        </w:rPr>
        <w:t xml:space="preserve">Усі малі судна, спортивні судна повинні здійснювати плавання поза каналами, поза районами </w:t>
      </w:r>
      <w:proofErr w:type="spellStart"/>
      <w:r w:rsidRPr="000F3AE0">
        <w:rPr>
          <w:rFonts w:eastAsia="Times New Roman"/>
          <w:lang w:eastAsia="uk-UA"/>
        </w:rPr>
        <w:t>забровкового</w:t>
      </w:r>
      <w:proofErr w:type="spellEnd"/>
      <w:r w:rsidRPr="000F3AE0">
        <w:rPr>
          <w:rFonts w:eastAsia="Times New Roman"/>
          <w:lang w:eastAsia="uk-UA"/>
        </w:rPr>
        <w:t xml:space="preserve"> плавання і поза межами якірних стоянок.</w:t>
      </w:r>
    </w:p>
    <w:p w14:paraId="03A4C8DD" w14:textId="31CB0A92"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73" w:name="n280"/>
      <w:bookmarkEnd w:id="273"/>
      <w:r w:rsidRPr="000F3AE0">
        <w:rPr>
          <w:rFonts w:eastAsia="Times New Roman"/>
          <w:lang w:eastAsia="uk-UA"/>
        </w:rPr>
        <w:t xml:space="preserve">У разі необхідності цим суднам перетнути канал маневр перетинання повинен виконуватись у найкоротший час, </w:t>
      </w:r>
      <w:proofErr w:type="spellStart"/>
      <w:r w:rsidRPr="000F3AE0">
        <w:rPr>
          <w:rFonts w:eastAsia="Times New Roman"/>
          <w:lang w:eastAsia="uk-UA"/>
        </w:rPr>
        <w:t>здійснюватись</w:t>
      </w:r>
      <w:proofErr w:type="spellEnd"/>
      <w:r w:rsidRPr="000F3AE0">
        <w:rPr>
          <w:rFonts w:eastAsia="Times New Roman"/>
          <w:lang w:eastAsia="uk-UA"/>
        </w:rPr>
        <w:t xml:space="preserve"> під прямим кутом до осі каналу та при візуальній відсутності поблизу суден, що виконують плавання в каналі або за </w:t>
      </w:r>
      <w:proofErr w:type="spellStart"/>
      <w:r w:rsidRPr="000F3AE0">
        <w:rPr>
          <w:rFonts w:eastAsia="Times New Roman"/>
          <w:lang w:eastAsia="uk-UA"/>
        </w:rPr>
        <w:t>бровкою</w:t>
      </w:r>
      <w:proofErr w:type="spellEnd"/>
      <w:r w:rsidRPr="000F3AE0">
        <w:rPr>
          <w:rFonts w:eastAsia="Times New Roman"/>
          <w:lang w:eastAsia="uk-UA"/>
        </w:rPr>
        <w:t xml:space="preserve"> каналу</w:t>
      </w:r>
      <w:r w:rsidR="0013702A">
        <w:rPr>
          <w:rFonts w:eastAsia="Times New Roman"/>
          <w:lang w:eastAsia="uk-UA"/>
        </w:rPr>
        <w:t>;</w:t>
      </w:r>
    </w:p>
    <w:p w14:paraId="63BA8333" w14:textId="231FD16C"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74" w:name="n281"/>
      <w:bookmarkEnd w:id="274"/>
      <w:r w:rsidRPr="000F3AE0">
        <w:rPr>
          <w:rFonts w:eastAsia="Times New Roman"/>
          <w:lang w:eastAsia="uk-UA"/>
        </w:rPr>
        <w:t>3</w:t>
      </w:r>
      <w:r w:rsidR="0013702A">
        <w:rPr>
          <w:rFonts w:eastAsia="Times New Roman"/>
          <w:lang w:eastAsia="uk-UA"/>
        </w:rPr>
        <w:t>6</w:t>
      </w:r>
      <w:r w:rsidR="005209E3">
        <w:rPr>
          <w:rFonts w:eastAsia="Times New Roman"/>
          <w:lang w:eastAsia="uk-UA"/>
        </w:rPr>
        <w:t>) р</w:t>
      </w:r>
      <w:r w:rsidRPr="000F3AE0">
        <w:rPr>
          <w:rFonts w:eastAsia="Times New Roman"/>
          <w:lang w:eastAsia="uk-UA"/>
        </w:rPr>
        <w:t>иболовство на каналах БДЛК, ХМК, на підхідних каналах до портів, на акваторіях портів, на ділянці 0,5</w:t>
      </w:r>
      <w:r w:rsidR="0013702A">
        <w:rPr>
          <w:rFonts w:eastAsia="Times New Roman"/>
          <w:lang w:eastAsia="uk-UA"/>
        </w:rPr>
        <w:t> </w:t>
      </w:r>
      <w:r w:rsidRPr="000F3AE0">
        <w:rPr>
          <w:rFonts w:eastAsia="Times New Roman"/>
          <w:lang w:eastAsia="uk-UA"/>
        </w:rPr>
        <w:t xml:space="preserve">кабельтова по обидва боки від РШ, у районах </w:t>
      </w:r>
      <w:proofErr w:type="spellStart"/>
      <w:r w:rsidRPr="000F3AE0">
        <w:rPr>
          <w:rFonts w:eastAsia="Times New Roman"/>
          <w:lang w:eastAsia="uk-UA"/>
        </w:rPr>
        <w:t>забровкового</w:t>
      </w:r>
      <w:proofErr w:type="spellEnd"/>
      <w:r w:rsidRPr="000F3AE0">
        <w:rPr>
          <w:rFonts w:eastAsia="Times New Roman"/>
          <w:lang w:eastAsia="uk-UA"/>
        </w:rPr>
        <w:t xml:space="preserve"> плавання та у межах якірних стоянок заборонено</w:t>
      </w:r>
      <w:r w:rsidR="005209E3">
        <w:rPr>
          <w:rFonts w:eastAsia="Times New Roman"/>
          <w:lang w:eastAsia="uk-UA"/>
        </w:rPr>
        <w:t>.</w:t>
      </w:r>
    </w:p>
    <w:p w14:paraId="05482F38"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75" w:name="n282"/>
      <w:bookmarkEnd w:id="275"/>
      <w:r w:rsidRPr="000F3AE0">
        <w:rPr>
          <w:rFonts w:eastAsia="Times New Roman"/>
          <w:lang w:eastAsia="uk-UA"/>
        </w:rPr>
        <w:t>2. Організація руху суден на БДЛК і ХМК у зоні дії РС РРС Дніпро-Бузького регіону</w:t>
      </w:r>
      <w:r w:rsidR="005209E3">
        <w:rPr>
          <w:rFonts w:eastAsia="Times New Roman"/>
          <w:lang w:eastAsia="uk-UA"/>
        </w:rPr>
        <w:t>:</w:t>
      </w:r>
    </w:p>
    <w:p w14:paraId="3D483C34" w14:textId="77777777" w:rsidR="00C43536" w:rsidRPr="000F3AE0" w:rsidRDefault="005209E3" w:rsidP="005209E3">
      <w:pPr>
        <w:shd w:val="clear" w:color="auto" w:fill="FFFFFF"/>
        <w:tabs>
          <w:tab w:val="left" w:pos="5387"/>
        </w:tabs>
        <w:ind w:firstLine="567"/>
        <w:jc w:val="both"/>
        <w:rPr>
          <w:rFonts w:eastAsia="Times New Roman"/>
          <w:lang w:eastAsia="uk-UA"/>
        </w:rPr>
      </w:pPr>
      <w:bookmarkStart w:id="276" w:name="n283"/>
      <w:bookmarkEnd w:id="276"/>
      <w:r>
        <w:rPr>
          <w:rFonts w:eastAsia="Times New Roman"/>
          <w:lang w:eastAsia="uk-UA"/>
        </w:rPr>
        <w:t>1)</w:t>
      </w:r>
      <w:r w:rsidR="00C43536" w:rsidRPr="000F3AE0">
        <w:rPr>
          <w:rFonts w:eastAsia="Times New Roman"/>
          <w:lang w:eastAsia="uk-UA"/>
        </w:rPr>
        <w:t xml:space="preserve"> </w:t>
      </w:r>
      <w:r>
        <w:rPr>
          <w:rFonts w:eastAsia="Times New Roman"/>
          <w:lang w:eastAsia="uk-UA"/>
        </w:rPr>
        <w:t>р</w:t>
      </w:r>
      <w:r w:rsidR="00C43536" w:rsidRPr="000F3AE0">
        <w:rPr>
          <w:rFonts w:eastAsia="Times New Roman"/>
          <w:lang w:eastAsia="uk-UA"/>
        </w:rPr>
        <w:t xml:space="preserve">егіональна служба регулювання руху суден Дніпро-Бузького регіону філії </w:t>
      </w:r>
      <w:r>
        <w:rPr>
          <w:rFonts w:eastAsia="Times New Roman"/>
          <w:lang w:eastAsia="uk-UA"/>
        </w:rPr>
        <w:t>«</w:t>
      </w:r>
      <w:r w:rsidR="00C43536" w:rsidRPr="000F3AE0">
        <w:rPr>
          <w:rFonts w:eastAsia="Times New Roman"/>
          <w:lang w:eastAsia="uk-UA"/>
        </w:rPr>
        <w:t>Дельта-лоцман</w:t>
      </w:r>
      <w:r>
        <w:rPr>
          <w:rFonts w:eastAsia="Times New Roman"/>
          <w:lang w:eastAsia="uk-UA"/>
        </w:rPr>
        <w:t>»</w:t>
      </w:r>
      <w:r w:rsidR="00C43536" w:rsidRPr="000F3AE0">
        <w:rPr>
          <w:rFonts w:eastAsia="Times New Roman"/>
          <w:lang w:eastAsia="uk-UA"/>
        </w:rPr>
        <w:t xml:space="preserve"> організовує </w:t>
      </w:r>
      <w:proofErr w:type="spellStart"/>
      <w:r w:rsidR="00C43536" w:rsidRPr="000F3AE0">
        <w:rPr>
          <w:rFonts w:eastAsia="Times New Roman"/>
          <w:lang w:eastAsia="uk-UA"/>
        </w:rPr>
        <w:t>суднопотік</w:t>
      </w:r>
      <w:proofErr w:type="spellEnd"/>
      <w:r w:rsidR="00C43536" w:rsidRPr="000F3AE0">
        <w:rPr>
          <w:rFonts w:eastAsia="Times New Roman"/>
          <w:lang w:eastAsia="uk-UA"/>
        </w:rPr>
        <w:t xml:space="preserve"> у зоні своєї дії шляхом завчасного планування руху суден. Кожне судно, яке прямує до БДЛК і/або ХМК, повинно одержати дозвіл на плавання в зоні дії РС РРС.</w:t>
      </w:r>
    </w:p>
    <w:p w14:paraId="173A6DF6"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77" w:name="n284"/>
      <w:bookmarkEnd w:id="277"/>
      <w:r w:rsidRPr="000F3AE0">
        <w:rPr>
          <w:rFonts w:eastAsia="Times New Roman"/>
          <w:lang w:eastAsia="uk-UA"/>
        </w:rPr>
        <w:t xml:space="preserve">Зона дії РС РРС поділяється на сектори, які закріплені за ЦРРС </w:t>
      </w:r>
      <w:r w:rsidR="005209E3">
        <w:rPr>
          <w:rFonts w:eastAsia="Times New Roman"/>
          <w:lang w:eastAsia="uk-UA"/>
        </w:rPr>
        <w:t>«</w:t>
      </w:r>
      <w:r w:rsidRPr="000F3AE0">
        <w:rPr>
          <w:rFonts w:eastAsia="Times New Roman"/>
          <w:lang w:eastAsia="uk-UA"/>
        </w:rPr>
        <w:t>Руська Коса</w:t>
      </w:r>
      <w:r w:rsidR="005209E3">
        <w:rPr>
          <w:rFonts w:eastAsia="Times New Roman"/>
          <w:lang w:eastAsia="uk-UA"/>
        </w:rPr>
        <w:t>»</w:t>
      </w:r>
      <w:r w:rsidRPr="000F3AE0">
        <w:rPr>
          <w:rFonts w:eastAsia="Times New Roman"/>
          <w:lang w:eastAsia="uk-UA"/>
        </w:rPr>
        <w:t xml:space="preserve">, ПРРС </w:t>
      </w:r>
      <w:r w:rsidR="005209E3">
        <w:rPr>
          <w:rFonts w:eastAsia="Times New Roman"/>
          <w:lang w:eastAsia="uk-UA"/>
        </w:rPr>
        <w:t>«</w:t>
      </w:r>
      <w:r w:rsidRPr="000F3AE0">
        <w:rPr>
          <w:rFonts w:eastAsia="Times New Roman"/>
          <w:lang w:eastAsia="uk-UA"/>
        </w:rPr>
        <w:t>Очаків</w:t>
      </w:r>
      <w:r w:rsidR="005209E3">
        <w:rPr>
          <w:rFonts w:eastAsia="Times New Roman"/>
          <w:lang w:eastAsia="uk-UA"/>
        </w:rPr>
        <w:t>»</w:t>
      </w:r>
      <w:r w:rsidRPr="000F3AE0">
        <w:rPr>
          <w:rFonts w:eastAsia="Times New Roman"/>
          <w:lang w:eastAsia="uk-UA"/>
        </w:rPr>
        <w:t xml:space="preserve"> і </w:t>
      </w:r>
      <w:r w:rsidR="005209E3">
        <w:rPr>
          <w:rFonts w:eastAsia="Times New Roman"/>
          <w:lang w:eastAsia="uk-UA"/>
        </w:rPr>
        <w:t>«</w:t>
      </w:r>
      <w:r w:rsidRPr="000F3AE0">
        <w:rPr>
          <w:rFonts w:eastAsia="Times New Roman"/>
          <w:lang w:eastAsia="uk-UA"/>
        </w:rPr>
        <w:t>Широка Балка</w:t>
      </w:r>
      <w:r w:rsidR="005209E3">
        <w:rPr>
          <w:rFonts w:eastAsia="Times New Roman"/>
          <w:lang w:eastAsia="uk-UA"/>
        </w:rPr>
        <w:t>»</w:t>
      </w:r>
      <w:r w:rsidRPr="000F3AE0">
        <w:rPr>
          <w:rFonts w:eastAsia="Times New Roman"/>
          <w:lang w:eastAsia="uk-UA"/>
        </w:rPr>
        <w:t xml:space="preserve">, що входять до її </w:t>
      </w:r>
      <w:bookmarkStart w:id="278" w:name="_GoBack"/>
      <w:r w:rsidRPr="000F3AE0">
        <w:rPr>
          <w:rFonts w:eastAsia="Times New Roman"/>
          <w:lang w:eastAsia="uk-UA"/>
        </w:rPr>
        <w:t>склад</w:t>
      </w:r>
      <w:bookmarkEnd w:id="278"/>
      <w:r w:rsidRPr="000F3AE0">
        <w:rPr>
          <w:rFonts w:eastAsia="Times New Roman"/>
          <w:lang w:eastAsia="uk-UA"/>
        </w:rPr>
        <w:t>у</w:t>
      </w:r>
      <w:r w:rsidR="005209E3">
        <w:rPr>
          <w:rFonts w:eastAsia="Times New Roman"/>
          <w:lang w:eastAsia="uk-UA"/>
        </w:rPr>
        <w:t>;</w:t>
      </w:r>
    </w:p>
    <w:p w14:paraId="37992C64" w14:textId="77777777" w:rsidR="00C43536" w:rsidRPr="000F3AE0" w:rsidRDefault="005209E3" w:rsidP="00BA3C75">
      <w:pPr>
        <w:shd w:val="clear" w:color="auto" w:fill="FFFFFF"/>
        <w:tabs>
          <w:tab w:val="left" w:pos="5387"/>
        </w:tabs>
        <w:ind w:firstLine="567"/>
        <w:jc w:val="both"/>
        <w:rPr>
          <w:rFonts w:eastAsia="Times New Roman"/>
          <w:lang w:eastAsia="uk-UA"/>
        </w:rPr>
      </w:pPr>
      <w:bookmarkStart w:id="279" w:name="n285"/>
      <w:bookmarkEnd w:id="279"/>
      <w:r>
        <w:rPr>
          <w:rFonts w:eastAsia="Times New Roman"/>
          <w:lang w:eastAsia="uk-UA"/>
        </w:rPr>
        <w:t>2) з</w:t>
      </w:r>
      <w:r w:rsidR="00C43536" w:rsidRPr="000F3AE0">
        <w:rPr>
          <w:rFonts w:eastAsia="Times New Roman"/>
          <w:lang w:eastAsia="uk-UA"/>
        </w:rPr>
        <w:t xml:space="preserve">аявка на рух судна в зоні дії РС РРС та надання послуг СРРС подається до </w:t>
      </w:r>
      <w:proofErr w:type="spellStart"/>
      <w:r w:rsidR="00C43536" w:rsidRPr="000F3AE0">
        <w:rPr>
          <w:rFonts w:eastAsia="Times New Roman"/>
          <w:lang w:eastAsia="uk-UA"/>
        </w:rPr>
        <w:t>Оперативно</w:t>
      </w:r>
      <w:proofErr w:type="spellEnd"/>
      <w:r w:rsidR="00C43536" w:rsidRPr="000F3AE0">
        <w:rPr>
          <w:rFonts w:eastAsia="Times New Roman"/>
          <w:lang w:eastAsia="uk-UA"/>
        </w:rPr>
        <w:t xml:space="preserve">-координаційного центру РС РРС через </w:t>
      </w:r>
      <w:r w:rsidR="004F361F">
        <w:rPr>
          <w:rFonts w:eastAsia="Times New Roman"/>
          <w:lang w:eastAsia="uk-UA"/>
        </w:rPr>
        <w:t xml:space="preserve">морського </w:t>
      </w:r>
      <w:proofErr w:type="spellStart"/>
      <w:r w:rsidR="004F361F">
        <w:rPr>
          <w:rFonts w:eastAsia="Times New Roman"/>
          <w:lang w:eastAsia="uk-UA"/>
        </w:rPr>
        <w:t>агента</w:t>
      </w:r>
      <w:proofErr w:type="spellEnd"/>
      <w:r w:rsidR="004F361F">
        <w:rPr>
          <w:rFonts w:eastAsia="Times New Roman"/>
          <w:lang w:eastAsia="uk-UA"/>
        </w:rPr>
        <w:t xml:space="preserve"> судна </w:t>
      </w:r>
      <w:r w:rsidR="00C43536" w:rsidRPr="000F3AE0">
        <w:rPr>
          <w:rFonts w:eastAsia="Times New Roman"/>
          <w:lang w:eastAsia="uk-UA"/>
        </w:rPr>
        <w:t>не менше ніж за 24 години до передбачуваного входу в зону дії РС РРС, а для суден, які прямують у БДЛК і ХМК з портів ПЗЧЧМ, безпосередньо після виходу з порту відправлення.</w:t>
      </w:r>
    </w:p>
    <w:p w14:paraId="0A48D0BF"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80" w:name="n286"/>
      <w:bookmarkEnd w:id="280"/>
      <w:r w:rsidRPr="000F3AE0">
        <w:rPr>
          <w:rFonts w:eastAsia="Times New Roman"/>
          <w:lang w:eastAsia="uk-UA"/>
        </w:rPr>
        <w:t>Для суден, яким потрібен лоцман, заявка на рух суден та надання послуг СРРС може бути подана одночасно з заявкою на лоцманське обслуговування</w:t>
      </w:r>
      <w:r w:rsidR="00BA3C75">
        <w:rPr>
          <w:rFonts w:eastAsia="Times New Roman"/>
          <w:lang w:eastAsia="uk-UA"/>
        </w:rPr>
        <w:t xml:space="preserve">; </w:t>
      </w:r>
    </w:p>
    <w:p w14:paraId="267CEFC1"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81" w:name="n287"/>
      <w:bookmarkEnd w:id="281"/>
      <w:r w:rsidRPr="000F3AE0">
        <w:rPr>
          <w:rFonts w:eastAsia="Times New Roman"/>
          <w:lang w:eastAsia="uk-UA"/>
        </w:rPr>
        <w:lastRenderedPageBreak/>
        <w:t>3</w:t>
      </w:r>
      <w:r w:rsidR="00BA3C75">
        <w:rPr>
          <w:rFonts w:eastAsia="Times New Roman"/>
          <w:lang w:eastAsia="uk-UA"/>
        </w:rPr>
        <w:t>)</w:t>
      </w:r>
      <w:r w:rsidRPr="000F3AE0">
        <w:rPr>
          <w:rFonts w:eastAsia="Times New Roman"/>
          <w:lang w:eastAsia="uk-UA"/>
        </w:rPr>
        <w:t xml:space="preserve"> </w:t>
      </w:r>
      <w:r w:rsidR="00BA3C75">
        <w:rPr>
          <w:rFonts w:eastAsia="Times New Roman"/>
          <w:lang w:eastAsia="uk-UA"/>
        </w:rPr>
        <w:t>з</w:t>
      </w:r>
      <w:r w:rsidRPr="000F3AE0">
        <w:rPr>
          <w:rFonts w:eastAsia="Times New Roman"/>
          <w:lang w:eastAsia="uk-UA"/>
        </w:rPr>
        <w:t>аявка на рух суден у зоні дії РС РРС та надання послуг СРРС повинна містити такі відомості:</w:t>
      </w:r>
    </w:p>
    <w:p w14:paraId="220673B7"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82" w:name="n288"/>
      <w:bookmarkEnd w:id="282"/>
      <w:r w:rsidRPr="000F3AE0">
        <w:rPr>
          <w:rFonts w:eastAsia="Times New Roman"/>
          <w:lang w:eastAsia="uk-UA"/>
        </w:rPr>
        <w:t>назва судна, радіопозивний, прапор судна, судновий ідентифікаційний номер IMO;</w:t>
      </w:r>
    </w:p>
    <w:p w14:paraId="6C91FA96"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83" w:name="n289"/>
      <w:bookmarkEnd w:id="283"/>
      <w:r w:rsidRPr="000F3AE0">
        <w:rPr>
          <w:rFonts w:eastAsia="Times New Roman"/>
          <w:lang w:eastAsia="uk-UA"/>
        </w:rPr>
        <w:t>довжина, ширина, висота борт</w:t>
      </w:r>
      <w:r w:rsidR="00BA3C75">
        <w:rPr>
          <w:rFonts w:eastAsia="Times New Roman"/>
          <w:lang w:eastAsia="uk-UA"/>
        </w:rPr>
        <w:t>у</w:t>
      </w:r>
      <w:r w:rsidRPr="000F3AE0">
        <w:rPr>
          <w:rFonts w:eastAsia="Times New Roman"/>
          <w:lang w:eastAsia="uk-UA"/>
        </w:rPr>
        <w:t xml:space="preserve">, тип судна, </w:t>
      </w:r>
      <w:proofErr w:type="spellStart"/>
      <w:r w:rsidRPr="000F3AE0">
        <w:rPr>
          <w:rFonts w:eastAsia="Times New Roman"/>
          <w:lang w:eastAsia="uk-UA"/>
        </w:rPr>
        <w:t>брутторегістровий</w:t>
      </w:r>
      <w:proofErr w:type="spellEnd"/>
      <w:r w:rsidRPr="000F3AE0">
        <w:rPr>
          <w:rFonts w:eastAsia="Times New Roman"/>
          <w:lang w:eastAsia="uk-UA"/>
        </w:rPr>
        <w:t xml:space="preserve"> тоннаж, дедвейт (для суден, що буксирують об</w:t>
      </w:r>
      <w:r w:rsidR="00BA3C75">
        <w:rPr>
          <w:rFonts w:eastAsia="Times New Roman"/>
          <w:lang w:eastAsia="uk-UA"/>
        </w:rPr>
        <w:t>’</w:t>
      </w:r>
      <w:r w:rsidRPr="000F3AE0">
        <w:rPr>
          <w:rFonts w:eastAsia="Times New Roman"/>
          <w:lang w:eastAsia="uk-UA"/>
        </w:rPr>
        <w:t>єкти, указати спосіб буксирування (на</w:t>
      </w:r>
      <w:r w:rsidR="00BA3C75">
        <w:rPr>
          <w:rFonts w:eastAsia="Times New Roman"/>
          <w:lang w:eastAsia="uk-UA"/>
        </w:rPr>
        <w:t> </w:t>
      </w:r>
      <w:r w:rsidRPr="000F3AE0">
        <w:rPr>
          <w:rFonts w:eastAsia="Times New Roman"/>
          <w:lang w:eastAsia="uk-UA"/>
        </w:rPr>
        <w:t>буксирі, лагом, штовханням) і максимальні розміри каравану);</w:t>
      </w:r>
    </w:p>
    <w:p w14:paraId="374734CB"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84" w:name="n290"/>
      <w:bookmarkEnd w:id="284"/>
      <w:r w:rsidRPr="000F3AE0">
        <w:rPr>
          <w:rFonts w:eastAsia="Times New Roman"/>
          <w:lang w:eastAsia="uk-UA"/>
        </w:rPr>
        <w:t>фактична максимальна осадка носом і кормою в прісній воді (метри);</w:t>
      </w:r>
    </w:p>
    <w:p w14:paraId="41C12397"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85" w:name="n291"/>
      <w:bookmarkEnd w:id="285"/>
      <w:r w:rsidRPr="000F3AE0">
        <w:rPr>
          <w:rFonts w:eastAsia="Times New Roman"/>
          <w:lang w:eastAsia="uk-UA"/>
        </w:rPr>
        <w:t xml:space="preserve">назва судновласника (оператора) і </w:t>
      </w:r>
      <w:r w:rsidR="004F361F">
        <w:rPr>
          <w:rFonts w:eastAsia="Times New Roman"/>
          <w:lang w:eastAsia="uk-UA"/>
        </w:rPr>
        <w:t xml:space="preserve">морського </w:t>
      </w:r>
      <w:proofErr w:type="spellStart"/>
      <w:r w:rsidR="004F361F">
        <w:rPr>
          <w:rFonts w:eastAsia="Times New Roman"/>
          <w:lang w:eastAsia="uk-UA"/>
        </w:rPr>
        <w:t>агента</w:t>
      </w:r>
      <w:proofErr w:type="spellEnd"/>
      <w:r w:rsidR="004F361F">
        <w:rPr>
          <w:rFonts w:eastAsia="Times New Roman"/>
          <w:lang w:eastAsia="uk-UA"/>
        </w:rPr>
        <w:t xml:space="preserve"> судна</w:t>
      </w:r>
      <w:r w:rsidRPr="000F3AE0">
        <w:rPr>
          <w:rFonts w:eastAsia="Times New Roman"/>
          <w:lang w:eastAsia="uk-UA"/>
        </w:rPr>
        <w:t>;</w:t>
      </w:r>
    </w:p>
    <w:p w14:paraId="297F3B83"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86" w:name="n292"/>
      <w:bookmarkEnd w:id="286"/>
      <w:r w:rsidRPr="000F3AE0">
        <w:rPr>
          <w:rFonts w:eastAsia="Times New Roman"/>
          <w:lang w:eastAsia="uk-UA"/>
        </w:rPr>
        <w:t>порт відходу;</w:t>
      </w:r>
    </w:p>
    <w:p w14:paraId="111ADA66"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87" w:name="n293"/>
      <w:bookmarkEnd w:id="287"/>
      <w:r w:rsidRPr="000F3AE0">
        <w:rPr>
          <w:rFonts w:eastAsia="Times New Roman"/>
          <w:lang w:eastAsia="uk-UA"/>
        </w:rPr>
        <w:t>порт призначення;</w:t>
      </w:r>
    </w:p>
    <w:p w14:paraId="4E392B4F"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88" w:name="n294"/>
      <w:bookmarkEnd w:id="288"/>
      <w:r w:rsidRPr="000F3AE0">
        <w:rPr>
          <w:rFonts w:eastAsia="Times New Roman"/>
          <w:lang w:eastAsia="uk-UA"/>
        </w:rPr>
        <w:t>найменування і кількість вантажу (указується також наявність палубного вантажу);</w:t>
      </w:r>
    </w:p>
    <w:p w14:paraId="023F4EA5"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89" w:name="n295"/>
      <w:bookmarkEnd w:id="289"/>
      <w:r w:rsidRPr="000F3AE0">
        <w:rPr>
          <w:rFonts w:eastAsia="Times New Roman"/>
          <w:lang w:eastAsia="uk-UA"/>
        </w:rPr>
        <w:t>відомості про будь-які обмеження в керуванні судном та несправності суднового устаткування, що можуть вплинути на безпеку плавання судна;</w:t>
      </w:r>
    </w:p>
    <w:p w14:paraId="51B8B45B"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90" w:name="n296"/>
      <w:bookmarkEnd w:id="290"/>
      <w:r w:rsidRPr="000F3AE0">
        <w:rPr>
          <w:rFonts w:eastAsia="Times New Roman"/>
          <w:lang w:eastAsia="uk-UA"/>
        </w:rPr>
        <w:t>перелік ПРРС, через зони дії яких судно прямуватиме транзитом</w:t>
      </w:r>
      <w:r w:rsidR="00BA3C75">
        <w:rPr>
          <w:rFonts w:eastAsia="Times New Roman"/>
          <w:lang w:eastAsia="uk-UA"/>
        </w:rPr>
        <w:t>;</w:t>
      </w:r>
    </w:p>
    <w:p w14:paraId="35EBEB8A"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91" w:name="n297"/>
      <w:bookmarkEnd w:id="291"/>
      <w:r w:rsidRPr="000F3AE0">
        <w:rPr>
          <w:rFonts w:eastAsia="Times New Roman"/>
          <w:lang w:eastAsia="uk-UA"/>
        </w:rPr>
        <w:t>4</w:t>
      </w:r>
      <w:r w:rsidR="00BA3C75">
        <w:rPr>
          <w:rFonts w:eastAsia="Times New Roman"/>
          <w:lang w:eastAsia="uk-UA"/>
        </w:rPr>
        <w:t>) з</w:t>
      </w:r>
      <w:r w:rsidRPr="000F3AE0">
        <w:rPr>
          <w:rFonts w:eastAsia="Times New Roman"/>
          <w:lang w:eastAsia="uk-UA"/>
        </w:rPr>
        <w:t xml:space="preserve">аявка на рух </w:t>
      </w:r>
      <w:proofErr w:type="spellStart"/>
      <w:r w:rsidRPr="000F3AE0">
        <w:rPr>
          <w:rFonts w:eastAsia="Times New Roman"/>
          <w:lang w:eastAsia="uk-UA"/>
        </w:rPr>
        <w:t>уточнюється</w:t>
      </w:r>
      <w:proofErr w:type="spellEnd"/>
      <w:r w:rsidRPr="000F3AE0">
        <w:rPr>
          <w:rFonts w:eastAsia="Times New Roman"/>
          <w:lang w:eastAsia="uk-UA"/>
        </w:rPr>
        <w:t xml:space="preserve"> не менш ніж за 2 години до передбачуваного входу в зону дії РС РРС (зміст інформації </w:t>
      </w:r>
      <w:r w:rsidR="00610C50" w:rsidRPr="000F3AE0">
        <w:rPr>
          <w:rFonts w:eastAsia="Times New Roman"/>
          <w:lang w:eastAsia="uk-UA"/>
        </w:rPr>
        <w:t>–</w:t>
      </w:r>
      <w:r w:rsidRPr="000F3AE0">
        <w:rPr>
          <w:rFonts w:eastAsia="Times New Roman"/>
          <w:lang w:eastAsia="uk-UA"/>
        </w:rPr>
        <w:t xml:space="preserve"> назва судна, очікуваний час і місце входу в зону дії РС РРС, а також будь-які зміни інформації, переданої раніше)</w:t>
      </w:r>
      <w:r w:rsidR="00BA3C75">
        <w:rPr>
          <w:rFonts w:eastAsia="Times New Roman"/>
          <w:lang w:eastAsia="uk-UA"/>
        </w:rPr>
        <w:t>;</w:t>
      </w:r>
    </w:p>
    <w:p w14:paraId="36B7EDDE" w14:textId="77777777" w:rsidR="00C43536" w:rsidRPr="000F3AE0" w:rsidRDefault="00BA3C75" w:rsidP="004966F1">
      <w:pPr>
        <w:shd w:val="clear" w:color="auto" w:fill="FFFFFF"/>
        <w:tabs>
          <w:tab w:val="left" w:pos="5387"/>
        </w:tabs>
        <w:spacing w:after="150"/>
        <w:ind w:firstLine="567"/>
        <w:jc w:val="both"/>
        <w:rPr>
          <w:rFonts w:eastAsia="Times New Roman"/>
          <w:lang w:eastAsia="uk-UA"/>
        </w:rPr>
      </w:pPr>
      <w:bookmarkStart w:id="292" w:name="n298"/>
      <w:bookmarkEnd w:id="292"/>
      <w:r>
        <w:rPr>
          <w:rFonts w:eastAsia="Times New Roman"/>
          <w:lang w:eastAsia="uk-UA"/>
        </w:rPr>
        <w:t>5) не</w:t>
      </w:r>
      <w:r w:rsidR="00C43536" w:rsidRPr="000F3AE0">
        <w:rPr>
          <w:rFonts w:eastAsia="Times New Roman"/>
          <w:lang w:eastAsia="uk-UA"/>
        </w:rPr>
        <w:t xml:space="preserve"> менш ніж за 30 хвилин до передбачуваного входу в зону дії РС</w:t>
      </w:r>
      <w:r>
        <w:rPr>
          <w:rFonts w:eastAsia="Times New Roman"/>
          <w:lang w:eastAsia="uk-UA"/>
        </w:rPr>
        <w:t> </w:t>
      </w:r>
      <w:r w:rsidR="00C43536" w:rsidRPr="000F3AE0">
        <w:rPr>
          <w:rFonts w:eastAsia="Times New Roman"/>
          <w:lang w:eastAsia="uk-UA"/>
        </w:rPr>
        <w:t>РРС судно повинно встановити зв</w:t>
      </w:r>
      <w:r>
        <w:rPr>
          <w:rFonts w:eastAsia="Times New Roman"/>
          <w:lang w:eastAsia="uk-UA"/>
        </w:rPr>
        <w:t>’</w:t>
      </w:r>
      <w:r w:rsidR="00C43536" w:rsidRPr="000F3AE0">
        <w:rPr>
          <w:rFonts w:eastAsia="Times New Roman"/>
          <w:lang w:eastAsia="uk-UA"/>
        </w:rPr>
        <w:t>язок з відповідним ЦРРС/ПРРС та одержати дозвіл на рух</w:t>
      </w:r>
      <w:r>
        <w:rPr>
          <w:rFonts w:eastAsia="Times New Roman"/>
          <w:lang w:eastAsia="uk-UA"/>
        </w:rPr>
        <w:t>;</w:t>
      </w:r>
    </w:p>
    <w:p w14:paraId="492D243B"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93" w:name="n299"/>
      <w:bookmarkEnd w:id="293"/>
      <w:r w:rsidRPr="000F3AE0">
        <w:rPr>
          <w:rFonts w:eastAsia="Times New Roman"/>
          <w:lang w:eastAsia="uk-UA"/>
        </w:rPr>
        <w:t>6</w:t>
      </w:r>
      <w:r w:rsidR="00BA3C75">
        <w:rPr>
          <w:rFonts w:eastAsia="Times New Roman"/>
          <w:lang w:eastAsia="uk-UA"/>
        </w:rPr>
        <w:t>) д</w:t>
      </w:r>
      <w:r w:rsidRPr="000F3AE0">
        <w:rPr>
          <w:rFonts w:eastAsia="Times New Roman"/>
          <w:lang w:eastAsia="uk-UA"/>
        </w:rPr>
        <w:t>озвіл на рух діє протягом 30 хвилин. Якщо протягом 30 хвилин після призначеного часу судно не розпочало рух, дозвіл на рух анулюється і повинен бути одержаний знову, у цьому випадку РС</w:t>
      </w:r>
      <w:r w:rsidR="00BA3C75">
        <w:rPr>
          <w:rFonts w:eastAsia="Times New Roman"/>
          <w:lang w:eastAsia="uk-UA"/>
        </w:rPr>
        <w:t> </w:t>
      </w:r>
      <w:r w:rsidRPr="000F3AE0">
        <w:rPr>
          <w:rFonts w:eastAsia="Times New Roman"/>
          <w:lang w:eastAsia="uk-UA"/>
        </w:rPr>
        <w:t>РРС може перенести судну час входу в канал та запропонувати змінений план плавання.</w:t>
      </w:r>
    </w:p>
    <w:p w14:paraId="63D3C951"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94" w:name="n300"/>
      <w:bookmarkEnd w:id="294"/>
      <w:r w:rsidRPr="000F3AE0">
        <w:rPr>
          <w:rFonts w:eastAsia="Times New Roman"/>
          <w:lang w:eastAsia="uk-UA"/>
        </w:rPr>
        <w:t>РС РРС через відповідний ЦРРС/ПРРС дає дозвіл на рух суден, виходячи із загальної судноплавної обстановки в зоні дії РС РРС, або встановлює час початку руху судна, який може відрізнятись від заявленого</w:t>
      </w:r>
      <w:r w:rsidR="00BA3C75">
        <w:rPr>
          <w:rFonts w:eastAsia="Times New Roman"/>
          <w:lang w:eastAsia="uk-UA"/>
        </w:rPr>
        <w:t>;</w:t>
      </w:r>
    </w:p>
    <w:p w14:paraId="4EDF191E"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95" w:name="n301"/>
      <w:bookmarkEnd w:id="295"/>
      <w:r w:rsidRPr="000F3AE0">
        <w:rPr>
          <w:rFonts w:eastAsia="Times New Roman"/>
          <w:lang w:eastAsia="uk-UA"/>
        </w:rPr>
        <w:t>7</w:t>
      </w:r>
      <w:r w:rsidR="00BA3C75">
        <w:rPr>
          <w:rFonts w:eastAsia="Times New Roman"/>
          <w:lang w:eastAsia="uk-UA"/>
        </w:rPr>
        <w:t>)</w:t>
      </w:r>
      <w:r w:rsidRPr="000F3AE0">
        <w:rPr>
          <w:rFonts w:eastAsia="Times New Roman"/>
          <w:lang w:eastAsia="uk-UA"/>
        </w:rPr>
        <w:t xml:space="preserve"> </w:t>
      </w:r>
      <w:r w:rsidR="00BA3C75">
        <w:rPr>
          <w:rFonts w:eastAsia="Times New Roman"/>
          <w:lang w:eastAsia="uk-UA"/>
        </w:rPr>
        <w:t>с</w:t>
      </w:r>
      <w:r w:rsidRPr="000F3AE0">
        <w:rPr>
          <w:rFonts w:eastAsia="Times New Roman"/>
          <w:lang w:eastAsia="uk-UA"/>
        </w:rPr>
        <w:t>удна, що постійно здійснюють плавання в межах зони дії РС</w:t>
      </w:r>
      <w:r w:rsidR="00BA3C75">
        <w:rPr>
          <w:rFonts w:eastAsia="Times New Roman"/>
          <w:lang w:eastAsia="uk-UA"/>
        </w:rPr>
        <w:t> </w:t>
      </w:r>
      <w:r w:rsidRPr="000F3AE0">
        <w:rPr>
          <w:rFonts w:eastAsia="Times New Roman"/>
          <w:lang w:eastAsia="uk-UA"/>
        </w:rPr>
        <w:t>РРС (буксири місцевого базування, судна портового флоту портів регіону, судна днопоглиблювальних караванів, що ведуть роботи в зоні дії РС РРС та ін.), подають заявку на рух не менш, ніж за 30 хвилин до передбачуваного часу початку руху на робочому каналі радіозв'язку ЦРРС/ПРРС, у зоні дії якого вони перебувають</w:t>
      </w:r>
      <w:r w:rsidR="00BA3C75">
        <w:rPr>
          <w:rFonts w:eastAsia="Times New Roman"/>
          <w:lang w:eastAsia="uk-UA"/>
        </w:rPr>
        <w:t>;</w:t>
      </w:r>
    </w:p>
    <w:p w14:paraId="5FD374EE" w14:textId="77777777" w:rsidR="00C43536" w:rsidRPr="000F3AE0" w:rsidRDefault="00C43536" w:rsidP="004F361F">
      <w:pPr>
        <w:shd w:val="clear" w:color="auto" w:fill="FFFFFF"/>
        <w:tabs>
          <w:tab w:val="left" w:pos="5387"/>
        </w:tabs>
        <w:ind w:firstLine="567"/>
        <w:jc w:val="both"/>
        <w:rPr>
          <w:rFonts w:eastAsia="Times New Roman"/>
          <w:lang w:eastAsia="uk-UA"/>
        </w:rPr>
      </w:pPr>
      <w:bookmarkStart w:id="296" w:name="n302"/>
      <w:bookmarkEnd w:id="296"/>
      <w:r w:rsidRPr="000F3AE0">
        <w:rPr>
          <w:rFonts w:eastAsia="Times New Roman"/>
          <w:lang w:eastAsia="uk-UA"/>
        </w:rPr>
        <w:t>8</w:t>
      </w:r>
      <w:r w:rsidR="00BA3C75">
        <w:rPr>
          <w:rFonts w:eastAsia="Times New Roman"/>
          <w:lang w:eastAsia="uk-UA"/>
        </w:rPr>
        <w:t>)</w:t>
      </w:r>
      <w:r w:rsidRPr="000F3AE0">
        <w:rPr>
          <w:rFonts w:eastAsia="Times New Roman"/>
          <w:lang w:eastAsia="uk-UA"/>
        </w:rPr>
        <w:t xml:space="preserve"> </w:t>
      </w:r>
      <w:r w:rsidR="00BA3C75">
        <w:rPr>
          <w:rFonts w:eastAsia="Times New Roman"/>
          <w:lang w:eastAsia="uk-UA"/>
        </w:rPr>
        <w:t>с</w:t>
      </w:r>
      <w:r w:rsidRPr="000F3AE0">
        <w:rPr>
          <w:rFonts w:eastAsia="Times New Roman"/>
          <w:lang w:eastAsia="uk-UA"/>
        </w:rPr>
        <w:t>удна, що перебувають на якорі в зоні дії РС</w:t>
      </w:r>
      <w:r w:rsidR="00BA3C75">
        <w:rPr>
          <w:rFonts w:eastAsia="Times New Roman"/>
          <w:lang w:eastAsia="uk-UA"/>
        </w:rPr>
        <w:t> </w:t>
      </w:r>
      <w:r w:rsidRPr="000F3AE0">
        <w:rPr>
          <w:rFonts w:eastAsia="Times New Roman"/>
          <w:lang w:eastAsia="uk-UA"/>
        </w:rPr>
        <w:t>РРС, не менше ніж за 30</w:t>
      </w:r>
      <w:r w:rsidR="00BA3C75">
        <w:rPr>
          <w:rFonts w:eastAsia="Times New Roman"/>
          <w:lang w:eastAsia="uk-UA"/>
        </w:rPr>
        <w:t> </w:t>
      </w:r>
      <w:r w:rsidRPr="000F3AE0">
        <w:rPr>
          <w:rFonts w:eastAsia="Times New Roman"/>
          <w:lang w:eastAsia="uk-UA"/>
        </w:rPr>
        <w:t>хвилин до передбачуваного початку руху повинні запросити дозвіл на рух у відповідного ЦРРС/ПРРС.</w:t>
      </w:r>
    </w:p>
    <w:p w14:paraId="4E39B0EB"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97" w:name="n303"/>
      <w:bookmarkEnd w:id="297"/>
      <w:r w:rsidRPr="000F3AE0">
        <w:rPr>
          <w:rFonts w:eastAsia="Times New Roman"/>
          <w:lang w:eastAsia="uk-UA"/>
        </w:rPr>
        <w:t xml:space="preserve">Дозвіл на постановку транзитного судна на рейдових стоянках </w:t>
      </w:r>
      <w:r w:rsidR="004F361F">
        <w:rPr>
          <w:rFonts w:eastAsia="Times New Roman"/>
          <w:lang w:eastAsia="uk-UA"/>
        </w:rPr>
        <w:t>МПМ</w:t>
      </w:r>
      <w:r w:rsidRPr="000F3AE0">
        <w:rPr>
          <w:rFonts w:eastAsia="Times New Roman"/>
          <w:lang w:eastAsia="uk-UA"/>
        </w:rPr>
        <w:t xml:space="preserve"> </w:t>
      </w:r>
      <w:r w:rsidR="00220581">
        <w:rPr>
          <w:rFonts w:eastAsia="Times New Roman"/>
          <w:lang w:eastAsia="uk-UA"/>
        </w:rPr>
        <w:t xml:space="preserve">морського </w:t>
      </w:r>
      <w:proofErr w:type="spellStart"/>
      <w:r w:rsidR="00220581">
        <w:rPr>
          <w:rFonts w:eastAsia="Times New Roman"/>
          <w:lang w:eastAsia="uk-UA"/>
        </w:rPr>
        <w:t>агента</w:t>
      </w:r>
      <w:proofErr w:type="spellEnd"/>
      <w:r w:rsidR="00220581">
        <w:rPr>
          <w:rFonts w:eastAsia="Times New Roman"/>
          <w:lang w:eastAsia="uk-UA"/>
        </w:rPr>
        <w:t xml:space="preserve"> судна</w:t>
      </w:r>
      <w:r w:rsidRPr="000F3AE0">
        <w:rPr>
          <w:rFonts w:eastAsia="Times New Roman"/>
          <w:lang w:eastAsia="uk-UA"/>
        </w:rPr>
        <w:t xml:space="preserve"> повинен отримати в чергового диспетчера порту та узгодити його з черговим капітаном СКМП </w:t>
      </w:r>
      <w:r w:rsidR="00BA3C75" w:rsidRPr="000F3AE0">
        <w:rPr>
          <w:rFonts w:eastAsia="Times New Roman"/>
          <w:lang w:eastAsia="uk-UA"/>
        </w:rPr>
        <w:t>морськ</w:t>
      </w:r>
      <w:r w:rsidR="00BA3C75">
        <w:rPr>
          <w:rFonts w:eastAsia="Times New Roman"/>
          <w:lang w:eastAsia="uk-UA"/>
        </w:rPr>
        <w:t>ого</w:t>
      </w:r>
      <w:r w:rsidR="00BA3C75" w:rsidRPr="000F3AE0">
        <w:rPr>
          <w:rFonts w:eastAsia="Times New Roman"/>
          <w:lang w:eastAsia="uk-UA"/>
        </w:rPr>
        <w:t xml:space="preserve"> порт</w:t>
      </w:r>
      <w:r w:rsidR="00BA3C75">
        <w:rPr>
          <w:rFonts w:eastAsia="Times New Roman"/>
          <w:lang w:eastAsia="uk-UA"/>
        </w:rPr>
        <w:t>у</w:t>
      </w:r>
      <w:r w:rsidR="00BA3C75" w:rsidRPr="000F3AE0">
        <w:rPr>
          <w:rFonts w:eastAsia="Times New Roman"/>
          <w:lang w:eastAsia="uk-UA"/>
        </w:rPr>
        <w:t xml:space="preserve"> Миколаїв</w:t>
      </w:r>
      <w:r w:rsidRPr="000F3AE0">
        <w:rPr>
          <w:rFonts w:eastAsia="Times New Roman"/>
          <w:lang w:eastAsia="uk-UA"/>
        </w:rPr>
        <w:t xml:space="preserve"> не пізніше ніж за 6 годин до очікуваного прибуття судна на рейд.</w:t>
      </w:r>
    </w:p>
    <w:p w14:paraId="1644F4C6"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298" w:name="n304"/>
      <w:bookmarkEnd w:id="298"/>
      <w:r w:rsidRPr="000F3AE0">
        <w:rPr>
          <w:rFonts w:eastAsia="Times New Roman"/>
          <w:lang w:eastAsia="uk-UA"/>
        </w:rPr>
        <w:lastRenderedPageBreak/>
        <w:t>3. Плавання суден у льодових умовах</w:t>
      </w:r>
      <w:r w:rsidR="0029525F">
        <w:rPr>
          <w:rFonts w:eastAsia="Times New Roman"/>
          <w:lang w:eastAsia="uk-UA"/>
        </w:rPr>
        <w:t>:</w:t>
      </w:r>
    </w:p>
    <w:p w14:paraId="6E6F1BC1" w14:textId="77777777" w:rsidR="00C43536" w:rsidRPr="000F3AE0" w:rsidRDefault="00C43536" w:rsidP="00BA3C75">
      <w:pPr>
        <w:shd w:val="clear" w:color="auto" w:fill="FFFFFF"/>
        <w:tabs>
          <w:tab w:val="left" w:pos="5387"/>
        </w:tabs>
        <w:ind w:firstLine="567"/>
        <w:jc w:val="both"/>
        <w:rPr>
          <w:rFonts w:eastAsia="Times New Roman"/>
          <w:lang w:eastAsia="uk-UA"/>
        </w:rPr>
      </w:pPr>
      <w:bookmarkStart w:id="299" w:name="n305"/>
      <w:bookmarkEnd w:id="299"/>
      <w:r w:rsidRPr="000F3AE0">
        <w:rPr>
          <w:rFonts w:eastAsia="Times New Roman"/>
          <w:lang w:eastAsia="uk-UA"/>
        </w:rPr>
        <w:t>1</w:t>
      </w:r>
      <w:r w:rsidR="00BA3C75">
        <w:rPr>
          <w:rFonts w:eastAsia="Times New Roman"/>
          <w:lang w:eastAsia="uk-UA"/>
        </w:rPr>
        <w:t>)</w:t>
      </w:r>
      <w:r w:rsidRPr="000F3AE0">
        <w:rPr>
          <w:rFonts w:eastAsia="Times New Roman"/>
          <w:lang w:eastAsia="uk-UA"/>
        </w:rPr>
        <w:t xml:space="preserve"> </w:t>
      </w:r>
      <w:r w:rsidR="00BA3C75">
        <w:rPr>
          <w:rFonts w:eastAsia="Times New Roman"/>
          <w:lang w:eastAsia="uk-UA"/>
        </w:rPr>
        <w:t>п</w:t>
      </w:r>
      <w:r w:rsidRPr="000F3AE0">
        <w:rPr>
          <w:rFonts w:eastAsia="Times New Roman"/>
          <w:lang w:eastAsia="uk-UA"/>
        </w:rPr>
        <w:t>ід час оголошеної льодової кампанії на БДЛК і ХМК плавання суден здійснюється, як правило, під проведенням криголамів або буксирів льодового супроводження у складі караванів. Каравани формуються в районі острова</w:t>
      </w:r>
      <w:r w:rsidR="002551F3">
        <w:rPr>
          <w:rFonts w:eastAsia="Times New Roman"/>
          <w:lang w:eastAsia="uk-UA"/>
        </w:rPr>
        <w:t> </w:t>
      </w:r>
      <w:r w:rsidRPr="000F3AE0">
        <w:rPr>
          <w:rFonts w:eastAsia="Times New Roman"/>
          <w:lang w:eastAsia="uk-UA"/>
        </w:rPr>
        <w:t>Березань і в портах відходу.</w:t>
      </w:r>
    </w:p>
    <w:p w14:paraId="3788B46C"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300" w:name="n306"/>
      <w:bookmarkEnd w:id="300"/>
      <w:r w:rsidRPr="000F3AE0">
        <w:rPr>
          <w:rFonts w:eastAsia="Times New Roman"/>
          <w:lang w:eastAsia="uk-UA"/>
        </w:rPr>
        <w:t>Судна, які мають відповідний льодовий клас, за погодженням зі старшим координатором з проведення льодових операцій, можуть здійснювати плавання на БДЛК і ХМК самостійно</w:t>
      </w:r>
      <w:r w:rsidR="0029525F">
        <w:rPr>
          <w:rFonts w:eastAsia="Times New Roman"/>
          <w:lang w:eastAsia="uk-UA"/>
        </w:rPr>
        <w:t>;</w:t>
      </w:r>
    </w:p>
    <w:p w14:paraId="127E7013" w14:textId="77777777" w:rsidR="00C43536" w:rsidRPr="000F3AE0" w:rsidRDefault="00C43536" w:rsidP="006972E3">
      <w:pPr>
        <w:shd w:val="clear" w:color="auto" w:fill="FFFFFF"/>
        <w:tabs>
          <w:tab w:val="left" w:pos="5387"/>
        </w:tabs>
        <w:ind w:firstLine="567"/>
        <w:jc w:val="both"/>
        <w:rPr>
          <w:rFonts w:eastAsia="Times New Roman"/>
          <w:lang w:eastAsia="uk-UA"/>
        </w:rPr>
      </w:pPr>
      <w:bookmarkStart w:id="301" w:name="n307"/>
      <w:bookmarkEnd w:id="301"/>
      <w:r w:rsidRPr="000F3AE0">
        <w:rPr>
          <w:rFonts w:eastAsia="Times New Roman"/>
          <w:lang w:eastAsia="uk-UA"/>
        </w:rPr>
        <w:t>2</w:t>
      </w:r>
      <w:r w:rsidR="00BA3C75">
        <w:rPr>
          <w:rFonts w:eastAsia="Times New Roman"/>
          <w:lang w:eastAsia="uk-UA"/>
        </w:rPr>
        <w:t>) с</w:t>
      </w:r>
      <w:r w:rsidRPr="000F3AE0">
        <w:rPr>
          <w:rFonts w:eastAsia="Times New Roman"/>
          <w:lang w:eastAsia="uk-UA"/>
        </w:rPr>
        <w:t xml:space="preserve">удна, які рухаються з моря, подають заявку на льодове проведення капітану порту призначення і в ОКЦ </w:t>
      </w:r>
      <w:r w:rsidR="004F361F">
        <w:rPr>
          <w:rFonts w:eastAsia="Times New Roman"/>
          <w:lang w:eastAsia="uk-UA"/>
        </w:rPr>
        <w:t xml:space="preserve">філії «Дельта-лоцман» </w:t>
      </w:r>
      <w:r w:rsidRPr="000F3AE0">
        <w:rPr>
          <w:rFonts w:eastAsia="Times New Roman"/>
          <w:lang w:eastAsia="uk-UA"/>
        </w:rPr>
        <w:t>за</w:t>
      </w:r>
      <w:r w:rsidR="00BA3C75">
        <w:rPr>
          <w:rFonts w:eastAsia="Times New Roman"/>
          <w:lang w:eastAsia="uk-UA"/>
        </w:rPr>
        <w:t> </w:t>
      </w:r>
      <w:r w:rsidRPr="000F3AE0">
        <w:rPr>
          <w:rFonts w:eastAsia="Times New Roman"/>
          <w:lang w:eastAsia="uk-UA"/>
        </w:rPr>
        <w:t>24</w:t>
      </w:r>
      <w:r w:rsidR="00BA3C75">
        <w:rPr>
          <w:rFonts w:eastAsia="Times New Roman"/>
          <w:lang w:eastAsia="uk-UA"/>
        </w:rPr>
        <w:t> </w:t>
      </w:r>
      <w:r w:rsidRPr="000F3AE0">
        <w:rPr>
          <w:rFonts w:eastAsia="Times New Roman"/>
          <w:lang w:eastAsia="uk-UA"/>
        </w:rPr>
        <w:t>години до підходу до місця прийому лінійного лоцмана або - для суден, що прямують без лоцмана, - до острова Березань.</w:t>
      </w:r>
    </w:p>
    <w:p w14:paraId="179E3E67" w14:textId="77777777" w:rsidR="00C43536" w:rsidRPr="000F3AE0" w:rsidRDefault="00C43536" w:rsidP="006972E3">
      <w:pPr>
        <w:shd w:val="clear" w:color="auto" w:fill="FFFFFF"/>
        <w:tabs>
          <w:tab w:val="left" w:pos="5387"/>
        </w:tabs>
        <w:ind w:firstLine="567"/>
        <w:jc w:val="both"/>
        <w:rPr>
          <w:rFonts w:eastAsia="Times New Roman"/>
          <w:lang w:eastAsia="uk-UA"/>
        </w:rPr>
      </w:pPr>
      <w:bookmarkStart w:id="302" w:name="n308"/>
      <w:bookmarkEnd w:id="302"/>
      <w:r w:rsidRPr="000F3AE0">
        <w:rPr>
          <w:rFonts w:eastAsia="Times New Roman"/>
          <w:lang w:eastAsia="uk-UA"/>
        </w:rPr>
        <w:t>Додатково до відомосте</w:t>
      </w:r>
      <w:r w:rsidR="003546CD">
        <w:rPr>
          <w:rFonts w:eastAsia="Times New Roman"/>
          <w:lang w:eastAsia="uk-UA"/>
        </w:rPr>
        <w:t xml:space="preserve">й, що надаються відповідно до </w:t>
      </w:r>
      <w:hyperlink r:id="rId26" w:anchor="n287" w:history="1">
        <w:r w:rsidRPr="00BA3C75">
          <w:rPr>
            <w:rFonts w:eastAsia="Times New Roman"/>
            <w:lang w:eastAsia="uk-UA"/>
          </w:rPr>
          <w:t>підпункту 3</w:t>
        </w:r>
        <w:r w:rsidR="006972E3">
          <w:rPr>
            <w:rFonts w:eastAsia="Times New Roman"/>
            <w:lang w:eastAsia="uk-UA"/>
          </w:rPr>
          <w:t xml:space="preserve"> пункту</w:t>
        </w:r>
      </w:hyperlink>
      <w:r w:rsidR="003546CD">
        <w:rPr>
          <w:rFonts w:eastAsia="Times New Roman"/>
          <w:lang w:eastAsia="uk-UA"/>
        </w:rPr>
        <w:t xml:space="preserve"> 1 </w:t>
      </w:r>
      <w:r w:rsidR="006972E3">
        <w:rPr>
          <w:rFonts w:eastAsia="Times New Roman"/>
          <w:lang w:eastAsia="uk-UA"/>
        </w:rPr>
        <w:t>цього розділу</w:t>
      </w:r>
      <w:r w:rsidRPr="000F3AE0">
        <w:rPr>
          <w:rFonts w:eastAsia="Times New Roman"/>
          <w:lang w:eastAsia="uk-UA"/>
        </w:rPr>
        <w:t>, у заявці повинні бути зазначені:</w:t>
      </w:r>
    </w:p>
    <w:p w14:paraId="2CCCC36B" w14:textId="77777777" w:rsidR="00C43536" w:rsidRPr="000F3AE0" w:rsidRDefault="00C43536" w:rsidP="006972E3">
      <w:pPr>
        <w:shd w:val="clear" w:color="auto" w:fill="FFFFFF"/>
        <w:tabs>
          <w:tab w:val="left" w:pos="5387"/>
        </w:tabs>
        <w:ind w:firstLine="567"/>
        <w:jc w:val="both"/>
        <w:rPr>
          <w:rFonts w:eastAsia="Times New Roman"/>
          <w:lang w:eastAsia="uk-UA"/>
        </w:rPr>
      </w:pPr>
      <w:bookmarkStart w:id="303" w:name="n309"/>
      <w:bookmarkEnd w:id="303"/>
      <w:r w:rsidRPr="000F3AE0">
        <w:rPr>
          <w:rFonts w:eastAsia="Times New Roman"/>
          <w:lang w:eastAsia="uk-UA"/>
        </w:rPr>
        <w:t>клас судна згідно з класифікаційним свідоцтвом;</w:t>
      </w:r>
    </w:p>
    <w:p w14:paraId="4671BD15" w14:textId="77777777" w:rsidR="00C43536" w:rsidRPr="000F3AE0" w:rsidRDefault="00C43536" w:rsidP="006972E3">
      <w:pPr>
        <w:shd w:val="clear" w:color="auto" w:fill="FFFFFF"/>
        <w:tabs>
          <w:tab w:val="left" w:pos="5387"/>
        </w:tabs>
        <w:ind w:firstLine="567"/>
        <w:jc w:val="both"/>
        <w:rPr>
          <w:rFonts w:eastAsia="Times New Roman"/>
          <w:lang w:eastAsia="uk-UA"/>
        </w:rPr>
      </w:pPr>
      <w:bookmarkStart w:id="304" w:name="n310"/>
      <w:bookmarkEnd w:id="304"/>
      <w:r w:rsidRPr="000F3AE0">
        <w:rPr>
          <w:rFonts w:eastAsia="Times New Roman"/>
          <w:lang w:eastAsia="uk-UA"/>
        </w:rPr>
        <w:t>тип і потужність головної суднової енергетичної установки;</w:t>
      </w:r>
    </w:p>
    <w:p w14:paraId="146FA6F9" w14:textId="77777777" w:rsidR="00C43536" w:rsidRPr="000F3AE0" w:rsidRDefault="00C43536" w:rsidP="006972E3">
      <w:pPr>
        <w:shd w:val="clear" w:color="auto" w:fill="FFFFFF"/>
        <w:tabs>
          <w:tab w:val="left" w:pos="5387"/>
        </w:tabs>
        <w:ind w:firstLine="567"/>
        <w:jc w:val="both"/>
        <w:rPr>
          <w:rFonts w:eastAsia="Times New Roman"/>
          <w:lang w:eastAsia="uk-UA"/>
        </w:rPr>
      </w:pPr>
      <w:bookmarkStart w:id="305" w:name="n311"/>
      <w:bookmarkEnd w:id="305"/>
      <w:r w:rsidRPr="000F3AE0">
        <w:rPr>
          <w:rFonts w:eastAsia="Times New Roman"/>
          <w:lang w:eastAsia="uk-UA"/>
        </w:rPr>
        <w:t>матеріал гребного гвинта;</w:t>
      </w:r>
    </w:p>
    <w:p w14:paraId="1A6557DB" w14:textId="77777777" w:rsidR="00C43536" w:rsidRPr="000F3AE0" w:rsidRDefault="00C43536" w:rsidP="006972E3">
      <w:pPr>
        <w:shd w:val="clear" w:color="auto" w:fill="FFFFFF"/>
        <w:tabs>
          <w:tab w:val="left" w:pos="5387"/>
        </w:tabs>
        <w:ind w:firstLine="567"/>
        <w:jc w:val="both"/>
        <w:rPr>
          <w:rFonts w:eastAsia="Times New Roman"/>
          <w:lang w:eastAsia="uk-UA"/>
        </w:rPr>
      </w:pPr>
      <w:bookmarkStart w:id="306" w:name="n312"/>
      <w:bookmarkEnd w:id="306"/>
      <w:r w:rsidRPr="000F3AE0">
        <w:rPr>
          <w:rFonts w:eastAsia="Times New Roman"/>
          <w:lang w:eastAsia="uk-UA"/>
        </w:rPr>
        <w:t>запас палива на борту (ходових діб).</w:t>
      </w:r>
    </w:p>
    <w:p w14:paraId="3CE82548"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307" w:name="n313"/>
      <w:bookmarkEnd w:id="307"/>
      <w:r w:rsidRPr="000F3AE0">
        <w:rPr>
          <w:rFonts w:eastAsia="Times New Roman"/>
          <w:lang w:eastAsia="uk-UA"/>
        </w:rPr>
        <w:t>Капітан судна відповідає за достовірність інформації, що надається</w:t>
      </w:r>
      <w:r w:rsidR="006972E3">
        <w:rPr>
          <w:rFonts w:eastAsia="Times New Roman"/>
          <w:lang w:eastAsia="uk-UA"/>
        </w:rPr>
        <w:t>;</w:t>
      </w:r>
    </w:p>
    <w:p w14:paraId="30EB01E4"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308" w:name="n314"/>
      <w:bookmarkEnd w:id="308"/>
      <w:r w:rsidRPr="000F3AE0">
        <w:rPr>
          <w:rFonts w:eastAsia="Times New Roman"/>
          <w:lang w:eastAsia="uk-UA"/>
        </w:rPr>
        <w:t>3</w:t>
      </w:r>
      <w:r w:rsidR="006972E3">
        <w:rPr>
          <w:rFonts w:eastAsia="Times New Roman"/>
          <w:lang w:eastAsia="uk-UA"/>
        </w:rPr>
        <w:t>)</w:t>
      </w:r>
      <w:r w:rsidRPr="000F3AE0">
        <w:rPr>
          <w:rFonts w:eastAsia="Times New Roman"/>
          <w:lang w:eastAsia="uk-UA"/>
        </w:rPr>
        <w:t xml:space="preserve"> </w:t>
      </w:r>
      <w:r w:rsidR="006972E3">
        <w:rPr>
          <w:rFonts w:eastAsia="Times New Roman"/>
          <w:lang w:eastAsia="uk-UA"/>
        </w:rPr>
        <w:t>с</w:t>
      </w:r>
      <w:r w:rsidRPr="000F3AE0">
        <w:rPr>
          <w:rFonts w:eastAsia="Times New Roman"/>
          <w:lang w:eastAsia="uk-UA"/>
        </w:rPr>
        <w:t xml:space="preserve">удна, які виходять із портів на БДЛК і ХМК, за 24 години до виходу подають капітану відповідного порту та в ОКЦ </w:t>
      </w:r>
      <w:r w:rsidR="004F361F">
        <w:rPr>
          <w:rFonts w:eastAsia="Times New Roman"/>
          <w:lang w:eastAsia="uk-UA"/>
        </w:rPr>
        <w:t xml:space="preserve">філії «Дельта-лоцман» </w:t>
      </w:r>
      <w:r w:rsidRPr="000F3AE0">
        <w:rPr>
          <w:rFonts w:eastAsia="Times New Roman"/>
          <w:lang w:eastAsia="uk-UA"/>
        </w:rPr>
        <w:t xml:space="preserve">заявку на льодове проведення у письмовій формі за підписами капітана судна або його </w:t>
      </w:r>
      <w:r w:rsidR="006972E3">
        <w:rPr>
          <w:rFonts w:eastAsia="Times New Roman"/>
          <w:lang w:eastAsia="uk-UA"/>
        </w:rPr>
        <w:t xml:space="preserve">морського </w:t>
      </w:r>
      <w:proofErr w:type="spellStart"/>
      <w:r w:rsidRPr="000F3AE0">
        <w:rPr>
          <w:rFonts w:eastAsia="Times New Roman"/>
          <w:lang w:eastAsia="uk-UA"/>
        </w:rPr>
        <w:t>агента</w:t>
      </w:r>
      <w:proofErr w:type="spellEnd"/>
      <w:r w:rsidR="006972E3">
        <w:rPr>
          <w:rFonts w:eastAsia="Times New Roman"/>
          <w:lang w:eastAsia="uk-UA"/>
        </w:rPr>
        <w:t>;</w:t>
      </w:r>
    </w:p>
    <w:p w14:paraId="42B44D49" w14:textId="77777777" w:rsidR="00C43536" w:rsidRPr="000F3AE0" w:rsidRDefault="006972E3" w:rsidP="004966F1">
      <w:pPr>
        <w:shd w:val="clear" w:color="auto" w:fill="FFFFFF"/>
        <w:tabs>
          <w:tab w:val="left" w:pos="5387"/>
        </w:tabs>
        <w:spacing w:after="150"/>
        <w:ind w:firstLine="567"/>
        <w:jc w:val="both"/>
        <w:rPr>
          <w:rFonts w:eastAsia="Times New Roman"/>
          <w:lang w:eastAsia="uk-UA"/>
        </w:rPr>
      </w:pPr>
      <w:bookmarkStart w:id="309" w:name="n315"/>
      <w:bookmarkEnd w:id="309"/>
      <w:r>
        <w:rPr>
          <w:rFonts w:eastAsia="Times New Roman"/>
          <w:lang w:eastAsia="uk-UA"/>
        </w:rPr>
        <w:t>4) п</w:t>
      </w:r>
      <w:r w:rsidR="00C43536" w:rsidRPr="000F3AE0">
        <w:rPr>
          <w:rFonts w:eastAsia="Times New Roman"/>
          <w:lang w:eastAsia="uk-UA"/>
        </w:rPr>
        <w:t>ід час проведення суден у льодах капітани цих суден повинні керуватися спеціальною інформацією, яка оголошується в Повідомленнях мореплавцям</w:t>
      </w:r>
      <w:r>
        <w:rPr>
          <w:rFonts w:eastAsia="Times New Roman"/>
          <w:lang w:eastAsia="uk-UA"/>
        </w:rPr>
        <w:t>;</w:t>
      </w:r>
    </w:p>
    <w:p w14:paraId="1A05D1F9" w14:textId="77777777" w:rsidR="00C43536" w:rsidRPr="000F3AE0" w:rsidRDefault="006972E3" w:rsidP="004966F1">
      <w:pPr>
        <w:shd w:val="clear" w:color="auto" w:fill="FFFFFF"/>
        <w:tabs>
          <w:tab w:val="left" w:pos="5387"/>
        </w:tabs>
        <w:spacing w:after="150"/>
        <w:ind w:firstLine="567"/>
        <w:jc w:val="both"/>
        <w:rPr>
          <w:rFonts w:eastAsia="Times New Roman"/>
          <w:lang w:eastAsia="uk-UA"/>
        </w:rPr>
      </w:pPr>
      <w:bookmarkStart w:id="310" w:name="n316"/>
      <w:bookmarkEnd w:id="310"/>
      <w:r>
        <w:rPr>
          <w:rFonts w:eastAsia="Times New Roman"/>
          <w:lang w:eastAsia="uk-UA"/>
        </w:rPr>
        <w:t>5)</w:t>
      </w:r>
      <w:r w:rsidR="00C43536" w:rsidRPr="000F3AE0">
        <w:rPr>
          <w:rFonts w:eastAsia="Times New Roman"/>
          <w:lang w:eastAsia="uk-UA"/>
        </w:rPr>
        <w:t xml:space="preserve"> </w:t>
      </w:r>
      <w:r>
        <w:rPr>
          <w:rFonts w:eastAsia="Times New Roman"/>
          <w:lang w:eastAsia="uk-UA"/>
        </w:rPr>
        <w:t>с</w:t>
      </w:r>
      <w:r w:rsidR="00C43536" w:rsidRPr="000F3AE0">
        <w:rPr>
          <w:rFonts w:eastAsia="Times New Roman"/>
          <w:lang w:eastAsia="uk-UA"/>
        </w:rPr>
        <w:t>удна, які здійснюють плавання на БДЛК і ХМК без їх проведення криголамами або буксирами льодового супроводження, зобов'язані на запит ЦРРС/ПРРС повідомляти своє місцезнаходження, швидкість та льодову обстановку в районі плавання</w:t>
      </w:r>
      <w:r>
        <w:rPr>
          <w:rFonts w:eastAsia="Times New Roman"/>
          <w:lang w:eastAsia="uk-UA"/>
        </w:rPr>
        <w:t>;</w:t>
      </w:r>
    </w:p>
    <w:p w14:paraId="6C54F8DF" w14:textId="77777777" w:rsidR="00C43536" w:rsidRPr="000F3AE0" w:rsidRDefault="00C43536" w:rsidP="006972E3">
      <w:pPr>
        <w:shd w:val="clear" w:color="auto" w:fill="FFFFFF"/>
        <w:tabs>
          <w:tab w:val="left" w:pos="5387"/>
        </w:tabs>
        <w:ind w:firstLine="567"/>
        <w:jc w:val="both"/>
        <w:rPr>
          <w:rFonts w:eastAsia="Times New Roman"/>
          <w:lang w:eastAsia="uk-UA"/>
        </w:rPr>
      </w:pPr>
      <w:bookmarkStart w:id="311" w:name="n317"/>
      <w:bookmarkEnd w:id="311"/>
      <w:r w:rsidRPr="000F3AE0">
        <w:rPr>
          <w:rFonts w:eastAsia="Times New Roman"/>
          <w:lang w:eastAsia="uk-UA"/>
        </w:rPr>
        <w:t>6</w:t>
      </w:r>
      <w:r w:rsidR="006972E3">
        <w:rPr>
          <w:rFonts w:eastAsia="Times New Roman"/>
          <w:lang w:eastAsia="uk-UA"/>
        </w:rPr>
        <w:t>) в</w:t>
      </w:r>
      <w:r w:rsidRPr="000F3AE0">
        <w:rPr>
          <w:rFonts w:eastAsia="Times New Roman"/>
          <w:lang w:eastAsia="uk-UA"/>
        </w:rPr>
        <w:t>хід у БДЛК і ХМК та рух на каналах заборонено:</w:t>
      </w:r>
    </w:p>
    <w:p w14:paraId="12DC84CA" w14:textId="77777777" w:rsidR="00C43536" w:rsidRPr="000F3AE0" w:rsidRDefault="00C43536" w:rsidP="006972E3">
      <w:pPr>
        <w:shd w:val="clear" w:color="auto" w:fill="FFFFFF"/>
        <w:tabs>
          <w:tab w:val="left" w:pos="5387"/>
        </w:tabs>
        <w:ind w:firstLine="567"/>
        <w:jc w:val="both"/>
        <w:rPr>
          <w:rFonts w:eastAsia="Times New Roman"/>
          <w:lang w:eastAsia="uk-UA"/>
        </w:rPr>
      </w:pPr>
      <w:bookmarkStart w:id="312" w:name="n318"/>
      <w:bookmarkEnd w:id="312"/>
      <w:r w:rsidRPr="000F3AE0">
        <w:rPr>
          <w:rFonts w:eastAsia="Times New Roman"/>
          <w:lang w:eastAsia="uk-UA"/>
        </w:rPr>
        <w:t>під час переміщення крижаних полів та швидкості вітру більше ніж 10 м/с;</w:t>
      </w:r>
    </w:p>
    <w:p w14:paraId="30DF03F0" w14:textId="77777777" w:rsidR="00C43536" w:rsidRPr="000F3AE0" w:rsidRDefault="00C43536" w:rsidP="006972E3">
      <w:pPr>
        <w:shd w:val="clear" w:color="auto" w:fill="FFFFFF"/>
        <w:tabs>
          <w:tab w:val="left" w:pos="5387"/>
        </w:tabs>
        <w:ind w:firstLine="567"/>
        <w:jc w:val="both"/>
        <w:rPr>
          <w:rFonts w:eastAsia="Times New Roman"/>
          <w:lang w:eastAsia="uk-UA"/>
        </w:rPr>
      </w:pPr>
      <w:bookmarkStart w:id="313" w:name="n319"/>
      <w:bookmarkEnd w:id="313"/>
      <w:r w:rsidRPr="000F3AE0">
        <w:rPr>
          <w:rFonts w:eastAsia="Times New Roman"/>
          <w:lang w:eastAsia="uk-UA"/>
        </w:rPr>
        <w:t>у разі відсутності на штатних місцях більше двох ЗНО підряд на одній стороні каналу й відсутності видимості створів;</w:t>
      </w:r>
    </w:p>
    <w:p w14:paraId="76A6DDC2" w14:textId="77777777" w:rsidR="00C43536" w:rsidRPr="000F3AE0" w:rsidRDefault="00C43536" w:rsidP="004966F1">
      <w:pPr>
        <w:shd w:val="clear" w:color="auto" w:fill="FFFFFF"/>
        <w:tabs>
          <w:tab w:val="left" w:pos="5387"/>
        </w:tabs>
        <w:spacing w:after="150"/>
        <w:ind w:firstLine="567"/>
        <w:jc w:val="both"/>
        <w:rPr>
          <w:rFonts w:eastAsia="Times New Roman"/>
          <w:lang w:eastAsia="uk-UA"/>
        </w:rPr>
      </w:pPr>
      <w:bookmarkStart w:id="314" w:name="n320"/>
      <w:bookmarkEnd w:id="314"/>
      <w:r w:rsidRPr="000F3AE0">
        <w:rPr>
          <w:rFonts w:eastAsia="Times New Roman"/>
          <w:lang w:eastAsia="uk-UA"/>
        </w:rPr>
        <w:t>у разі відсутності достовірної інформації про льодову обстановку на каналі протягом дванадцяти годин.</w:t>
      </w:r>
    </w:p>
    <w:p w14:paraId="7A9657EE" w14:textId="3B66F3EA" w:rsidR="00C43536" w:rsidRPr="000F3AE0" w:rsidRDefault="00C62000" w:rsidP="003D0DDE">
      <w:pPr>
        <w:shd w:val="clear" w:color="auto" w:fill="FFFFFF"/>
        <w:tabs>
          <w:tab w:val="left" w:pos="5387"/>
        </w:tabs>
        <w:spacing w:before="150" w:after="150"/>
        <w:ind w:left="450" w:right="450"/>
        <w:jc w:val="center"/>
        <w:rPr>
          <w:rFonts w:eastAsia="Times New Roman"/>
          <w:lang w:eastAsia="uk-UA"/>
        </w:rPr>
      </w:pPr>
      <w:bookmarkStart w:id="315" w:name="n321"/>
      <w:bookmarkEnd w:id="315"/>
      <w:r>
        <w:rPr>
          <w:rFonts w:eastAsia="Times New Roman"/>
          <w:b/>
          <w:bCs/>
          <w:lang w:eastAsia="uk-UA"/>
        </w:rPr>
        <w:t>І</w:t>
      </w:r>
      <w:r>
        <w:rPr>
          <w:rFonts w:eastAsia="Times New Roman"/>
          <w:b/>
          <w:bCs/>
          <w:lang w:val="en-US" w:eastAsia="uk-UA"/>
        </w:rPr>
        <w:t>V</w:t>
      </w:r>
      <w:r w:rsidR="00C43536" w:rsidRPr="000F3AE0">
        <w:rPr>
          <w:rFonts w:eastAsia="Times New Roman"/>
          <w:b/>
          <w:bCs/>
          <w:lang w:eastAsia="uk-UA"/>
        </w:rPr>
        <w:t>. Правила лоцманського проведення суден</w:t>
      </w:r>
    </w:p>
    <w:p w14:paraId="74B83A6C" w14:textId="77777777" w:rsidR="00C43536" w:rsidRPr="000F3AE0" w:rsidRDefault="006972E3" w:rsidP="003D0DDE">
      <w:pPr>
        <w:shd w:val="clear" w:color="auto" w:fill="FFFFFF"/>
        <w:tabs>
          <w:tab w:val="left" w:pos="5387"/>
        </w:tabs>
        <w:spacing w:after="150"/>
        <w:ind w:firstLine="450"/>
        <w:jc w:val="both"/>
        <w:rPr>
          <w:rFonts w:eastAsia="Times New Roman"/>
          <w:lang w:eastAsia="uk-UA"/>
        </w:rPr>
      </w:pPr>
      <w:bookmarkStart w:id="316" w:name="n322"/>
      <w:bookmarkEnd w:id="316"/>
      <w:r>
        <w:rPr>
          <w:rFonts w:eastAsia="Times New Roman"/>
          <w:lang w:eastAsia="uk-UA"/>
        </w:rPr>
        <w:t>1. Райони обов’</w:t>
      </w:r>
      <w:r w:rsidR="00C43536" w:rsidRPr="000F3AE0">
        <w:rPr>
          <w:rFonts w:eastAsia="Times New Roman"/>
          <w:lang w:eastAsia="uk-UA"/>
        </w:rPr>
        <w:t>язкового лоцманського проведення суден та організація лоцманського обслуговування</w:t>
      </w:r>
      <w:r>
        <w:rPr>
          <w:rFonts w:eastAsia="Times New Roman"/>
          <w:lang w:eastAsia="uk-UA"/>
        </w:rPr>
        <w:t>:</w:t>
      </w:r>
    </w:p>
    <w:p w14:paraId="5AA62FE7" w14:textId="77777777" w:rsidR="00C43536" w:rsidRPr="000F3AE0" w:rsidRDefault="006972E3" w:rsidP="005C796D">
      <w:pPr>
        <w:shd w:val="clear" w:color="auto" w:fill="FFFFFF"/>
        <w:tabs>
          <w:tab w:val="left" w:pos="5387"/>
        </w:tabs>
        <w:spacing w:after="150"/>
        <w:ind w:firstLine="567"/>
        <w:jc w:val="both"/>
        <w:rPr>
          <w:rFonts w:eastAsia="Times New Roman"/>
          <w:lang w:eastAsia="uk-UA"/>
        </w:rPr>
      </w:pPr>
      <w:bookmarkStart w:id="317" w:name="n323"/>
      <w:bookmarkEnd w:id="317"/>
      <w:r>
        <w:rPr>
          <w:rFonts w:eastAsia="Times New Roman"/>
          <w:lang w:eastAsia="uk-UA"/>
        </w:rPr>
        <w:t>1)</w:t>
      </w:r>
      <w:r w:rsidR="00C43536" w:rsidRPr="000F3AE0">
        <w:rPr>
          <w:rFonts w:eastAsia="Times New Roman"/>
          <w:lang w:eastAsia="uk-UA"/>
        </w:rPr>
        <w:t xml:space="preserve"> </w:t>
      </w:r>
      <w:r>
        <w:rPr>
          <w:rFonts w:eastAsia="Times New Roman"/>
          <w:lang w:eastAsia="uk-UA"/>
        </w:rPr>
        <w:t>р</w:t>
      </w:r>
      <w:r w:rsidR="00C43536" w:rsidRPr="000F3AE0">
        <w:rPr>
          <w:rFonts w:eastAsia="Times New Roman"/>
          <w:lang w:eastAsia="uk-UA"/>
        </w:rPr>
        <w:t>айонами обов</w:t>
      </w:r>
      <w:r>
        <w:rPr>
          <w:rFonts w:eastAsia="Times New Roman"/>
          <w:lang w:eastAsia="uk-UA"/>
        </w:rPr>
        <w:t>’</w:t>
      </w:r>
      <w:r w:rsidR="00C43536" w:rsidRPr="000F3AE0">
        <w:rPr>
          <w:rFonts w:eastAsia="Times New Roman"/>
          <w:lang w:eastAsia="uk-UA"/>
        </w:rPr>
        <w:t>язкового лоцманського п</w:t>
      </w:r>
      <w:r w:rsidR="003546CD">
        <w:rPr>
          <w:rFonts w:eastAsia="Times New Roman"/>
          <w:lang w:eastAsia="uk-UA"/>
        </w:rPr>
        <w:t>роведення суден є морські шляхи </w:t>
      </w:r>
      <w:r w:rsidR="003546CD" w:rsidRPr="000F3AE0">
        <w:rPr>
          <w:rFonts w:eastAsia="Times New Roman"/>
          <w:lang w:eastAsia="uk-UA"/>
        </w:rPr>
        <w:t>–</w:t>
      </w:r>
      <w:r w:rsidR="00C43536" w:rsidRPr="000F3AE0">
        <w:rPr>
          <w:rFonts w:eastAsia="Times New Roman"/>
          <w:lang w:eastAsia="uk-UA"/>
        </w:rPr>
        <w:t xml:space="preserve"> РШ №</w:t>
      </w:r>
      <w:r>
        <w:rPr>
          <w:rFonts w:eastAsia="Times New Roman"/>
          <w:lang w:eastAsia="uk-UA"/>
        </w:rPr>
        <w:t> </w:t>
      </w:r>
      <w:r w:rsidR="00C43536" w:rsidRPr="000F3AE0">
        <w:rPr>
          <w:rFonts w:eastAsia="Times New Roman"/>
          <w:lang w:eastAsia="uk-UA"/>
        </w:rPr>
        <w:t>1 від меридіана 31</w:t>
      </w:r>
      <w:r w:rsidR="00C43536" w:rsidRPr="000F3AE0">
        <w:rPr>
          <w:rFonts w:eastAsia="Times New Roman"/>
          <w:b/>
          <w:bCs/>
          <w:lang w:eastAsia="uk-UA"/>
        </w:rPr>
        <w:t>°</w:t>
      </w:r>
      <w:r w:rsidR="00C43536" w:rsidRPr="000F3AE0">
        <w:rPr>
          <w:rFonts w:eastAsia="Times New Roman"/>
          <w:lang w:eastAsia="uk-UA"/>
        </w:rPr>
        <w:t xml:space="preserve"> 01,0' E в східному напрямку, БДЛК з першим </w:t>
      </w:r>
      <w:r w:rsidR="00C43536" w:rsidRPr="000F3AE0">
        <w:rPr>
          <w:rFonts w:eastAsia="Times New Roman"/>
          <w:lang w:eastAsia="uk-UA"/>
        </w:rPr>
        <w:lastRenderedPageBreak/>
        <w:t xml:space="preserve">та другим колінами каналу акваторії МПМ і Спаським каналом, ХМК, а також акваторії всіх портів у ПЗЧЧМ </w:t>
      </w:r>
      <w:r>
        <w:rPr>
          <w:rFonts w:eastAsia="Times New Roman"/>
          <w:lang w:eastAsia="uk-UA"/>
        </w:rPr>
        <w:t>–</w:t>
      </w:r>
      <w:r w:rsidR="00C43536" w:rsidRPr="000F3AE0">
        <w:rPr>
          <w:rFonts w:eastAsia="Times New Roman"/>
          <w:lang w:eastAsia="uk-UA"/>
        </w:rPr>
        <w:t xml:space="preserve"> </w:t>
      </w:r>
      <w:proofErr w:type="spellStart"/>
      <w:r>
        <w:rPr>
          <w:rFonts w:eastAsia="Times New Roman"/>
          <w:lang w:eastAsia="uk-UA"/>
        </w:rPr>
        <w:t>Чорномор</w:t>
      </w:r>
      <w:r w:rsidR="00C43536" w:rsidRPr="000F3AE0">
        <w:rPr>
          <w:rFonts w:eastAsia="Times New Roman"/>
          <w:lang w:eastAsia="uk-UA"/>
        </w:rPr>
        <w:t>ськ</w:t>
      </w:r>
      <w:proofErr w:type="spellEnd"/>
      <w:r w:rsidR="00C43536" w:rsidRPr="000F3AE0">
        <w:rPr>
          <w:rFonts w:eastAsia="Times New Roman"/>
          <w:lang w:eastAsia="uk-UA"/>
        </w:rPr>
        <w:t>, Одеса</w:t>
      </w:r>
      <w:r w:rsidR="003546CD">
        <w:rPr>
          <w:rFonts w:eastAsia="Times New Roman"/>
          <w:lang w:eastAsia="uk-UA"/>
        </w:rPr>
        <w:t xml:space="preserve">, </w:t>
      </w:r>
      <w:r w:rsidR="006C31F4">
        <w:rPr>
          <w:rFonts w:eastAsia="Times New Roman"/>
          <w:lang w:eastAsia="uk-UA"/>
        </w:rPr>
        <w:t>Південн</w:t>
      </w:r>
      <w:r w:rsidR="003546CD">
        <w:rPr>
          <w:rFonts w:eastAsia="Times New Roman"/>
          <w:lang w:eastAsia="uk-UA"/>
        </w:rPr>
        <w:t>ий</w:t>
      </w:r>
      <w:r w:rsidR="00C43536" w:rsidRPr="000F3AE0">
        <w:rPr>
          <w:rFonts w:eastAsia="Times New Roman"/>
          <w:lang w:eastAsia="uk-UA"/>
        </w:rPr>
        <w:t>, Дніпро-Бузький</w:t>
      </w:r>
      <w:r w:rsidR="006C31F4">
        <w:rPr>
          <w:rFonts w:eastAsia="Times New Roman"/>
          <w:lang w:eastAsia="uk-UA"/>
        </w:rPr>
        <w:t xml:space="preserve">, </w:t>
      </w:r>
      <w:r w:rsidR="00C43536" w:rsidRPr="000F3AE0">
        <w:rPr>
          <w:rFonts w:eastAsia="Times New Roman"/>
          <w:lang w:eastAsia="uk-UA"/>
        </w:rPr>
        <w:t>О</w:t>
      </w:r>
      <w:r>
        <w:rPr>
          <w:rFonts w:eastAsia="Times New Roman"/>
          <w:lang w:eastAsia="uk-UA"/>
        </w:rPr>
        <w:t>львія</w:t>
      </w:r>
      <w:r w:rsidR="00C43536" w:rsidRPr="000F3AE0">
        <w:rPr>
          <w:rFonts w:eastAsia="Times New Roman"/>
          <w:lang w:eastAsia="uk-UA"/>
        </w:rPr>
        <w:t>, Миколаїв</w:t>
      </w:r>
      <w:r w:rsidR="006C31F4">
        <w:rPr>
          <w:rFonts w:eastAsia="Times New Roman"/>
          <w:lang w:eastAsia="uk-UA"/>
        </w:rPr>
        <w:t xml:space="preserve">, </w:t>
      </w:r>
      <w:r w:rsidR="00C43536" w:rsidRPr="000F3AE0">
        <w:rPr>
          <w:rFonts w:eastAsia="Times New Roman"/>
          <w:lang w:eastAsia="uk-UA"/>
        </w:rPr>
        <w:t>Херсон, рибних і річкових портів, а також причалів, терміналів та завантажувальних (розвантажувальних) комплексів усіх форм власності на БДЛК і ХМК</w:t>
      </w:r>
      <w:r>
        <w:rPr>
          <w:rFonts w:eastAsia="Times New Roman"/>
          <w:lang w:eastAsia="uk-UA"/>
        </w:rPr>
        <w:t>;</w:t>
      </w:r>
    </w:p>
    <w:p w14:paraId="348895B3" w14:textId="77777777" w:rsidR="00C43536" w:rsidRPr="000F3AE0" w:rsidRDefault="00C43536" w:rsidP="005C796D">
      <w:pPr>
        <w:shd w:val="clear" w:color="auto" w:fill="FFFFFF"/>
        <w:tabs>
          <w:tab w:val="left" w:pos="5387"/>
        </w:tabs>
        <w:spacing w:after="150"/>
        <w:ind w:firstLine="567"/>
        <w:jc w:val="both"/>
        <w:rPr>
          <w:rFonts w:eastAsia="Times New Roman"/>
          <w:lang w:eastAsia="uk-UA"/>
        </w:rPr>
      </w:pPr>
      <w:bookmarkStart w:id="318" w:name="n324"/>
      <w:bookmarkEnd w:id="318"/>
      <w:r w:rsidRPr="000F3AE0">
        <w:rPr>
          <w:rFonts w:eastAsia="Times New Roman"/>
          <w:lang w:eastAsia="uk-UA"/>
        </w:rPr>
        <w:t>2</w:t>
      </w:r>
      <w:r w:rsidR="006972E3">
        <w:rPr>
          <w:rFonts w:eastAsia="Times New Roman"/>
          <w:lang w:eastAsia="uk-UA"/>
        </w:rPr>
        <w:t>)</w:t>
      </w:r>
      <w:r w:rsidRPr="000F3AE0">
        <w:rPr>
          <w:rFonts w:eastAsia="Times New Roman"/>
          <w:lang w:eastAsia="uk-UA"/>
        </w:rPr>
        <w:t xml:space="preserve"> </w:t>
      </w:r>
      <w:r w:rsidR="006972E3">
        <w:rPr>
          <w:rFonts w:eastAsia="Times New Roman"/>
          <w:lang w:eastAsia="uk-UA"/>
        </w:rPr>
        <w:t>л</w:t>
      </w:r>
      <w:r w:rsidRPr="000F3AE0">
        <w:rPr>
          <w:rFonts w:eastAsia="Times New Roman"/>
          <w:lang w:eastAsia="uk-UA"/>
        </w:rPr>
        <w:t>оцманські послуги в районах обов</w:t>
      </w:r>
      <w:r w:rsidR="006972E3">
        <w:rPr>
          <w:rFonts w:eastAsia="Times New Roman"/>
          <w:lang w:eastAsia="uk-UA"/>
        </w:rPr>
        <w:t>’</w:t>
      </w:r>
      <w:r w:rsidRPr="000F3AE0">
        <w:rPr>
          <w:rFonts w:eastAsia="Times New Roman"/>
          <w:lang w:eastAsia="uk-UA"/>
        </w:rPr>
        <w:t xml:space="preserve">язкового лоцманського проведення суден надаються виключно морськими лоцманами України, які входять до складу </w:t>
      </w:r>
      <w:r w:rsidR="006972E3">
        <w:rPr>
          <w:rFonts w:eastAsia="Times New Roman"/>
          <w:lang w:eastAsia="uk-UA"/>
        </w:rPr>
        <w:t>філії «Дельта-лоцман»;</w:t>
      </w:r>
    </w:p>
    <w:p w14:paraId="76E3B344" w14:textId="77777777" w:rsidR="00C43536" w:rsidRPr="000F3AE0" w:rsidRDefault="00C43536" w:rsidP="005C796D">
      <w:pPr>
        <w:shd w:val="clear" w:color="auto" w:fill="FFFFFF"/>
        <w:tabs>
          <w:tab w:val="left" w:pos="5387"/>
        </w:tabs>
        <w:spacing w:after="150"/>
        <w:ind w:firstLine="567"/>
        <w:jc w:val="both"/>
        <w:rPr>
          <w:rFonts w:eastAsia="Times New Roman"/>
          <w:lang w:eastAsia="uk-UA"/>
        </w:rPr>
      </w:pPr>
      <w:bookmarkStart w:id="319" w:name="n325"/>
      <w:bookmarkEnd w:id="319"/>
      <w:r w:rsidRPr="000F3AE0">
        <w:rPr>
          <w:rFonts w:eastAsia="Times New Roman"/>
          <w:lang w:eastAsia="uk-UA"/>
        </w:rPr>
        <w:t>3</w:t>
      </w:r>
      <w:r w:rsidR="006972E3">
        <w:rPr>
          <w:rFonts w:eastAsia="Times New Roman"/>
          <w:lang w:eastAsia="uk-UA"/>
        </w:rPr>
        <w:t>)</w:t>
      </w:r>
      <w:r w:rsidRPr="000F3AE0">
        <w:rPr>
          <w:rFonts w:eastAsia="Times New Roman"/>
          <w:lang w:eastAsia="uk-UA"/>
        </w:rPr>
        <w:t xml:space="preserve"> </w:t>
      </w:r>
      <w:r w:rsidR="006972E3">
        <w:rPr>
          <w:rFonts w:eastAsia="Times New Roman"/>
          <w:lang w:eastAsia="uk-UA"/>
        </w:rPr>
        <w:t>н</w:t>
      </w:r>
      <w:r w:rsidRPr="000F3AE0">
        <w:rPr>
          <w:rFonts w:eastAsia="Times New Roman"/>
          <w:lang w:eastAsia="uk-UA"/>
        </w:rPr>
        <w:t>а акваторіях портів ПЗЧЧМ межі районів обов</w:t>
      </w:r>
      <w:r w:rsidR="006972E3">
        <w:rPr>
          <w:rFonts w:eastAsia="Times New Roman"/>
          <w:lang w:eastAsia="uk-UA"/>
        </w:rPr>
        <w:t>’</w:t>
      </w:r>
      <w:r w:rsidRPr="000F3AE0">
        <w:rPr>
          <w:rFonts w:eastAsia="Times New Roman"/>
          <w:lang w:eastAsia="uk-UA"/>
        </w:rPr>
        <w:t>язкового лоцманського проведення суден, організація, порядок подачі та виконання лоцманських заявок визначаються в обов</w:t>
      </w:r>
      <w:r w:rsidR="006972E3">
        <w:rPr>
          <w:rFonts w:eastAsia="Times New Roman"/>
          <w:lang w:eastAsia="uk-UA"/>
        </w:rPr>
        <w:t>’</w:t>
      </w:r>
      <w:r w:rsidRPr="000F3AE0">
        <w:rPr>
          <w:rFonts w:eastAsia="Times New Roman"/>
          <w:lang w:eastAsia="uk-UA"/>
        </w:rPr>
        <w:t>язкових постановах</w:t>
      </w:r>
      <w:r w:rsidR="006972E3">
        <w:rPr>
          <w:rFonts w:eastAsia="Times New Roman"/>
          <w:lang w:eastAsia="uk-UA"/>
        </w:rPr>
        <w:t>;</w:t>
      </w:r>
    </w:p>
    <w:p w14:paraId="18611D3C" w14:textId="77777777" w:rsidR="00C43536" w:rsidRPr="000F3AE0" w:rsidRDefault="00C43536" w:rsidP="005C796D">
      <w:pPr>
        <w:shd w:val="clear" w:color="auto" w:fill="FFFFFF"/>
        <w:tabs>
          <w:tab w:val="left" w:pos="5387"/>
        </w:tabs>
        <w:spacing w:after="150"/>
        <w:ind w:firstLine="567"/>
        <w:jc w:val="both"/>
        <w:rPr>
          <w:rFonts w:eastAsia="Times New Roman"/>
          <w:lang w:eastAsia="uk-UA"/>
        </w:rPr>
      </w:pPr>
      <w:bookmarkStart w:id="320" w:name="n326"/>
      <w:bookmarkEnd w:id="320"/>
      <w:r w:rsidRPr="000F3AE0">
        <w:rPr>
          <w:rFonts w:eastAsia="Times New Roman"/>
          <w:lang w:eastAsia="uk-UA"/>
        </w:rPr>
        <w:t>4</w:t>
      </w:r>
      <w:r w:rsidR="006972E3">
        <w:rPr>
          <w:rFonts w:eastAsia="Times New Roman"/>
          <w:lang w:eastAsia="uk-UA"/>
        </w:rPr>
        <w:t>)</w:t>
      </w:r>
      <w:r w:rsidRPr="000F3AE0">
        <w:rPr>
          <w:rFonts w:eastAsia="Times New Roman"/>
          <w:lang w:eastAsia="uk-UA"/>
        </w:rPr>
        <w:t xml:space="preserve"> </w:t>
      </w:r>
      <w:r w:rsidR="006972E3">
        <w:rPr>
          <w:rFonts w:eastAsia="Times New Roman"/>
          <w:lang w:eastAsia="uk-UA"/>
        </w:rPr>
        <w:t>д</w:t>
      </w:r>
      <w:r w:rsidRPr="000F3AE0">
        <w:rPr>
          <w:rFonts w:eastAsia="Times New Roman"/>
          <w:lang w:eastAsia="uk-UA"/>
        </w:rPr>
        <w:t>ля суден, які прямують в порти (та з портів), розташовані на БДЛК і ХМК, район обов</w:t>
      </w:r>
      <w:r w:rsidR="005C796D">
        <w:rPr>
          <w:rFonts w:eastAsia="Times New Roman"/>
          <w:lang w:eastAsia="uk-UA"/>
        </w:rPr>
        <w:t>’</w:t>
      </w:r>
      <w:r w:rsidRPr="000F3AE0">
        <w:rPr>
          <w:rFonts w:eastAsia="Times New Roman"/>
          <w:lang w:eastAsia="uk-UA"/>
        </w:rPr>
        <w:t>язкового лінійного лоцманського проведення встановлюється в межах від меридіана 31</w:t>
      </w:r>
      <w:r w:rsidRPr="000F3AE0">
        <w:rPr>
          <w:rFonts w:eastAsia="Times New Roman"/>
          <w:b/>
          <w:bCs/>
          <w:lang w:eastAsia="uk-UA"/>
        </w:rPr>
        <w:t>°</w:t>
      </w:r>
      <w:r w:rsidRPr="000F3AE0">
        <w:rPr>
          <w:rFonts w:eastAsia="Times New Roman"/>
          <w:lang w:eastAsia="uk-UA"/>
        </w:rPr>
        <w:t> 01,0' E в східному напрямку на РШ</w:t>
      </w:r>
      <w:r w:rsidR="00EC3B3D">
        <w:rPr>
          <w:rFonts w:eastAsia="Times New Roman"/>
          <w:lang w:eastAsia="uk-UA"/>
        </w:rPr>
        <w:t> </w:t>
      </w:r>
      <w:r w:rsidRPr="000F3AE0">
        <w:rPr>
          <w:rFonts w:eastAsia="Times New Roman"/>
          <w:lang w:eastAsia="uk-UA"/>
        </w:rPr>
        <w:t>№</w:t>
      </w:r>
      <w:r w:rsidR="00EC3B3D">
        <w:rPr>
          <w:rFonts w:eastAsia="Times New Roman"/>
          <w:lang w:eastAsia="uk-UA"/>
        </w:rPr>
        <w:t> </w:t>
      </w:r>
      <w:r w:rsidRPr="000F3AE0">
        <w:rPr>
          <w:rFonts w:eastAsia="Times New Roman"/>
          <w:lang w:eastAsia="uk-UA"/>
        </w:rPr>
        <w:t xml:space="preserve">1, БДЛК і ХМК, а також на прилеглих до БДЛК першому та другому колінах каналу акваторії МПМ і </w:t>
      </w:r>
      <w:proofErr w:type="spellStart"/>
      <w:r w:rsidRPr="000F3AE0">
        <w:rPr>
          <w:rFonts w:eastAsia="Times New Roman"/>
          <w:lang w:eastAsia="uk-UA"/>
        </w:rPr>
        <w:t>Спаському</w:t>
      </w:r>
      <w:proofErr w:type="spellEnd"/>
      <w:r w:rsidRPr="000F3AE0">
        <w:rPr>
          <w:rFonts w:eastAsia="Times New Roman"/>
          <w:lang w:eastAsia="uk-UA"/>
        </w:rPr>
        <w:t xml:space="preserve"> каналі до акваторій цих портів</w:t>
      </w:r>
      <w:r w:rsidR="005C796D">
        <w:rPr>
          <w:rFonts w:eastAsia="Times New Roman"/>
          <w:lang w:eastAsia="uk-UA"/>
        </w:rPr>
        <w:t>;</w:t>
      </w:r>
    </w:p>
    <w:p w14:paraId="154CAAF7" w14:textId="77777777" w:rsidR="000073C8" w:rsidRPr="00614285" w:rsidRDefault="00C43536" w:rsidP="000073C8">
      <w:pPr>
        <w:shd w:val="clear" w:color="auto" w:fill="FFFFFF"/>
        <w:tabs>
          <w:tab w:val="left" w:pos="5387"/>
        </w:tabs>
        <w:ind w:firstLine="567"/>
        <w:jc w:val="both"/>
        <w:rPr>
          <w:rFonts w:eastAsia="Times New Roman"/>
          <w:lang w:eastAsia="uk-UA"/>
        </w:rPr>
      </w:pPr>
      <w:bookmarkStart w:id="321" w:name="n327"/>
      <w:bookmarkEnd w:id="321"/>
      <w:r w:rsidRPr="000F3AE0">
        <w:rPr>
          <w:rFonts w:eastAsia="Times New Roman"/>
          <w:lang w:eastAsia="uk-UA"/>
        </w:rPr>
        <w:t>5</w:t>
      </w:r>
      <w:r w:rsidR="005C796D">
        <w:rPr>
          <w:rFonts w:eastAsia="Times New Roman"/>
          <w:lang w:eastAsia="uk-UA"/>
        </w:rPr>
        <w:t>)</w:t>
      </w:r>
      <w:r w:rsidRPr="000F3AE0">
        <w:rPr>
          <w:rFonts w:eastAsia="Times New Roman"/>
          <w:lang w:eastAsia="uk-UA"/>
        </w:rPr>
        <w:t xml:space="preserve"> </w:t>
      </w:r>
      <w:r w:rsidR="000073C8">
        <w:rPr>
          <w:rFonts w:eastAsia="Times New Roman"/>
          <w:lang w:eastAsia="uk-UA"/>
        </w:rPr>
        <w:t>п</w:t>
      </w:r>
      <w:r w:rsidR="000073C8" w:rsidRPr="000F3AE0">
        <w:rPr>
          <w:rFonts w:eastAsia="Times New Roman"/>
          <w:lang w:eastAsia="uk-UA"/>
        </w:rPr>
        <w:t>лавання в районах обов</w:t>
      </w:r>
      <w:r w:rsidR="000073C8">
        <w:rPr>
          <w:rFonts w:eastAsia="Times New Roman"/>
          <w:lang w:eastAsia="uk-UA"/>
        </w:rPr>
        <w:t>’</w:t>
      </w:r>
      <w:r w:rsidR="000073C8" w:rsidRPr="000F3AE0">
        <w:rPr>
          <w:rFonts w:eastAsia="Times New Roman"/>
          <w:lang w:eastAsia="uk-UA"/>
        </w:rPr>
        <w:t>язкового лоцманського проведення всіх суден валовою місткістю більше ніж 500 одиниць і/або з осадкою більше ніж 4,0</w:t>
      </w:r>
      <w:r w:rsidR="000073C8">
        <w:rPr>
          <w:rFonts w:eastAsia="Times New Roman"/>
          <w:lang w:eastAsia="uk-UA"/>
        </w:rPr>
        <w:t> </w:t>
      </w:r>
      <w:r w:rsidR="000073C8" w:rsidRPr="000F3AE0">
        <w:rPr>
          <w:rFonts w:eastAsia="Times New Roman"/>
          <w:lang w:eastAsia="uk-UA"/>
        </w:rPr>
        <w:t>м без морського лоцмана забороняється.</w:t>
      </w:r>
    </w:p>
    <w:p w14:paraId="394779A8" w14:textId="372A5F02" w:rsidR="000073C8" w:rsidRPr="000073C8" w:rsidRDefault="000073C8" w:rsidP="000073C8">
      <w:pPr>
        <w:shd w:val="clear" w:color="auto" w:fill="FFFFFF"/>
        <w:tabs>
          <w:tab w:val="left" w:pos="5387"/>
        </w:tabs>
        <w:ind w:firstLine="567"/>
        <w:jc w:val="both"/>
        <w:rPr>
          <w:rFonts w:eastAsia="Times New Roman"/>
          <w:lang w:eastAsia="uk-UA"/>
        </w:rPr>
      </w:pPr>
      <w:bookmarkStart w:id="322" w:name="n459"/>
      <w:bookmarkStart w:id="323" w:name="n328"/>
      <w:bookmarkEnd w:id="322"/>
      <w:bookmarkEnd w:id="323"/>
      <w:r w:rsidRPr="000073C8">
        <w:rPr>
          <w:rFonts w:eastAsia="Times New Roman"/>
          <w:lang w:eastAsia="uk-UA"/>
        </w:rPr>
        <w:t>Від обов’язкового лоцманського проведення по РШ №</w:t>
      </w:r>
      <w:r>
        <w:rPr>
          <w:rFonts w:eastAsia="Times New Roman"/>
          <w:lang w:eastAsia="uk-UA"/>
        </w:rPr>
        <w:t> </w:t>
      </w:r>
      <w:r w:rsidRPr="000073C8">
        <w:rPr>
          <w:rFonts w:eastAsia="Times New Roman"/>
          <w:lang w:eastAsia="uk-UA"/>
        </w:rPr>
        <w:t xml:space="preserve">1, БДЛК і ХМК, першому та другому колінах каналу акваторії МПМ і </w:t>
      </w:r>
      <w:proofErr w:type="spellStart"/>
      <w:r w:rsidRPr="000073C8">
        <w:rPr>
          <w:rFonts w:eastAsia="Times New Roman"/>
          <w:lang w:eastAsia="uk-UA"/>
        </w:rPr>
        <w:t>Спаському</w:t>
      </w:r>
      <w:proofErr w:type="spellEnd"/>
      <w:r w:rsidRPr="000073C8">
        <w:rPr>
          <w:rFonts w:eastAsia="Times New Roman"/>
          <w:lang w:eastAsia="uk-UA"/>
        </w:rPr>
        <w:t xml:space="preserve"> каналу з дозволу капітана відповідного морського порту можуть звільнятися судна завдовжки менше ніж 140</w:t>
      </w:r>
      <w:r>
        <w:rPr>
          <w:rFonts w:eastAsia="Times New Roman"/>
          <w:lang w:eastAsia="uk-UA"/>
        </w:rPr>
        <w:t> </w:t>
      </w:r>
      <w:r w:rsidRPr="000073C8">
        <w:rPr>
          <w:rFonts w:eastAsia="Times New Roman"/>
          <w:lang w:eastAsia="uk-UA"/>
        </w:rPr>
        <w:t>м з осадкою до 4,0</w:t>
      </w:r>
      <w:r>
        <w:rPr>
          <w:rFonts w:eastAsia="Times New Roman"/>
          <w:lang w:eastAsia="uk-UA"/>
        </w:rPr>
        <w:t> </w:t>
      </w:r>
      <w:r w:rsidRPr="000073C8">
        <w:rPr>
          <w:rFonts w:eastAsia="Times New Roman"/>
          <w:lang w:eastAsia="uk-UA"/>
        </w:rPr>
        <w:t>м, та буксирні судна місцевого базування, капітани яких регулярно плавають у зоні дії цих Правил, а також гідрографічні судна місцевого базування. Таким суднам рекомендується для підходу до БДЛК з моря і в зворотному напрямку використовувати рекомендовані шляхи.</w:t>
      </w:r>
    </w:p>
    <w:p w14:paraId="0612F727" w14:textId="2F09DA5D" w:rsidR="000073C8" w:rsidRPr="000F3AE0" w:rsidRDefault="000073C8" w:rsidP="000073C8">
      <w:pPr>
        <w:shd w:val="clear" w:color="auto" w:fill="FFFFFF"/>
        <w:tabs>
          <w:tab w:val="left" w:pos="5387"/>
        </w:tabs>
        <w:ind w:firstLine="567"/>
        <w:jc w:val="both"/>
        <w:rPr>
          <w:rFonts w:eastAsia="Times New Roman"/>
          <w:lang w:eastAsia="uk-UA"/>
        </w:rPr>
      </w:pPr>
      <w:r w:rsidRPr="000073C8">
        <w:rPr>
          <w:rFonts w:eastAsia="Times New Roman"/>
          <w:lang w:eastAsia="uk-UA"/>
        </w:rPr>
        <w:t>Від обов’язкового лоцманського проведення звільняються також каравани суден, зчалених між собою жорстким з’єднанням (з’єднаних таким чином, що окремо взяте судно не має свободи руху), завширшки до 34,0 м з осадкою до</w:t>
      </w:r>
      <w:r>
        <w:rPr>
          <w:rFonts w:eastAsia="Times New Roman"/>
          <w:lang w:eastAsia="uk-UA"/>
        </w:rPr>
        <w:t> </w:t>
      </w:r>
      <w:r w:rsidRPr="000073C8">
        <w:rPr>
          <w:rFonts w:eastAsia="Times New Roman"/>
          <w:lang w:eastAsia="uk-UA"/>
        </w:rPr>
        <w:t>4,0</w:t>
      </w:r>
      <w:r>
        <w:rPr>
          <w:rFonts w:eastAsia="Times New Roman"/>
          <w:lang w:eastAsia="uk-UA"/>
        </w:rPr>
        <w:t> </w:t>
      </w:r>
      <w:r w:rsidRPr="000073C8">
        <w:rPr>
          <w:rFonts w:eastAsia="Times New Roman"/>
          <w:lang w:eastAsia="uk-UA"/>
        </w:rPr>
        <w:t>м та приводяться в рух за допомогою буксира-штовхача потужністю не</w:t>
      </w:r>
      <w:r>
        <w:rPr>
          <w:rFonts w:eastAsia="Times New Roman"/>
          <w:lang w:eastAsia="uk-UA"/>
        </w:rPr>
        <w:t> </w:t>
      </w:r>
      <w:r w:rsidRPr="000073C8">
        <w:rPr>
          <w:rFonts w:eastAsia="Times New Roman"/>
          <w:lang w:eastAsia="uk-UA"/>
        </w:rPr>
        <w:t>меншою ніж 2500 кінських сил.</w:t>
      </w:r>
    </w:p>
    <w:p w14:paraId="20A053D5" w14:textId="77777777" w:rsidR="000073C8" w:rsidRPr="000F3AE0" w:rsidRDefault="000073C8" w:rsidP="000073C8">
      <w:pPr>
        <w:shd w:val="clear" w:color="auto" w:fill="FFFFFF"/>
        <w:tabs>
          <w:tab w:val="left" w:pos="5387"/>
        </w:tabs>
        <w:ind w:firstLine="567"/>
        <w:jc w:val="both"/>
        <w:rPr>
          <w:rFonts w:eastAsia="Times New Roman"/>
          <w:lang w:eastAsia="uk-UA"/>
        </w:rPr>
      </w:pPr>
      <w:bookmarkStart w:id="324" w:name="n460"/>
      <w:bookmarkStart w:id="325" w:name="n329"/>
      <w:bookmarkEnd w:id="324"/>
      <w:bookmarkEnd w:id="325"/>
      <w:r w:rsidRPr="000F3AE0">
        <w:rPr>
          <w:rFonts w:eastAsia="Times New Roman"/>
          <w:lang w:eastAsia="uk-UA"/>
        </w:rPr>
        <w:t>В обов</w:t>
      </w:r>
      <w:r>
        <w:rPr>
          <w:rFonts w:eastAsia="Times New Roman"/>
          <w:lang w:eastAsia="uk-UA"/>
        </w:rPr>
        <w:t>’</w:t>
      </w:r>
      <w:r w:rsidRPr="000F3AE0">
        <w:rPr>
          <w:rFonts w:eastAsia="Times New Roman"/>
          <w:lang w:eastAsia="uk-UA"/>
        </w:rPr>
        <w:t>язкових постановах ПЗЧЧМ можуть бути встановлені додаткові обмеження щодо розмірів, категорій, вантажу, технічного стану суден, для яких лоцманське проведення є обов</w:t>
      </w:r>
      <w:r>
        <w:rPr>
          <w:rFonts w:eastAsia="Times New Roman"/>
          <w:lang w:eastAsia="uk-UA"/>
        </w:rPr>
        <w:t>’</w:t>
      </w:r>
      <w:r w:rsidRPr="000F3AE0">
        <w:rPr>
          <w:rFonts w:eastAsia="Times New Roman"/>
          <w:lang w:eastAsia="uk-UA"/>
        </w:rPr>
        <w:t>язковим.</w:t>
      </w:r>
    </w:p>
    <w:p w14:paraId="21D21BF2" w14:textId="41BCE2DA" w:rsidR="00C43536" w:rsidRPr="000F3AE0" w:rsidRDefault="000073C8" w:rsidP="000073C8">
      <w:pPr>
        <w:shd w:val="clear" w:color="auto" w:fill="FFFFFF"/>
        <w:tabs>
          <w:tab w:val="left" w:pos="5387"/>
        </w:tabs>
        <w:spacing w:after="240"/>
        <w:ind w:firstLine="567"/>
        <w:jc w:val="both"/>
        <w:rPr>
          <w:rFonts w:eastAsia="Times New Roman"/>
          <w:lang w:eastAsia="uk-UA"/>
        </w:rPr>
      </w:pPr>
      <w:bookmarkStart w:id="326" w:name="n330"/>
      <w:bookmarkEnd w:id="326"/>
      <w:r w:rsidRPr="000F3AE0">
        <w:rPr>
          <w:rFonts w:eastAsia="Times New Roman"/>
          <w:lang w:eastAsia="uk-UA"/>
        </w:rPr>
        <w:t>Кораблі і судна Військово-Морських Сил Збройних Сил України від обов</w:t>
      </w:r>
      <w:r>
        <w:rPr>
          <w:rFonts w:eastAsia="Times New Roman"/>
          <w:lang w:eastAsia="uk-UA"/>
        </w:rPr>
        <w:t>’</w:t>
      </w:r>
      <w:r w:rsidRPr="000F3AE0">
        <w:rPr>
          <w:rFonts w:eastAsia="Times New Roman"/>
          <w:lang w:eastAsia="uk-UA"/>
        </w:rPr>
        <w:t>язкового лоцманського проведення в північно-західній частині Чорного моря, Бузько-</w:t>
      </w:r>
      <w:proofErr w:type="spellStart"/>
      <w:r w:rsidRPr="000F3AE0">
        <w:rPr>
          <w:rFonts w:eastAsia="Times New Roman"/>
          <w:lang w:eastAsia="uk-UA"/>
        </w:rPr>
        <w:t>Дніпровсько</w:t>
      </w:r>
      <w:proofErr w:type="spellEnd"/>
      <w:r w:rsidRPr="000F3AE0">
        <w:rPr>
          <w:rFonts w:eastAsia="Times New Roman"/>
          <w:lang w:eastAsia="uk-UA"/>
        </w:rPr>
        <w:t>-</w:t>
      </w:r>
      <w:proofErr w:type="spellStart"/>
      <w:r w:rsidRPr="000F3AE0">
        <w:rPr>
          <w:rFonts w:eastAsia="Times New Roman"/>
          <w:lang w:eastAsia="uk-UA"/>
        </w:rPr>
        <w:t>лиманському</w:t>
      </w:r>
      <w:proofErr w:type="spellEnd"/>
      <w:r w:rsidRPr="000F3AE0">
        <w:rPr>
          <w:rFonts w:eastAsia="Times New Roman"/>
          <w:lang w:eastAsia="uk-UA"/>
        </w:rPr>
        <w:t xml:space="preserve"> та Херсонському морському каналах звільняються. У разі необхідності лоцманське проведення для таких кораблі</w:t>
      </w:r>
      <w:r>
        <w:rPr>
          <w:rFonts w:eastAsia="Times New Roman"/>
          <w:lang w:eastAsia="uk-UA"/>
        </w:rPr>
        <w:t>в і суден надається безкоштовно</w:t>
      </w:r>
      <w:r w:rsidR="005C796D">
        <w:rPr>
          <w:rFonts w:eastAsia="Times New Roman"/>
          <w:lang w:eastAsia="uk-UA"/>
        </w:rPr>
        <w:t>;</w:t>
      </w:r>
    </w:p>
    <w:p w14:paraId="1486E377" w14:textId="77777777" w:rsidR="00C43536" w:rsidRPr="000F3AE0" w:rsidRDefault="00C43536" w:rsidP="0074091A">
      <w:pPr>
        <w:shd w:val="clear" w:color="auto" w:fill="FFFFFF"/>
        <w:tabs>
          <w:tab w:val="left" w:pos="5387"/>
        </w:tabs>
        <w:spacing w:after="150"/>
        <w:ind w:firstLine="567"/>
        <w:jc w:val="both"/>
        <w:rPr>
          <w:rFonts w:eastAsia="Times New Roman"/>
          <w:lang w:eastAsia="uk-UA"/>
        </w:rPr>
      </w:pPr>
      <w:bookmarkStart w:id="327" w:name="n331"/>
      <w:bookmarkEnd w:id="327"/>
      <w:r w:rsidRPr="000F3AE0">
        <w:rPr>
          <w:rFonts w:eastAsia="Times New Roman"/>
          <w:lang w:eastAsia="uk-UA"/>
        </w:rPr>
        <w:lastRenderedPageBreak/>
        <w:t>6</w:t>
      </w:r>
      <w:r w:rsidR="0074091A">
        <w:rPr>
          <w:rFonts w:eastAsia="Times New Roman"/>
          <w:lang w:eastAsia="uk-UA"/>
        </w:rPr>
        <w:t>)</w:t>
      </w:r>
      <w:r w:rsidRPr="000F3AE0">
        <w:rPr>
          <w:rFonts w:eastAsia="Times New Roman"/>
          <w:lang w:eastAsia="uk-UA"/>
        </w:rPr>
        <w:t xml:space="preserve"> </w:t>
      </w:r>
      <w:r w:rsidR="0074091A">
        <w:rPr>
          <w:rFonts w:eastAsia="Times New Roman"/>
          <w:lang w:eastAsia="uk-UA"/>
        </w:rPr>
        <w:t>с</w:t>
      </w:r>
      <w:r w:rsidRPr="000F3AE0">
        <w:rPr>
          <w:rFonts w:eastAsia="Times New Roman"/>
          <w:lang w:eastAsia="uk-UA"/>
        </w:rPr>
        <w:t xml:space="preserve">удна, які прямують до (із) БДЛК і ХМК, приймають (висаджують) лінійного лоцмана </w:t>
      </w:r>
      <w:r w:rsidR="004F361F">
        <w:rPr>
          <w:rFonts w:eastAsia="Times New Roman"/>
          <w:lang w:eastAsia="uk-UA"/>
        </w:rPr>
        <w:t xml:space="preserve">філії «Дельта-лоцман» </w:t>
      </w:r>
      <w:r w:rsidRPr="000F3AE0">
        <w:rPr>
          <w:rFonts w:eastAsia="Times New Roman"/>
          <w:lang w:eastAsia="uk-UA"/>
        </w:rPr>
        <w:t>у районі кола радіусом 5</w:t>
      </w:r>
      <w:r w:rsidR="0074091A">
        <w:rPr>
          <w:rFonts w:eastAsia="Times New Roman"/>
          <w:lang w:eastAsia="uk-UA"/>
        </w:rPr>
        <w:t> </w:t>
      </w:r>
      <w:r w:rsidRPr="000F3AE0">
        <w:rPr>
          <w:rFonts w:eastAsia="Times New Roman"/>
          <w:lang w:eastAsia="uk-UA"/>
        </w:rPr>
        <w:t>кабельтових з центром у точці з координатами: 46</w:t>
      </w:r>
      <w:r w:rsidRPr="000F3AE0">
        <w:rPr>
          <w:rFonts w:eastAsia="Times New Roman"/>
          <w:b/>
          <w:bCs/>
          <w:lang w:eastAsia="uk-UA"/>
        </w:rPr>
        <w:t>°</w:t>
      </w:r>
      <w:r w:rsidRPr="000F3AE0">
        <w:rPr>
          <w:rFonts w:eastAsia="Times New Roman"/>
          <w:lang w:eastAsia="uk-UA"/>
        </w:rPr>
        <w:t> 33,5' N; 31</w:t>
      </w:r>
      <w:r w:rsidRPr="000F3AE0">
        <w:rPr>
          <w:rFonts w:eastAsia="Times New Roman"/>
          <w:b/>
          <w:bCs/>
          <w:lang w:eastAsia="uk-UA"/>
        </w:rPr>
        <w:t>°</w:t>
      </w:r>
      <w:r w:rsidRPr="000F3AE0">
        <w:rPr>
          <w:rFonts w:eastAsia="Times New Roman"/>
          <w:lang w:eastAsia="uk-UA"/>
        </w:rPr>
        <w:t> 01,0' E</w:t>
      </w:r>
      <w:r w:rsidR="0074091A">
        <w:rPr>
          <w:rFonts w:eastAsia="Times New Roman"/>
          <w:lang w:eastAsia="uk-UA"/>
        </w:rPr>
        <w:t>;</w:t>
      </w:r>
    </w:p>
    <w:p w14:paraId="15D109D3" w14:textId="77777777" w:rsidR="00C43536" w:rsidRPr="000F3AE0" w:rsidRDefault="00C43536" w:rsidP="0074091A">
      <w:pPr>
        <w:shd w:val="clear" w:color="auto" w:fill="FFFFFF"/>
        <w:tabs>
          <w:tab w:val="left" w:pos="5387"/>
        </w:tabs>
        <w:spacing w:after="150"/>
        <w:ind w:firstLine="567"/>
        <w:jc w:val="both"/>
        <w:rPr>
          <w:rFonts w:eastAsia="Times New Roman"/>
          <w:lang w:eastAsia="uk-UA"/>
        </w:rPr>
      </w:pPr>
      <w:bookmarkStart w:id="328" w:name="n332"/>
      <w:bookmarkEnd w:id="328"/>
      <w:r w:rsidRPr="000F3AE0">
        <w:rPr>
          <w:rFonts w:eastAsia="Times New Roman"/>
          <w:lang w:eastAsia="uk-UA"/>
        </w:rPr>
        <w:t>7</w:t>
      </w:r>
      <w:r w:rsidR="0074091A">
        <w:rPr>
          <w:rFonts w:eastAsia="Times New Roman"/>
          <w:lang w:eastAsia="uk-UA"/>
        </w:rPr>
        <w:t>)</w:t>
      </w:r>
      <w:r w:rsidRPr="000F3AE0">
        <w:rPr>
          <w:rFonts w:eastAsia="Times New Roman"/>
          <w:lang w:eastAsia="uk-UA"/>
        </w:rPr>
        <w:t xml:space="preserve"> ОКЦ </w:t>
      </w:r>
      <w:r w:rsidR="004F361F">
        <w:rPr>
          <w:rFonts w:eastAsia="Times New Roman"/>
          <w:lang w:eastAsia="uk-UA"/>
        </w:rPr>
        <w:t xml:space="preserve">філії «Дельта-лоцман» </w:t>
      </w:r>
      <w:r w:rsidRPr="000F3AE0">
        <w:rPr>
          <w:rFonts w:eastAsia="Times New Roman"/>
          <w:lang w:eastAsia="uk-UA"/>
        </w:rPr>
        <w:t xml:space="preserve">розташований на ЦРРС </w:t>
      </w:r>
      <w:r w:rsidR="0074091A">
        <w:rPr>
          <w:rFonts w:eastAsia="Times New Roman"/>
          <w:lang w:eastAsia="uk-UA"/>
        </w:rPr>
        <w:t>«</w:t>
      </w:r>
      <w:r w:rsidRPr="000F3AE0">
        <w:rPr>
          <w:rFonts w:eastAsia="Times New Roman"/>
          <w:lang w:eastAsia="uk-UA"/>
        </w:rPr>
        <w:t>Руська Коса</w:t>
      </w:r>
      <w:r w:rsidR="0074091A">
        <w:rPr>
          <w:rFonts w:eastAsia="Times New Roman"/>
          <w:lang w:eastAsia="uk-UA"/>
        </w:rPr>
        <w:t>»</w:t>
      </w:r>
      <w:r w:rsidRPr="000F3AE0">
        <w:rPr>
          <w:rFonts w:eastAsia="Times New Roman"/>
          <w:lang w:eastAsia="uk-UA"/>
        </w:rPr>
        <w:t xml:space="preserve">, а морські лоцманські станції - у портах </w:t>
      </w:r>
      <w:r w:rsidR="0074091A">
        <w:rPr>
          <w:rFonts w:eastAsia="Times New Roman"/>
          <w:lang w:eastAsia="uk-UA"/>
        </w:rPr>
        <w:t>Південний</w:t>
      </w:r>
      <w:r w:rsidRPr="000F3AE0">
        <w:rPr>
          <w:rFonts w:eastAsia="Times New Roman"/>
          <w:lang w:eastAsia="uk-UA"/>
        </w:rPr>
        <w:t xml:space="preserve">, </w:t>
      </w:r>
      <w:r w:rsidR="00682C85">
        <w:rPr>
          <w:rFonts w:eastAsia="Times New Roman"/>
          <w:lang w:eastAsia="uk-UA"/>
        </w:rPr>
        <w:t>МПМ та МПХ</w:t>
      </w:r>
      <w:r w:rsidRPr="000F3AE0">
        <w:rPr>
          <w:rFonts w:eastAsia="Times New Roman"/>
          <w:lang w:eastAsia="uk-UA"/>
        </w:rPr>
        <w:t>.</w:t>
      </w:r>
    </w:p>
    <w:p w14:paraId="3BE2CA3A" w14:textId="77777777" w:rsidR="002551F3" w:rsidRDefault="002551F3" w:rsidP="003D0DDE">
      <w:pPr>
        <w:shd w:val="clear" w:color="auto" w:fill="FFFFFF"/>
        <w:tabs>
          <w:tab w:val="left" w:pos="5387"/>
        </w:tabs>
        <w:spacing w:after="150"/>
        <w:ind w:firstLine="450"/>
        <w:jc w:val="both"/>
        <w:rPr>
          <w:rFonts w:eastAsia="Times New Roman"/>
          <w:lang w:eastAsia="uk-UA"/>
        </w:rPr>
      </w:pPr>
    </w:p>
    <w:p w14:paraId="0674ED83"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r w:rsidRPr="000F3AE0">
        <w:rPr>
          <w:rFonts w:eastAsia="Times New Roman"/>
          <w:lang w:eastAsia="uk-UA"/>
        </w:rPr>
        <w:t>2. Порядок подачі лоцманської заявки</w:t>
      </w:r>
      <w:r w:rsidR="00180B1E">
        <w:rPr>
          <w:rFonts w:eastAsia="Times New Roman"/>
          <w:lang w:eastAsia="uk-UA"/>
        </w:rPr>
        <w:t>:</w:t>
      </w:r>
    </w:p>
    <w:p w14:paraId="4EC87748" w14:textId="77777777" w:rsidR="00C43536" w:rsidRPr="000F3AE0" w:rsidRDefault="00180B1E" w:rsidP="008D5792">
      <w:pPr>
        <w:shd w:val="clear" w:color="auto" w:fill="FFFFFF"/>
        <w:tabs>
          <w:tab w:val="left" w:pos="5387"/>
        </w:tabs>
        <w:ind w:firstLine="567"/>
        <w:jc w:val="both"/>
        <w:rPr>
          <w:rFonts w:eastAsia="Times New Roman"/>
          <w:lang w:eastAsia="uk-UA"/>
        </w:rPr>
      </w:pPr>
      <w:bookmarkStart w:id="329" w:name="n334"/>
      <w:bookmarkEnd w:id="329"/>
      <w:r>
        <w:rPr>
          <w:rFonts w:eastAsia="Times New Roman"/>
          <w:lang w:eastAsia="uk-UA"/>
        </w:rPr>
        <w:t>1)</w:t>
      </w:r>
      <w:r w:rsidR="00C43536" w:rsidRPr="000F3AE0">
        <w:rPr>
          <w:rFonts w:eastAsia="Times New Roman"/>
          <w:lang w:eastAsia="uk-UA"/>
        </w:rPr>
        <w:t xml:space="preserve"> </w:t>
      </w:r>
      <w:r>
        <w:rPr>
          <w:rFonts w:eastAsia="Times New Roman"/>
          <w:lang w:eastAsia="uk-UA"/>
        </w:rPr>
        <w:t>д</w:t>
      </w:r>
      <w:r w:rsidR="00C43536" w:rsidRPr="000F3AE0">
        <w:rPr>
          <w:rFonts w:eastAsia="Times New Roman"/>
          <w:lang w:eastAsia="uk-UA"/>
        </w:rPr>
        <w:t xml:space="preserve">ля суден, які прямують в морські порти </w:t>
      </w:r>
      <w:proofErr w:type="spellStart"/>
      <w:r w:rsidR="00C43536" w:rsidRPr="000F3AE0">
        <w:rPr>
          <w:rFonts w:eastAsia="Times New Roman"/>
          <w:lang w:eastAsia="uk-UA"/>
        </w:rPr>
        <w:t>Чорноморськ</w:t>
      </w:r>
      <w:proofErr w:type="spellEnd"/>
      <w:r w:rsidR="00C43536" w:rsidRPr="000F3AE0">
        <w:rPr>
          <w:rFonts w:eastAsia="Times New Roman"/>
          <w:lang w:eastAsia="uk-UA"/>
        </w:rPr>
        <w:t xml:space="preserve">, Одеса та </w:t>
      </w:r>
      <w:r>
        <w:rPr>
          <w:rFonts w:eastAsia="Times New Roman"/>
          <w:lang w:eastAsia="uk-UA"/>
        </w:rPr>
        <w:t>Південний</w:t>
      </w:r>
      <w:r w:rsidR="00C43536" w:rsidRPr="000F3AE0">
        <w:rPr>
          <w:rFonts w:eastAsia="Times New Roman"/>
          <w:lang w:eastAsia="uk-UA"/>
        </w:rPr>
        <w:t>, морські рибні порти і СРЗ, порядок подачі лоцманської заявки визначається обов</w:t>
      </w:r>
      <w:r>
        <w:rPr>
          <w:rFonts w:eastAsia="Times New Roman"/>
          <w:lang w:eastAsia="uk-UA"/>
        </w:rPr>
        <w:t>’</w:t>
      </w:r>
      <w:r w:rsidR="00C43536" w:rsidRPr="000F3AE0">
        <w:rPr>
          <w:rFonts w:eastAsia="Times New Roman"/>
          <w:lang w:eastAsia="uk-UA"/>
        </w:rPr>
        <w:t>язковими постановами цих портів і СРЗ.</w:t>
      </w:r>
    </w:p>
    <w:p w14:paraId="7B94E3F0" w14:textId="77777777" w:rsidR="00C43536" w:rsidRPr="000F3AE0" w:rsidRDefault="00C43536" w:rsidP="00477EAF">
      <w:pPr>
        <w:shd w:val="clear" w:color="auto" w:fill="FFFFFF"/>
        <w:tabs>
          <w:tab w:val="left" w:pos="5387"/>
        </w:tabs>
        <w:spacing w:after="150"/>
        <w:ind w:firstLine="567"/>
        <w:jc w:val="both"/>
        <w:rPr>
          <w:rFonts w:eastAsia="Times New Roman"/>
          <w:lang w:eastAsia="uk-UA"/>
        </w:rPr>
      </w:pPr>
      <w:bookmarkStart w:id="330" w:name="n462"/>
      <w:bookmarkEnd w:id="330"/>
      <w:r w:rsidRPr="000F3AE0">
        <w:rPr>
          <w:rFonts w:eastAsia="Times New Roman"/>
          <w:lang w:eastAsia="uk-UA"/>
        </w:rPr>
        <w:t>Місця приймання/висадки лоцмана визначаються в обов’язкових постановах по морському порту</w:t>
      </w:r>
      <w:r w:rsidR="0029525F">
        <w:rPr>
          <w:rFonts w:eastAsia="Times New Roman"/>
          <w:lang w:eastAsia="uk-UA"/>
        </w:rPr>
        <w:t>;</w:t>
      </w:r>
    </w:p>
    <w:p w14:paraId="19F965C7" w14:textId="77777777" w:rsidR="00C43536" w:rsidRPr="000F3AE0" w:rsidRDefault="00180B1E" w:rsidP="00B34EF0">
      <w:pPr>
        <w:shd w:val="clear" w:color="auto" w:fill="FFFFFF"/>
        <w:tabs>
          <w:tab w:val="left" w:pos="5387"/>
        </w:tabs>
        <w:ind w:firstLine="567"/>
        <w:jc w:val="both"/>
        <w:rPr>
          <w:rFonts w:eastAsia="Times New Roman"/>
          <w:lang w:eastAsia="uk-UA"/>
        </w:rPr>
      </w:pPr>
      <w:bookmarkStart w:id="331" w:name="n461"/>
      <w:bookmarkStart w:id="332" w:name="n335"/>
      <w:bookmarkEnd w:id="331"/>
      <w:bookmarkEnd w:id="332"/>
      <w:r>
        <w:rPr>
          <w:rFonts w:eastAsia="Times New Roman"/>
          <w:lang w:eastAsia="uk-UA"/>
        </w:rPr>
        <w:t>2) д</w:t>
      </w:r>
      <w:r w:rsidR="00C43536" w:rsidRPr="000F3AE0">
        <w:rPr>
          <w:rFonts w:eastAsia="Times New Roman"/>
          <w:lang w:eastAsia="uk-UA"/>
        </w:rPr>
        <w:t xml:space="preserve">ля суден, які прямують у порти або виходять з портів на БДЛК і ХМК і на прилеглих до БДЛК першому та другому колінах каналу акваторії МПМ та </w:t>
      </w:r>
      <w:proofErr w:type="spellStart"/>
      <w:r w:rsidR="00C43536" w:rsidRPr="000F3AE0">
        <w:rPr>
          <w:rFonts w:eastAsia="Times New Roman"/>
          <w:lang w:eastAsia="uk-UA"/>
        </w:rPr>
        <w:t>Спаському</w:t>
      </w:r>
      <w:proofErr w:type="spellEnd"/>
      <w:r w:rsidR="00C43536" w:rsidRPr="000F3AE0">
        <w:rPr>
          <w:rFonts w:eastAsia="Times New Roman"/>
          <w:lang w:eastAsia="uk-UA"/>
        </w:rPr>
        <w:t xml:space="preserve"> каналі, заявка на лінійного лоцмана </w:t>
      </w:r>
      <w:r w:rsidR="004F361F">
        <w:rPr>
          <w:rFonts w:eastAsia="Times New Roman"/>
          <w:lang w:eastAsia="uk-UA"/>
        </w:rPr>
        <w:t xml:space="preserve">філії «Дельта-лоцман» </w:t>
      </w:r>
      <w:r w:rsidR="00C43536" w:rsidRPr="000F3AE0">
        <w:rPr>
          <w:rFonts w:eastAsia="Times New Roman"/>
          <w:lang w:eastAsia="uk-UA"/>
        </w:rPr>
        <w:t xml:space="preserve">подається через </w:t>
      </w:r>
      <w:r>
        <w:rPr>
          <w:rFonts w:eastAsia="Times New Roman"/>
          <w:lang w:eastAsia="uk-UA"/>
        </w:rPr>
        <w:t xml:space="preserve">морського </w:t>
      </w:r>
      <w:proofErr w:type="spellStart"/>
      <w:r w:rsidR="00C43536" w:rsidRPr="000F3AE0">
        <w:rPr>
          <w:rFonts w:eastAsia="Times New Roman"/>
          <w:lang w:eastAsia="uk-UA"/>
        </w:rPr>
        <w:t>агента</w:t>
      </w:r>
      <w:proofErr w:type="spellEnd"/>
      <w:r w:rsidR="00C43536" w:rsidRPr="000F3AE0">
        <w:rPr>
          <w:rFonts w:eastAsia="Times New Roman"/>
          <w:lang w:eastAsia="uk-UA"/>
        </w:rPr>
        <w:t xml:space="preserve"> судна в ОКЦ </w:t>
      </w:r>
      <w:r w:rsidR="004F361F">
        <w:rPr>
          <w:rFonts w:eastAsia="Times New Roman"/>
          <w:lang w:eastAsia="uk-UA"/>
        </w:rPr>
        <w:t xml:space="preserve">філії «Дельта-лоцман» </w:t>
      </w:r>
      <w:r w:rsidR="00C43536" w:rsidRPr="000F3AE0">
        <w:rPr>
          <w:rFonts w:eastAsia="Times New Roman"/>
          <w:lang w:eastAsia="uk-UA"/>
        </w:rPr>
        <w:t xml:space="preserve">за 48 годин, підтверджується за 6 годин та </w:t>
      </w:r>
      <w:proofErr w:type="spellStart"/>
      <w:r w:rsidR="00C43536" w:rsidRPr="000F3AE0">
        <w:rPr>
          <w:rFonts w:eastAsia="Times New Roman"/>
          <w:lang w:eastAsia="uk-UA"/>
        </w:rPr>
        <w:t>уточнюється</w:t>
      </w:r>
      <w:proofErr w:type="spellEnd"/>
      <w:r w:rsidR="00C43536" w:rsidRPr="000F3AE0">
        <w:rPr>
          <w:rFonts w:eastAsia="Times New Roman"/>
          <w:lang w:eastAsia="uk-UA"/>
        </w:rPr>
        <w:t xml:space="preserve"> за</w:t>
      </w:r>
      <w:r>
        <w:rPr>
          <w:rFonts w:eastAsia="Times New Roman"/>
          <w:lang w:eastAsia="uk-UA"/>
        </w:rPr>
        <w:t> </w:t>
      </w:r>
      <w:r w:rsidR="00C43536" w:rsidRPr="000F3AE0">
        <w:rPr>
          <w:rFonts w:eastAsia="Times New Roman"/>
          <w:lang w:eastAsia="uk-UA"/>
        </w:rPr>
        <w:t>2</w:t>
      </w:r>
      <w:r>
        <w:rPr>
          <w:rFonts w:eastAsia="Times New Roman"/>
          <w:lang w:eastAsia="uk-UA"/>
        </w:rPr>
        <w:t> </w:t>
      </w:r>
      <w:r w:rsidR="00C43536" w:rsidRPr="000F3AE0">
        <w:rPr>
          <w:rFonts w:eastAsia="Times New Roman"/>
          <w:lang w:eastAsia="uk-UA"/>
        </w:rPr>
        <w:t>години до підходу судна до місця прийому лоцмана.</w:t>
      </w:r>
    </w:p>
    <w:p w14:paraId="0FC232E0" w14:textId="77777777" w:rsidR="00C43536" w:rsidRPr="000F3AE0" w:rsidRDefault="00C43536" w:rsidP="00B34EF0">
      <w:pPr>
        <w:shd w:val="clear" w:color="auto" w:fill="FFFFFF"/>
        <w:tabs>
          <w:tab w:val="left" w:pos="5387"/>
        </w:tabs>
        <w:ind w:firstLine="567"/>
        <w:jc w:val="both"/>
        <w:rPr>
          <w:rFonts w:eastAsia="Times New Roman"/>
          <w:lang w:eastAsia="uk-UA"/>
        </w:rPr>
      </w:pPr>
      <w:bookmarkStart w:id="333" w:name="n336"/>
      <w:bookmarkEnd w:id="333"/>
      <w:r w:rsidRPr="000F3AE0">
        <w:rPr>
          <w:rFonts w:eastAsia="Times New Roman"/>
          <w:lang w:eastAsia="uk-UA"/>
        </w:rPr>
        <w:t xml:space="preserve">Якщо </w:t>
      </w:r>
      <w:r w:rsidR="00220581">
        <w:rPr>
          <w:rFonts w:eastAsia="Times New Roman"/>
          <w:lang w:eastAsia="uk-UA"/>
        </w:rPr>
        <w:t>морським агентом</w:t>
      </w:r>
      <w:r w:rsidRPr="000F3AE0">
        <w:rPr>
          <w:rFonts w:eastAsia="Times New Roman"/>
          <w:lang w:eastAsia="uk-UA"/>
        </w:rPr>
        <w:t xml:space="preserve"> або капітаном судна не було здійснено уточнення за 2 години до зазначеного в заявці часу, то заявка скасовується. У такому разі це судно забезпечується лоцманом у загальній черзі.</w:t>
      </w:r>
    </w:p>
    <w:p w14:paraId="28267BF7" w14:textId="77777777" w:rsidR="00C43536" w:rsidRPr="000F3AE0" w:rsidRDefault="00C43536" w:rsidP="00B34EF0">
      <w:pPr>
        <w:shd w:val="clear" w:color="auto" w:fill="FFFFFF"/>
        <w:tabs>
          <w:tab w:val="left" w:pos="5387"/>
        </w:tabs>
        <w:ind w:firstLine="567"/>
        <w:jc w:val="both"/>
        <w:rPr>
          <w:rFonts w:eastAsia="Times New Roman"/>
          <w:lang w:eastAsia="uk-UA"/>
        </w:rPr>
      </w:pPr>
      <w:bookmarkStart w:id="334" w:name="n337"/>
      <w:bookmarkEnd w:id="334"/>
      <w:r w:rsidRPr="000F3AE0">
        <w:rPr>
          <w:rFonts w:eastAsia="Times New Roman"/>
          <w:lang w:eastAsia="uk-UA"/>
        </w:rPr>
        <w:t xml:space="preserve">При підході судна до місця прийому лоцмана </w:t>
      </w:r>
      <w:r w:rsidR="004F361F">
        <w:rPr>
          <w:rFonts w:eastAsia="Times New Roman"/>
          <w:lang w:eastAsia="uk-UA"/>
        </w:rPr>
        <w:t xml:space="preserve">філії «Дельта-лоцман» </w:t>
      </w:r>
      <w:r w:rsidRPr="000F3AE0">
        <w:rPr>
          <w:rFonts w:eastAsia="Times New Roman"/>
          <w:lang w:eastAsia="uk-UA"/>
        </w:rPr>
        <w:t>із запізненням більше ніж на 2 години це судно обслуговується у разі наявності вільних лоцманів.</w:t>
      </w:r>
    </w:p>
    <w:p w14:paraId="676E7C3C" w14:textId="77777777" w:rsidR="00C43536" w:rsidRPr="000F3AE0" w:rsidRDefault="00C43536" w:rsidP="00B34EF0">
      <w:pPr>
        <w:shd w:val="clear" w:color="auto" w:fill="FFFFFF"/>
        <w:tabs>
          <w:tab w:val="left" w:pos="5387"/>
        </w:tabs>
        <w:spacing w:after="150"/>
        <w:ind w:firstLine="567"/>
        <w:jc w:val="both"/>
        <w:rPr>
          <w:rFonts w:eastAsia="Times New Roman"/>
          <w:lang w:eastAsia="uk-UA"/>
        </w:rPr>
      </w:pPr>
      <w:bookmarkStart w:id="335" w:name="n464"/>
      <w:bookmarkEnd w:id="335"/>
      <w:r w:rsidRPr="000F3AE0">
        <w:rPr>
          <w:rFonts w:eastAsia="Times New Roman"/>
          <w:lang w:eastAsia="uk-UA"/>
        </w:rPr>
        <w:t>Заявка на лоцманські послуги в районах обов’язкового лоцманського проведення подається черговому диспетчеру філії</w:t>
      </w:r>
      <w:r w:rsidR="00477EAF">
        <w:rPr>
          <w:rFonts w:eastAsia="Times New Roman"/>
          <w:lang w:eastAsia="uk-UA"/>
        </w:rPr>
        <w:t> </w:t>
      </w:r>
      <w:r w:rsidRPr="000F3AE0">
        <w:rPr>
          <w:rFonts w:eastAsia="Times New Roman"/>
          <w:lang w:eastAsia="uk-UA"/>
        </w:rPr>
        <w:t>«Дельта-лоцман», а копія - черговому начальнику зміни СКМП, у зоні дії якої замовляються лоцманські послуги, не пізніше ніж за 2 го</w:t>
      </w:r>
      <w:r w:rsidR="00B34EF0">
        <w:rPr>
          <w:rFonts w:eastAsia="Times New Roman"/>
          <w:lang w:eastAsia="uk-UA"/>
        </w:rPr>
        <w:t>дини до початку роботи лоцманів;</w:t>
      </w:r>
    </w:p>
    <w:p w14:paraId="14A0EAE8" w14:textId="77777777" w:rsidR="00C43536" w:rsidRPr="000F3AE0" w:rsidRDefault="00C43536" w:rsidP="00B34EF0">
      <w:pPr>
        <w:shd w:val="clear" w:color="auto" w:fill="FFFFFF"/>
        <w:tabs>
          <w:tab w:val="left" w:pos="5387"/>
        </w:tabs>
        <w:ind w:firstLine="567"/>
        <w:jc w:val="both"/>
        <w:rPr>
          <w:rFonts w:eastAsia="Times New Roman"/>
          <w:lang w:eastAsia="uk-UA"/>
        </w:rPr>
      </w:pPr>
      <w:bookmarkStart w:id="336" w:name="n463"/>
      <w:bookmarkStart w:id="337" w:name="n338"/>
      <w:bookmarkEnd w:id="336"/>
      <w:bookmarkEnd w:id="337"/>
      <w:r w:rsidRPr="000F3AE0">
        <w:rPr>
          <w:rFonts w:eastAsia="Times New Roman"/>
          <w:lang w:eastAsia="uk-UA"/>
        </w:rPr>
        <w:t>3</w:t>
      </w:r>
      <w:r w:rsidR="00B34EF0">
        <w:rPr>
          <w:rFonts w:eastAsia="Times New Roman"/>
          <w:lang w:eastAsia="uk-UA"/>
        </w:rPr>
        <w:t>) з</w:t>
      </w:r>
      <w:r w:rsidRPr="000F3AE0">
        <w:rPr>
          <w:rFonts w:eastAsia="Times New Roman"/>
          <w:lang w:eastAsia="uk-UA"/>
        </w:rPr>
        <w:t xml:space="preserve">аявки і уточнення, що згадуються у підпункті 2 </w:t>
      </w:r>
      <w:r w:rsidR="00B34EF0">
        <w:rPr>
          <w:rFonts w:eastAsia="Times New Roman"/>
          <w:lang w:eastAsia="uk-UA"/>
        </w:rPr>
        <w:t>пункту 2 цього розділу цих</w:t>
      </w:r>
      <w:r w:rsidRPr="000F3AE0">
        <w:rPr>
          <w:rFonts w:eastAsia="Times New Roman"/>
          <w:lang w:eastAsia="uk-UA"/>
        </w:rPr>
        <w:t xml:space="preserve"> Правил, надаються в ОКЦ </w:t>
      </w:r>
      <w:r w:rsidR="004F361F">
        <w:rPr>
          <w:rFonts w:eastAsia="Times New Roman"/>
          <w:lang w:eastAsia="uk-UA"/>
        </w:rPr>
        <w:t xml:space="preserve">філії «Дельта-лоцман» </w:t>
      </w:r>
      <w:r w:rsidRPr="000F3AE0">
        <w:rPr>
          <w:rFonts w:eastAsia="Times New Roman"/>
          <w:lang w:eastAsia="uk-UA"/>
        </w:rPr>
        <w:t xml:space="preserve">капітаном судна або вповноваженим </w:t>
      </w:r>
      <w:r w:rsidR="00D11467">
        <w:rPr>
          <w:rFonts w:eastAsia="Times New Roman"/>
          <w:lang w:eastAsia="uk-UA"/>
        </w:rPr>
        <w:t>морським агентом</w:t>
      </w:r>
      <w:r w:rsidR="00D11467" w:rsidRPr="000F3AE0">
        <w:rPr>
          <w:rFonts w:eastAsia="Times New Roman"/>
          <w:lang w:eastAsia="uk-UA"/>
        </w:rPr>
        <w:t xml:space="preserve"> </w:t>
      </w:r>
      <w:r w:rsidR="00D11467">
        <w:rPr>
          <w:rFonts w:eastAsia="Times New Roman"/>
          <w:lang w:eastAsia="uk-UA"/>
        </w:rPr>
        <w:t xml:space="preserve">судна </w:t>
      </w:r>
      <w:r w:rsidRPr="000F3AE0">
        <w:rPr>
          <w:rFonts w:eastAsia="Times New Roman"/>
          <w:lang w:eastAsia="uk-UA"/>
        </w:rPr>
        <w:t>виключно у письмовій формі.</w:t>
      </w:r>
    </w:p>
    <w:p w14:paraId="7C608957" w14:textId="77777777" w:rsidR="00C43536" w:rsidRPr="000F3AE0" w:rsidRDefault="00C43536" w:rsidP="00B34EF0">
      <w:pPr>
        <w:shd w:val="clear" w:color="auto" w:fill="FFFFFF"/>
        <w:tabs>
          <w:tab w:val="left" w:pos="5387"/>
        </w:tabs>
        <w:ind w:firstLine="567"/>
        <w:jc w:val="both"/>
        <w:rPr>
          <w:rFonts w:eastAsia="Times New Roman"/>
          <w:lang w:eastAsia="uk-UA"/>
        </w:rPr>
      </w:pPr>
      <w:bookmarkStart w:id="338" w:name="n466"/>
      <w:bookmarkEnd w:id="338"/>
      <w:r w:rsidRPr="000F3AE0">
        <w:rPr>
          <w:rFonts w:eastAsia="Times New Roman"/>
          <w:lang w:eastAsia="uk-UA"/>
        </w:rPr>
        <w:t>У разі неможливості прибуття лоцмана в зазначений у заявці час філія «Дельта-лоцман» повідомляє капітана судна про час, коли прибуде лоцман.</w:t>
      </w:r>
    </w:p>
    <w:p w14:paraId="1E81BE40" w14:textId="77777777" w:rsidR="00C43536" w:rsidRPr="000F3AE0" w:rsidRDefault="00C43536" w:rsidP="00B34EF0">
      <w:pPr>
        <w:shd w:val="clear" w:color="auto" w:fill="FFFFFF"/>
        <w:tabs>
          <w:tab w:val="left" w:pos="5387"/>
        </w:tabs>
        <w:ind w:firstLine="567"/>
        <w:jc w:val="both"/>
        <w:rPr>
          <w:rFonts w:eastAsia="Times New Roman"/>
          <w:lang w:eastAsia="uk-UA"/>
        </w:rPr>
      </w:pPr>
      <w:bookmarkStart w:id="339" w:name="n469"/>
      <w:bookmarkStart w:id="340" w:name="n467"/>
      <w:bookmarkEnd w:id="339"/>
      <w:bookmarkEnd w:id="340"/>
      <w:r w:rsidRPr="000F3AE0">
        <w:rPr>
          <w:rFonts w:eastAsia="Times New Roman"/>
          <w:lang w:eastAsia="uk-UA"/>
        </w:rPr>
        <w:t xml:space="preserve">Якщо судно не прибуло до місця приймання лоцмана в зазначений у заявці капітана судна або </w:t>
      </w:r>
      <w:r w:rsidR="00B34EF0">
        <w:rPr>
          <w:rFonts w:eastAsia="Times New Roman"/>
          <w:lang w:eastAsia="uk-UA"/>
        </w:rPr>
        <w:t xml:space="preserve">морського </w:t>
      </w:r>
      <w:proofErr w:type="spellStart"/>
      <w:r w:rsidRPr="000F3AE0">
        <w:rPr>
          <w:rFonts w:eastAsia="Times New Roman"/>
          <w:lang w:eastAsia="uk-UA"/>
        </w:rPr>
        <w:t>агента</w:t>
      </w:r>
      <w:proofErr w:type="spellEnd"/>
      <w:r w:rsidRPr="000F3AE0">
        <w:rPr>
          <w:rFonts w:eastAsia="Times New Roman"/>
          <w:lang w:eastAsia="uk-UA"/>
        </w:rPr>
        <w:t xml:space="preserve"> </w:t>
      </w:r>
      <w:r w:rsidR="00D11467">
        <w:rPr>
          <w:rFonts w:eastAsia="Times New Roman"/>
          <w:lang w:eastAsia="uk-UA"/>
        </w:rPr>
        <w:t xml:space="preserve">судна </w:t>
      </w:r>
      <w:r w:rsidRPr="000F3AE0">
        <w:rPr>
          <w:rFonts w:eastAsia="Times New Roman"/>
          <w:lang w:eastAsia="uk-UA"/>
        </w:rPr>
        <w:t>час, лоцман може бути направлений на інше судно.</w:t>
      </w:r>
    </w:p>
    <w:p w14:paraId="726C6999" w14:textId="77777777" w:rsidR="00C43536" w:rsidRPr="000F3AE0" w:rsidRDefault="00C43536" w:rsidP="00020909">
      <w:pPr>
        <w:shd w:val="clear" w:color="auto" w:fill="FFFFFF"/>
        <w:tabs>
          <w:tab w:val="left" w:pos="5387"/>
        </w:tabs>
        <w:spacing w:after="150"/>
        <w:ind w:firstLine="567"/>
        <w:jc w:val="both"/>
        <w:rPr>
          <w:rFonts w:eastAsia="Times New Roman"/>
          <w:lang w:eastAsia="uk-UA"/>
        </w:rPr>
      </w:pPr>
      <w:bookmarkStart w:id="341" w:name="n470"/>
      <w:bookmarkStart w:id="342" w:name="n468"/>
      <w:bookmarkEnd w:id="341"/>
      <w:bookmarkEnd w:id="342"/>
      <w:r w:rsidRPr="000F3AE0">
        <w:rPr>
          <w:rFonts w:eastAsia="Times New Roman"/>
          <w:lang w:eastAsia="uk-UA"/>
        </w:rPr>
        <w:t>На судно, що запізнилось, лоцман направляється за загальною чергою</w:t>
      </w:r>
      <w:r w:rsidR="00B34EF0">
        <w:rPr>
          <w:rFonts w:eastAsia="Times New Roman"/>
          <w:lang w:eastAsia="uk-UA"/>
        </w:rPr>
        <w:t>;</w:t>
      </w:r>
    </w:p>
    <w:p w14:paraId="441C164E" w14:textId="77777777" w:rsidR="00C43536" w:rsidRPr="000F3AE0" w:rsidRDefault="00C43536" w:rsidP="00020909">
      <w:pPr>
        <w:shd w:val="clear" w:color="auto" w:fill="FFFFFF"/>
        <w:tabs>
          <w:tab w:val="left" w:pos="5387"/>
        </w:tabs>
        <w:ind w:firstLine="567"/>
        <w:jc w:val="both"/>
        <w:rPr>
          <w:rFonts w:eastAsia="Times New Roman"/>
          <w:lang w:eastAsia="uk-UA"/>
        </w:rPr>
      </w:pPr>
      <w:bookmarkStart w:id="343" w:name="n465"/>
      <w:bookmarkStart w:id="344" w:name="n339"/>
      <w:bookmarkEnd w:id="343"/>
      <w:bookmarkEnd w:id="344"/>
      <w:r w:rsidRPr="000F3AE0">
        <w:rPr>
          <w:rFonts w:eastAsia="Times New Roman"/>
          <w:lang w:eastAsia="uk-UA"/>
        </w:rPr>
        <w:t>4</w:t>
      </w:r>
      <w:r w:rsidR="00B34EF0">
        <w:rPr>
          <w:rFonts w:eastAsia="Times New Roman"/>
          <w:lang w:eastAsia="uk-UA"/>
        </w:rPr>
        <w:t>)</w:t>
      </w:r>
      <w:r w:rsidRPr="000F3AE0">
        <w:rPr>
          <w:rFonts w:eastAsia="Times New Roman"/>
          <w:lang w:eastAsia="uk-UA"/>
        </w:rPr>
        <w:t xml:space="preserve"> </w:t>
      </w:r>
      <w:r w:rsidR="00B34EF0">
        <w:rPr>
          <w:rFonts w:eastAsia="Times New Roman"/>
          <w:lang w:eastAsia="uk-UA"/>
        </w:rPr>
        <w:t>я</w:t>
      </w:r>
      <w:r w:rsidRPr="000F3AE0">
        <w:rPr>
          <w:rFonts w:eastAsia="Times New Roman"/>
          <w:lang w:eastAsia="uk-UA"/>
        </w:rPr>
        <w:t xml:space="preserve">кщо з будь-яких причин судно не готове до відходу в заявлений час, капітан судна або його </w:t>
      </w:r>
      <w:r w:rsidR="00D11467">
        <w:rPr>
          <w:rFonts w:eastAsia="Times New Roman"/>
          <w:lang w:eastAsia="uk-UA"/>
        </w:rPr>
        <w:t xml:space="preserve">морський </w:t>
      </w:r>
      <w:r w:rsidRPr="000F3AE0">
        <w:rPr>
          <w:rFonts w:eastAsia="Times New Roman"/>
          <w:lang w:eastAsia="uk-UA"/>
        </w:rPr>
        <w:t xml:space="preserve">агент повинні не менше ніж за 2 години до заявленого часу повідомити новий час відходу. Після 6 годин затримки лоцмана на лоцманській станції через повторне і подальше перенесення заявки, якщо це </w:t>
      </w:r>
      <w:r w:rsidRPr="000F3AE0">
        <w:rPr>
          <w:rFonts w:eastAsia="Times New Roman"/>
          <w:lang w:eastAsia="uk-UA"/>
        </w:rPr>
        <w:lastRenderedPageBreak/>
        <w:t>не викликано дією непереборної сили, лоцманська організація може відкликати лоцмана з лоцманської станції, заявка скасовується і повинна бути подана знов у порядку, передбаченому цими Правилами.</w:t>
      </w:r>
    </w:p>
    <w:p w14:paraId="049094C4" w14:textId="77777777" w:rsidR="00C43536" w:rsidRPr="000F3AE0" w:rsidRDefault="00C43536" w:rsidP="00020909">
      <w:pPr>
        <w:shd w:val="clear" w:color="auto" w:fill="FFFFFF"/>
        <w:tabs>
          <w:tab w:val="left" w:pos="5387"/>
        </w:tabs>
        <w:ind w:firstLine="567"/>
        <w:jc w:val="both"/>
        <w:rPr>
          <w:rFonts w:eastAsia="Times New Roman"/>
          <w:lang w:eastAsia="uk-UA"/>
        </w:rPr>
      </w:pPr>
      <w:bookmarkStart w:id="345" w:name="n340"/>
      <w:bookmarkEnd w:id="345"/>
      <w:r w:rsidRPr="000F3AE0">
        <w:rPr>
          <w:rFonts w:eastAsia="Times New Roman"/>
          <w:lang w:eastAsia="uk-UA"/>
        </w:rPr>
        <w:t>Капітан судна, який викликав морського лоцмана і після його прибуття відмовився від лоцманських послуг, зобов</w:t>
      </w:r>
      <w:r w:rsidR="00020909">
        <w:rPr>
          <w:rFonts w:eastAsia="Times New Roman"/>
          <w:lang w:eastAsia="uk-UA"/>
        </w:rPr>
        <w:t>’</w:t>
      </w:r>
      <w:r w:rsidRPr="000F3AE0">
        <w:rPr>
          <w:rFonts w:eastAsia="Times New Roman"/>
          <w:lang w:eastAsia="uk-UA"/>
        </w:rPr>
        <w:t>язаний підписати лоцманську квитанцію і сплатити збір за лоцманське проведення судна, для якого був викликаний лоцман.</w:t>
      </w:r>
    </w:p>
    <w:p w14:paraId="39A7E24B" w14:textId="77777777" w:rsidR="001C02AC" w:rsidRDefault="001C02AC" w:rsidP="001C02AC">
      <w:pPr>
        <w:shd w:val="clear" w:color="auto" w:fill="FFFFFF"/>
        <w:ind w:firstLine="450"/>
        <w:jc w:val="both"/>
        <w:rPr>
          <w:rFonts w:eastAsia="Times New Roman"/>
          <w:lang w:eastAsia="uk-UA"/>
        </w:rPr>
      </w:pPr>
      <w:bookmarkStart w:id="346" w:name="n341"/>
      <w:bookmarkEnd w:id="346"/>
      <w:r w:rsidRPr="00E91216">
        <w:rPr>
          <w:rFonts w:eastAsia="Times New Roman"/>
          <w:lang w:eastAsia="uk-UA"/>
        </w:rPr>
        <w:t xml:space="preserve">Якщо лоцман прибув для проведення судна на замовлений в заявці капітаном або </w:t>
      </w:r>
      <w:r w:rsidR="00D11467">
        <w:rPr>
          <w:rFonts w:eastAsia="Times New Roman"/>
          <w:lang w:eastAsia="uk-UA"/>
        </w:rPr>
        <w:t>морським агентом</w:t>
      </w:r>
      <w:r w:rsidR="00D11467" w:rsidRPr="000F3AE0">
        <w:rPr>
          <w:rFonts w:eastAsia="Times New Roman"/>
          <w:lang w:eastAsia="uk-UA"/>
        </w:rPr>
        <w:t xml:space="preserve"> </w:t>
      </w:r>
      <w:r w:rsidR="00D11467">
        <w:rPr>
          <w:rFonts w:eastAsia="Times New Roman"/>
          <w:lang w:eastAsia="uk-UA"/>
        </w:rPr>
        <w:t xml:space="preserve">судна </w:t>
      </w:r>
      <w:r w:rsidRPr="00E91216">
        <w:rPr>
          <w:rFonts w:eastAsia="Times New Roman"/>
          <w:lang w:eastAsia="uk-UA"/>
        </w:rPr>
        <w:t>час</w:t>
      </w:r>
      <w:r>
        <w:rPr>
          <w:rFonts w:eastAsia="Times New Roman"/>
          <w:lang w:eastAsia="uk-UA"/>
        </w:rPr>
        <w:t>,</w:t>
      </w:r>
      <w:r w:rsidRPr="00E91216">
        <w:rPr>
          <w:rFonts w:eastAsia="Times New Roman"/>
          <w:lang w:eastAsia="uk-UA"/>
        </w:rPr>
        <w:t xml:space="preserve"> </w:t>
      </w:r>
      <w:r>
        <w:rPr>
          <w:rFonts w:eastAsia="Times New Roman"/>
          <w:lang w:eastAsia="uk-UA"/>
        </w:rPr>
        <w:t>але</w:t>
      </w:r>
      <w:r w:rsidRPr="00E91216">
        <w:rPr>
          <w:rFonts w:eastAsia="Times New Roman"/>
          <w:lang w:eastAsia="uk-UA"/>
        </w:rPr>
        <w:t xml:space="preserve"> судно затримується з відходом на термін більше 2 годин з причин, які не викликані дією непереборної сили, капітан судна </w:t>
      </w:r>
      <w:r w:rsidRPr="0090222F">
        <w:rPr>
          <w:rFonts w:eastAsia="Times New Roman"/>
          <w:lang w:eastAsia="uk-UA"/>
        </w:rPr>
        <w:t>зобов’язаний</w:t>
      </w:r>
      <w:r w:rsidRPr="00E91216">
        <w:rPr>
          <w:rFonts w:eastAsia="Times New Roman"/>
          <w:lang w:eastAsia="uk-UA"/>
        </w:rPr>
        <w:t xml:space="preserve"> підписати </w:t>
      </w:r>
      <w:r w:rsidRPr="0049442D">
        <w:rPr>
          <w:rFonts w:eastAsia="Times New Roman"/>
          <w:lang w:eastAsia="uk-UA"/>
        </w:rPr>
        <w:t xml:space="preserve">лоцманську </w:t>
      </w:r>
      <w:r w:rsidRPr="00E91216">
        <w:rPr>
          <w:rFonts w:eastAsia="Times New Roman"/>
          <w:lang w:eastAsia="uk-UA"/>
        </w:rPr>
        <w:t>квитанцію для сплати</w:t>
      </w:r>
      <w:r w:rsidRPr="00445069">
        <w:rPr>
          <w:rFonts w:eastAsia="Times New Roman"/>
          <w:lang w:eastAsia="uk-UA"/>
        </w:rPr>
        <w:t xml:space="preserve"> </w:t>
      </w:r>
      <w:r w:rsidRPr="0049442D">
        <w:rPr>
          <w:rFonts w:eastAsia="Times New Roman"/>
          <w:lang w:eastAsia="uk-UA"/>
        </w:rPr>
        <w:t>за лоцманське проведення судна</w:t>
      </w:r>
      <w:r>
        <w:rPr>
          <w:rFonts w:eastAsia="Times New Roman"/>
          <w:lang w:eastAsia="uk-UA"/>
        </w:rPr>
        <w:t>.</w:t>
      </w:r>
      <w:r w:rsidRPr="00E91216">
        <w:rPr>
          <w:rFonts w:eastAsia="Times New Roman"/>
          <w:lang w:eastAsia="uk-UA"/>
        </w:rPr>
        <w:t xml:space="preserve"> </w:t>
      </w:r>
    </w:p>
    <w:p w14:paraId="78A12ED6" w14:textId="77777777" w:rsidR="001C02AC" w:rsidRPr="000F3AE0" w:rsidRDefault="001C02AC" w:rsidP="001C02AC">
      <w:pPr>
        <w:shd w:val="clear" w:color="auto" w:fill="FFFFFF"/>
        <w:tabs>
          <w:tab w:val="left" w:pos="5387"/>
        </w:tabs>
        <w:spacing w:after="150"/>
        <w:ind w:firstLine="567"/>
        <w:jc w:val="both"/>
        <w:rPr>
          <w:rFonts w:eastAsia="Times New Roman"/>
          <w:lang w:eastAsia="uk-UA"/>
        </w:rPr>
      </w:pPr>
      <w:r>
        <w:rPr>
          <w:rFonts w:eastAsia="Times New Roman"/>
          <w:lang w:eastAsia="uk-UA"/>
        </w:rPr>
        <w:t>Розміри сплати з</w:t>
      </w:r>
      <w:r w:rsidRPr="008B13D8">
        <w:rPr>
          <w:rFonts w:eastAsia="Times New Roman"/>
          <w:lang w:eastAsia="uk-UA"/>
        </w:rPr>
        <w:t xml:space="preserve">а послуги із забезпечення лоцманського проведення суден </w:t>
      </w:r>
      <w:r>
        <w:rPr>
          <w:rFonts w:eastAsia="Times New Roman"/>
          <w:lang w:eastAsia="uk-UA"/>
        </w:rPr>
        <w:t>визначаються згідно з</w:t>
      </w:r>
      <w:r w:rsidRPr="00445069">
        <w:rPr>
          <w:rFonts w:eastAsia="Times New Roman"/>
          <w:lang w:eastAsia="uk-UA"/>
        </w:rPr>
        <w:t xml:space="preserve"> наказом Міністерства інфраструктури України від</w:t>
      </w:r>
      <w:r>
        <w:rPr>
          <w:rFonts w:eastAsia="Times New Roman"/>
          <w:lang w:eastAsia="uk-UA"/>
        </w:rPr>
        <w:t> </w:t>
      </w:r>
      <w:r w:rsidRPr="00445069">
        <w:rPr>
          <w:rFonts w:eastAsia="Times New Roman"/>
          <w:lang w:eastAsia="uk-UA"/>
        </w:rPr>
        <w:t xml:space="preserve">03 грудня 2013 року </w:t>
      </w:r>
      <w:hyperlink r:id="rId27" w:tgtFrame="_blank" w:history="1">
        <w:r w:rsidRPr="00445069">
          <w:rPr>
            <w:rFonts w:eastAsia="Times New Roman"/>
            <w:lang w:eastAsia="uk-UA"/>
          </w:rPr>
          <w:t>№ 965</w:t>
        </w:r>
      </w:hyperlink>
      <w:r w:rsidRPr="00445069">
        <w:rPr>
          <w:rFonts w:eastAsia="Times New Roman"/>
          <w:lang w:eastAsia="uk-UA"/>
        </w:rPr>
        <w:t xml:space="preserve"> «</w:t>
      </w:r>
      <w:r w:rsidRPr="00445069">
        <w:rPr>
          <w:rFonts w:eastAsia="Times New Roman"/>
          <w:bCs/>
          <w:lang w:eastAsia="uk-UA"/>
        </w:rPr>
        <w:t>Про затвердження тарифів на послуги із забезпечення лоцманського проведення суден</w:t>
      </w:r>
      <w:r w:rsidRPr="00445069">
        <w:rPr>
          <w:rFonts w:eastAsia="Times New Roman"/>
          <w:lang w:eastAsia="uk-UA"/>
        </w:rPr>
        <w:t>», зареєстрованим у Міністерстві юстиції України 18 грудня 2013 року за  № 2138/24670;</w:t>
      </w:r>
    </w:p>
    <w:p w14:paraId="5A8EAE8B" w14:textId="77777777" w:rsidR="00C43536" w:rsidRPr="000F3AE0" w:rsidRDefault="00C43536" w:rsidP="008D5792">
      <w:pPr>
        <w:shd w:val="clear" w:color="auto" w:fill="FFFFFF"/>
        <w:tabs>
          <w:tab w:val="left" w:pos="5387"/>
        </w:tabs>
        <w:ind w:firstLine="567"/>
        <w:jc w:val="both"/>
        <w:rPr>
          <w:rFonts w:eastAsia="Times New Roman"/>
          <w:lang w:eastAsia="uk-UA"/>
        </w:rPr>
      </w:pPr>
      <w:bookmarkStart w:id="347" w:name="n342"/>
      <w:bookmarkEnd w:id="347"/>
      <w:r w:rsidRPr="000F3AE0">
        <w:rPr>
          <w:rFonts w:eastAsia="Times New Roman"/>
          <w:lang w:eastAsia="uk-UA"/>
        </w:rPr>
        <w:t>5</w:t>
      </w:r>
      <w:r w:rsidR="001C02AC">
        <w:rPr>
          <w:rFonts w:eastAsia="Times New Roman"/>
          <w:lang w:eastAsia="uk-UA"/>
        </w:rPr>
        <w:t>)</w:t>
      </w:r>
      <w:r w:rsidRPr="000F3AE0">
        <w:rPr>
          <w:rFonts w:eastAsia="Times New Roman"/>
          <w:lang w:eastAsia="uk-UA"/>
        </w:rPr>
        <w:t xml:space="preserve"> </w:t>
      </w:r>
      <w:r w:rsidR="001C02AC">
        <w:rPr>
          <w:rFonts w:eastAsia="Times New Roman"/>
          <w:lang w:eastAsia="uk-UA"/>
        </w:rPr>
        <w:t>у</w:t>
      </w:r>
      <w:r w:rsidRPr="000F3AE0">
        <w:rPr>
          <w:rFonts w:eastAsia="Times New Roman"/>
          <w:lang w:eastAsia="uk-UA"/>
        </w:rPr>
        <w:t xml:space="preserve"> заявці на лоцманське обслуговування зазначаються: найбільші довжина, ширина, висота борту, швидкість повного маневрового ходу, осадка носом і кормою.</w:t>
      </w:r>
    </w:p>
    <w:p w14:paraId="2ECAEC6E" w14:textId="77777777" w:rsidR="00C43536" w:rsidRPr="000F3AE0" w:rsidRDefault="00C43536" w:rsidP="008D5792">
      <w:pPr>
        <w:shd w:val="clear" w:color="auto" w:fill="FFFFFF"/>
        <w:tabs>
          <w:tab w:val="left" w:pos="5387"/>
        </w:tabs>
        <w:spacing w:after="150"/>
        <w:ind w:firstLine="567"/>
        <w:jc w:val="both"/>
        <w:rPr>
          <w:rFonts w:eastAsia="Times New Roman"/>
          <w:lang w:eastAsia="uk-UA"/>
        </w:rPr>
      </w:pPr>
      <w:bookmarkStart w:id="348" w:name="n343"/>
      <w:bookmarkEnd w:id="348"/>
      <w:r w:rsidRPr="000F3AE0">
        <w:rPr>
          <w:rFonts w:eastAsia="Times New Roman"/>
          <w:lang w:eastAsia="uk-UA"/>
        </w:rPr>
        <w:t>У період льодової компанії в заявці додатково зазначаються льодовий клас судна, потужність головної енергетичної установки та матеріал гвинта, запас палива на борту (ходових діб)</w:t>
      </w:r>
      <w:r w:rsidR="008D5792">
        <w:rPr>
          <w:rFonts w:eastAsia="Times New Roman"/>
          <w:lang w:eastAsia="uk-UA"/>
        </w:rPr>
        <w:t>.</w:t>
      </w:r>
    </w:p>
    <w:p w14:paraId="39DCFAF3"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349" w:name="n344"/>
      <w:bookmarkEnd w:id="349"/>
      <w:r w:rsidRPr="000F3AE0">
        <w:rPr>
          <w:rFonts w:eastAsia="Times New Roman"/>
          <w:lang w:eastAsia="uk-UA"/>
        </w:rPr>
        <w:t>3. Порядок лоцманського обслуговування</w:t>
      </w:r>
      <w:r w:rsidR="0029525F">
        <w:rPr>
          <w:rFonts w:eastAsia="Times New Roman"/>
          <w:lang w:eastAsia="uk-UA"/>
        </w:rPr>
        <w:t>:</w:t>
      </w:r>
    </w:p>
    <w:p w14:paraId="6D93FE96" w14:textId="77777777" w:rsidR="00C43536" w:rsidRPr="000F3AE0" w:rsidRDefault="00C43536" w:rsidP="003D0DDE">
      <w:pPr>
        <w:shd w:val="clear" w:color="auto" w:fill="FFFFFF"/>
        <w:tabs>
          <w:tab w:val="left" w:pos="5387"/>
        </w:tabs>
        <w:spacing w:after="150"/>
        <w:ind w:firstLine="450"/>
        <w:jc w:val="both"/>
        <w:rPr>
          <w:rFonts w:eastAsia="Times New Roman"/>
          <w:lang w:eastAsia="uk-UA"/>
        </w:rPr>
      </w:pPr>
      <w:bookmarkStart w:id="350" w:name="n345"/>
      <w:bookmarkEnd w:id="350"/>
      <w:r w:rsidRPr="000F3AE0">
        <w:rPr>
          <w:rFonts w:eastAsia="Times New Roman"/>
          <w:lang w:eastAsia="uk-UA"/>
        </w:rPr>
        <w:t>1</w:t>
      </w:r>
      <w:r w:rsidR="008D5792">
        <w:rPr>
          <w:rFonts w:eastAsia="Times New Roman"/>
          <w:lang w:eastAsia="uk-UA"/>
        </w:rPr>
        <w:t>)</w:t>
      </w:r>
      <w:r w:rsidRPr="000F3AE0">
        <w:rPr>
          <w:rFonts w:eastAsia="Times New Roman"/>
          <w:lang w:eastAsia="uk-UA"/>
        </w:rPr>
        <w:t xml:space="preserve"> </w:t>
      </w:r>
      <w:r w:rsidR="008D5792">
        <w:rPr>
          <w:rFonts w:eastAsia="Times New Roman"/>
          <w:lang w:eastAsia="uk-UA"/>
        </w:rPr>
        <w:t>л</w:t>
      </w:r>
      <w:r w:rsidRPr="000F3AE0">
        <w:rPr>
          <w:rFonts w:eastAsia="Times New Roman"/>
          <w:lang w:eastAsia="uk-UA"/>
        </w:rPr>
        <w:t>оцманське обслуговування суден у північно-західній частині Чорного моря, Бузько-</w:t>
      </w:r>
      <w:proofErr w:type="spellStart"/>
      <w:r w:rsidRPr="000F3AE0">
        <w:rPr>
          <w:rFonts w:eastAsia="Times New Roman"/>
          <w:lang w:eastAsia="uk-UA"/>
        </w:rPr>
        <w:t>Дніпровсько</w:t>
      </w:r>
      <w:proofErr w:type="spellEnd"/>
      <w:r w:rsidRPr="000F3AE0">
        <w:rPr>
          <w:rFonts w:eastAsia="Times New Roman"/>
          <w:lang w:eastAsia="uk-UA"/>
        </w:rPr>
        <w:t>-</w:t>
      </w:r>
      <w:proofErr w:type="spellStart"/>
      <w:r w:rsidRPr="000F3AE0">
        <w:rPr>
          <w:rFonts w:eastAsia="Times New Roman"/>
          <w:lang w:eastAsia="uk-UA"/>
        </w:rPr>
        <w:t>лиманському</w:t>
      </w:r>
      <w:proofErr w:type="spellEnd"/>
      <w:r w:rsidRPr="000F3AE0">
        <w:rPr>
          <w:rFonts w:eastAsia="Times New Roman"/>
          <w:lang w:eastAsia="uk-UA"/>
        </w:rPr>
        <w:t xml:space="preserve"> та Херсонському морському каналах здійснюється цілодобово, якщо обов</w:t>
      </w:r>
      <w:r w:rsidR="008D5792">
        <w:rPr>
          <w:rFonts w:eastAsia="Times New Roman"/>
          <w:lang w:eastAsia="uk-UA"/>
        </w:rPr>
        <w:t>’</w:t>
      </w:r>
      <w:r w:rsidRPr="000F3AE0">
        <w:rPr>
          <w:rFonts w:eastAsia="Times New Roman"/>
          <w:lang w:eastAsia="uk-UA"/>
        </w:rPr>
        <w:t>язковими постановами і цими Правилами не встановлено обмежень руху суден або через гідрометеорологічні умови не забезпечено безпечні прийом/висадку лоцмана</w:t>
      </w:r>
      <w:r w:rsidR="008D5792">
        <w:rPr>
          <w:rFonts w:eastAsia="Times New Roman"/>
          <w:lang w:eastAsia="uk-UA"/>
        </w:rPr>
        <w:t>;</w:t>
      </w:r>
    </w:p>
    <w:p w14:paraId="619AB72D" w14:textId="77777777" w:rsidR="00C43536" w:rsidRPr="000F3AE0" w:rsidRDefault="008D5792" w:rsidP="008D5792">
      <w:pPr>
        <w:shd w:val="clear" w:color="auto" w:fill="FFFFFF"/>
        <w:tabs>
          <w:tab w:val="left" w:pos="5387"/>
        </w:tabs>
        <w:ind w:firstLine="567"/>
        <w:jc w:val="both"/>
        <w:rPr>
          <w:rFonts w:eastAsia="Times New Roman"/>
          <w:lang w:eastAsia="uk-UA"/>
        </w:rPr>
      </w:pPr>
      <w:bookmarkStart w:id="351" w:name="n346"/>
      <w:bookmarkEnd w:id="351"/>
      <w:r>
        <w:rPr>
          <w:rFonts w:eastAsia="Times New Roman"/>
          <w:lang w:eastAsia="uk-UA"/>
        </w:rPr>
        <w:t>2) у</w:t>
      </w:r>
      <w:r w:rsidR="00C43536" w:rsidRPr="000F3AE0">
        <w:rPr>
          <w:rFonts w:eastAsia="Times New Roman"/>
          <w:lang w:eastAsia="uk-UA"/>
        </w:rPr>
        <w:t xml:space="preserve"> районах обов</w:t>
      </w:r>
      <w:r>
        <w:rPr>
          <w:rFonts w:eastAsia="Times New Roman"/>
          <w:lang w:eastAsia="uk-UA"/>
        </w:rPr>
        <w:t>’</w:t>
      </w:r>
      <w:r w:rsidR="00C43536" w:rsidRPr="000F3AE0">
        <w:rPr>
          <w:rFonts w:eastAsia="Times New Roman"/>
          <w:lang w:eastAsia="uk-UA"/>
        </w:rPr>
        <w:t>язкового лоцманського проведення в разі безпечного проходу судна перешкоджають гідрометеорологічні умови або інші особливі обставини, виконання вказівок капітана порту щодо заборони руху судна для капітана і лоцмана є обов</w:t>
      </w:r>
      <w:r>
        <w:rPr>
          <w:rFonts w:eastAsia="Times New Roman"/>
          <w:lang w:eastAsia="uk-UA"/>
        </w:rPr>
        <w:t>’</w:t>
      </w:r>
      <w:r w:rsidR="00C43536" w:rsidRPr="000F3AE0">
        <w:rPr>
          <w:rFonts w:eastAsia="Times New Roman"/>
          <w:lang w:eastAsia="uk-UA"/>
        </w:rPr>
        <w:t>язковими.</w:t>
      </w:r>
    </w:p>
    <w:p w14:paraId="07722EC4" w14:textId="77777777" w:rsidR="00C43536" w:rsidRPr="000F3AE0" w:rsidRDefault="00C43536" w:rsidP="008D5792">
      <w:pPr>
        <w:shd w:val="clear" w:color="auto" w:fill="FFFFFF"/>
        <w:tabs>
          <w:tab w:val="left" w:pos="5387"/>
        </w:tabs>
        <w:spacing w:after="150"/>
        <w:ind w:firstLine="567"/>
        <w:jc w:val="both"/>
        <w:rPr>
          <w:rFonts w:eastAsia="Times New Roman"/>
          <w:lang w:eastAsia="uk-UA"/>
        </w:rPr>
      </w:pPr>
      <w:bookmarkStart w:id="352" w:name="n347"/>
      <w:bookmarkEnd w:id="352"/>
      <w:r w:rsidRPr="000F3AE0">
        <w:rPr>
          <w:rFonts w:eastAsia="Times New Roman"/>
          <w:lang w:eastAsia="uk-UA"/>
        </w:rPr>
        <w:t>При виникненні надзвичайних обставин, що загрожують життю і здоров'ю екіпажу, пасажирам судна, безпеці судна, береговим спорудам, виникненню небезпеки для навколишнього природного середовища, заявка на лоцманське проведення приймається негайно і лоцман напра</w:t>
      </w:r>
      <w:r w:rsidR="008D5792">
        <w:rPr>
          <w:rFonts w:eastAsia="Times New Roman"/>
          <w:lang w:eastAsia="uk-UA"/>
        </w:rPr>
        <w:t>вляється на судно в першу чергу;</w:t>
      </w:r>
    </w:p>
    <w:p w14:paraId="4278BA85" w14:textId="77777777" w:rsidR="00C43536" w:rsidRPr="00C62000" w:rsidRDefault="00C43536" w:rsidP="00462841">
      <w:pPr>
        <w:shd w:val="clear" w:color="auto" w:fill="FFFFFF"/>
        <w:tabs>
          <w:tab w:val="left" w:pos="5387"/>
        </w:tabs>
        <w:ind w:firstLine="567"/>
        <w:jc w:val="both"/>
        <w:rPr>
          <w:rFonts w:eastAsia="Times New Roman"/>
          <w:lang w:eastAsia="uk-UA"/>
        </w:rPr>
      </w:pPr>
      <w:bookmarkStart w:id="353" w:name="n348"/>
      <w:bookmarkEnd w:id="353"/>
      <w:r w:rsidRPr="000F3AE0">
        <w:rPr>
          <w:rFonts w:eastAsia="Times New Roman"/>
          <w:lang w:eastAsia="uk-UA"/>
        </w:rPr>
        <w:t>3</w:t>
      </w:r>
      <w:r w:rsidR="008D5792">
        <w:rPr>
          <w:rFonts w:eastAsia="Times New Roman"/>
          <w:lang w:eastAsia="uk-UA"/>
        </w:rPr>
        <w:t>) д</w:t>
      </w:r>
      <w:r w:rsidRPr="000F3AE0">
        <w:rPr>
          <w:rFonts w:eastAsia="Times New Roman"/>
          <w:lang w:eastAsia="uk-UA"/>
        </w:rPr>
        <w:t xml:space="preserve">озвіл на підхід судна до місця прийому лінійного лоцмана </w:t>
      </w:r>
      <w:r w:rsidR="004F361F">
        <w:rPr>
          <w:rFonts w:eastAsia="Times New Roman"/>
          <w:lang w:eastAsia="uk-UA"/>
        </w:rPr>
        <w:t xml:space="preserve">філії «Дельта-лоцман» </w:t>
      </w:r>
      <w:r w:rsidRPr="000F3AE0">
        <w:rPr>
          <w:rFonts w:eastAsia="Times New Roman"/>
          <w:lang w:eastAsia="uk-UA"/>
        </w:rPr>
        <w:t>надає ПРРС</w:t>
      </w:r>
      <w:r w:rsidR="00C62000">
        <w:rPr>
          <w:rFonts w:eastAsia="Times New Roman"/>
          <w:lang w:val="en-US" w:eastAsia="uk-UA"/>
        </w:rPr>
        <w:t> </w:t>
      </w:r>
      <w:r w:rsidR="00462841">
        <w:rPr>
          <w:rFonts w:eastAsia="Times New Roman"/>
          <w:lang w:eastAsia="uk-UA"/>
        </w:rPr>
        <w:t>«</w:t>
      </w:r>
      <w:proofErr w:type="spellStart"/>
      <w:r w:rsidRPr="000F3AE0">
        <w:rPr>
          <w:rFonts w:eastAsia="Times New Roman"/>
          <w:lang w:eastAsia="uk-UA"/>
        </w:rPr>
        <w:t>Южний</w:t>
      </w:r>
      <w:proofErr w:type="spellEnd"/>
      <w:r w:rsidR="00462841">
        <w:rPr>
          <w:rFonts w:eastAsia="Times New Roman"/>
          <w:lang w:eastAsia="uk-UA"/>
        </w:rPr>
        <w:t>»</w:t>
      </w:r>
      <w:r w:rsidRPr="000F3AE0">
        <w:rPr>
          <w:rFonts w:eastAsia="Times New Roman"/>
          <w:lang w:eastAsia="uk-UA"/>
        </w:rPr>
        <w:t xml:space="preserve"> за погодженням з МЛС </w:t>
      </w:r>
      <w:r w:rsidR="00C62000">
        <w:rPr>
          <w:rFonts w:eastAsia="Times New Roman"/>
          <w:lang w:eastAsia="uk-UA"/>
        </w:rPr>
        <w:t>філії «Дельта-лоцман».</w:t>
      </w:r>
    </w:p>
    <w:p w14:paraId="2C984554" w14:textId="77777777" w:rsidR="00C43536" w:rsidRPr="000F3AE0" w:rsidRDefault="00C43536" w:rsidP="00462841">
      <w:pPr>
        <w:shd w:val="clear" w:color="auto" w:fill="FFFFFF"/>
        <w:tabs>
          <w:tab w:val="left" w:pos="5387"/>
        </w:tabs>
        <w:ind w:firstLine="567"/>
        <w:jc w:val="both"/>
        <w:rPr>
          <w:rFonts w:eastAsia="Times New Roman"/>
          <w:lang w:eastAsia="uk-UA"/>
        </w:rPr>
      </w:pPr>
      <w:bookmarkStart w:id="354" w:name="n349"/>
      <w:bookmarkEnd w:id="354"/>
      <w:r w:rsidRPr="000F3AE0">
        <w:rPr>
          <w:rFonts w:eastAsia="Times New Roman"/>
          <w:lang w:eastAsia="uk-UA"/>
        </w:rPr>
        <w:t xml:space="preserve">У разі закриття руху каналами БДЛК і ХМК з метеорологічних причин або інших особливих обставин, або відмови від прийому судна портом призначення </w:t>
      </w:r>
      <w:r w:rsidRPr="000F3AE0">
        <w:rPr>
          <w:rFonts w:eastAsia="Times New Roman"/>
          <w:lang w:eastAsia="uk-UA"/>
        </w:rPr>
        <w:lastRenderedPageBreak/>
        <w:t>судно повинно стати на якір у районі якірної стоянки, яка буде зазначена ПРРС</w:t>
      </w:r>
      <w:r w:rsidR="00C62000">
        <w:rPr>
          <w:rFonts w:eastAsia="Times New Roman"/>
          <w:lang w:val="en-US" w:eastAsia="uk-UA"/>
        </w:rPr>
        <w:t> </w:t>
      </w:r>
      <w:r w:rsidR="00462841">
        <w:rPr>
          <w:rFonts w:eastAsia="Times New Roman"/>
          <w:lang w:eastAsia="uk-UA"/>
        </w:rPr>
        <w:t>«</w:t>
      </w:r>
      <w:proofErr w:type="spellStart"/>
      <w:r w:rsidRPr="000F3AE0">
        <w:rPr>
          <w:rFonts w:eastAsia="Times New Roman"/>
          <w:lang w:eastAsia="uk-UA"/>
        </w:rPr>
        <w:t>Южний</w:t>
      </w:r>
      <w:proofErr w:type="spellEnd"/>
      <w:r w:rsidR="00462841">
        <w:rPr>
          <w:rFonts w:eastAsia="Times New Roman"/>
          <w:lang w:eastAsia="uk-UA"/>
        </w:rPr>
        <w:t>»</w:t>
      </w:r>
      <w:r w:rsidRPr="000F3AE0">
        <w:rPr>
          <w:rFonts w:eastAsia="Times New Roman"/>
          <w:lang w:eastAsia="uk-UA"/>
        </w:rPr>
        <w:t>, або на іншій якірній стоянці, одержавши попередньо дозвіл ПРРС, у зоні дії якого ця стоянка знаходиться.</w:t>
      </w:r>
    </w:p>
    <w:p w14:paraId="68A86627" w14:textId="77777777" w:rsidR="00C43536" w:rsidRPr="000F3AE0" w:rsidRDefault="00C43536" w:rsidP="00462841">
      <w:pPr>
        <w:shd w:val="clear" w:color="auto" w:fill="FFFFFF"/>
        <w:tabs>
          <w:tab w:val="left" w:pos="5387"/>
        </w:tabs>
        <w:ind w:firstLine="567"/>
        <w:jc w:val="both"/>
        <w:rPr>
          <w:rFonts w:eastAsia="Times New Roman"/>
          <w:lang w:eastAsia="uk-UA"/>
        </w:rPr>
      </w:pPr>
      <w:bookmarkStart w:id="355" w:name="n350"/>
      <w:bookmarkEnd w:id="355"/>
      <w:r w:rsidRPr="000F3AE0">
        <w:rPr>
          <w:rFonts w:eastAsia="Times New Roman"/>
          <w:lang w:eastAsia="uk-UA"/>
        </w:rPr>
        <w:t>У залежності від по</w:t>
      </w:r>
      <w:r w:rsidR="00462841">
        <w:rPr>
          <w:rFonts w:eastAsia="Times New Roman"/>
          <w:lang w:eastAsia="uk-UA"/>
        </w:rPr>
        <w:t>годних умов, за вказівкою ПРРС</w:t>
      </w:r>
      <w:r w:rsidR="00C62000">
        <w:rPr>
          <w:rFonts w:eastAsia="Times New Roman"/>
          <w:lang w:eastAsia="uk-UA"/>
        </w:rPr>
        <w:t> </w:t>
      </w:r>
      <w:r w:rsidR="00462841">
        <w:rPr>
          <w:rFonts w:eastAsia="Times New Roman"/>
          <w:lang w:eastAsia="uk-UA"/>
        </w:rPr>
        <w:t>«</w:t>
      </w:r>
      <w:proofErr w:type="spellStart"/>
      <w:r w:rsidRPr="000F3AE0">
        <w:rPr>
          <w:rFonts w:eastAsia="Times New Roman"/>
          <w:lang w:eastAsia="uk-UA"/>
        </w:rPr>
        <w:t>Южний</w:t>
      </w:r>
      <w:proofErr w:type="spellEnd"/>
      <w:r w:rsidR="00462841">
        <w:rPr>
          <w:rFonts w:eastAsia="Times New Roman"/>
          <w:lang w:eastAsia="uk-UA"/>
        </w:rPr>
        <w:t>»</w:t>
      </w:r>
      <w:r w:rsidRPr="000F3AE0">
        <w:rPr>
          <w:rFonts w:eastAsia="Times New Roman"/>
          <w:lang w:eastAsia="uk-UA"/>
        </w:rPr>
        <w:t xml:space="preserve"> і за узгодженням з лоцманом місце прийому/висадки лоцмана може бути змінено.</w:t>
      </w:r>
    </w:p>
    <w:p w14:paraId="1F63E0AE" w14:textId="77777777" w:rsidR="00C43536" w:rsidRPr="000F3AE0" w:rsidRDefault="00C43536" w:rsidP="00462841">
      <w:pPr>
        <w:shd w:val="clear" w:color="auto" w:fill="FFFFFF"/>
        <w:tabs>
          <w:tab w:val="left" w:pos="5387"/>
        </w:tabs>
        <w:ind w:firstLine="567"/>
        <w:jc w:val="both"/>
        <w:rPr>
          <w:rFonts w:eastAsia="Times New Roman"/>
          <w:lang w:eastAsia="uk-UA"/>
        </w:rPr>
      </w:pPr>
      <w:bookmarkStart w:id="356" w:name="n351"/>
      <w:bookmarkEnd w:id="356"/>
      <w:r w:rsidRPr="000F3AE0">
        <w:rPr>
          <w:rFonts w:eastAsia="Times New Roman"/>
          <w:lang w:eastAsia="uk-UA"/>
        </w:rPr>
        <w:t>Якщо лоцман не може безпечно висадитись на борт судна з метеорологічних або з інших особливих обставин, за узгодженням з капітаном судна та капітаном відповідного порту лоцманське проведення судна може бути виконано методом лідирування.</w:t>
      </w:r>
    </w:p>
    <w:p w14:paraId="55AF2603" w14:textId="77777777" w:rsidR="00C43536" w:rsidRPr="000F3AE0" w:rsidRDefault="00C43536" w:rsidP="008D5792">
      <w:pPr>
        <w:shd w:val="clear" w:color="auto" w:fill="FFFFFF"/>
        <w:tabs>
          <w:tab w:val="left" w:pos="5387"/>
        </w:tabs>
        <w:spacing w:after="150"/>
        <w:ind w:firstLine="567"/>
        <w:jc w:val="both"/>
        <w:rPr>
          <w:rFonts w:eastAsia="Times New Roman"/>
          <w:lang w:eastAsia="uk-UA"/>
        </w:rPr>
      </w:pPr>
      <w:bookmarkStart w:id="357" w:name="n352"/>
      <w:bookmarkEnd w:id="357"/>
      <w:r w:rsidRPr="000F3AE0">
        <w:rPr>
          <w:rFonts w:eastAsia="Times New Roman"/>
          <w:lang w:eastAsia="uk-UA"/>
        </w:rPr>
        <w:t>Судно, яке проведене методом лідирування, не звільняється від сплати лоцманського збору. Капітан такого судна зобов</w:t>
      </w:r>
      <w:r w:rsidR="00462841">
        <w:rPr>
          <w:rFonts w:eastAsia="Times New Roman"/>
          <w:lang w:eastAsia="uk-UA"/>
        </w:rPr>
        <w:t>’</w:t>
      </w:r>
      <w:r w:rsidRPr="000F3AE0">
        <w:rPr>
          <w:rFonts w:eastAsia="Times New Roman"/>
          <w:lang w:eastAsia="uk-UA"/>
        </w:rPr>
        <w:t>язаний підписати лоцманську квитанцію вст</w:t>
      </w:r>
      <w:r w:rsidR="00C62000">
        <w:rPr>
          <w:rFonts w:eastAsia="Times New Roman"/>
          <w:lang w:eastAsia="uk-UA"/>
        </w:rPr>
        <w:t xml:space="preserve">ановленого зразка відповідно до </w:t>
      </w:r>
      <w:hyperlink r:id="rId28" w:anchor="n15" w:tgtFrame="_blank" w:history="1">
        <w:r w:rsidRPr="00462841">
          <w:rPr>
            <w:rFonts w:eastAsia="Times New Roman"/>
            <w:lang w:eastAsia="uk-UA"/>
          </w:rPr>
          <w:t>Положення про морських лоцманів</w:t>
        </w:r>
      </w:hyperlink>
      <w:r w:rsidRPr="00462841">
        <w:rPr>
          <w:rFonts w:eastAsia="Times New Roman"/>
          <w:lang w:eastAsia="uk-UA"/>
        </w:rPr>
        <w:t>, затвердженого наказом Міністерства інфраструктури України від</w:t>
      </w:r>
      <w:r w:rsidR="00C62000">
        <w:rPr>
          <w:rFonts w:eastAsia="Times New Roman"/>
          <w:lang w:eastAsia="uk-UA"/>
        </w:rPr>
        <w:t> </w:t>
      </w:r>
      <w:r w:rsidRPr="00462841">
        <w:rPr>
          <w:rFonts w:eastAsia="Times New Roman"/>
          <w:lang w:eastAsia="uk-UA"/>
        </w:rPr>
        <w:t>08</w:t>
      </w:r>
      <w:r w:rsidR="00C62000">
        <w:rPr>
          <w:rFonts w:eastAsia="Times New Roman"/>
          <w:lang w:eastAsia="uk-UA"/>
        </w:rPr>
        <w:t> </w:t>
      </w:r>
      <w:r w:rsidRPr="00462841">
        <w:rPr>
          <w:rFonts w:eastAsia="Times New Roman"/>
          <w:lang w:eastAsia="uk-UA"/>
        </w:rPr>
        <w:t>травня 2013 року № 292, зареєстрованого у Міністерстві юстиції України 10</w:t>
      </w:r>
      <w:r w:rsidR="00C62000">
        <w:rPr>
          <w:rFonts w:eastAsia="Times New Roman"/>
          <w:lang w:eastAsia="uk-UA"/>
        </w:rPr>
        <w:t> </w:t>
      </w:r>
      <w:r w:rsidRPr="00462841">
        <w:rPr>
          <w:rFonts w:eastAsia="Times New Roman"/>
          <w:lang w:eastAsia="uk-UA"/>
        </w:rPr>
        <w:t>червня 2013</w:t>
      </w:r>
      <w:r w:rsidR="00C62000">
        <w:rPr>
          <w:rFonts w:eastAsia="Times New Roman"/>
          <w:lang w:eastAsia="uk-UA"/>
        </w:rPr>
        <w:t> </w:t>
      </w:r>
      <w:r w:rsidRPr="00462841">
        <w:rPr>
          <w:rFonts w:eastAsia="Times New Roman"/>
          <w:lang w:eastAsia="uk-UA"/>
        </w:rPr>
        <w:t>року за № 920/23452 (із змінами). Лоцманський збір із судна стягується в установленому порядку відповідно до </w:t>
      </w:r>
      <w:hyperlink r:id="rId29" w:anchor="n545" w:tgtFrame="_blank" w:history="1">
        <w:r w:rsidRPr="00462841">
          <w:rPr>
            <w:rFonts w:eastAsia="Times New Roman"/>
            <w:lang w:eastAsia="uk-UA"/>
          </w:rPr>
          <w:t>статей 105-107</w:t>
        </w:r>
      </w:hyperlink>
      <w:r w:rsidRPr="000F3AE0">
        <w:rPr>
          <w:rFonts w:eastAsia="Times New Roman"/>
          <w:lang w:eastAsia="uk-UA"/>
        </w:rPr>
        <w:t xml:space="preserve"> Кодексу торговельного мореплавства </w:t>
      </w:r>
      <w:r w:rsidR="0029525F">
        <w:rPr>
          <w:rFonts w:eastAsia="Times New Roman"/>
          <w:lang w:eastAsia="uk-UA"/>
        </w:rPr>
        <w:t>України;</w:t>
      </w:r>
    </w:p>
    <w:p w14:paraId="3B5220C6" w14:textId="77777777" w:rsidR="00C43536" w:rsidRPr="000F3AE0" w:rsidRDefault="00C43536" w:rsidP="00462841">
      <w:pPr>
        <w:shd w:val="clear" w:color="auto" w:fill="FFFFFF"/>
        <w:tabs>
          <w:tab w:val="left" w:pos="5387"/>
        </w:tabs>
        <w:ind w:firstLine="567"/>
        <w:jc w:val="both"/>
        <w:rPr>
          <w:rFonts w:eastAsia="Times New Roman"/>
          <w:lang w:eastAsia="uk-UA"/>
        </w:rPr>
      </w:pPr>
      <w:bookmarkStart w:id="358" w:name="n471"/>
      <w:bookmarkStart w:id="359" w:name="n353"/>
      <w:bookmarkEnd w:id="358"/>
      <w:bookmarkEnd w:id="359"/>
      <w:r w:rsidRPr="000F3AE0">
        <w:rPr>
          <w:rFonts w:eastAsia="Times New Roman"/>
          <w:lang w:eastAsia="uk-UA"/>
        </w:rPr>
        <w:t>4</w:t>
      </w:r>
      <w:r w:rsidR="00462841">
        <w:rPr>
          <w:rFonts w:eastAsia="Times New Roman"/>
          <w:lang w:eastAsia="uk-UA"/>
        </w:rPr>
        <w:t>)</w:t>
      </w:r>
      <w:r w:rsidRPr="000F3AE0">
        <w:rPr>
          <w:rFonts w:eastAsia="Times New Roman"/>
          <w:lang w:eastAsia="uk-UA"/>
        </w:rPr>
        <w:t xml:space="preserve"> </w:t>
      </w:r>
      <w:r w:rsidR="00462841">
        <w:rPr>
          <w:rFonts w:eastAsia="Times New Roman"/>
          <w:lang w:eastAsia="uk-UA"/>
        </w:rPr>
        <w:t>п</w:t>
      </w:r>
      <w:r w:rsidRPr="000F3AE0">
        <w:rPr>
          <w:rFonts w:eastAsia="Times New Roman"/>
          <w:lang w:eastAsia="uk-UA"/>
        </w:rPr>
        <w:t>ід час підходу судна до місця прийому (висадки) лоцмана капітану судна належить завчасно приготувати головну енергетичну установку для маневрування та мати швидкість руху відповідно до рекомендацій капітана лоцманського судна.</w:t>
      </w:r>
    </w:p>
    <w:p w14:paraId="58C0240B" w14:textId="77777777" w:rsidR="00C43536" w:rsidRPr="000F3AE0" w:rsidRDefault="00C43536" w:rsidP="00A6540E">
      <w:pPr>
        <w:shd w:val="clear" w:color="auto" w:fill="FFFFFF"/>
        <w:tabs>
          <w:tab w:val="left" w:pos="5387"/>
        </w:tabs>
        <w:ind w:firstLine="567"/>
        <w:jc w:val="both"/>
        <w:rPr>
          <w:rFonts w:eastAsia="Times New Roman"/>
          <w:lang w:eastAsia="uk-UA"/>
        </w:rPr>
      </w:pPr>
      <w:bookmarkStart w:id="360" w:name="n354"/>
      <w:bookmarkEnd w:id="360"/>
      <w:r w:rsidRPr="000F3AE0">
        <w:rPr>
          <w:rFonts w:eastAsia="Times New Roman"/>
          <w:lang w:eastAsia="uk-UA"/>
        </w:rPr>
        <w:t>Під час прийому/висадки лоцмана капітан судна зобов</w:t>
      </w:r>
      <w:r w:rsidR="00A6540E">
        <w:rPr>
          <w:rFonts w:eastAsia="Times New Roman"/>
          <w:lang w:eastAsia="uk-UA"/>
        </w:rPr>
        <w:t>’</w:t>
      </w:r>
      <w:r w:rsidRPr="000F3AE0">
        <w:rPr>
          <w:rFonts w:eastAsia="Times New Roman"/>
          <w:lang w:eastAsia="uk-UA"/>
        </w:rPr>
        <w:t>язаний підтримувати зв</w:t>
      </w:r>
      <w:r w:rsidR="00A6540E">
        <w:rPr>
          <w:rFonts w:eastAsia="Times New Roman"/>
          <w:lang w:eastAsia="uk-UA"/>
        </w:rPr>
        <w:t>’</w:t>
      </w:r>
      <w:r w:rsidRPr="000F3AE0">
        <w:rPr>
          <w:rFonts w:eastAsia="Times New Roman"/>
          <w:lang w:eastAsia="uk-UA"/>
        </w:rPr>
        <w:t>язок з лоцманським судном і погоджувати з ним свої дії.</w:t>
      </w:r>
    </w:p>
    <w:p w14:paraId="5E33AB36" w14:textId="77777777" w:rsidR="00C43536" w:rsidRDefault="00C43536" w:rsidP="00DC3D68">
      <w:pPr>
        <w:shd w:val="clear" w:color="auto" w:fill="FFFFFF"/>
        <w:tabs>
          <w:tab w:val="left" w:pos="5387"/>
        </w:tabs>
        <w:ind w:firstLine="567"/>
        <w:jc w:val="both"/>
        <w:rPr>
          <w:rFonts w:eastAsia="Times New Roman"/>
          <w:lang w:eastAsia="uk-UA"/>
        </w:rPr>
      </w:pPr>
      <w:bookmarkStart w:id="361" w:name="n355"/>
      <w:bookmarkEnd w:id="361"/>
      <w:r w:rsidRPr="000F3AE0">
        <w:rPr>
          <w:rFonts w:eastAsia="Times New Roman"/>
          <w:lang w:eastAsia="uk-UA"/>
        </w:rPr>
        <w:t>Якщо капітан судна, яке готується до прийому/висадки лоцмана, вимушений збільшити узгоджену з лоцманським судном швидкість або змінити курс для збереження безпечного управління судном, він зобов'язаний оповістити про свої дії капітана лоцманського судна і ПРРС, у зоні відповідальності якого проводиться маневрування.</w:t>
      </w:r>
    </w:p>
    <w:p w14:paraId="7F3C2210" w14:textId="740D778A" w:rsidR="00D36634" w:rsidRDefault="00D36634" w:rsidP="00DC3D68">
      <w:pPr>
        <w:shd w:val="clear" w:color="auto" w:fill="FFFFFF"/>
        <w:tabs>
          <w:tab w:val="left" w:pos="5387"/>
        </w:tabs>
        <w:ind w:firstLine="567"/>
        <w:jc w:val="both"/>
        <w:rPr>
          <w:rFonts w:eastAsia="Times New Roman"/>
          <w:lang w:eastAsia="uk-UA"/>
        </w:rPr>
      </w:pPr>
    </w:p>
    <w:p w14:paraId="43AFD46E" w14:textId="77777777" w:rsidR="00DC3D68" w:rsidRDefault="00DC3D68" w:rsidP="00DC3D68">
      <w:pPr>
        <w:shd w:val="clear" w:color="auto" w:fill="FFFFFF"/>
        <w:tabs>
          <w:tab w:val="left" w:pos="5387"/>
        </w:tabs>
        <w:ind w:firstLine="567"/>
        <w:jc w:val="both"/>
        <w:rPr>
          <w:rFonts w:eastAsia="Times New Roman"/>
          <w:lang w:eastAsia="uk-UA"/>
        </w:rPr>
      </w:pPr>
    </w:p>
    <w:p w14:paraId="5F120E1E" w14:textId="4D86A492" w:rsidR="00D36634" w:rsidRDefault="006F6BB9" w:rsidP="00DC3D68">
      <w:pPr>
        <w:shd w:val="clear" w:color="auto" w:fill="FFFFFF"/>
        <w:tabs>
          <w:tab w:val="left" w:pos="5387"/>
        </w:tabs>
        <w:jc w:val="both"/>
        <w:rPr>
          <w:rFonts w:eastAsia="Times New Roman"/>
          <w:lang w:eastAsia="uk-UA"/>
        </w:rPr>
      </w:pPr>
      <w:r>
        <w:rPr>
          <w:rFonts w:eastAsia="Times New Roman"/>
          <w:lang w:eastAsia="uk-UA"/>
        </w:rPr>
        <w:t>Начальник управління морського</w:t>
      </w:r>
      <w:r w:rsidR="00D36634">
        <w:rPr>
          <w:rFonts w:eastAsia="Times New Roman"/>
          <w:lang w:eastAsia="uk-UA"/>
        </w:rPr>
        <w:t xml:space="preserve"> </w:t>
      </w:r>
    </w:p>
    <w:p w14:paraId="52B47568" w14:textId="09520BD0" w:rsidR="00D36634" w:rsidRPr="000F3AE0" w:rsidRDefault="00D36634" w:rsidP="00DC3D68">
      <w:pPr>
        <w:shd w:val="clear" w:color="auto" w:fill="FFFFFF"/>
        <w:tabs>
          <w:tab w:val="left" w:pos="5387"/>
        </w:tabs>
        <w:jc w:val="both"/>
        <w:rPr>
          <w:rFonts w:eastAsia="Times New Roman"/>
          <w:lang w:eastAsia="uk-UA"/>
        </w:rPr>
      </w:pPr>
      <w:r>
        <w:rPr>
          <w:rFonts w:eastAsia="Times New Roman"/>
          <w:lang w:eastAsia="uk-UA"/>
        </w:rPr>
        <w:t>та річково</w:t>
      </w:r>
      <w:r w:rsidR="006F6BB9">
        <w:rPr>
          <w:rFonts w:eastAsia="Times New Roman"/>
          <w:lang w:eastAsia="uk-UA"/>
        </w:rPr>
        <w:t>го</w:t>
      </w:r>
      <w:r>
        <w:rPr>
          <w:rFonts w:eastAsia="Times New Roman"/>
          <w:lang w:eastAsia="uk-UA"/>
        </w:rPr>
        <w:t xml:space="preserve"> </w:t>
      </w:r>
      <w:r w:rsidR="006F6BB9">
        <w:rPr>
          <w:rFonts w:eastAsia="Times New Roman"/>
          <w:lang w:eastAsia="uk-UA"/>
        </w:rPr>
        <w:t>транспорту</w:t>
      </w:r>
      <w:r>
        <w:rPr>
          <w:rFonts w:eastAsia="Times New Roman"/>
          <w:lang w:eastAsia="uk-UA"/>
        </w:rPr>
        <w:tab/>
      </w:r>
      <w:r>
        <w:rPr>
          <w:rFonts w:eastAsia="Times New Roman"/>
          <w:lang w:eastAsia="uk-UA"/>
        </w:rPr>
        <w:tab/>
      </w:r>
      <w:r>
        <w:rPr>
          <w:rFonts w:eastAsia="Times New Roman"/>
          <w:lang w:eastAsia="uk-UA"/>
        </w:rPr>
        <w:tab/>
      </w:r>
      <w:r>
        <w:rPr>
          <w:rFonts w:eastAsia="Times New Roman"/>
          <w:lang w:eastAsia="uk-UA"/>
        </w:rPr>
        <w:tab/>
      </w:r>
      <w:r w:rsidR="006F6BB9">
        <w:rPr>
          <w:rFonts w:eastAsia="Times New Roman"/>
          <w:lang w:eastAsia="uk-UA"/>
        </w:rPr>
        <w:t xml:space="preserve">     </w:t>
      </w:r>
      <w:r>
        <w:rPr>
          <w:rFonts w:eastAsia="Times New Roman"/>
          <w:lang w:eastAsia="uk-UA"/>
        </w:rPr>
        <w:t xml:space="preserve">Ярослав ІЛЯСЕВИЧ </w:t>
      </w:r>
    </w:p>
    <w:sectPr w:rsidR="00D36634" w:rsidRPr="000F3AE0" w:rsidSect="003D0DDE">
      <w:headerReference w:type="default" r:id="rId30"/>
      <w:pgSz w:w="11906" w:h="16838"/>
      <w:pgMar w:top="1134" w:right="567" w:bottom="1134" w:left="1701" w:header="709" w:footer="68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94F4" w14:textId="77777777" w:rsidR="00E11387" w:rsidRDefault="00E11387" w:rsidP="00E64E76">
      <w:r>
        <w:separator/>
      </w:r>
    </w:p>
  </w:endnote>
  <w:endnote w:type="continuationSeparator" w:id="0">
    <w:p w14:paraId="5844AFD5" w14:textId="77777777" w:rsidR="00E11387" w:rsidRDefault="00E11387" w:rsidP="00E6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4000ACFF" w:usb2="00000001"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6CEA7" w14:textId="77777777" w:rsidR="00E11387" w:rsidRDefault="00E11387" w:rsidP="00E64E76">
      <w:r>
        <w:separator/>
      </w:r>
    </w:p>
  </w:footnote>
  <w:footnote w:type="continuationSeparator" w:id="0">
    <w:p w14:paraId="717F1B1E" w14:textId="77777777" w:rsidR="00E11387" w:rsidRDefault="00E11387" w:rsidP="00E6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277645"/>
      <w:docPartObj>
        <w:docPartGallery w:val="Page Numbers (Top of Page)"/>
        <w:docPartUnique/>
      </w:docPartObj>
    </w:sdtPr>
    <w:sdtEndPr/>
    <w:sdtContent>
      <w:p w14:paraId="1729FBF0" w14:textId="09B9B060" w:rsidR="000A3441" w:rsidRDefault="000A3441">
        <w:pPr>
          <w:pStyle w:val="a7"/>
          <w:jc w:val="center"/>
        </w:pPr>
        <w:r>
          <w:fldChar w:fldCharType="begin"/>
        </w:r>
        <w:r>
          <w:instrText>PAGE   \* MERGEFORMAT</w:instrText>
        </w:r>
        <w:r>
          <w:fldChar w:fldCharType="separate"/>
        </w:r>
        <w:r w:rsidR="000F14D5" w:rsidRPr="000F14D5">
          <w:rPr>
            <w:noProof/>
            <w:lang w:val="ru-RU"/>
          </w:rPr>
          <w:t>24</w:t>
        </w:r>
        <w:r>
          <w:fldChar w:fldCharType="end"/>
        </w:r>
      </w:p>
    </w:sdtContent>
  </w:sdt>
  <w:p w14:paraId="40B2F1A4" w14:textId="77777777" w:rsidR="000A3441" w:rsidRDefault="000A344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F75"/>
    <w:multiLevelType w:val="hybridMultilevel"/>
    <w:tmpl w:val="7124EE3E"/>
    <w:lvl w:ilvl="0" w:tplc="F3D267AA">
      <w:start w:val="3"/>
      <w:numFmt w:val="bullet"/>
      <w:lvlText w:val="-"/>
      <w:lvlJc w:val="left"/>
      <w:pPr>
        <w:ind w:left="692" w:hanging="360"/>
      </w:pPr>
      <w:rPr>
        <w:rFonts w:ascii="Times New Roman" w:eastAsia="Times New Roman" w:hAnsi="Times New Roman" w:cs="Times New Roman" w:hint="default"/>
        <w:color w:val="auto"/>
      </w:rPr>
    </w:lvl>
    <w:lvl w:ilvl="1" w:tplc="04220003" w:tentative="1">
      <w:start w:val="1"/>
      <w:numFmt w:val="bullet"/>
      <w:lvlText w:val="o"/>
      <w:lvlJc w:val="left"/>
      <w:pPr>
        <w:ind w:left="1412" w:hanging="360"/>
      </w:pPr>
      <w:rPr>
        <w:rFonts w:ascii="Courier New" w:hAnsi="Courier New" w:cs="Courier New" w:hint="default"/>
      </w:rPr>
    </w:lvl>
    <w:lvl w:ilvl="2" w:tplc="04220005" w:tentative="1">
      <w:start w:val="1"/>
      <w:numFmt w:val="bullet"/>
      <w:lvlText w:val=""/>
      <w:lvlJc w:val="left"/>
      <w:pPr>
        <w:ind w:left="2132" w:hanging="360"/>
      </w:pPr>
      <w:rPr>
        <w:rFonts w:ascii="Wingdings" w:hAnsi="Wingdings" w:hint="default"/>
      </w:rPr>
    </w:lvl>
    <w:lvl w:ilvl="3" w:tplc="04220001" w:tentative="1">
      <w:start w:val="1"/>
      <w:numFmt w:val="bullet"/>
      <w:lvlText w:val=""/>
      <w:lvlJc w:val="left"/>
      <w:pPr>
        <w:ind w:left="2852" w:hanging="360"/>
      </w:pPr>
      <w:rPr>
        <w:rFonts w:ascii="Symbol" w:hAnsi="Symbol" w:hint="default"/>
      </w:rPr>
    </w:lvl>
    <w:lvl w:ilvl="4" w:tplc="04220003" w:tentative="1">
      <w:start w:val="1"/>
      <w:numFmt w:val="bullet"/>
      <w:lvlText w:val="o"/>
      <w:lvlJc w:val="left"/>
      <w:pPr>
        <w:ind w:left="3572" w:hanging="360"/>
      </w:pPr>
      <w:rPr>
        <w:rFonts w:ascii="Courier New" w:hAnsi="Courier New" w:cs="Courier New" w:hint="default"/>
      </w:rPr>
    </w:lvl>
    <w:lvl w:ilvl="5" w:tplc="04220005" w:tentative="1">
      <w:start w:val="1"/>
      <w:numFmt w:val="bullet"/>
      <w:lvlText w:val=""/>
      <w:lvlJc w:val="left"/>
      <w:pPr>
        <w:ind w:left="4292" w:hanging="360"/>
      </w:pPr>
      <w:rPr>
        <w:rFonts w:ascii="Wingdings" w:hAnsi="Wingdings" w:hint="default"/>
      </w:rPr>
    </w:lvl>
    <w:lvl w:ilvl="6" w:tplc="04220001" w:tentative="1">
      <w:start w:val="1"/>
      <w:numFmt w:val="bullet"/>
      <w:lvlText w:val=""/>
      <w:lvlJc w:val="left"/>
      <w:pPr>
        <w:ind w:left="5012" w:hanging="360"/>
      </w:pPr>
      <w:rPr>
        <w:rFonts w:ascii="Symbol" w:hAnsi="Symbol" w:hint="default"/>
      </w:rPr>
    </w:lvl>
    <w:lvl w:ilvl="7" w:tplc="04220003" w:tentative="1">
      <w:start w:val="1"/>
      <w:numFmt w:val="bullet"/>
      <w:lvlText w:val="o"/>
      <w:lvlJc w:val="left"/>
      <w:pPr>
        <w:ind w:left="5732" w:hanging="360"/>
      </w:pPr>
      <w:rPr>
        <w:rFonts w:ascii="Courier New" w:hAnsi="Courier New" w:cs="Courier New" w:hint="default"/>
      </w:rPr>
    </w:lvl>
    <w:lvl w:ilvl="8" w:tplc="04220005" w:tentative="1">
      <w:start w:val="1"/>
      <w:numFmt w:val="bullet"/>
      <w:lvlText w:val=""/>
      <w:lvlJc w:val="left"/>
      <w:pPr>
        <w:ind w:left="64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67"/>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36"/>
    <w:rsid w:val="00000A56"/>
    <w:rsid w:val="000073C8"/>
    <w:rsid w:val="000114DC"/>
    <w:rsid w:val="0002006C"/>
    <w:rsid w:val="00020909"/>
    <w:rsid w:val="00035F19"/>
    <w:rsid w:val="00055780"/>
    <w:rsid w:val="000735B7"/>
    <w:rsid w:val="00074362"/>
    <w:rsid w:val="00080289"/>
    <w:rsid w:val="000A3441"/>
    <w:rsid w:val="000C5C1C"/>
    <w:rsid w:val="000F14D5"/>
    <w:rsid w:val="000F3AE0"/>
    <w:rsid w:val="000F605D"/>
    <w:rsid w:val="001129DE"/>
    <w:rsid w:val="00116C95"/>
    <w:rsid w:val="00132CEF"/>
    <w:rsid w:val="0013702A"/>
    <w:rsid w:val="00156D93"/>
    <w:rsid w:val="00172F19"/>
    <w:rsid w:val="00180B1E"/>
    <w:rsid w:val="00187FC2"/>
    <w:rsid w:val="00192E4B"/>
    <w:rsid w:val="00195746"/>
    <w:rsid w:val="001A0E5F"/>
    <w:rsid w:val="001A5ECD"/>
    <w:rsid w:val="001C02AC"/>
    <w:rsid w:val="001C1A62"/>
    <w:rsid w:val="001C6878"/>
    <w:rsid w:val="001F2D5B"/>
    <w:rsid w:val="00210848"/>
    <w:rsid w:val="00220581"/>
    <w:rsid w:val="00222835"/>
    <w:rsid w:val="00240ABF"/>
    <w:rsid w:val="002551F3"/>
    <w:rsid w:val="00273C0D"/>
    <w:rsid w:val="00281B2E"/>
    <w:rsid w:val="00283CA6"/>
    <w:rsid w:val="0029525F"/>
    <w:rsid w:val="002A7CFB"/>
    <w:rsid w:val="002D4199"/>
    <w:rsid w:val="002D6928"/>
    <w:rsid w:val="002F13B3"/>
    <w:rsid w:val="002F1B34"/>
    <w:rsid w:val="002F4416"/>
    <w:rsid w:val="00307CFF"/>
    <w:rsid w:val="00310205"/>
    <w:rsid w:val="00335D68"/>
    <w:rsid w:val="003367E7"/>
    <w:rsid w:val="003546CD"/>
    <w:rsid w:val="00386156"/>
    <w:rsid w:val="003C2E99"/>
    <w:rsid w:val="003C6DB9"/>
    <w:rsid w:val="003D0DDE"/>
    <w:rsid w:val="00423EB1"/>
    <w:rsid w:val="004323BC"/>
    <w:rsid w:val="004351FC"/>
    <w:rsid w:val="00462841"/>
    <w:rsid w:val="004659E5"/>
    <w:rsid w:val="00472A00"/>
    <w:rsid w:val="00477EAF"/>
    <w:rsid w:val="004966F1"/>
    <w:rsid w:val="004A02FA"/>
    <w:rsid w:val="004A7413"/>
    <w:rsid w:val="004C0DAF"/>
    <w:rsid w:val="004D49E4"/>
    <w:rsid w:val="004D5338"/>
    <w:rsid w:val="004E0048"/>
    <w:rsid w:val="004E6143"/>
    <w:rsid w:val="004F361F"/>
    <w:rsid w:val="005209E3"/>
    <w:rsid w:val="00550427"/>
    <w:rsid w:val="005534C1"/>
    <w:rsid w:val="00562DAE"/>
    <w:rsid w:val="005C796D"/>
    <w:rsid w:val="0060466F"/>
    <w:rsid w:val="00610C50"/>
    <w:rsid w:val="00663C54"/>
    <w:rsid w:val="00671818"/>
    <w:rsid w:val="00682C85"/>
    <w:rsid w:val="00687BFD"/>
    <w:rsid w:val="006972E3"/>
    <w:rsid w:val="006B595F"/>
    <w:rsid w:val="006C251D"/>
    <w:rsid w:val="006C31F4"/>
    <w:rsid w:val="006D0166"/>
    <w:rsid w:val="006D5FC7"/>
    <w:rsid w:val="006F6BB9"/>
    <w:rsid w:val="00713A35"/>
    <w:rsid w:val="007316D4"/>
    <w:rsid w:val="0074091A"/>
    <w:rsid w:val="00746663"/>
    <w:rsid w:val="00755574"/>
    <w:rsid w:val="0077684A"/>
    <w:rsid w:val="00782A2E"/>
    <w:rsid w:val="007C0CE5"/>
    <w:rsid w:val="007D069C"/>
    <w:rsid w:val="008269B2"/>
    <w:rsid w:val="008327B5"/>
    <w:rsid w:val="00845287"/>
    <w:rsid w:val="00875B1F"/>
    <w:rsid w:val="008B61F7"/>
    <w:rsid w:val="008D5792"/>
    <w:rsid w:val="00946FDA"/>
    <w:rsid w:val="0096614C"/>
    <w:rsid w:val="00975714"/>
    <w:rsid w:val="00977846"/>
    <w:rsid w:val="00986D28"/>
    <w:rsid w:val="009A086B"/>
    <w:rsid w:val="009E5F4B"/>
    <w:rsid w:val="00A33864"/>
    <w:rsid w:val="00A33B10"/>
    <w:rsid w:val="00A6540E"/>
    <w:rsid w:val="00AA1211"/>
    <w:rsid w:val="00AD1DA5"/>
    <w:rsid w:val="00B052D4"/>
    <w:rsid w:val="00B07E3D"/>
    <w:rsid w:val="00B34EF0"/>
    <w:rsid w:val="00B36F13"/>
    <w:rsid w:val="00B81A59"/>
    <w:rsid w:val="00BA3C75"/>
    <w:rsid w:val="00BA4C36"/>
    <w:rsid w:val="00BA7057"/>
    <w:rsid w:val="00BF0650"/>
    <w:rsid w:val="00BF38BC"/>
    <w:rsid w:val="00BF4C81"/>
    <w:rsid w:val="00BF7CDB"/>
    <w:rsid w:val="00C21B2B"/>
    <w:rsid w:val="00C26C9F"/>
    <w:rsid w:val="00C43536"/>
    <w:rsid w:val="00C62000"/>
    <w:rsid w:val="00C748E7"/>
    <w:rsid w:val="00CB1D2E"/>
    <w:rsid w:val="00CB6D15"/>
    <w:rsid w:val="00CF3FA0"/>
    <w:rsid w:val="00D01797"/>
    <w:rsid w:val="00D10E2D"/>
    <w:rsid w:val="00D11467"/>
    <w:rsid w:val="00D214EE"/>
    <w:rsid w:val="00D36634"/>
    <w:rsid w:val="00D52E5E"/>
    <w:rsid w:val="00DA1C56"/>
    <w:rsid w:val="00DC3D68"/>
    <w:rsid w:val="00E11387"/>
    <w:rsid w:val="00E24E5D"/>
    <w:rsid w:val="00E35A50"/>
    <w:rsid w:val="00E64E76"/>
    <w:rsid w:val="00E863EB"/>
    <w:rsid w:val="00E95C0A"/>
    <w:rsid w:val="00EC3983"/>
    <w:rsid w:val="00EC3B3D"/>
    <w:rsid w:val="00EC6803"/>
    <w:rsid w:val="00F069FC"/>
    <w:rsid w:val="00F84F7C"/>
    <w:rsid w:val="00FA1498"/>
    <w:rsid w:val="00FC2784"/>
    <w:rsid w:val="00FF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9E91"/>
  <w15:chartTrackingRefBased/>
  <w15:docId w15:val="{FE0A1177-662B-48E7-8087-961A9CE9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0"/>
      <w:jc w:val="left"/>
    </w:pPr>
    <w:rPr>
      <w:lang w:val="uk-UA"/>
    </w:rPr>
  </w:style>
  <w:style w:type="paragraph" w:styleId="3">
    <w:name w:val="heading 3"/>
    <w:basedOn w:val="a"/>
    <w:link w:val="30"/>
    <w:uiPriority w:val="9"/>
    <w:qFormat/>
    <w:rsid w:val="004351FC"/>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43536"/>
    <w:pPr>
      <w:spacing w:before="100" w:beforeAutospacing="1" w:after="100" w:afterAutospacing="1"/>
    </w:pPr>
    <w:rPr>
      <w:rFonts w:eastAsia="Times New Roman"/>
      <w:sz w:val="24"/>
      <w:szCs w:val="24"/>
      <w:lang w:eastAsia="uk-UA"/>
    </w:rPr>
  </w:style>
  <w:style w:type="paragraph" w:customStyle="1" w:styleId="rvps1">
    <w:name w:val="rvps1"/>
    <w:basedOn w:val="a"/>
    <w:rsid w:val="00C43536"/>
    <w:pPr>
      <w:spacing w:before="100" w:beforeAutospacing="1" w:after="100" w:afterAutospacing="1"/>
    </w:pPr>
    <w:rPr>
      <w:rFonts w:eastAsia="Times New Roman"/>
      <w:sz w:val="24"/>
      <w:szCs w:val="24"/>
      <w:lang w:eastAsia="uk-UA"/>
    </w:rPr>
  </w:style>
  <w:style w:type="character" w:customStyle="1" w:styleId="rvts15">
    <w:name w:val="rvts15"/>
    <w:basedOn w:val="a0"/>
    <w:rsid w:val="00C43536"/>
  </w:style>
  <w:style w:type="paragraph" w:customStyle="1" w:styleId="rvps4">
    <w:name w:val="rvps4"/>
    <w:basedOn w:val="a"/>
    <w:rsid w:val="00C43536"/>
    <w:pPr>
      <w:spacing w:before="100" w:beforeAutospacing="1" w:after="100" w:afterAutospacing="1"/>
    </w:pPr>
    <w:rPr>
      <w:rFonts w:eastAsia="Times New Roman"/>
      <w:sz w:val="24"/>
      <w:szCs w:val="24"/>
      <w:lang w:eastAsia="uk-UA"/>
    </w:rPr>
  </w:style>
  <w:style w:type="character" w:customStyle="1" w:styleId="rvts23">
    <w:name w:val="rvts23"/>
    <w:basedOn w:val="a0"/>
    <w:rsid w:val="00C43536"/>
  </w:style>
  <w:style w:type="paragraph" w:customStyle="1" w:styleId="rvps7">
    <w:name w:val="rvps7"/>
    <w:basedOn w:val="a"/>
    <w:rsid w:val="00C43536"/>
    <w:pPr>
      <w:spacing w:before="100" w:beforeAutospacing="1" w:after="100" w:afterAutospacing="1"/>
    </w:pPr>
    <w:rPr>
      <w:rFonts w:eastAsia="Times New Roman"/>
      <w:sz w:val="24"/>
      <w:szCs w:val="24"/>
      <w:lang w:eastAsia="uk-UA"/>
    </w:rPr>
  </w:style>
  <w:style w:type="character" w:customStyle="1" w:styleId="rvts9">
    <w:name w:val="rvts9"/>
    <w:basedOn w:val="a0"/>
    <w:rsid w:val="00C43536"/>
  </w:style>
  <w:style w:type="paragraph" w:customStyle="1" w:styleId="rvps14">
    <w:name w:val="rvps14"/>
    <w:basedOn w:val="a"/>
    <w:rsid w:val="00C43536"/>
    <w:pPr>
      <w:spacing w:before="100" w:beforeAutospacing="1" w:after="100" w:afterAutospacing="1"/>
    </w:pPr>
    <w:rPr>
      <w:rFonts w:eastAsia="Times New Roman"/>
      <w:sz w:val="24"/>
      <w:szCs w:val="24"/>
      <w:lang w:eastAsia="uk-UA"/>
    </w:rPr>
  </w:style>
  <w:style w:type="paragraph" w:customStyle="1" w:styleId="rvps6">
    <w:name w:val="rvps6"/>
    <w:basedOn w:val="a"/>
    <w:rsid w:val="00C43536"/>
    <w:pPr>
      <w:spacing w:before="100" w:beforeAutospacing="1" w:after="100" w:afterAutospacing="1"/>
    </w:pPr>
    <w:rPr>
      <w:rFonts w:eastAsia="Times New Roman"/>
      <w:sz w:val="24"/>
      <w:szCs w:val="24"/>
      <w:lang w:eastAsia="uk-UA"/>
    </w:rPr>
  </w:style>
  <w:style w:type="character" w:styleId="a3">
    <w:name w:val="Emphasis"/>
    <w:basedOn w:val="a0"/>
    <w:uiPriority w:val="20"/>
    <w:qFormat/>
    <w:rsid w:val="00C43536"/>
    <w:rPr>
      <w:i/>
      <w:iCs/>
    </w:rPr>
  </w:style>
  <w:style w:type="paragraph" w:customStyle="1" w:styleId="rvps18">
    <w:name w:val="rvps18"/>
    <w:basedOn w:val="a"/>
    <w:rsid w:val="00C43536"/>
    <w:pPr>
      <w:spacing w:before="100" w:beforeAutospacing="1" w:after="100" w:afterAutospacing="1"/>
    </w:pPr>
    <w:rPr>
      <w:rFonts w:eastAsia="Times New Roman"/>
      <w:sz w:val="24"/>
      <w:szCs w:val="24"/>
      <w:lang w:eastAsia="uk-UA"/>
    </w:rPr>
  </w:style>
  <w:style w:type="character" w:styleId="a4">
    <w:name w:val="Hyperlink"/>
    <w:basedOn w:val="a0"/>
    <w:uiPriority w:val="99"/>
    <w:semiHidden/>
    <w:unhideWhenUsed/>
    <w:rsid w:val="00C43536"/>
    <w:rPr>
      <w:color w:val="0000FF"/>
      <w:u w:val="single"/>
    </w:rPr>
  </w:style>
  <w:style w:type="character" w:styleId="a5">
    <w:name w:val="FollowedHyperlink"/>
    <w:basedOn w:val="a0"/>
    <w:uiPriority w:val="99"/>
    <w:semiHidden/>
    <w:unhideWhenUsed/>
    <w:rsid w:val="00C43536"/>
    <w:rPr>
      <w:color w:val="800080"/>
      <w:u w:val="single"/>
    </w:rPr>
  </w:style>
  <w:style w:type="paragraph" w:customStyle="1" w:styleId="rvps2">
    <w:name w:val="rvps2"/>
    <w:basedOn w:val="a"/>
    <w:rsid w:val="00C43536"/>
    <w:pPr>
      <w:spacing w:before="100" w:beforeAutospacing="1" w:after="100" w:afterAutospacing="1"/>
    </w:pPr>
    <w:rPr>
      <w:rFonts w:eastAsia="Times New Roman"/>
      <w:sz w:val="24"/>
      <w:szCs w:val="24"/>
      <w:lang w:eastAsia="uk-UA"/>
    </w:rPr>
  </w:style>
  <w:style w:type="character" w:customStyle="1" w:styleId="rvts52">
    <w:name w:val="rvts52"/>
    <w:basedOn w:val="a0"/>
    <w:rsid w:val="00C43536"/>
  </w:style>
  <w:style w:type="character" w:customStyle="1" w:styleId="rvts44">
    <w:name w:val="rvts44"/>
    <w:basedOn w:val="a0"/>
    <w:rsid w:val="00C43536"/>
  </w:style>
  <w:style w:type="paragraph" w:customStyle="1" w:styleId="rvps15">
    <w:name w:val="rvps15"/>
    <w:basedOn w:val="a"/>
    <w:rsid w:val="00C43536"/>
    <w:pPr>
      <w:spacing w:before="100" w:beforeAutospacing="1" w:after="100" w:afterAutospacing="1"/>
    </w:pPr>
    <w:rPr>
      <w:rFonts w:eastAsia="Times New Roman"/>
      <w:sz w:val="24"/>
      <w:szCs w:val="24"/>
      <w:lang w:eastAsia="uk-UA"/>
    </w:rPr>
  </w:style>
  <w:style w:type="paragraph" w:customStyle="1" w:styleId="rvps11">
    <w:name w:val="rvps11"/>
    <w:basedOn w:val="a"/>
    <w:rsid w:val="00C43536"/>
    <w:pPr>
      <w:spacing w:before="100" w:beforeAutospacing="1" w:after="100" w:afterAutospacing="1"/>
    </w:pPr>
    <w:rPr>
      <w:rFonts w:eastAsia="Times New Roman"/>
      <w:sz w:val="24"/>
      <w:szCs w:val="24"/>
      <w:lang w:eastAsia="uk-UA"/>
    </w:rPr>
  </w:style>
  <w:style w:type="paragraph" w:styleId="a6">
    <w:name w:val="Normal (Web)"/>
    <w:basedOn w:val="a"/>
    <w:uiPriority w:val="99"/>
    <w:semiHidden/>
    <w:unhideWhenUsed/>
    <w:rsid w:val="00C43536"/>
    <w:pPr>
      <w:spacing w:before="100" w:beforeAutospacing="1" w:after="100" w:afterAutospacing="1"/>
    </w:pPr>
    <w:rPr>
      <w:rFonts w:eastAsia="Times New Roman"/>
      <w:sz w:val="24"/>
      <w:szCs w:val="24"/>
      <w:lang w:eastAsia="uk-UA"/>
    </w:rPr>
  </w:style>
  <w:style w:type="character" w:customStyle="1" w:styleId="rvts46">
    <w:name w:val="rvts46"/>
    <w:basedOn w:val="a0"/>
    <w:rsid w:val="00C43536"/>
  </w:style>
  <w:style w:type="character" w:customStyle="1" w:styleId="rvts80">
    <w:name w:val="rvts80"/>
    <w:basedOn w:val="a0"/>
    <w:rsid w:val="00C43536"/>
  </w:style>
  <w:style w:type="character" w:customStyle="1" w:styleId="rvts11">
    <w:name w:val="rvts11"/>
    <w:basedOn w:val="a0"/>
    <w:rsid w:val="00C43536"/>
  </w:style>
  <w:style w:type="paragraph" w:customStyle="1" w:styleId="rvps12">
    <w:name w:val="rvps12"/>
    <w:basedOn w:val="a"/>
    <w:rsid w:val="00C43536"/>
    <w:pPr>
      <w:spacing w:before="100" w:beforeAutospacing="1" w:after="100" w:afterAutospacing="1"/>
    </w:pPr>
    <w:rPr>
      <w:rFonts w:eastAsia="Times New Roman"/>
      <w:sz w:val="24"/>
      <w:szCs w:val="24"/>
      <w:lang w:eastAsia="uk-UA"/>
    </w:rPr>
  </w:style>
  <w:style w:type="character" w:customStyle="1" w:styleId="rvts82">
    <w:name w:val="rvts82"/>
    <w:basedOn w:val="a0"/>
    <w:rsid w:val="00C43536"/>
  </w:style>
  <w:style w:type="paragraph" w:customStyle="1" w:styleId="rvps8">
    <w:name w:val="rvps8"/>
    <w:basedOn w:val="a"/>
    <w:rsid w:val="00C43536"/>
    <w:pPr>
      <w:spacing w:before="100" w:beforeAutospacing="1" w:after="100" w:afterAutospacing="1"/>
    </w:pPr>
    <w:rPr>
      <w:rFonts w:eastAsia="Times New Roman"/>
      <w:sz w:val="24"/>
      <w:szCs w:val="24"/>
      <w:lang w:eastAsia="uk-UA"/>
    </w:rPr>
  </w:style>
  <w:style w:type="paragraph" w:styleId="a7">
    <w:name w:val="header"/>
    <w:basedOn w:val="a"/>
    <w:link w:val="a8"/>
    <w:uiPriority w:val="99"/>
    <w:unhideWhenUsed/>
    <w:rsid w:val="00E64E76"/>
    <w:pPr>
      <w:tabs>
        <w:tab w:val="center" w:pos="4677"/>
        <w:tab w:val="right" w:pos="9355"/>
      </w:tabs>
    </w:pPr>
  </w:style>
  <w:style w:type="character" w:customStyle="1" w:styleId="a8">
    <w:name w:val="Верхний колонтитул Знак"/>
    <w:basedOn w:val="a0"/>
    <w:link w:val="a7"/>
    <w:uiPriority w:val="99"/>
    <w:rsid w:val="00E64E76"/>
    <w:rPr>
      <w:lang w:val="uk-UA"/>
    </w:rPr>
  </w:style>
  <w:style w:type="paragraph" w:styleId="a9">
    <w:name w:val="footer"/>
    <w:basedOn w:val="a"/>
    <w:link w:val="aa"/>
    <w:uiPriority w:val="99"/>
    <w:unhideWhenUsed/>
    <w:rsid w:val="00E64E76"/>
    <w:pPr>
      <w:tabs>
        <w:tab w:val="center" w:pos="4677"/>
        <w:tab w:val="right" w:pos="9355"/>
      </w:tabs>
    </w:pPr>
  </w:style>
  <w:style w:type="character" w:customStyle="1" w:styleId="aa">
    <w:name w:val="Нижний колонтитул Знак"/>
    <w:basedOn w:val="a0"/>
    <w:link w:val="a9"/>
    <w:uiPriority w:val="99"/>
    <w:rsid w:val="00E64E76"/>
    <w:rPr>
      <w:lang w:val="uk-UA"/>
    </w:rPr>
  </w:style>
  <w:style w:type="paragraph" w:styleId="ab">
    <w:name w:val="Balloon Text"/>
    <w:basedOn w:val="a"/>
    <w:link w:val="ac"/>
    <w:uiPriority w:val="99"/>
    <w:semiHidden/>
    <w:unhideWhenUsed/>
    <w:rsid w:val="00C62000"/>
    <w:rPr>
      <w:rFonts w:ascii="Segoe UI" w:hAnsi="Segoe UI" w:cs="Segoe UI"/>
      <w:sz w:val="18"/>
      <w:szCs w:val="18"/>
    </w:rPr>
  </w:style>
  <w:style w:type="character" w:customStyle="1" w:styleId="ac">
    <w:name w:val="Текст выноски Знак"/>
    <w:basedOn w:val="a0"/>
    <w:link w:val="ab"/>
    <w:uiPriority w:val="99"/>
    <w:semiHidden/>
    <w:rsid w:val="00C62000"/>
    <w:rPr>
      <w:rFonts w:ascii="Segoe UI" w:hAnsi="Segoe UI" w:cs="Segoe UI"/>
      <w:sz w:val="18"/>
      <w:szCs w:val="18"/>
      <w:lang w:val="uk-UA"/>
    </w:rPr>
  </w:style>
  <w:style w:type="character" w:styleId="ad">
    <w:name w:val="annotation reference"/>
    <w:basedOn w:val="a0"/>
    <w:uiPriority w:val="99"/>
    <w:semiHidden/>
    <w:unhideWhenUsed/>
    <w:rsid w:val="0096614C"/>
    <w:rPr>
      <w:sz w:val="16"/>
      <w:szCs w:val="16"/>
    </w:rPr>
  </w:style>
  <w:style w:type="paragraph" w:styleId="ae">
    <w:name w:val="annotation text"/>
    <w:basedOn w:val="a"/>
    <w:link w:val="af"/>
    <w:uiPriority w:val="99"/>
    <w:semiHidden/>
    <w:unhideWhenUsed/>
    <w:rsid w:val="0096614C"/>
    <w:rPr>
      <w:sz w:val="20"/>
      <w:szCs w:val="20"/>
    </w:rPr>
  </w:style>
  <w:style w:type="character" w:customStyle="1" w:styleId="af">
    <w:name w:val="Текст примечания Знак"/>
    <w:basedOn w:val="a0"/>
    <w:link w:val="ae"/>
    <w:uiPriority w:val="99"/>
    <w:semiHidden/>
    <w:rsid w:val="0096614C"/>
    <w:rPr>
      <w:sz w:val="20"/>
      <w:szCs w:val="20"/>
      <w:lang w:val="uk-UA"/>
    </w:rPr>
  </w:style>
  <w:style w:type="paragraph" w:styleId="af0">
    <w:name w:val="annotation subject"/>
    <w:basedOn w:val="ae"/>
    <w:next w:val="ae"/>
    <w:link w:val="af1"/>
    <w:uiPriority w:val="99"/>
    <w:semiHidden/>
    <w:unhideWhenUsed/>
    <w:rsid w:val="0096614C"/>
    <w:rPr>
      <w:b/>
      <w:bCs/>
    </w:rPr>
  </w:style>
  <w:style w:type="character" w:customStyle="1" w:styleId="af1">
    <w:name w:val="Тема примечания Знак"/>
    <w:basedOn w:val="af"/>
    <w:link w:val="af0"/>
    <w:uiPriority w:val="99"/>
    <w:semiHidden/>
    <w:rsid w:val="0096614C"/>
    <w:rPr>
      <w:b/>
      <w:bCs/>
      <w:sz w:val="20"/>
      <w:szCs w:val="20"/>
      <w:lang w:val="uk-UA"/>
    </w:rPr>
  </w:style>
  <w:style w:type="character" w:customStyle="1" w:styleId="30">
    <w:name w:val="Заголовок 3 Знак"/>
    <w:basedOn w:val="a0"/>
    <w:link w:val="3"/>
    <w:uiPriority w:val="9"/>
    <w:rsid w:val="004351FC"/>
    <w:rPr>
      <w:rFonts w:eastAsia="Times New Roman"/>
      <w:b/>
      <w:bCs/>
      <w:sz w:val="27"/>
      <w:szCs w:val="27"/>
      <w:lang w:val="uk-UA" w:eastAsia="uk-UA"/>
    </w:rPr>
  </w:style>
  <w:style w:type="table" w:styleId="af2">
    <w:name w:val="Table Grid"/>
    <w:basedOn w:val="a1"/>
    <w:uiPriority w:val="39"/>
    <w:rsid w:val="00192E4B"/>
    <w:pPr>
      <w:ind w:firstLine="0"/>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92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4219">
      <w:bodyDiv w:val="1"/>
      <w:marLeft w:val="0"/>
      <w:marRight w:val="0"/>
      <w:marTop w:val="0"/>
      <w:marBottom w:val="0"/>
      <w:divBdr>
        <w:top w:val="none" w:sz="0" w:space="0" w:color="auto"/>
        <w:left w:val="none" w:sz="0" w:space="0" w:color="auto"/>
        <w:bottom w:val="none" w:sz="0" w:space="0" w:color="auto"/>
        <w:right w:val="none" w:sz="0" w:space="0" w:color="auto"/>
      </w:divBdr>
    </w:div>
    <w:div w:id="379980103">
      <w:bodyDiv w:val="1"/>
      <w:marLeft w:val="0"/>
      <w:marRight w:val="0"/>
      <w:marTop w:val="0"/>
      <w:marBottom w:val="0"/>
      <w:divBdr>
        <w:top w:val="none" w:sz="0" w:space="0" w:color="auto"/>
        <w:left w:val="none" w:sz="0" w:space="0" w:color="auto"/>
        <w:bottom w:val="none" w:sz="0" w:space="0" w:color="auto"/>
        <w:right w:val="none" w:sz="0" w:space="0" w:color="auto"/>
      </w:divBdr>
      <w:divsChild>
        <w:div w:id="2072532496">
          <w:marLeft w:val="0"/>
          <w:marRight w:val="0"/>
          <w:marTop w:val="150"/>
          <w:marBottom w:val="150"/>
          <w:divBdr>
            <w:top w:val="none" w:sz="0" w:space="0" w:color="auto"/>
            <w:left w:val="none" w:sz="0" w:space="0" w:color="auto"/>
            <w:bottom w:val="none" w:sz="0" w:space="0" w:color="auto"/>
            <w:right w:val="none" w:sz="0" w:space="0" w:color="auto"/>
          </w:divBdr>
        </w:div>
        <w:div w:id="526454983">
          <w:marLeft w:val="0"/>
          <w:marRight w:val="0"/>
          <w:marTop w:val="0"/>
          <w:marBottom w:val="150"/>
          <w:divBdr>
            <w:top w:val="none" w:sz="0" w:space="0" w:color="auto"/>
            <w:left w:val="none" w:sz="0" w:space="0" w:color="auto"/>
            <w:bottom w:val="none" w:sz="0" w:space="0" w:color="auto"/>
            <w:right w:val="none" w:sz="0" w:space="0" w:color="auto"/>
          </w:divBdr>
        </w:div>
        <w:div w:id="739712245">
          <w:marLeft w:val="0"/>
          <w:marRight w:val="0"/>
          <w:marTop w:val="0"/>
          <w:marBottom w:val="150"/>
          <w:divBdr>
            <w:top w:val="none" w:sz="0" w:space="0" w:color="auto"/>
            <w:left w:val="none" w:sz="0" w:space="0" w:color="auto"/>
            <w:bottom w:val="none" w:sz="0" w:space="0" w:color="auto"/>
            <w:right w:val="none" w:sz="0" w:space="0" w:color="auto"/>
          </w:divBdr>
        </w:div>
        <w:div w:id="197132916">
          <w:marLeft w:val="0"/>
          <w:marRight w:val="0"/>
          <w:marTop w:val="0"/>
          <w:marBottom w:val="150"/>
          <w:divBdr>
            <w:top w:val="none" w:sz="0" w:space="0" w:color="auto"/>
            <w:left w:val="none" w:sz="0" w:space="0" w:color="auto"/>
            <w:bottom w:val="none" w:sz="0" w:space="0" w:color="auto"/>
            <w:right w:val="none" w:sz="0" w:space="0" w:color="auto"/>
          </w:divBdr>
        </w:div>
        <w:div w:id="476267072">
          <w:marLeft w:val="0"/>
          <w:marRight w:val="0"/>
          <w:marTop w:val="0"/>
          <w:marBottom w:val="150"/>
          <w:divBdr>
            <w:top w:val="none" w:sz="0" w:space="0" w:color="auto"/>
            <w:left w:val="none" w:sz="0" w:space="0" w:color="auto"/>
            <w:bottom w:val="none" w:sz="0" w:space="0" w:color="auto"/>
            <w:right w:val="none" w:sz="0" w:space="0" w:color="auto"/>
          </w:divBdr>
        </w:div>
        <w:div w:id="1865510880">
          <w:marLeft w:val="0"/>
          <w:marRight w:val="0"/>
          <w:marTop w:val="0"/>
          <w:marBottom w:val="150"/>
          <w:divBdr>
            <w:top w:val="none" w:sz="0" w:space="0" w:color="auto"/>
            <w:left w:val="none" w:sz="0" w:space="0" w:color="auto"/>
            <w:bottom w:val="none" w:sz="0" w:space="0" w:color="auto"/>
            <w:right w:val="none" w:sz="0" w:space="0" w:color="auto"/>
          </w:divBdr>
        </w:div>
        <w:div w:id="662508119">
          <w:marLeft w:val="0"/>
          <w:marRight w:val="0"/>
          <w:marTop w:val="0"/>
          <w:marBottom w:val="150"/>
          <w:divBdr>
            <w:top w:val="none" w:sz="0" w:space="0" w:color="auto"/>
            <w:left w:val="none" w:sz="0" w:space="0" w:color="auto"/>
            <w:bottom w:val="none" w:sz="0" w:space="0" w:color="auto"/>
            <w:right w:val="none" w:sz="0" w:space="0" w:color="auto"/>
          </w:divBdr>
        </w:div>
        <w:div w:id="1486816776">
          <w:marLeft w:val="0"/>
          <w:marRight w:val="0"/>
          <w:marTop w:val="0"/>
          <w:marBottom w:val="150"/>
          <w:divBdr>
            <w:top w:val="none" w:sz="0" w:space="0" w:color="auto"/>
            <w:left w:val="none" w:sz="0" w:space="0" w:color="auto"/>
            <w:bottom w:val="none" w:sz="0" w:space="0" w:color="auto"/>
            <w:right w:val="none" w:sz="0" w:space="0" w:color="auto"/>
          </w:divBdr>
        </w:div>
        <w:div w:id="18525981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6/95-%D0%B2%D1%80" TargetMode="External"/><Relationship Id="rId13" Type="http://schemas.openxmlformats.org/officeDocument/2006/relationships/hyperlink" Target="https://zakon.rada.gov.ua/laws/show/4709-17" TargetMode="External"/><Relationship Id="rId18" Type="http://schemas.openxmlformats.org/officeDocument/2006/relationships/hyperlink" Target="https://zakon.rada.gov.ua/laws/show/z1150-07/print" TargetMode="External"/><Relationship Id="rId26" Type="http://schemas.openxmlformats.org/officeDocument/2006/relationships/hyperlink" Target="https://zakon.rada.gov.ua/laws/show/z1150-07/print" TargetMode="External"/><Relationship Id="rId3" Type="http://schemas.openxmlformats.org/officeDocument/2006/relationships/settings" Target="settings.xml"/><Relationship Id="rId21" Type="http://schemas.openxmlformats.org/officeDocument/2006/relationships/hyperlink" Target="https://zakon.rada.gov.ua/laws/show/995_137" TargetMode="External"/><Relationship Id="rId7" Type="http://schemas.openxmlformats.org/officeDocument/2006/relationships/hyperlink" Target="https://zakon.rada.gov.ua/laws/show/176/95-%D0%B2%D1%80" TargetMode="External"/><Relationship Id="rId12" Type="http://schemas.openxmlformats.org/officeDocument/2006/relationships/hyperlink" Target="https://uk.wikipedia.org/wiki/%D0%9C%D0%B5%D1%82%D1%80" TargetMode="External"/><Relationship Id="rId17" Type="http://schemas.openxmlformats.org/officeDocument/2006/relationships/hyperlink" Target="https://zakon.rada.gov.ua/laws/show/z1150-07/print" TargetMode="External"/><Relationship Id="rId25" Type="http://schemas.openxmlformats.org/officeDocument/2006/relationships/hyperlink" Target="https://zakon.rada.gov.ua/laws/show/z1150-07/print" TargetMode="External"/><Relationship Id="rId2" Type="http://schemas.openxmlformats.org/officeDocument/2006/relationships/styles" Target="styles.xml"/><Relationship Id="rId16" Type="http://schemas.openxmlformats.org/officeDocument/2006/relationships/hyperlink" Target="https://zakon.rada.gov.ua/laws/show/z1150-07/print" TargetMode="External"/><Relationship Id="rId20" Type="http://schemas.openxmlformats.org/officeDocument/2006/relationships/hyperlink" Target="https://zakon.rada.gov.ua/laws/show/995_137" TargetMode="External"/><Relationship Id="rId29" Type="http://schemas.openxmlformats.org/officeDocument/2006/relationships/hyperlink" Target="https://zakon.rada.gov.ua/laws/show/176/95-%D0%B2%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C%D0%BE%D1%80%D1%81%D1%8C%D0%BA%D0%B0_%D0%BC%D0%B8%D0%BB%D1%8F" TargetMode="External"/><Relationship Id="rId24" Type="http://schemas.openxmlformats.org/officeDocument/2006/relationships/hyperlink" Target="https://zakon.rada.gov.ua/laws/show/z1150-07/pri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z0807-13" TargetMode="External"/><Relationship Id="rId23" Type="http://schemas.openxmlformats.org/officeDocument/2006/relationships/hyperlink" Target="https://zakon.rada.gov.ua/laws/show/z1150-07/print" TargetMode="External"/><Relationship Id="rId28" Type="http://schemas.openxmlformats.org/officeDocument/2006/relationships/hyperlink" Target="https://zakon.rada.gov.ua/laws/show/z0920-13" TargetMode="External"/><Relationship Id="rId10" Type="http://schemas.openxmlformats.org/officeDocument/2006/relationships/hyperlink" Target="http://www.imo.org/en/Pages/Default.aspx" TargetMode="External"/><Relationship Id="rId19" Type="http://schemas.openxmlformats.org/officeDocument/2006/relationships/hyperlink" Target="https://zakon.rada.gov.ua/laws/show/995_13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76/95-%D0%B2%D1%80" TargetMode="External"/><Relationship Id="rId14" Type="http://schemas.openxmlformats.org/officeDocument/2006/relationships/hyperlink" Target="https://zakon.rada.gov.ua/laws/show/z1150-07/print" TargetMode="External"/><Relationship Id="rId22" Type="http://schemas.openxmlformats.org/officeDocument/2006/relationships/hyperlink" Target="https://zakon.rada.gov.ua/laws/show/z1150-07/print" TargetMode="External"/><Relationship Id="rId27" Type="http://schemas.openxmlformats.org/officeDocument/2006/relationships/hyperlink" Target="https://zakon.rada.gov.ua/laws/show/z0374-96"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8530</Words>
  <Characters>48622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Макаренко Ігор Михайлович</dc:creator>
  <cp:keywords/>
  <dc:description/>
  <cp:lastModifiedBy>Мельник Микола Миколайович</cp:lastModifiedBy>
  <cp:revision>3</cp:revision>
  <cp:lastPrinted>2021-07-22T12:15:00Z</cp:lastPrinted>
  <dcterms:created xsi:type="dcterms:W3CDTF">2022-02-15T16:28:00Z</dcterms:created>
  <dcterms:modified xsi:type="dcterms:W3CDTF">2022-02-16T07:27:00Z</dcterms:modified>
</cp:coreProperties>
</file>